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F115D" w14:textId="3DF15669" w:rsidR="00853BCB" w:rsidRDefault="00853BCB" w:rsidP="002F15A9">
      <w:pPr>
        <w:pStyle w:val="Nzov"/>
        <w:spacing w:line="360" w:lineRule="auto"/>
        <w:jc w:val="center"/>
        <w:rPr>
          <w:rFonts w:ascii="Times New Roman" w:hAnsi="Times New Roman" w:cs="Times New Roman"/>
          <w:b/>
          <w:bCs/>
          <w:sz w:val="24"/>
          <w:szCs w:val="24"/>
        </w:rPr>
      </w:pPr>
      <w:r w:rsidRPr="00FB24C7">
        <w:rPr>
          <w:rFonts w:ascii="Times New Roman" w:hAnsi="Times New Roman" w:cs="Times New Roman"/>
          <w:b/>
          <w:bCs/>
          <w:sz w:val="24"/>
          <w:szCs w:val="24"/>
        </w:rPr>
        <w:t xml:space="preserve">An Analysis of the Factors Impacting </w:t>
      </w:r>
      <w:r w:rsidR="00B11100">
        <w:rPr>
          <w:rFonts w:ascii="Times New Roman" w:hAnsi="Times New Roman" w:cs="Times New Roman"/>
          <w:b/>
          <w:bCs/>
          <w:sz w:val="24"/>
          <w:szCs w:val="24"/>
        </w:rPr>
        <w:t xml:space="preserve">the </w:t>
      </w:r>
      <w:r w:rsidRPr="00FB24C7">
        <w:rPr>
          <w:rFonts w:ascii="Times New Roman" w:hAnsi="Times New Roman" w:cs="Times New Roman"/>
          <w:b/>
          <w:bCs/>
          <w:sz w:val="24"/>
          <w:szCs w:val="24"/>
        </w:rPr>
        <w:t>Body Shop</w:t>
      </w:r>
    </w:p>
    <w:p w14:paraId="37CAA335" w14:textId="77777777" w:rsidR="002F15A9" w:rsidRDefault="002F15A9" w:rsidP="002F15A9"/>
    <w:p w14:paraId="73E40922" w14:textId="77777777" w:rsidR="002F15A9" w:rsidRDefault="002F15A9" w:rsidP="002F15A9"/>
    <w:p w14:paraId="0E3F583D" w14:textId="77777777" w:rsidR="002F15A9" w:rsidRPr="002F15A9" w:rsidRDefault="002F15A9" w:rsidP="002F15A9"/>
    <w:p w14:paraId="0B69D5C9" w14:textId="459BB329" w:rsidR="002F15A9" w:rsidRDefault="00E65D69" w:rsidP="00E90188">
      <w:pPr>
        <w:pStyle w:val="Nadpis1"/>
        <w:spacing w:line="360" w:lineRule="auto"/>
        <w:rPr>
          <w:rFonts w:ascii="Times New Roman" w:hAnsi="Times New Roman" w:cs="Times New Roman"/>
          <w:b/>
          <w:color w:val="auto"/>
          <w:sz w:val="24"/>
          <w:szCs w:val="24"/>
        </w:rPr>
      </w:pPr>
      <w:r>
        <w:rPr>
          <w:rFonts w:ascii="Times New Roman" w:hAnsi="Times New Roman" w:cs="Times New Roman"/>
          <w:b/>
          <w:color w:val="auto"/>
          <w:sz w:val="24"/>
          <w:szCs w:val="24"/>
        </w:rPr>
        <w:t>Student name:P</w:t>
      </w:r>
      <w:r w:rsidR="0075482A">
        <w:rPr>
          <w:rFonts w:ascii="Times New Roman" w:hAnsi="Times New Roman" w:cs="Times New Roman"/>
          <w:b/>
          <w:color w:val="auto"/>
          <w:sz w:val="24"/>
          <w:szCs w:val="24"/>
        </w:rPr>
        <w:t xml:space="preserve">amela </w:t>
      </w:r>
      <w:proofErr w:type="spellStart"/>
      <w:r w:rsidR="0075482A">
        <w:rPr>
          <w:rFonts w:ascii="Times New Roman" w:hAnsi="Times New Roman" w:cs="Times New Roman"/>
          <w:b/>
          <w:color w:val="auto"/>
          <w:sz w:val="24"/>
          <w:szCs w:val="24"/>
        </w:rPr>
        <w:t>Zaludekova</w:t>
      </w:r>
      <w:proofErr w:type="spellEnd"/>
    </w:p>
    <w:p w14:paraId="162FFA12" w14:textId="2EA74760" w:rsidR="004C0783" w:rsidRDefault="00E90188" w:rsidP="00E90188">
      <w:pPr>
        <w:rPr>
          <w:b/>
          <w:bCs/>
        </w:rPr>
      </w:pPr>
      <w:r>
        <w:rPr>
          <w:b/>
          <w:bCs/>
        </w:rPr>
        <w:t>Student ID:</w:t>
      </w:r>
      <w:r w:rsidR="007F4F67">
        <w:rPr>
          <w:b/>
          <w:bCs/>
        </w:rPr>
        <w:t xml:space="preserve"> 2312021</w:t>
      </w:r>
    </w:p>
    <w:p w14:paraId="1535F181" w14:textId="276AF2AB" w:rsidR="007F4F67" w:rsidRDefault="00AB5853" w:rsidP="00E90188">
      <w:pPr>
        <w:rPr>
          <w:b/>
          <w:bCs/>
        </w:rPr>
      </w:pPr>
      <w:r>
        <w:rPr>
          <w:b/>
          <w:bCs/>
        </w:rPr>
        <w:t xml:space="preserve">Module </w:t>
      </w:r>
      <w:r w:rsidR="00353423">
        <w:rPr>
          <w:b/>
          <w:bCs/>
        </w:rPr>
        <w:t xml:space="preserve">: Problem Solving </w:t>
      </w:r>
      <w:r w:rsidR="00A918E3">
        <w:rPr>
          <w:b/>
          <w:bCs/>
        </w:rPr>
        <w:t xml:space="preserve">and </w:t>
      </w:r>
      <w:r w:rsidR="003528C0">
        <w:rPr>
          <w:b/>
          <w:bCs/>
        </w:rPr>
        <w:t xml:space="preserve">Innovation </w:t>
      </w:r>
    </w:p>
    <w:p w14:paraId="21D25C6A" w14:textId="588FDBB6" w:rsidR="003528C0" w:rsidRDefault="003528C0" w:rsidP="00E90188">
      <w:pPr>
        <w:rPr>
          <w:b/>
          <w:bCs/>
        </w:rPr>
      </w:pPr>
      <w:r>
        <w:rPr>
          <w:b/>
          <w:bCs/>
        </w:rPr>
        <w:t>Module code:B</w:t>
      </w:r>
      <w:r w:rsidR="00DB5294">
        <w:rPr>
          <w:b/>
          <w:bCs/>
        </w:rPr>
        <w:t>MSW40</w:t>
      </w:r>
      <w:r w:rsidR="00566062">
        <w:rPr>
          <w:b/>
          <w:bCs/>
        </w:rPr>
        <w:t>14</w:t>
      </w:r>
    </w:p>
    <w:p w14:paraId="10095E4B" w14:textId="4F2138C0" w:rsidR="00566062" w:rsidRDefault="00585267" w:rsidP="00E90188">
      <w:pPr>
        <w:rPr>
          <w:b/>
          <w:bCs/>
        </w:rPr>
      </w:pPr>
      <w:r>
        <w:rPr>
          <w:b/>
          <w:bCs/>
        </w:rPr>
        <w:t>Lecture</w:t>
      </w:r>
      <w:r w:rsidR="00825D37">
        <w:rPr>
          <w:b/>
          <w:bCs/>
        </w:rPr>
        <w:t xml:space="preserve">r: </w:t>
      </w:r>
      <w:proofErr w:type="spellStart"/>
      <w:r w:rsidR="00825D37">
        <w:rPr>
          <w:b/>
          <w:bCs/>
        </w:rPr>
        <w:t>Rhiannom</w:t>
      </w:r>
      <w:proofErr w:type="spellEnd"/>
      <w:r w:rsidR="00825D37">
        <w:rPr>
          <w:b/>
          <w:bCs/>
        </w:rPr>
        <w:t xml:space="preserve"> Akers </w:t>
      </w:r>
      <w:r w:rsidR="00A10C9C">
        <w:rPr>
          <w:b/>
          <w:bCs/>
        </w:rPr>
        <w:t>and Chris Rogers</w:t>
      </w:r>
      <w:r w:rsidR="00D10B9E">
        <w:rPr>
          <w:b/>
          <w:bCs/>
        </w:rPr>
        <w:t xml:space="preserve"> </w:t>
      </w:r>
    </w:p>
    <w:p w14:paraId="19684994" w14:textId="7C14D1C2" w:rsidR="00D10B9E" w:rsidRDefault="00D10B9E" w:rsidP="00E90188">
      <w:pPr>
        <w:rPr>
          <w:b/>
          <w:bCs/>
        </w:rPr>
      </w:pPr>
      <w:r>
        <w:rPr>
          <w:b/>
          <w:bCs/>
        </w:rPr>
        <w:t xml:space="preserve">Assignments </w:t>
      </w:r>
      <w:r w:rsidR="00F36D5A">
        <w:rPr>
          <w:b/>
          <w:bCs/>
        </w:rPr>
        <w:t xml:space="preserve">title: An Analysis of the </w:t>
      </w:r>
      <w:r w:rsidR="001D7C1E">
        <w:rPr>
          <w:b/>
          <w:bCs/>
        </w:rPr>
        <w:t xml:space="preserve">factors </w:t>
      </w:r>
      <w:r w:rsidR="00052A94">
        <w:rPr>
          <w:b/>
          <w:bCs/>
        </w:rPr>
        <w:t xml:space="preserve">impacting The body Shop </w:t>
      </w:r>
    </w:p>
    <w:p w14:paraId="1C4B46C0" w14:textId="5DEBDB0B" w:rsidR="004C272A" w:rsidRPr="00954885" w:rsidRDefault="004C272A" w:rsidP="00E90188">
      <w:pPr>
        <w:rPr>
          <w:b/>
          <w:bCs/>
          <w:i/>
          <w:iCs/>
        </w:rPr>
      </w:pPr>
      <w:r>
        <w:rPr>
          <w:b/>
          <w:bCs/>
        </w:rPr>
        <w:t>Date</w:t>
      </w:r>
      <w:r w:rsidR="00954885">
        <w:rPr>
          <w:b/>
          <w:bCs/>
        </w:rPr>
        <w:t xml:space="preserve">: </w:t>
      </w:r>
      <w:r w:rsidR="00954885">
        <w:rPr>
          <w:b/>
          <w:bCs/>
          <w:i/>
          <w:iCs/>
        </w:rPr>
        <w:t>05</w:t>
      </w:r>
      <w:r w:rsidR="00600AF8">
        <w:rPr>
          <w:b/>
          <w:bCs/>
          <w:i/>
          <w:iCs/>
        </w:rPr>
        <w:t>/0</w:t>
      </w:r>
      <w:r w:rsidR="0072772B">
        <w:rPr>
          <w:b/>
          <w:bCs/>
          <w:i/>
          <w:iCs/>
        </w:rPr>
        <w:t>7/2024</w:t>
      </w:r>
    </w:p>
    <w:p w14:paraId="151582E0" w14:textId="6E7DCB25" w:rsidR="002F15A9" w:rsidRDefault="002F15A9" w:rsidP="00B11100">
      <w:pPr>
        <w:pStyle w:val="Nadpis1"/>
        <w:spacing w:line="276" w:lineRule="auto"/>
        <w:jc w:val="both"/>
        <w:rPr>
          <w:rFonts w:ascii="Times New Roman" w:hAnsi="Times New Roman" w:cs="Times New Roman"/>
          <w:b/>
          <w:bCs/>
          <w:color w:val="auto"/>
          <w:sz w:val="24"/>
          <w:szCs w:val="24"/>
        </w:rPr>
      </w:pPr>
    </w:p>
    <w:p w14:paraId="6AE731B1" w14:textId="77777777" w:rsidR="002F15A9" w:rsidRDefault="002F15A9">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14:ligatures w14:val="standardContextual"/>
        </w:rPr>
        <w:id w:val="-2077346363"/>
        <w:docPartObj>
          <w:docPartGallery w:val="Table of Contents"/>
          <w:docPartUnique/>
        </w:docPartObj>
      </w:sdtPr>
      <w:sdtEndPr>
        <w:rPr>
          <w:bCs/>
          <w:noProof/>
        </w:rPr>
      </w:sdtEndPr>
      <w:sdtContent>
        <w:p w14:paraId="597F6D79" w14:textId="402CA05B" w:rsidR="00CD7A8D" w:rsidRPr="00CD7A8D" w:rsidRDefault="002F15A9" w:rsidP="00CD7A8D">
          <w:pPr>
            <w:pStyle w:val="Hlavikaobsahu"/>
            <w:spacing w:line="360" w:lineRule="auto"/>
            <w:jc w:val="both"/>
            <w:rPr>
              <w:rFonts w:ascii="Times New Roman" w:hAnsi="Times New Roman" w:cs="Times New Roman"/>
              <w:color w:val="auto"/>
              <w:sz w:val="24"/>
              <w:szCs w:val="24"/>
            </w:rPr>
          </w:pPr>
          <w:r w:rsidRPr="00CD7A8D">
            <w:rPr>
              <w:rFonts w:ascii="Times New Roman" w:hAnsi="Times New Roman" w:cs="Times New Roman"/>
              <w:b/>
              <w:color w:val="auto"/>
              <w:sz w:val="24"/>
              <w:szCs w:val="24"/>
            </w:rPr>
            <w:t>Table of Contents</w:t>
          </w:r>
          <w:r w:rsidRPr="00CD7A8D">
            <w:rPr>
              <w:rFonts w:ascii="Times New Roman" w:hAnsi="Times New Roman" w:cs="Times New Roman"/>
              <w:bCs/>
              <w:noProof/>
              <w:sz w:val="24"/>
              <w:szCs w:val="24"/>
            </w:rPr>
            <w:fldChar w:fldCharType="begin"/>
          </w:r>
          <w:r w:rsidRPr="00CD7A8D">
            <w:rPr>
              <w:rFonts w:ascii="Times New Roman" w:hAnsi="Times New Roman" w:cs="Times New Roman"/>
              <w:bCs/>
              <w:noProof/>
              <w:sz w:val="24"/>
              <w:szCs w:val="24"/>
            </w:rPr>
            <w:instrText xml:space="preserve"> TOC \o "1-3" \h \z \u </w:instrText>
          </w:r>
          <w:r w:rsidRPr="00CD7A8D">
            <w:rPr>
              <w:rFonts w:ascii="Times New Roman" w:hAnsi="Times New Roman" w:cs="Times New Roman"/>
              <w:bCs/>
              <w:noProof/>
              <w:sz w:val="24"/>
              <w:szCs w:val="24"/>
            </w:rPr>
            <w:fldChar w:fldCharType="separate"/>
          </w:r>
        </w:p>
        <w:p w14:paraId="08979733" w14:textId="77777777" w:rsidR="00CD7A8D" w:rsidRPr="00CD7A8D" w:rsidRDefault="0005568D" w:rsidP="00CD7A8D">
          <w:pPr>
            <w:pStyle w:val="Obsah1"/>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2" w:history="1">
            <w:r w:rsidR="00CD7A8D" w:rsidRPr="00CD7A8D">
              <w:rPr>
                <w:rStyle w:val="Hypertextovprepojenie"/>
                <w:rFonts w:ascii="Times New Roman" w:hAnsi="Times New Roman" w:cs="Times New Roman"/>
                <w:bCs/>
                <w:noProof/>
                <w:sz w:val="24"/>
                <w:szCs w:val="24"/>
              </w:rPr>
              <w:t>Introduction</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_Toc167983082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3</w:t>
            </w:r>
            <w:r w:rsidR="00CD7A8D" w:rsidRPr="00CD7A8D">
              <w:rPr>
                <w:rFonts w:ascii="Times New Roman" w:hAnsi="Times New Roman" w:cs="Times New Roman"/>
                <w:noProof/>
                <w:webHidden/>
                <w:sz w:val="24"/>
                <w:szCs w:val="24"/>
              </w:rPr>
              <w:fldChar w:fldCharType="end"/>
            </w:r>
          </w:hyperlink>
        </w:p>
        <w:p w14:paraId="3A9023A5" w14:textId="77777777" w:rsidR="00CD7A8D" w:rsidRPr="00CD7A8D" w:rsidRDefault="0005568D" w:rsidP="00CD7A8D">
          <w:pPr>
            <w:pStyle w:val="Obsah1"/>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3" w:history="1">
            <w:r w:rsidR="00CD7A8D" w:rsidRPr="00CD7A8D">
              <w:rPr>
                <w:rStyle w:val="Hypertextovprepojenie"/>
                <w:rFonts w:ascii="Times New Roman" w:hAnsi="Times New Roman" w:cs="Times New Roman"/>
                <w:bCs/>
                <w:noProof/>
                <w:sz w:val="24"/>
                <w:szCs w:val="24"/>
              </w:rPr>
              <w:t>Findings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_Toc167983083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3</w:t>
            </w:r>
            <w:r w:rsidR="00CD7A8D" w:rsidRPr="00CD7A8D">
              <w:rPr>
                <w:rFonts w:ascii="Times New Roman" w:hAnsi="Times New Roman" w:cs="Times New Roman"/>
                <w:noProof/>
                <w:webHidden/>
                <w:sz w:val="24"/>
                <w:szCs w:val="24"/>
              </w:rPr>
              <w:fldChar w:fldCharType="end"/>
            </w:r>
          </w:hyperlink>
        </w:p>
        <w:p w14:paraId="46B4398C" w14:textId="77777777" w:rsidR="00CD7A8D" w:rsidRPr="00CD7A8D" w:rsidRDefault="0005568D" w:rsidP="00CD7A8D">
          <w:pPr>
            <w:pStyle w:val="Obsah2"/>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4" w:history="1">
            <w:r w:rsidR="00CD7A8D" w:rsidRPr="00CD7A8D">
              <w:rPr>
                <w:rStyle w:val="Hypertextovprepojenie"/>
                <w:rFonts w:ascii="Times New Roman" w:hAnsi="Times New Roman" w:cs="Times New Roman"/>
                <w:bCs/>
                <w:noProof/>
                <w:sz w:val="24"/>
                <w:szCs w:val="24"/>
              </w:rPr>
              <w:t>PESTEL Analysis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_Toc167983084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3</w:t>
            </w:r>
            <w:r w:rsidR="00CD7A8D" w:rsidRPr="00CD7A8D">
              <w:rPr>
                <w:rFonts w:ascii="Times New Roman" w:hAnsi="Times New Roman" w:cs="Times New Roman"/>
                <w:noProof/>
                <w:webHidden/>
                <w:sz w:val="24"/>
                <w:szCs w:val="24"/>
              </w:rPr>
              <w:fldChar w:fldCharType="end"/>
            </w:r>
          </w:hyperlink>
        </w:p>
        <w:p w14:paraId="0B108A14" w14:textId="77777777" w:rsidR="00CD7A8D" w:rsidRPr="00CD7A8D" w:rsidRDefault="0005568D" w:rsidP="00CD7A8D">
          <w:pPr>
            <w:pStyle w:val="Obsah2"/>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5" w:history="1">
            <w:r w:rsidR="00CD7A8D" w:rsidRPr="00CD7A8D">
              <w:rPr>
                <w:rStyle w:val="Hypertextovprepojenie"/>
                <w:rFonts w:ascii="Times New Roman" w:hAnsi="Times New Roman" w:cs="Times New Roman"/>
                <w:bCs/>
                <w:noProof/>
                <w:sz w:val="24"/>
                <w:szCs w:val="24"/>
              </w:rPr>
              <w:t>PESTEL Analysis of the Factors Impacting the Body Shop</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_Toc167983085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4</w:t>
            </w:r>
            <w:r w:rsidR="00CD7A8D" w:rsidRPr="00CD7A8D">
              <w:rPr>
                <w:rFonts w:ascii="Times New Roman" w:hAnsi="Times New Roman" w:cs="Times New Roman"/>
                <w:noProof/>
                <w:webHidden/>
                <w:sz w:val="24"/>
                <w:szCs w:val="24"/>
              </w:rPr>
              <w:fldChar w:fldCharType="end"/>
            </w:r>
          </w:hyperlink>
        </w:p>
        <w:p w14:paraId="148DC90E"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6" w:history="1">
            <w:r w:rsidR="00CD7A8D" w:rsidRPr="00CD7A8D">
              <w:rPr>
                <w:rStyle w:val="Hypertextovprepojenie"/>
                <w:rFonts w:ascii="Times New Roman" w:hAnsi="Times New Roman" w:cs="Times New Roman"/>
                <w:bCs/>
                <w:noProof/>
                <w:sz w:val="24"/>
                <w:szCs w:val="24"/>
              </w:rPr>
              <w:t>Political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_Toc167983086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4</w:t>
            </w:r>
            <w:r w:rsidR="00CD7A8D" w:rsidRPr="00CD7A8D">
              <w:rPr>
                <w:rFonts w:ascii="Times New Roman" w:hAnsi="Times New Roman" w:cs="Times New Roman"/>
                <w:noProof/>
                <w:webHidden/>
                <w:sz w:val="24"/>
                <w:szCs w:val="24"/>
              </w:rPr>
              <w:fldChar w:fldCharType="end"/>
            </w:r>
          </w:hyperlink>
        </w:p>
        <w:p w14:paraId="1E66E2DF"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7" w:history="1">
            <w:r w:rsidR="00CD7A8D" w:rsidRPr="00CD7A8D">
              <w:rPr>
                <w:rStyle w:val="Hypertextovprepojenie"/>
                <w:rFonts w:ascii="Times New Roman" w:hAnsi="Times New Roman" w:cs="Times New Roman"/>
                <w:bCs/>
                <w:noProof/>
                <w:sz w:val="24"/>
                <w:szCs w:val="24"/>
              </w:rPr>
              <w:t>Economic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_Toc167983087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4</w:t>
            </w:r>
            <w:r w:rsidR="00CD7A8D" w:rsidRPr="00CD7A8D">
              <w:rPr>
                <w:rFonts w:ascii="Times New Roman" w:hAnsi="Times New Roman" w:cs="Times New Roman"/>
                <w:noProof/>
                <w:webHidden/>
                <w:sz w:val="24"/>
                <w:szCs w:val="24"/>
              </w:rPr>
              <w:fldChar w:fldCharType="end"/>
            </w:r>
          </w:hyperlink>
        </w:p>
        <w:p w14:paraId="6C1A551C"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8" w:history="1">
            <w:r w:rsidR="00CD7A8D" w:rsidRPr="00CD7A8D">
              <w:rPr>
                <w:rStyle w:val="Hypertextovprepojenie"/>
                <w:rFonts w:ascii="Times New Roman" w:hAnsi="Times New Roman" w:cs="Times New Roman"/>
                <w:bCs/>
                <w:noProof/>
                <w:sz w:val="24"/>
                <w:szCs w:val="24"/>
              </w:rPr>
              <w:t>Social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_Toc167983088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4</w:t>
            </w:r>
            <w:r w:rsidR="00CD7A8D" w:rsidRPr="00CD7A8D">
              <w:rPr>
                <w:rFonts w:ascii="Times New Roman" w:hAnsi="Times New Roman" w:cs="Times New Roman"/>
                <w:noProof/>
                <w:webHidden/>
                <w:sz w:val="24"/>
                <w:szCs w:val="24"/>
              </w:rPr>
              <w:fldChar w:fldCharType="end"/>
            </w:r>
          </w:hyperlink>
        </w:p>
        <w:p w14:paraId="493FF3AE"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89" w:history="1">
            <w:r w:rsidR="00CD7A8D" w:rsidRPr="00CD7A8D">
              <w:rPr>
                <w:rStyle w:val="Hypertextovprepojenie"/>
                <w:rFonts w:ascii="Times New Roman" w:hAnsi="Times New Roman" w:cs="Times New Roman"/>
                <w:bCs/>
                <w:noProof/>
                <w:sz w:val="24"/>
                <w:szCs w:val="24"/>
              </w:rPr>
              <w:t>Technological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_Toc167983089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4</w:t>
            </w:r>
            <w:r w:rsidR="00CD7A8D" w:rsidRPr="00CD7A8D">
              <w:rPr>
                <w:rFonts w:ascii="Times New Roman" w:hAnsi="Times New Roman" w:cs="Times New Roman"/>
                <w:noProof/>
                <w:webHidden/>
                <w:sz w:val="24"/>
                <w:szCs w:val="24"/>
              </w:rPr>
              <w:fldChar w:fldCharType="end"/>
            </w:r>
          </w:hyperlink>
        </w:p>
        <w:p w14:paraId="35743241"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0" w:history="1">
            <w:r w:rsidR="00CD7A8D" w:rsidRPr="00CD7A8D">
              <w:rPr>
                <w:rStyle w:val="Hypertextovprepojenie"/>
                <w:rFonts w:ascii="Times New Roman" w:hAnsi="Times New Roman" w:cs="Times New Roman"/>
                <w:bCs/>
                <w:noProof/>
                <w:sz w:val="24"/>
                <w:szCs w:val="24"/>
              </w:rPr>
              <w:t>Environmental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_Toc167983090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5</w:t>
            </w:r>
            <w:r w:rsidR="00CD7A8D" w:rsidRPr="00CD7A8D">
              <w:rPr>
                <w:rFonts w:ascii="Times New Roman" w:hAnsi="Times New Roman" w:cs="Times New Roman"/>
                <w:noProof/>
                <w:webHidden/>
                <w:sz w:val="24"/>
                <w:szCs w:val="24"/>
              </w:rPr>
              <w:fldChar w:fldCharType="end"/>
            </w:r>
          </w:hyperlink>
        </w:p>
        <w:p w14:paraId="45B8AB80" w14:textId="77777777" w:rsidR="00CD7A8D" w:rsidRPr="00CD7A8D" w:rsidRDefault="0005568D" w:rsidP="00CD7A8D">
          <w:pPr>
            <w:pStyle w:val="Obsah3"/>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1" w:history="1">
            <w:r w:rsidR="00CD7A8D" w:rsidRPr="00CD7A8D">
              <w:rPr>
                <w:rStyle w:val="Hypertextovprepojenie"/>
                <w:rFonts w:ascii="Times New Roman" w:hAnsi="Times New Roman" w:cs="Times New Roman"/>
                <w:bCs/>
                <w:noProof/>
                <w:sz w:val="24"/>
                <w:szCs w:val="24"/>
              </w:rPr>
              <w:t>Legal Factors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_Toc167983091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5</w:t>
            </w:r>
            <w:r w:rsidR="00CD7A8D" w:rsidRPr="00CD7A8D">
              <w:rPr>
                <w:rFonts w:ascii="Times New Roman" w:hAnsi="Times New Roman" w:cs="Times New Roman"/>
                <w:noProof/>
                <w:webHidden/>
                <w:sz w:val="24"/>
                <w:szCs w:val="24"/>
              </w:rPr>
              <w:fldChar w:fldCharType="end"/>
            </w:r>
          </w:hyperlink>
        </w:p>
        <w:p w14:paraId="589816B4" w14:textId="77777777" w:rsidR="00CD7A8D" w:rsidRPr="00CD7A8D" w:rsidRDefault="0005568D" w:rsidP="00CD7A8D">
          <w:pPr>
            <w:pStyle w:val="Obsah2"/>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2" w:history="1">
            <w:r w:rsidR="00CD7A8D" w:rsidRPr="00CD7A8D">
              <w:rPr>
                <w:rStyle w:val="Hypertextovprepojenie"/>
                <w:rFonts w:ascii="Times New Roman" w:hAnsi="Times New Roman" w:cs="Times New Roman"/>
                <w:bCs/>
                <w:noProof/>
                <w:sz w:val="24"/>
                <w:szCs w:val="24"/>
              </w:rPr>
              <w:t>Stakeholder Analysis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_Toc167983092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5</w:t>
            </w:r>
            <w:r w:rsidR="00CD7A8D" w:rsidRPr="00CD7A8D">
              <w:rPr>
                <w:rFonts w:ascii="Times New Roman" w:hAnsi="Times New Roman" w:cs="Times New Roman"/>
                <w:noProof/>
                <w:webHidden/>
                <w:sz w:val="24"/>
                <w:szCs w:val="24"/>
              </w:rPr>
              <w:fldChar w:fldCharType="end"/>
            </w:r>
          </w:hyperlink>
        </w:p>
        <w:p w14:paraId="5DABE2FC" w14:textId="77777777" w:rsidR="00CD7A8D" w:rsidRPr="00CD7A8D" w:rsidRDefault="0005568D" w:rsidP="00CD7A8D">
          <w:pPr>
            <w:pStyle w:val="Obsah2"/>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3" w:history="1">
            <w:r w:rsidR="00CD7A8D" w:rsidRPr="00CD7A8D">
              <w:rPr>
                <w:rStyle w:val="Hypertextovprepojenie"/>
                <w:rFonts w:ascii="Times New Roman" w:hAnsi="Times New Roman" w:cs="Times New Roman"/>
                <w:bCs/>
                <w:noProof/>
                <w:sz w:val="24"/>
                <w:szCs w:val="24"/>
              </w:rPr>
              <w:t>Stakeholder Analysis of The Body Shop</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_Toc167983093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5</w:t>
            </w:r>
            <w:r w:rsidR="00CD7A8D" w:rsidRPr="00CD7A8D">
              <w:rPr>
                <w:rFonts w:ascii="Times New Roman" w:hAnsi="Times New Roman" w:cs="Times New Roman"/>
                <w:noProof/>
                <w:webHidden/>
                <w:sz w:val="24"/>
                <w:szCs w:val="24"/>
              </w:rPr>
              <w:fldChar w:fldCharType="end"/>
            </w:r>
          </w:hyperlink>
        </w:p>
        <w:p w14:paraId="262FD775" w14:textId="77777777" w:rsidR="00CD7A8D" w:rsidRPr="00CD7A8D" w:rsidRDefault="0005568D" w:rsidP="00CD7A8D">
          <w:pPr>
            <w:pStyle w:val="Obsah1"/>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4" w:history="1">
            <w:r w:rsidR="00CD7A8D" w:rsidRPr="00CD7A8D">
              <w:rPr>
                <w:rStyle w:val="Hypertextovprepojenie"/>
                <w:rFonts w:ascii="Times New Roman" w:hAnsi="Times New Roman" w:cs="Times New Roman"/>
                <w:bCs/>
                <w:noProof/>
                <w:sz w:val="24"/>
                <w:szCs w:val="24"/>
              </w:rPr>
              <w:t>Conclusion</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_Toc167983094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6</w:t>
            </w:r>
            <w:r w:rsidR="00CD7A8D" w:rsidRPr="00CD7A8D">
              <w:rPr>
                <w:rFonts w:ascii="Times New Roman" w:hAnsi="Times New Roman" w:cs="Times New Roman"/>
                <w:noProof/>
                <w:webHidden/>
                <w:sz w:val="24"/>
                <w:szCs w:val="24"/>
              </w:rPr>
              <w:fldChar w:fldCharType="end"/>
            </w:r>
          </w:hyperlink>
        </w:p>
        <w:p w14:paraId="14696B4A" w14:textId="77777777" w:rsidR="00CD7A8D" w:rsidRPr="00CD7A8D" w:rsidRDefault="0005568D" w:rsidP="00CD7A8D">
          <w:pPr>
            <w:pStyle w:val="Obsah1"/>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5" w:history="1">
            <w:r w:rsidR="00CD7A8D" w:rsidRPr="00CD7A8D">
              <w:rPr>
                <w:rStyle w:val="Hypertextovprepojenie"/>
                <w:rFonts w:ascii="Times New Roman" w:hAnsi="Times New Roman" w:cs="Times New Roman"/>
                <w:bCs/>
                <w:noProof/>
                <w:sz w:val="24"/>
                <w:szCs w:val="24"/>
              </w:rPr>
              <w:t>Recommendations</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_Toc167983095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6</w:t>
            </w:r>
            <w:r w:rsidR="00CD7A8D" w:rsidRPr="00CD7A8D">
              <w:rPr>
                <w:rFonts w:ascii="Times New Roman" w:hAnsi="Times New Roman" w:cs="Times New Roman"/>
                <w:noProof/>
                <w:webHidden/>
                <w:sz w:val="24"/>
                <w:szCs w:val="24"/>
              </w:rPr>
              <w:fldChar w:fldCharType="end"/>
            </w:r>
          </w:hyperlink>
        </w:p>
        <w:p w14:paraId="2B45A9CF" w14:textId="77777777" w:rsidR="00CD7A8D" w:rsidRPr="00CD7A8D" w:rsidRDefault="0005568D" w:rsidP="00CD7A8D">
          <w:pPr>
            <w:pStyle w:val="Obsah1"/>
            <w:tabs>
              <w:tab w:val="right" w:leader="dot" w:pos="9350"/>
            </w:tabs>
            <w:spacing w:line="360" w:lineRule="auto"/>
            <w:jc w:val="both"/>
            <w:rPr>
              <w:rFonts w:ascii="Times New Roman" w:eastAsiaTheme="minorEastAsia" w:hAnsi="Times New Roman" w:cs="Times New Roman"/>
              <w:noProof/>
              <w:kern w:val="0"/>
              <w:sz w:val="24"/>
              <w:szCs w:val="24"/>
              <w14:ligatures w14:val="none"/>
            </w:rPr>
          </w:pPr>
          <w:hyperlink w:anchor="_Toc167983096" w:history="1">
            <w:r w:rsidR="00CD7A8D" w:rsidRPr="00CD7A8D">
              <w:rPr>
                <w:rStyle w:val="Hypertextovprepojenie"/>
                <w:rFonts w:ascii="Times New Roman" w:hAnsi="Times New Roman" w:cs="Times New Roman"/>
                <w:noProof/>
                <w:sz w:val="24"/>
                <w:szCs w:val="24"/>
              </w:rPr>
              <w:t>Bibliography</w:t>
            </w:r>
            <w:r w:rsidR="00CD7A8D" w:rsidRPr="00CD7A8D">
              <w:rPr>
                <w:rFonts w:ascii="Times New Roman" w:hAnsi="Times New Roman" w:cs="Times New Roman"/>
                <w:noProof/>
                <w:webHidden/>
                <w:sz w:val="24"/>
                <w:szCs w:val="24"/>
              </w:rPr>
              <w:tab/>
            </w:r>
            <w:r w:rsidR="00CD7A8D" w:rsidRPr="00CD7A8D">
              <w:rPr>
                <w:rFonts w:ascii="Times New Roman" w:hAnsi="Times New Roman" w:cs="Times New Roman"/>
                <w:noProof/>
                <w:webHidden/>
                <w:sz w:val="24"/>
                <w:szCs w:val="24"/>
              </w:rPr>
              <w:fldChar w:fldCharType="begin"/>
            </w:r>
            <w:r w:rsidR="00CD7A8D" w:rsidRPr="00CD7A8D">
              <w:rPr>
                <w:rFonts w:ascii="Times New Roman" w:hAnsi="Times New Roman" w:cs="Times New Roman"/>
                <w:noProof/>
                <w:webHidden/>
                <w:sz w:val="24"/>
                <w:szCs w:val="24"/>
              </w:rPr>
              <w:instrText xml:space="preserve"> PAGEREF _Toc167983096 \h </w:instrText>
            </w:r>
            <w:r w:rsidR="00CD7A8D" w:rsidRPr="00CD7A8D">
              <w:rPr>
                <w:rFonts w:ascii="Times New Roman" w:hAnsi="Times New Roman" w:cs="Times New Roman"/>
                <w:noProof/>
                <w:webHidden/>
                <w:sz w:val="24"/>
                <w:szCs w:val="24"/>
              </w:rPr>
            </w:r>
            <w:r w:rsidR="00CD7A8D" w:rsidRPr="00CD7A8D">
              <w:rPr>
                <w:rFonts w:ascii="Times New Roman" w:hAnsi="Times New Roman" w:cs="Times New Roman"/>
                <w:noProof/>
                <w:webHidden/>
                <w:sz w:val="24"/>
                <w:szCs w:val="24"/>
              </w:rPr>
              <w:fldChar w:fldCharType="separate"/>
            </w:r>
            <w:r w:rsidR="00CD7A8D" w:rsidRPr="00CD7A8D">
              <w:rPr>
                <w:rFonts w:ascii="Times New Roman" w:hAnsi="Times New Roman" w:cs="Times New Roman"/>
                <w:noProof/>
                <w:webHidden/>
                <w:sz w:val="24"/>
                <w:szCs w:val="24"/>
              </w:rPr>
              <w:t>8</w:t>
            </w:r>
            <w:r w:rsidR="00CD7A8D" w:rsidRPr="00CD7A8D">
              <w:rPr>
                <w:rFonts w:ascii="Times New Roman" w:hAnsi="Times New Roman" w:cs="Times New Roman"/>
                <w:noProof/>
                <w:webHidden/>
                <w:sz w:val="24"/>
                <w:szCs w:val="24"/>
              </w:rPr>
              <w:fldChar w:fldCharType="end"/>
            </w:r>
          </w:hyperlink>
        </w:p>
        <w:p w14:paraId="66EDDF84" w14:textId="37C7375A" w:rsidR="002F15A9" w:rsidRPr="00CD7A8D" w:rsidRDefault="002F15A9" w:rsidP="00CD7A8D">
          <w:pPr>
            <w:spacing w:line="360" w:lineRule="auto"/>
            <w:jc w:val="both"/>
            <w:rPr>
              <w:rFonts w:ascii="Times New Roman" w:hAnsi="Times New Roman" w:cs="Times New Roman"/>
              <w:sz w:val="24"/>
              <w:szCs w:val="24"/>
            </w:rPr>
          </w:pPr>
          <w:r w:rsidRPr="00CD7A8D">
            <w:rPr>
              <w:rFonts w:ascii="Times New Roman" w:hAnsi="Times New Roman" w:cs="Times New Roman"/>
              <w:bCs/>
              <w:noProof/>
              <w:sz w:val="24"/>
              <w:szCs w:val="24"/>
            </w:rPr>
            <w:fldChar w:fldCharType="end"/>
          </w:r>
        </w:p>
      </w:sdtContent>
    </w:sdt>
    <w:p w14:paraId="4A245280" w14:textId="734CF8F3" w:rsidR="002F15A9" w:rsidRDefault="002F15A9" w:rsidP="00B11100">
      <w:pPr>
        <w:pStyle w:val="Nadpis1"/>
        <w:spacing w:line="276" w:lineRule="auto"/>
        <w:jc w:val="both"/>
        <w:rPr>
          <w:rFonts w:ascii="Times New Roman" w:hAnsi="Times New Roman" w:cs="Times New Roman"/>
          <w:b/>
          <w:bCs/>
          <w:color w:val="auto"/>
          <w:sz w:val="24"/>
          <w:szCs w:val="24"/>
        </w:rPr>
      </w:pPr>
    </w:p>
    <w:p w14:paraId="0012FBA7" w14:textId="03DC86A4" w:rsidR="002F15A9" w:rsidRPr="002F15A9" w:rsidRDefault="002F15A9" w:rsidP="002F15A9">
      <w:pPr>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6D0F87C1" w14:textId="77777777" w:rsidR="000A15B8" w:rsidRPr="002F15A9" w:rsidRDefault="000A15B8" w:rsidP="002F15A9">
      <w:pPr>
        <w:pStyle w:val="Nadpis1"/>
        <w:spacing w:line="360" w:lineRule="auto"/>
        <w:jc w:val="both"/>
        <w:rPr>
          <w:rFonts w:ascii="Times New Roman" w:hAnsi="Times New Roman" w:cs="Times New Roman"/>
          <w:b/>
          <w:bCs/>
          <w:color w:val="auto"/>
          <w:sz w:val="24"/>
          <w:szCs w:val="24"/>
        </w:rPr>
      </w:pPr>
      <w:bookmarkStart w:id="0" w:name="_Toc167983082"/>
      <w:r w:rsidRPr="002F15A9">
        <w:rPr>
          <w:rFonts w:ascii="Times New Roman" w:hAnsi="Times New Roman" w:cs="Times New Roman"/>
          <w:b/>
          <w:bCs/>
          <w:color w:val="auto"/>
          <w:sz w:val="24"/>
          <w:szCs w:val="24"/>
        </w:rPr>
        <w:lastRenderedPageBreak/>
        <w:t>Introduction</w:t>
      </w:r>
      <w:bookmarkEnd w:id="0"/>
    </w:p>
    <w:p w14:paraId="07E5F5A6" w14:textId="2A2F7A56" w:rsidR="000A15B8" w:rsidRPr="002F15A9" w:rsidRDefault="00B1110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The Body Shop</w:t>
      </w:r>
      <w:r w:rsidR="002558F7" w:rsidRPr="002F15A9">
        <w:rPr>
          <w:rFonts w:ascii="Times New Roman" w:hAnsi="Times New Roman" w:cs="Times New Roman"/>
          <w:sz w:val="24"/>
          <w:szCs w:val="24"/>
        </w:rPr>
        <w:t xml:space="preserve"> is a British cosmetic company. It sells skin care products and luxury perfumes. The company is best known for selling </w:t>
      </w:r>
      <w:r w:rsidR="00727519" w:rsidRPr="002F15A9">
        <w:rPr>
          <w:rFonts w:ascii="Times New Roman" w:hAnsi="Times New Roman" w:cs="Times New Roman"/>
          <w:sz w:val="24"/>
          <w:szCs w:val="24"/>
        </w:rPr>
        <w:t>unharmful products</w:t>
      </w:r>
      <w:r w:rsidR="002558F7" w:rsidRPr="002F15A9">
        <w:rPr>
          <w:rFonts w:ascii="Times New Roman" w:hAnsi="Times New Roman" w:cs="Times New Roman"/>
          <w:sz w:val="24"/>
          <w:szCs w:val="24"/>
        </w:rPr>
        <w:t xml:space="preserve"> for the environment and </w:t>
      </w:r>
      <w:r w:rsidR="00727519" w:rsidRPr="002F15A9">
        <w:rPr>
          <w:rFonts w:ascii="Times New Roman" w:hAnsi="Times New Roman" w:cs="Times New Roman"/>
          <w:sz w:val="24"/>
          <w:szCs w:val="24"/>
        </w:rPr>
        <w:t>meeting</w:t>
      </w:r>
      <w:r w:rsidR="002558F7" w:rsidRPr="002F15A9">
        <w:rPr>
          <w:rFonts w:ascii="Times New Roman" w:hAnsi="Times New Roman" w:cs="Times New Roman"/>
          <w:sz w:val="24"/>
          <w:szCs w:val="24"/>
        </w:rPr>
        <w:t xml:space="preserve"> healthcare ethics. Dame Anita Roddick founded this </w:t>
      </w:r>
      <w:r w:rsidR="00727519" w:rsidRPr="002F15A9">
        <w:rPr>
          <w:rFonts w:ascii="Times New Roman" w:hAnsi="Times New Roman" w:cs="Times New Roman"/>
          <w:sz w:val="24"/>
          <w:szCs w:val="24"/>
        </w:rPr>
        <w:t>company in 1976</w:t>
      </w:r>
      <w:r w:rsidR="002558F7" w:rsidRPr="002F15A9">
        <w:rPr>
          <w:rFonts w:ascii="Times New Roman" w:hAnsi="Times New Roman" w:cs="Times New Roman"/>
          <w:sz w:val="24"/>
          <w:szCs w:val="24"/>
        </w:rPr>
        <w:t xml:space="preserve"> </w:t>
      </w:r>
      <w:r w:rsidR="00AD4383" w:rsidRPr="002F15A9">
        <w:rPr>
          <w:rFonts w:ascii="Times New Roman" w:hAnsi="Times New Roman" w:cs="Times New Roman"/>
          <w:sz w:val="24"/>
          <w:szCs w:val="24"/>
        </w:rPr>
        <w:t xml:space="preserve">with the revolutionary vision of creating natural and ethically </w:t>
      </w:r>
      <w:r w:rsidR="00580B50" w:rsidRPr="002F15A9">
        <w:rPr>
          <w:rFonts w:ascii="Times New Roman" w:hAnsi="Times New Roman" w:cs="Times New Roman"/>
          <w:sz w:val="24"/>
          <w:szCs w:val="24"/>
        </w:rPr>
        <w:t>fetched products in Brighton, England.</w:t>
      </w:r>
      <w:r w:rsidR="00BB3BBC" w:rsidRPr="002F15A9">
        <w:rPr>
          <w:rFonts w:ascii="Times New Roman" w:hAnsi="Times New Roman" w:cs="Times New Roman"/>
          <w:sz w:val="24"/>
          <w:szCs w:val="24"/>
        </w:rPr>
        <w:t xml:space="preserve"> This vision of the company helps in its growth, and from small sellers of cosmetics, the company grew into a well-known brand. In 2006, all stakes of </w:t>
      </w:r>
      <w:r w:rsidRPr="002F15A9">
        <w:rPr>
          <w:rFonts w:ascii="Times New Roman" w:hAnsi="Times New Roman" w:cs="Times New Roman"/>
          <w:sz w:val="24"/>
          <w:szCs w:val="24"/>
        </w:rPr>
        <w:t>The Body Shop</w:t>
      </w:r>
      <w:r w:rsidR="00BB3BBC" w:rsidRPr="002F15A9">
        <w:rPr>
          <w:rFonts w:ascii="Times New Roman" w:hAnsi="Times New Roman" w:cs="Times New Roman"/>
          <w:sz w:val="24"/>
          <w:szCs w:val="24"/>
        </w:rPr>
        <w:t xml:space="preserve"> were occupied by </w:t>
      </w:r>
      <w:r w:rsidR="00B85D99" w:rsidRPr="002F15A9">
        <w:rPr>
          <w:rFonts w:ascii="Times New Roman" w:hAnsi="Times New Roman" w:cs="Times New Roman"/>
          <w:sz w:val="24"/>
          <w:szCs w:val="24"/>
        </w:rPr>
        <w:t>L Oreal</w:t>
      </w:r>
      <w:r w:rsidR="00B22DD3" w:rsidRPr="002F15A9">
        <w:rPr>
          <w:rFonts w:ascii="Times New Roman" w:hAnsi="Times New Roman" w:cs="Times New Roman"/>
          <w:sz w:val="24"/>
          <w:szCs w:val="24"/>
        </w:rPr>
        <w:t xml:space="preserve">. At that time, there were rumors that the company was going to compromise on its ethics because its parent company, L Oreal, was not making environmentally friendly products. But surprisingly the company retains its quality and ethical values. </w:t>
      </w:r>
      <w:r w:rsidR="00653289" w:rsidRPr="002F15A9">
        <w:rPr>
          <w:rFonts w:ascii="Times New Roman" w:hAnsi="Times New Roman" w:cs="Times New Roman"/>
          <w:sz w:val="24"/>
          <w:szCs w:val="24"/>
        </w:rPr>
        <w:t>I</w:t>
      </w:r>
      <w:r w:rsidR="00B22DD3" w:rsidRPr="002F15A9">
        <w:rPr>
          <w:rFonts w:ascii="Times New Roman" w:hAnsi="Times New Roman" w:cs="Times New Roman"/>
          <w:sz w:val="24"/>
          <w:szCs w:val="24"/>
        </w:rPr>
        <w:t xml:space="preserve">n 2017, the company was </w:t>
      </w:r>
      <w:r w:rsidR="00653289" w:rsidRPr="002F15A9">
        <w:rPr>
          <w:rFonts w:ascii="Times New Roman" w:hAnsi="Times New Roman" w:cs="Times New Roman"/>
          <w:sz w:val="24"/>
          <w:szCs w:val="24"/>
        </w:rPr>
        <w:t>purchased</w:t>
      </w:r>
      <w:r w:rsidR="00B22DD3" w:rsidRPr="002F15A9">
        <w:rPr>
          <w:rFonts w:ascii="Times New Roman" w:hAnsi="Times New Roman" w:cs="Times New Roman"/>
          <w:sz w:val="24"/>
          <w:szCs w:val="24"/>
        </w:rPr>
        <w:t xml:space="preserve"> by Natura &amp; Co</w:t>
      </w:r>
      <w:r w:rsidR="00653289" w:rsidRPr="002F15A9">
        <w:rPr>
          <w:rFonts w:ascii="Times New Roman" w:hAnsi="Times New Roman" w:cs="Times New Roman"/>
          <w:sz w:val="24"/>
          <w:szCs w:val="24"/>
        </w:rPr>
        <w:t>,</w:t>
      </w:r>
      <w:r w:rsidR="00B22DD3" w:rsidRPr="002F15A9">
        <w:rPr>
          <w:rFonts w:ascii="Times New Roman" w:hAnsi="Times New Roman" w:cs="Times New Roman"/>
          <w:sz w:val="24"/>
          <w:szCs w:val="24"/>
        </w:rPr>
        <w:t xml:space="preserve"> </w:t>
      </w:r>
      <w:r w:rsidR="00653289" w:rsidRPr="002F15A9">
        <w:rPr>
          <w:rFonts w:ascii="Times New Roman" w:hAnsi="Times New Roman" w:cs="Times New Roman"/>
          <w:sz w:val="24"/>
          <w:szCs w:val="24"/>
        </w:rPr>
        <w:t>which</w:t>
      </w:r>
      <w:r w:rsidR="00B22DD3" w:rsidRPr="002F15A9">
        <w:rPr>
          <w:rFonts w:ascii="Times New Roman" w:hAnsi="Times New Roman" w:cs="Times New Roman"/>
          <w:sz w:val="24"/>
          <w:szCs w:val="24"/>
        </w:rPr>
        <w:t xml:space="preserve"> also preserved its ethics and sustainability. Currently, </w:t>
      </w:r>
      <w:r w:rsidRPr="002F15A9">
        <w:rPr>
          <w:rFonts w:ascii="Times New Roman" w:hAnsi="Times New Roman" w:cs="Times New Roman"/>
          <w:sz w:val="24"/>
          <w:szCs w:val="24"/>
        </w:rPr>
        <w:t>The Body Shop</w:t>
      </w:r>
      <w:r w:rsidR="000A15B8" w:rsidRPr="002F15A9">
        <w:rPr>
          <w:rFonts w:ascii="Times New Roman" w:hAnsi="Times New Roman" w:cs="Times New Roman"/>
          <w:sz w:val="24"/>
          <w:szCs w:val="24"/>
        </w:rPr>
        <w:t xml:space="preserve"> </w:t>
      </w:r>
      <w:r w:rsidR="00653289" w:rsidRPr="002F15A9">
        <w:rPr>
          <w:rFonts w:ascii="Times New Roman" w:hAnsi="Times New Roman" w:cs="Times New Roman"/>
          <w:sz w:val="24"/>
          <w:szCs w:val="24"/>
        </w:rPr>
        <w:t xml:space="preserve">provides </w:t>
      </w:r>
      <w:r w:rsidR="000A15B8" w:rsidRPr="002F15A9">
        <w:rPr>
          <w:rFonts w:ascii="Times New Roman" w:hAnsi="Times New Roman" w:cs="Times New Roman"/>
          <w:sz w:val="24"/>
          <w:szCs w:val="24"/>
        </w:rPr>
        <w:t>services in around 66 countries and has around 3000 outlets worldwide</w:t>
      </w:r>
      <w:sdt>
        <w:sdtPr>
          <w:rPr>
            <w:rFonts w:ascii="Times New Roman" w:hAnsi="Times New Roman" w:cs="Times New Roman"/>
            <w:sz w:val="24"/>
            <w:szCs w:val="24"/>
          </w:rPr>
          <w:id w:val="1863091547"/>
          <w:citation/>
        </w:sdtPr>
        <w:sdtEndPr/>
        <w:sdtContent>
          <w:r w:rsidR="00513C8C" w:rsidRPr="002F15A9">
            <w:rPr>
              <w:rFonts w:ascii="Times New Roman" w:hAnsi="Times New Roman" w:cs="Times New Roman"/>
              <w:sz w:val="24"/>
              <w:szCs w:val="24"/>
            </w:rPr>
            <w:fldChar w:fldCharType="begin"/>
          </w:r>
          <w:r w:rsidR="00513C8C" w:rsidRPr="002F15A9">
            <w:rPr>
              <w:rFonts w:ascii="Times New Roman" w:hAnsi="Times New Roman" w:cs="Times New Roman"/>
              <w:sz w:val="24"/>
              <w:szCs w:val="24"/>
            </w:rPr>
            <w:instrText xml:space="preserve"> CITATION Udd19 \l 1033 </w:instrText>
          </w:r>
          <w:r w:rsidR="00513C8C" w:rsidRPr="002F15A9">
            <w:rPr>
              <w:rFonts w:ascii="Times New Roman" w:hAnsi="Times New Roman" w:cs="Times New Roman"/>
              <w:sz w:val="24"/>
              <w:szCs w:val="24"/>
            </w:rPr>
            <w:fldChar w:fldCharType="separate"/>
          </w:r>
          <w:r w:rsidR="00513C8C" w:rsidRPr="002F15A9">
            <w:rPr>
              <w:rFonts w:ascii="Times New Roman" w:hAnsi="Times New Roman" w:cs="Times New Roman"/>
              <w:noProof/>
              <w:sz w:val="24"/>
              <w:szCs w:val="24"/>
            </w:rPr>
            <w:t xml:space="preserve"> </w:t>
          </w:r>
          <w:r w:rsidR="00513C8C" w:rsidRPr="002F15A9">
            <w:rPr>
              <w:rFonts w:ascii="Times New Roman" w:eastAsiaTheme="majorEastAsia" w:hAnsi="Times New Roman" w:cs="Times New Roman"/>
              <w:noProof/>
              <w:sz w:val="24"/>
              <w:szCs w:val="24"/>
            </w:rPr>
            <w:t>(Uddin, et al., 2019)</w:t>
          </w:r>
          <w:r w:rsidR="00513C8C" w:rsidRPr="002F15A9">
            <w:rPr>
              <w:rFonts w:ascii="Times New Roman" w:hAnsi="Times New Roman" w:cs="Times New Roman"/>
              <w:sz w:val="24"/>
              <w:szCs w:val="24"/>
            </w:rPr>
            <w:fldChar w:fldCharType="end"/>
          </w:r>
        </w:sdtContent>
      </w:sdt>
      <w:r w:rsidR="000A15B8" w:rsidRPr="002F15A9">
        <w:rPr>
          <w:rFonts w:ascii="Times New Roman" w:hAnsi="Times New Roman" w:cs="Times New Roman"/>
          <w:sz w:val="24"/>
          <w:szCs w:val="24"/>
        </w:rPr>
        <w:t>. The company is still committed to contributing to the health and environment. The company is fighting for animal rights by running different campaigns to protect the planet. They are offering products that are good for the people and the environment</w:t>
      </w:r>
      <w:r w:rsidR="00DE49A3" w:rsidRPr="002F15A9">
        <w:rPr>
          <w:rFonts w:ascii="Times New Roman" w:hAnsi="Times New Roman" w:cs="Times New Roman"/>
          <w:sz w:val="24"/>
          <w:szCs w:val="24"/>
        </w:rPr>
        <w:t>.</w:t>
      </w:r>
    </w:p>
    <w:p w14:paraId="03353E19" w14:textId="7AA93720" w:rsidR="00DE49A3" w:rsidRPr="002F15A9" w:rsidRDefault="00FA68F6" w:rsidP="002F15A9">
      <w:pPr>
        <w:pStyle w:val="Nadpis1"/>
        <w:spacing w:line="360" w:lineRule="auto"/>
        <w:jc w:val="both"/>
        <w:rPr>
          <w:rFonts w:ascii="Times New Roman" w:hAnsi="Times New Roman" w:cs="Times New Roman"/>
          <w:b/>
          <w:bCs/>
          <w:color w:val="auto"/>
          <w:sz w:val="24"/>
          <w:szCs w:val="24"/>
        </w:rPr>
      </w:pPr>
      <w:bookmarkStart w:id="1" w:name="_Toc167983083"/>
      <w:r w:rsidRPr="002F15A9">
        <w:rPr>
          <w:rFonts w:ascii="Times New Roman" w:hAnsi="Times New Roman" w:cs="Times New Roman"/>
          <w:b/>
          <w:bCs/>
          <w:color w:val="auto"/>
          <w:sz w:val="24"/>
          <w:szCs w:val="24"/>
        </w:rPr>
        <w:t>Findings</w:t>
      </w:r>
      <w:bookmarkEnd w:id="1"/>
    </w:p>
    <w:p w14:paraId="5A61E301" w14:textId="783A07F5" w:rsidR="00FA68F6" w:rsidRPr="002F15A9" w:rsidRDefault="00FA68F6" w:rsidP="002F15A9">
      <w:pPr>
        <w:pStyle w:val="Nadpis2"/>
        <w:spacing w:line="360" w:lineRule="auto"/>
        <w:jc w:val="both"/>
        <w:rPr>
          <w:rFonts w:ascii="Times New Roman" w:hAnsi="Times New Roman" w:cs="Times New Roman"/>
          <w:b/>
          <w:bCs/>
          <w:color w:val="auto"/>
          <w:sz w:val="24"/>
          <w:szCs w:val="24"/>
        </w:rPr>
      </w:pPr>
      <w:bookmarkStart w:id="2" w:name="_Toc167983084"/>
      <w:r w:rsidRPr="002F15A9">
        <w:rPr>
          <w:rFonts w:ascii="Times New Roman" w:hAnsi="Times New Roman" w:cs="Times New Roman"/>
          <w:b/>
          <w:bCs/>
          <w:color w:val="auto"/>
          <w:sz w:val="24"/>
          <w:szCs w:val="24"/>
        </w:rPr>
        <w:t>PESTEL Analysis</w:t>
      </w:r>
      <w:bookmarkEnd w:id="2"/>
    </w:p>
    <w:p w14:paraId="4F6E0697" w14:textId="712108E8" w:rsidR="00FA68F6" w:rsidRPr="002F15A9" w:rsidRDefault="00FA68F6"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PESTEL </w:t>
      </w:r>
      <w:r w:rsidR="002B0A35" w:rsidRPr="002F15A9">
        <w:rPr>
          <w:rFonts w:ascii="Times New Roman" w:hAnsi="Times New Roman" w:cs="Times New Roman"/>
          <w:sz w:val="24"/>
          <w:szCs w:val="24"/>
        </w:rPr>
        <w:t>examination</w:t>
      </w:r>
      <w:r w:rsidR="002B0A35">
        <w:rPr>
          <w:rFonts w:ascii="Times New Roman" w:hAnsi="Times New Roman" w:cs="Times New Roman"/>
          <w:sz w:val="24"/>
          <w:szCs w:val="24"/>
        </w:rPr>
        <w:t xml:space="preserve"> is a tool that is applied to highlight the</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influence</w:t>
      </w:r>
      <w:r w:rsidRPr="002F15A9">
        <w:rPr>
          <w:rFonts w:ascii="Times New Roman" w:hAnsi="Times New Roman" w:cs="Times New Roman"/>
          <w:sz w:val="24"/>
          <w:szCs w:val="24"/>
        </w:rPr>
        <w:t xml:space="preserve"> of </w:t>
      </w:r>
      <w:r w:rsidR="002B0A35" w:rsidRPr="002F15A9">
        <w:rPr>
          <w:rFonts w:ascii="Times New Roman" w:hAnsi="Times New Roman" w:cs="Times New Roman"/>
          <w:sz w:val="24"/>
          <w:szCs w:val="24"/>
        </w:rPr>
        <w:t>exterior</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issues</w:t>
      </w:r>
      <w:r w:rsidRPr="002F15A9">
        <w:rPr>
          <w:rFonts w:ascii="Times New Roman" w:hAnsi="Times New Roman" w:cs="Times New Roman"/>
          <w:sz w:val="24"/>
          <w:szCs w:val="24"/>
        </w:rPr>
        <w:t xml:space="preserve"> on an </w:t>
      </w:r>
      <w:r w:rsidR="002B0A35" w:rsidRPr="002F15A9">
        <w:rPr>
          <w:rFonts w:ascii="Times New Roman" w:hAnsi="Times New Roman" w:cs="Times New Roman"/>
          <w:sz w:val="24"/>
          <w:szCs w:val="24"/>
        </w:rPr>
        <w:t>association</w:t>
      </w:r>
      <w:r w:rsidRPr="002F15A9">
        <w:rPr>
          <w:rFonts w:ascii="Times New Roman" w:hAnsi="Times New Roman" w:cs="Times New Roman"/>
          <w:sz w:val="24"/>
          <w:szCs w:val="24"/>
        </w:rPr>
        <w:t xml:space="preserve">. The term PESTEL </w:t>
      </w:r>
      <w:r w:rsidR="002B0A35">
        <w:rPr>
          <w:rFonts w:ascii="Times New Roman" w:hAnsi="Times New Roman" w:cs="Times New Roman"/>
          <w:sz w:val="24"/>
          <w:szCs w:val="24"/>
        </w:rPr>
        <w:t xml:space="preserve">stands for </w:t>
      </w:r>
      <w:r w:rsidRPr="002F15A9">
        <w:rPr>
          <w:rFonts w:ascii="Times New Roman" w:hAnsi="Times New Roman" w:cs="Times New Roman"/>
          <w:sz w:val="24"/>
          <w:szCs w:val="24"/>
        </w:rPr>
        <w:t xml:space="preserve">economic, social, </w:t>
      </w:r>
      <w:r w:rsidR="002B0A35">
        <w:rPr>
          <w:rFonts w:ascii="Times New Roman" w:hAnsi="Times New Roman" w:cs="Times New Roman"/>
          <w:sz w:val="24"/>
          <w:szCs w:val="24"/>
        </w:rPr>
        <w:t xml:space="preserve">political, technological, </w:t>
      </w:r>
      <w:r w:rsidRPr="002F15A9">
        <w:rPr>
          <w:rFonts w:ascii="Times New Roman" w:hAnsi="Times New Roman" w:cs="Times New Roman"/>
          <w:sz w:val="24"/>
          <w:szCs w:val="24"/>
        </w:rPr>
        <w:t>legal factors</w:t>
      </w:r>
      <w:r w:rsidR="002B0A35">
        <w:rPr>
          <w:rFonts w:ascii="Times New Roman" w:hAnsi="Times New Roman" w:cs="Times New Roman"/>
          <w:sz w:val="24"/>
          <w:szCs w:val="24"/>
        </w:rPr>
        <w:t>, and environmental</w:t>
      </w:r>
      <w:r w:rsidRPr="002F15A9">
        <w:rPr>
          <w:rFonts w:ascii="Times New Roman" w:hAnsi="Times New Roman" w:cs="Times New Roman"/>
          <w:sz w:val="24"/>
          <w:szCs w:val="24"/>
        </w:rPr>
        <w:t xml:space="preserve">. This </w:t>
      </w:r>
      <w:r w:rsidR="002B0A35" w:rsidRPr="002F15A9">
        <w:rPr>
          <w:rFonts w:ascii="Times New Roman" w:hAnsi="Times New Roman" w:cs="Times New Roman"/>
          <w:sz w:val="24"/>
          <w:szCs w:val="24"/>
        </w:rPr>
        <w:t>examination</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classifies</w:t>
      </w:r>
      <w:r w:rsidRPr="002F15A9">
        <w:rPr>
          <w:rFonts w:ascii="Times New Roman" w:hAnsi="Times New Roman" w:cs="Times New Roman"/>
          <w:sz w:val="24"/>
          <w:szCs w:val="24"/>
        </w:rPr>
        <w:t xml:space="preserve"> macro-environmental </w:t>
      </w:r>
      <w:r w:rsidR="002B0A35" w:rsidRPr="002F15A9">
        <w:rPr>
          <w:rFonts w:ascii="Times New Roman" w:hAnsi="Times New Roman" w:cs="Times New Roman"/>
          <w:sz w:val="24"/>
          <w:szCs w:val="24"/>
        </w:rPr>
        <w:t>issues</w:t>
      </w:r>
      <w:r w:rsidRPr="002F15A9">
        <w:rPr>
          <w:rFonts w:ascii="Times New Roman" w:hAnsi="Times New Roman" w:cs="Times New Roman"/>
          <w:sz w:val="24"/>
          <w:szCs w:val="24"/>
        </w:rPr>
        <w:t xml:space="preserve"> and their </w:t>
      </w:r>
      <w:r w:rsidR="002B0A35" w:rsidRPr="002F15A9">
        <w:rPr>
          <w:rFonts w:ascii="Times New Roman" w:hAnsi="Times New Roman" w:cs="Times New Roman"/>
          <w:sz w:val="24"/>
          <w:szCs w:val="24"/>
        </w:rPr>
        <w:t>effect</w:t>
      </w:r>
      <w:r w:rsidRPr="002F15A9">
        <w:rPr>
          <w:rFonts w:ascii="Times New Roman" w:hAnsi="Times New Roman" w:cs="Times New Roman"/>
          <w:sz w:val="24"/>
          <w:szCs w:val="24"/>
        </w:rPr>
        <w:t xml:space="preserve"> on </w:t>
      </w:r>
      <w:r w:rsidR="002B0A35" w:rsidRPr="002F15A9">
        <w:rPr>
          <w:rFonts w:ascii="Times New Roman" w:hAnsi="Times New Roman" w:cs="Times New Roman"/>
          <w:sz w:val="24"/>
          <w:szCs w:val="24"/>
        </w:rPr>
        <w:t>society</w:t>
      </w:r>
      <w:r w:rsidRPr="002F15A9">
        <w:rPr>
          <w:rFonts w:ascii="Times New Roman" w:hAnsi="Times New Roman" w:cs="Times New Roman"/>
          <w:sz w:val="24"/>
          <w:szCs w:val="24"/>
        </w:rPr>
        <w:t xml:space="preserve">. PESTEL </w:t>
      </w:r>
      <w:r w:rsidR="002B0A35" w:rsidRPr="002F15A9">
        <w:rPr>
          <w:rFonts w:ascii="Times New Roman" w:hAnsi="Times New Roman" w:cs="Times New Roman"/>
          <w:sz w:val="24"/>
          <w:szCs w:val="24"/>
        </w:rPr>
        <w:t>examination</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delivers</w:t>
      </w:r>
      <w:r w:rsidRPr="002F15A9">
        <w:rPr>
          <w:rFonts w:ascii="Times New Roman" w:hAnsi="Times New Roman" w:cs="Times New Roman"/>
          <w:sz w:val="24"/>
          <w:szCs w:val="24"/>
        </w:rPr>
        <w:t xml:space="preserve"> a </w:t>
      </w:r>
      <w:r w:rsidR="002B0A35" w:rsidRPr="002F15A9">
        <w:rPr>
          <w:rFonts w:ascii="Times New Roman" w:hAnsi="Times New Roman" w:cs="Times New Roman"/>
          <w:sz w:val="24"/>
          <w:szCs w:val="24"/>
        </w:rPr>
        <w:t>complete</w:t>
      </w:r>
      <w:r w:rsidRPr="002F15A9">
        <w:rPr>
          <w:rFonts w:ascii="Times New Roman" w:hAnsi="Times New Roman" w:cs="Times New Roman"/>
          <w:sz w:val="24"/>
          <w:szCs w:val="24"/>
        </w:rPr>
        <w:t xml:space="preserve"> </w:t>
      </w:r>
      <w:r w:rsidR="002B0A35">
        <w:rPr>
          <w:rFonts w:ascii="Times New Roman" w:hAnsi="Times New Roman" w:cs="Times New Roman"/>
          <w:sz w:val="24"/>
          <w:szCs w:val="24"/>
        </w:rPr>
        <w:t>consideration</w:t>
      </w:r>
      <w:r w:rsidRPr="002F15A9">
        <w:rPr>
          <w:rFonts w:ascii="Times New Roman" w:hAnsi="Times New Roman" w:cs="Times New Roman"/>
          <w:sz w:val="24"/>
          <w:szCs w:val="24"/>
        </w:rPr>
        <w:t xml:space="preserve"> of the </w:t>
      </w:r>
      <w:r w:rsidR="002B0A35" w:rsidRPr="002F15A9">
        <w:rPr>
          <w:rFonts w:ascii="Times New Roman" w:hAnsi="Times New Roman" w:cs="Times New Roman"/>
          <w:sz w:val="24"/>
          <w:szCs w:val="24"/>
        </w:rPr>
        <w:t>influences</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upsetting</w:t>
      </w:r>
      <w:r w:rsidRPr="002F15A9">
        <w:rPr>
          <w:rFonts w:ascii="Times New Roman" w:hAnsi="Times New Roman" w:cs="Times New Roman"/>
          <w:sz w:val="24"/>
          <w:szCs w:val="24"/>
        </w:rPr>
        <w:t xml:space="preserve"> the </w:t>
      </w:r>
      <w:r w:rsidR="002B0A35" w:rsidRPr="002F15A9">
        <w:rPr>
          <w:rFonts w:ascii="Times New Roman" w:hAnsi="Times New Roman" w:cs="Times New Roman"/>
          <w:sz w:val="24"/>
          <w:szCs w:val="24"/>
        </w:rPr>
        <w:t>industry</w:t>
      </w:r>
      <w:r w:rsidRPr="002F15A9">
        <w:rPr>
          <w:rFonts w:ascii="Times New Roman" w:hAnsi="Times New Roman" w:cs="Times New Roman"/>
          <w:sz w:val="24"/>
          <w:szCs w:val="24"/>
        </w:rPr>
        <w:t xml:space="preserve"> and </w:t>
      </w:r>
      <w:r w:rsidR="002B0A35">
        <w:rPr>
          <w:rFonts w:ascii="Times New Roman" w:hAnsi="Times New Roman" w:cs="Times New Roman"/>
          <w:sz w:val="24"/>
          <w:szCs w:val="24"/>
        </w:rPr>
        <w:t>assists</w:t>
      </w:r>
      <w:r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administrations</w:t>
      </w:r>
      <w:r w:rsidRPr="002F15A9">
        <w:rPr>
          <w:rFonts w:ascii="Times New Roman" w:hAnsi="Times New Roman" w:cs="Times New Roman"/>
          <w:sz w:val="24"/>
          <w:szCs w:val="24"/>
        </w:rPr>
        <w:t xml:space="preserve"> </w:t>
      </w:r>
      <w:r w:rsidR="002B0A35">
        <w:rPr>
          <w:rFonts w:ascii="Times New Roman" w:hAnsi="Times New Roman" w:cs="Times New Roman"/>
          <w:sz w:val="24"/>
          <w:szCs w:val="24"/>
        </w:rPr>
        <w:t>in comprehending</w:t>
      </w:r>
      <w:r w:rsidR="001F0B02" w:rsidRPr="002F15A9">
        <w:rPr>
          <w:rFonts w:ascii="Times New Roman" w:hAnsi="Times New Roman" w:cs="Times New Roman"/>
          <w:sz w:val="24"/>
          <w:szCs w:val="24"/>
        </w:rPr>
        <w:t xml:space="preserve"> the </w:t>
      </w:r>
      <w:r w:rsidR="002B0A35" w:rsidRPr="002F15A9">
        <w:rPr>
          <w:rFonts w:ascii="Times New Roman" w:hAnsi="Times New Roman" w:cs="Times New Roman"/>
          <w:sz w:val="24"/>
          <w:szCs w:val="24"/>
        </w:rPr>
        <w:t>atmosphere</w:t>
      </w:r>
      <w:r w:rsidR="001F0B02" w:rsidRPr="002F15A9">
        <w:rPr>
          <w:rFonts w:ascii="Times New Roman" w:hAnsi="Times New Roman" w:cs="Times New Roman"/>
          <w:sz w:val="24"/>
          <w:szCs w:val="24"/>
        </w:rPr>
        <w:t xml:space="preserve"> in which they </w:t>
      </w:r>
      <w:r w:rsidR="002B0A35" w:rsidRPr="002F15A9">
        <w:rPr>
          <w:rFonts w:ascii="Times New Roman" w:hAnsi="Times New Roman" w:cs="Times New Roman"/>
          <w:sz w:val="24"/>
          <w:szCs w:val="24"/>
        </w:rPr>
        <w:t>function</w:t>
      </w:r>
      <w:r w:rsidR="001F0B02" w:rsidRPr="002F15A9">
        <w:rPr>
          <w:rFonts w:ascii="Times New Roman" w:hAnsi="Times New Roman" w:cs="Times New Roman"/>
          <w:sz w:val="24"/>
          <w:szCs w:val="24"/>
        </w:rPr>
        <w:t xml:space="preserve">. It </w:t>
      </w:r>
      <w:r w:rsidR="002B0A35" w:rsidRPr="002F15A9">
        <w:rPr>
          <w:rFonts w:ascii="Times New Roman" w:hAnsi="Times New Roman" w:cs="Times New Roman"/>
          <w:sz w:val="24"/>
          <w:szCs w:val="24"/>
        </w:rPr>
        <w:t>assistances</w:t>
      </w:r>
      <w:r w:rsidR="001F0B02" w:rsidRPr="002F15A9">
        <w:rPr>
          <w:rFonts w:ascii="Times New Roman" w:hAnsi="Times New Roman" w:cs="Times New Roman"/>
          <w:sz w:val="24"/>
          <w:szCs w:val="24"/>
        </w:rPr>
        <w:t xml:space="preserve"> in </w:t>
      </w:r>
      <w:r w:rsidR="002B0A35" w:rsidRPr="002F15A9">
        <w:rPr>
          <w:rFonts w:ascii="Times New Roman" w:hAnsi="Times New Roman" w:cs="Times New Roman"/>
          <w:sz w:val="24"/>
          <w:szCs w:val="24"/>
        </w:rPr>
        <w:t>policymaking</w:t>
      </w:r>
      <w:r w:rsidR="004A3E31" w:rsidRPr="002F15A9">
        <w:rPr>
          <w:rFonts w:ascii="Times New Roman" w:hAnsi="Times New Roman" w:cs="Times New Roman"/>
          <w:sz w:val="24"/>
          <w:szCs w:val="24"/>
        </w:rPr>
        <w:t xml:space="preserve"> and </w:t>
      </w:r>
      <w:r w:rsidR="002B0A35" w:rsidRPr="002F15A9">
        <w:rPr>
          <w:rFonts w:ascii="Times New Roman" w:hAnsi="Times New Roman" w:cs="Times New Roman"/>
          <w:sz w:val="24"/>
          <w:szCs w:val="24"/>
        </w:rPr>
        <w:t>preparation</w:t>
      </w:r>
      <w:r w:rsidR="004A3E31" w:rsidRPr="002F15A9">
        <w:rPr>
          <w:rFonts w:ascii="Times New Roman" w:hAnsi="Times New Roman" w:cs="Times New Roman"/>
          <w:sz w:val="24"/>
          <w:szCs w:val="24"/>
        </w:rPr>
        <w:t xml:space="preserve"> by </w:t>
      </w:r>
      <w:r w:rsidR="002B0A35">
        <w:rPr>
          <w:rFonts w:ascii="Times New Roman" w:hAnsi="Times New Roman" w:cs="Times New Roman"/>
          <w:sz w:val="24"/>
          <w:szCs w:val="24"/>
        </w:rPr>
        <w:t>giving</w:t>
      </w:r>
      <w:r w:rsidR="002B0A35" w:rsidRPr="002F15A9">
        <w:rPr>
          <w:rFonts w:ascii="Times New Roman" w:hAnsi="Times New Roman" w:cs="Times New Roman"/>
          <w:sz w:val="24"/>
          <w:szCs w:val="24"/>
        </w:rPr>
        <w:t xml:space="preserve"> particulars</w:t>
      </w:r>
      <w:r w:rsidR="004A3E31" w:rsidRPr="002F15A9">
        <w:rPr>
          <w:rFonts w:ascii="Times New Roman" w:hAnsi="Times New Roman" w:cs="Times New Roman"/>
          <w:sz w:val="24"/>
          <w:szCs w:val="24"/>
        </w:rPr>
        <w:t xml:space="preserve"> about </w:t>
      </w:r>
      <w:r w:rsidR="002B0A35" w:rsidRPr="002F15A9">
        <w:rPr>
          <w:rFonts w:ascii="Times New Roman" w:hAnsi="Times New Roman" w:cs="Times New Roman"/>
          <w:sz w:val="24"/>
          <w:szCs w:val="24"/>
        </w:rPr>
        <w:t>chances</w:t>
      </w:r>
      <w:r w:rsidR="004A3E31" w:rsidRPr="002F15A9">
        <w:rPr>
          <w:rFonts w:ascii="Times New Roman" w:hAnsi="Times New Roman" w:cs="Times New Roman"/>
          <w:sz w:val="24"/>
          <w:szCs w:val="24"/>
        </w:rPr>
        <w:t xml:space="preserve"> and </w:t>
      </w:r>
      <w:r w:rsidR="002B0A35" w:rsidRPr="002F15A9">
        <w:rPr>
          <w:rFonts w:ascii="Times New Roman" w:hAnsi="Times New Roman" w:cs="Times New Roman"/>
          <w:sz w:val="24"/>
          <w:szCs w:val="24"/>
        </w:rPr>
        <w:t>intimidations</w:t>
      </w:r>
      <w:r w:rsidR="004A3E31" w:rsidRPr="002F15A9">
        <w:rPr>
          <w:rFonts w:ascii="Times New Roman" w:hAnsi="Times New Roman" w:cs="Times New Roman"/>
          <w:sz w:val="24"/>
          <w:szCs w:val="24"/>
        </w:rPr>
        <w:t xml:space="preserve"> for the </w:t>
      </w:r>
      <w:r w:rsidR="002B0A35" w:rsidRPr="002F15A9">
        <w:rPr>
          <w:rFonts w:ascii="Times New Roman" w:hAnsi="Times New Roman" w:cs="Times New Roman"/>
          <w:sz w:val="24"/>
          <w:szCs w:val="24"/>
        </w:rPr>
        <w:t>society</w:t>
      </w:r>
      <w:r w:rsidR="004A3E31" w:rsidRPr="002F15A9">
        <w:rPr>
          <w:rFonts w:ascii="Times New Roman" w:hAnsi="Times New Roman" w:cs="Times New Roman"/>
          <w:sz w:val="24"/>
          <w:szCs w:val="24"/>
        </w:rPr>
        <w:t xml:space="preserve">. It also </w:t>
      </w:r>
      <w:r w:rsidR="002B0A35" w:rsidRPr="002F15A9">
        <w:rPr>
          <w:rFonts w:ascii="Times New Roman" w:hAnsi="Times New Roman" w:cs="Times New Roman"/>
          <w:sz w:val="24"/>
          <w:szCs w:val="24"/>
        </w:rPr>
        <w:t>delivers</w:t>
      </w:r>
      <w:r w:rsidR="004A3E31" w:rsidRPr="002F15A9">
        <w:rPr>
          <w:rFonts w:ascii="Times New Roman" w:hAnsi="Times New Roman" w:cs="Times New Roman"/>
          <w:sz w:val="24"/>
          <w:szCs w:val="24"/>
        </w:rPr>
        <w:t xml:space="preserve"> </w:t>
      </w:r>
      <w:r w:rsidR="002B0A35">
        <w:rPr>
          <w:rFonts w:ascii="Times New Roman" w:hAnsi="Times New Roman" w:cs="Times New Roman"/>
          <w:sz w:val="24"/>
          <w:szCs w:val="24"/>
        </w:rPr>
        <w:t>welfare</w:t>
      </w:r>
      <w:r w:rsidR="004A3E31" w:rsidRPr="002F15A9">
        <w:rPr>
          <w:rFonts w:ascii="Times New Roman" w:hAnsi="Times New Roman" w:cs="Times New Roman"/>
          <w:sz w:val="24"/>
          <w:szCs w:val="24"/>
        </w:rPr>
        <w:t xml:space="preserve"> in the </w:t>
      </w:r>
      <w:r w:rsidR="002B0A35" w:rsidRPr="002F15A9">
        <w:rPr>
          <w:rFonts w:ascii="Times New Roman" w:hAnsi="Times New Roman" w:cs="Times New Roman"/>
          <w:sz w:val="24"/>
          <w:szCs w:val="24"/>
        </w:rPr>
        <w:t>organization</w:t>
      </w:r>
      <w:r w:rsidR="004A3E31" w:rsidRPr="002F15A9">
        <w:rPr>
          <w:rFonts w:ascii="Times New Roman" w:hAnsi="Times New Roman" w:cs="Times New Roman"/>
          <w:sz w:val="24"/>
          <w:szCs w:val="24"/>
        </w:rPr>
        <w:t xml:space="preserve"> of </w:t>
      </w:r>
      <w:r w:rsidR="002B0A35">
        <w:rPr>
          <w:rFonts w:ascii="Times New Roman" w:hAnsi="Times New Roman" w:cs="Times New Roman"/>
          <w:sz w:val="24"/>
          <w:szCs w:val="24"/>
        </w:rPr>
        <w:t>hazards</w:t>
      </w:r>
      <w:r w:rsidR="004A3E31" w:rsidRPr="002F15A9">
        <w:rPr>
          <w:rFonts w:ascii="Times New Roman" w:hAnsi="Times New Roman" w:cs="Times New Roman"/>
          <w:sz w:val="24"/>
          <w:szCs w:val="24"/>
        </w:rPr>
        <w:t xml:space="preserve"> and </w:t>
      </w:r>
      <w:r w:rsidR="002B0A35">
        <w:rPr>
          <w:rFonts w:ascii="Times New Roman" w:hAnsi="Times New Roman" w:cs="Times New Roman"/>
          <w:sz w:val="24"/>
          <w:szCs w:val="24"/>
        </w:rPr>
        <w:t xml:space="preserve">the </w:t>
      </w:r>
      <w:r w:rsidR="002B0A35" w:rsidRPr="002F15A9">
        <w:rPr>
          <w:rFonts w:ascii="Times New Roman" w:hAnsi="Times New Roman" w:cs="Times New Roman"/>
          <w:sz w:val="24"/>
          <w:szCs w:val="24"/>
        </w:rPr>
        <w:t>removal</w:t>
      </w:r>
      <w:r w:rsidR="004A3E31" w:rsidRPr="002F15A9">
        <w:rPr>
          <w:rFonts w:ascii="Times New Roman" w:hAnsi="Times New Roman" w:cs="Times New Roman"/>
          <w:sz w:val="24"/>
          <w:szCs w:val="24"/>
        </w:rPr>
        <w:t xml:space="preserve"> of </w:t>
      </w:r>
      <w:r w:rsidR="002B0A35" w:rsidRPr="002F15A9">
        <w:rPr>
          <w:rFonts w:ascii="Times New Roman" w:hAnsi="Times New Roman" w:cs="Times New Roman"/>
          <w:sz w:val="24"/>
          <w:szCs w:val="24"/>
        </w:rPr>
        <w:t>hazards</w:t>
      </w:r>
      <w:r w:rsidR="004A3E31" w:rsidRPr="002F15A9">
        <w:rPr>
          <w:rFonts w:ascii="Times New Roman" w:hAnsi="Times New Roman" w:cs="Times New Roman"/>
          <w:sz w:val="24"/>
          <w:szCs w:val="24"/>
        </w:rPr>
        <w:t xml:space="preserve"> by </w:t>
      </w:r>
      <w:r w:rsidR="002B0A35" w:rsidRPr="002F15A9">
        <w:rPr>
          <w:rFonts w:ascii="Times New Roman" w:hAnsi="Times New Roman" w:cs="Times New Roman"/>
          <w:sz w:val="24"/>
          <w:szCs w:val="24"/>
        </w:rPr>
        <w:t>tactical</w:t>
      </w:r>
      <w:r w:rsidR="004A3E31"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preparation</w:t>
      </w:r>
      <w:r w:rsidR="004A3E31" w:rsidRPr="002F15A9">
        <w:rPr>
          <w:rFonts w:ascii="Times New Roman" w:hAnsi="Times New Roman" w:cs="Times New Roman"/>
          <w:sz w:val="24"/>
          <w:szCs w:val="24"/>
        </w:rPr>
        <w:t xml:space="preserve">. It </w:t>
      </w:r>
      <w:r w:rsidR="002B0A35" w:rsidRPr="002F15A9">
        <w:rPr>
          <w:rFonts w:ascii="Times New Roman" w:hAnsi="Times New Roman" w:cs="Times New Roman"/>
          <w:sz w:val="24"/>
          <w:szCs w:val="24"/>
        </w:rPr>
        <w:t>delivers</w:t>
      </w:r>
      <w:r w:rsidR="004A3E31"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evidence</w:t>
      </w:r>
      <w:r w:rsidR="004A3E31" w:rsidRPr="002F15A9">
        <w:rPr>
          <w:rFonts w:ascii="Times New Roman" w:hAnsi="Times New Roman" w:cs="Times New Roman"/>
          <w:sz w:val="24"/>
          <w:szCs w:val="24"/>
        </w:rPr>
        <w:t xml:space="preserve"> about </w:t>
      </w:r>
      <w:r w:rsidR="002B0A35" w:rsidRPr="002F15A9">
        <w:rPr>
          <w:rFonts w:ascii="Times New Roman" w:hAnsi="Times New Roman" w:cs="Times New Roman"/>
          <w:sz w:val="24"/>
          <w:szCs w:val="24"/>
        </w:rPr>
        <w:t>marketplace</w:t>
      </w:r>
      <w:r w:rsidR="004A3E31"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subtleties</w:t>
      </w:r>
      <w:r w:rsidR="004A3E31" w:rsidRPr="002F15A9">
        <w:rPr>
          <w:rFonts w:ascii="Times New Roman" w:hAnsi="Times New Roman" w:cs="Times New Roman"/>
          <w:sz w:val="24"/>
          <w:szCs w:val="24"/>
        </w:rPr>
        <w:t xml:space="preserve"> and </w:t>
      </w:r>
      <w:r w:rsidR="002B0A35" w:rsidRPr="002F15A9">
        <w:rPr>
          <w:rFonts w:ascii="Times New Roman" w:hAnsi="Times New Roman" w:cs="Times New Roman"/>
          <w:sz w:val="24"/>
          <w:szCs w:val="24"/>
        </w:rPr>
        <w:t>assistances</w:t>
      </w:r>
      <w:r w:rsidR="004A3E31" w:rsidRPr="002F15A9">
        <w:rPr>
          <w:rFonts w:ascii="Times New Roman" w:hAnsi="Times New Roman" w:cs="Times New Roman"/>
          <w:sz w:val="24"/>
          <w:szCs w:val="24"/>
        </w:rPr>
        <w:t xml:space="preserve"> in </w:t>
      </w:r>
      <w:r w:rsidR="002B0A35" w:rsidRPr="002F15A9">
        <w:rPr>
          <w:rFonts w:ascii="Times New Roman" w:hAnsi="Times New Roman" w:cs="Times New Roman"/>
          <w:sz w:val="24"/>
          <w:szCs w:val="24"/>
        </w:rPr>
        <w:t>incoming</w:t>
      </w:r>
      <w:r w:rsidR="004A3E31" w:rsidRPr="002F15A9">
        <w:rPr>
          <w:rFonts w:ascii="Times New Roman" w:hAnsi="Times New Roman" w:cs="Times New Roman"/>
          <w:sz w:val="24"/>
          <w:szCs w:val="24"/>
        </w:rPr>
        <w:t xml:space="preserve"> the </w:t>
      </w:r>
      <w:r w:rsidR="002B0A35" w:rsidRPr="002F15A9">
        <w:rPr>
          <w:rFonts w:ascii="Times New Roman" w:hAnsi="Times New Roman" w:cs="Times New Roman"/>
          <w:sz w:val="24"/>
          <w:szCs w:val="24"/>
        </w:rPr>
        <w:t>marketplace</w:t>
      </w:r>
      <w:r w:rsidR="004A3E31" w:rsidRPr="002F15A9">
        <w:rPr>
          <w:rFonts w:ascii="Times New Roman" w:hAnsi="Times New Roman" w:cs="Times New Roman"/>
          <w:sz w:val="24"/>
          <w:szCs w:val="24"/>
        </w:rPr>
        <w:t xml:space="preserve"> and </w:t>
      </w:r>
      <w:r w:rsidR="002B0A35" w:rsidRPr="002F15A9">
        <w:rPr>
          <w:rFonts w:ascii="Times New Roman" w:hAnsi="Times New Roman" w:cs="Times New Roman"/>
          <w:sz w:val="24"/>
          <w:szCs w:val="24"/>
        </w:rPr>
        <w:t>increasing</w:t>
      </w:r>
      <w:r w:rsidR="004A3E31" w:rsidRPr="002F15A9">
        <w:rPr>
          <w:rFonts w:ascii="Times New Roman" w:hAnsi="Times New Roman" w:cs="Times New Roman"/>
          <w:sz w:val="24"/>
          <w:szCs w:val="24"/>
        </w:rPr>
        <w:t xml:space="preserve"> the </w:t>
      </w:r>
      <w:r w:rsidR="002B0A35">
        <w:rPr>
          <w:rFonts w:ascii="Times New Roman" w:hAnsi="Times New Roman" w:cs="Times New Roman"/>
          <w:sz w:val="24"/>
          <w:szCs w:val="24"/>
        </w:rPr>
        <w:t>business. On the other side</w:t>
      </w:r>
      <w:r w:rsidR="004A3E31" w:rsidRPr="002F15A9">
        <w:rPr>
          <w:rFonts w:ascii="Times New Roman" w:hAnsi="Times New Roman" w:cs="Times New Roman"/>
          <w:sz w:val="24"/>
          <w:szCs w:val="24"/>
        </w:rPr>
        <w:t xml:space="preserve">, </w:t>
      </w:r>
      <w:r w:rsidR="002B0A35">
        <w:rPr>
          <w:rFonts w:ascii="Times New Roman" w:hAnsi="Times New Roman" w:cs="Times New Roman"/>
          <w:sz w:val="24"/>
          <w:szCs w:val="24"/>
        </w:rPr>
        <w:t xml:space="preserve">the </w:t>
      </w:r>
      <w:r w:rsidR="004A3E31" w:rsidRPr="002F15A9">
        <w:rPr>
          <w:rFonts w:ascii="Times New Roman" w:hAnsi="Times New Roman" w:cs="Times New Roman"/>
          <w:sz w:val="24"/>
          <w:szCs w:val="24"/>
        </w:rPr>
        <w:t xml:space="preserve">PESTEL </w:t>
      </w:r>
      <w:r w:rsidR="002B0A35" w:rsidRPr="002F15A9">
        <w:rPr>
          <w:rFonts w:ascii="Times New Roman" w:hAnsi="Times New Roman" w:cs="Times New Roman"/>
          <w:sz w:val="24"/>
          <w:szCs w:val="24"/>
        </w:rPr>
        <w:t>examination</w:t>
      </w:r>
      <w:r w:rsidR="004A3E31" w:rsidRPr="002F15A9">
        <w:rPr>
          <w:rFonts w:ascii="Times New Roman" w:hAnsi="Times New Roman" w:cs="Times New Roman"/>
          <w:sz w:val="24"/>
          <w:szCs w:val="24"/>
        </w:rPr>
        <w:t xml:space="preserve"> also has some </w:t>
      </w:r>
      <w:r w:rsidR="002B0A35" w:rsidRPr="002F15A9">
        <w:rPr>
          <w:rFonts w:ascii="Times New Roman" w:hAnsi="Times New Roman" w:cs="Times New Roman"/>
          <w:sz w:val="24"/>
          <w:szCs w:val="24"/>
        </w:rPr>
        <w:t>limits</w:t>
      </w:r>
      <w:r w:rsidR="004A3E31" w:rsidRPr="002F15A9">
        <w:rPr>
          <w:rFonts w:ascii="Times New Roman" w:hAnsi="Times New Roman" w:cs="Times New Roman"/>
          <w:sz w:val="24"/>
          <w:szCs w:val="24"/>
        </w:rPr>
        <w:t xml:space="preserve">. It is </w:t>
      </w:r>
      <w:r w:rsidR="002B0A35" w:rsidRPr="002F15A9">
        <w:rPr>
          <w:rFonts w:ascii="Times New Roman" w:hAnsi="Times New Roman" w:cs="Times New Roman"/>
          <w:sz w:val="24"/>
          <w:szCs w:val="24"/>
        </w:rPr>
        <w:t>problematic</w:t>
      </w:r>
      <w:r w:rsidR="004A3E31" w:rsidRPr="002F15A9">
        <w:rPr>
          <w:rFonts w:ascii="Times New Roman" w:hAnsi="Times New Roman" w:cs="Times New Roman"/>
          <w:sz w:val="24"/>
          <w:szCs w:val="24"/>
        </w:rPr>
        <w:t xml:space="preserve"> to </w:t>
      </w:r>
      <w:r w:rsidR="002B0A35" w:rsidRPr="002F15A9">
        <w:rPr>
          <w:rFonts w:ascii="Times New Roman" w:hAnsi="Times New Roman" w:cs="Times New Roman"/>
          <w:sz w:val="24"/>
          <w:szCs w:val="24"/>
        </w:rPr>
        <w:t>achieve</w:t>
      </w:r>
      <w:r w:rsidR="004A3E31" w:rsidRPr="002F15A9">
        <w:rPr>
          <w:rFonts w:ascii="Times New Roman" w:hAnsi="Times New Roman" w:cs="Times New Roman"/>
          <w:sz w:val="24"/>
          <w:szCs w:val="24"/>
        </w:rPr>
        <w:t xml:space="preserve"> and </w:t>
      </w:r>
      <w:r w:rsidR="002B0A35">
        <w:rPr>
          <w:rFonts w:ascii="Times New Roman" w:hAnsi="Times New Roman" w:cs="Times New Roman"/>
          <w:sz w:val="24"/>
          <w:szCs w:val="24"/>
        </w:rPr>
        <w:t>time-wasting</w:t>
      </w:r>
      <w:r w:rsidR="004A3E31" w:rsidRPr="002F15A9">
        <w:rPr>
          <w:rFonts w:ascii="Times New Roman" w:hAnsi="Times New Roman" w:cs="Times New Roman"/>
          <w:sz w:val="24"/>
          <w:szCs w:val="24"/>
        </w:rPr>
        <w:t xml:space="preserve"> because of the </w:t>
      </w:r>
      <w:r w:rsidR="002B0A35">
        <w:rPr>
          <w:rFonts w:ascii="Times New Roman" w:hAnsi="Times New Roman" w:cs="Times New Roman"/>
          <w:sz w:val="24"/>
          <w:szCs w:val="24"/>
        </w:rPr>
        <w:t>necessity</w:t>
      </w:r>
      <w:r w:rsidR="004A3E31" w:rsidRPr="002F15A9">
        <w:rPr>
          <w:rFonts w:ascii="Times New Roman" w:hAnsi="Times New Roman" w:cs="Times New Roman"/>
          <w:sz w:val="24"/>
          <w:szCs w:val="24"/>
        </w:rPr>
        <w:t xml:space="preserve"> of the </w:t>
      </w:r>
      <w:r w:rsidR="002B0A35" w:rsidRPr="002F15A9">
        <w:rPr>
          <w:rFonts w:ascii="Times New Roman" w:hAnsi="Times New Roman" w:cs="Times New Roman"/>
          <w:sz w:val="24"/>
          <w:szCs w:val="24"/>
        </w:rPr>
        <w:t>enormous</w:t>
      </w:r>
      <w:r w:rsidR="004A3E31" w:rsidRPr="002F15A9">
        <w:rPr>
          <w:rFonts w:ascii="Times New Roman" w:hAnsi="Times New Roman" w:cs="Times New Roman"/>
          <w:sz w:val="24"/>
          <w:szCs w:val="24"/>
        </w:rPr>
        <w:t xml:space="preserve"> </w:t>
      </w:r>
      <w:r w:rsidR="002B0A35" w:rsidRPr="002F15A9">
        <w:rPr>
          <w:rFonts w:ascii="Times New Roman" w:hAnsi="Times New Roman" w:cs="Times New Roman"/>
          <w:sz w:val="24"/>
          <w:szCs w:val="24"/>
        </w:rPr>
        <w:t>quantity</w:t>
      </w:r>
      <w:r w:rsidR="004A3E31" w:rsidRPr="002F15A9">
        <w:rPr>
          <w:rFonts w:ascii="Times New Roman" w:hAnsi="Times New Roman" w:cs="Times New Roman"/>
          <w:sz w:val="24"/>
          <w:szCs w:val="24"/>
        </w:rPr>
        <w:t xml:space="preserve"> of </w:t>
      </w:r>
      <w:r w:rsidR="002B0A35" w:rsidRPr="002F15A9">
        <w:rPr>
          <w:rFonts w:ascii="Times New Roman" w:hAnsi="Times New Roman" w:cs="Times New Roman"/>
          <w:sz w:val="24"/>
          <w:szCs w:val="24"/>
        </w:rPr>
        <w:t>information</w:t>
      </w:r>
      <w:r w:rsidR="004A3E31" w:rsidRPr="002F15A9">
        <w:rPr>
          <w:rFonts w:ascii="Times New Roman" w:hAnsi="Times New Roman" w:cs="Times New Roman"/>
          <w:sz w:val="24"/>
          <w:szCs w:val="24"/>
        </w:rPr>
        <w:t xml:space="preserve">. </w:t>
      </w:r>
      <w:r w:rsidR="004B1801" w:rsidRPr="002F15A9">
        <w:rPr>
          <w:rFonts w:ascii="Times New Roman" w:hAnsi="Times New Roman" w:cs="Times New Roman"/>
          <w:sz w:val="24"/>
          <w:szCs w:val="24"/>
        </w:rPr>
        <w:t xml:space="preserve">If analysis is performed by different analysts, then it could lead to different results, making the interpretation subjective. It requires constant updates because the external environment is constantly changing and influence the factors. Another challenge that </w:t>
      </w:r>
      <w:r w:rsidR="004B1801" w:rsidRPr="002F15A9">
        <w:rPr>
          <w:rFonts w:ascii="Times New Roman" w:hAnsi="Times New Roman" w:cs="Times New Roman"/>
          <w:sz w:val="24"/>
          <w:szCs w:val="24"/>
        </w:rPr>
        <w:lastRenderedPageBreak/>
        <w:t>implementing PESTEL analysis could raise is the overemphasis on the external factors, which could neglect the internal factors that are very crucial for the success of an organization</w:t>
      </w:r>
      <w:sdt>
        <w:sdtPr>
          <w:rPr>
            <w:rFonts w:ascii="Times New Roman" w:hAnsi="Times New Roman" w:cs="Times New Roman"/>
            <w:sz w:val="24"/>
            <w:szCs w:val="24"/>
          </w:rPr>
          <w:id w:val="717403025"/>
          <w:citation/>
        </w:sdtPr>
        <w:sdtEndPr/>
        <w:sdtContent>
          <w:r w:rsidR="002F15A9" w:rsidRPr="002F15A9">
            <w:rPr>
              <w:rFonts w:ascii="Times New Roman" w:hAnsi="Times New Roman" w:cs="Times New Roman"/>
              <w:sz w:val="24"/>
              <w:szCs w:val="24"/>
            </w:rPr>
            <w:fldChar w:fldCharType="begin"/>
          </w:r>
          <w:r w:rsidR="002F15A9" w:rsidRPr="002F15A9">
            <w:rPr>
              <w:rFonts w:ascii="Times New Roman" w:hAnsi="Times New Roman" w:cs="Times New Roman"/>
              <w:sz w:val="24"/>
              <w:szCs w:val="24"/>
            </w:rPr>
            <w:instrText xml:space="preserve"> CITATION CIP21 \l 1033 </w:instrText>
          </w:r>
          <w:r w:rsidR="002F15A9" w:rsidRPr="002F15A9">
            <w:rPr>
              <w:rFonts w:ascii="Times New Roman" w:hAnsi="Times New Roman" w:cs="Times New Roman"/>
              <w:sz w:val="24"/>
              <w:szCs w:val="24"/>
            </w:rPr>
            <w:fldChar w:fldCharType="separate"/>
          </w:r>
          <w:r w:rsidR="002F15A9" w:rsidRPr="002F15A9">
            <w:rPr>
              <w:rFonts w:ascii="Times New Roman" w:hAnsi="Times New Roman" w:cs="Times New Roman"/>
              <w:noProof/>
              <w:sz w:val="24"/>
              <w:szCs w:val="24"/>
            </w:rPr>
            <w:t xml:space="preserve"> (CIPD, 2021)</w:t>
          </w:r>
          <w:r w:rsidR="002F15A9" w:rsidRPr="002F15A9">
            <w:rPr>
              <w:rFonts w:ascii="Times New Roman" w:hAnsi="Times New Roman" w:cs="Times New Roman"/>
              <w:sz w:val="24"/>
              <w:szCs w:val="24"/>
            </w:rPr>
            <w:fldChar w:fldCharType="end"/>
          </w:r>
        </w:sdtContent>
      </w:sdt>
      <w:r w:rsidR="004B1801" w:rsidRPr="002F15A9">
        <w:rPr>
          <w:rFonts w:ascii="Times New Roman" w:hAnsi="Times New Roman" w:cs="Times New Roman"/>
          <w:sz w:val="24"/>
          <w:szCs w:val="24"/>
        </w:rPr>
        <w:t xml:space="preserve">. </w:t>
      </w:r>
    </w:p>
    <w:p w14:paraId="78AF137E" w14:textId="48FA13EC" w:rsidR="004B1801" w:rsidRPr="002F15A9" w:rsidRDefault="004B1801" w:rsidP="002F15A9">
      <w:pPr>
        <w:pStyle w:val="Nadpis2"/>
        <w:spacing w:line="360" w:lineRule="auto"/>
        <w:jc w:val="both"/>
        <w:rPr>
          <w:rFonts w:ascii="Times New Roman" w:hAnsi="Times New Roman" w:cs="Times New Roman"/>
          <w:b/>
          <w:bCs/>
          <w:color w:val="auto"/>
          <w:sz w:val="24"/>
          <w:szCs w:val="24"/>
        </w:rPr>
      </w:pPr>
      <w:bookmarkStart w:id="3" w:name="_Toc167983085"/>
      <w:r w:rsidRPr="002F15A9">
        <w:rPr>
          <w:rFonts w:ascii="Times New Roman" w:hAnsi="Times New Roman" w:cs="Times New Roman"/>
          <w:b/>
          <w:bCs/>
          <w:color w:val="auto"/>
          <w:sz w:val="24"/>
          <w:szCs w:val="24"/>
        </w:rPr>
        <w:t xml:space="preserve">PESTEL Analysis of the Factors Impacting </w:t>
      </w:r>
      <w:r w:rsidR="00B11100" w:rsidRPr="002F15A9">
        <w:rPr>
          <w:rFonts w:ascii="Times New Roman" w:hAnsi="Times New Roman" w:cs="Times New Roman"/>
          <w:b/>
          <w:bCs/>
          <w:color w:val="auto"/>
          <w:sz w:val="24"/>
          <w:szCs w:val="24"/>
        </w:rPr>
        <w:t>the Body Shop</w:t>
      </w:r>
      <w:bookmarkEnd w:id="3"/>
    </w:p>
    <w:p w14:paraId="69676FDA" w14:textId="0BB10841" w:rsidR="00326E5E" w:rsidRPr="002F15A9" w:rsidRDefault="00CD7A8D" w:rsidP="002F15A9">
      <w:pPr>
        <w:spacing w:line="360" w:lineRule="auto"/>
        <w:jc w:val="both"/>
        <w:rPr>
          <w:rFonts w:ascii="Times New Roman" w:hAnsi="Times New Roman" w:cs="Times New Roman"/>
          <w:sz w:val="24"/>
          <w:szCs w:val="24"/>
        </w:rPr>
      </w:pPr>
      <w:r>
        <w:rPr>
          <w:rFonts w:ascii="Times New Roman" w:hAnsi="Times New Roman" w:cs="Times New Roman"/>
          <w:sz w:val="24"/>
          <w:szCs w:val="24"/>
        </w:rPr>
        <w:t>Many factors influence the success of The Body Shop</w:t>
      </w:r>
      <w:r w:rsidR="00326E5E" w:rsidRPr="002F15A9">
        <w:rPr>
          <w:rFonts w:ascii="Times New Roman" w:hAnsi="Times New Roman" w:cs="Times New Roman"/>
          <w:sz w:val="24"/>
          <w:szCs w:val="24"/>
        </w:rPr>
        <w:t xml:space="preserve">. Let’s understand these factors with the help of PESTEL analysis. </w:t>
      </w:r>
    </w:p>
    <w:p w14:paraId="540E31A4" w14:textId="303E7A97" w:rsidR="00326E5E" w:rsidRPr="002F15A9" w:rsidRDefault="00326E5E" w:rsidP="002F15A9">
      <w:pPr>
        <w:pStyle w:val="Nadpis3"/>
        <w:spacing w:line="360" w:lineRule="auto"/>
        <w:jc w:val="both"/>
        <w:rPr>
          <w:rFonts w:ascii="Times New Roman" w:hAnsi="Times New Roman" w:cs="Times New Roman"/>
          <w:b/>
          <w:bCs/>
          <w:color w:val="auto"/>
        </w:rPr>
      </w:pPr>
      <w:bookmarkStart w:id="4" w:name="_Toc167983086"/>
      <w:r w:rsidRPr="002F15A9">
        <w:rPr>
          <w:rFonts w:ascii="Times New Roman" w:hAnsi="Times New Roman" w:cs="Times New Roman"/>
          <w:b/>
          <w:bCs/>
          <w:color w:val="auto"/>
        </w:rPr>
        <w:t>Political Factors</w:t>
      </w:r>
      <w:bookmarkEnd w:id="4"/>
    </w:p>
    <w:p w14:paraId="6B4F9527" w14:textId="1830F609" w:rsidR="004B1801" w:rsidRPr="002F15A9" w:rsidRDefault="00B1110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The Body Shop</w:t>
      </w:r>
      <w:r w:rsidR="00326E5E" w:rsidRPr="002F15A9">
        <w:rPr>
          <w:rFonts w:ascii="Times New Roman" w:hAnsi="Times New Roman" w:cs="Times New Roman"/>
          <w:sz w:val="24"/>
          <w:szCs w:val="24"/>
        </w:rPr>
        <w:t xml:space="preserve"> is running its operations in around 66 countries. These countries have their legal restrictions and laws on the formulation and sale of cosmetic products. These legal requirements impact the marketing strategies of </w:t>
      </w:r>
      <w:r w:rsidRPr="002F15A9">
        <w:rPr>
          <w:rFonts w:ascii="Times New Roman" w:hAnsi="Times New Roman" w:cs="Times New Roman"/>
          <w:sz w:val="24"/>
          <w:szCs w:val="24"/>
        </w:rPr>
        <w:t>The Body Shop</w:t>
      </w:r>
      <w:r w:rsidR="00326E5E" w:rsidRPr="002F15A9">
        <w:rPr>
          <w:rFonts w:ascii="Times New Roman" w:hAnsi="Times New Roman" w:cs="Times New Roman"/>
          <w:sz w:val="24"/>
          <w:szCs w:val="24"/>
        </w:rPr>
        <w:t>. Constant changes in tax structures, import-export duties, and trade policies have impacts on raw material and distribution expenses</w:t>
      </w:r>
      <w:r w:rsidR="00474150" w:rsidRPr="002F15A9">
        <w:rPr>
          <w:rFonts w:ascii="Times New Roman" w:hAnsi="Times New Roman" w:cs="Times New Roman"/>
          <w:sz w:val="24"/>
          <w:szCs w:val="24"/>
        </w:rPr>
        <w:t xml:space="preserve">. These changes influence the overall profitability structure of </w:t>
      </w:r>
      <w:r w:rsidRPr="002F15A9">
        <w:rPr>
          <w:rFonts w:ascii="Times New Roman" w:hAnsi="Times New Roman" w:cs="Times New Roman"/>
          <w:sz w:val="24"/>
          <w:szCs w:val="24"/>
        </w:rPr>
        <w:t>The Body Shop</w:t>
      </w:r>
      <w:r w:rsidR="00474150" w:rsidRPr="002F15A9">
        <w:rPr>
          <w:rFonts w:ascii="Times New Roman" w:hAnsi="Times New Roman" w:cs="Times New Roman"/>
          <w:sz w:val="24"/>
          <w:szCs w:val="24"/>
        </w:rPr>
        <w:t xml:space="preserve">. In emerging markets stability in the political conditions also influences the business of </w:t>
      </w:r>
      <w:r w:rsidRPr="002F15A9">
        <w:rPr>
          <w:rFonts w:ascii="Times New Roman" w:hAnsi="Times New Roman" w:cs="Times New Roman"/>
          <w:sz w:val="24"/>
          <w:szCs w:val="24"/>
        </w:rPr>
        <w:t>The Body Shop</w:t>
      </w:r>
      <w:r w:rsidR="00474150" w:rsidRPr="002F15A9">
        <w:rPr>
          <w:rFonts w:ascii="Times New Roman" w:hAnsi="Times New Roman" w:cs="Times New Roman"/>
          <w:sz w:val="24"/>
          <w:szCs w:val="24"/>
        </w:rPr>
        <w:t xml:space="preserve">. </w:t>
      </w:r>
    </w:p>
    <w:p w14:paraId="3532FA7A" w14:textId="6E450C89" w:rsidR="00474150" w:rsidRPr="002F15A9" w:rsidRDefault="00474150" w:rsidP="002F15A9">
      <w:pPr>
        <w:pStyle w:val="Nadpis3"/>
        <w:spacing w:line="360" w:lineRule="auto"/>
        <w:jc w:val="both"/>
        <w:rPr>
          <w:rFonts w:ascii="Times New Roman" w:hAnsi="Times New Roman" w:cs="Times New Roman"/>
          <w:b/>
          <w:bCs/>
          <w:color w:val="auto"/>
        </w:rPr>
      </w:pPr>
      <w:bookmarkStart w:id="5" w:name="_Toc167983087"/>
      <w:r w:rsidRPr="002F15A9">
        <w:rPr>
          <w:rFonts w:ascii="Times New Roman" w:hAnsi="Times New Roman" w:cs="Times New Roman"/>
          <w:b/>
          <w:bCs/>
          <w:color w:val="auto"/>
        </w:rPr>
        <w:t>Economic Factors</w:t>
      </w:r>
      <w:bookmarkEnd w:id="5"/>
    </w:p>
    <w:p w14:paraId="37D9A1DB" w14:textId="70ED256A" w:rsidR="00474150" w:rsidRPr="002F15A9" w:rsidRDefault="0047415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Skincare and cosmetics are a category of luxury items. The spending on these items mainly depends on the spending power of the consumers. So, the economic condition of the market and the market’s consumer is the determining factor in the success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In the global market, the fluctuation in the economy and the money exchange rates also influence the presence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w:t>
      </w:r>
      <w:r w:rsidR="008A06B6" w:rsidRPr="002F15A9">
        <w:rPr>
          <w:rFonts w:ascii="Times New Roman" w:hAnsi="Times New Roman" w:cs="Times New Roman"/>
          <w:sz w:val="24"/>
          <w:szCs w:val="24"/>
        </w:rPr>
        <w:t>An increase</w:t>
      </w:r>
      <w:r w:rsidRPr="002F15A9">
        <w:rPr>
          <w:rFonts w:ascii="Times New Roman" w:hAnsi="Times New Roman" w:cs="Times New Roman"/>
          <w:sz w:val="24"/>
          <w:szCs w:val="24"/>
        </w:rPr>
        <w:t xml:space="preserve"> in </w:t>
      </w:r>
      <w:r w:rsidR="008A06B6" w:rsidRPr="002F15A9">
        <w:rPr>
          <w:rFonts w:ascii="Times New Roman" w:hAnsi="Times New Roman" w:cs="Times New Roman"/>
          <w:sz w:val="24"/>
          <w:szCs w:val="24"/>
        </w:rPr>
        <w:t>inflation increases the production cost and impacts the overall price and profitability</w:t>
      </w:r>
      <w:sdt>
        <w:sdtPr>
          <w:rPr>
            <w:rFonts w:ascii="Times New Roman" w:hAnsi="Times New Roman" w:cs="Times New Roman"/>
            <w:sz w:val="24"/>
            <w:szCs w:val="24"/>
          </w:rPr>
          <w:id w:val="669460610"/>
          <w:citation/>
        </w:sdtPr>
        <w:sdtEndPr/>
        <w:sdtContent>
          <w:r w:rsidR="002F15A9" w:rsidRPr="002F15A9">
            <w:rPr>
              <w:rFonts w:ascii="Times New Roman" w:hAnsi="Times New Roman" w:cs="Times New Roman"/>
              <w:sz w:val="24"/>
              <w:szCs w:val="24"/>
            </w:rPr>
            <w:fldChar w:fldCharType="begin"/>
          </w:r>
          <w:r w:rsidR="002F15A9" w:rsidRPr="002F15A9">
            <w:rPr>
              <w:rFonts w:ascii="Times New Roman" w:hAnsi="Times New Roman" w:cs="Times New Roman"/>
              <w:sz w:val="24"/>
              <w:szCs w:val="24"/>
            </w:rPr>
            <w:instrText xml:space="preserve"> CITATION Mak24 \l 1033 </w:instrText>
          </w:r>
          <w:r w:rsidR="002F15A9" w:rsidRPr="002F15A9">
            <w:rPr>
              <w:rFonts w:ascii="Times New Roman" w:hAnsi="Times New Roman" w:cs="Times New Roman"/>
              <w:sz w:val="24"/>
              <w:szCs w:val="24"/>
            </w:rPr>
            <w:fldChar w:fldCharType="separate"/>
          </w:r>
          <w:r w:rsidR="002F15A9" w:rsidRPr="002F15A9">
            <w:rPr>
              <w:rFonts w:ascii="Times New Roman" w:hAnsi="Times New Roman" w:cs="Times New Roman"/>
              <w:noProof/>
              <w:sz w:val="24"/>
              <w:szCs w:val="24"/>
            </w:rPr>
            <w:t xml:space="preserve"> (Makos, 2024)</w:t>
          </w:r>
          <w:r w:rsidR="002F15A9" w:rsidRPr="002F15A9">
            <w:rPr>
              <w:rFonts w:ascii="Times New Roman" w:hAnsi="Times New Roman" w:cs="Times New Roman"/>
              <w:sz w:val="24"/>
              <w:szCs w:val="24"/>
            </w:rPr>
            <w:fldChar w:fldCharType="end"/>
          </w:r>
        </w:sdtContent>
      </w:sdt>
      <w:r w:rsidR="008A06B6" w:rsidRPr="002F15A9">
        <w:rPr>
          <w:rFonts w:ascii="Times New Roman" w:hAnsi="Times New Roman" w:cs="Times New Roman"/>
          <w:sz w:val="24"/>
          <w:szCs w:val="24"/>
        </w:rPr>
        <w:t xml:space="preserve">. </w:t>
      </w:r>
    </w:p>
    <w:p w14:paraId="687CA6F9" w14:textId="39D425DC" w:rsidR="008A06B6" w:rsidRPr="002F15A9" w:rsidRDefault="008A06B6" w:rsidP="002F15A9">
      <w:pPr>
        <w:pStyle w:val="Nadpis3"/>
        <w:spacing w:line="360" w:lineRule="auto"/>
        <w:jc w:val="both"/>
        <w:rPr>
          <w:rFonts w:ascii="Times New Roman" w:hAnsi="Times New Roman" w:cs="Times New Roman"/>
          <w:b/>
          <w:bCs/>
          <w:color w:val="auto"/>
        </w:rPr>
      </w:pPr>
      <w:bookmarkStart w:id="6" w:name="_Toc167983088"/>
      <w:r w:rsidRPr="002F15A9">
        <w:rPr>
          <w:rFonts w:ascii="Times New Roman" w:hAnsi="Times New Roman" w:cs="Times New Roman"/>
          <w:b/>
          <w:bCs/>
          <w:color w:val="auto"/>
        </w:rPr>
        <w:t>Social Factors</w:t>
      </w:r>
      <w:bookmarkEnd w:id="6"/>
    </w:p>
    <w:p w14:paraId="6A8BBAF0" w14:textId="1C146740" w:rsidR="008A06B6" w:rsidRPr="002F15A9" w:rsidRDefault="008A06B6"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Being a seller of environmentally friendly products, the brand image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also has a huge impact on social factors. Consumers’ inclination toward products originating from natural ingredients obtained ethically influences the demands of the products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Changes in demographic factors like the age of the consumers also impact the marketing strategies and product development. Raising awareness of animal rights and sustainability of the environment impacts ethical </w:t>
      </w:r>
      <w:r w:rsidR="00EE64C6" w:rsidRPr="002F15A9">
        <w:rPr>
          <w:rFonts w:ascii="Times New Roman" w:hAnsi="Times New Roman" w:cs="Times New Roman"/>
          <w:sz w:val="24"/>
          <w:szCs w:val="24"/>
        </w:rPr>
        <w:t>campaigns</w:t>
      </w:r>
      <w:r w:rsidRPr="002F15A9">
        <w:rPr>
          <w:rFonts w:ascii="Times New Roman" w:hAnsi="Times New Roman" w:cs="Times New Roman"/>
          <w:sz w:val="24"/>
          <w:szCs w:val="24"/>
        </w:rPr>
        <w:t xml:space="preserve"> and product demand</w:t>
      </w:r>
      <w:r w:rsidR="00EE64C6" w:rsidRPr="002F15A9">
        <w:rPr>
          <w:rFonts w:ascii="Times New Roman" w:hAnsi="Times New Roman" w:cs="Times New Roman"/>
          <w:sz w:val="24"/>
          <w:szCs w:val="24"/>
        </w:rPr>
        <w:t xml:space="preserve">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w:t>
      </w:r>
    </w:p>
    <w:p w14:paraId="35E92258" w14:textId="2E862713" w:rsidR="00EE64C6" w:rsidRPr="002F15A9" w:rsidRDefault="00EE64C6" w:rsidP="002F15A9">
      <w:pPr>
        <w:pStyle w:val="Nadpis3"/>
        <w:spacing w:line="360" w:lineRule="auto"/>
        <w:jc w:val="both"/>
        <w:rPr>
          <w:rFonts w:ascii="Times New Roman" w:hAnsi="Times New Roman" w:cs="Times New Roman"/>
          <w:b/>
          <w:bCs/>
          <w:color w:val="auto"/>
        </w:rPr>
      </w:pPr>
      <w:bookmarkStart w:id="7" w:name="_Toc167983089"/>
      <w:r w:rsidRPr="002F15A9">
        <w:rPr>
          <w:rFonts w:ascii="Times New Roman" w:hAnsi="Times New Roman" w:cs="Times New Roman"/>
          <w:b/>
          <w:bCs/>
          <w:color w:val="auto"/>
        </w:rPr>
        <w:lastRenderedPageBreak/>
        <w:t>Technological Factors</w:t>
      </w:r>
      <w:bookmarkEnd w:id="7"/>
    </w:p>
    <w:p w14:paraId="5267C9B1" w14:textId="3994C9B1" w:rsidR="00EE64C6" w:rsidRPr="002F15A9" w:rsidRDefault="00EE64C6"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Implementing advanced technologies impacts the development of new products and production strategies. Getting advantages of e-commerce increased the brand presentation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which influenced online sales. Utilizing social media and digital marketing helps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to reach a larger audience which in return increases sales and profitability.  </w:t>
      </w:r>
    </w:p>
    <w:p w14:paraId="7F485C66" w14:textId="160DBB2E" w:rsidR="00EE64C6" w:rsidRPr="002F15A9" w:rsidRDefault="00EE64C6" w:rsidP="002F15A9">
      <w:pPr>
        <w:pStyle w:val="Nadpis3"/>
        <w:spacing w:line="360" w:lineRule="auto"/>
        <w:jc w:val="both"/>
        <w:rPr>
          <w:rFonts w:ascii="Times New Roman" w:hAnsi="Times New Roman" w:cs="Times New Roman"/>
          <w:b/>
          <w:bCs/>
          <w:color w:val="auto"/>
        </w:rPr>
      </w:pPr>
      <w:bookmarkStart w:id="8" w:name="_Toc167983090"/>
      <w:r w:rsidRPr="002F15A9">
        <w:rPr>
          <w:rFonts w:ascii="Times New Roman" w:hAnsi="Times New Roman" w:cs="Times New Roman"/>
          <w:b/>
          <w:bCs/>
          <w:color w:val="auto"/>
        </w:rPr>
        <w:t>Environmental Factors</w:t>
      </w:r>
      <w:bookmarkEnd w:id="8"/>
    </w:p>
    <w:p w14:paraId="6E0CC357" w14:textId="2AAAEFFA" w:rsidR="00EE64C6" w:rsidRPr="002F15A9" w:rsidRDefault="00EE64C6"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Implementation of eco-friendly </w:t>
      </w:r>
      <w:r w:rsidR="00BE2C70" w:rsidRPr="002F15A9">
        <w:rPr>
          <w:rFonts w:ascii="Times New Roman" w:hAnsi="Times New Roman" w:cs="Times New Roman"/>
          <w:sz w:val="24"/>
          <w:szCs w:val="24"/>
        </w:rPr>
        <w:t xml:space="preserve">and environmentally sustainable practices benefits </w:t>
      </w:r>
      <w:r w:rsidR="00B11100" w:rsidRPr="002F15A9">
        <w:rPr>
          <w:rFonts w:ascii="Times New Roman" w:hAnsi="Times New Roman" w:cs="Times New Roman"/>
          <w:sz w:val="24"/>
          <w:szCs w:val="24"/>
        </w:rPr>
        <w:t>The Body Shop</w:t>
      </w:r>
      <w:r w:rsidR="00BE2C70" w:rsidRPr="002F15A9">
        <w:rPr>
          <w:rFonts w:ascii="Times New Roman" w:hAnsi="Times New Roman" w:cs="Times New Roman"/>
          <w:sz w:val="24"/>
          <w:szCs w:val="24"/>
        </w:rPr>
        <w:t xml:space="preserve"> in building a positive brand reputation. Utilizing natural ingredients in products increases the brand's reputation. Changes in the weather conditions also impact </w:t>
      </w:r>
      <w:r w:rsidR="00B11100" w:rsidRPr="002F15A9">
        <w:rPr>
          <w:rFonts w:ascii="Times New Roman" w:hAnsi="Times New Roman" w:cs="Times New Roman"/>
          <w:sz w:val="24"/>
          <w:szCs w:val="24"/>
        </w:rPr>
        <w:t>The Body Shop</w:t>
      </w:r>
      <w:r w:rsidR="00BE2C70" w:rsidRPr="002F15A9">
        <w:rPr>
          <w:rFonts w:ascii="Times New Roman" w:hAnsi="Times New Roman" w:cs="Times New Roman"/>
          <w:sz w:val="24"/>
          <w:szCs w:val="24"/>
        </w:rPr>
        <w:t xml:space="preserve"> because of the influence of the climate on the availability of natural products. </w:t>
      </w:r>
    </w:p>
    <w:p w14:paraId="7A6C297B" w14:textId="6070043F" w:rsidR="00BE2C70" w:rsidRPr="002F15A9" w:rsidRDefault="00BE2C70" w:rsidP="002F15A9">
      <w:pPr>
        <w:pStyle w:val="Nadpis3"/>
        <w:spacing w:line="360" w:lineRule="auto"/>
        <w:jc w:val="both"/>
        <w:rPr>
          <w:rFonts w:ascii="Times New Roman" w:hAnsi="Times New Roman" w:cs="Times New Roman"/>
          <w:b/>
          <w:bCs/>
          <w:color w:val="auto"/>
        </w:rPr>
      </w:pPr>
      <w:bookmarkStart w:id="9" w:name="_Toc167983091"/>
      <w:r w:rsidRPr="002F15A9">
        <w:rPr>
          <w:rFonts w:ascii="Times New Roman" w:hAnsi="Times New Roman" w:cs="Times New Roman"/>
          <w:b/>
          <w:bCs/>
          <w:color w:val="auto"/>
        </w:rPr>
        <w:t>Legal Factors</w:t>
      </w:r>
      <w:bookmarkEnd w:id="9"/>
    </w:p>
    <w:p w14:paraId="283BB636" w14:textId="75BB4E32" w:rsidR="00BE2C70" w:rsidRPr="002F15A9" w:rsidRDefault="00BE2C7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Testing the effects of products on different consumers ensures the safety of the buyers and avoids any legal liabilities. Compliance with all the labor laws of different countries ensures ethical practice and protects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against any legal issue</w:t>
      </w:r>
      <w:sdt>
        <w:sdtPr>
          <w:rPr>
            <w:rFonts w:ascii="Times New Roman" w:hAnsi="Times New Roman" w:cs="Times New Roman"/>
            <w:sz w:val="24"/>
            <w:szCs w:val="24"/>
          </w:rPr>
          <w:id w:val="1592818188"/>
          <w:citation/>
        </w:sdtPr>
        <w:sdtEndPr/>
        <w:sdtContent>
          <w:r w:rsidR="002F15A9" w:rsidRPr="002F15A9">
            <w:rPr>
              <w:rFonts w:ascii="Times New Roman" w:hAnsi="Times New Roman" w:cs="Times New Roman"/>
              <w:sz w:val="24"/>
              <w:szCs w:val="24"/>
            </w:rPr>
            <w:fldChar w:fldCharType="begin"/>
          </w:r>
          <w:r w:rsidR="002F15A9" w:rsidRPr="002F15A9">
            <w:rPr>
              <w:rFonts w:ascii="Times New Roman" w:hAnsi="Times New Roman" w:cs="Times New Roman"/>
              <w:sz w:val="24"/>
              <w:szCs w:val="24"/>
            </w:rPr>
            <w:instrText xml:space="preserve"> CITATION CIP21 \l 1033 </w:instrText>
          </w:r>
          <w:r w:rsidR="002F15A9" w:rsidRPr="002F15A9">
            <w:rPr>
              <w:rFonts w:ascii="Times New Roman" w:hAnsi="Times New Roman" w:cs="Times New Roman"/>
              <w:sz w:val="24"/>
              <w:szCs w:val="24"/>
            </w:rPr>
            <w:fldChar w:fldCharType="separate"/>
          </w:r>
          <w:r w:rsidR="002F15A9" w:rsidRPr="002F15A9">
            <w:rPr>
              <w:rFonts w:ascii="Times New Roman" w:hAnsi="Times New Roman" w:cs="Times New Roman"/>
              <w:noProof/>
              <w:sz w:val="24"/>
              <w:szCs w:val="24"/>
            </w:rPr>
            <w:t xml:space="preserve"> (CIPD, 2021)</w:t>
          </w:r>
          <w:r w:rsidR="002F15A9" w:rsidRPr="002F15A9">
            <w:rPr>
              <w:rFonts w:ascii="Times New Roman" w:hAnsi="Times New Roman" w:cs="Times New Roman"/>
              <w:sz w:val="24"/>
              <w:szCs w:val="24"/>
            </w:rPr>
            <w:fldChar w:fldCharType="end"/>
          </w:r>
        </w:sdtContent>
      </w:sdt>
      <w:r w:rsidRPr="002F15A9">
        <w:rPr>
          <w:rFonts w:ascii="Times New Roman" w:hAnsi="Times New Roman" w:cs="Times New Roman"/>
          <w:sz w:val="24"/>
          <w:szCs w:val="24"/>
        </w:rPr>
        <w:t xml:space="preserve">. </w:t>
      </w:r>
    </w:p>
    <w:p w14:paraId="13CD206F" w14:textId="0C0735D8" w:rsidR="008A12E6" w:rsidRPr="002F15A9" w:rsidRDefault="008A12E6" w:rsidP="002F15A9">
      <w:pPr>
        <w:pStyle w:val="Nadpis2"/>
        <w:spacing w:line="360" w:lineRule="auto"/>
        <w:jc w:val="both"/>
        <w:rPr>
          <w:rFonts w:ascii="Times New Roman" w:hAnsi="Times New Roman" w:cs="Times New Roman"/>
          <w:b/>
          <w:bCs/>
          <w:color w:val="auto"/>
          <w:sz w:val="24"/>
          <w:szCs w:val="24"/>
        </w:rPr>
      </w:pPr>
      <w:bookmarkStart w:id="10" w:name="_Toc167983092"/>
      <w:r w:rsidRPr="002F15A9">
        <w:rPr>
          <w:rFonts w:ascii="Times New Roman" w:hAnsi="Times New Roman" w:cs="Times New Roman"/>
          <w:b/>
          <w:bCs/>
          <w:color w:val="auto"/>
          <w:sz w:val="24"/>
          <w:szCs w:val="24"/>
        </w:rPr>
        <w:t>Stakeholder Analysis</w:t>
      </w:r>
      <w:bookmarkEnd w:id="10"/>
    </w:p>
    <w:p w14:paraId="3842CEBB" w14:textId="70AB0193" w:rsidR="008A12E6" w:rsidRPr="002F15A9" w:rsidRDefault="008A12E6"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Stakeholder analysis identifies the impact of various stakeholders on the sustainability of an organization. Stakeholders include workers of the organization, customers, suppliers, shareholders, and the community. Stakeholder analysis helps in effective communication and sound decision-making.</w:t>
      </w:r>
      <w:r w:rsidR="008F6308" w:rsidRPr="002F15A9">
        <w:rPr>
          <w:rFonts w:ascii="Times New Roman" w:hAnsi="Times New Roman" w:cs="Times New Roman"/>
          <w:sz w:val="24"/>
          <w:szCs w:val="24"/>
        </w:rPr>
        <w:t xml:space="preserve"> It helps in understanding the stakeholders’ priorities and concerns which in return helps in resolving the conflicts. It also aids in </w:t>
      </w:r>
      <w:r w:rsidR="00732826" w:rsidRPr="002F15A9">
        <w:rPr>
          <w:rFonts w:ascii="Times New Roman" w:hAnsi="Times New Roman" w:cs="Times New Roman"/>
          <w:sz w:val="24"/>
          <w:szCs w:val="24"/>
        </w:rPr>
        <w:t xml:space="preserve">the </w:t>
      </w:r>
      <w:r w:rsidR="008F6308" w:rsidRPr="002F15A9">
        <w:rPr>
          <w:rFonts w:ascii="Times New Roman" w:hAnsi="Times New Roman" w:cs="Times New Roman"/>
          <w:sz w:val="24"/>
          <w:szCs w:val="24"/>
        </w:rPr>
        <w:t xml:space="preserve">allocation of resources based on </w:t>
      </w:r>
      <w:r w:rsidR="00732826" w:rsidRPr="002F15A9">
        <w:rPr>
          <w:rFonts w:ascii="Times New Roman" w:hAnsi="Times New Roman" w:cs="Times New Roman"/>
          <w:sz w:val="24"/>
          <w:szCs w:val="24"/>
        </w:rPr>
        <w:t>stakeholders'</w:t>
      </w:r>
      <w:r w:rsidR="008F6308" w:rsidRPr="002F15A9">
        <w:rPr>
          <w:rFonts w:ascii="Times New Roman" w:hAnsi="Times New Roman" w:cs="Times New Roman"/>
          <w:sz w:val="24"/>
          <w:szCs w:val="24"/>
        </w:rPr>
        <w:t xml:space="preserve"> impacts and influence. Conducting stakeholder analysis also </w:t>
      </w:r>
      <w:r w:rsidR="00732826" w:rsidRPr="002F15A9">
        <w:rPr>
          <w:rFonts w:ascii="Times New Roman" w:hAnsi="Times New Roman" w:cs="Times New Roman"/>
          <w:sz w:val="24"/>
          <w:szCs w:val="24"/>
        </w:rPr>
        <w:t>has</w:t>
      </w:r>
      <w:r w:rsidR="008F6308" w:rsidRPr="002F15A9">
        <w:rPr>
          <w:rFonts w:ascii="Times New Roman" w:hAnsi="Times New Roman" w:cs="Times New Roman"/>
          <w:sz w:val="24"/>
          <w:szCs w:val="24"/>
        </w:rPr>
        <w:t xml:space="preserve"> some limitations. This analysis is </w:t>
      </w:r>
      <w:r w:rsidR="00732826" w:rsidRPr="002F15A9">
        <w:rPr>
          <w:rFonts w:ascii="Times New Roman" w:hAnsi="Times New Roman" w:cs="Times New Roman"/>
          <w:sz w:val="24"/>
          <w:szCs w:val="24"/>
        </w:rPr>
        <w:t>time-consuming</w:t>
      </w:r>
      <w:r w:rsidR="008F6308" w:rsidRPr="002F15A9">
        <w:rPr>
          <w:rFonts w:ascii="Times New Roman" w:hAnsi="Times New Roman" w:cs="Times New Roman"/>
          <w:sz w:val="24"/>
          <w:szCs w:val="24"/>
        </w:rPr>
        <w:t xml:space="preserve"> and requires </w:t>
      </w:r>
      <w:r w:rsidR="00732826" w:rsidRPr="002F15A9">
        <w:rPr>
          <w:rFonts w:ascii="Times New Roman" w:hAnsi="Times New Roman" w:cs="Times New Roman"/>
          <w:sz w:val="24"/>
          <w:szCs w:val="24"/>
        </w:rPr>
        <w:t xml:space="preserve">the </w:t>
      </w:r>
      <w:r w:rsidR="008F6308" w:rsidRPr="002F15A9">
        <w:rPr>
          <w:rFonts w:ascii="Times New Roman" w:hAnsi="Times New Roman" w:cs="Times New Roman"/>
          <w:sz w:val="24"/>
          <w:szCs w:val="24"/>
        </w:rPr>
        <w:t xml:space="preserve">consumption of resources at a high rate. It </w:t>
      </w:r>
      <w:r w:rsidR="00E77872" w:rsidRPr="002F15A9">
        <w:rPr>
          <w:rFonts w:ascii="Times New Roman" w:hAnsi="Times New Roman" w:cs="Times New Roman"/>
          <w:sz w:val="24"/>
          <w:szCs w:val="24"/>
        </w:rPr>
        <w:t>requires</w:t>
      </w:r>
      <w:r w:rsidR="008F6308" w:rsidRPr="002F15A9">
        <w:rPr>
          <w:rFonts w:ascii="Times New Roman" w:hAnsi="Times New Roman" w:cs="Times New Roman"/>
          <w:sz w:val="24"/>
          <w:szCs w:val="24"/>
        </w:rPr>
        <w:t xml:space="preserve"> continuous monitoring because the stakeholder’s interest changes continuously with time requiring regular updates.</w:t>
      </w:r>
      <w:r w:rsidR="00E77872" w:rsidRPr="002F15A9">
        <w:rPr>
          <w:rFonts w:ascii="Times New Roman" w:hAnsi="Times New Roman" w:cs="Times New Roman"/>
          <w:sz w:val="24"/>
          <w:szCs w:val="24"/>
        </w:rPr>
        <w:t xml:space="preserve"> Conducting stakeholder analysis can be complex. </w:t>
      </w:r>
    </w:p>
    <w:p w14:paraId="77DBDAF9" w14:textId="14E8CE88" w:rsidR="00E77872" w:rsidRPr="002F15A9" w:rsidRDefault="00E77872" w:rsidP="002F15A9">
      <w:pPr>
        <w:pStyle w:val="Nadpis2"/>
        <w:spacing w:line="360" w:lineRule="auto"/>
        <w:jc w:val="both"/>
        <w:rPr>
          <w:rFonts w:ascii="Times New Roman" w:hAnsi="Times New Roman" w:cs="Times New Roman"/>
          <w:b/>
          <w:bCs/>
          <w:color w:val="auto"/>
          <w:sz w:val="24"/>
          <w:szCs w:val="24"/>
        </w:rPr>
      </w:pPr>
      <w:bookmarkStart w:id="11" w:name="_Toc167983093"/>
      <w:r w:rsidRPr="002F15A9">
        <w:rPr>
          <w:rFonts w:ascii="Times New Roman" w:hAnsi="Times New Roman" w:cs="Times New Roman"/>
          <w:b/>
          <w:bCs/>
          <w:color w:val="auto"/>
          <w:sz w:val="24"/>
          <w:szCs w:val="24"/>
        </w:rPr>
        <w:t xml:space="preserve">Stakeholder Analysis of </w:t>
      </w:r>
      <w:r w:rsidR="00B11100" w:rsidRPr="002F15A9">
        <w:rPr>
          <w:rFonts w:ascii="Times New Roman" w:hAnsi="Times New Roman" w:cs="Times New Roman"/>
          <w:b/>
          <w:bCs/>
          <w:color w:val="auto"/>
          <w:sz w:val="24"/>
          <w:szCs w:val="24"/>
        </w:rPr>
        <w:t>The Body Shop</w:t>
      </w:r>
      <w:bookmarkEnd w:id="11"/>
    </w:p>
    <w:p w14:paraId="2125F5EC" w14:textId="4BA95FFD" w:rsidR="00E77872" w:rsidRPr="002F15A9" w:rsidRDefault="00E77872"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The stakeholders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are divided into two categories; internal stakeholders and external stakeholders. Internal stakeholders consist of employees, management, and shareholders. Employees are the most </w:t>
      </w:r>
      <w:r w:rsidR="00732826" w:rsidRPr="002F15A9">
        <w:rPr>
          <w:rFonts w:ascii="Times New Roman" w:hAnsi="Times New Roman" w:cs="Times New Roman"/>
          <w:sz w:val="24"/>
          <w:szCs w:val="24"/>
        </w:rPr>
        <w:t xml:space="preserve">important </w:t>
      </w:r>
      <w:r w:rsidRPr="002F15A9">
        <w:rPr>
          <w:rFonts w:ascii="Times New Roman" w:hAnsi="Times New Roman" w:cs="Times New Roman"/>
          <w:sz w:val="24"/>
          <w:szCs w:val="24"/>
        </w:rPr>
        <w:t xml:space="preserve">component of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They help in the operational success and maintaining the ethical standards of the company. They also impact </w:t>
      </w:r>
      <w:r w:rsidR="00732826" w:rsidRPr="002F15A9">
        <w:rPr>
          <w:rFonts w:ascii="Times New Roman" w:hAnsi="Times New Roman" w:cs="Times New Roman"/>
          <w:sz w:val="24"/>
          <w:szCs w:val="24"/>
        </w:rPr>
        <w:t xml:space="preserve">the </w:t>
      </w:r>
      <w:r w:rsidRPr="002F15A9">
        <w:rPr>
          <w:rFonts w:ascii="Times New Roman" w:hAnsi="Times New Roman" w:cs="Times New Roman"/>
          <w:sz w:val="24"/>
          <w:szCs w:val="24"/>
        </w:rPr>
        <w:t xml:space="preserve">brand image and the productivity of the company. </w:t>
      </w:r>
      <w:r w:rsidR="00732826" w:rsidRPr="002F15A9">
        <w:rPr>
          <w:rFonts w:ascii="Times New Roman" w:hAnsi="Times New Roman" w:cs="Times New Roman"/>
          <w:sz w:val="24"/>
          <w:szCs w:val="24"/>
        </w:rPr>
        <w:t>The company’s</w:t>
      </w:r>
      <w:r w:rsidR="00DD129D" w:rsidRPr="002F15A9">
        <w:rPr>
          <w:rFonts w:ascii="Times New Roman" w:hAnsi="Times New Roman" w:cs="Times New Roman"/>
          <w:sz w:val="24"/>
          <w:szCs w:val="24"/>
        </w:rPr>
        <w:t xml:space="preserve"> management helps in effective </w:t>
      </w:r>
      <w:r w:rsidR="00732826" w:rsidRPr="002F15A9">
        <w:rPr>
          <w:rFonts w:ascii="Times New Roman" w:hAnsi="Times New Roman" w:cs="Times New Roman"/>
          <w:sz w:val="24"/>
          <w:szCs w:val="24"/>
        </w:rPr>
        <w:t>decision-</w:t>
      </w:r>
      <w:r w:rsidR="00732826" w:rsidRPr="002F15A9">
        <w:rPr>
          <w:rFonts w:ascii="Times New Roman" w:hAnsi="Times New Roman" w:cs="Times New Roman"/>
          <w:sz w:val="24"/>
          <w:szCs w:val="24"/>
        </w:rPr>
        <w:lastRenderedPageBreak/>
        <w:t>making</w:t>
      </w:r>
      <w:r w:rsidR="00DD129D" w:rsidRPr="002F15A9">
        <w:rPr>
          <w:rFonts w:ascii="Times New Roman" w:hAnsi="Times New Roman" w:cs="Times New Roman"/>
          <w:sz w:val="24"/>
          <w:szCs w:val="24"/>
        </w:rPr>
        <w:t xml:space="preserve"> and </w:t>
      </w:r>
      <w:r w:rsidR="00732826" w:rsidRPr="002F15A9">
        <w:rPr>
          <w:rFonts w:ascii="Times New Roman" w:hAnsi="Times New Roman" w:cs="Times New Roman"/>
          <w:sz w:val="24"/>
          <w:szCs w:val="24"/>
        </w:rPr>
        <w:t>ensures</w:t>
      </w:r>
      <w:r w:rsidR="00DD129D" w:rsidRPr="002F15A9">
        <w:rPr>
          <w:rFonts w:ascii="Times New Roman" w:hAnsi="Times New Roman" w:cs="Times New Roman"/>
          <w:sz w:val="24"/>
          <w:szCs w:val="24"/>
        </w:rPr>
        <w:t xml:space="preserve"> that </w:t>
      </w:r>
      <w:r w:rsidR="00732826" w:rsidRPr="002F15A9">
        <w:rPr>
          <w:rFonts w:ascii="Times New Roman" w:hAnsi="Times New Roman" w:cs="Times New Roman"/>
          <w:sz w:val="24"/>
          <w:szCs w:val="24"/>
        </w:rPr>
        <w:t xml:space="preserve">the </w:t>
      </w:r>
      <w:r w:rsidR="00DD129D" w:rsidRPr="002F15A9">
        <w:rPr>
          <w:rFonts w:ascii="Times New Roman" w:hAnsi="Times New Roman" w:cs="Times New Roman"/>
          <w:sz w:val="24"/>
          <w:szCs w:val="24"/>
        </w:rPr>
        <w:t xml:space="preserve">company’s operations </w:t>
      </w:r>
      <w:r w:rsidR="00732826" w:rsidRPr="002F15A9">
        <w:rPr>
          <w:rFonts w:ascii="Times New Roman" w:hAnsi="Times New Roman" w:cs="Times New Roman"/>
          <w:sz w:val="24"/>
          <w:szCs w:val="24"/>
        </w:rPr>
        <w:t>are streamlined</w:t>
      </w:r>
      <w:r w:rsidR="00DD129D" w:rsidRPr="002F15A9">
        <w:rPr>
          <w:rFonts w:ascii="Times New Roman" w:hAnsi="Times New Roman" w:cs="Times New Roman"/>
          <w:sz w:val="24"/>
          <w:szCs w:val="24"/>
        </w:rPr>
        <w:t xml:space="preserve"> with ethical standards and market demand. Where shareholders are interested in the profitability and growth of the company. External stakeholders consist of consumers, suppliers, and the community</w:t>
      </w:r>
      <w:sdt>
        <w:sdtPr>
          <w:rPr>
            <w:rFonts w:ascii="Times New Roman" w:hAnsi="Times New Roman" w:cs="Times New Roman"/>
            <w:sz w:val="24"/>
            <w:szCs w:val="24"/>
          </w:rPr>
          <w:id w:val="-1167703395"/>
          <w:citation/>
        </w:sdtPr>
        <w:sdtEndPr/>
        <w:sdtContent>
          <w:r w:rsidR="002F15A9" w:rsidRPr="002F15A9">
            <w:rPr>
              <w:rFonts w:ascii="Times New Roman" w:hAnsi="Times New Roman" w:cs="Times New Roman"/>
              <w:sz w:val="24"/>
              <w:szCs w:val="24"/>
            </w:rPr>
            <w:fldChar w:fldCharType="begin"/>
          </w:r>
          <w:r w:rsidR="002F15A9" w:rsidRPr="002F15A9">
            <w:rPr>
              <w:rFonts w:ascii="Times New Roman" w:hAnsi="Times New Roman" w:cs="Times New Roman"/>
              <w:sz w:val="24"/>
              <w:szCs w:val="24"/>
            </w:rPr>
            <w:instrText xml:space="preserve"> CITATION Bus19 \l 1033 </w:instrText>
          </w:r>
          <w:r w:rsidR="002F15A9" w:rsidRPr="002F15A9">
            <w:rPr>
              <w:rFonts w:ascii="Times New Roman" w:hAnsi="Times New Roman" w:cs="Times New Roman"/>
              <w:sz w:val="24"/>
              <w:szCs w:val="24"/>
            </w:rPr>
            <w:fldChar w:fldCharType="separate"/>
          </w:r>
          <w:r w:rsidR="002F15A9" w:rsidRPr="002F15A9">
            <w:rPr>
              <w:rFonts w:ascii="Times New Roman" w:hAnsi="Times New Roman" w:cs="Times New Roman"/>
              <w:noProof/>
              <w:sz w:val="24"/>
              <w:szCs w:val="24"/>
            </w:rPr>
            <w:t xml:space="preserve"> (Business Case Studies, 2019)</w:t>
          </w:r>
          <w:r w:rsidR="002F15A9" w:rsidRPr="002F15A9">
            <w:rPr>
              <w:rFonts w:ascii="Times New Roman" w:hAnsi="Times New Roman" w:cs="Times New Roman"/>
              <w:sz w:val="24"/>
              <w:szCs w:val="24"/>
            </w:rPr>
            <w:fldChar w:fldCharType="end"/>
          </w:r>
        </w:sdtContent>
      </w:sdt>
      <w:r w:rsidR="00DD129D" w:rsidRPr="002F15A9">
        <w:rPr>
          <w:rFonts w:ascii="Times New Roman" w:hAnsi="Times New Roman" w:cs="Times New Roman"/>
          <w:sz w:val="24"/>
          <w:szCs w:val="24"/>
        </w:rPr>
        <w:t xml:space="preserve">. Consumers are the most important stakeholders for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's</w:t>
      </w:r>
      <w:r w:rsidR="00DD129D" w:rsidRPr="002F15A9">
        <w:rPr>
          <w:rFonts w:ascii="Times New Roman" w:hAnsi="Times New Roman" w:cs="Times New Roman"/>
          <w:sz w:val="24"/>
          <w:szCs w:val="24"/>
        </w:rPr>
        <w:t xml:space="preserve"> success. They drive demands for </w:t>
      </w:r>
      <w:r w:rsidR="00B11100" w:rsidRPr="002F15A9">
        <w:rPr>
          <w:rFonts w:ascii="Times New Roman" w:hAnsi="Times New Roman" w:cs="Times New Roman"/>
          <w:sz w:val="24"/>
          <w:szCs w:val="24"/>
        </w:rPr>
        <w:t>The Body Shop</w:t>
      </w:r>
      <w:r w:rsidR="00DD129D" w:rsidRPr="002F15A9">
        <w:rPr>
          <w:rFonts w:ascii="Times New Roman" w:hAnsi="Times New Roman" w:cs="Times New Roman"/>
          <w:sz w:val="24"/>
          <w:szCs w:val="24"/>
        </w:rPr>
        <w:t xml:space="preserve"> products. Suppliers provide raw materials for the production and maintaining the quality of the products. Regulatory bodies like </w:t>
      </w:r>
      <w:r w:rsidR="00732826" w:rsidRPr="002F15A9">
        <w:rPr>
          <w:rFonts w:ascii="Times New Roman" w:hAnsi="Times New Roman" w:cs="Times New Roman"/>
          <w:sz w:val="24"/>
          <w:szCs w:val="24"/>
        </w:rPr>
        <w:t>law-making</w:t>
      </w:r>
      <w:r w:rsidR="00DD129D" w:rsidRPr="002F15A9">
        <w:rPr>
          <w:rFonts w:ascii="Times New Roman" w:hAnsi="Times New Roman" w:cs="Times New Roman"/>
          <w:sz w:val="24"/>
          <w:szCs w:val="24"/>
        </w:rPr>
        <w:t xml:space="preserve"> authorities, animal rights organizations, and communities are the other external stakeholders of </w:t>
      </w:r>
      <w:r w:rsidR="00B11100" w:rsidRPr="002F15A9">
        <w:rPr>
          <w:rFonts w:ascii="Times New Roman" w:hAnsi="Times New Roman" w:cs="Times New Roman"/>
          <w:sz w:val="24"/>
          <w:szCs w:val="24"/>
        </w:rPr>
        <w:t>The Body Shop</w:t>
      </w:r>
      <w:r w:rsidR="00DD129D" w:rsidRPr="002F15A9">
        <w:rPr>
          <w:rFonts w:ascii="Times New Roman" w:hAnsi="Times New Roman" w:cs="Times New Roman"/>
          <w:sz w:val="24"/>
          <w:szCs w:val="24"/>
        </w:rPr>
        <w:t xml:space="preserve">. </w:t>
      </w:r>
    </w:p>
    <w:p w14:paraId="79683B43" w14:textId="6CBBA2DC" w:rsidR="00DD129D" w:rsidRPr="002F15A9" w:rsidRDefault="00DD129D" w:rsidP="002F15A9">
      <w:pPr>
        <w:pStyle w:val="Nadpis1"/>
        <w:spacing w:line="360" w:lineRule="auto"/>
        <w:jc w:val="both"/>
        <w:rPr>
          <w:rFonts w:ascii="Times New Roman" w:hAnsi="Times New Roman" w:cs="Times New Roman"/>
          <w:b/>
          <w:bCs/>
          <w:color w:val="auto"/>
          <w:sz w:val="24"/>
          <w:szCs w:val="24"/>
        </w:rPr>
      </w:pPr>
      <w:bookmarkStart w:id="12" w:name="_Toc167983094"/>
      <w:r w:rsidRPr="002F15A9">
        <w:rPr>
          <w:rFonts w:ascii="Times New Roman" w:hAnsi="Times New Roman" w:cs="Times New Roman"/>
          <w:b/>
          <w:bCs/>
          <w:color w:val="auto"/>
          <w:sz w:val="24"/>
          <w:szCs w:val="24"/>
        </w:rPr>
        <w:t>Conclusion</w:t>
      </w:r>
      <w:bookmarkEnd w:id="12"/>
    </w:p>
    <w:p w14:paraId="0D875528" w14:textId="5879F8FC" w:rsidR="00DD129D" w:rsidRPr="002F15A9" w:rsidRDefault="00590441"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In conclusion,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w:t>
      </w:r>
      <w:r w:rsidR="00CD7A8D">
        <w:rPr>
          <w:rFonts w:ascii="Times New Roman" w:hAnsi="Times New Roman" w:cs="Times New Roman"/>
          <w:sz w:val="24"/>
          <w:szCs w:val="24"/>
        </w:rPr>
        <w:t>provides</w:t>
      </w:r>
      <w:r w:rsidRPr="002F15A9">
        <w:rPr>
          <w:rFonts w:ascii="Times New Roman" w:hAnsi="Times New Roman" w:cs="Times New Roman"/>
          <w:sz w:val="24"/>
          <w:szCs w:val="24"/>
        </w:rPr>
        <w:t xml:space="preserve"> </w:t>
      </w:r>
      <w:r w:rsidR="00732826" w:rsidRPr="002F15A9">
        <w:rPr>
          <w:rFonts w:ascii="Times New Roman" w:hAnsi="Times New Roman" w:cs="Times New Roman"/>
          <w:sz w:val="24"/>
          <w:szCs w:val="24"/>
        </w:rPr>
        <w:t>environmentally friendly</w:t>
      </w:r>
      <w:r w:rsidRPr="002F15A9">
        <w:rPr>
          <w:rFonts w:ascii="Times New Roman" w:hAnsi="Times New Roman" w:cs="Times New Roman"/>
          <w:sz w:val="24"/>
          <w:szCs w:val="24"/>
        </w:rPr>
        <w:t xml:space="preserve"> products produced </w:t>
      </w:r>
      <w:r w:rsidR="00732826" w:rsidRPr="002F15A9">
        <w:rPr>
          <w:rFonts w:ascii="Times New Roman" w:hAnsi="Times New Roman" w:cs="Times New Roman"/>
          <w:sz w:val="24"/>
          <w:szCs w:val="24"/>
        </w:rPr>
        <w:t>with</w:t>
      </w:r>
      <w:r w:rsidRPr="002F15A9">
        <w:rPr>
          <w:rFonts w:ascii="Times New Roman" w:hAnsi="Times New Roman" w:cs="Times New Roman"/>
          <w:sz w:val="24"/>
          <w:szCs w:val="24"/>
        </w:rPr>
        <w:t xml:space="preserve"> naturally obtained ingredients. </w:t>
      </w:r>
      <w:r w:rsidR="00B11100" w:rsidRPr="002F15A9">
        <w:rPr>
          <w:rFonts w:ascii="Times New Roman" w:hAnsi="Times New Roman" w:cs="Times New Roman"/>
          <w:sz w:val="24"/>
          <w:szCs w:val="24"/>
        </w:rPr>
        <w:t>The Body Shop</w:t>
      </w:r>
      <w:r w:rsidRPr="002F15A9">
        <w:rPr>
          <w:rFonts w:ascii="Times New Roman" w:hAnsi="Times New Roman" w:cs="Times New Roman"/>
          <w:sz w:val="24"/>
          <w:szCs w:val="24"/>
        </w:rPr>
        <w:t xml:space="preserve"> ensures the sustainability of the environment and </w:t>
      </w:r>
      <w:r w:rsidR="00732826" w:rsidRPr="002F15A9">
        <w:rPr>
          <w:rFonts w:ascii="Times New Roman" w:hAnsi="Times New Roman" w:cs="Times New Roman"/>
          <w:sz w:val="24"/>
          <w:szCs w:val="24"/>
        </w:rPr>
        <w:t>is concerned</w:t>
      </w:r>
      <w:r w:rsidRPr="002F15A9">
        <w:rPr>
          <w:rFonts w:ascii="Times New Roman" w:hAnsi="Times New Roman" w:cs="Times New Roman"/>
          <w:sz w:val="24"/>
          <w:szCs w:val="24"/>
        </w:rPr>
        <w:t xml:space="preserve"> about the safety of the customers.</w:t>
      </w:r>
      <w:r w:rsidR="00732826" w:rsidRPr="002F15A9">
        <w:rPr>
          <w:rFonts w:ascii="Times New Roman" w:hAnsi="Times New Roman" w:cs="Times New Roman"/>
          <w:sz w:val="24"/>
          <w:szCs w:val="24"/>
        </w:rPr>
        <w:t xml:space="preserve"> The success of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 xml:space="preserve"> is determined by the PESTEL analysis that measures the impact of external factors on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 xml:space="preserve">. The PESTEL analysis of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 xml:space="preserve"> provides the influence of political, economic, social, technological, environmental, and legal factors on the success of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 xml:space="preserve">. All these factors with the joined impact, affect the profitability, production capacity, and the brand image of </w:t>
      </w:r>
      <w:r w:rsidR="00B11100" w:rsidRPr="002F15A9">
        <w:rPr>
          <w:rFonts w:ascii="Times New Roman" w:hAnsi="Times New Roman" w:cs="Times New Roman"/>
          <w:sz w:val="24"/>
          <w:szCs w:val="24"/>
        </w:rPr>
        <w:t>The Body Shop</w:t>
      </w:r>
      <w:r w:rsidR="00732826" w:rsidRPr="002F15A9">
        <w:rPr>
          <w:rFonts w:ascii="Times New Roman" w:hAnsi="Times New Roman" w:cs="Times New Roman"/>
          <w:sz w:val="24"/>
          <w:szCs w:val="24"/>
        </w:rPr>
        <w:t xml:space="preserve">. </w:t>
      </w:r>
      <w:r w:rsidR="00FB24C7" w:rsidRPr="002F15A9">
        <w:rPr>
          <w:rFonts w:ascii="Times New Roman" w:hAnsi="Times New Roman" w:cs="Times New Roman"/>
          <w:sz w:val="24"/>
          <w:szCs w:val="24"/>
        </w:rPr>
        <w:t xml:space="preserve">Stakeholder analysis provides the impact of both internal and external stakeholders on the sustainability and success of </w:t>
      </w:r>
      <w:r w:rsidR="00B11100" w:rsidRPr="002F15A9">
        <w:rPr>
          <w:rFonts w:ascii="Times New Roman" w:hAnsi="Times New Roman" w:cs="Times New Roman"/>
          <w:sz w:val="24"/>
          <w:szCs w:val="24"/>
        </w:rPr>
        <w:t>The Body Shop</w:t>
      </w:r>
      <w:r w:rsidR="00FB24C7" w:rsidRPr="002F15A9">
        <w:rPr>
          <w:rFonts w:ascii="Times New Roman" w:hAnsi="Times New Roman" w:cs="Times New Roman"/>
          <w:sz w:val="24"/>
          <w:szCs w:val="24"/>
        </w:rPr>
        <w:t xml:space="preserve">. Stakeholders including employees, management, investors, suppliers, customers, and the external environment are crucial for the sustainable growth of </w:t>
      </w:r>
      <w:r w:rsidR="00B11100" w:rsidRPr="002F15A9">
        <w:rPr>
          <w:rFonts w:ascii="Times New Roman" w:hAnsi="Times New Roman" w:cs="Times New Roman"/>
          <w:sz w:val="24"/>
          <w:szCs w:val="24"/>
        </w:rPr>
        <w:t>The Body Shop</w:t>
      </w:r>
      <w:r w:rsidR="00FB24C7" w:rsidRPr="002F15A9">
        <w:rPr>
          <w:rFonts w:ascii="Times New Roman" w:hAnsi="Times New Roman" w:cs="Times New Roman"/>
          <w:sz w:val="24"/>
          <w:szCs w:val="24"/>
        </w:rPr>
        <w:t xml:space="preserve">. </w:t>
      </w:r>
      <w:r w:rsidR="00B11100" w:rsidRPr="002F15A9">
        <w:rPr>
          <w:rFonts w:ascii="Times New Roman" w:hAnsi="Times New Roman" w:cs="Times New Roman"/>
          <w:sz w:val="24"/>
          <w:szCs w:val="24"/>
        </w:rPr>
        <w:t>The Body Shop</w:t>
      </w:r>
      <w:r w:rsidR="00FB24C7" w:rsidRPr="002F15A9">
        <w:rPr>
          <w:rFonts w:ascii="Times New Roman" w:hAnsi="Times New Roman" w:cs="Times New Roman"/>
          <w:sz w:val="24"/>
          <w:szCs w:val="24"/>
        </w:rPr>
        <w:t xml:space="preserve"> can implement innovative solutions like effective community collaboration to enhance its growth and sustainability. Maintaining environmental sustainability and making products with natural </w:t>
      </w:r>
      <w:r w:rsidR="003F6FD0" w:rsidRPr="002F15A9">
        <w:rPr>
          <w:rFonts w:ascii="Times New Roman" w:hAnsi="Times New Roman" w:cs="Times New Roman"/>
          <w:sz w:val="24"/>
          <w:szCs w:val="24"/>
        </w:rPr>
        <w:t>ingredients</w:t>
      </w:r>
      <w:r w:rsidR="00FB24C7" w:rsidRPr="002F15A9">
        <w:rPr>
          <w:rFonts w:ascii="Times New Roman" w:hAnsi="Times New Roman" w:cs="Times New Roman"/>
          <w:sz w:val="24"/>
          <w:szCs w:val="24"/>
        </w:rPr>
        <w:t xml:space="preserve"> </w:t>
      </w:r>
      <w:r w:rsidR="003F6FD0" w:rsidRPr="002F15A9">
        <w:rPr>
          <w:rFonts w:ascii="Times New Roman" w:hAnsi="Times New Roman" w:cs="Times New Roman"/>
          <w:sz w:val="24"/>
          <w:szCs w:val="24"/>
        </w:rPr>
        <w:t>are</w:t>
      </w:r>
      <w:r w:rsidR="00FB24C7" w:rsidRPr="002F15A9">
        <w:rPr>
          <w:rFonts w:ascii="Times New Roman" w:hAnsi="Times New Roman" w:cs="Times New Roman"/>
          <w:sz w:val="24"/>
          <w:szCs w:val="24"/>
        </w:rPr>
        <w:t xml:space="preserve"> the main </w:t>
      </w:r>
      <w:r w:rsidR="003F6FD0" w:rsidRPr="002F15A9">
        <w:rPr>
          <w:rFonts w:ascii="Times New Roman" w:hAnsi="Times New Roman" w:cs="Times New Roman"/>
          <w:sz w:val="24"/>
          <w:szCs w:val="24"/>
        </w:rPr>
        <w:t>things</w:t>
      </w:r>
      <w:r w:rsidR="00FB24C7" w:rsidRPr="002F15A9">
        <w:rPr>
          <w:rFonts w:ascii="Times New Roman" w:hAnsi="Times New Roman" w:cs="Times New Roman"/>
          <w:sz w:val="24"/>
          <w:szCs w:val="24"/>
        </w:rPr>
        <w:t xml:space="preserve"> that </w:t>
      </w:r>
      <w:r w:rsidR="003F6FD0" w:rsidRPr="002F15A9">
        <w:rPr>
          <w:rFonts w:ascii="Times New Roman" w:hAnsi="Times New Roman" w:cs="Times New Roman"/>
          <w:sz w:val="24"/>
          <w:szCs w:val="24"/>
        </w:rPr>
        <w:t>are</w:t>
      </w:r>
      <w:r w:rsidR="00FB24C7" w:rsidRPr="002F15A9">
        <w:rPr>
          <w:rFonts w:ascii="Times New Roman" w:hAnsi="Times New Roman" w:cs="Times New Roman"/>
          <w:sz w:val="24"/>
          <w:szCs w:val="24"/>
        </w:rPr>
        <w:t xml:space="preserve"> helping </w:t>
      </w:r>
      <w:r w:rsidR="00B11100" w:rsidRPr="002F15A9">
        <w:rPr>
          <w:rFonts w:ascii="Times New Roman" w:hAnsi="Times New Roman" w:cs="Times New Roman"/>
          <w:sz w:val="24"/>
          <w:szCs w:val="24"/>
        </w:rPr>
        <w:t>The Body Shop</w:t>
      </w:r>
      <w:r w:rsidR="00FB24C7" w:rsidRPr="002F15A9">
        <w:rPr>
          <w:rFonts w:ascii="Times New Roman" w:hAnsi="Times New Roman" w:cs="Times New Roman"/>
          <w:sz w:val="24"/>
          <w:szCs w:val="24"/>
        </w:rPr>
        <w:t xml:space="preserve"> maintain its identity in many countries. </w:t>
      </w:r>
    </w:p>
    <w:p w14:paraId="2D007F79" w14:textId="21254E63" w:rsidR="00FB24C7" w:rsidRPr="002F15A9" w:rsidRDefault="00FB24C7" w:rsidP="002F15A9">
      <w:pPr>
        <w:pStyle w:val="Nadpis1"/>
        <w:spacing w:line="360" w:lineRule="auto"/>
        <w:jc w:val="both"/>
        <w:rPr>
          <w:rFonts w:ascii="Times New Roman" w:hAnsi="Times New Roman" w:cs="Times New Roman"/>
          <w:b/>
          <w:bCs/>
          <w:color w:val="auto"/>
          <w:sz w:val="24"/>
          <w:szCs w:val="24"/>
        </w:rPr>
      </w:pPr>
      <w:bookmarkStart w:id="13" w:name="_Toc167983095"/>
      <w:r w:rsidRPr="002F15A9">
        <w:rPr>
          <w:rFonts w:ascii="Times New Roman" w:hAnsi="Times New Roman" w:cs="Times New Roman"/>
          <w:b/>
          <w:bCs/>
          <w:color w:val="auto"/>
          <w:sz w:val="24"/>
          <w:szCs w:val="24"/>
        </w:rPr>
        <w:t>Recommendations</w:t>
      </w:r>
      <w:bookmarkEnd w:id="13"/>
    </w:p>
    <w:p w14:paraId="50E6DA99" w14:textId="2BD1220E" w:rsidR="00FB24C7" w:rsidRPr="002F15A9" w:rsidRDefault="00B1110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This is the era of modernization. Utilizing traditional methods of sales and marketing would not be a fair deal to tackle with the technological advancements. Increasing business by taking entry </w:t>
      </w:r>
      <w:r w:rsidR="003F6FD0" w:rsidRPr="002F15A9">
        <w:rPr>
          <w:rFonts w:ascii="Times New Roman" w:hAnsi="Times New Roman" w:cs="Times New Roman"/>
          <w:sz w:val="24"/>
          <w:szCs w:val="24"/>
        </w:rPr>
        <w:t>into</w:t>
      </w:r>
      <w:r w:rsidRPr="002F15A9">
        <w:rPr>
          <w:rFonts w:ascii="Times New Roman" w:hAnsi="Times New Roman" w:cs="Times New Roman"/>
          <w:sz w:val="24"/>
          <w:szCs w:val="24"/>
        </w:rPr>
        <w:t xml:space="preserve"> the e-commerce platforms would enhance the market presence </w:t>
      </w:r>
      <w:r w:rsidR="003F6FD0" w:rsidRPr="002F15A9">
        <w:rPr>
          <w:rFonts w:ascii="Times New Roman" w:hAnsi="Times New Roman" w:cs="Times New Roman"/>
          <w:sz w:val="24"/>
          <w:szCs w:val="24"/>
        </w:rPr>
        <w:t>of</w:t>
      </w:r>
      <w:r w:rsidRPr="002F15A9">
        <w:rPr>
          <w:rFonts w:ascii="Times New Roman" w:hAnsi="Times New Roman" w:cs="Times New Roman"/>
          <w:sz w:val="24"/>
          <w:szCs w:val="24"/>
        </w:rPr>
        <w:t xml:space="preserve"> The Body Shop </w:t>
      </w:r>
      <w:r w:rsidR="003F6FD0" w:rsidRPr="002F15A9">
        <w:rPr>
          <w:rFonts w:ascii="Times New Roman" w:hAnsi="Times New Roman" w:cs="Times New Roman"/>
          <w:sz w:val="24"/>
          <w:szCs w:val="24"/>
        </w:rPr>
        <w:t>and</w:t>
      </w:r>
      <w:r w:rsidRPr="002F15A9">
        <w:rPr>
          <w:rFonts w:ascii="Times New Roman" w:hAnsi="Times New Roman" w:cs="Times New Roman"/>
          <w:sz w:val="24"/>
          <w:szCs w:val="24"/>
        </w:rPr>
        <w:t xml:space="preserve"> increase the profitability of the company. The Body Shop should optimize </w:t>
      </w:r>
      <w:r w:rsidR="003F6FD0" w:rsidRPr="002F15A9">
        <w:rPr>
          <w:rFonts w:ascii="Times New Roman" w:hAnsi="Times New Roman" w:cs="Times New Roman"/>
          <w:sz w:val="24"/>
          <w:szCs w:val="24"/>
        </w:rPr>
        <w:t xml:space="preserve">its </w:t>
      </w:r>
      <w:r w:rsidRPr="002F15A9">
        <w:rPr>
          <w:rFonts w:ascii="Times New Roman" w:hAnsi="Times New Roman" w:cs="Times New Roman"/>
          <w:sz w:val="24"/>
          <w:szCs w:val="24"/>
        </w:rPr>
        <w:t>online website to</w:t>
      </w:r>
      <w:r w:rsidR="003F6FD0" w:rsidRPr="002F15A9">
        <w:rPr>
          <w:rFonts w:ascii="Times New Roman" w:hAnsi="Times New Roman" w:cs="Times New Roman"/>
          <w:sz w:val="24"/>
          <w:szCs w:val="24"/>
        </w:rPr>
        <w:t xml:space="preserve"> provide an effortless shopping experience and an easily accessible marketplace for consumers. Utilizing the power of digital marketing by running campaigns on social media platforms helps reach a larger </w:t>
      </w:r>
      <w:r w:rsidR="003F6FD0" w:rsidRPr="002F15A9">
        <w:rPr>
          <w:rFonts w:ascii="Times New Roman" w:hAnsi="Times New Roman" w:cs="Times New Roman"/>
          <w:sz w:val="24"/>
          <w:szCs w:val="24"/>
        </w:rPr>
        <w:lastRenderedPageBreak/>
        <w:t xml:space="preserve">audience and drive more online sales. This strategy not only helps The Body Shop to streamline with the latest technology but also aids in bringing success to the company. </w:t>
      </w:r>
    </w:p>
    <w:p w14:paraId="7D3D4354" w14:textId="0B26CC8C" w:rsidR="003F6FD0" w:rsidRPr="002F15A9" w:rsidRDefault="003F6FD0" w:rsidP="002F15A9">
      <w:pPr>
        <w:spacing w:line="360" w:lineRule="auto"/>
        <w:jc w:val="both"/>
        <w:rPr>
          <w:rFonts w:ascii="Times New Roman" w:hAnsi="Times New Roman" w:cs="Times New Roman"/>
          <w:sz w:val="24"/>
          <w:szCs w:val="24"/>
        </w:rPr>
      </w:pPr>
      <w:r w:rsidRPr="002F15A9">
        <w:rPr>
          <w:rFonts w:ascii="Times New Roman" w:hAnsi="Times New Roman" w:cs="Times New Roman"/>
          <w:sz w:val="24"/>
          <w:szCs w:val="24"/>
        </w:rPr>
        <w:t xml:space="preserve">Providing a collaboration platform for the </w:t>
      </w:r>
      <w:r w:rsidR="006F41B6" w:rsidRPr="002F15A9">
        <w:rPr>
          <w:rFonts w:ascii="Times New Roman" w:hAnsi="Times New Roman" w:cs="Times New Roman"/>
          <w:sz w:val="24"/>
          <w:szCs w:val="24"/>
        </w:rPr>
        <w:t>stakeholder</w:t>
      </w:r>
      <w:r w:rsidRPr="002F15A9">
        <w:rPr>
          <w:rFonts w:ascii="Times New Roman" w:hAnsi="Times New Roman" w:cs="Times New Roman"/>
          <w:sz w:val="24"/>
          <w:szCs w:val="24"/>
        </w:rPr>
        <w:t xml:space="preserve"> community also helps the company in building trust among the stakeholders</w:t>
      </w:r>
      <w:sdt>
        <w:sdtPr>
          <w:rPr>
            <w:rFonts w:ascii="Times New Roman" w:hAnsi="Times New Roman" w:cs="Times New Roman"/>
            <w:sz w:val="24"/>
            <w:szCs w:val="24"/>
          </w:rPr>
          <w:id w:val="1178088270"/>
          <w:citation/>
        </w:sdtPr>
        <w:sdtEndPr/>
        <w:sdtContent>
          <w:r w:rsidR="002F15A9" w:rsidRPr="002F15A9">
            <w:rPr>
              <w:rFonts w:ascii="Times New Roman" w:hAnsi="Times New Roman" w:cs="Times New Roman"/>
              <w:sz w:val="24"/>
              <w:szCs w:val="24"/>
            </w:rPr>
            <w:fldChar w:fldCharType="begin"/>
          </w:r>
          <w:r w:rsidR="002F15A9" w:rsidRPr="002F15A9">
            <w:rPr>
              <w:rFonts w:ascii="Times New Roman" w:hAnsi="Times New Roman" w:cs="Times New Roman"/>
              <w:sz w:val="24"/>
              <w:szCs w:val="24"/>
            </w:rPr>
            <w:instrText xml:space="preserve"> CITATION Bus19 \l 1033 </w:instrText>
          </w:r>
          <w:r w:rsidR="002F15A9" w:rsidRPr="002F15A9">
            <w:rPr>
              <w:rFonts w:ascii="Times New Roman" w:hAnsi="Times New Roman" w:cs="Times New Roman"/>
              <w:sz w:val="24"/>
              <w:szCs w:val="24"/>
            </w:rPr>
            <w:fldChar w:fldCharType="separate"/>
          </w:r>
          <w:r w:rsidR="002F15A9" w:rsidRPr="002F15A9">
            <w:rPr>
              <w:rFonts w:ascii="Times New Roman" w:hAnsi="Times New Roman" w:cs="Times New Roman"/>
              <w:noProof/>
              <w:sz w:val="24"/>
              <w:szCs w:val="24"/>
            </w:rPr>
            <w:t xml:space="preserve"> (Business Case Studies, 2019)</w:t>
          </w:r>
          <w:r w:rsidR="002F15A9" w:rsidRPr="002F15A9">
            <w:rPr>
              <w:rFonts w:ascii="Times New Roman" w:hAnsi="Times New Roman" w:cs="Times New Roman"/>
              <w:sz w:val="24"/>
              <w:szCs w:val="24"/>
            </w:rPr>
            <w:fldChar w:fldCharType="end"/>
          </w:r>
        </w:sdtContent>
      </w:sdt>
      <w:r w:rsidRPr="002F15A9">
        <w:rPr>
          <w:rFonts w:ascii="Times New Roman" w:hAnsi="Times New Roman" w:cs="Times New Roman"/>
          <w:sz w:val="24"/>
          <w:szCs w:val="24"/>
        </w:rPr>
        <w:t xml:space="preserve">. </w:t>
      </w:r>
      <w:r w:rsidR="006F41B6" w:rsidRPr="002F15A9">
        <w:rPr>
          <w:rFonts w:ascii="Times New Roman" w:hAnsi="Times New Roman" w:cs="Times New Roman"/>
          <w:sz w:val="24"/>
          <w:szCs w:val="24"/>
        </w:rPr>
        <w:t xml:space="preserve">This platform would provide The Body Shop an opportunity to collaborate with its various stakeholders to obtain instant feedback and recommendations on the products. This helps the company to improve its products and enhance shareholders' confidence. This strategy would provide The Body Shop a chance to collaborate with the community, strengthen the relationship with the customers, and increase sustainable growth. </w:t>
      </w:r>
    </w:p>
    <w:p w14:paraId="2B79FD98" w14:textId="77777777" w:rsidR="002F15A9" w:rsidRDefault="002F15A9" w:rsidP="00B11100">
      <w:pPr>
        <w:jc w:val="both"/>
        <w:rPr>
          <w:rFonts w:ascii="Times New Roman" w:hAnsi="Times New Roman" w:cs="Times New Roman"/>
        </w:rPr>
      </w:pPr>
    </w:p>
    <w:p w14:paraId="5CD75E17" w14:textId="77777777" w:rsidR="002F15A9" w:rsidRDefault="002F15A9" w:rsidP="00B11100">
      <w:pPr>
        <w:jc w:val="both"/>
        <w:rPr>
          <w:rFonts w:ascii="Times New Roman" w:hAnsi="Times New Roman" w:cs="Times New Roman"/>
        </w:rPr>
      </w:pPr>
    </w:p>
    <w:p w14:paraId="4D417C16" w14:textId="77777777" w:rsidR="002F15A9" w:rsidRDefault="002F15A9" w:rsidP="00B11100">
      <w:pPr>
        <w:jc w:val="both"/>
        <w:rPr>
          <w:rFonts w:ascii="Times New Roman" w:hAnsi="Times New Roman" w:cs="Times New Roman"/>
        </w:rPr>
      </w:pPr>
    </w:p>
    <w:p w14:paraId="644228C3" w14:textId="77777777" w:rsidR="002F15A9" w:rsidRDefault="002F15A9" w:rsidP="00B11100">
      <w:pPr>
        <w:jc w:val="both"/>
        <w:rPr>
          <w:rFonts w:ascii="Times New Roman" w:hAnsi="Times New Roman" w:cs="Times New Roman"/>
        </w:rPr>
      </w:pPr>
    </w:p>
    <w:p w14:paraId="5922B9B3" w14:textId="77777777" w:rsidR="002F15A9" w:rsidRDefault="002F15A9" w:rsidP="00B11100">
      <w:pPr>
        <w:jc w:val="both"/>
        <w:rPr>
          <w:rFonts w:ascii="Times New Roman" w:hAnsi="Times New Roman" w:cs="Times New Roman"/>
        </w:rPr>
      </w:pPr>
    </w:p>
    <w:p w14:paraId="243AE158" w14:textId="77777777" w:rsidR="002F15A9" w:rsidRDefault="002F15A9" w:rsidP="00B11100">
      <w:pPr>
        <w:jc w:val="both"/>
        <w:rPr>
          <w:rFonts w:ascii="Times New Roman" w:hAnsi="Times New Roman" w:cs="Times New Roman"/>
        </w:rPr>
      </w:pPr>
    </w:p>
    <w:p w14:paraId="01E3B43B" w14:textId="77777777" w:rsidR="002F15A9" w:rsidRDefault="002F15A9" w:rsidP="00B11100">
      <w:pPr>
        <w:jc w:val="both"/>
        <w:rPr>
          <w:rFonts w:ascii="Times New Roman" w:hAnsi="Times New Roman" w:cs="Times New Roman"/>
        </w:rPr>
      </w:pPr>
    </w:p>
    <w:p w14:paraId="1785E4F2" w14:textId="77777777" w:rsidR="002F15A9" w:rsidRDefault="002F15A9" w:rsidP="00B11100">
      <w:pPr>
        <w:jc w:val="both"/>
        <w:rPr>
          <w:rFonts w:ascii="Times New Roman" w:hAnsi="Times New Roman" w:cs="Times New Roman"/>
        </w:rPr>
      </w:pPr>
    </w:p>
    <w:p w14:paraId="06ACE386" w14:textId="77777777" w:rsidR="002F15A9" w:rsidRDefault="002F15A9" w:rsidP="00B11100">
      <w:pPr>
        <w:jc w:val="both"/>
        <w:rPr>
          <w:rFonts w:ascii="Times New Roman" w:hAnsi="Times New Roman" w:cs="Times New Roman"/>
        </w:rPr>
      </w:pPr>
    </w:p>
    <w:p w14:paraId="31A13A5C" w14:textId="77777777" w:rsidR="002F15A9" w:rsidRDefault="002F15A9" w:rsidP="00B11100">
      <w:pPr>
        <w:jc w:val="both"/>
        <w:rPr>
          <w:rFonts w:ascii="Times New Roman" w:hAnsi="Times New Roman" w:cs="Times New Roman"/>
        </w:rPr>
      </w:pPr>
    </w:p>
    <w:p w14:paraId="1148BB7C" w14:textId="77777777" w:rsidR="002F15A9" w:rsidRDefault="002F15A9" w:rsidP="00B11100">
      <w:pPr>
        <w:jc w:val="both"/>
        <w:rPr>
          <w:rFonts w:ascii="Times New Roman" w:hAnsi="Times New Roman" w:cs="Times New Roman"/>
        </w:rPr>
      </w:pPr>
    </w:p>
    <w:p w14:paraId="2E4D3247" w14:textId="77777777" w:rsidR="002F15A9" w:rsidRDefault="002F15A9" w:rsidP="00B11100">
      <w:pPr>
        <w:jc w:val="both"/>
        <w:rPr>
          <w:rFonts w:ascii="Times New Roman" w:hAnsi="Times New Roman" w:cs="Times New Roman"/>
        </w:rPr>
      </w:pPr>
    </w:p>
    <w:p w14:paraId="628EAA67" w14:textId="77777777" w:rsidR="002F15A9" w:rsidRDefault="002F15A9" w:rsidP="00B11100">
      <w:pPr>
        <w:jc w:val="both"/>
        <w:rPr>
          <w:rFonts w:ascii="Times New Roman" w:hAnsi="Times New Roman" w:cs="Times New Roman"/>
        </w:rPr>
      </w:pPr>
    </w:p>
    <w:p w14:paraId="162C1EBE" w14:textId="77777777" w:rsidR="002F15A9" w:rsidRDefault="002F15A9" w:rsidP="00B11100">
      <w:pPr>
        <w:jc w:val="both"/>
        <w:rPr>
          <w:rFonts w:ascii="Times New Roman" w:hAnsi="Times New Roman" w:cs="Times New Roman"/>
        </w:rPr>
      </w:pPr>
    </w:p>
    <w:p w14:paraId="35A41306" w14:textId="77777777" w:rsidR="002F15A9" w:rsidRDefault="002F15A9" w:rsidP="00B11100">
      <w:pPr>
        <w:jc w:val="both"/>
        <w:rPr>
          <w:rFonts w:ascii="Times New Roman" w:hAnsi="Times New Roman" w:cs="Times New Roman"/>
        </w:rPr>
      </w:pPr>
    </w:p>
    <w:p w14:paraId="727AA944" w14:textId="77777777" w:rsidR="002F15A9" w:rsidRDefault="002F15A9" w:rsidP="00B11100">
      <w:pPr>
        <w:jc w:val="both"/>
        <w:rPr>
          <w:rFonts w:ascii="Times New Roman" w:hAnsi="Times New Roman" w:cs="Times New Roman"/>
        </w:rPr>
      </w:pPr>
    </w:p>
    <w:p w14:paraId="66BC789B" w14:textId="77777777" w:rsidR="002F15A9" w:rsidRDefault="002F15A9" w:rsidP="00B11100">
      <w:pPr>
        <w:jc w:val="both"/>
        <w:rPr>
          <w:rFonts w:ascii="Times New Roman" w:hAnsi="Times New Roman" w:cs="Times New Roman"/>
        </w:rPr>
      </w:pPr>
    </w:p>
    <w:p w14:paraId="676BC984" w14:textId="77777777" w:rsidR="002F15A9" w:rsidRDefault="002F15A9" w:rsidP="00B11100">
      <w:pPr>
        <w:jc w:val="both"/>
        <w:rPr>
          <w:rFonts w:ascii="Times New Roman" w:hAnsi="Times New Roman" w:cs="Times New Roman"/>
        </w:rPr>
      </w:pPr>
    </w:p>
    <w:p w14:paraId="2D1ECCC8" w14:textId="77777777" w:rsidR="002F15A9" w:rsidRDefault="002F15A9" w:rsidP="00B11100">
      <w:pPr>
        <w:jc w:val="both"/>
        <w:rPr>
          <w:rFonts w:ascii="Times New Roman" w:hAnsi="Times New Roman" w:cs="Times New Roman"/>
        </w:rPr>
      </w:pPr>
    </w:p>
    <w:p w14:paraId="11A2E9DA" w14:textId="77777777" w:rsidR="002F15A9" w:rsidRDefault="002F15A9" w:rsidP="00B11100">
      <w:pPr>
        <w:jc w:val="both"/>
        <w:rPr>
          <w:rFonts w:ascii="Times New Roman" w:hAnsi="Times New Roman" w:cs="Times New Roman"/>
        </w:rPr>
      </w:pPr>
    </w:p>
    <w:p w14:paraId="31F217D4" w14:textId="77777777" w:rsidR="002F15A9" w:rsidRDefault="002F15A9" w:rsidP="00B11100">
      <w:pPr>
        <w:jc w:val="both"/>
        <w:rPr>
          <w:rFonts w:ascii="Times New Roman" w:hAnsi="Times New Roman" w:cs="Times New Roman"/>
        </w:rPr>
      </w:pPr>
    </w:p>
    <w:p w14:paraId="2F88EC5E" w14:textId="77777777" w:rsidR="002F15A9" w:rsidRDefault="002F15A9" w:rsidP="00B11100">
      <w:pPr>
        <w:jc w:val="both"/>
        <w:rPr>
          <w:rFonts w:ascii="Times New Roman" w:hAnsi="Times New Roman" w:cs="Times New Roman"/>
        </w:rPr>
      </w:pPr>
    </w:p>
    <w:bookmarkStart w:id="14" w:name="_Toc167983096" w:displacedByCustomXml="next"/>
    <w:sdt>
      <w:sdtPr>
        <w:rPr>
          <w:rFonts w:asciiTheme="minorHAnsi" w:eastAsiaTheme="minorHAnsi" w:hAnsiTheme="minorHAnsi" w:cstheme="minorBidi"/>
          <w:color w:val="auto"/>
          <w:sz w:val="22"/>
          <w:szCs w:val="22"/>
        </w:rPr>
        <w:id w:val="-2059924960"/>
        <w:docPartObj>
          <w:docPartGallery w:val="Bibliographies"/>
          <w:docPartUnique/>
        </w:docPartObj>
      </w:sdtPr>
      <w:sdtEndPr/>
      <w:sdtContent>
        <w:p w14:paraId="5F8D7774" w14:textId="3F617ACE" w:rsidR="002F15A9" w:rsidRPr="00CD7A8D" w:rsidRDefault="002F15A9" w:rsidP="002F15A9">
          <w:pPr>
            <w:pStyle w:val="Nadpis1"/>
            <w:spacing w:line="360" w:lineRule="auto"/>
            <w:jc w:val="both"/>
            <w:rPr>
              <w:rFonts w:ascii="Times New Roman" w:hAnsi="Times New Roman" w:cs="Times New Roman"/>
              <w:b/>
              <w:color w:val="auto"/>
              <w:sz w:val="24"/>
              <w:szCs w:val="24"/>
            </w:rPr>
          </w:pPr>
          <w:r w:rsidRPr="00CD7A8D">
            <w:rPr>
              <w:rFonts w:ascii="Times New Roman" w:hAnsi="Times New Roman" w:cs="Times New Roman"/>
              <w:b/>
              <w:color w:val="auto"/>
              <w:sz w:val="24"/>
              <w:szCs w:val="24"/>
            </w:rPr>
            <w:t>Bibliography</w:t>
          </w:r>
          <w:bookmarkEnd w:id="14"/>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1D70200E" w14:textId="77777777" w:rsidR="002F15A9" w:rsidRPr="002F15A9" w:rsidRDefault="002F15A9" w:rsidP="002F15A9">
              <w:pPr>
                <w:pStyle w:val="Bibliografia"/>
                <w:spacing w:line="360" w:lineRule="auto"/>
                <w:jc w:val="both"/>
                <w:rPr>
                  <w:rFonts w:ascii="Times New Roman" w:hAnsi="Times New Roman" w:cs="Times New Roman"/>
                  <w:noProof/>
                  <w:sz w:val="24"/>
                  <w:szCs w:val="24"/>
                </w:rPr>
              </w:pPr>
              <w:r w:rsidRPr="002F15A9">
                <w:rPr>
                  <w:rFonts w:ascii="Times New Roman" w:hAnsi="Times New Roman" w:cs="Times New Roman"/>
                  <w:sz w:val="24"/>
                  <w:szCs w:val="24"/>
                </w:rPr>
                <w:fldChar w:fldCharType="begin"/>
              </w:r>
              <w:r w:rsidRPr="002F15A9">
                <w:rPr>
                  <w:rFonts w:ascii="Times New Roman" w:hAnsi="Times New Roman" w:cs="Times New Roman"/>
                  <w:sz w:val="24"/>
                  <w:szCs w:val="24"/>
                </w:rPr>
                <w:instrText xml:space="preserve"> BIBLIOGRAPHY </w:instrText>
              </w:r>
              <w:r w:rsidRPr="002F15A9">
                <w:rPr>
                  <w:rFonts w:ascii="Times New Roman" w:hAnsi="Times New Roman" w:cs="Times New Roman"/>
                  <w:sz w:val="24"/>
                  <w:szCs w:val="24"/>
                </w:rPr>
                <w:fldChar w:fldCharType="separate"/>
              </w:r>
              <w:r w:rsidRPr="002F15A9">
                <w:rPr>
                  <w:rFonts w:ascii="Times New Roman" w:hAnsi="Times New Roman" w:cs="Times New Roman"/>
                  <w:noProof/>
                  <w:sz w:val="24"/>
                  <w:szCs w:val="24"/>
                </w:rPr>
                <w:t xml:space="preserve">Business Case Studies, 2019. </w:t>
              </w:r>
              <w:r w:rsidRPr="002F15A9">
                <w:rPr>
                  <w:rFonts w:ascii="Times New Roman" w:hAnsi="Times New Roman" w:cs="Times New Roman"/>
                  <w:i/>
                  <w:iCs/>
                  <w:noProof/>
                  <w:sz w:val="24"/>
                  <w:szCs w:val="24"/>
                </w:rPr>
                <w:t xml:space="preserve">The Body Shop approach to stakeholder auditing. </w:t>
              </w:r>
              <w:r w:rsidRPr="002F15A9">
                <w:rPr>
                  <w:rFonts w:ascii="Times New Roman" w:hAnsi="Times New Roman" w:cs="Times New Roman"/>
                  <w:noProof/>
                  <w:sz w:val="24"/>
                  <w:szCs w:val="24"/>
                </w:rPr>
                <w:t xml:space="preserve">[Online] </w:t>
              </w:r>
              <w:r w:rsidRPr="002F15A9">
                <w:rPr>
                  <w:rFonts w:ascii="Times New Roman" w:hAnsi="Times New Roman" w:cs="Times New Roman"/>
                  <w:noProof/>
                  <w:sz w:val="24"/>
                  <w:szCs w:val="24"/>
                </w:rPr>
                <w:br/>
                <w:t xml:space="preserve">Available at: </w:t>
              </w:r>
              <w:r w:rsidRPr="002F15A9">
                <w:rPr>
                  <w:rFonts w:ascii="Times New Roman" w:hAnsi="Times New Roman" w:cs="Times New Roman"/>
                  <w:noProof/>
                  <w:sz w:val="24"/>
                  <w:szCs w:val="24"/>
                  <w:u w:val="single"/>
                </w:rPr>
                <w:t>https://businesscasestudies.co.uk/the-body-shop-approach-to-stakeholder-auditing/</w:t>
              </w:r>
              <w:r w:rsidRPr="002F15A9">
                <w:rPr>
                  <w:rFonts w:ascii="Times New Roman" w:hAnsi="Times New Roman" w:cs="Times New Roman"/>
                  <w:noProof/>
                  <w:sz w:val="24"/>
                  <w:szCs w:val="24"/>
                </w:rPr>
                <w:br/>
                <w:t>[Accessed 30 May 2024].</w:t>
              </w:r>
            </w:p>
            <w:p w14:paraId="718A6F1B" w14:textId="77777777" w:rsidR="002F15A9" w:rsidRPr="002F15A9" w:rsidRDefault="002F15A9" w:rsidP="002F15A9">
              <w:pPr>
                <w:pStyle w:val="Bibliografia"/>
                <w:spacing w:line="360" w:lineRule="auto"/>
                <w:jc w:val="both"/>
                <w:rPr>
                  <w:rFonts w:ascii="Times New Roman" w:hAnsi="Times New Roman" w:cs="Times New Roman"/>
                  <w:noProof/>
                  <w:sz w:val="24"/>
                  <w:szCs w:val="24"/>
                </w:rPr>
              </w:pPr>
              <w:r w:rsidRPr="002F15A9">
                <w:rPr>
                  <w:rFonts w:ascii="Times New Roman" w:hAnsi="Times New Roman" w:cs="Times New Roman"/>
                  <w:noProof/>
                  <w:sz w:val="24"/>
                  <w:szCs w:val="24"/>
                </w:rPr>
                <w:t xml:space="preserve">CIPD, 2021. </w:t>
              </w:r>
              <w:r w:rsidRPr="002F15A9">
                <w:rPr>
                  <w:rFonts w:ascii="Times New Roman" w:hAnsi="Times New Roman" w:cs="Times New Roman"/>
                  <w:i/>
                  <w:iCs/>
                  <w:noProof/>
                  <w:sz w:val="24"/>
                  <w:szCs w:val="24"/>
                </w:rPr>
                <w:t xml:space="preserve">Pestle Analysis. </w:t>
              </w:r>
              <w:r w:rsidRPr="002F15A9">
                <w:rPr>
                  <w:rFonts w:ascii="Times New Roman" w:hAnsi="Times New Roman" w:cs="Times New Roman"/>
                  <w:noProof/>
                  <w:sz w:val="24"/>
                  <w:szCs w:val="24"/>
                </w:rPr>
                <w:t xml:space="preserve">[Online] </w:t>
              </w:r>
              <w:r w:rsidRPr="002F15A9">
                <w:rPr>
                  <w:rFonts w:ascii="Times New Roman" w:hAnsi="Times New Roman" w:cs="Times New Roman"/>
                  <w:noProof/>
                  <w:sz w:val="24"/>
                  <w:szCs w:val="24"/>
                </w:rPr>
                <w:br/>
                <w:t xml:space="preserve">Available at: </w:t>
              </w:r>
              <w:r w:rsidRPr="002F15A9">
                <w:rPr>
                  <w:rFonts w:ascii="Times New Roman" w:hAnsi="Times New Roman" w:cs="Times New Roman"/>
                  <w:noProof/>
                  <w:sz w:val="24"/>
                  <w:szCs w:val="24"/>
                  <w:u w:val="single"/>
                </w:rPr>
                <w:t>https://www.cipd.org/globalassets/media/knowledge/knowledge-hub/factsheets/pestle-analysis-factsheet_20221230T092611.pdf</w:t>
              </w:r>
              <w:r w:rsidRPr="002F15A9">
                <w:rPr>
                  <w:rFonts w:ascii="Times New Roman" w:hAnsi="Times New Roman" w:cs="Times New Roman"/>
                  <w:noProof/>
                  <w:sz w:val="24"/>
                  <w:szCs w:val="24"/>
                </w:rPr>
                <w:br/>
                <w:t>[Accessed 30 May 2024].</w:t>
              </w:r>
            </w:p>
            <w:p w14:paraId="66D55D96" w14:textId="77777777" w:rsidR="002F15A9" w:rsidRPr="002F15A9" w:rsidRDefault="002F15A9" w:rsidP="002F15A9">
              <w:pPr>
                <w:pStyle w:val="Bibliografia"/>
                <w:spacing w:line="360" w:lineRule="auto"/>
                <w:jc w:val="both"/>
                <w:rPr>
                  <w:rFonts w:ascii="Times New Roman" w:hAnsi="Times New Roman" w:cs="Times New Roman"/>
                  <w:noProof/>
                  <w:sz w:val="24"/>
                  <w:szCs w:val="24"/>
                </w:rPr>
              </w:pPr>
              <w:r w:rsidRPr="002F15A9">
                <w:rPr>
                  <w:rFonts w:ascii="Times New Roman" w:hAnsi="Times New Roman" w:cs="Times New Roman"/>
                  <w:noProof/>
                  <w:sz w:val="24"/>
                  <w:szCs w:val="24"/>
                </w:rPr>
                <w:t xml:space="preserve">Makos, J., 2024. </w:t>
              </w:r>
              <w:r w:rsidRPr="002F15A9">
                <w:rPr>
                  <w:rFonts w:ascii="Times New Roman" w:hAnsi="Times New Roman" w:cs="Times New Roman"/>
                  <w:i/>
                  <w:iCs/>
                  <w:noProof/>
                  <w:sz w:val="24"/>
                  <w:szCs w:val="24"/>
                </w:rPr>
                <w:t xml:space="preserve">What is PESTLE Analysis? [Easy Explanation]. </w:t>
              </w:r>
              <w:r w:rsidRPr="002F15A9">
                <w:rPr>
                  <w:rFonts w:ascii="Times New Roman" w:hAnsi="Times New Roman" w:cs="Times New Roman"/>
                  <w:noProof/>
                  <w:sz w:val="24"/>
                  <w:szCs w:val="24"/>
                </w:rPr>
                <w:t xml:space="preserve">[Online] </w:t>
              </w:r>
              <w:r w:rsidRPr="002F15A9">
                <w:rPr>
                  <w:rFonts w:ascii="Times New Roman" w:hAnsi="Times New Roman" w:cs="Times New Roman"/>
                  <w:noProof/>
                  <w:sz w:val="24"/>
                  <w:szCs w:val="24"/>
                </w:rPr>
                <w:br/>
                <w:t xml:space="preserve">Available at: </w:t>
              </w:r>
              <w:r w:rsidRPr="002F15A9">
                <w:rPr>
                  <w:rFonts w:ascii="Times New Roman" w:hAnsi="Times New Roman" w:cs="Times New Roman"/>
                  <w:noProof/>
                  <w:sz w:val="24"/>
                  <w:szCs w:val="24"/>
                  <w:u w:val="single"/>
                </w:rPr>
                <w:t>https://pestleanalysis.com/what-is-pestle-analysis/</w:t>
              </w:r>
              <w:r w:rsidRPr="002F15A9">
                <w:rPr>
                  <w:rFonts w:ascii="Times New Roman" w:hAnsi="Times New Roman" w:cs="Times New Roman"/>
                  <w:noProof/>
                  <w:sz w:val="24"/>
                  <w:szCs w:val="24"/>
                </w:rPr>
                <w:br/>
                <w:t>[Accessed 30 May 2024].</w:t>
              </w:r>
            </w:p>
            <w:p w14:paraId="22742A39" w14:textId="55FF26BB" w:rsidR="002F15A9" w:rsidRPr="002F15A9" w:rsidRDefault="002F15A9" w:rsidP="002F15A9">
              <w:pPr>
                <w:pStyle w:val="Bibliografia"/>
                <w:spacing w:line="360" w:lineRule="auto"/>
                <w:jc w:val="both"/>
                <w:rPr>
                  <w:rFonts w:ascii="Times New Roman" w:hAnsi="Times New Roman" w:cs="Times New Roman"/>
                  <w:noProof/>
                  <w:sz w:val="24"/>
                  <w:szCs w:val="24"/>
                </w:rPr>
              </w:pPr>
              <w:r w:rsidRPr="002F15A9">
                <w:rPr>
                  <w:rFonts w:ascii="Times New Roman" w:hAnsi="Times New Roman" w:cs="Times New Roman"/>
                  <w:noProof/>
                  <w:sz w:val="24"/>
                  <w:szCs w:val="24"/>
                </w:rPr>
                <w:t xml:space="preserve">Uddin, J., Chhikara, R. &amp; Sultana, H., 2019. Natura Siberica: Challenging Entry in </w:t>
              </w:r>
              <w:r w:rsidR="002B0A35">
                <w:rPr>
                  <w:rFonts w:ascii="Times New Roman" w:hAnsi="Times New Roman" w:cs="Times New Roman"/>
                  <w:noProof/>
                  <w:sz w:val="24"/>
                  <w:szCs w:val="24"/>
                </w:rPr>
                <w:t>Organic Cosmetics</w:t>
              </w:r>
              <w:r w:rsidRPr="002F15A9">
                <w:rPr>
                  <w:rFonts w:ascii="Times New Roman" w:hAnsi="Times New Roman" w:cs="Times New Roman"/>
                  <w:noProof/>
                  <w:sz w:val="24"/>
                  <w:szCs w:val="24"/>
                </w:rPr>
                <w:t xml:space="preserve"> Business. </w:t>
              </w:r>
              <w:r w:rsidRPr="002F15A9">
                <w:rPr>
                  <w:rFonts w:ascii="Times New Roman" w:hAnsi="Times New Roman" w:cs="Times New Roman"/>
                  <w:i/>
                  <w:iCs/>
                  <w:noProof/>
                  <w:sz w:val="24"/>
                  <w:szCs w:val="24"/>
                </w:rPr>
                <w:t xml:space="preserve">Journal of Operations and Strategic Planning, </w:t>
              </w:r>
              <w:r w:rsidRPr="002F15A9">
                <w:rPr>
                  <w:rFonts w:ascii="Times New Roman" w:hAnsi="Times New Roman" w:cs="Times New Roman"/>
                  <w:noProof/>
                  <w:sz w:val="24"/>
                  <w:szCs w:val="24"/>
                </w:rPr>
                <w:t>2(2), pp. 163-177.</w:t>
              </w:r>
            </w:p>
            <w:p w14:paraId="512C806B" w14:textId="5D84814E" w:rsidR="002F15A9" w:rsidRDefault="002F15A9" w:rsidP="002F15A9">
              <w:pPr>
                <w:spacing w:line="360" w:lineRule="auto"/>
                <w:jc w:val="both"/>
              </w:pPr>
              <w:r w:rsidRPr="002F15A9">
                <w:rPr>
                  <w:rFonts w:ascii="Times New Roman" w:hAnsi="Times New Roman" w:cs="Times New Roman"/>
                  <w:b/>
                  <w:bCs/>
                  <w:noProof/>
                  <w:sz w:val="24"/>
                  <w:szCs w:val="24"/>
                </w:rPr>
                <w:fldChar w:fldCharType="end"/>
              </w:r>
            </w:p>
          </w:sdtContent>
        </w:sdt>
      </w:sdtContent>
    </w:sdt>
    <w:p w14:paraId="32E0AF83" w14:textId="77777777" w:rsidR="002F15A9" w:rsidRPr="00FB24C7" w:rsidRDefault="002F15A9" w:rsidP="00B11100">
      <w:pPr>
        <w:jc w:val="both"/>
        <w:rPr>
          <w:rFonts w:ascii="Times New Roman" w:hAnsi="Times New Roman" w:cs="Times New Roman"/>
        </w:rPr>
      </w:pPr>
    </w:p>
    <w:sectPr w:rsidR="002F15A9" w:rsidRPr="00FB24C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18794" w14:textId="77777777" w:rsidR="00F34790" w:rsidRDefault="00F34790" w:rsidP="002F15A9">
      <w:pPr>
        <w:spacing w:after="0" w:line="240" w:lineRule="auto"/>
      </w:pPr>
      <w:r>
        <w:separator/>
      </w:r>
    </w:p>
  </w:endnote>
  <w:endnote w:type="continuationSeparator" w:id="0">
    <w:p w14:paraId="1FBD01D6" w14:textId="77777777" w:rsidR="00F34790" w:rsidRDefault="00F34790" w:rsidP="002F1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641EE" w14:textId="77777777" w:rsidR="00F34790" w:rsidRDefault="00F34790" w:rsidP="002F15A9">
      <w:pPr>
        <w:spacing w:after="0" w:line="240" w:lineRule="auto"/>
      </w:pPr>
      <w:r>
        <w:separator/>
      </w:r>
    </w:p>
  </w:footnote>
  <w:footnote w:type="continuationSeparator" w:id="0">
    <w:p w14:paraId="6EC46D47" w14:textId="77777777" w:rsidR="00F34790" w:rsidRDefault="00F34790" w:rsidP="002F1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38FBA" w14:textId="0AF00D1F" w:rsidR="002F15A9" w:rsidRDefault="002F15A9" w:rsidP="002F15A9">
    <w:pPr>
      <w:pStyle w:val="Hlavika"/>
      <w:jc w:val="right"/>
    </w:pPr>
    <w:r w:rsidRPr="002F15A9">
      <w:rPr>
        <w:rFonts w:ascii="Times New Roman" w:hAnsi="Times New Roman" w:cs="Times New Roman"/>
        <w:sz w:val="24"/>
        <w:szCs w:val="24"/>
      </w:rPr>
      <w:t xml:space="preserve">An Analysis of the Factors Impacting the Body Shop </w:t>
    </w:r>
    <w:sdt>
      <w:sdtPr>
        <w:rPr>
          <w:rFonts w:ascii="Times New Roman" w:hAnsi="Times New Roman" w:cs="Times New Roman"/>
          <w:sz w:val="24"/>
          <w:szCs w:val="24"/>
        </w:rPr>
        <w:id w:val="1792929350"/>
        <w:docPartObj>
          <w:docPartGallery w:val="Page Numbers (Top of Page)"/>
          <w:docPartUnique/>
        </w:docPartObj>
      </w:sdtPr>
      <w:sdtEndPr>
        <w:rPr>
          <w:rFonts w:asciiTheme="minorHAnsi" w:hAnsiTheme="minorHAnsi" w:cstheme="minorBidi"/>
          <w:noProof/>
          <w:sz w:val="22"/>
          <w:szCs w:val="22"/>
        </w:rPr>
      </w:sdtEndPr>
      <w:sdtContent>
        <w:r w:rsidRPr="002F15A9">
          <w:rPr>
            <w:rFonts w:ascii="Times New Roman" w:hAnsi="Times New Roman" w:cs="Times New Roman"/>
            <w:sz w:val="24"/>
            <w:szCs w:val="24"/>
          </w:rPr>
          <w:fldChar w:fldCharType="begin"/>
        </w:r>
        <w:r w:rsidRPr="002F15A9">
          <w:rPr>
            <w:rFonts w:ascii="Times New Roman" w:hAnsi="Times New Roman" w:cs="Times New Roman"/>
            <w:sz w:val="24"/>
            <w:szCs w:val="24"/>
          </w:rPr>
          <w:instrText xml:space="preserve"> PAGE   \* MERGEFORMAT </w:instrText>
        </w:r>
        <w:r w:rsidRPr="002F15A9">
          <w:rPr>
            <w:rFonts w:ascii="Times New Roman" w:hAnsi="Times New Roman" w:cs="Times New Roman"/>
            <w:sz w:val="24"/>
            <w:szCs w:val="24"/>
          </w:rPr>
          <w:fldChar w:fldCharType="separate"/>
        </w:r>
        <w:r w:rsidR="002B0A35">
          <w:rPr>
            <w:rFonts w:ascii="Times New Roman" w:hAnsi="Times New Roman" w:cs="Times New Roman"/>
            <w:noProof/>
            <w:sz w:val="24"/>
            <w:szCs w:val="24"/>
          </w:rPr>
          <w:t>1</w:t>
        </w:r>
        <w:r w:rsidRPr="002F15A9">
          <w:rPr>
            <w:rFonts w:ascii="Times New Roman" w:hAnsi="Times New Roman" w:cs="Times New Roman"/>
            <w:noProof/>
            <w:sz w:val="24"/>
            <w:szCs w:val="24"/>
          </w:rPr>
          <w:fldChar w:fldCharType="end"/>
        </w:r>
      </w:sdtContent>
    </w:sdt>
  </w:p>
  <w:p w14:paraId="61BCF287" w14:textId="77777777" w:rsidR="002F15A9" w:rsidRDefault="002F15A9">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D56EC6"/>
    <w:multiLevelType w:val="hybridMultilevel"/>
    <w:tmpl w:val="0638D5B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6ED22CDA"/>
    <w:multiLevelType w:val="hybridMultilevel"/>
    <w:tmpl w:val="C62AEB0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494689849">
    <w:abstractNumId w:val="1"/>
  </w:num>
  <w:num w:numId="2" w16cid:durableId="17723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SysDQ2NDc0NjE2NTFS0lEKTi0uzszPAykwrgUAzNaw7SwAAAA="/>
  </w:docVars>
  <w:rsids>
    <w:rsidRoot w:val="00853BCB"/>
    <w:rsid w:val="00012846"/>
    <w:rsid w:val="00042081"/>
    <w:rsid w:val="00052A94"/>
    <w:rsid w:val="0005568D"/>
    <w:rsid w:val="000A15B8"/>
    <w:rsid w:val="000A7FF0"/>
    <w:rsid w:val="000C654B"/>
    <w:rsid w:val="000F6159"/>
    <w:rsid w:val="00122D87"/>
    <w:rsid w:val="001B2DF5"/>
    <w:rsid w:val="001D7C1E"/>
    <w:rsid w:val="001F0B02"/>
    <w:rsid w:val="002558F7"/>
    <w:rsid w:val="002B0A35"/>
    <w:rsid w:val="002B3B87"/>
    <w:rsid w:val="002D0511"/>
    <w:rsid w:val="002F15A9"/>
    <w:rsid w:val="00326E5E"/>
    <w:rsid w:val="0033681A"/>
    <w:rsid w:val="003528C0"/>
    <w:rsid w:val="00353423"/>
    <w:rsid w:val="003D31FE"/>
    <w:rsid w:val="003F6FD0"/>
    <w:rsid w:val="00474150"/>
    <w:rsid w:val="004A3E31"/>
    <w:rsid w:val="004B1801"/>
    <w:rsid w:val="004B37AA"/>
    <w:rsid w:val="004C0783"/>
    <w:rsid w:val="004C272A"/>
    <w:rsid w:val="004E3232"/>
    <w:rsid w:val="00513C8C"/>
    <w:rsid w:val="005218AB"/>
    <w:rsid w:val="005302D8"/>
    <w:rsid w:val="00540005"/>
    <w:rsid w:val="00566062"/>
    <w:rsid w:val="00580B50"/>
    <w:rsid w:val="00585267"/>
    <w:rsid w:val="00590441"/>
    <w:rsid w:val="00597191"/>
    <w:rsid w:val="00600AF8"/>
    <w:rsid w:val="00653289"/>
    <w:rsid w:val="006A4135"/>
    <w:rsid w:val="006C35DA"/>
    <w:rsid w:val="006E557D"/>
    <w:rsid w:val="006F41B6"/>
    <w:rsid w:val="00711BE9"/>
    <w:rsid w:val="00727519"/>
    <w:rsid w:val="0072772B"/>
    <w:rsid w:val="00730C58"/>
    <w:rsid w:val="00732826"/>
    <w:rsid w:val="0075482A"/>
    <w:rsid w:val="00754F31"/>
    <w:rsid w:val="00756A5C"/>
    <w:rsid w:val="0077537A"/>
    <w:rsid w:val="0078306A"/>
    <w:rsid w:val="007F4F67"/>
    <w:rsid w:val="00804007"/>
    <w:rsid w:val="00825D37"/>
    <w:rsid w:val="0084578F"/>
    <w:rsid w:val="00853BCB"/>
    <w:rsid w:val="00864602"/>
    <w:rsid w:val="008A06B6"/>
    <w:rsid w:val="008A12E6"/>
    <w:rsid w:val="008B28BD"/>
    <w:rsid w:val="008F6308"/>
    <w:rsid w:val="00903AA5"/>
    <w:rsid w:val="00954885"/>
    <w:rsid w:val="00984FC5"/>
    <w:rsid w:val="00A021C7"/>
    <w:rsid w:val="00A10C9C"/>
    <w:rsid w:val="00A57015"/>
    <w:rsid w:val="00A918E3"/>
    <w:rsid w:val="00AB5853"/>
    <w:rsid w:val="00AD4383"/>
    <w:rsid w:val="00B11100"/>
    <w:rsid w:val="00B22DD3"/>
    <w:rsid w:val="00B713C3"/>
    <w:rsid w:val="00B85D99"/>
    <w:rsid w:val="00BB3BBC"/>
    <w:rsid w:val="00BE2C70"/>
    <w:rsid w:val="00C30AFD"/>
    <w:rsid w:val="00C33982"/>
    <w:rsid w:val="00CD7A8D"/>
    <w:rsid w:val="00D10B9E"/>
    <w:rsid w:val="00DB5294"/>
    <w:rsid w:val="00DD129D"/>
    <w:rsid w:val="00DE49A3"/>
    <w:rsid w:val="00E65D69"/>
    <w:rsid w:val="00E77872"/>
    <w:rsid w:val="00E86F9F"/>
    <w:rsid w:val="00E90188"/>
    <w:rsid w:val="00EB68AD"/>
    <w:rsid w:val="00EE64C6"/>
    <w:rsid w:val="00F05F4E"/>
    <w:rsid w:val="00F34790"/>
    <w:rsid w:val="00F36D5A"/>
    <w:rsid w:val="00F754D0"/>
    <w:rsid w:val="00F76E54"/>
    <w:rsid w:val="00FA68F6"/>
    <w:rsid w:val="00FB24C7"/>
    <w:rsid w:val="00FF5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77600"/>
  <w15:chartTrackingRefBased/>
  <w15:docId w15:val="{AEC78535-77FC-4378-B777-A59A73363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0A15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y"/>
    <w:next w:val="Normlny"/>
    <w:link w:val="Nadpis2Char"/>
    <w:uiPriority w:val="9"/>
    <w:unhideWhenUsed/>
    <w:qFormat/>
    <w:rsid w:val="00FA68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y"/>
    <w:next w:val="Normlny"/>
    <w:link w:val="Nadpis3Char"/>
    <w:uiPriority w:val="9"/>
    <w:unhideWhenUsed/>
    <w:qFormat/>
    <w:rsid w:val="00326E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next w:val="Normlny"/>
    <w:link w:val="NzovChar"/>
    <w:uiPriority w:val="10"/>
    <w:qFormat/>
    <w:rsid w:val="00853B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853BCB"/>
    <w:rPr>
      <w:rFonts w:asciiTheme="majorHAnsi" w:eastAsiaTheme="majorEastAsia" w:hAnsiTheme="majorHAnsi" w:cstheme="majorBidi"/>
      <w:spacing w:val="-10"/>
      <w:kern w:val="28"/>
      <w:sz w:val="56"/>
      <w:szCs w:val="56"/>
    </w:rPr>
  </w:style>
  <w:style w:type="character" w:customStyle="1" w:styleId="Nadpis1Char">
    <w:name w:val="Nadpis 1 Char"/>
    <w:basedOn w:val="Predvolenpsmoodseku"/>
    <w:link w:val="Nadpis1"/>
    <w:uiPriority w:val="9"/>
    <w:rsid w:val="000A15B8"/>
    <w:rPr>
      <w:rFonts w:asciiTheme="majorHAnsi" w:eastAsiaTheme="majorEastAsia" w:hAnsiTheme="majorHAnsi" w:cstheme="majorBidi"/>
      <w:color w:val="2F5496" w:themeColor="accent1" w:themeShade="BF"/>
      <w:sz w:val="32"/>
      <w:szCs w:val="32"/>
    </w:rPr>
  </w:style>
  <w:style w:type="character" w:customStyle="1" w:styleId="Nadpis2Char">
    <w:name w:val="Nadpis 2 Char"/>
    <w:basedOn w:val="Predvolenpsmoodseku"/>
    <w:link w:val="Nadpis2"/>
    <w:uiPriority w:val="9"/>
    <w:rsid w:val="00FA68F6"/>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Predvolenpsmoodseku"/>
    <w:link w:val="Nadpis3"/>
    <w:uiPriority w:val="9"/>
    <w:rsid w:val="00326E5E"/>
    <w:rPr>
      <w:rFonts w:asciiTheme="majorHAnsi" w:eastAsiaTheme="majorEastAsia" w:hAnsiTheme="majorHAnsi" w:cstheme="majorBidi"/>
      <w:color w:val="1F3763" w:themeColor="accent1" w:themeShade="7F"/>
      <w:sz w:val="24"/>
      <w:szCs w:val="24"/>
    </w:rPr>
  </w:style>
  <w:style w:type="paragraph" w:styleId="Hlavika">
    <w:name w:val="header"/>
    <w:basedOn w:val="Normlny"/>
    <w:link w:val="HlavikaChar"/>
    <w:uiPriority w:val="99"/>
    <w:unhideWhenUsed/>
    <w:rsid w:val="002F15A9"/>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2F15A9"/>
  </w:style>
  <w:style w:type="paragraph" w:styleId="Pta">
    <w:name w:val="footer"/>
    <w:basedOn w:val="Normlny"/>
    <w:link w:val="PtaChar"/>
    <w:uiPriority w:val="99"/>
    <w:unhideWhenUsed/>
    <w:rsid w:val="002F15A9"/>
    <w:pPr>
      <w:tabs>
        <w:tab w:val="center" w:pos="4680"/>
        <w:tab w:val="right" w:pos="9360"/>
      </w:tabs>
      <w:spacing w:after="0" w:line="240" w:lineRule="auto"/>
    </w:pPr>
  </w:style>
  <w:style w:type="character" w:customStyle="1" w:styleId="PtaChar">
    <w:name w:val="Päta Char"/>
    <w:basedOn w:val="Predvolenpsmoodseku"/>
    <w:link w:val="Pta"/>
    <w:uiPriority w:val="99"/>
    <w:rsid w:val="002F15A9"/>
  </w:style>
  <w:style w:type="paragraph" w:styleId="Hlavikaobsahu">
    <w:name w:val="TOC Heading"/>
    <w:basedOn w:val="Nadpis1"/>
    <w:next w:val="Normlny"/>
    <w:uiPriority w:val="39"/>
    <w:unhideWhenUsed/>
    <w:qFormat/>
    <w:rsid w:val="002F15A9"/>
    <w:pPr>
      <w:outlineLvl w:val="9"/>
    </w:pPr>
    <w:rPr>
      <w:kern w:val="0"/>
      <w14:ligatures w14:val="none"/>
    </w:rPr>
  </w:style>
  <w:style w:type="paragraph" w:styleId="Obsah1">
    <w:name w:val="toc 1"/>
    <w:basedOn w:val="Normlny"/>
    <w:next w:val="Normlny"/>
    <w:autoRedefine/>
    <w:uiPriority w:val="39"/>
    <w:unhideWhenUsed/>
    <w:rsid w:val="002F15A9"/>
    <w:pPr>
      <w:spacing w:after="100"/>
    </w:pPr>
  </w:style>
  <w:style w:type="paragraph" w:styleId="Obsah2">
    <w:name w:val="toc 2"/>
    <w:basedOn w:val="Normlny"/>
    <w:next w:val="Normlny"/>
    <w:autoRedefine/>
    <w:uiPriority w:val="39"/>
    <w:unhideWhenUsed/>
    <w:rsid w:val="002F15A9"/>
    <w:pPr>
      <w:spacing w:after="100"/>
      <w:ind w:left="220"/>
    </w:pPr>
  </w:style>
  <w:style w:type="paragraph" w:styleId="Obsah3">
    <w:name w:val="toc 3"/>
    <w:basedOn w:val="Normlny"/>
    <w:next w:val="Normlny"/>
    <w:autoRedefine/>
    <w:uiPriority w:val="39"/>
    <w:unhideWhenUsed/>
    <w:rsid w:val="002F15A9"/>
    <w:pPr>
      <w:spacing w:after="100"/>
      <w:ind w:left="440"/>
    </w:pPr>
  </w:style>
  <w:style w:type="character" w:styleId="Hypertextovprepojenie">
    <w:name w:val="Hyperlink"/>
    <w:basedOn w:val="Predvolenpsmoodseku"/>
    <w:uiPriority w:val="99"/>
    <w:unhideWhenUsed/>
    <w:rsid w:val="002F15A9"/>
    <w:rPr>
      <w:color w:val="0563C1" w:themeColor="hyperlink"/>
      <w:u w:val="single"/>
    </w:rPr>
  </w:style>
  <w:style w:type="paragraph" w:styleId="Bibliografia">
    <w:name w:val="Bibliography"/>
    <w:basedOn w:val="Normlny"/>
    <w:next w:val="Normlny"/>
    <w:uiPriority w:val="37"/>
    <w:unhideWhenUsed/>
    <w:rsid w:val="002F15A9"/>
  </w:style>
  <w:style w:type="paragraph" w:styleId="Odsekzoznamu">
    <w:name w:val="List Paragraph"/>
    <w:basedOn w:val="Normlny"/>
    <w:uiPriority w:val="34"/>
    <w:qFormat/>
    <w:rsid w:val="004B3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32064">
      <w:bodyDiv w:val="1"/>
      <w:marLeft w:val="0"/>
      <w:marRight w:val="0"/>
      <w:marTop w:val="0"/>
      <w:marBottom w:val="0"/>
      <w:divBdr>
        <w:top w:val="none" w:sz="0" w:space="0" w:color="auto"/>
        <w:left w:val="none" w:sz="0" w:space="0" w:color="auto"/>
        <w:bottom w:val="none" w:sz="0" w:space="0" w:color="auto"/>
        <w:right w:val="none" w:sz="0" w:space="0" w:color="auto"/>
      </w:divBdr>
    </w:div>
    <w:div w:id="860313730">
      <w:bodyDiv w:val="1"/>
      <w:marLeft w:val="0"/>
      <w:marRight w:val="0"/>
      <w:marTop w:val="0"/>
      <w:marBottom w:val="0"/>
      <w:divBdr>
        <w:top w:val="none" w:sz="0" w:space="0" w:color="auto"/>
        <w:left w:val="none" w:sz="0" w:space="0" w:color="auto"/>
        <w:bottom w:val="none" w:sz="0" w:space="0" w:color="auto"/>
        <w:right w:val="none" w:sz="0" w:space="0" w:color="auto"/>
      </w:divBdr>
    </w:div>
    <w:div w:id="1003707243">
      <w:bodyDiv w:val="1"/>
      <w:marLeft w:val="0"/>
      <w:marRight w:val="0"/>
      <w:marTop w:val="0"/>
      <w:marBottom w:val="0"/>
      <w:divBdr>
        <w:top w:val="none" w:sz="0" w:space="0" w:color="auto"/>
        <w:left w:val="none" w:sz="0" w:space="0" w:color="auto"/>
        <w:bottom w:val="none" w:sz="0" w:space="0" w:color="auto"/>
        <w:right w:val="none" w:sz="0" w:space="0" w:color="auto"/>
      </w:divBdr>
    </w:div>
    <w:div w:id="1421874758">
      <w:bodyDiv w:val="1"/>
      <w:marLeft w:val="0"/>
      <w:marRight w:val="0"/>
      <w:marTop w:val="0"/>
      <w:marBottom w:val="0"/>
      <w:divBdr>
        <w:top w:val="none" w:sz="0" w:space="0" w:color="auto"/>
        <w:left w:val="none" w:sz="0" w:space="0" w:color="auto"/>
        <w:bottom w:val="none" w:sz="0" w:space="0" w:color="auto"/>
        <w:right w:val="none" w:sz="0" w:space="0" w:color="auto"/>
      </w:divBdr>
    </w:div>
    <w:div w:id="1786843820">
      <w:bodyDiv w:val="1"/>
      <w:marLeft w:val="0"/>
      <w:marRight w:val="0"/>
      <w:marTop w:val="0"/>
      <w:marBottom w:val="0"/>
      <w:divBdr>
        <w:top w:val="none" w:sz="0" w:space="0" w:color="auto"/>
        <w:left w:val="none" w:sz="0" w:space="0" w:color="auto"/>
        <w:bottom w:val="none" w:sz="0" w:space="0" w:color="auto"/>
        <w:right w:val="none" w:sz="0" w:space="0" w:color="auto"/>
      </w:divBdr>
    </w:div>
    <w:div w:id="1791625252">
      <w:bodyDiv w:val="1"/>
      <w:marLeft w:val="0"/>
      <w:marRight w:val="0"/>
      <w:marTop w:val="0"/>
      <w:marBottom w:val="0"/>
      <w:divBdr>
        <w:top w:val="none" w:sz="0" w:space="0" w:color="auto"/>
        <w:left w:val="none" w:sz="0" w:space="0" w:color="auto"/>
        <w:bottom w:val="none" w:sz="0" w:space="0" w:color="auto"/>
        <w:right w:val="none" w:sz="0" w:space="0" w:color="auto"/>
      </w:divBdr>
    </w:div>
    <w:div w:id="2054452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Udd19</b:Tag>
    <b:SourceType>JournalArticle</b:SourceType>
    <b:Guid>{78258036-FFAC-4BF7-957D-14C04A5164B7}</b:Guid>
    <b:Author>
      <b:Author>
        <b:NameList>
          <b:Person>
            <b:Last>Uddin</b:Last>
            <b:First>Jashim</b:First>
          </b:Person>
          <b:Person>
            <b:Last>Chhikara</b:Last>
            <b:First>Ritu</b:First>
          </b:Person>
          <b:Person>
            <b:Last>Sultana</b:Last>
            <b:First>Hafiza</b:First>
          </b:Person>
        </b:NameList>
      </b:Author>
    </b:Author>
    <b:Title>Natura Siberica: Challenging Entry in OrganicCosmetics Business</b:Title>
    <b:JournalName>Journal of Operations and Strategic Planning</b:JournalName>
    <b:Year>2019</b:Year>
    <b:Pages>163-177</b:Pages>
    <b:Volume>2</b:Volume>
    <b:Issue>2</b:Issue>
    <b:URL>https://sci-hub.st/https://doi.org/10.1177/2516600X19886221</b:URL>
    <b:RefOrder>1</b:RefOrder>
  </b:Source>
  <b:Source>
    <b:Tag>CIP21</b:Tag>
    <b:SourceType>DocumentFromInternetSite</b:SourceType>
    <b:Guid>{D1AF98C2-52B6-41B2-B648-A4D1F74098D2}</b:Guid>
    <b:Title>Pestle Analysis</b:Title>
    <b:Year>2021</b:Year>
    <b:Author>
      <b:Author>
        <b:Corporate>CIPD</b:Corporate>
      </b:Author>
    </b:Author>
    <b:Month>December</b:Month>
    <b:Day>6</b:Day>
    <b:YearAccessed>2024</b:YearAccessed>
    <b:MonthAccessed>May</b:MonthAccessed>
    <b:DayAccessed>30</b:DayAccessed>
    <b:URL>https://www.cipd.org/globalassets/media/knowledge/knowledge-hub/factsheets/pestle-analysis-factsheet_20221230T092611.pdf</b:URL>
    <b:RefOrder>2</b:RefOrder>
  </b:Source>
  <b:Source>
    <b:Tag>Mak24</b:Tag>
    <b:SourceType>DocumentFromInternetSite</b:SourceType>
    <b:Guid>{72427796-DABD-433C-B2A3-58A8E04D9A6F}</b:Guid>
    <b:Author>
      <b:Author>
        <b:NameList>
          <b:Person>
            <b:Last>Makos</b:Last>
            <b:First>Jim</b:First>
          </b:Person>
        </b:NameList>
      </b:Author>
    </b:Author>
    <b:Title>What is PESTLE Analysis? [Easy Explanation]</b:Title>
    <b:Year>2024</b:Year>
    <b:Month>May</b:Month>
    <b:Day>21</b:Day>
    <b:YearAccessed>2024</b:YearAccessed>
    <b:MonthAccessed>May</b:MonthAccessed>
    <b:DayAccessed>30</b:DayAccessed>
    <b:URL>https://pestleanalysis.com/what-is-pestle-analysis/</b:URL>
    <b:JournalName>PESTLE Analysis</b:JournalName>
    <b:RefOrder>3</b:RefOrder>
  </b:Source>
  <b:Source>
    <b:Tag>Bus19</b:Tag>
    <b:SourceType>DocumentFromInternetSite</b:SourceType>
    <b:Guid>{8CC63F71-77A2-4FD6-A5A2-B9EF91E8DF05}</b:Guid>
    <b:Title>The Body Shop approach to stakeholder auditing</b:Title>
    <b:Year>2019</b:Year>
    <b:Month>September</b:Month>
    <b:Day>26</b:Day>
    <b:YearAccessed>2024</b:YearAccessed>
    <b:MonthAccessed>May</b:MonthAccessed>
    <b:DayAccessed>30</b:DayAccessed>
    <b:URL>https://businesscasestudies.co.uk/the-body-shop-approach-to-stakeholder-auditing/</b:URL>
    <b:Author>
      <b:Author>
        <b:Corporate>Business Case Studies</b:Corporate>
      </b:Author>
    </b:Author>
    <b:RefOrder>4</b:RefOrder>
  </b:Source>
</b:Sources>
</file>

<file path=customXml/itemProps1.xml><?xml version="1.0" encoding="utf-8"?>
<ds:datastoreItem xmlns:ds="http://schemas.openxmlformats.org/officeDocument/2006/customXml" ds:itemID="{90D6EF2B-5304-438A-B7FE-385D8D60F3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1672</Words>
  <Characters>11200</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Hayder</dc:creator>
  <cp:keywords/>
  <dc:description/>
  <cp:lastModifiedBy>447824077117</cp:lastModifiedBy>
  <cp:revision>2</cp:revision>
  <dcterms:created xsi:type="dcterms:W3CDTF">2024-07-03T12:12:00Z</dcterms:created>
  <dcterms:modified xsi:type="dcterms:W3CDTF">2024-07-03T12:12:00Z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a1c5d987-13a4-45b3-82fa-65bfbd30f27b</vt:lpwstr>
  </property>
</Properties>
</file>