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81F66" w14:textId="086AFFEC"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Title:  </w:t>
      </w:r>
      <w:r w:rsidRPr="005E7A6C">
        <w:rPr>
          <w:rFonts w:ascii="Times New Roman" w:hAnsi="Times New Roman" w:cs="Times New Roman"/>
          <w:b/>
          <w:bCs/>
          <w:sz w:val="24"/>
          <w:szCs w:val="24"/>
        </w:rPr>
        <w:t>Re</w:t>
      </w:r>
      <w:r w:rsidR="00372BAC" w:rsidRPr="005E7A6C">
        <w:rPr>
          <w:rFonts w:ascii="Times New Roman" w:hAnsi="Times New Roman" w:cs="Times New Roman"/>
          <w:b/>
          <w:bCs/>
          <w:sz w:val="24"/>
          <w:szCs w:val="24"/>
        </w:rPr>
        <w:t>port</w:t>
      </w:r>
      <w:r w:rsidR="00372BAC">
        <w:rPr>
          <w:rFonts w:ascii="Times New Roman" w:hAnsi="Times New Roman" w:cs="Times New Roman"/>
          <w:sz w:val="24"/>
          <w:szCs w:val="24"/>
        </w:rPr>
        <w:t xml:space="preserve">: </w:t>
      </w:r>
      <w:r w:rsidR="005E7A6C">
        <w:rPr>
          <w:rFonts w:ascii="Times New Roman" w:hAnsi="Times New Roman" w:cs="Times New Roman"/>
          <w:sz w:val="24"/>
          <w:szCs w:val="24"/>
        </w:rPr>
        <w:t>E</w:t>
      </w:r>
      <w:r w:rsidR="00372BAC">
        <w:rPr>
          <w:rFonts w:ascii="Times New Roman" w:hAnsi="Times New Roman" w:cs="Times New Roman"/>
          <w:sz w:val="24"/>
          <w:szCs w:val="24"/>
        </w:rPr>
        <w:t xml:space="preserve">valuating </w:t>
      </w:r>
      <w:bookmarkStart w:id="0" w:name="_Hlk150091397"/>
      <w:r w:rsidR="00584A16" w:rsidRPr="00C64A18">
        <w:rPr>
          <w:rFonts w:ascii="Times New Roman" w:hAnsi="Times New Roman" w:cs="Times New Roman"/>
          <w:sz w:val="24"/>
          <w:szCs w:val="24"/>
        </w:rPr>
        <w:t>Accor Hotel Group</w:t>
      </w:r>
      <w:bookmarkEnd w:id="0"/>
      <w:r w:rsidR="00584A16">
        <w:rPr>
          <w:rFonts w:ascii="Times New Roman" w:hAnsi="Times New Roman" w:cs="Times New Roman"/>
          <w:sz w:val="24"/>
          <w:szCs w:val="24"/>
        </w:rPr>
        <w:t xml:space="preserve"> </w:t>
      </w:r>
      <w:r w:rsidR="00436640">
        <w:rPr>
          <w:rFonts w:ascii="Times New Roman" w:hAnsi="Times New Roman" w:cs="Times New Roman"/>
          <w:sz w:val="24"/>
          <w:szCs w:val="24"/>
        </w:rPr>
        <w:t xml:space="preserve">Corporate and </w:t>
      </w:r>
      <w:r w:rsidR="005E7A6C">
        <w:rPr>
          <w:rFonts w:ascii="Times New Roman" w:hAnsi="Times New Roman" w:cs="Times New Roman"/>
          <w:sz w:val="24"/>
          <w:szCs w:val="24"/>
        </w:rPr>
        <w:t xml:space="preserve">Individual </w:t>
      </w:r>
      <w:r w:rsidR="005E7A6C" w:rsidRPr="00C64A18">
        <w:rPr>
          <w:rFonts w:ascii="Times New Roman" w:hAnsi="Times New Roman" w:cs="Times New Roman"/>
          <w:sz w:val="24"/>
          <w:szCs w:val="24"/>
        </w:rPr>
        <w:t>Unit</w:t>
      </w:r>
      <w:r w:rsidR="005E7A6C">
        <w:rPr>
          <w:rFonts w:ascii="Times New Roman" w:hAnsi="Times New Roman" w:cs="Times New Roman"/>
          <w:sz w:val="24"/>
          <w:szCs w:val="24"/>
        </w:rPr>
        <w:t xml:space="preserve"> Levels</w:t>
      </w:r>
    </w:p>
    <w:p w14:paraId="41C79A24" w14:textId="77777777" w:rsidR="00791ABC" w:rsidRPr="00C64A18" w:rsidRDefault="00791ABC" w:rsidP="00C64A18">
      <w:pPr>
        <w:spacing w:line="360" w:lineRule="auto"/>
        <w:jc w:val="both"/>
        <w:rPr>
          <w:rFonts w:ascii="Times New Roman" w:hAnsi="Times New Roman" w:cs="Times New Roman"/>
          <w:sz w:val="24"/>
          <w:szCs w:val="24"/>
        </w:rPr>
      </w:pPr>
    </w:p>
    <w:p w14:paraId="0D604534" w14:textId="2BF03C42" w:rsidR="00791ABC" w:rsidRPr="00C64A18" w:rsidRDefault="00A71A9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Student name: </w:t>
      </w:r>
      <w:r w:rsidR="00085802" w:rsidRPr="00C64A18">
        <w:rPr>
          <w:rFonts w:ascii="Times New Roman" w:hAnsi="Times New Roman" w:cs="Times New Roman"/>
          <w:sz w:val="24"/>
          <w:szCs w:val="24"/>
        </w:rPr>
        <w:t>Farid</w:t>
      </w:r>
    </w:p>
    <w:p w14:paraId="7E1C52D5" w14:textId="7D55600C" w:rsidR="00A71A93" w:rsidRPr="00C64A18" w:rsidRDefault="00A71A9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Student surname:</w:t>
      </w:r>
      <w:r w:rsidR="00085802" w:rsidRPr="00C64A18">
        <w:rPr>
          <w:rFonts w:ascii="Times New Roman" w:hAnsi="Times New Roman" w:cs="Times New Roman"/>
          <w:sz w:val="24"/>
          <w:szCs w:val="24"/>
        </w:rPr>
        <w:t xml:space="preserve"> Lezaar</w:t>
      </w:r>
      <w:r w:rsidR="00085802" w:rsidRPr="00C64A18">
        <w:rPr>
          <w:rFonts w:ascii="Times New Roman" w:hAnsi="Times New Roman" w:cs="Times New Roman"/>
          <w:sz w:val="24"/>
          <w:szCs w:val="24"/>
        </w:rPr>
        <w:tab/>
      </w:r>
    </w:p>
    <w:p w14:paraId="05DFC2BF" w14:textId="4DA99136" w:rsidR="00A71A93" w:rsidRPr="00C64A18" w:rsidRDefault="0008580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Student number: 2117388</w:t>
      </w:r>
    </w:p>
    <w:p w14:paraId="6CF217E8" w14:textId="33710266" w:rsidR="00085802" w:rsidRPr="00C64A18" w:rsidRDefault="0008580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Module name: </w:t>
      </w:r>
      <w:r w:rsidR="003C3998" w:rsidRPr="00C64A18">
        <w:rPr>
          <w:rFonts w:ascii="Times New Roman" w:hAnsi="Times New Roman" w:cs="Times New Roman"/>
          <w:sz w:val="24"/>
          <w:szCs w:val="24"/>
        </w:rPr>
        <w:t>Management and Organisational Behaviour</w:t>
      </w:r>
    </w:p>
    <w:p w14:paraId="11978AAB" w14:textId="7BC94082" w:rsidR="00085802" w:rsidRPr="00C64A18" w:rsidRDefault="0008580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Module code: </w:t>
      </w:r>
      <w:r w:rsidR="003C3998" w:rsidRPr="00C64A18">
        <w:rPr>
          <w:rFonts w:ascii="Times New Roman" w:hAnsi="Times New Roman" w:cs="Times New Roman"/>
          <w:sz w:val="24"/>
          <w:szCs w:val="24"/>
        </w:rPr>
        <w:t>BMIH5004</w:t>
      </w:r>
    </w:p>
    <w:p w14:paraId="3971D8C4" w14:textId="31BA53A7" w:rsidR="00085802" w:rsidRPr="00C64A18" w:rsidRDefault="0008580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Lecturer name: </w:t>
      </w:r>
      <w:r w:rsidR="003C3998" w:rsidRPr="00C64A18">
        <w:rPr>
          <w:rFonts w:ascii="Times New Roman" w:hAnsi="Times New Roman" w:cs="Times New Roman"/>
          <w:sz w:val="24"/>
          <w:szCs w:val="24"/>
        </w:rPr>
        <w:t xml:space="preserve">Jaliya </w:t>
      </w:r>
      <w:r w:rsidR="00A67539" w:rsidRPr="00C64A18">
        <w:rPr>
          <w:rFonts w:ascii="Times New Roman" w:hAnsi="Times New Roman" w:cs="Times New Roman"/>
          <w:sz w:val="24"/>
          <w:szCs w:val="24"/>
        </w:rPr>
        <w:t>D</w:t>
      </w:r>
      <w:r w:rsidR="003C3998" w:rsidRPr="00C64A18">
        <w:rPr>
          <w:rFonts w:ascii="Times New Roman" w:hAnsi="Times New Roman" w:cs="Times New Roman"/>
          <w:sz w:val="24"/>
          <w:szCs w:val="24"/>
        </w:rPr>
        <w:t xml:space="preserve">e </w:t>
      </w:r>
      <w:r w:rsidR="00A67539" w:rsidRPr="00C64A18">
        <w:rPr>
          <w:rFonts w:ascii="Times New Roman" w:hAnsi="Times New Roman" w:cs="Times New Roman"/>
          <w:sz w:val="24"/>
          <w:szCs w:val="24"/>
        </w:rPr>
        <w:t>S</w:t>
      </w:r>
      <w:r w:rsidR="003C3998" w:rsidRPr="00C64A18">
        <w:rPr>
          <w:rFonts w:ascii="Times New Roman" w:hAnsi="Times New Roman" w:cs="Times New Roman"/>
          <w:sz w:val="24"/>
          <w:szCs w:val="24"/>
        </w:rPr>
        <w:t xml:space="preserve">ilva </w:t>
      </w:r>
    </w:p>
    <w:p w14:paraId="6BEB2101" w14:textId="77777777" w:rsidR="00A71A93" w:rsidRPr="00C64A18" w:rsidRDefault="00A71A93" w:rsidP="00C64A18">
      <w:pPr>
        <w:spacing w:line="360" w:lineRule="auto"/>
        <w:jc w:val="both"/>
        <w:rPr>
          <w:rFonts w:ascii="Times New Roman" w:hAnsi="Times New Roman" w:cs="Times New Roman"/>
          <w:sz w:val="24"/>
          <w:szCs w:val="24"/>
        </w:rPr>
      </w:pPr>
    </w:p>
    <w:p w14:paraId="214972B5" w14:textId="77777777" w:rsidR="0076433D" w:rsidRPr="00C64A18" w:rsidRDefault="0076433D" w:rsidP="00C64A18">
      <w:pPr>
        <w:spacing w:line="360" w:lineRule="auto"/>
        <w:jc w:val="both"/>
        <w:rPr>
          <w:rFonts w:ascii="Times New Roman" w:hAnsi="Times New Roman" w:cs="Times New Roman"/>
          <w:sz w:val="24"/>
          <w:szCs w:val="24"/>
        </w:rPr>
      </w:pPr>
    </w:p>
    <w:p w14:paraId="72076E18" w14:textId="77777777" w:rsidR="00126839" w:rsidRPr="00C64A18" w:rsidRDefault="00126839" w:rsidP="00C64A18">
      <w:pPr>
        <w:spacing w:line="360" w:lineRule="auto"/>
        <w:jc w:val="both"/>
        <w:rPr>
          <w:rFonts w:ascii="Times New Roman" w:hAnsi="Times New Roman" w:cs="Times New Roman"/>
          <w:sz w:val="24"/>
          <w:szCs w:val="24"/>
        </w:rPr>
      </w:pPr>
    </w:p>
    <w:p w14:paraId="7B2398E0" w14:textId="77777777" w:rsidR="00126839" w:rsidRPr="00C64A18" w:rsidRDefault="00126839" w:rsidP="00C64A18">
      <w:pPr>
        <w:spacing w:line="360" w:lineRule="auto"/>
        <w:jc w:val="both"/>
        <w:rPr>
          <w:rFonts w:ascii="Times New Roman" w:hAnsi="Times New Roman" w:cs="Times New Roman"/>
          <w:sz w:val="24"/>
          <w:szCs w:val="24"/>
        </w:rPr>
      </w:pPr>
    </w:p>
    <w:p w14:paraId="445ED1AF" w14:textId="77777777" w:rsidR="00126839" w:rsidRPr="00C64A18" w:rsidRDefault="00126839" w:rsidP="00C64A18">
      <w:pPr>
        <w:spacing w:line="360" w:lineRule="auto"/>
        <w:jc w:val="both"/>
        <w:rPr>
          <w:rFonts w:ascii="Times New Roman" w:hAnsi="Times New Roman" w:cs="Times New Roman"/>
          <w:sz w:val="24"/>
          <w:szCs w:val="24"/>
        </w:rPr>
      </w:pPr>
    </w:p>
    <w:p w14:paraId="653E38E4" w14:textId="77777777" w:rsidR="00126839" w:rsidRPr="00C64A18" w:rsidRDefault="00126839" w:rsidP="00C64A18">
      <w:pPr>
        <w:spacing w:line="360" w:lineRule="auto"/>
        <w:jc w:val="both"/>
        <w:rPr>
          <w:rFonts w:ascii="Times New Roman" w:hAnsi="Times New Roman" w:cs="Times New Roman"/>
          <w:sz w:val="24"/>
          <w:szCs w:val="24"/>
        </w:rPr>
      </w:pPr>
    </w:p>
    <w:p w14:paraId="2CDF2875" w14:textId="77777777" w:rsidR="00126839" w:rsidRPr="00C64A18" w:rsidRDefault="00126839" w:rsidP="00C64A18">
      <w:pPr>
        <w:spacing w:line="360" w:lineRule="auto"/>
        <w:jc w:val="both"/>
        <w:rPr>
          <w:rFonts w:ascii="Times New Roman" w:hAnsi="Times New Roman" w:cs="Times New Roman"/>
          <w:sz w:val="24"/>
          <w:szCs w:val="24"/>
        </w:rPr>
      </w:pPr>
    </w:p>
    <w:p w14:paraId="47325465" w14:textId="77777777" w:rsidR="00126839" w:rsidRPr="00C64A18" w:rsidRDefault="00126839" w:rsidP="00C64A18">
      <w:pPr>
        <w:spacing w:line="360" w:lineRule="auto"/>
        <w:jc w:val="both"/>
        <w:rPr>
          <w:rFonts w:ascii="Times New Roman" w:hAnsi="Times New Roman" w:cs="Times New Roman"/>
          <w:sz w:val="24"/>
          <w:szCs w:val="24"/>
        </w:rPr>
      </w:pPr>
    </w:p>
    <w:p w14:paraId="590772E0" w14:textId="77777777" w:rsidR="00126839" w:rsidRPr="00C64A18" w:rsidRDefault="00126839" w:rsidP="00C64A18">
      <w:pPr>
        <w:spacing w:line="360" w:lineRule="auto"/>
        <w:jc w:val="both"/>
        <w:rPr>
          <w:rFonts w:ascii="Times New Roman" w:hAnsi="Times New Roman" w:cs="Times New Roman"/>
          <w:sz w:val="24"/>
          <w:szCs w:val="24"/>
        </w:rPr>
      </w:pPr>
    </w:p>
    <w:p w14:paraId="543AE09D" w14:textId="77777777" w:rsidR="00126839" w:rsidRPr="00C64A18" w:rsidRDefault="00126839" w:rsidP="00C64A18">
      <w:pPr>
        <w:spacing w:line="360" w:lineRule="auto"/>
        <w:jc w:val="both"/>
        <w:rPr>
          <w:rFonts w:ascii="Times New Roman" w:hAnsi="Times New Roman" w:cs="Times New Roman"/>
          <w:sz w:val="24"/>
          <w:szCs w:val="24"/>
        </w:rPr>
      </w:pPr>
    </w:p>
    <w:p w14:paraId="1B1636D2" w14:textId="77777777" w:rsidR="00126839" w:rsidRPr="00C64A18" w:rsidRDefault="00126839" w:rsidP="00C64A18">
      <w:pPr>
        <w:spacing w:line="360" w:lineRule="auto"/>
        <w:jc w:val="both"/>
        <w:rPr>
          <w:rFonts w:ascii="Times New Roman" w:hAnsi="Times New Roman" w:cs="Times New Roman"/>
          <w:sz w:val="24"/>
          <w:szCs w:val="24"/>
        </w:rPr>
      </w:pPr>
    </w:p>
    <w:p w14:paraId="7E562551" w14:textId="77777777" w:rsidR="00126839" w:rsidRPr="00C64A18" w:rsidRDefault="00126839" w:rsidP="00C64A18">
      <w:pPr>
        <w:spacing w:line="360" w:lineRule="auto"/>
        <w:jc w:val="both"/>
        <w:rPr>
          <w:rFonts w:ascii="Times New Roman" w:hAnsi="Times New Roman" w:cs="Times New Roman"/>
          <w:sz w:val="24"/>
          <w:szCs w:val="24"/>
        </w:rPr>
      </w:pPr>
    </w:p>
    <w:p w14:paraId="15CB6676" w14:textId="77777777" w:rsidR="00126839" w:rsidRPr="00C64A18" w:rsidRDefault="00126839" w:rsidP="00C64A18">
      <w:pPr>
        <w:spacing w:line="360" w:lineRule="auto"/>
        <w:jc w:val="both"/>
        <w:rPr>
          <w:rFonts w:ascii="Times New Roman" w:hAnsi="Times New Roman" w:cs="Times New Roman"/>
          <w:sz w:val="24"/>
          <w:szCs w:val="24"/>
        </w:rPr>
      </w:pPr>
    </w:p>
    <w:p w14:paraId="590F8D5F" w14:textId="77777777" w:rsidR="00126839" w:rsidRPr="00C64A18" w:rsidRDefault="00126839" w:rsidP="00C64A18">
      <w:pPr>
        <w:spacing w:line="360" w:lineRule="auto"/>
        <w:jc w:val="both"/>
        <w:rPr>
          <w:rFonts w:ascii="Times New Roman" w:hAnsi="Times New Roman" w:cs="Times New Roman"/>
          <w:sz w:val="24"/>
          <w:szCs w:val="24"/>
        </w:rPr>
      </w:pPr>
    </w:p>
    <w:p w14:paraId="4E1DE716" w14:textId="7EED2503" w:rsidR="00126839" w:rsidRPr="00C64A18" w:rsidRDefault="00126839" w:rsidP="00C64A18">
      <w:pPr>
        <w:spacing w:line="360" w:lineRule="auto"/>
        <w:jc w:val="both"/>
        <w:rPr>
          <w:rFonts w:ascii="Times New Roman" w:hAnsi="Times New Roman" w:cs="Times New Roman"/>
          <w:sz w:val="24"/>
          <w:szCs w:val="24"/>
        </w:rPr>
      </w:pPr>
    </w:p>
    <w:p w14:paraId="4602DDD2" w14:textId="77777777" w:rsidR="00A67539" w:rsidRPr="00C64A18" w:rsidRDefault="00A67539" w:rsidP="00C64A18">
      <w:pPr>
        <w:spacing w:line="360" w:lineRule="auto"/>
        <w:jc w:val="both"/>
        <w:rPr>
          <w:rFonts w:ascii="Times New Roman" w:hAnsi="Times New Roman" w:cs="Times New Roman"/>
          <w:sz w:val="24"/>
          <w:szCs w:val="24"/>
        </w:rPr>
      </w:pPr>
    </w:p>
    <w:p w14:paraId="509359FA" w14:textId="6367B72C"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Table of Contents:</w:t>
      </w:r>
    </w:p>
    <w:p w14:paraId="69CF7DC0" w14:textId="6F384979" w:rsidR="0076433D" w:rsidRPr="00C64A18" w:rsidRDefault="0076433D"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Executive Summary</w:t>
      </w:r>
      <w:r w:rsidR="001420E1" w:rsidRPr="00C64A18">
        <w:rPr>
          <w:rFonts w:ascii="Times New Roman" w:hAnsi="Times New Roman" w:cs="Times New Roman"/>
          <w:sz w:val="24"/>
          <w:szCs w:val="24"/>
        </w:rPr>
        <w:t>…………………………………………………………………</w:t>
      </w:r>
      <w:r w:rsidR="00E85C80">
        <w:rPr>
          <w:rFonts w:ascii="Times New Roman" w:hAnsi="Times New Roman" w:cs="Times New Roman"/>
          <w:sz w:val="24"/>
          <w:szCs w:val="24"/>
        </w:rPr>
        <w:t>…</w:t>
      </w:r>
      <w:r w:rsidR="00484B7C" w:rsidRPr="00C64A18">
        <w:rPr>
          <w:rFonts w:ascii="Times New Roman" w:hAnsi="Times New Roman" w:cs="Times New Roman"/>
          <w:sz w:val="24"/>
          <w:szCs w:val="24"/>
        </w:rPr>
        <w:t>2</w:t>
      </w:r>
    </w:p>
    <w:p w14:paraId="319D6606" w14:textId="5D678750" w:rsidR="0076433D" w:rsidRPr="00C64A18" w:rsidRDefault="0076433D"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Introduction</w:t>
      </w:r>
      <w:r w:rsidR="001420E1" w:rsidRPr="00C64A18">
        <w:rPr>
          <w:rFonts w:ascii="Times New Roman" w:hAnsi="Times New Roman" w:cs="Times New Roman"/>
          <w:sz w:val="24"/>
          <w:szCs w:val="24"/>
        </w:rPr>
        <w:t>………………………………………………………………………….</w:t>
      </w:r>
      <w:r w:rsidR="00484B7C" w:rsidRPr="00C64A18">
        <w:rPr>
          <w:rFonts w:ascii="Times New Roman" w:hAnsi="Times New Roman" w:cs="Times New Roman"/>
          <w:sz w:val="24"/>
          <w:szCs w:val="24"/>
        </w:rPr>
        <w:t>..</w:t>
      </w:r>
      <w:r w:rsidR="00E85C80">
        <w:rPr>
          <w:rFonts w:ascii="Times New Roman" w:hAnsi="Times New Roman" w:cs="Times New Roman"/>
          <w:sz w:val="24"/>
          <w:szCs w:val="24"/>
        </w:rPr>
        <w:t>.</w:t>
      </w:r>
      <w:r w:rsidR="00484B7C" w:rsidRPr="00C64A18">
        <w:rPr>
          <w:rFonts w:ascii="Times New Roman" w:hAnsi="Times New Roman" w:cs="Times New Roman"/>
          <w:sz w:val="24"/>
          <w:szCs w:val="24"/>
        </w:rPr>
        <w:t>2</w:t>
      </w:r>
    </w:p>
    <w:p w14:paraId="2D8DE607" w14:textId="30E0E40E" w:rsidR="00D45C4F" w:rsidRPr="00C64A18" w:rsidRDefault="00D45C4F" w:rsidP="00C64A18">
      <w:pPr>
        <w:pStyle w:val="ListParagraph"/>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overview</w:t>
      </w:r>
      <w:r w:rsidR="001420E1" w:rsidRPr="00C64A18">
        <w:rPr>
          <w:rFonts w:ascii="Times New Roman" w:hAnsi="Times New Roman" w:cs="Times New Roman"/>
          <w:sz w:val="24"/>
          <w:szCs w:val="24"/>
        </w:rPr>
        <w:t>………………………………………………………………………</w:t>
      </w:r>
      <w:r w:rsidR="00484B7C" w:rsidRPr="00C64A18">
        <w:rPr>
          <w:rFonts w:ascii="Times New Roman" w:hAnsi="Times New Roman" w:cs="Times New Roman"/>
          <w:sz w:val="24"/>
          <w:szCs w:val="24"/>
        </w:rPr>
        <w:t>.</w:t>
      </w:r>
      <w:r w:rsidR="00405343" w:rsidRPr="00C64A18">
        <w:rPr>
          <w:rFonts w:ascii="Times New Roman" w:hAnsi="Times New Roman" w:cs="Times New Roman"/>
          <w:sz w:val="24"/>
          <w:szCs w:val="24"/>
        </w:rPr>
        <w:t>.3</w:t>
      </w:r>
    </w:p>
    <w:p w14:paraId="38D790E0" w14:textId="18AE8BB0" w:rsidR="0076433D" w:rsidRPr="00C64A18" w:rsidRDefault="00440208"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76433D" w:rsidRPr="00C64A18">
        <w:rPr>
          <w:rFonts w:ascii="Times New Roman" w:hAnsi="Times New Roman" w:cs="Times New Roman"/>
          <w:sz w:val="24"/>
          <w:szCs w:val="24"/>
        </w:rPr>
        <w:t xml:space="preserve"> Structure, Culture, and Goals</w:t>
      </w:r>
      <w:r w:rsidRPr="00C64A18">
        <w:rPr>
          <w:rFonts w:ascii="Times New Roman" w:hAnsi="Times New Roman" w:cs="Times New Roman"/>
          <w:sz w:val="24"/>
          <w:szCs w:val="24"/>
        </w:rPr>
        <w:t xml:space="preserve"> </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…3</w:t>
      </w:r>
    </w:p>
    <w:p w14:paraId="20635656" w14:textId="66CFD6E0" w:rsidR="002D6DBD" w:rsidRPr="00C64A18" w:rsidRDefault="00CD3A7A"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2D6DBD" w:rsidRPr="00C64A18">
        <w:rPr>
          <w:rFonts w:ascii="Times New Roman" w:hAnsi="Times New Roman" w:cs="Times New Roman"/>
          <w:sz w:val="24"/>
          <w:szCs w:val="24"/>
        </w:rPr>
        <w:t xml:space="preserve"> Structure</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..3</w:t>
      </w:r>
    </w:p>
    <w:p w14:paraId="23D2061E" w14:textId="26EB2FC2" w:rsidR="002D6DBD" w:rsidRPr="00C64A18" w:rsidRDefault="00CD3A7A"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2D6DBD" w:rsidRPr="00C64A18">
        <w:rPr>
          <w:rFonts w:ascii="Times New Roman" w:hAnsi="Times New Roman" w:cs="Times New Roman"/>
          <w:sz w:val="24"/>
          <w:szCs w:val="24"/>
        </w:rPr>
        <w:t xml:space="preserve"> Culture</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….4</w:t>
      </w:r>
    </w:p>
    <w:p w14:paraId="66BAD412" w14:textId="6FC95111" w:rsidR="002D6DBD" w:rsidRPr="00C64A18" w:rsidRDefault="00840109"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Hotel Group </w:t>
      </w:r>
      <w:r w:rsidR="008866C8" w:rsidRPr="00C64A18">
        <w:rPr>
          <w:rFonts w:ascii="Times New Roman" w:hAnsi="Times New Roman" w:cs="Times New Roman"/>
          <w:sz w:val="24"/>
          <w:szCs w:val="24"/>
        </w:rPr>
        <w:t>goals</w:t>
      </w:r>
      <w:r w:rsidR="00CD3A7A" w:rsidRPr="00C64A18">
        <w:rPr>
          <w:rFonts w:ascii="Times New Roman" w:hAnsi="Times New Roman" w:cs="Times New Roman"/>
          <w:sz w:val="24"/>
          <w:szCs w:val="24"/>
        </w:rPr>
        <w:t xml:space="preserve"> </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…4</w:t>
      </w:r>
    </w:p>
    <w:p w14:paraId="183474D3" w14:textId="1937E23A" w:rsidR="008866C8" w:rsidRPr="00C64A18" w:rsidRDefault="00F1253A"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Hotel Group </w:t>
      </w:r>
      <w:r w:rsidR="0076433D" w:rsidRPr="00C64A18">
        <w:rPr>
          <w:rFonts w:ascii="Times New Roman" w:hAnsi="Times New Roman" w:cs="Times New Roman"/>
          <w:sz w:val="24"/>
          <w:szCs w:val="24"/>
        </w:rPr>
        <w:t xml:space="preserve">Change Initiatives and </w:t>
      </w:r>
      <w:r w:rsidR="001420E1" w:rsidRPr="00C64A18">
        <w:rPr>
          <w:rFonts w:ascii="Times New Roman" w:hAnsi="Times New Roman" w:cs="Times New Roman"/>
          <w:sz w:val="24"/>
          <w:szCs w:val="24"/>
        </w:rPr>
        <w:t xml:space="preserve">How It </w:t>
      </w:r>
      <w:r w:rsidR="0076433D" w:rsidRPr="00C64A18">
        <w:rPr>
          <w:rFonts w:ascii="Times New Roman" w:hAnsi="Times New Roman" w:cs="Times New Roman"/>
          <w:sz w:val="24"/>
          <w:szCs w:val="24"/>
        </w:rPr>
        <w:t>Impact</w:t>
      </w:r>
      <w:r w:rsidR="001420E1" w:rsidRPr="00C64A18">
        <w:rPr>
          <w:rFonts w:ascii="Times New Roman" w:hAnsi="Times New Roman" w:cs="Times New Roman"/>
          <w:sz w:val="24"/>
          <w:szCs w:val="24"/>
        </w:rPr>
        <w:t xml:space="preserve"> Overall Guest Experience…</w:t>
      </w:r>
      <w:r w:rsidR="00405343" w:rsidRPr="00C64A18">
        <w:rPr>
          <w:rFonts w:ascii="Times New Roman" w:hAnsi="Times New Roman" w:cs="Times New Roman"/>
          <w:sz w:val="24"/>
          <w:szCs w:val="24"/>
        </w:rPr>
        <w:t>5</w:t>
      </w:r>
    </w:p>
    <w:p w14:paraId="17ECA7B2" w14:textId="0FEE9806" w:rsidR="008866C8" w:rsidRPr="00C64A18" w:rsidRDefault="00880CA5"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8866C8" w:rsidRPr="00C64A18">
        <w:rPr>
          <w:rFonts w:ascii="Times New Roman" w:hAnsi="Times New Roman" w:cs="Times New Roman"/>
          <w:sz w:val="24"/>
          <w:szCs w:val="24"/>
        </w:rPr>
        <w:t xml:space="preserve"> Change Initiatives</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5</w:t>
      </w:r>
    </w:p>
    <w:p w14:paraId="260755DD" w14:textId="7BDE8D9A" w:rsidR="008866C8" w:rsidRPr="00C64A18" w:rsidRDefault="001420E1"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The </w:t>
      </w:r>
      <w:r w:rsidR="008866C8" w:rsidRPr="00C64A18">
        <w:rPr>
          <w:rFonts w:ascii="Times New Roman" w:hAnsi="Times New Roman" w:cs="Times New Roman"/>
          <w:sz w:val="24"/>
          <w:szCs w:val="24"/>
        </w:rPr>
        <w:t xml:space="preserve">Impact of </w:t>
      </w:r>
      <w:r w:rsidR="00D304D9" w:rsidRPr="00C64A18">
        <w:rPr>
          <w:rFonts w:ascii="Times New Roman" w:hAnsi="Times New Roman" w:cs="Times New Roman"/>
          <w:sz w:val="24"/>
          <w:szCs w:val="24"/>
        </w:rPr>
        <w:t>these</w:t>
      </w:r>
      <w:r w:rsidR="008A1BDD" w:rsidRPr="00C64A18">
        <w:rPr>
          <w:rFonts w:ascii="Times New Roman" w:hAnsi="Times New Roman" w:cs="Times New Roman"/>
          <w:sz w:val="24"/>
          <w:szCs w:val="24"/>
        </w:rPr>
        <w:t xml:space="preserve"> </w:t>
      </w:r>
      <w:r w:rsidR="008866C8" w:rsidRPr="00C64A18">
        <w:rPr>
          <w:rFonts w:ascii="Times New Roman" w:hAnsi="Times New Roman" w:cs="Times New Roman"/>
          <w:sz w:val="24"/>
          <w:szCs w:val="24"/>
        </w:rPr>
        <w:t>Change</w:t>
      </w:r>
      <w:r w:rsidR="008A1BDD" w:rsidRPr="00C64A18">
        <w:rPr>
          <w:rFonts w:ascii="Times New Roman" w:hAnsi="Times New Roman" w:cs="Times New Roman"/>
          <w:sz w:val="24"/>
          <w:szCs w:val="24"/>
        </w:rPr>
        <w:t>s</w:t>
      </w:r>
      <w:r w:rsidRPr="00C64A18">
        <w:rPr>
          <w:rFonts w:ascii="Times New Roman" w:hAnsi="Times New Roman" w:cs="Times New Roman"/>
          <w:sz w:val="24"/>
          <w:szCs w:val="24"/>
        </w:rPr>
        <w:t>……………………………………………………</w:t>
      </w:r>
      <w:r w:rsidR="00405343" w:rsidRPr="00C64A18">
        <w:rPr>
          <w:rFonts w:ascii="Times New Roman" w:hAnsi="Times New Roman" w:cs="Times New Roman"/>
          <w:sz w:val="24"/>
          <w:szCs w:val="24"/>
        </w:rPr>
        <w:t>..5</w:t>
      </w:r>
    </w:p>
    <w:p w14:paraId="0A8459FB" w14:textId="23EB3A91" w:rsidR="0076433D" w:rsidRPr="00C64A18" w:rsidRDefault="00CD3A7A" w:rsidP="00C64A18">
      <w:pPr>
        <w:pStyle w:val="ListParagraph"/>
        <w:numPr>
          <w:ilvl w:val="0"/>
          <w:numId w:val="1"/>
        </w:numPr>
        <w:spacing w:line="360" w:lineRule="auto"/>
        <w:jc w:val="both"/>
        <w:rPr>
          <w:rFonts w:ascii="Times New Roman" w:hAnsi="Times New Roman" w:cs="Times New Roman"/>
          <w:sz w:val="24"/>
          <w:szCs w:val="24"/>
        </w:rPr>
      </w:pPr>
      <w:bookmarkStart w:id="1" w:name="_Hlk149554624"/>
      <w:r w:rsidRPr="00C64A18">
        <w:rPr>
          <w:rFonts w:ascii="Times New Roman" w:hAnsi="Times New Roman" w:cs="Times New Roman"/>
          <w:sz w:val="24"/>
          <w:szCs w:val="24"/>
        </w:rPr>
        <w:t xml:space="preserve">Accor Hotel Group </w:t>
      </w:r>
      <w:r w:rsidR="0076433D" w:rsidRPr="00C64A18">
        <w:rPr>
          <w:rFonts w:ascii="Times New Roman" w:hAnsi="Times New Roman" w:cs="Times New Roman"/>
          <w:sz w:val="24"/>
          <w:szCs w:val="24"/>
        </w:rPr>
        <w:t>Strateg</w:t>
      </w:r>
      <w:r w:rsidRPr="00C64A18">
        <w:rPr>
          <w:rFonts w:ascii="Times New Roman" w:hAnsi="Times New Roman" w:cs="Times New Roman"/>
          <w:sz w:val="24"/>
          <w:szCs w:val="24"/>
        </w:rPr>
        <w:t xml:space="preserve">y </w:t>
      </w:r>
      <w:r w:rsidR="0076433D" w:rsidRPr="00C64A18">
        <w:rPr>
          <w:rFonts w:ascii="Times New Roman" w:hAnsi="Times New Roman" w:cs="Times New Roman"/>
          <w:sz w:val="24"/>
          <w:szCs w:val="24"/>
        </w:rPr>
        <w:t>and Performance</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6</w:t>
      </w:r>
    </w:p>
    <w:p w14:paraId="17953B63" w14:textId="19ABD247" w:rsidR="0021268E" w:rsidRPr="00C64A18" w:rsidRDefault="00880CA5"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Hotel Group </w:t>
      </w:r>
      <w:r w:rsidR="0021268E" w:rsidRPr="00C64A18">
        <w:rPr>
          <w:rFonts w:ascii="Times New Roman" w:hAnsi="Times New Roman" w:cs="Times New Roman"/>
          <w:sz w:val="24"/>
          <w:szCs w:val="24"/>
        </w:rPr>
        <w:t>Strateg</w:t>
      </w:r>
      <w:r w:rsidR="00CD3A7A" w:rsidRPr="00C64A18">
        <w:rPr>
          <w:rFonts w:ascii="Times New Roman" w:hAnsi="Times New Roman" w:cs="Times New Roman"/>
          <w:sz w:val="24"/>
          <w:szCs w:val="24"/>
        </w:rPr>
        <w:t>y</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6</w:t>
      </w:r>
    </w:p>
    <w:p w14:paraId="5502A089" w14:textId="1BAF6BBF" w:rsidR="00D5450E" w:rsidRPr="00C64A18" w:rsidRDefault="00880CA5" w:rsidP="00C64A18">
      <w:pPr>
        <w:pStyle w:val="ListParagraph"/>
        <w:numPr>
          <w:ilvl w:val="1"/>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D5450E" w:rsidRPr="00C64A18">
        <w:rPr>
          <w:rFonts w:ascii="Times New Roman" w:hAnsi="Times New Roman" w:cs="Times New Roman"/>
          <w:sz w:val="24"/>
          <w:szCs w:val="24"/>
        </w:rPr>
        <w:t xml:space="preserve"> Performance</w:t>
      </w:r>
      <w:r w:rsidR="001420E1" w:rsidRPr="00C64A18">
        <w:rPr>
          <w:rFonts w:ascii="Times New Roman" w:hAnsi="Times New Roman" w:cs="Times New Roman"/>
          <w:sz w:val="24"/>
          <w:szCs w:val="24"/>
        </w:rPr>
        <w:t>………………………………………………….</w:t>
      </w:r>
      <w:r w:rsidR="00405343" w:rsidRPr="00C64A18">
        <w:rPr>
          <w:rFonts w:ascii="Times New Roman" w:hAnsi="Times New Roman" w:cs="Times New Roman"/>
          <w:sz w:val="24"/>
          <w:szCs w:val="24"/>
        </w:rPr>
        <w:t>7</w:t>
      </w:r>
    </w:p>
    <w:bookmarkEnd w:id="1"/>
    <w:p w14:paraId="038FA6D6" w14:textId="43A996E5" w:rsidR="0076433D" w:rsidRPr="00C64A18" w:rsidRDefault="0076433D"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Conclusion</w:t>
      </w:r>
      <w:r w:rsidR="002D6DBD" w:rsidRPr="00C64A18">
        <w:rPr>
          <w:rFonts w:ascii="Times New Roman" w:hAnsi="Times New Roman" w:cs="Times New Roman"/>
          <w:sz w:val="24"/>
          <w:szCs w:val="24"/>
        </w:rPr>
        <w:t xml:space="preserve"> and </w:t>
      </w:r>
      <w:r w:rsidRPr="00C64A18">
        <w:rPr>
          <w:rFonts w:ascii="Times New Roman" w:hAnsi="Times New Roman" w:cs="Times New Roman"/>
          <w:sz w:val="24"/>
          <w:szCs w:val="24"/>
        </w:rPr>
        <w:t>Recommendations</w:t>
      </w:r>
      <w:r w:rsidR="001420E1" w:rsidRPr="00C64A18">
        <w:rPr>
          <w:rFonts w:ascii="Times New Roman" w:hAnsi="Times New Roman" w:cs="Times New Roman"/>
          <w:sz w:val="24"/>
          <w:szCs w:val="24"/>
        </w:rPr>
        <w:t>…………………………………………………….</w:t>
      </w:r>
      <w:r w:rsidR="00C64A18" w:rsidRPr="00C64A18">
        <w:rPr>
          <w:rFonts w:ascii="Times New Roman" w:hAnsi="Times New Roman" w:cs="Times New Roman"/>
          <w:sz w:val="24"/>
          <w:szCs w:val="24"/>
        </w:rPr>
        <w:t>7</w:t>
      </w:r>
    </w:p>
    <w:p w14:paraId="590C0ADC" w14:textId="76405114" w:rsidR="00126839" w:rsidRPr="00C64A18" w:rsidRDefault="00126839" w:rsidP="00C64A18">
      <w:pPr>
        <w:pStyle w:val="ListParagraph"/>
        <w:numPr>
          <w:ilvl w:val="0"/>
          <w:numId w:val="1"/>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References </w:t>
      </w:r>
      <w:r w:rsidR="001420E1" w:rsidRPr="00C64A18">
        <w:rPr>
          <w:rFonts w:ascii="Times New Roman" w:hAnsi="Times New Roman" w:cs="Times New Roman"/>
          <w:sz w:val="24"/>
          <w:szCs w:val="24"/>
        </w:rPr>
        <w:t>…………………………………………………………………………….</w:t>
      </w:r>
      <w:r w:rsidR="00C64A18" w:rsidRPr="00C64A18">
        <w:rPr>
          <w:rFonts w:ascii="Times New Roman" w:hAnsi="Times New Roman" w:cs="Times New Roman"/>
          <w:sz w:val="24"/>
          <w:szCs w:val="24"/>
        </w:rPr>
        <w:t>9</w:t>
      </w:r>
    </w:p>
    <w:p w14:paraId="4D8B4FCB" w14:textId="77777777" w:rsidR="0076433D" w:rsidRPr="00C64A18" w:rsidRDefault="0076433D" w:rsidP="00C64A18">
      <w:pPr>
        <w:spacing w:line="360" w:lineRule="auto"/>
        <w:jc w:val="both"/>
        <w:rPr>
          <w:rFonts w:ascii="Times New Roman" w:hAnsi="Times New Roman" w:cs="Times New Roman"/>
          <w:sz w:val="24"/>
          <w:szCs w:val="24"/>
        </w:rPr>
      </w:pPr>
    </w:p>
    <w:p w14:paraId="111597F4" w14:textId="77777777" w:rsidR="0076433D" w:rsidRPr="00C64A18" w:rsidRDefault="0076433D" w:rsidP="00C64A18">
      <w:pPr>
        <w:spacing w:line="360" w:lineRule="auto"/>
        <w:jc w:val="both"/>
        <w:rPr>
          <w:rFonts w:ascii="Times New Roman" w:hAnsi="Times New Roman" w:cs="Times New Roman"/>
          <w:sz w:val="24"/>
          <w:szCs w:val="24"/>
        </w:rPr>
      </w:pPr>
    </w:p>
    <w:p w14:paraId="51F03760" w14:textId="77777777" w:rsidR="0076433D" w:rsidRPr="00C64A18" w:rsidRDefault="0076433D" w:rsidP="00C64A18">
      <w:pPr>
        <w:spacing w:line="360" w:lineRule="auto"/>
        <w:jc w:val="both"/>
        <w:rPr>
          <w:rFonts w:ascii="Times New Roman" w:hAnsi="Times New Roman" w:cs="Times New Roman"/>
          <w:sz w:val="24"/>
          <w:szCs w:val="24"/>
        </w:rPr>
      </w:pPr>
    </w:p>
    <w:p w14:paraId="39729364" w14:textId="77777777" w:rsidR="0076433D" w:rsidRPr="00C64A18" w:rsidRDefault="0076433D" w:rsidP="00C64A18">
      <w:pPr>
        <w:spacing w:line="360" w:lineRule="auto"/>
        <w:jc w:val="both"/>
        <w:rPr>
          <w:rFonts w:ascii="Times New Roman" w:hAnsi="Times New Roman" w:cs="Times New Roman"/>
          <w:sz w:val="24"/>
          <w:szCs w:val="24"/>
        </w:rPr>
      </w:pPr>
    </w:p>
    <w:p w14:paraId="7242C561" w14:textId="77777777" w:rsidR="0076433D" w:rsidRPr="00C64A18" w:rsidRDefault="0076433D" w:rsidP="00C64A18">
      <w:pPr>
        <w:spacing w:line="360" w:lineRule="auto"/>
        <w:jc w:val="both"/>
        <w:rPr>
          <w:rFonts w:ascii="Times New Roman" w:hAnsi="Times New Roman" w:cs="Times New Roman"/>
          <w:sz w:val="24"/>
          <w:szCs w:val="24"/>
        </w:rPr>
      </w:pPr>
    </w:p>
    <w:p w14:paraId="06553E2F" w14:textId="77777777" w:rsidR="0076433D" w:rsidRPr="00C64A18" w:rsidRDefault="0076433D" w:rsidP="00C64A18">
      <w:pPr>
        <w:spacing w:line="360" w:lineRule="auto"/>
        <w:jc w:val="both"/>
        <w:rPr>
          <w:rFonts w:ascii="Times New Roman" w:hAnsi="Times New Roman" w:cs="Times New Roman"/>
          <w:sz w:val="24"/>
          <w:szCs w:val="24"/>
        </w:rPr>
      </w:pPr>
    </w:p>
    <w:p w14:paraId="070ADFDC" w14:textId="77777777" w:rsidR="0076433D" w:rsidRPr="00C64A18" w:rsidRDefault="0076433D" w:rsidP="00C64A18">
      <w:pPr>
        <w:spacing w:line="360" w:lineRule="auto"/>
        <w:jc w:val="both"/>
        <w:rPr>
          <w:rFonts w:ascii="Times New Roman" w:hAnsi="Times New Roman" w:cs="Times New Roman"/>
          <w:sz w:val="24"/>
          <w:szCs w:val="24"/>
        </w:rPr>
      </w:pPr>
    </w:p>
    <w:p w14:paraId="2FA64339" w14:textId="77777777" w:rsidR="0076433D" w:rsidRPr="00C64A18" w:rsidRDefault="0076433D" w:rsidP="00C64A18">
      <w:pPr>
        <w:spacing w:line="360" w:lineRule="auto"/>
        <w:jc w:val="both"/>
        <w:rPr>
          <w:rFonts w:ascii="Times New Roman" w:hAnsi="Times New Roman" w:cs="Times New Roman"/>
          <w:sz w:val="24"/>
          <w:szCs w:val="24"/>
        </w:rPr>
      </w:pPr>
    </w:p>
    <w:p w14:paraId="41038699" w14:textId="77777777" w:rsidR="0076433D" w:rsidRPr="00C64A18" w:rsidRDefault="0076433D" w:rsidP="00C64A18">
      <w:pPr>
        <w:spacing w:line="360" w:lineRule="auto"/>
        <w:jc w:val="both"/>
        <w:rPr>
          <w:rFonts w:ascii="Times New Roman" w:hAnsi="Times New Roman" w:cs="Times New Roman"/>
          <w:sz w:val="24"/>
          <w:szCs w:val="24"/>
        </w:rPr>
      </w:pPr>
    </w:p>
    <w:p w14:paraId="180087E1" w14:textId="77777777" w:rsidR="00126839" w:rsidRDefault="00126839" w:rsidP="00C64A18">
      <w:pPr>
        <w:spacing w:line="360" w:lineRule="auto"/>
        <w:jc w:val="both"/>
        <w:rPr>
          <w:rFonts w:ascii="Times New Roman" w:hAnsi="Times New Roman" w:cs="Times New Roman"/>
          <w:sz w:val="24"/>
          <w:szCs w:val="24"/>
        </w:rPr>
      </w:pPr>
    </w:p>
    <w:p w14:paraId="79C04D06" w14:textId="77777777" w:rsidR="00C64A18" w:rsidRPr="00C64A18" w:rsidRDefault="00C64A18" w:rsidP="00C64A18">
      <w:pPr>
        <w:spacing w:line="360" w:lineRule="auto"/>
        <w:jc w:val="both"/>
        <w:rPr>
          <w:rFonts w:ascii="Times New Roman" w:hAnsi="Times New Roman" w:cs="Times New Roman"/>
          <w:sz w:val="24"/>
          <w:szCs w:val="24"/>
        </w:rPr>
      </w:pPr>
    </w:p>
    <w:p w14:paraId="57E83F9C" w14:textId="77777777" w:rsidR="00126839" w:rsidRPr="00C64A18" w:rsidRDefault="00126839" w:rsidP="00C64A18">
      <w:pPr>
        <w:spacing w:line="360" w:lineRule="auto"/>
        <w:jc w:val="both"/>
        <w:rPr>
          <w:rFonts w:ascii="Times New Roman" w:hAnsi="Times New Roman" w:cs="Times New Roman"/>
          <w:sz w:val="24"/>
          <w:szCs w:val="24"/>
        </w:rPr>
      </w:pPr>
    </w:p>
    <w:p w14:paraId="52F99C7F" w14:textId="61672261" w:rsidR="0076433D" w:rsidRPr="00C64A18" w:rsidRDefault="0076433D" w:rsidP="00C64A18">
      <w:pPr>
        <w:pStyle w:val="ListParagraph"/>
        <w:numPr>
          <w:ilvl w:val="0"/>
          <w:numId w:val="5"/>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Executive Summary:</w:t>
      </w:r>
    </w:p>
    <w:p w14:paraId="109A6906" w14:textId="47232526" w:rsidR="00FE537F" w:rsidRPr="00C64A18" w:rsidRDefault="00FE537F"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This report delves into the Accor Hotel Group, a renowned international hotelier with a rich history and a global presence,</w:t>
      </w:r>
      <w:r w:rsidR="00F96F6C" w:rsidRPr="00C64A18">
        <w:rPr>
          <w:rFonts w:ascii="Times New Roman" w:hAnsi="Times New Roman" w:cs="Times New Roman"/>
          <w:sz w:val="24"/>
          <w:szCs w:val="24"/>
        </w:rPr>
        <w:t xml:space="preserve"> (</w:t>
      </w:r>
      <w:r w:rsidR="006C5C7C" w:rsidRPr="00C64A18">
        <w:rPr>
          <w:rFonts w:ascii="Times New Roman" w:hAnsi="Times New Roman" w:cs="Times New Roman"/>
          <w:sz w:val="24"/>
          <w:szCs w:val="24"/>
        </w:rPr>
        <w:t xml:space="preserve">Accor, 2023). </w:t>
      </w:r>
      <w:r w:rsidRPr="00C64A18">
        <w:rPr>
          <w:rFonts w:ascii="Times New Roman" w:hAnsi="Times New Roman" w:cs="Times New Roman"/>
          <w:sz w:val="24"/>
          <w:szCs w:val="24"/>
        </w:rPr>
        <w:t>to assess its organi</w:t>
      </w:r>
      <w:r w:rsidR="00265B6E" w:rsidRPr="00C64A18">
        <w:rPr>
          <w:rFonts w:ascii="Times New Roman" w:hAnsi="Times New Roman" w:cs="Times New Roman"/>
          <w:sz w:val="24"/>
          <w:szCs w:val="24"/>
        </w:rPr>
        <w:t>s</w:t>
      </w:r>
      <w:r w:rsidRPr="00C64A18">
        <w:rPr>
          <w:rFonts w:ascii="Times New Roman" w:hAnsi="Times New Roman" w:cs="Times New Roman"/>
          <w:sz w:val="24"/>
          <w:szCs w:val="24"/>
        </w:rPr>
        <w:t>ation structure, culture, goals, change initiatives, their impact, and its strateg</w:t>
      </w:r>
      <w:r w:rsidR="009A0547" w:rsidRPr="00C64A18">
        <w:rPr>
          <w:rFonts w:ascii="Times New Roman" w:hAnsi="Times New Roman" w:cs="Times New Roman"/>
          <w:sz w:val="24"/>
          <w:szCs w:val="24"/>
        </w:rPr>
        <w:t>y</w:t>
      </w:r>
      <w:r w:rsidRPr="00C64A18">
        <w:rPr>
          <w:rFonts w:ascii="Times New Roman" w:hAnsi="Times New Roman" w:cs="Times New Roman"/>
          <w:sz w:val="24"/>
          <w:szCs w:val="24"/>
        </w:rPr>
        <w:t xml:space="preserve"> alongside its performance</w:t>
      </w:r>
      <w:r w:rsidR="00461268" w:rsidRPr="00C64A18">
        <w:rPr>
          <w:rFonts w:ascii="Times New Roman" w:hAnsi="Times New Roman" w:cs="Times New Roman"/>
          <w:sz w:val="24"/>
          <w:szCs w:val="24"/>
        </w:rPr>
        <w:t xml:space="preserve">. </w:t>
      </w:r>
      <w:r w:rsidRPr="00C64A18">
        <w:rPr>
          <w:rFonts w:ascii="Times New Roman" w:hAnsi="Times New Roman" w:cs="Times New Roman"/>
          <w:sz w:val="24"/>
          <w:szCs w:val="24"/>
        </w:rPr>
        <w:t xml:space="preserve">Accor's influence extends across continents, encompassing a wide array of brands and properties that cater to diverse </w:t>
      </w:r>
      <w:r w:rsidR="00265B6E" w:rsidRPr="00C64A18">
        <w:rPr>
          <w:rFonts w:ascii="Times New Roman" w:hAnsi="Times New Roman" w:cs="Times New Roman"/>
          <w:sz w:val="24"/>
          <w:szCs w:val="24"/>
        </w:rPr>
        <w:t>traveller</w:t>
      </w:r>
      <w:r w:rsidRPr="00C64A18">
        <w:rPr>
          <w:rFonts w:ascii="Times New Roman" w:hAnsi="Times New Roman" w:cs="Times New Roman"/>
          <w:sz w:val="24"/>
          <w:szCs w:val="24"/>
        </w:rPr>
        <w:t xml:space="preserve"> preferences. This report embarks on a rigorous examination, aiming to unravel the intricacies of Accor's corporate and unit-level operations and unveil the factors contributing to its enduring success in the highly competitive hospitality sector.</w:t>
      </w:r>
    </w:p>
    <w:p w14:paraId="531B09E0" w14:textId="2B6654AA" w:rsidR="00FE537F" w:rsidRPr="00C64A18" w:rsidRDefault="00FE537F"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Through a thorough and multifaceted analysis, this report seeks to provide valuable insights into Accor's multifaceted performance. By drawing from an extensive pool of academic theories, industry research, and recent data, we aim to construct a comprehensive evaluation of the organi</w:t>
      </w:r>
      <w:r w:rsidR="006810BF" w:rsidRPr="00C64A18">
        <w:rPr>
          <w:rFonts w:ascii="Times New Roman" w:hAnsi="Times New Roman" w:cs="Times New Roman"/>
          <w:sz w:val="24"/>
          <w:szCs w:val="24"/>
        </w:rPr>
        <w:t>s</w:t>
      </w:r>
      <w:r w:rsidRPr="00C64A18">
        <w:rPr>
          <w:rFonts w:ascii="Times New Roman" w:hAnsi="Times New Roman" w:cs="Times New Roman"/>
          <w:sz w:val="24"/>
          <w:szCs w:val="24"/>
        </w:rPr>
        <w:t>ation that not only reflects its past achievements but also anticipates its future trajectory.</w:t>
      </w:r>
      <w:r w:rsidR="006A24E4" w:rsidRPr="00C64A18">
        <w:rPr>
          <w:rFonts w:ascii="Times New Roman" w:hAnsi="Times New Roman" w:cs="Times New Roman"/>
          <w:sz w:val="24"/>
          <w:szCs w:val="24"/>
        </w:rPr>
        <w:t xml:space="preserve"> </w:t>
      </w:r>
      <w:r w:rsidRPr="00C64A18">
        <w:rPr>
          <w:rFonts w:ascii="Times New Roman" w:hAnsi="Times New Roman" w:cs="Times New Roman"/>
          <w:sz w:val="24"/>
          <w:szCs w:val="24"/>
        </w:rPr>
        <w:t>The fusion of academic frameworks and industry-specific knowledge allows us to appreciate the theoretical underpinnings of Accor's strategies while also recogni</w:t>
      </w:r>
      <w:r w:rsidR="00FD59EC" w:rsidRPr="00C64A18">
        <w:rPr>
          <w:rFonts w:ascii="Times New Roman" w:hAnsi="Times New Roman" w:cs="Times New Roman"/>
          <w:sz w:val="24"/>
          <w:szCs w:val="24"/>
        </w:rPr>
        <w:t>s</w:t>
      </w:r>
      <w:r w:rsidRPr="00C64A18">
        <w:rPr>
          <w:rFonts w:ascii="Times New Roman" w:hAnsi="Times New Roman" w:cs="Times New Roman"/>
          <w:sz w:val="24"/>
          <w:szCs w:val="24"/>
        </w:rPr>
        <w:t>ing the practical realities that shape its operations.</w:t>
      </w:r>
      <w:r w:rsidR="0015552C" w:rsidRPr="00C64A18">
        <w:rPr>
          <w:rFonts w:ascii="Times New Roman" w:hAnsi="Times New Roman" w:cs="Times New Roman"/>
          <w:sz w:val="24"/>
          <w:szCs w:val="24"/>
        </w:rPr>
        <w:t xml:space="preserve"> (Hollander. 2023)</w:t>
      </w:r>
    </w:p>
    <w:p w14:paraId="66D7536E" w14:textId="15DF3EB4" w:rsidR="00FE537F" w:rsidRPr="00C64A18" w:rsidRDefault="00FE537F"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As the global hospitality landscape continues to evolve, Accor's ability to adapt, innovate, and align with emerging trends will be crucial in sustaining its competitive edge.</w:t>
      </w:r>
      <w:r w:rsidR="00543B82" w:rsidRPr="00C64A18">
        <w:rPr>
          <w:rFonts w:ascii="Times New Roman" w:hAnsi="Times New Roman" w:cs="Times New Roman"/>
          <w:sz w:val="24"/>
          <w:szCs w:val="24"/>
        </w:rPr>
        <w:t xml:space="preserve"> (Accor, 2022). </w:t>
      </w:r>
      <w:r w:rsidRPr="00C64A18">
        <w:rPr>
          <w:rFonts w:ascii="Times New Roman" w:hAnsi="Times New Roman" w:cs="Times New Roman"/>
          <w:sz w:val="24"/>
          <w:szCs w:val="24"/>
        </w:rPr>
        <w:t xml:space="preserve">This report, grounded in a rigorous analysis of Accor's corporate and unit-level dynamics, as well as industry developments, will provide stakeholders, management, and industry observers with a well-informed perspective on the </w:t>
      </w:r>
      <w:r w:rsidR="00D13349" w:rsidRPr="00C64A18">
        <w:rPr>
          <w:rFonts w:ascii="Times New Roman" w:hAnsi="Times New Roman" w:cs="Times New Roman"/>
          <w:sz w:val="24"/>
          <w:szCs w:val="24"/>
        </w:rPr>
        <w:t>Accor hotel group</w:t>
      </w:r>
      <w:r w:rsidRPr="00C64A18">
        <w:rPr>
          <w:rFonts w:ascii="Times New Roman" w:hAnsi="Times New Roman" w:cs="Times New Roman"/>
          <w:sz w:val="24"/>
          <w:szCs w:val="24"/>
        </w:rPr>
        <w:t xml:space="preserve"> strengths and areas for improvement.</w:t>
      </w:r>
      <w:r w:rsidR="004E731B" w:rsidRPr="00C64A18">
        <w:rPr>
          <w:rFonts w:ascii="Times New Roman" w:hAnsi="Times New Roman" w:cs="Times New Roman"/>
          <w:sz w:val="24"/>
          <w:szCs w:val="24"/>
        </w:rPr>
        <w:t xml:space="preserve"> </w:t>
      </w:r>
      <w:r w:rsidRPr="00C64A18">
        <w:rPr>
          <w:rFonts w:ascii="Times New Roman" w:hAnsi="Times New Roman" w:cs="Times New Roman"/>
          <w:sz w:val="24"/>
          <w:szCs w:val="24"/>
        </w:rPr>
        <w:t xml:space="preserve">By assessing Accor's structure, cultural ethos, strategic goals, and recent transformative efforts, we </w:t>
      </w:r>
      <w:r w:rsidR="003816B2" w:rsidRPr="00C64A18">
        <w:rPr>
          <w:rFonts w:ascii="Times New Roman" w:hAnsi="Times New Roman" w:cs="Times New Roman"/>
          <w:sz w:val="24"/>
          <w:szCs w:val="24"/>
        </w:rPr>
        <w:t>endeavour</w:t>
      </w:r>
      <w:r w:rsidRPr="00C64A18">
        <w:rPr>
          <w:rFonts w:ascii="Times New Roman" w:hAnsi="Times New Roman" w:cs="Times New Roman"/>
          <w:sz w:val="24"/>
          <w:szCs w:val="24"/>
        </w:rPr>
        <w:t xml:space="preserve"> to offer a balanced assessment that encapsulates both the challenges and opportunities faced by this iconic hotel group.</w:t>
      </w:r>
      <w:r w:rsidR="00E76F4F" w:rsidRPr="00C64A18">
        <w:rPr>
          <w:rFonts w:ascii="Times New Roman" w:hAnsi="Times New Roman" w:cs="Times New Roman"/>
          <w:sz w:val="24"/>
          <w:szCs w:val="24"/>
        </w:rPr>
        <w:t xml:space="preserve"> </w:t>
      </w:r>
    </w:p>
    <w:p w14:paraId="0EA2E4E5" w14:textId="75A28B09" w:rsidR="0076433D" w:rsidRPr="00C64A18" w:rsidRDefault="0076433D" w:rsidP="00C64A18">
      <w:pPr>
        <w:pStyle w:val="ListParagraph"/>
        <w:numPr>
          <w:ilvl w:val="0"/>
          <w:numId w:val="5"/>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Introduction:</w:t>
      </w:r>
    </w:p>
    <w:p w14:paraId="1D32C2D0" w14:textId="77777777" w:rsidR="00B72D72" w:rsidRPr="00C64A18" w:rsidRDefault="00A7046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hotel group overview: </w:t>
      </w:r>
    </w:p>
    <w:p w14:paraId="465871B3" w14:textId="7918FD27" w:rsidR="005C70BC" w:rsidRPr="00C64A18" w:rsidRDefault="00B72D72"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a global leader in the hospitality industry, operates a diverse portfolio of hotels, resorts, and other accommodation offerings in more than 110 countries. With a presence in both economy and luxury segments, Accor caters to a wide range of travellers, offering well-known brands like Sofitel, Novotel, Ibis, and Mercure, among others. The group is known for its commitment to sustainability and innovation, continually evolving to meet the changing needs of travellers worldwide.</w:t>
      </w:r>
      <w:r w:rsidR="006B4D1A" w:rsidRPr="00C64A18">
        <w:rPr>
          <w:rFonts w:ascii="Times New Roman" w:hAnsi="Times New Roman" w:cs="Times New Roman"/>
          <w:sz w:val="24"/>
          <w:szCs w:val="24"/>
        </w:rPr>
        <w:t xml:space="preserve"> (Accor live limitless, 2021).</w:t>
      </w:r>
    </w:p>
    <w:p w14:paraId="5BD30AA5" w14:textId="1DCF3554" w:rsidR="004C51E1" w:rsidRPr="00C64A18" w:rsidRDefault="004C51E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Accor Hotel Group, a globally renowned name in the hospitality sector, stands as a formidable presence with an extensive network of hotels, resorts, and various other hospitality establishments spanning across multiple continents.</w:t>
      </w:r>
      <w:r w:rsidR="00A52C58" w:rsidRPr="00C64A18">
        <w:rPr>
          <w:rFonts w:ascii="Times New Roman" w:hAnsi="Times New Roman" w:cs="Times New Roman"/>
          <w:sz w:val="24"/>
          <w:szCs w:val="24"/>
        </w:rPr>
        <w:t xml:space="preserve"> (</w:t>
      </w:r>
      <w:r w:rsidR="0019357A" w:rsidRPr="00C64A18">
        <w:rPr>
          <w:rFonts w:ascii="Times New Roman" w:hAnsi="Times New Roman" w:cs="Times New Roman"/>
          <w:sz w:val="24"/>
          <w:szCs w:val="24"/>
        </w:rPr>
        <w:t>travel daily news</w:t>
      </w:r>
      <w:r w:rsidR="00A52C58" w:rsidRPr="00C64A18">
        <w:rPr>
          <w:rFonts w:ascii="Times New Roman" w:hAnsi="Times New Roman" w:cs="Times New Roman"/>
          <w:sz w:val="24"/>
          <w:szCs w:val="24"/>
        </w:rPr>
        <w:t xml:space="preserve">, 2023). </w:t>
      </w:r>
      <w:r w:rsidRPr="00C64A18">
        <w:rPr>
          <w:rFonts w:ascii="Times New Roman" w:hAnsi="Times New Roman" w:cs="Times New Roman"/>
          <w:sz w:val="24"/>
          <w:szCs w:val="24"/>
        </w:rPr>
        <w:t>With a history deeply rooted in the art of hospitality, Accor has earned a reputation for its commitment to providing exceptional guest experience</w:t>
      </w:r>
      <w:r w:rsidR="007F2D59" w:rsidRPr="00C64A18">
        <w:rPr>
          <w:rFonts w:ascii="Times New Roman" w:hAnsi="Times New Roman" w:cs="Times New Roman"/>
          <w:sz w:val="24"/>
          <w:szCs w:val="24"/>
        </w:rPr>
        <w:t xml:space="preserve">s. (Accor. 2023). This </w:t>
      </w:r>
      <w:r w:rsidRPr="00C64A18">
        <w:rPr>
          <w:rFonts w:ascii="Times New Roman" w:hAnsi="Times New Roman" w:cs="Times New Roman"/>
          <w:sz w:val="24"/>
          <w:szCs w:val="24"/>
        </w:rPr>
        <w:t xml:space="preserve">report embarks on a comprehensive exploration of Accor Hotel Group, seeking to dissect and critically assess the intricate workings of this industry giant. Our scrutiny will be multi-faceted, delving into the very core of Accor's structure, the vibrant tapestry of its corporate culture, the milestones it seeks to reach through its goals, the reverberations of </w:t>
      </w:r>
      <w:r w:rsidR="003816B2" w:rsidRPr="00C64A18">
        <w:rPr>
          <w:rFonts w:ascii="Times New Roman" w:hAnsi="Times New Roman" w:cs="Times New Roman"/>
          <w:sz w:val="24"/>
          <w:szCs w:val="24"/>
        </w:rPr>
        <w:t>recent transformational</w:t>
      </w:r>
      <w:r w:rsidRPr="00C64A18">
        <w:rPr>
          <w:rFonts w:ascii="Times New Roman" w:hAnsi="Times New Roman" w:cs="Times New Roman"/>
          <w:sz w:val="24"/>
          <w:szCs w:val="24"/>
        </w:rPr>
        <w:t xml:space="preserve"> </w:t>
      </w:r>
      <w:r w:rsidR="003816B2" w:rsidRPr="00C64A18">
        <w:rPr>
          <w:rFonts w:ascii="Times New Roman" w:hAnsi="Times New Roman" w:cs="Times New Roman"/>
          <w:sz w:val="24"/>
          <w:szCs w:val="24"/>
        </w:rPr>
        <w:t>endeavours</w:t>
      </w:r>
      <w:r w:rsidRPr="00C64A18">
        <w:rPr>
          <w:rFonts w:ascii="Times New Roman" w:hAnsi="Times New Roman" w:cs="Times New Roman"/>
          <w:sz w:val="24"/>
          <w:szCs w:val="24"/>
        </w:rPr>
        <w:t>, the trajectory of its strategic compass, and the real-time performance metrics that define its competitive edge in a constantly evolving and dynamic market</w:t>
      </w:r>
      <w:r w:rsidR="00375B76" w:rsidRPr="00C64A18">
        <w:rPr>
          <w:rFonts w:ascii="Times New Roman" w:hAnsi="Times New Roman" w:cs="Times New Roman"/>
          <w:sz w:val="24"/>
          <w:szCs w:val="24"/>
        </w:rPr>
        <w:t xml:space="preserve">. (Accor. 2023) </w:t>
      </w:r>
      <w:r w:rsidRPr="00C64A18">
        <w:rPr>
          <w:rFonts w:ascii="Times New Roman" w:hAnsi="Times New Roman" w:cs="Times New Roman"/>
          <w:sz w:val="24"/>
          <w:szCs w:val="24"/>
        </w:rPr>
        <w:t xml:space="preserve">By weaving these threads together, we aim to provide a holistic understanding of Accor Hotel Group's inner workings and its pivotal role in the global hospitality arena. </w:t>
      </w:r>
    </w:p>
    <w:p w14:paraId="4D1EBCB1" w14:textId="4225BC41" w:rsidR="0076433D" w:rsidRPr="00C64A18" w:rsidRDefault="0043108D" w:rsidP="00C64A18">
      <w:pPr>
        <w:pStyle w:val="ListParagraph"/>
        <w:numPr>
          <w:ilvl w:val="0"/>
          <w:numId w:val="5"/>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w:t>
      </w:r>
      <w:r w:rsidR="0076433D" w:rsidRPr="00C64A18">
        <w:rPr>
          <w:rFonts w:ascii="Times New Roman" w:hAnsi="Times New Roman" w:cs="Times New Roman"/>
          <w:sz w:val="24"/>
          <w:szCs w:val="24"/>
        </w:rPr>
        <w:t xml:space="preserve"> Structure, Culture, and Goals:</w:t>
      </w:r>
    </w:p>
    <w:p w14:paraId="0310B7F6" w14:textId="079C0D85" w:rsidR="001058A6" w:rsidRPr="00C64A18" w:rsidRDefault="001058A6" w:rsidP="00C64A18">
      <w:pPr>
        <w:spacing w:line="360" w:lineRule="auto"/>
        <w:jc w:val="both"/>
        <w:rPr>
          <w:rFonts w:ascii="Times New Roman" w:hAnsi="Times New Roman" w:cs="Times New Roman"/>
          <w:sz w:val="24"/>
          <w:szCs w:val="24"/>
        </w:rPr>
      </w:pPr>
      <w:bookmarkStart w:id="2" w:name="_Hlk149554424"/>
      <w:r w:rsidRPr="00C64A18">
        <w:rPr>
          <w:rFonts w:ascii="Times New Roman" w:hAnsi="Times New Roman" w:cs="Times New Roman"/>
          <w:sz w:val="24"/>
          <w:szCs w:val="24"/>
        </w:rPr>
        <w:t xml:space="preserve">3.1. </w:t>
      </w:r>
      <w:r w:rsidR="0043108D" w:rsidRPr="00C64A18">
        <w:rPr>
          <w:rFonts w:ascii="Times New Roman" w:hAnsi="Times New Roman" w:cs="Times New Roman"/>
          <w:sz w:val="24"/>
          <w:szCs w:val="24"/>
        </w:rPr>
        <w:t>Accor Hotel Group</w:t>
      </w:r>
      <w:r w:rsidRPr="00C64A18">
        <w:rPr>
          <w:rFonts w:ascii="Times New Roman" w:hAnsi="Times New Roman" w:cs="Times New Roman"/>
          <w:sz w:val="24"/>
          <w:szCs w:val="24"/>
        </w:rPr>
        <w:t xml:space="preserve"> Structure:</w:t>
      </w:r>
    </w:p>
    <w:bookmarkEnd w:id="2"/>
    <w:p w14:paraId="371E45F1" w14:textId="44C2991B" w:rsidR="00405343" w:rsidRPr="00C64A18" w:rsidRDefault="001058A6"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 Hotel Group employs a decentrali</w:t>
      </w:r>
      <w:r w:rsidR="00F5015F" w:rsidRPr="00C64A18">
        <w:rPr>
          <w:rFonts w:ascii="Times New Roman" w:hAnsi="Times New Roman" w:cs="Times New Roman"/>
          <w:sz w:val="24"/>
          <w:szCs w:val="24"/>
        </w:rPr>
        <w:t>s</w:t>
      </w:r>
      <w:r w:rsidRPr="00C64A18">
        <w:rPr>
          <w:rFonts w:ascii="Times New Roman" w:hAnsi="Times New Roman" w:cs="Times New Roman"/>
          <w:sz w:val="24"/>
          <w:szCs w:val="24"/>
        </w:rPr>
        <w:t>ed organi</w:t>
      </w:r>
      <w:r w:rsidR="00F5015F" w:rsidRPr="00C64A18">
        <w:rPr>
          <w:rFonts w:ascii="Times New Roman" w:hAnsi="Times New Roman" w:cs="Times New Roman"/>
          <w:sz w:val="24"/>
          <w:szCs w:val="24"/>
        </w:rPr>
        <w:t>sa</w:t>
      </w:r>
      <w:r w:rsidRPr="00C64A18">
        <w:rPr>
          <w:rFonts w:ascii="Times New Roman" w:hAnsi="Times New Roman" w:cs="Times New Roman"/>
          <w:sz w:val="24"/>
          <w:szCs w:val="24"/>
        </w:rPr>
        <w:t>tional structure, a strategic approach that reflects the diversity of its portfolio</w:t>
      </w:r>
      <w:r w:rsidR="009405B1" w:rsidRPr="00C64A18">
        <w:rPr>
          <w:rFonts w:ascii="Times New Roman" w:hAnsi="Times New Roman" w:cs="Times New Roman"/>
          <w:sz w:val="24"/>
          <w:szCs w:val="24"/>
        </w:rPr>
        <w:t xml:space="preserve">. (Accor news. 2019) </w:t>
      </w:r>
      <w:r w:rsidRPr="00C64A18">
        <w:rPr>
          <w:rFonts w:ascii="Times New Roman" w:hAnsi="Times New Roman" w:cs="Times New Roman"/>
          <w:sz w:val="24"/>
          <w:szCs w:val="24"/>
        </w:rPr>
        <w:t>The group operates an extensive array of brands, each catering to distinct market segments and customer preferences</w:t>
      </w:r>
      <w:r w:rsidR="00DC1793" w:rsidRPr="00C64A18">
        <w:rPr>
          <w:rFonts w:ascii="Times New Roman" w:hAnsi="Times New Roman" w:cs="Times New Roman"/>
          <w:sz w:val="24"/>
          <w:szCs w:val="24"/>
        </w:rPr>
        <w:t xml:space="preserve">. (Hotel Artisans, 2022). </w:t>
      </w:r>
      <w:r w:rsidRPr="00C64A18">
        <w:rPr>
          <w:rFonts w:ascii="Times New Roman" w:hAnsi="Times New Roman" w:cs="Times New Roman"/>
          <w:sz w:val="24"/>
          <w:szCs w:val="24"/>
        </w:rPr>
        <w:t>This decentrali</w:t>
      </w:r>
      <w:r w:rsidR="00F5015F" w:rsidRPr="00C64A18">
        <w:rPr>
          <w:rFonts w:ascii="Times New Roman" w:hAnsi="Times New Roman" w:cs="Times New Roman"/>
          <w:sz w:val="24"/>
          <w:szCs w:val="24"/>
        </w:rPr>
        <w:t>s</w:t>
      </w:r>
      <w:r w:rsidRPr="00C64A18">
        <w:rPr>
          <w:rFonts w:ascii="Times New Roman" w:hAnsi="Times New Roman" w:cs="Times New Roman"/>
          <w:sz w:val="24"/>
          <w:szCs w:val="24"/>
        </w:rPr>
        <w:t>ed structure empowers each brand to maintain its unique identity and personality, fostering a sense of autonomy and ownership within their respective management and support teams. Simultaneously, it allows Accor to harness the benefits of centrali</w:t>
      </w:r>
      <w:r w:rsidR="008D49A7" w:rsidRPr="00C64A18">
        <w:rPr>
          <w:rFonts w:ascii="Times New Roman" w:hAnsi="Times New Roman" w:cs="Times New Roman"/>
          <w:sz w:val="24"/>
          <w:szCs w:val="24"/>
        </w:rPr>
        <w:t>s</w:t>
      </w:r>
      <w:r w:rsidRPr="00C64A18">
        <w:rPr>
          <w:rFonts w:ascii="Times New Roman" w:hAnsi="Times New Roman" w:cs="Times New Roman"/>
          <w:sz w:val="24"/>
          <w:szCs w:val="24"/>
        </w:rPr>
        <w:t>ed resources and shared expertise</w:t>
      </w:r>
      <w:r w:rsidR="00DF3012" w:rsidRPr="00C64A18">
        <w:rPr>
          <w:rFonts w:ascii="Times New Roman" w:hAnsi="Times New Roman" w:cs="Times New Roman"/>
          <w:sz w:val="24"/>
          <w:szCs w:val="24"/>
        </w:rPr>
        <w:t xml:space="preserve">. (Johansson, 2023). </w:t>
      </w:r>
      <w:r w:rsidRPr="00C64A18">
        <w:rPr>
          <w:rFonts w:ascii="Times New Roman" w:hAnsi="Times New Roman" w:cs="Times New Roman"/>
          <w:sz w:val="24"/>
          <w:szCs w:val="24"/>
        </w:rPr>
        <w:t>By distributing decision-making authority closer to the individual units, this structure promotes adaptability and responsiveness to local market conditions, ensuring that each hotel brand can tailor its offerings and service standards to meet the specific needs and preferences of its guests. Ultimately, the hierarchical structure contributes to operational efficiency, enabling Accor to efficiently allocate resources, optimi</w:t>
      </w:r>
      <w:r w:rsidR="00E66C2E" w:rsidRPr="00C64A18">
        <w:rPr>
          <w:rFonts w:ascii="Times New Roman" w:hAnsi="Times New Roman" w:cs="Times New Roman"/>
          <w:sz w:val="24"/>
          <w:szCs w:val="24"/>
        </w:rPr>
        <w:t>s</w:t>
      </w:r>
      <w:r w:rsidRPr="00C64A18">
        <w:rPr>
          <w:rFonts w:ascii="Times New Roman" w:hAnsi="Times New Roman" w:cs="Times New Roman"/>
          <w:sz w:val="24"/>
          <w:szCs w:val="24"/>
        </w:rPr>
        <w:t>e processes, and sustain a competitive edge in the global hospitality industry.</w:t>
      </w:r>
      <w:r w:rsidR="0019365A" w:rsidRPr="00C64A18">
        <w:rPr>
          <w:rFonts w:ascii="Times New Roman" w:hAnsi="Times New Roman" w:cs="Times New Roman"/>
          <w:sz w:val="24"/>
          <w:szCs w:val="24"/>
        </w:rPr>
        <w:t xml:space="preserve"> (Gaille, 2018).</w:t>
      </w:r>
    </w:p>
    <w:p w14:paraId="126B8DC7" w14:textId="33D86D21" w:rsidR="001058A6" w:rsidRPr="00C64A18" w:rsidRDefault="001058A6"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3.2. </w:t>
      </w:r>
      <w:bookmarkStart w:id="3" w:name="_Hlk149554451"/>
      <w:r w:rsidR="0043108D" w:rsidRPr="00C64A18">
        <w:rPr>
          <w:rFonts w:ascii="Times New Roman" w:hAnsi="Times New Roman" w:cs="Times New Roman"/>
          <w:sz w:val="24"/>
          <w:szCs w:val="24"/>
        </w:rPr>
        <w:t>Accor Hotel Group</w:t>
      </w:r>
      <w:r w:rsidRPr="00C64A18">
        <w:rPr>
          <w:rFonts w:ascii="Times New Roman" w:hAnsi="Times New Roman" w:cs="Times New Roman"/>
          <w:sz w:val="24"/>
          <w:szCs w:val="24"/>
        </w:rPr>
        <w:t xml:space="preserve"> Culture:</w:t>
      </w:r>
      <w:bookmarkEnd w:id="3"/>
      <w:r w:rsidR="0019365A" w:rsidRPr="00C64A18">
        <w:rPr>
          <w:rFonts w:ascii="Times New Roman" w:hAnsi="Times New Roman" w:cs="Times New Roman"/>
          <w:sz w:val="24"/>
          <w:szCs w:val="24"/>
        </w:rPr>
        <w:t xml:space="preserve"> </w:t>
      </w:r>
    </w:p>
    <w:p w14:paraId="58FF6795" w14:textId="35D5EEC0" w:rsidR="001058A6" w:rsidRPr="00C64A18" w:rsidRDefault="001058A6"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Accor's organizational culture stands as a testament to the group's commitment to excellence, innovation, and a deep-seated dedication to enhancing the guest experience</w:t>
      </w:r>
      <w:r w:rsidR="004C03A7" w:rsidRPr="00C64A18">
        <w:rPr>
          <w:rFonts w:ascii="Times New Roman" w:hAnsi="Times New Roman" w:cs="Times New Roman"/>
          <w:sz w:val="24"/>
          <w:szCs w:val="24"/>
        </w:rPr>
        <w:t xml:space="preserve">. </w:t>
      </w:r>
      <w:r w:rsidR="00856BD3" w:rsidRPr="00C64A18">
        <w:rPr>
          <w:rFonts w:ascii="Times New Roman" w:hAnsi="Times New Roman" w:cs="Times New Roman"/>
          <w:sz w:val="24"/>
          <w:szCs w:val="24"/>
        </w:rPr>
        <w:t>(</w:t>
      </w:r>
      <w:r w:rsidR="004C03A7" w:rsidRPr="00C64A18">
        <w:rPr>
          <w:rFonts w:ascii="Times New Roman" w:hAnsi="Times New Roman" w:cs="Times New Roman"/>
          <w:sz w:val="24"/>
          <w:szCs w:val="24"/>
        </w:rPr>
        <w:t>The Heart</w:t>
      </w:r>
      <w:r w:rsidR="00856BD3" w:rsidRPr="00C64A18">
        <w:rPr>
          <w:rFonts w:ascii="Times New Roman" w:hAnsi="Times New Roman" w:cs="Times New Roman"/>
          <w:sz w:val="24"/>
          <w:szCs w:val="24"/>
        </w:rPr>
        <w:t xml:space="preserve">, 2023). </w:t>
      </w:r>
      <w:r w:rsidRPr="00C64A18">
        <w:rPr>
          <w:rFonts w:ascii="Times New Roman" w:hAnsi="Times New Roman" w:cs="Times New Roman"/>
          <w:sz w:val="24"/>
          <w:szCs w:val="24"/>
        </w:rPr>
        <w:t>At the heart of this culture lies the "Heartists" program, which serves as a guiding light for employees across the organi</w:t>
      </w:r>
      <w:r w:rsidR="008B5030">
        <w:rPr>
          <w:rFonts w:ascii="Times New Roman" w:hAnsi="Times New Roman" w:cs="Times New Roman"/>
          <w:sz w:val="24"/>
          <w:szCs w:val="24"/>
        </w:rPr>
        <w:t>s</w:t>
      </w:r>
      <w:r w:rsidRPr="00C64A18">
        <w:rPr>
          <w:rFonts w:ascii="Times New Roman" w:hAnsi="Times New Roman" w:cs="Times New Roman"/>
          <w:sz w:val="24"/>
          <w:szCs w:val="24"/>
        </w:rPr>
        <w:t xml:space="preserve">ation. The "Heartists" initiative is more than just a catchphrase; </w:t>
      </w:r>
      <w:r w:rsidRPr="00C64A18">
        <w:rPr>
          <w:rFonts w:ascii="Times New Roman" w:hAnsi="Times New Roman" w:cs="Times New Roman"/>
          <w:sz w:val="24"/>
          <w:szCs w:val="24"/>
        </w:rPr>
        <w:lastRenderedPageBreak/>
        <w:t xml:space="preserve">it's a philosophy that encourages every member of the Accor team to go </w:t>
      </w:r>
      <w:r w:rsidR="002F6623" w:rsidRPr="00C64A18">
        <w:rPr>
          <w:rFonts w:ascii="Times New Roman" w:hAnsi="Times New Roman" w:cs="Times New Roman"/>
          <w:sz w:val="24"/>
          <w:szCs w:val="24"/>
        </w:rPr>
        <w:t>beyond</w:t>
      </w:r>
      <w:r w:rsidRPr="00C64A18">
        <w:rPr>
          <w:rFonts w:ascii="Times New Roman" w:hAnsi="Times New Roman" w:cs="Times New Roman"/>
          <w:sz w:val="24"/>
          <w:szCs w:val="24"/>
        </w:rPr>
        <w:t xml:space="preserve"> in their roles, aiming to provide extraordinary guest experiences</w:t>
      </w:r>
      <w:r w:rsidR="000A7A40" w:rsidRPr="00C64A18">
        <w:rPr>
          <w:rFonts w:ascii="Times New Roman" w:hAnsi="Times New Roman" w:cs="Times New Roman"/>
          <w:sz w:val="24"/>
          <w:szCs w:val="24"/>
        </w:rPr>
        <w:t>. (Estis, 2018).</w:t>
      </w:r>
      <w:r w:rsidR="00316215" w:rsidRPr="00C64A18">
        <w:rPr>
          <w:rFonts w:ascii="Times New Roman" w:hAnsi="Times New Roman" w:cs="Times New Roman"/>
          <w:color w:val="374151"/>
          <w:sz w:val="24"/>
          <w:szCs w:val="24"/>
          <w:shd w:val="clear" w:color="auto" w:fill="F7F7F8"/>
        </w:rPr>
        <w:t xml:space="preserve"> </w:t>
      </w:r>
      <w:r w:rsidRPr="00C64A18">
        <w:rPr>
          <w:rFonts w:ascii="Times New Roman" w:hAnsi="Times New Roman" w:cs="Times New Roman"/>
          <w:sz w:val="24"/>
          <w:szCs w:val="24"/>
        </w:rPr>
        <w:t>This philosophy not only fosters a spirit of hospitality and genuine care but also empowers employees to exercise creativity and discretion in their interactions with guests</w:t>
      </w:r>
      <w:r w:rsidR="009957B4" w:rsidRPr="00C64A18">
        <w:rPr>
          <w:rFonts w:ascii="Times New Roman" w:hAnsi="Times New Roman" w:cs="Times New Roman"/>
          <w:sz w:val="24"/>
          <w:szCs w:val="24"/>
        </w:rPr>
        <w:t xml:space="preserve">. </w:t>
      </w:r>
      <w:r w:rsidR="00E950A4" w:rsidRPr="00C64A18">
        <w:rPr>
          <w:rFonts w:ascii="Times New Roman" w:hAnsi="Times New Roman" w:cs="Times New Roman"/>
          <w:sz w:val="24"/>
          <w:szCs w:val="24"/>
        </w:rPr>
        <w:t>(Accor</w:t>
      </w:r>
      <w:r w:rsidR="009957B4" w:rsidRPr="00C64A18">
        <w:rPr>
          <w:rFonts w:ascii="Times New Roman" w:hAnsi="Times New Roman" w:cs="Times New Roman"/>
          <w:sz w:val="24"/>
          <w:szCs w:val="24"/>
        </w:rPr>
        <w:t>, 2021</w:t>
      </w:r>
      <w:r w:rsidR="004C791D" w:rsidRPr="00C64A18">
        <w:rPr>
          <w:rFonts w:ascii="Times New Roman" w:hAnsi="Times New Roman" w:cs="Times New Roman"/>
          <w:sz w:val="24"/>
          <w:szCs w:val="24"/>
        </w:rPr>
        <w:t>). Furthermore</w:t>
      </w:r>
      <w:r w:rsidRPr="00C64A18">
        <w:rPr>
          <w:rFonts w:ascii="Times New Roman" w:hAnsi="Times New Roman" w:cs="Times New Roman"/>
          <w:sz w:val="24"/>
          <w:szCs w:val="24"/>
        </w:rPr>
        <w:t>, Accor's cultural commitment extends beyond guest interactions; it is embodied in the organi</w:t>
      </w:r>
      <w:r w:rsidR="008B5030">
        <w:rPr>
          <w:rFonts w:ascii="Times New Roman" w:hAnsi="Times New Roman" w:cs="Times New Roman"/>
          <w:sz w:val="24"/>
          <w:szCs w:val="24"/>
        </w:rPr>
        <w:t>s</w:t>
      </w:r>
      <w:r w:rsidRPr="00C64A18">
        <w:rPr>
          <w:rFonts w:ascii="Times New Roman" w:hAnsi="Times New Roman" w:cs="Times New Roman"/>
          <w:sz w:val="24"/>
          <w:szCs w:val="24"/>
        </w:rPr>
        <w:t xml:space="preserve">ation's proactive approach to sustainability and social responsibility. Employees at all levels are encouraged to embrace sustainability practices and contribute to the communities they </w:t>
      </w:r>
      <w:r w:rsidR="006509B5" w:rsidRPr="00C64A18">
        <w:rPr>
          <w:rFonts w:ascii="Times New Roman" w:hAnsi="Times New Roman" w:cs="Times New Roman"/>
          <w:sz w:val="24"/>
          <w:szCs w:val="24"/>
        </w:rPr>
        <w:t xml:space="preserve">serve. </w:t>
      </w:r>
      <w:r w:rsidR="00BA7F8E" w:rsidRPr="00C64A18">
        <w:rPr>
          <w:rFonts w:ascii="Times New Roman" w:hAnsi="Times New Roman" w:cs="Times New Roman"/>
          <w:sz w:val="24"/>
          <w:szCs w:val="24"/>
        </w:rPr>
        <w:t>(Accor, 20</w:t>
      </w:r>
      <w:r w:rsidR="006509B5" w:rsidRPr="00C64A18">
        <w:rPr>
          <w:rFonts w:ascii="Times New Roman" w:hAnsi="Times New Roman" w:cs="Times New Roman"/>
          <w:sz w:val="24"/>
          <w:szCs w:val="24"/>
        </w:rPr>
        <w:t>20)</w:t>
      </w:r>
      <w:r w:rsidR="00BA7F8E" w:rsidRPr="00C64A18">
        <w:rPr>
          <w:rFonts w:ascii="Times New Roman" w:hAnsi="Times New Roman" w:cs="Times New Roman"/>
          <w:sz w:val="24"/>
          <w:szCs w:val="24"/>
        </w:rPr>
        <w:t xml:space="preserve"> </w:t>
      </w:r>
      <w:r w:rsidRPr="00C64A18">
        <w:rPr>
          <w:rFonts w:ascii="Times New Roman" w:hAnsi="Times New Roman" w:cs="Times New Roman"/>
          <w:sz w:val="24"/>
          <w:szCs w:val="24"/>
        </w:rPr>
        <w:t xml:space="preserve">This deep-seated commitment to a culture of diversity, innovation, and customer-centricity ensures that Accor remains a top choice for </w:t>
      </w:r>
      <w:r w:rsidR="001670E7"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seeking exceptional experiences with a responsible and forward-thinking touch.</w:t>
      </w:r>
    </w:p>
    <w:p w14:paraId="5935AF4C" w14:textId="496DD2CE" w:rsidR="001058A6" w:rsidRPr="00C64A18" w:rsidRDefault="001058A6"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3.3. </w:t>
      </w:r>
      <w:r w:rsidR="0043108D" w:rsidRPr="00C64A18">
        <w:rPr>
          <w:rFonts w:ascii="Times New Roman" w:hAnsi="Times New Roman" w:cs="Times New Roman"/>
          <w:sz w:val="24"/>
          <w:szCs w:val="24"/>
        </w:rPr>
        <w:t>Accor Hotel Group</w:t>
      </w:r>
      <w:r w:rsidRPr="00C64A18">
        <w:rPr>
          <w:rFonts w:ascii="Times New Roman" w:hAnsi="Times New Roman" w:cs="Times New Roman"/>
          <w:sz w:val="24"/>
          <w:szCs w:val="24"/>
        </w:rPr>
        <w:t xml:space="preserve"> Goals:</w:t>
      </w:r>
    </w:p>
    <w:p w14:paraId="3AA69FB3" w14:textId="52E03492" w:rsidR="0076433D" w:rsidRPr="00C64A18" w:rsidRDefault="001058A6"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Accor's strategic objectives encompass a broad spectrum of aspirations, each contributing to the organi</w:t>
      </w:r>
      <w:r w:rsidR="00E77C69" w:rsidRPr="00C64A18">
        <w:rPr>
          <w:rFonts w:ascii="Times New Roman" w:hAnsi="Times New Roman" w:cs="Times New Roman"/>
          <w:sz w:val="24"/>
          <w:szCs w:val="24"/>
        </w:rPr>
        <w:t>s</w:t>
      </w:r>
      <w:r w:rsidRPr="00C64A18">
        <w:rPr>
          <w:rFonts w:ascii="Times New Roman" w:hAnsi="Times New Roman" w:cs="Times New Roman"/>
          <w:sz w:val="24"/>
          <w:szCs w:val="24"/>
        </w:rPr>
        <w:t>ation's ongoing success and sustainability</w:t>
      </w:r>
      <w:r w:rsidR="00E77C69" w:rsidRPr="00C64A18">
        <w:rPr>
          <w:rFonts w:ascii="Times New Roman" w:hAnsi="Times New Roman" w:cs="Times New Roman"/>
          <w:sz w:val="24"/>
          <w:szCs w:val="24"/>
        </w:rPr>
        <w:t xml:space="preserve">. </w:t>
      </w:r>
      <w:r w:rsidR="003D297B" w:rsidRPr="00C64A18">
        <w:rPr>
          <w:rFonts w:ascii="Times New Roman" w:hAnsi="Times New Roman" w:cs="Times New Roman"/>
          <w:sz w:val="24"/>
          <w:szCs w:val="24"/>
        </w:rPr>
        <w:t>(</w:t>
      </w:r>
      <w:r w:rsidR="00AD2B99" w:rsidRPr="00C64A18">
        <w:rPr>
          <w:rFonts w:ascii="Times New Roman" w:hAnsi="Times New Roman" w:cs="Times New Roman"/>
          <w:sz w:val="24"/>
          <w:szCs w:val="24"/>
        </w:rPr>
        <w:t>Accor</w:t>
      </w:r>
      <w:r w:rsidR="003D297B" w:rsidRPr="00C64A18">
        <w:rPr>
          <w:rFonts w:ascii="Times New Roman" w:hAnsi="Times New Roman" w:cs="Times New Roman"/>
          <w:sz w:val="24"/>
          <w:szCs w:val="24"/>
        </w:rPr>
        <w:t>, 2023)</w:t>
      </w:r>
      <w:r w:rsidR="00AD2B99" w:rsidRPr="00C64A18">
        <w:rPr>
          <w:rFonts w:ascii="Times New Roman" w:hAnsi="Times New Roman" w:cs="Times New Roman"/>
          <w:sz w:val="24"/>
          <w:szCs w:val="24"/>
        </w:rPr>
        <w:t xml:space="preserve">. </w:t>
      </w:r>
      <w:r w:rsidRPr="00C64A18">
        <w:rPr>
          <w:rFonts w:ascii="Times New Roman" w:hAnsi="Times New Roman" w:cs="Times New Roman"/>
          <w:sz w:val="24"/>
          <w:szCs w:val="24"/>
        </w:rPr>
        <w:t xml:space="preserve">Foremost among these goals is Accor's ambition to expand its global footprint. This expansion strategy entails both geographical growth into new markets and the extension of its diverse brand portfolio, making Accor an even more compelling choice for </w:t>
      </w:r>
      <w:r w:rsidR="00BA7880"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worldwide</w:t>
      </w:r>
      <w:r w:rsidR="00FF6FBF" w:rsidRPr="00C64A18">
        <w:rPr>
          <w:rFonts w:ascii="Times New Roman" w:hAnsi="Times New Roman" w:cs="Times New Roman"/>
          <w:sz w:val="24"/>
          <w:szCs w:val="24"/>
        </w:rPr>
        <w:t>. (</w:t>
      </w:r>
      <w:r w:rsidR="008D3D94" w:rsidRPr="00C64A18">
        <w:rPr>
          <w:rFonts w:ascii="Times New Roman" w:hAnsi="Times New Roman" w:cs="Times New Roman"/>
          <w:sz w:val="24"/>
          <w:szCs w:val="24"/>
        </w:rPr>
        <w:t>H</w:t>
      </w:r>
      <w:r w:rsidR="00FF6FBF" w:rsidRPr="00C64A18">
        <w:rPr>
          <w:rFonts w:ascii="Times New Roman" w:hAnsi="Times New Roman" w:cs="Times New Roman"/>
          <w:sz w:val="24"/>
          <w:szCs w:val="24"/>
        </w:rPr>
        <w:t xml:space="preserve">otel </w:t>
      </w:r>
      <w:r w:rsidR="008D3D94" w:rsidRPr="00C64A18">
        <w:rPr>
          <w:rFonts w:ascii="Times New Roman" w:hAnsi="Times New Roman" w:cs="Times New Roman"/>
          <w:sz w:val="24"/>
          <w:szCs w:val="24"/>
        </w:rPr>
        <w:t>B</w:t>
      </w:r>
      <w:r w:rsidR="00FF6FBF" w:rsidRPr="00C64A18">
        <w:rPr>
          <w:rFonts w:ascii="Times New Roman" w:hAnsi="Times New Roman" w:cs="Times New Roman"/>
          <w:sz w:val="24"/>
          <w:szCs w:val="24"/>
        </w:rPr>
        <w:t>usiness, 2022</w:t>
      </w:r>
      <w:r w:rsidR="008D3D94" w:rsidRPr="00C64A18">
        <w:rPr>
          <w:rFonts w:ascii="Times New Roman" w:hAnsi="Times New Roman" w:cs="Times New Roman"/>
          <w:sz w:val="24"/>
          <w:szCs w:val="24"/>
        </w:rPr>
        <w:t xml:space="preserve">). </w:t>
      </w:r>
      <w:r w:rsidRPr="00C64A18">
        <w:rPr>
          <w:rFonts w:ascii="Times New Roman" w:hAnsi="Times New Roman" w:cs="Times New Roman"/>
          <w:sz w:val="24"/>
          <w:szCs w:val="24"/>
        </w:rPr>
        <w:t>Concurrently, the group is steadfast in its pursuit of increased profitability, underpinned by a dedication to operational excellence, cost management, and revenue generation</w:t>
      </w:r>
      <w:r w:rsidR="003B5D37" w:rsidRPr="00C64A18">
        <w:rPr>
          <w:rFonts w:ascii="Times New Roman" w:hAnsi="Times New Roman" w:cs="Times New Roman"/>
          <w:sz w:val="24"/>
          <w:szCs w:val="24"/>
        </w:rPr>
        <w:t xml:space="preserve">. </w:t>
      </w:r>
      <w:r w:rsidR="00157B94" w:rsidRPr="00C64A18">
        <w:rPr>
          <w:rFonts w:ascii="Times New Roman" w:hAnsi="Times New Roman" w:cs="Times New Roman"/>
          <w:sz w:val="24"/>
          <w:szCs w:val="24"/>
        </w:rPr>
        <w:t xml:space="preserve">(Accor, </w:t>
      </w:r>
      <w:r w:rsidR="005052AD" w:rsidRPr="00C64A18">
        <w:rPr>
          <w:rFonts w:ascii="Times New Roman" w:hAnsi="Times New Roman" w:cs="Times New Roman"/>
          <w:sz w:val="24"/>
          <w:szCs w:val="24"/>
        </w:rPr>
        <w:t>2023).</w:t>
      </w:r>
      <w:r w:rsidR="00157B94" w:rsidRPr="00C64A18">
        <w:rPr>
          <w:rFonts w:ascii="Times New Roman" w:hAnsi="Times New Roman" w:cs="Times New Roman"/>
          <w:sz w:val="24"/>
          <w:szCs w:val="24"/>
        </w:rPr>
        <w:t xml:space="preserve"> </w:t>
      </w:r>
      <w:r w:rsidRPr="00C64A18">
        <w:rPr>
          <w:rFonts w:ascii="Times New Roman" w:hAnsi="Times New Roman" w:cs="Times New Roman"/>
          <w:sz w:val="24"/>
          <w:szCs w:val="24"/>
        </w:rPr>
        <w:t>However, Accor's vision transcends financial growth; it aligns itself with broader global imperatives</w:t>
      </w:r>
      <w:r w:rsidR="00DB0BD6" w:rsidRPr="00C64A18">
        <w:rPr>
          <w:rFonts w:ascii="Times New Roman" w:hAnsi="Times New Roman" w:cs="Times New Roman"/>
          <w:sz w:val="24"/>
          <w:szCs w:val="24"/>
        </w:rPr>
        <w:t xml:space="preserve">. (Accor, 2022) </w:t>
      </w:r>
      <w:r w:rsidRPr="00C64A18">
        <w:rPr>
          <w:rFonts w:ascii="Times New Roman" w:hAnsi="Times New Roman" w:cs="Times New Roman"/>
          <w:sz w:val="24"/>
          <w:szCs w:val="24"/>
        </w:rPr>
        <w:t>The commitment to sustainable practices within the hospitality industry is a hallmark goal for Accor. The group aims not only to minimi</w:t>
      </w:r>
      <w:r w:rsidR="001D6D5B" w:rsidRPr="00C64A18">
        <w:rPr>
          <w:rFonts w:ascii="Times New Roman" w:hAnsi="Times New Roman" w:cs="Times New Roman"/>
          <w:sz w:val="24"/>
          <w:szCs w:val="24"/>
        </w:rPr>
        <w:t>s</w:t>
      </w:r>
      <w:r w:rsidRPr="00C64A18">
        <w:rPr>
          <w:rFonts w:ascii="Times New Roman" w:hAnsi="Times New Roman" w:cs="Times New Roman"/>
          <w:sz w:val="24"/>
          <w:szCs w:val="24"/>
        </w:rPr>
        <w:t>e its environmental impact but also to inspire responsible tourism. These goals include substantial efforts to reduce its carbon footprint, enhance resource efficiency, and support local communities</w:t>
      </w:r>
      <w:r w:rsidR="009F3532" w:rsidRPr="00C64A18">
        <w:rPr>
          <w:rFonts w:ascii="Times New Roman" w:hAnsi="Times New Roman" w:cs="Times New Roman"/>
          <w:sz w:val="24"/>
          <w:szCs w:val="24"/>
        </w:rPr>
        <w:t xml:space="preserve">. (Accor, 2020) </w:t>
      </w:r>
      <w:r w:rsidRPr="00C64A18">
        <w:rPr>
          <w:rFonts w:ascii="Times New Roman" w:hAnsi="Times New Roman" w:cs="Times New Roman"/>
          <w:sz w:val="24"/>
          <w:szCs w:val="24"/>
        </w:rPr>
        <w:t>By promoting responsible tourism, Accor seeks to lead the hotel sector towards a future where the joy of travel is harmoniously balanced with a genuine concern for the environment and society</w:t>
      </w:r>
      <w:r w:rsidR="008E144D" w:rsidRPr="00C64A18">
        <w:rPr>
          <w:rFonts w:ascii="Times New Roman" w:hAnsi="Times New Roman" w:cs="Times New Roman"/>
          <w:sz w:val="24"/>
          <w:szCs w:val="24"/>
        </w:rPr>
        <w:t xml:space="preserve">. </w:t>
      </w:r>
      <w:r w:rsidR="00F60630" w:rsidRPr="00C64A18">
        <w:rPr>
          <w:rFonts w:ascii="Times New Roman" w:hAnsi="Times New Roman" w:cs="Times New Roman"/>
          <w:sz w:val="24"/>
          <w:szCs w:val="24"/>
        </w:rPr>
        <w:t xml:space="preserve">(Hospitality, 2020). </w:t>
      </w:r>
      <w:r w:rsidRPr="00C64A18">
        <w:rPr>
          <w:rFonts w:ascii="Times New Roman" w:hAnsi="Times New Roman" w:cs="Times New Roman"/>
          <w:sz w:val="24"/>
          <w:szCs w:val="24"/>
        </w:rPr>
        <w:t>In essence, Accor's organi</w:t>
      </w:r>
      <w:r w:rsidR="009F3532" w:rsidRPr="00C64A18">
        <w:rPr>
          <w:rFonts w:ascii="Times New Roman" w:hAnsi="Times New Roman" w:cs="Times New Roman"/>
          <w:sz w:val="24"/>
          <w:szCs w:val="24"/>
        </w:rPr>
        <w:t>s</w:t>
      </w:r>
      <w:r w:rsidRPr="00C64A18">
        <w:rPr>
          <w:rFonts w:ascii="Times New Roman" w:hAnsi="Times New Roman" w:cs="Times New Roman"/>
          <w:sz w:val="24"/>
          <w:szCs w:val="24"/>
        </w:rPr>
        <w:t>ational goals reflect its ambition to remain a leader in sustainable development and social responsibility, ensuring that its success contributes positively to the broader global community</w:t>
      </w:r>
      <w:r w:rsidR="009C1432" w:rsidRPr="00C64A18">
        <w:rPr>
          <w:rFonts w:ascii="Times New Roman" w:hAnsi="Times New Roman" w:cs="Times New Roman"/>
          <w:sz w:val="24"/>
          <w:szCs w:val="24"/>
        </w:rPr>
        <w:t>.</w:t>
      </w:r>
    </w:p>
    <w:p w14:paraId="25497663" w14:textId="61D5DC9B" w:rsidR="0076433D" w:rsidRPr="00C64A18" w:rsidRDefault="00CA1A32" w:rsidP="00C64A18">
      <w:pPr>
        <w:pStyle w:val="ListParagraph"/>
        <w:numPr>
          <w:ilvl w:val="0"/>
          <w:numId w:val="5"/>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w:t>
      </w:r>
      <w:r w:rsidR="0076433D" w:rsidRPr="00C64A18">
        <w:rPr>
          <w:rFonts w:ascii="Times New Roman" w:hAnsi="Times New Roman" w:cs="Times New Roman"/>
          <w:sz w:val="24"/>
          <w:szCs w:val="24"/>
        </w:rPr>
        <w:t>Change Initiatives and Their Impact:</w:t>
      </w:r>
    </w:p>
    <w:p w14:paraId="5AF99289" w14:textId="5BFECE4C" w:rsidR="002A0901" w:rsidRPr="00C64A18" w:rsidRDefault="002A0901" w:rsidP="00C64A18">
      <w:pPr>
        <w:spacing w:line="360" w:lineRule="auto"/>
        <w:jc w:val="both"/>
        <w:rPr>
          <w:rFonts w:ascii="Times New Roman" w:hAnsi="Times New Roman" w:cs="Times New Roman"/>
          <w:sz w:val="24"/>
          <w:szCs w:val="24"/>
        </w:rPr>
      </w:pPr>
      <w:bookmarkStart w:id="4" w:name="_Hlk149554505"/>
      <w:r w:rsidRPr="00C64A18">
        <w:rPr>
          <w:rFonts w:ascii="Times New Roman" w:hAnsi="Times New Roman" w:cs="Times New Roman"/>
          <w:sz w:val="24"/>
          <w:szCs w:val="24"/>
        </w:rPr>
        <w:t xml:space="preserve">4.1. </w:t>
      </w:r>
      <w:r w:rsidR="00CA1A32" w:rsidRPr="00C64A18">
        <w:rPr>
          <w:rFonts w:ascii="Times New Roman" w:hAnsi="Times New Roman" w:cs="Times New Roman"/>
          <w:sz w:val="24"/>
          <w:szCs w:val="24"/>
        </w:rPr>
        <w:t xml:space="preserve">Accor </w:t>
      </w:r>
      <w:r w:rsidRPr="00C64A18">
        <w:rPr>
          <w:rFonts w:ascii="Times New Roman" w:hAnsi="Times New Roman" w:cs="Times New Roman"/>
          <w:sz w:val="24"/>
          <w:szCs w:val="24"/>
        </w:rPr>
        <w:t>Change Initiatives:</w:t>
      </w:r>
    </w:p>
    <w:bookmarkEnd w:id="4"/>
    <w:p w14:paraId="0AE32942" w14:textId="0733C7CB" w:rsidR="002A0901" w:rsidRPr="00C64A18" w:rsidRDefault="00DD3098"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According to </w:t>
      </w:r>
      <w:r w:rsidR="007277CA" w:rsidRPr="00C64A18">
        <w:rPr>
          <w:rFonts w:ascii="Times New Roman" w:hAnsi="Times New Roman" w:cs="Times New Roman"/>
          <w:sz w:val="24"/>
          <w:szCs w:val="24"/>
        </w:rPr>
        <w:t xml:space="preserve">Sébastien Bazin </w:t>
      </w:r>
      <w:r w:rsidR="00736C3B" w:rsidRPr="00C64A18">
        <w:rPr>
          <w:rFonts w:ascii="Times New Roman" w:hAnsi="Times New Roman" w:cs="Times New Roman"/>
          <w:sz w:val="24"/>
          <w:szCs w:val="24"/>
        </w:rPr>
        <w:t>Accor’s</w:t>
      </w:r>
      <w:r w:rsidR="007277CA" w:rsidRPr="00C64A18">
        <w:rPr>
          <w:rFonts w:ascii="Times New Roman" w:hAnsi="Times New Roman" w:cs="Times New Roman"/>
          <w:sz w:val="24"/>
          <w:szCs w:val="24"/>
        </w:rPr>
        <w:t xml:space="preserve"> chief </w:t>
      </w:r>
      <w:r w:rsidR="00736C3B" w:rsidRPr="00C64A18">
        <w:rPr>
          <w:rFonts w:ascii="Times New Roman" w:hAnsi="Times New Roman" w:cs="Times New Roman"/>
          <w:sz w:val="24"/>
          <w:szCs w:val="24"/>
        </w:rPr>
        <w:t xml:space="preserve">executive, </w:t>
      </w:r>
      <w:r w:rsidR="003F548A" w:rsidRPr="00C64A18">
        <w:rPr>
          <w:rFonts w:ascii="Times New Roman" w:hAnsi="Times New Roman" w:cs="Times New Roman"/>
          <w:sz w:val="24"/>
          <w:szCs w:val="24"/>
        </w:rPr>
        <w:t>“Change means opportunity. Either you change or you will be changed</w:t>
      </w:r>
      <w:r w:rsidR="002F6623" w:rsidRPr="00C64A18">
        <w:rPr>
          <w:rFonts w:ascii="Times New Roman" w:hAnsi="Times New Roman" w:cs="Times New Roman"/>
          <w:sz w:val="24"/>
          <w:szCs w:val="24"/>
        </w:rPr>
        <w:t>.”</w:t>
      </w:r>
      <w:r w:rsidR="003F548A" w:rsidRPr="00C64A18">
        <w:rPr>
          <w:rFonts w:ascii="Times New Roman" w:hAnsi="Times New Roman" w:cs="Times New Roman"/>
          <w:sz w:val="24"/>
          <w:szCs w:val="24"/>
        </w:rPr>
        <w:t xml:space="preserve"> (Accor, 2022). from this context </w:t>
      </w:r>
      <w:r w:rsidR="002A0901" w:rsidRPr="00C64A18">
        <w:rPr>
          <w:rFonts w:ascii="Times New Roman" w:hAnsi="Times New Roman" w:cs="Times New Roman"/>
          <w:sz w:val="24"/>
          <w:szCs w:val="24"/>
        </w:rPr>
        <w:t xml:space="preserve">Accor has undertaken various </w:t>
      </w:r>
      <w:r w:rsidR="002A0901" w:rsidRPr="00C64A18">
        <w:rPr>
          <w:rFonts w:ascii="Times New Roman" w:hAnsi="Times New Roman" w:cs="Times New Roman"/>
          <w:sz w:val="24"/>
          <w:szCs w:val="24"/>
        </w:rPr>
        <w:lastRenderedPageBreak/>
        <w:t>change initiatives to adapt to evolving market conditions and position itself as a leader in the competitive hospitality industry.</w:t>
      </w:r>
      <w:r w:rsidR="00A91BB4" w:rsidRPr="00C64A18">
        <w:rPr>
          <w:rFonts w:ascii="Times New Roman" w:hAnsi="Times New Roman" w:cs="Times New Roman"/>
          <w:sz w:val="24"/>
          <w:szCs w:val="24"/>
        </w:rPr>
        <w:t xml:space="preserve"> </w:t>
      </w:r>
      <w:r w:rsidR="002A0901" w:rsidRPr="00C64A18">
        <w:rPr>
          <w:rFonts w:ascii="Times New Roman" w:hAnsi="Times New Roman" w:cs="Times New Roman"/>
          <w:sz w:val="24"/>
          <w:szCs w:val="24"/>
        </w:rPr>
        <w:t>Notably, these initiatives encompass a strategic expansion through the acquisition of new brands, including renowned names like Fairmont, Raffles, and Banyan Tree.</w:t>
      </w:r>
      <w:r w:rsidR="003B0B1A" w:rsidRPr="00C64A18">
        <w:rPr>
          <w:rFonts w:ascii="Times New Roman" w:hAnsi="Times New Roman" w:cs="Times New Roman"/>
          <w:sz w:val="24"/>
          <w:szCs w:val="24"/>
        </w:rPr>
        <w:t xml:space="preserve"> </w:t>
      </w:r>
      <w:r w:rsidR="00D36B82" w:rsidRPr="00C64A18">
        <w:rPr>
          <w:rFonts w:ascii="Times New Roman" w:hAnsi="Times New Roman" w:cs="Times New Roman"/>
          <w:sz w:val="24"/>
          <w:szCs w:val="24"/>
        </w:rPr>
        <w:t>(Accor, 2015</w:t>
      </w:r>
      <w:r w:rsidR="00924031" w:rsidRPr="00C64A18">
        <w:rPr>
          <w:rFonts w:ascii="Times New Roman" w:hAnsi="Times New Roman" w:cs="Times New Roman"/>
          <w:sz w:val="24"/>
          <w:szCs w:val="24"/>
        </w:rPr>
        <w:t>). Additionally</w:t>
      </w:r>
      <w:r w:rsidR="002A0901" w:rsidRPr="00C64A18">
        <w:rPr>
          <w:rFonts w:ascii="Times New Roman" w:hAnsi="Times New Roman" w:cs="Times New Roman"/>
          <w:sz w:val="24"/>
          <w:szCs w:val="24"/>
        </w:rPr>
        <w:t>, Accor has shown a significant focus on digital transformation, fostering loyalty programs, and championing sustainability efforts</w:t>
      </w:r>
      <w:r w:rsidR="005A0C53" w:rsidRPr="00C64A18">
        <w:rPr>
          <w:rFonts w:ascii="Times New Roman" w:hAnsi="Times New Roman" w:cs="Times New Roman"/>
          <w:sz w:val="24"/>
          <w:szCs w:val="24"/>
        </w:rPr>
        <w:t>. (</w:t>
      </w:r>
      <w:r w:rsidR="00B97448" w:rsidRPr="00C64A18">
        <w:rPr>
          <w:rFonts w:ascii="Times New Roman" w:hAnsi="Times New Roman" w:cs="Times New Roman"/>
          <w:sz w:val="24"/>
          <w:szCs w:val="24"/>
        </w:rPr>
        <w:t>Mannan, 2019).</w:t>
      </w:r>
      <w:r w:rsidR="00DB0827" w:rsidRPr="00C64A18">
        <w:rPr>
          <w:rFonts w:ascii="Times New Roman" w:hAnsi="Times New Roman" w:cs="Times New Roman"/>
          <w:color w:val="374151"/>
          <w:sz w:val="24"/>
          <w:szCs w:val="24"/>
          <w:shd w:val="clear" w:color="auto" w:fill="F7F7F8"/>
        </w:rPr>
        <w:t xml:space="preserve"> </w:t>
      </w:r>
    </w:p>
    <w:p w14:paraId="23915482" w14:textId="5205461B" w:rsidR="002A0901"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These changes reflect Accor's commitment to diversifying its portfolio and embracing innovative approaches to meet the changing preferences and expectations of </w:t>
      </w:r>
      <w:r w:rsidR="003350A5"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The acquisitions of upscale brands further extend Accor's market reach and appeal to a broader range of guests, from luxury-seeking </w:t>
      </w:r>
      <w:r w:rsidR="003350A5"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to those who value unique experiences. The group's multi-brand strategy allows it to cater to a more diverse clientele, ensuring that each property retains its distinct identity while benefiting from Accor's global reach and resources.</w:t>
      </w:r>
    </w:p>
    <w:p w14:paraId="5D387DBC" w14:textId="4BB21D2A" w:rsidR="00CF1EA5"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In addition to these brand acquisitions, Accor's digital transformation efforts have been pivotal in improving the overall guest experience</w:t>
      </w:r>
      <w:r w:rsidR="00FB29BF" w:rsidRPr="00C64A18">
        <w:rPr>
          <w:rFonts w:ascii="Times New Roman" w:hAnsi="Times New Roman" w:cs="Times New Roman"/>
          <w:sz w:val="24"/>
          <w:szCs w:val="24"/>
        </w:rPr>
        <w:t>. (Accor, 2021</w:t>
      </w:r>
      <w:r w:rsidR="00E0155E" w:rsidRPr="00C64A18">
        <w:rPr>
          <w:rFonts w:ascii="Times New Roman" w:hAnsi="Times New Roman" w:cs="Times New Roman"/>
          <w:sz w:val="24"/>
          <w:szCs w:val="24"/>
        </w:rPr>
        <w:t>). The</w:t>
      </w:r>
      <w:r w:rsidRPr="00C64A18">
        <w:rPr>
          <w:rFonts w:ascii="Times New Roman" w:hAnsi="Times New Roman" w:cs="Times New Roman"/>
          <w:sz w:val="24"/>
          <w:szCs w:val="24"/>
        </w:rPr>
        <w:t xml:space="preserve"> implementation of </w:t>
      </w:r>
      <w:r w:rsidR="00B2575C" w:rsidRPr="00C64A18">
        <w:rPr>
          <w:rFonts w:ascii="Times New Roman" w:hAnsi="Times New Roman" w:cs="Times New Roman"/>
          <w:sz w:val="24"/>
          <w:szCs w:val="24"/>
        </w:rPr>
        <w:t>innovative</w:t>
      </w:r>
      <w:r w:rsidRPr="00C64A18">
        <w:rPr>
          <w:rFonts w:ascii="Times New Roman" w:hAnsi="Times New Roman" w:cs="Times New Roman"/>
          <w:sz w:val="24"/>
          <w:szCs w:val="24"/>
        </w:rPr>
        <w:t xml:space="preserve"> technology and digital tools has streamlined operations, from reservation and check-in processes to room service and concierge services. This not only enhances efficiency but also provides guests with a more seamless and convenient stay, aligning with the expectations of tech-savvy </w:t>
      </w:r>
      <w:r w:rsidR="003350A5" w:rsidRPr="00C64A18">
        <w:rPr>
          <w:rFonts w:ascii="Times New Roman" w:hAnsi="Times New Roman" w:cs="Times New Roman"/>
          <w:sz w:val="24"/>
          <w:szCs w:val="24"/>
        </w:rPr>
        <w:t>travellers</w:t>
      </w:r>
      <w:r w:rsidRPr="00C64A18">
        <w:rPr>
          <w:rFonts w:ascii="Times New Roman" w:hAnsi="Times New Roman" w:cs="Times New Roman"/>
          <w:sz w:val="24"/>
          <w:szCs w:val="24"/>
        </w:rPr>
        <w:t>.</w:t>
      </w:r>
      <w:r w:rsidR="007366D8">
        <w:rPr>
          <w:rFonts w:ascii="Times New Roman" w:hAnsi="Times New Roman" w:cs="Times New Roman"/>
          <w:sz w:val="24"/>
          <w:szCs w:val="24"/>
        </w:rPr>
        <w:t xml:space="preserve"> </w:t>
      </w:r>
      <w:r w:rsidR="000B51E5">
        <w:rPr>
          <w:rFonts w:ascii="Times New Roman" w:hAnsi="Times New Roman" w:cs="Times New Roman"/>
          <w:sz w:val="24"/>
          <w:szCs w:val="24"/>
        </w:rPr>
        <w:t xml:space="preserve">Which stand for </w:t>
      </w:r>
      <w:r w:rsidR="009D091E" w:rsidRPr="007E0995">
        <w:rPr>
          <w:rFonts w:ascii="Times New Roman" w:hAnsi="Times New Roman" w:cs="Times New Roman"/>
          <w:sz w:val="24"/>
          <w:szCs w:val="24"/>
        </w:rPr>
        <w:t>“well</w:t>
      </w:r>
      <w:r w:rsidR="007366D8" w:rsidRPr="007E0995">
        <w:rPr>
          <w:rFonts w:ascii="Times New Roman" w:hAnsi="Times New Roman" w:cs="Times New Roman"/>
          <w:color w:val="111111"/>
          <w:sz w:val="24"/>
          <w:szCs w:val="24"/>
          <w:shd w:val="clear" w:color="auto" w:fill="FFFFFF"/>
        </w:rPr>
        <w:t xml:space="preserve"> informed about or proficient in the use of modern technology, especially computers</w:t>
      </w:r>
      <w:r w:rsidR="007E0995" w:rsidRPr="007E0995">
        <w:rPr>
          <w:rFonts w:ascii="Times New Roman" w:hAnsi="Times New Roman" w:cs="Times New Roman"/>
          <w:color w:val="111111"/>
          <w:sz w:val="24"/>
          <w:szCs w:val="24"/>
          <w:shd w:val="clear" w:color="auto" w:fill="FFFFFF"/>
        </w:rPr>
        <w:t>, phones and iPad</w:t>
      </w:r>
      <w:r w:rsidR="007E0995">
        <w:rPr>
          <w:rFonts w:ascii="Times New Roman" w:hAnsi="Times New Roman" w:cs="Times New Roman"/>
          <w:color w:val="111111"/>
          <w:sz w:val="24"/>
          <w:szCs w:val="24"/>
          <w:shd w:val="clear" w:color="auto" w:fill="FFFFFF"/>
        </w:rPr>
        <w:t>s</w:t>
      </w:r>
      <w:r w:rsidR="002F6623" w:rsidRPr="007E0995">
        <w:rPr>
          <w:rFonts w:ascii="Times New Roman" w:hAnsi="Times New Roman" w:cs="Times New Roman"/>
          <w:color w:val="111111"/>
          <w:sz w:val="24"/>
          <w:szCs w:val="24"/>
          <w:shd w:val="clear" w:color="auto" w:fill="FFFFFF"/>
        </w:rPr>
        <w:t>.”</w:t>
      </w:r>
      <w:r w:rsidR="009D091E">
        <w:rPr>
          <w:rFonts w:ascii="Times New Roman" w:hAnsi="Times New Roman" w:cs="Times New Roman"/>
          <w:color w:val="111111"/>
          <w:sz w:val="24"/>
          <w:szCs w:val="24"/>
          <w:shd w:val="clear" w:color="auto" w:fill="FFFFFF"/>
        </w:rPr>
        <w:t xml:space="preserve"> (Solutions 21, 2023).</w:t>
      </w:r>
    </w:p>
    <w:p w14:paraId="7D17FA5C" w14:textId="4BC14C04" w:rsidR="002A0901"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4.2. </w:t>
      </w:r>
      <w:bookmarkStart w:id="5" w:name="_Hlk149554541"/>
      <w:r w:rsidR="00F27097" w:rsidRPr="00C64A18">
        <w:rPr>
          <w:rFonts w:ascii="Times New Roman" w:hAnsi="Times New Roman" w:cs="Times New Roman"/>
          <w:sz w:val="24"/>
          <w:szCs w:val="24"/>
        </w:rPr>
        <w:t>How</w:t>
      </w:r>
      <w:r w:rsidR="00712B4D" w:rsidRPr="00C64A18">
        <w:rPr>
          <w:rFonts w:ascii="Times New Roman" w:hAnsi="Times New Roman" w:cs="Times New Roman"/>
          <w:sz w:val="24"/>
          <w:szCs w:val="24"/>
        </w:rPr>
        <w:t xml:space="preserve"> these</w:t>
      </w:r>
      <w:r w:rsidRPr="00C64A18">
        <w:rPr>
          <w:rFonts w:ascii="Times New Roman" w:hAnsi="Times New Roman" w:cs="Times New Roman"/>
          <w:sz w:val="24"/>
          <w:szCs w:val="24"/>
        </w:rPr>
        <w:t xml:space="preserve"> Change Initiatives</w:t>
      </w:r>
      <w:bookmarkEnd w:id="5"/>
      <w:r w:rsidR="00712B4D" w:rsidRPr="00C64A18">
        <w:rPr>
          <w:rFonts w:ascii="Times New Roman" w:hAnsi="Times New Roman" w:cs="Times New Roman"/>
          <w:sz w:val="24"/>
          <w:szCs w:val="24"/>
        </w:rPr>
        <w:t xml:space="preserve"> impact Accor </w:t>
      </w:r>
      <w:r w:rsidR="00084454" w:rsidRPr="00C64A18">
        <w:rPr>
          <w:rFonts w:ascii="Times New Roman" w:hAnsi="Times New Roman" w:cs="Times New Roman"/>
          <w:sz w:val="24"/>
          <w:szCs w:val="24"/>
        </w:rPr>
        <w:t xml:space="preserve">and overall guest experience: </w:t>
      </w:r>
    </w:p>
    <w:p w14:paraId="5CAB5702" w14:textId="68531AD4" w:rsidR="002A0901"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The impact of Accor's change initiatives has been significant and positive, demonstrating the efficacy of the group's strategic decisions. The acquisition of prestigious luxury brands like Fairmont, Raffles, and Banyan Tree has not only expanded Accor's market presence but has also enriched its brand portfolio</w:t>
      </w:r>
      <w:r w:rsidR="005A1518" w:rsidRPr="00C64A18">
        <w:rPr>
          <w:rFonts w:ascii="Times New Roman" w:hAnsi="Times New Roman" w:cs="Times New Roman"/>
          <w:sz w:val="24"/>
          <w:szCs w:val="24"/>
        </w:rPr>
        <w:t>. (Skift, 2023</w:t>
      </w:r>
      <w:r w:rsidR="009F300A" w:rsidRPr="00C64A18">
        <w:rPr>
          <w:rFonts w:ascii="Times New Roman" w:hAnsi="Times New Roman" w:cs="Times New Roman"/>
          <w:sz w:val="24"/>
          <w:szCs w:val="24"/>
        </w:rPr>
        <w:t>). This</w:t>
      </w:r>
      <w:r w:rsidRPr="00C64A18">
        <w:rPr>
          <w:rFonts w:ascii="Times New Roman" w:hAnsi="Times New Roman" w:cs="Times New Roman"/>
          <w:sz w:val="24"/>
          <w:szCs w:val="24"/>
        </w:rPr>
        <w:t xml:space="preserve"> diversification enables Accor to capture a broader share of the high-end travel market and leverage the reputation and allure of these well-established brands. As a result, Accor has strengthened its position in the luxury segment, catering to </w:t>
      </w:r>
      <w:r w:rsidR="00AA024E"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seeking unparalleled sophistication and experiences.</w:t>
      </w:r>
    </w:p>
    <w:p w14:paraId="111E1D82" w14:textId="32F3F9F6" w:rsidR="002A0901"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The group's commitment to digital transformation has likewise paid off in terms of guest experience and operational efficiency</w:t>
      </w:r>
      <w:r w:rsidR="00E80046" w:rsidRPr="00C64A18">
        <w:rPr>
          <w:rFonts w:ascii="Times New Roman" w:hAnsi="Times New Roman" w:cs="Times New Roman"/>
          <w:sz w:val="24"/>
          <w:szCs w:val="24"/>
        </w:rPr>
        <w:t>. (</w:t>
      </w:r>
      <w:r w:rsidR="00BC1E41" w:rsidRPr="00C64A18">
        <w:rPr>
          <w:rFonts w:ascii="Times New Roman" w:hAnsi="Times New Roman" w:cs="Times New Roman"/>
          <w:sz w:val="24"/>
          <w:szCs w:val="24"/>
        </w:rPr>
        <w:t>Accor</w:t>
      </w:r>
      <w:r w:rsidR="00E80046" w:rsidRPr="00C64A18">
        <w:rPr>
          <w:rFonts w:ascii="Times New Roman" w:hAnsi="Times New Roman" w:cs="Times New Roman"/>
          <w:sz w:val="24"/>
          <w:szCs w:val="24"/>
        </w:rPr>
        <w:t>, 2015</w:t>
      </w:r>
      <w:r w:rsidR="00F246BF" w:rsidRPr="00C64A18">
        <w:rPr>
          <w:rFonts w:ascii="Times New Roman" w:hAnsi="Times New Roman" w:cs="Times New Roman"/>
          <w:sz w:val="24"/>
          <w:szCs w:val="24"/>
        </w:rPr>
        <w:t>). The</w:t>
      </w:r>
      <w:r w:rsidRPr="00C64A18">
        <w:rPr>
          <w:rFonts w:ascii="Times New Roman" w:hAnsi="Times New Roman" w:cs="Times New Roman"/>
          <w:sz w:val="24"/>
          <w:szCs w:val="24"/>
        </w:rPr>
        <w:t xml:space="preserve"> implementation of advanced technology and digital solutions has made it easier for guests to book and personali</w:t>
      </w:r>
      <w:r w:rsidR="00F246BF" w:rsidRPr="00C64A18">
        <w:rPr>
          <w:rFonts w:ascii="Times New Roman" w:hAnsi="Times New Roman" w:cs="Times New Roman"/>
          <w:sz w:val="24"/>
          <w:szCs w:val="24"/>
        </w:rPr>
        <w:t>s</w:t>
      </w:r>
      <w:r w:rsidRPr="00C64A18">
        <w:rPr>
          <w:rFonts w:ascii="Times New Roman" w:hAnsi="Times New Roman" w:cs="Times New Roman"/>
          <w:sz w:val="24"/>
          <w:szCs w:val="24"/>
        </w:rPr>
        <w:t xml:space="preserve">e their stays, while also allowing for efficient management of property resources. Accor has successfully used data-driven insights to offer tailored services, recommendations, and loyalty </w:t>
      </w:r>
      <w:r w:rsidRPr="00C64A18">
        <w:rPr>
          <w:rFonts w:ascii="Times New Roman" w:hAnsi="Times New Roman" w:cs="Times New Roman"/>
          <w:sz w:val="24"/>
          <w:szCs w:val="24"/>
        </w:rPr>
        <w:lastRenderedPageBreak/>
        <w:t>rewards, thereby increasing customer loyalty and satisfaction.</w:t>
      </w:r>
      <w:r w:rsidR="00EA4697" w:rsidRPr="00C64A18">
        <w:rPr>
          <w:rFonts w:ascii="Times New Roman" w:hAnsi="Times New Roman" w:cs="Times New Roman"/>
          <w:sz w:val="24"/>
          <w:szCs w:val="24"/>
        </w:rPr>
        <w:t xml:space="preserve"> </w:t>
      </w:r>
      <w:r w:rsidR="00671F10" w:rsidRPr="00C64A18">
        <w:rPr>
          <w:rFonts w:ascii="Times New Roman" w:hAnsi="Times New Roman" w:cs="Times New Roman"/>
          <w:sz w:val="24"/>
          <w:szCs w:val="24"/>
        </w:rPr>
        <w:t>(Deloitte</w:t>
      </w:r>
      <w:r w:rsidR="00EA4697" w:rsidRPr="00C64A18">
        <w:rPr>
          <w:rFonts w:ascii="Times New Roman" w:hAnsi="Times New Roman" w:cs="Times New Roman"/>
          <w:sz w:val="24"/>
          <w:szCs w:val="24"/>
        </w:rPr>
        <w:t>,</w:t>
      </w:r>
      <w:r w:rsidR="00A36138" w:rsidRPr="00C64A18">
        <w:rPr>
          <w:rFonts w:ascii="Times New Roman" w:hAnsi="Times New Roman" w:cs="Times New Roman"/>
          <w:sz w:val="24"/>
          <w:szCs w:val="24"/>
        </w:rPr>
        <w:t xml:space="preserve"> 2023)</w:t>
      </w:r>
      <w:r w:rsidR="00EA4697" w:rsidRPr="00C64A18">
        <w:rPr>
          <w:rFonts w:ascii="Times New Roman" w:hAnsi="Times New Roman" w:cs="Times New Roman"/>
          <w:sz w:val="24"/>
          <w:szCs w:val="24"/>
        </w:rPr>
        <w:t xml:space="preserve"> </w:t>
      </w:r>
      <w:r w:rsidRPr="00C64A18">
        <w:rPr>
          <w:rFonts w:ascii="Times New Roman" w:hAnsi="Times New Roman" w:cs="Times New Roman"/>
          <w:sz w:val="24"/>
          <w:szCs w:val="24"/>
        </w:rPr>
        <w:t>This customer-centric approach has solidified Accor's standing as a leader in guest-centric hospitality.</w:t>
      </w:r>
    </w:p>
    <w:p w14:paraId="6D474F14" w14:textId="39514575" w:rsidR="0021268E" w:rsidRPr="00C64A18" w:rsidRDefault="002A0901"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Furthermore, Accor's sustainability initiatives have been instrumental in resonating with the growing trend of environmentally responsible travel</w:t>
      </w:r>
      <w:r w:rsidR="00EC335D" w:rsidRPr="00C64A18">
        <w:rPr>
          <w:rFonts w:ascii="Times New Roman" w:hAnsi="Times New Roman" w:cs="Times New Roman"/>
          <w:sz w:val="24"/>
          <w:szCs w:val="24"/>
        </w:rPr>
        <w:t xml:space="preserve">. (Accor, 2023). </w:t>
      </w:r>
      <w:r w:rsidRPr="00C64A18">
        <w:rPr>
          <w:rFonts w:ascii="Times New Roman" w:hAnsi="Times New Roman" w:cs="Times New Roman"/>
          <w:sz w:val="24"/>
          <w:szCs w:val="24"/>
        </w:rPr>
        <w:t xml:space="preserve">By embracing sustainable practices, such as reducing its carbon footprint, conserving water, and promoting responsible tourism, Accor has not only attracted environmentally conscious </w:t>
      </w:r>
      <w:r w:rsidR="00AA024E" w:rsidRPr="00C64A18">
        <w:rPr>
          <w:rFonts w:ascii="Times New Roman" w:hAnsi="Times New Roman" w:cs="Times New Roman"/>
          <w:sz w:val="24"/>
          <w:szCs w:val="24"/>
        </w:rPr>
        <w:t>travellers</w:t>
      </w:r>
      <w:r w:rsidRPr="00C64A18">
        <w:rPr>
          <w:rFonts w:ascii="Times New Roman" w:hAnsi="Times New Roman" w:cs="Times New Roman"/>
          <w:sz w:val="24"/>
          <w:szCs w:val="24"/>
        </w:rPr>
        <w:t xml:space="preserve"> but also aligned its operations with global sustainability goals. This has enhanced the group's reputation as a socially responsible and environmentally conscious hotelier, attracting guests who prioriti</w:t>
      </w:r>
      <w:r w:rsidR="00EC335D" w:rsidRPr="00C64A18">
        <w:rPr>
          <w:rFonts w:ascii="Times New Roman" w:hAnsi="Times New Roman" w:cs="Times New Roman"/>
          <w:sz w:val="24"/>
          <w:szCs w:val="24"/>
        </w:rPr>
        <w:t>s</w:t>
      </w:r>
      <w:r w:rsidRPr="00C64A18">
        <w:rPr>
          <w:rFonts w:ascii="Times New Roman" w:hAnsi="Times New Roman" w:cs="Times New Roman"/>
          <w:sz w:val="24"/>
          <w:szCs w:val="24"/>
        </w:rPr>
        <w:t>e eco-friendly accommodations.</w:t>
      </w:r>
    </w:p>
    <w:p w14:paraId="1EBAD30F" w14:textId="4F942752" w:rsidR="004370C4" w:rsidRPr="00C64A18" w:rsidRDefault="004079DC" w:rsidP="00C64A18">
      <w:pPr>
        <w:pStyle w:val="ListParagraph"/>
        <w:numPr>
          <w:ilvl w:val="0"/>
          <w:numId w:val="4"/>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Accor Hotel Group </w:t>
      </w:r>
      <w:r w:rsidR="004370C4" w:rsidRPr="00C64A18">
        <w:rPr>
          <w:rFonts w:ascii="Times New Roman" w:hAnsi="Times New Roman" w:cs="Times New Roman"/>
          <w:sz w:val="24"/>
          <w:szCs w:val="24"/>
        </w:rPr>
        <w:t>Strateg</w:t>
      </w:r>
      <w:r w:rsidRPr="00C64A18">
        <w:rPr>
          <w:rFonts w:ascii="Times New Roman" w:hAnsi="Times New Roman" w:cs="Times New Roman"/>
          <w:sz w:val="24"/>
          <w:szCs w:val="24"/>
        </w:rPr>
        <w:t>y</w:t>
      </w:r>
      <w:r w:rsidR="004370C4" w:rsidRPr="00C64A18">
        <w:rPr>
          <w:rFonts w:ascii="Times New Roman" w:hAnsi="Times New Roman" w:cs="Times New Roman"/>
          <w:sz w:val="24"/>
          <w:szCs w:val="24"/>
        </w:rPr>
        <w:t xml:space="preserve"> and Performance</w:t>
      </w:r>
    </w:p>
    <w:p w14:paraId="6E7AF19A" w14:textId="1105CE61" w:rsidR="00597E73" w:rsidRPr="00C64A18" w:rsidRDefault="00597E73" w:rsidP="00C64A18">
      <w:pPr>
        <w:spacing w:line="360" w:lineRule="auto"/>
        <w:jc w:val="both"/>
        <w:rPr>
          <w:rFonts w:ascii="Times New Roman" w:hAnsi="Times New Roman" w:cs="Times New Roman"/>
          <w:sz w:val="24"/>
          <w:szCs w:val="24"/>
        </w:rPr>
      </w:pPr>
      <w:bookmarkStart w:id="6" w:name="_Hlk149554695"/>
      <w:r w:rsidRPr="00C64A18">
        <w:rPr>
          <w:rFonts w:ascii="Times New Roman" w:hAnsi="Times New Roman" w:cs="Times New Roman"/>
          <w:sz w:val="24"/>
          <w:szCs w:val="24"/>
        </w:rPr>
        <w:t xml:space="preserve">5.1. </w:t>
      </w:r>
      <w:r w:rsidR="005F7323" w:rsidRPr="00C64A18">
        <w:rPr>
          <w:rFonts w:ascii="Times New Roman" w:hAnsi="Times New Roman" w:cs="Times New Roman"/>
          <w:sz w:val="24"/>
          <w:szCs w:val="24"/>
        </w:rPr>
        <w:t xml:space="preserve">Accor </w:t>
      </w:r>
      <w:r w:rsidRPr="00C64A18">
        <w:rPr>
          <w:rFonts w:ascii="Times New Roman" w:hAnsi="Times New Roman" w:cs="Times New Roman"/>
          <w:sz w:val="24"/>
          <w:szCs w:val="24"/>
        </w:rPr>
        <w:t>Strateg</w:t>
      </w:r>
      <w:r w:rsidR="004079DC" w:rsidRPr="00C64A18">
        <w:rPr>
          <w:rFonts w:ascii="Times New Roman" w:hAnsi="Times New Roman" w:cs="Times New Roman"/>
          <w:sz w:val="24"/>
          <w:szCs w:val="24"/>
        </w:rPr>
        <w:t>y</w:t>
      </w:r>
      <w:r w:rsidRPr="00C64A18">
        <w:rPr>
          <w:rFonts w:ascii="Times New Roman" w:hAnsi="Times New Roman" w:cs="Times New Roman"/>
          <w:sz w:val="24"/>
          <w:szCs w:val="24"/>
        </w:rPr>
        <w:t>:</w:t>
      </w:r>
    </w:p>
    <w:bookmarkEnd w:id="6"/>
    <w:p w14:paraId="1F97CECC" w14:textId="621510F2" w:rsidR="00597E73" w:rsidRDefault="00597E7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Accor's strateg</w:t>
      </w:r>
      <w:r w:rsidR="0076347C" w:rsidRPr="00C64A18">
        <w:rPr>
          <w:rFonts w:ascii="Times New Roman" w:hAnsi="Times New Roman" w:cs="Times New Roman"/>
          <w:sz w:val="24"/>
          <w:szCs w:val="24"/>
        </w:rPr>
        <w:t xml:space="preserve">y </w:t>
      </w:r>
      <w:r w:rsidRPr="00C64A18">
        <w:rPr>
          <w:rFonts w:ascii="Times New Roman" w:hAnsi="Times New Roman" w:cs="Times New Roman"/>
          <w:sz w:val="24"/>
          <w:szCs w:val="24"/>
        </w:rPr>
        <w:t>is driven by a well-defined set of principles that revolve around four key pillars: loyalty, partnerships, lifestyle, and experiences</w:t>
      </w:r>
      <w:r w:rsidR="009B7D2E" w:rsidRPr="00C64A18">
        <w:rPr>
          <w:rFonts w:ascii="Times New Roman" w:hAnsi="Times New Roman" w:cs="Times New Roman"/>
          <w:sz w:val="24"/>
          <w:szCs w:val="24"/>
        </w:rPr>
        <w:t xml:space="preserve">. (Hospitality, 2022) </w:t>
      </w:r>
      <w:r w:rsidRPr="00C64A18">
        <w:rPr>
          <w:rFonts w:ascii="Times New Roman" w:hAnsi="Times New Roman" w:cs="Times New Roman"/>
          <w:sz w:val="24"/>
          <w:szCs w:val="24"/>
        </w:rPr>
        <w:t xml:space="preserve">These pillars serve as the guiding stars that steer the company toward its vision of providing guests with unparalleled, immersive experiences. In the loyalty sphere, Accor is dedicated to enhancing and expanding its renowned loyalty program, Accor Live Limitless (ALL), aiming to not only reward its guests for their loyalty but also to deeply understand their preferences, </w:t>
      </w:r>
      <w:r w:rsidR="00EF01EC" w:rsidRPr="00C64A18">
        <w:rPr>
          <w:rFonts w:ascii="Times New Roman" w:hAnsi="Times New Roman" w:cs="Times New Roman"/>
          <w:sz w:val="24"/>
          <w:szCs w:val="24"/>
        </w:rPr>
        <w:t>behaviours</w:t>
      </w:r>
      <w:r w:rsidRPr="00C64A18">
        <w:rPr>
          <w:rFonts w:ascii="Times New Roman" w:hAnsi="Times New Roman" w:cs="Times New Roman"/>
          <w:sz w:val="24"/>
          <w:szCs w:val="24"/>
        </w:rPr>
        <w:t>, and desires.</w:t>
      </w:r>
      <w:r w:rsidR="00307E06" w:rsidRPr="00C64A18">
        <w:rPr>
          <w:rFonts w:ascii="Times New Roman" w:hAnsi="Times New Roman" w:cs="Times New Roman"/>
          <w:sz w:val="24"/>
          <w:szCs w:val="24"/>
        </w:rPr>
        <w:t xml:space="preserve"> (B</w:t>
      </w:r>
      <w:r w:rsidR="00DD6FB2" w:rsidRPr="00C64A18">
        <w:rPr>
          <w:rFonts w:ascii="Times New Roman" w:hAnsi="Times New Roman" w:cs="Times New Roman"/>
          <w:sz w:val="24"/>
          <w:szCs w:val="24"/>
        </w:rPr>
        <w:t xml:space="preserve">urgess, 2023) </w:t>
      </w:r>
      <w:r w:rsidRPr="00C64A18">
        <w:rPr>
          <w:rFonts w:ascii="Times New Roman" w:hAnsi="Times New Roman" w:cs="Times New Roman"/>
          <w:sz w:val="24"/>
          <w:szCs w:val="24"/>
        </w:rPr>
        <w:t>Partnerships play an integral role in this strategy, with Accor actively seeking collaboration with other industry leaders and innovators to expand its offerings, whether it be through co-branded experiences, co-marketing efforts, or technology integrations.</w:t>
      </w:r>
      <w:r w:rsidR="00F94E07" w:rsidRPr="00C64A18">
        <w:rPr>
          <w:rFonts w:ascii="Times New Roman" w:hAnsi="Times New Roman" w:cs="Times New Roman"/>
          <w:sz w:val="24"/>
          <w:szCs w:val="24"/>
        </w:rPr>
        <w:t xml:space="preserve"> (Accor,</w:t>
      </w:r>
      <w:r w:rsidR="0048574F" w:rsidRPr="00C64A18">
        <w:rPr>
          <w:rFonts w:ascii="Times New Roman" w:hAnsi="Times New Roman" w:cs="Times New Roman"/>
          <w:sz w:val="24"/>
          <w:szCs w:val="24"/>
        </w:rPr>
        <w:t xml:space="preserve"> </w:t>
      </w:r>
      <w:r w:rsidR="00F94E07" w:rsidRPr="00C64A18">
        <w:rPr>
          <w:rFonts w:ascii="Times New Roman" w:hAnsi="Times New Roman" w:cs="Times New Roman"/>
          <w:sz w:val="24"/>
          <w:szCs w:val="24"/>
        </w:rPr>
        <w:t>202</w:t>
      </w:r>
      <w:r w:rsidR="0048574F" w:rsidRPr="00C64A18">
        <w:rPr>
          <w:rFonts w:ascii="Times New Roman" w:hAnsi="Times New Roman" w:cs="Times New Roman"/>
          <w:sz w:val="24"/>
          <w:szCs w:val="24"/>
        </w:rPr>
        <w:t>3</w:t>
      </w:r>
      <w:r w:rsidR="00F94E07" w:rsidRPr="00C64A18">
        <w:rPr>
          <w:rFonts w:ascii="Times New Roman" w:hAnsi="Times New Roman" w:cs="Times New Roman"/>
          <w:sz w:val="24"/>
          <w:szCs w:val="24"/>
        </w:rPr>
        <w:t>)</w:t>
      </w:r>
      <w:r w:rsidR="0048574F" w:rsidRPr="00C64A18">
        <w:rPr>
          <w:rFonts w:ascii="Times New Roman" w:hAnsi="Times New Roman" w:cs="Times New Roman"/>
          <w:sz w:val="24"/>
          <w:szCs w:val="24"/>
        </w:rPr>
        <w:t xml:space="preserve"> </w:t>
      </w:r>
      <w:r w:rsidRPr="00C64A18">
        <w:rPr>
          <w:rFonts w:ascii="Times New Roman" w:hAnsi="Times New Roman" w:cs="Times New Roman"/>
          <w:sz w:val="24"/>
          <w:szCs w:val="24"/>
        </w:rPr>
        <w:t xml:space="preserve">The lifestyle component involves shaping and curating the ambiance and design of its properties to align with the desires and aspirations of modern </w:t>
      </w:r>
      <w:r w:rsidR="004A576B" w:rsidRPr="00C64A18">
        <w:rPr>
          <w:rFonts w:ascii="Times New Roman" w:hAnsi="Times New Roman" w:cs="Times New Roman"/>
          <w:sz w:val="24"/>
          <w:szCs w:val="24"/>
        </w:rPr>
        <w:t>travellers</w:t>
      </w:r>
      <w:r w:rsidRPr="00C64A18">
        <w:rPr>
          <w:rFonts w:ascii="Times New Roman" w:hAnsi="Times New Roman" w:cs="Times New Roman"/>
          <w:sz w:val="24"/>
          <w:szCs w:val="24"/>
        </w:rPr>
        <w:t>, aiming to offer an authentic and culturally rich experience that transcends the traditional boundaries of hospitality</w:t>
      </w:r>
      <w:r w:rsidR="007035B9" w:rsidRPr="00C64A18">
        <w:rPr>
          <w:rFonts w:ascii="Times New Roman" w:hAnsi="Times New Roman" w:cs="Times New Roman"/>
          <w:sz w:val="24"/>
          <w:szCs w:val="24"/>
        </w:rPr>
        <w:t>. (Hospitality Net, 2021</w:t>
      </w:r>
      <w:r w:rsidR="00127167" w:rsidRPr="00C64A18">
        <w:rPr>
          <w:rFonts w:ascii="Times New Roman" w:hAnsi="Times New Roman" w:cs="Times New Roman"/>
          <w:sz w:val="24"/>
          <w:szCs w:val="24"/>
        </w:rPr>
        <w:t>). Lastly</w:t>
      </w:r>
      <w:r w:rsidRPr="00C64A18">
        <w:rPr>
          <w:rFonts w:ascii="Times New Roman" w:hAnsi="Times New Roman" w:cs="Times New Roman"/>
          <w:sz w:val="24"/>
          <w:szCs w:val="24"/>
        </w:rPr>
        <w:t>, Accor is focused on crafting unforgettable experiences that span beyond the confines of traditional hotel stays, extending into the realms of wellness, entertainment, and culinary adventures</w:t>
      </w:r>
      <w:r w:rsidR="00CB1820" w:rsidRPr="00C64A18">
        <w:rPr>
          <w:rFonts w:ascii="Times New Roman" w:hAnsi="Times New Roman" w:cs="Times New Roman"/>
          <w:sz w:val="24"/>
          <w:szCs w:val="24"/>
        </w:rPr>
        <w:t xml:space="preserve">. (Accor, 2021) </w:t>
      </w:r>
      <w:r w:rsidRPr="00C64A18">
        <w:rPr>
          <w:rFonts w:ascii="Times New Roman" w:hAnsi="Times New Roman" w:cs="Times New Roman"/>
          <w:sz w:val="24"/>
          <w:szCs w:val="24"/>
        </w:rPr>
        <w:t>The aim is to create a comprehensive ecosystem of services that cater to the multifaceted needs and desires of their diverse clientele, positioning Accor as a holistic provider of not just accommodation but memorable moments.</w:t>
      </w:r>
    </w:p>
    <w:p w14:paraId="2591A583" w14:textId="77777777" w:rsidR="00F93340" w:rsidRDefault="00F93340" w:rsidP="00C64A18">
      <w:pPr>
        <w:spacing w:line="360" w:lineRule="auto"/>
        <w:jc w:val="both"/>
        <w:rPr>
          <w:rFonts w:ascii="Times New Roman" w:hAnsi="Times New Roman" w:cs="Times New Roman"/>
          <w:sz w:val="24"/>
          <w:szCs w:val="24"/>
        </w:rPr>
      </w:pPr>
    </w:p>
    <w:p w14:paraId="1B79BDAC" w14:textId="77777777" w:rsidR="000315F3" w:rsidRPr="00C64A18" w:rsidRDefault="000315F3" w:rsidP="00C64A18">
      <w:pPr>
        <w:spacing w:line="360" w:lineRule="auto"/>
        <w:jc w:val="both"/>
        <w:rPr>
          <w:rFonts w:ascii="Times New Roman" w:hAnsi="Times New Roman" w:cs="Times New Roman"/>
          <w:sz w:val="24"/>
          <w:szCs w:val="24"/>
        </w:rPr>
      </w:pPr>
    </w:p>
    <w:p w14:paraId="1DE53690" w14:textId="7687F086" w:rsidR="00597E73" w:rsidRPr="00C64A18" w:rsidRDefault="00597E7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 xml:space="preserve">5.2. </w:t>
      </w:r>
      <w:bookmarkStart w:id="7" w:name="_Hlk149554723"/>
      <w:r w:rsidR="0076347C" w:rsidRPr="00C64A18">
        <w:rPr>
          <w:rFonts w:ascii="Times New Roman" w:hAnsi="Times New Roman" w:cs="Times New Roman"/>
          <w:sz w:val="24"/>
          <w:szCs w:val="24"/>
        </w:rPr>
        <w:t xml:space="preserve">Accor Hotel Group </w:t>
      </w:r>
      <w:r w:rsidRPr="00C64A18">
        <w:rPr>
          <w:rFonts w:ascii="Times New Roman" w:hAnsi="Times New Roman" w:cs="Times New Roman"/>
          <w:sz w:val="24"/>
          <w:szCs w:val="24"/>
        </w:rPr>
        <w:t>Performance:</w:t>
      </w:r>
      <w:bookmarkEnd w:id="7"/>
    </w:p>
    <w:p w14:paraId="0A03DC4A" w14:textId="250EFFBB" w:rsidR="00597E73" w:rsidRPr="00C64A18" w:rsidRDefault="00597E7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As of the most recent data available, Accor Hotel Group has showcased remarkable resilience in the face of the challenges posed by the COVID-19 pandemic. The group's 2022 financial report illuminates a story of gradual recovery and positive performance across several key indicators</w:t>
      </w:r>
      <w:r w:rsidR="002B725E" w:rsidRPr="00C64A18">
        <w:rPr>
          <w:rFonts w:ascii="Times New Roman" w:hAnsi="Times New Roman" w:cs="Times New Roman"/>
          <w:sz w:val="24"/>
          <w:szCs w:val="24"/>
        </w:rPr>
        <w:t>. (Accor, 202</w:t>
      </w:r>
      <w:r w:rsidR="00ED62E2" w:rsidRPr="00C64A18">
        <w:rPr>
          <w:rFonts w:ascii="Times New Roman" w:hAnsi="Times New Roman" w:cs="Times New Roman"/>
          <w:sz w:val="24"/>
          <w:szCs w:val="24"/>
        </w:rPr>
        <w:t>3</w:t>
      </w:r>
      <w:r w:rsidR="002B725E" w:rsidRPr="00C64A18">
        <w:rPr>
          <w:rFonts w:ascii="Times New Roman" w:hAnsi="Times New Roman" w:cs="Times New Roman"/>
          <w:sz w:val="24"/>
          <w:szCs w:val="24"/>
        </w:rPr>
        <w:t xml:space="preserve">) </w:t>
      </w:r>
      <w:r w:rsidRPr="00C64A18">
        <w:rPr>
          <w:rFonts w:ascii="Times New Roman" w:hAnsi="Times New Roman" w:cs="Times New Roman"/>
          <w:sz w:val="24"/>
          <w:szCs w:val="24"/>
        </w:rPr>
        <w:t>Accor has demonstrated adaptability and agility in optimi</w:t>
      </w:r>
      <w:r w:rsidR="000315F3">
        <w:rPr>
          <w:rFonts w:ascii="Times New Roman" w:hAnsi="Times New Roman" w:cs="Times New Roman"/>
          <w:sz w:val="24"/>
          <w:szCs w:val="24"/>
        </w:rPr>
        <w:t>s</w:t>
      </w:r>
      <w:r w:rsidRPr="00C64A18">
        <w:rPr>
          <w:rFonts w:ascii="Times New Roman" w:hAnsi="Times New Roman" w:cs="Times New Roman"/>
          <w:sz w:val="24"/>
          <w:szCs w:val="24"/>
        </w:rPr>
        <w:t>ing its operations and managing costs effectively. This has not only protected profitability but also enhanced the company's competitive advantage.</w:t>
      </w:r>
    </w:p>
    <w:p w14:paraId="566AEADE" w14:textId="42DD8F3D" w:rsidR="00597E73" w:rsidRPr="00C64A18" w:rsidRDefault="00597E7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One noteworthy contributor to this performance is Accor's increasingly successful loyalty program, Accor Live Limitless (ALL). The program has not only attracted a growing number of participants but has also fostered increased customer retention. Through ALL, Accor has harnessed the power of data to better understand guest preferences and </w:t>
      </w:r>
      <w:r w:rsidR="00244E45" w:rsidRPr="00C64A18">
        <w:rPr>
          <w:rFonts w:ascii="Times New Roman" w:hAnsi="Times New Roman" w:cs="Times New Roman"/>
          <w:sz w:val="24"/>
          <w:szCs w:val="24"/>
        </w:rPr>
        <w:t>behaviours</w:t>
      </w:r>
      <w:r w:rsidRPr="00C64A18">
        <w:rPr>
          <w:rFonts w:ascii="Times New Roman" w:hAnsi="Times New Roman" w:cs="Times New Roman"/>
          <w:sz w:val="24"/>
          <w:szCs w:val="24"/>
        </w:rPr>
        <w:t xml:space="preserve">, tailoring </w:t>
      </w:r>
      <w:r w:rsidR="003E2031" w:rsidRPr="00C64A18">
        <w:rPr>
          <w:rFonts w:ascii="Times New Roman" w:hAnsi="Times New Roman" w:cs="Times New Roman"/>
          <w:sz w:val="24"/>
          <w:szCs w:val="24"/>
        </w:rPr>
        <w:t>services,</w:t>
      </w:r>
      <w:r w:rsidRPr="00C64A18">
        <w:rPr>
          <w:rFonts w:ascii="Times New Roman" w:hAnsi="Times New Roman" w:cs="Times New Roman"/>
          <w:sz w:val="24"/>
          <w:szCs w:val="24"/>
        </w:rPr>
        <w:t xml:space="preserve"> and experiences to align with individual desires, thereby ensuring higher customer satisfaction and loyalty.</w:t>
      </w:r>
      <w:r w:rsidR="003E2031" w:rsidRPr="00C64A18">
        <w:rPr>
          <w:rFonts w:ascii="Times New Roman" w:hAnsi="Times New Roman" w:cs="Times New Roman"/>
          <w:sz w:val="24"/>
          <w:szCs w:val="24"/>
        </w:rPr>
        <w:t xml:space="preserve"> </w:t>
      </w:r>
      <w:r w:rsidR="00ED29E4" w:rsidRPr="00C64A18">
        <w:rPr>
          <w:rFonts w:ascii="Times New Roman" w:hAnsi="Times New Roman" w:cs="Times New Roman"/>
          <w:sz w:val="24"/>
          <w:szCs w:val="24"/>
        </w:rPr>
        <w:t>(Burgess, 2023).</w:t>
      </w:r>
    </w:p>
    <w:p w14:paraId="6A9CC5A2" w14:textId="24A0C41A" w:rsidR="00597E73" w:rsidRPr="00C64A18" w:rsidRDefault="00597E73"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Additionally, Accor's strategy of cultivating partnerships with industry leaders and innovative startups has resulted in diverse and complementary offerings that cater to a wide range of customer needs. This expansion of services, coupled with a strong focus on digital transformation, has enabled Accor to adapt to the ever-changing landscape of the hospitality industry</w:t>
      </w:r>
      <w:r w:rsidR="007B4D80" w:rsidRPr="00C64A18">
        <w:rPr>
          <w:rFonts w:ascii="Times New Roman" w:hAnsi="Times New Roman" w:cs="Times New Roman"/>
          <w:sz w:val="24"/>
          <w:szCs w:val="24"/>
        </w:rPr>
        <w:t>. (Accor, 2023).</w:t>
      </w:r>
    </w:p>
    <w:p w14:paraId="4542A860" w14:textId="640CFA2D" w:rsidR="0076433D" w:rsidRPr="00C64A18" w:rsidRDefault="0076433D" w:rsidP="00C64A18">
      <w:pPr>
        <w:pStyle w:val="ListParagraph"/>
        <w:numPr>
          <w:ilvl w:val="0"/>
          <w:numId w:val="4"/>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Conclusion</w:t>
      </w:r>
      <w:r w:rsidR="005833FD" w:rsidRPr="00C64A18">
        <w:rPr>
          <w:rFonts w:ascii="Times New Roman" w:hAnsi="Times New Roman" w:cs="Times New Roman"/>
          <w:sz w:val="24"/>
          <w:szCs w:val="24"/>
        </w:rPr>
        <w:t xml:space="preserve"> and </w:t>
      </w:r>
      <w:r w:rsidR="00597E73" w:rsidRPr="00C64A18">
        <w:rPr>
          <w:rFonts w:ascii="Times New Roman" w:hAnsi="Times New Roman" w:cs="Times New Roman"/>
          <w:sz w:val="24"/>
          <w:szCs w:val="24"/>
        </w:rPr>
        <w:t>Recommendations:</w:t>
      </w:r>
    </w:p>
    <w:p w14:paraId="6CE5E293" w14:textId="53A54473"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In conclusion, this audit report has </w:t>
      </w:r>
      <w:r w:rsidR="00CB585C" w:rsidRPr="00C64A18">
        <w:rPr>
          <w:rFonts w:ascii="Times New Roman" w:hAnsi="Times New Roman" w:cs="Times New Roman"/>
          <w:sz w:val="24"/>
          <w:szCs w:val="24"/>
        </w:rPr>
        <w:t>analysed</w:t>
      </w:r>
      <w:r w:rsidRPr="00C64A18">
        <w:rPr>
          <w:rFonts w:ascii="Times New Roman" w:hAnsi="Times New Roman" w:cs="Times New Roman"/>
          <w:sz w:val="24"/>
          <w:szCs w:val="24"/>
        </w:rPr>
        <w:t xml:space="preserve"> the Accor Hotel Group at both corporate and individual unit levels. The group's decentrali</w:t>
      </w:r>
      <w:r w:rsidR="00B33E13">
        <w:rPr>
          <w:rFonts w:ascii="Times New Roman" w:hAnsi="Times New Roman" w:cs="Times New Roman"/>
          <w:sz w:val="24"/>
          <w:szCs w:val="24"/>
        </w:rPr>
        <w:t>s</w:t>
      </w:r>
      <w:r w:rsidRPr="00C64A18">
        <w:rPr>
          <w:rFonts w:ascii="Times New Roman" w:hAnsi="Times New Roman" w:cs="Times New Roman"/>
          <w:sz w:val="24"/>
          <w:szCs w:val="24"/>
        </w:rPr>
        <w:t>ed organi</w:t>
      </w:r>
      <w:r w:rsidR="00B33E13">
        <w:rPr>
          <w:rFonts w:ascii="Times New Roman" w:hAnsi="Times New Roman" w:cs="Times New Roman"/>
          <w:sz w:val="24"/>
          <w:szCs w:val="24"/>
        </w:rPr>
        <w:t>s</w:t>
      </w:r>
      <w:r w:rsidRPr="00C64A18">
        <w:rPr>
          <w:rFonts w:ascii="Times New Roman" w:hAnsi="Times New Roman" w:cs="Times New Roman"/>
          <w:sz w:val="24"/>
          <w:szCs w:val="24"/>
        </w:rPr>
        <w:t>ational structure fosters brand independence while benefiting from centrali</w:t>
      </w:r>
      <w:r w:rsidR="00B33E13">
        <w:rPr>
          <w:rFonts w:ascii="Times New Roman" w:hAnsi="Times New Roman" w:cs="Times New Roman"/>
          <w:sz w:val="24"/>
          <w:szCs w:val="24"/>
        </w:rPr>
        <w:t>s</w:t>
      </w:r>
      <w:r w:rsidRPr="00C64A18">
        <w:rPr>
          <w:rFonts w:ascii="Times New Roman" w:hAnsi="Times New Roman" w:cs="Times New Roman"/>
          <w:sz w:val="24"/>
          <w:szCs w:val="24"/>
        </w:rPr>
        <w:t>ed support. The organi</w:t>
      </w:r>
      <w:r w:rsidR="00B33E13">
        <w:rPr>
          <w:rFonts w:ascii="Times New Roman" w:hAnsi="Times New Roman" w:cs="Times New Roman"/>
          <w:sz w:val="24"/>
          <w:szCs w:val="24"/>
        </w:rPr>
        <w:t>s</w:t>
      </w:r>
      <w:r w:rsidRPr="00C64A18">
        <w:rPr>
          <w:rFonts w:ascii="Times New Roman" w:hAnsi="Times New Roman" w:cs="Times New Roman"/>
          <w:sz w:val="24"/>
          <w:szCs w:val="24"/>
        </w:rPr>
        <w:t xml:space="preserve">ational culture, </w:t>
      </w:r>
      <w:r w:rsidR="00CB585C" w:rsidRPr="00C64A18">
        <w:rPr>
          <w:rFonts w:ascii="Times New Roman" w:hAnsi="Times New Roman" w:cs="Times New Roman"/>
          <w:sz w:val="24"/>
          <w:szCs w:val="24"/>
        </w:rPr>
        <w:t>centred</w:t>
      </w:r>
      <w:r w:rsidRPr="00C64A18">
        <w:rPr>
          <w:rFonts w:ascii="Times New Roman" w:hAnsi="Times New Roman" w:cs="Times New Roman"/>
          <w:sz w:val="24"/>
          <w:szCs w:val="24"/>
        </w:rPr>
        <w:t xml:space="preserve"> around diversity, innovation, and sustainability, is aligned with its organi</w:t>
      </w:r>
      <w:r w:rsidR="00B33E13">
        <w:rPr>
          <w:rFonts w:ascii="Times New Roman" w:hAnsi="Times New Roman" w:cs="Times New Roman"/>
          <w:sz w:val="24"/>
          <w:szCs w:val="24"/>
        </w:rPr>
        <w:t>s</w:t>
      </w:r>
      <w:r w:rsidRPr="00C64A18">
        <w:rPr>
          <w:rFonts w:ascii="Times New Roman" w:hAnsi="Times New Roman" w:cs="Times New Roman"/>
          <w:sz w:val="24"/>
          <w:szCs w:val="24"/>
        </w:rPr>
        <w:t>ational goals, which emphasi</w:t>
      </w:r>
      <w:r w:rsidR="00B33E13">
        <w:rPr>
          <w:rFonts w:ascii="Times New Roman" w:hAnsi="Times New Roman" w:cs="Times New Roman"/>
          <w:sz w:val="24"/>
          <w:szCs w:val="24"/>
        </w:rPr>
        <w:t>s</w:t>
      </w:r>
      <w:r w:rsidRPr="00C64A18">
        <w:rPr>
          <w:rFonts w:ascii="Times New Roman" w:hAnsi="Times New Roman" w:cs="Times New Roman"/>
          <w:sz w:val="24"/>
          <w:szCs w:val="24"/>
        </w:rPr>
        <w:t>e global expansion and sustainability.</w:t>
      </w:r>
    </w:p>
    <w:p w14:paraId="7E20C192" w14:textId="6EE9D6E9"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Accor's</w:t>
      </w:r>
      <w:r w:rsidR="00B33E13">
        <w:rPr>
          <w:rFonts w:ascii="Times New Roman" w:hAnsi="Times New Roman" w:cs="Times New Roman"/>
          <w:sz w:val="24"/>
          <w:szCs w:val="24"/>
        </w:rPr>
        <w:t xml:space="preserve"> </w:t>
      </w:r>
      <w:r w:rsidRPr="00C64A18">
        <w:rPr>
          <w:rFonts w:ascii="Times New Roman" w:hAnsi="Times New Roman" w:cs="Times New Roman"/>
          <w:sz w:val="24"/>
          <w:szCs w:val="24"/>
        </w:rPr>
        <w:t>change initiatives, such as acquisitions, digital transformation, and sustainability efforts, have had a positive impact on its operations. These initiatives have expanded the brand portfolio, improved customer experiences, and enhanced the group's sustainability profile.</w:t>
      </w:r>
    </w:p>
    <w:p w14:paraId="575F993C" w14:textId="5FA1002A"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The strateg</w:t>
      </w:r>
      <w:r w:rsidR="00802438">
        <w:rPr>
          <w:rFonts w:ascii="Times New Roman" w:hAnsi="Times New Roman" w:cs="Times New Roman"/>
          <w:sz w:val="24"/>
          <w:szCs w:val="24"/>
        </w:rPr>
        <w:t>y</w:t>
      </w:r>
      <w:r w:rsidRPr="00C64A18">
        <w:rPr>
          <w:rFonts w:ascii="Times New Roman" w:hAnsi="Times New Roman" w:cs="Times New Roman"/>
          <w:sz w:val="24"/>
          <w:szCs w:val="24"/>
        </w:rPr>
        <w:t xml:space="preserve"> direction of Accor focuses on creating a comprehensive ecosystem of services, which is expected to drive revenue growth and enhance customer satisfaction. The</w:t>
      </w:r>
      <w:r w:rsidR="00A7711A">
        <w:rPr>
          <w:rFonts w:ascii="Times New Roman" w:hAnsi="Times New Roman" w:cs="Times New Roman"/>
          <w:sz w:val="24"/>
          <w:szCs w:val="24"/>
        </w:rPr>
        <w:t xml:space="preserve"> </w:t>
      </w:r>
      <w:r w:rsidR="009B1049">
        <w:rPr>
          <w:rFonts w:ascii="Times New Roman" w:hAnsi="Times New Roman" w:cs="Times New Roman"/>
          <w:sz w:val="24"/>
          <w:szCs w:val="24"/>
        </w:rPr>
        <w:t xml:space="preserve">Accor </w:t>
      </w:r>
      <w:r w:rsidR="009B1049" w:rsidRPr="00C64A18">
        <w:rPr>
          <w:rFonts w:ascii="Times New Roman" w:hAnsi="Times New Roman" w:cs="Times New Roman"/>
          <w:sz w:val="24"/>
          <w:szCs w:val="24"/>
        </w:rPr>
        <w:t>performance</w:t>
      </w:r>
      <w:r w:rsidRPr="00C64A18">
        <w:rPr>
          <w:rFonts w:ascii="Times New Roman" w:hAnsi="Times New Roman" w:cs="Times New Roman"/>
          <w:sz w:val="24"/>
          <w:szCs w:val="24"/>
        </w:rPr>
        <w:t>, as of the latest data, shows resilience and gradual recovery from the pandemic's impact, with a strong emphasis on cost control and loyalty programs.</w:t>
      </w:r>
    </w:p>
    <w:p w14:paraId="58A08968" w14:textId="2B58082A" w:rsidR="0076433D"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Based on the</w:t>
      </w:r>
      <w:r w:rsidR="0076347C" w:rsidRPr="00C64A18">
        <w:rPr>
          <w:rFonts w:ascii="Times New Roman" w:hAnsi="Times New Roman" w:cs="Times New Roman"/>
          <w:sz w:val="24"/>
          <w:szCs w:val="24"/>
        </w:rPr>
        <w:t xml:space="preserve"> report</w:t>
      </w:r>
      <w:r w:rsidRPr="00C64A18">
        <w:rPr>
          <w:rFonts w:ascii="Times New Roman" w:hAnsi="Times New Roman" w:cs="Times New Roman"/>
          <w:sz w:val="24"/>
          <w:szCs w:val="24"/>
        </w:rPr>
        <w:t xml:space="preserve"> and analysis, the following recommendations are suggested for Accor Hotel Group:</w:t>
      </w:r>
    </w:p>
    <w:p w14:paraId="07823F94" w14:textId="3BF475DB" w:rsidR="005C04FF" w:rsidRPr="00C64A18" w:rsidRDefault="0076433D" w:rsidP="00C64A18">
      <w:p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t xml:space="preserve">Continue investing in sustainability initiatives and communicate these efforts effectively to customers, as sustainability is an increasingly important factor for </w:t>
      </w:r>
      <w:r w:rsidR="00436F51" w:rsidRPr="00C64A18">
        <w:rPr>
          <w:rFonts w:ascii="Times New Roman" w:hAnsi="Times New Roman" w:cs="Times New Roman"/>
          <w:sz w:val="24"/>
          <w:szCs w:val="24"/>
        </w:rPr>
        <w:t>travellers</w:t>
      </w:r>
      <w:r w:rsidRPr="00C64A18">
        <w:rPr>
          <w:rFonts w:ascii="Times New Roman" w:hAnsi="Times New Roman" w:cs="Times New Roman"/>
          <w:sz w:val="24"/>
          <w:szCs w:val="24"/>
        </w:rPr>
        <w:t>.</w:t>
      </w:r>
      <w:r w:rsidR="001952E7" w:rsidRPr="00C64A18">
        <w:rPr>
          <w:rFonts w:ascii="Times New Roman" w:hAnsi="Times New Roman" w:cs="Times New Roman"/>
          <w:sz w:val="24"/>
          <w:szCs w:val="24"/>
        </w:rPr>
        <w:t xml:space="preserve"> </w:t>
      </w:r>
      <w:r w:rsidRPr="00C64A18">
        <w:rPr>
          <w:rFonts w:ascii="Times New Roman" w:hAnsi="Times New Roman" w:cs="Times New Roman"/>
          <w:sz w:val="24"/>
          <w:szCs w:val="24"/>
        </w:rPr>
        <w:t>Focus on further integrating acquired brands into the Accor ecosystem to maximi</w:t>
      </w:r>
      <w:r w:rsidR="004A1DDF">
        <w:rPr>
          <w:rFonts w:ascii="Times New Roman" w:hAnsi="Times New Roman" w:cs="Times New Roman"/>
          <w:sz w:val="24"/>
          <w:szCs w:val="24"/>
        </w:rPr>
        <w:t>s</w:t>
      </w:r>
      <w:r w:rsidRPr="00C64A18">
        <w:rPr>
          <w:rFonts w:ascii="Times New Roman" w:hAnsi="Times New Roman" w:cs="Times New Roman"/>
          <w:sz w:val="24"/>
          <w:szCs w:val="24"/>
        </w:rPr>
        <w:t>e synergy and guest experience.</w:t>
      </w:r>
      <w:r w:rsidR="00D510CC" w:rsidRPr="00C64A18">
        <w:rPr>
          <w:rFonts w:ascii="Times New Roman" w:hAnsi="Times New Roman" w:cs="Times New Roman"/>
          <w:sz w:val="24"/>
          <w:szCs w:val="24"/>
        </w:rPr>
        <w:t xml:space="preserve"> </w:t>
      </w:r>
      <w:r w:rsidRPr="00C64A18">
        <w:rPr>
          <w:rFonts w:ascii="Times New Roman" w:hAnsi="Times New Roman" w:cs="Times New Roman"/>
          <w:sz w:val="24"/>
          <w:szCs w:val="24"/>
        </w:rPr>
        <w:t>Stay agile and adaptive in the face of evolving market conditions, especially in the post-pandemic travel industry.</w:t>
      </w:r>
      <w:r w:rsidR="00D510CC" w:rsidRPr="00C64A18">
        <w:rPr>
          <w:rFonts w:ascii="Times New Roman" w:hAnsi="Times New Roman" w:cs="Times New Roman"/>
          <w:sz w:val="24"/>
          <w:szCs w:val="24"/>
        </w:rPr>
        <w:t xml:space="preserve"> Also, maintain</w:t>
      </w:r>
      <w:r w:rsidRPr="00C64A18">
        <w:rPr>
          <w:rFonts w:ascii="Times New Roman" w:hAnsi="Times New Roman" w:cs="Times New Roman"/>
          <w:sz w:val="24"/>
          <w:szCs w:val="24"/>
        </w:rPr>
        <w:t xml:space="preserve"> a strong focus on employee training and development to ensure the "Heartists" culture is upheld across the organi</w:t>
      </w:r>
      <w:r w:rsidR="00F85E48">
        <w:rPr>
          <w:rFonts w:ascii="Times New Roman" w:hAnsi="Times New Roman" w:cs="Times New Roman"/>
          <w:sz w:val="24"/>
          <w:szCs w:val="24"/>
        </w:rPr>
        <w:t>s</w:t>
      </w:r>
      <w:r w:rsidRPr="00C64A18">
        <w:rPr>
          <w:rFonts w:ascii="Times New Roman" w:hAnsi="Times New Roman" w:cs="Times New Roman"/>
          <w:sz w:val="24"/>
          <w:szCs w:val="24"/>
        </w:rPr>
        <w:t>ation.</w:t>
      </w:r>
      <w:r w:rsidR="00D510CC" w:rsidRPr="00C64A18">
        <w:rPr>
          <w:rFonts w:ascii="Times New Roman" w:hAnsi="Times New Roman" w:cs="Times New Roman"/>
          <w:sz w:val="24"/>
          <w:szCs w:val="24"/>
        </w:rPr>
        <w:t xml:space="preserve"> Furthermore, </w:t>
      </w:r>
      <w:r w:rsidR="009B1049" w:rsidRPr="00C64A18">
        <w:rPr>
          <w:rFonts w:ascii="Times New Roman" w:hAnsi="Times New Roman" w:cs="Times New Roman"/>
          <w:sz w:val="24"/>
          <w:szCs w:val="24"/>
        </w:rPr>
        <w:t>continuously</w:t>
      </w:r>
      <w:r w:rsidRPr="00C64A18">
        <w:rPr>
          <w:rFonts w:ascii="Times New Roman" w:hAnsi="Times New Roman" w:cs="Times New Roman"/>
          <w:sz w:val="24"/>
          <w:szCs w:val="24"/>
        </w:rPr>
        <w:t xml:space="preserve"> monitor and adjust strategies to meet the evolving needs and expectations of guests in the ever-changing hospitality industry. By following the recommendations and staying aligned with its core values, Accor is well-positioned to continue its success in the global hospitality industry.</w:t>
      </w:r>
    </w:p>
    <w:p w14:paraId="79A453D3" w14:textId="77777777" w:rsidR="00D90644" w:rsidRPr="00C64A18" w:rsidRDefault="00D90644" w:rsidP="00C64A18">
      <w:pPr>
        <w:spacing w:line="360" w:lineRule="auto"/>
        <w:jc w:val="both"/>
        <w:rPr>
          <w:rFonts w:ascii="Times New Roman" w:hAnsi="Times New Roman" w:cs="Times New Roman"/>
          <w:sz w:val="24"/>
          <w:szCs w:val="24"/>
        </w:rPr>
      </w:pPr>
    </w:p>
    <w:p w14:paraId="1A3E9729" w14:textId="77777777" w:rsidR="007B4D80" w:rsidRPr="00C64A18" w:rsidRDefault="007B4D80" w:rsidP="00C64A18">
      <w:pPr>
        <w:spacing w:line="360" w:lineRule="auto"/>
        <w:jc w:val="both"/>
        <w:rPr>
          <w:rFonts w:ascii="Times New Roman" w:hAnsi="Times New Roman" w:cs="Times New Roman"/>
          <w:sz w:val="24"/>
          <w:szCs w:val="24"/>
        </w:rPr>
      </w:pPr>
    </w:p>
    <w:p w14:paraId="3A072E21" w14:textId="77777777" w:rsidR="007B4D80" w:rsidRPr="00C64A18" w:rsidRDefault="007B4D80" w:rsidP="00C64A18">
      <w:pPr>
        <w:spacing w:line="360" w:lineRule="auto"/>
        <w:jc w:val="both"/>
        <w:rPr>
          <w:rFonts w:ascii="Times New Roman" w:hAnsi="Times New Roman" w:cs="Times New Roman"/>
          <w:sz w:val="24"/>
          <w:szCs w:val="24"/>
        </w:rPr>
      </w:pPr>
    </w:p>
    <w:p w14:paraId="40C391B1" w14:textId="77777777" w:rsidR="007B4D80" w:rsidRPr="00C64A18" w:rsidRDefault="007B4D80" w:rsidP="00C64A18">
      <w:pPr>
        <w:spacing w:line="360" w:lineRule="auto"/>
        <w:jc w:val="both"/>
        <w:rPr>
          <w:rFonts w:ascii="Times New Roman" w:hAnsi="Times New Roman" w:cs="Times New Roman"/>
          <w:sz w:val="24"/>
          <w:szCs w:val="24"/>
        </w:rPr>
      </w:pPr>
    </w:p>
    <w:p w14:paraId="3ADBB9D9" w14:textId="77777777" w:rsidR="006610A5" w:rsidRPr="00C64A18" w:rsidRDefault="006610A5" w:rsidP="00C64A18">
      <w:pPr>
        <w:spacing w:line="360" w:lineRule="auto"/>
        <w:jc w:val="both"/>
        <w:rPr>
          <w:rFonts w:ascii="Times New Roman" w:hAnsi="Times New Roman" w:cs="Times New Roman"/>
          <w:sz w:val="24"/>
          <w:szCs w:val="24"/>
        </w:rPr>
      </w:pPr>
    </w:p>
    <w:p w14:paraId="2AC069E4" w14:textId="77777777" w:rsidR="006610A5" w:rsidRPr="00C64A18" w:rsidRDefault="006610A5" w:rsidP="00C64A18">
      <w:pPr>
        <w:spacing w:line="360" w:lineRule="auto"/>
        <w:jc w:val="both"/>
        <w:rPr>
          <w:rFonts w:ascii="Times New Roman" w:hAnsi="Times New Roman" w:cs="Times New Roman"/>
          <w:sz w:val="24"/>
          <w:szCs w:val="24"/>
        </w:rPr>
      </w:pPr>
    </w:p>
    <w:p w14:paraId="6ADD7D21" w14:textId="77777777" w:rsidR="006610A5" w:rsidRPr="00C64A18" w:rsidRDefault="006610A5" w:rsidP="00C64A18">
      <w:pPr>
        <w:spacing w:line="360" w:lineRule="auto"/>
        <w:jc w:val="both"/>
        <w:rPr>
          <w:rFonts w:ascii="Times New Roman" w:hAnsi="Times New Roman" w:cs="Times New Roman"/>
          <w:sz w:val="24"/>
          <w:szCs w:val="24"/>
        </w:rPr>
      </w:pPr>
    </w:p>
    <w:p w14:paraId="46684A01" w14:textId="77777777" w:rsidR="006610A5" w:rsidRPr="00C64A18" w:rsidRDefault="006610A5" w:rsidP="00C64A18">
      <w:pPr>
        <w:spacing w:line="360" w:lineRule="auto"/>
        <w:jc w:val="both"/>
        <w:rPr>
          <w:rFonts w:ascii="Times New Roman" w:hAnsi="Times New Roman" w:cs="Times New Roman"/>
          <w:sz w:val="24"/>
          <w:szCs w:val="24"/>
        </w:rPr>
      </w:pPr>
    </w:p>
    <w:p w14:paraId="3AB5B5B3" w14:textId="77777777" w:rsidR="007B4D80" w:rsidRPr="00C64A18" w:rsidRDefault="007B4D80" w:rsidP="00C64A18">
      <w:pPr>
        <w:spacing w:line="360" w:lineRule="auto"/>
        <w:jc w:val="both"/>
        <w:rPr>
          <w:rFonts w:ascii="Times New Roman" w:hAnsi="Times New Roman" w:cs="Times New Roman"/>
          <w:sz w:val="24"/>
          <w:szCs w:val="24"/>
        </w:rPr>
      </w:pPr>
    </w:p>
    <w:p w14:paraId="28320985" w14:textId="77777777" w:rsidR="006610A5" w:rsidRPr="00C64A18" w:rsidRDefault="006610A5" w:rsidP="00C64A18">
      <w:pPr>
        <w:spacing w:line="360" w:lineRule="auto"/>
        <w:jc w:val="both"/>
        <w:rPr>
          <w:rFonts w:ascii="Times New Roman" w:hAnsi="Times New Roman" w:cs="Times New Roman"/>
          <w:sz w:val="24"/>
          <w:szCs w:val="24"/>
        </w:rPr>
      </w:pPr>
    </w:p>
    <w:p w14:paraId="1ADB13F1" w14:textId="77777777" w:rsidR="00530D61" w:rsidRPr="00C64A18" w:rsidRDefault="00530D61" w:rsidP="00C64A18">
      <w:pPr>
        <w:spacing w:line="360" w:lineRule="auto"/>
        <w:jc w:val="both"/>
        <w:rPr>
          <w:rFonts w:ascii="Times New Roman" w:hAnsi="Times New Roman" w:cs="Times New Roman"/>
          <w:sz w:val="24"/>
          <w:szCs w:val="24"/>
        </w:rPr>
      </w:pPr>
    </w:p>
    <w:p w14:paraId="3E428EE6" w14:textId="77777777" w:rsidR="00530D61" w:rsidRDefault="00530D61" w:rsidP="00C64A18">
      <w:pPr>
        <w:spacing w:line="360" w:lineRule="auto"/>
        <w:jc w:val="both"/>
        <w:rPr>
          <w:rFonts w:ascii="Times New Roman" w:hAnsi="Times New Roman" w:cs="Times New Roman"/>
          <w:sz w:val="24"/>
          <w:szCs w:val="24"/>
        </w:rPr>
      </w:pPr>
    </w:p>
    <w:p w14:paraId="004A4526" w14:textId="77777777" w:rsidR="00C64A18" w:rsidRDefault="00C64A18" w:rsidP="00C64A18">
      <w:pPr>
        <w:spacing w:line="360" w:lineRule="auto"/>
        <w:jc w:val="both"/>
        <w:rPr>
          <w:rFonts w:ascii="Times New Roman" w:hAnsi="Times New Roman" w:cs="Times New Roman"/>
          <w:sz w:val="24"/>
          <w:szCs w:val="24"/>
        </w:rPr>
      </w:pPr>
    </w:p>
    <w:p w14:paraId="3350B900" w14:textId="77777777" w:rsidR="00C64A18" w:rsidRDefault="00C64A18" w:rsidP="00C64A18">
      <w:pPr>
        <w:spacing w:line="360" w:lineRule="auto"/>
        <w:jc w:val="both"/>
        <w:rPr>
          <w:rFonts w:ascii="Times New Roman" w:hAnsi="Times New Roman" w:cs="Times New Roman"/>
          <w:sz w:val="24"/>
          <w:szCs w:val="24"/>
        </w:rPr>
      </w:pPr>
    </w:p>
    <w:p w14:paraId="3CB7314F" w14:textId="77777777" w:rsidR="00C64A18" w:rsidRPr="00C64A18" w:rsidRDefault="00C64A18" w:rsidP="00C64A18">
      <w:pPr>
        <w:spacing w:line="360" w:lineRule="auto"/>
        <w:jc w:val="both"/>
        <w:rPr>
          <w:rFonts w:ascii="Times New Roman" w:hAnsi="Times New Roman" w:cs="Times New Roman"/>
          <w:sz w:val="24"/>
          <w:szCs w:val="24"/>
        </w:rPr>
      </w:pPr>
    </w:p>
    <w:p w14:paraId="5A124DE5" w14:textId="1B24FFFD" w:rsidR="006610A5" w:rsidRPr="00C64A18" w:rsidRDefault="00126839" w:rsidP="00C64A18">
      <w:pPr>
        <w:pStyle w:val="ListParagraph"/>
        <w:numPr>
          <w:ilvl w:val="0"/>
          <w:numId w:val="4"/>
        </w:numPr>
        <w:spacing w:line="360" w:lineRule="auto"/>
        <w:jc w:val="both"/>
        <w:rPr>
          <w:rFonts w:ascii="Times New Roman" w:hAnsi="Times New Roman" w:cs="Times New Roman"/>
          <w:sz w:val="24"/>
          <w:szCs w:val="24"/>
        </w:rPr>
      </w:pPr>
      <w:r w:rsidRPr="00C64A18">
        <w:rPr>
          <w:rFonts w:ascii="Times New Roman" w:hAnsi="Times New Roman" w:cs="Times New Roman"/>
          <w:sz w:val="24"/>
          <w:szCs w:val="24"/>
        </w:rPr>
        <w:lastRenderedPageBreak/>
        <w:t xml:space="preserve">References </w:t>
      </w:r>
    </w:p>
    <w:p w14:paraId="089FC4DF"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(2015), </w:t>
      </w:r>
      <w:r w:rsidRPr="007722FD">
        <w:rPr>
          <w:rFonts w:ascii="Times New Roman" w:hAnsi="Times New Roman" w:cs="Times New Roman"/>
          <w:i/>
          <w:iCs/>
          <w:sz w:val="24"/>
          <w:szCs w:val="24"/>
        </w:rPr>
        <w:t>Accor becomes AccorHotels and accelerates its digital transformation to make everyone “Feel Welcome”,</w:t>
      </w:r>
      <w:r w:rsidRPr="007722FD">
        <w:rPr>
          <w:rFonts w:ascii="Times New Roman" w:hAnsi="Times New Roman" w:cs="Times New Roman"/>
          <w:sz w:val="24"/>
          <w:szCs w:val="24"/>
        </w:rPr>
        <w:t xml:space="preserve"> available at https://press.accor.com/americas/accor-becomes-accorhotels-and-accelerates-its-digital-transformation-to-make-everyone-feel-welcome/?lang=en (accessed: 08 November 2023).</w:t>
      </w:r>
    </w:p>
    <w:p w14:paraId="745046A5" w14:textId="77777777" w:rsid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Accor, (2015),</w:t>
      </w:r>
      <w:r w:rsidRPr="007722FD">
        <w:rPr>
          <w:rFonts w:ascii="Times New Roman" w:hAnsi="Times New Roman" w:cs="Times New Roman"/>
          <w:i/>
          <w:iCs/>
          <w:sz w:val="24"/>
          <w:szCs w:val="24"/>
        </w:rPr>
        <w:t xml:space="preserve"> AccorHotels to acquire three iconic hotel brands - Fairmont, Raffles and Swissôtel, </w:t>
      </w:r>
      <w:r w:rsidRPr="007722FD">
        <w:rPr>
          <w:rFonts w:ascii="Times New Roman" w:hAnsi="Times New Roman" w:cs="Times New Roman"/>
          <w:sz w:val="24"/>
          <w:szCs w:val="24"/>
        </w:rPr>
        <w:t>available at https://press.accor.com/accorhotels-to-acquire-three-iconic-hotel-brands-fairmont-raffles-and-swissotel/?lang=en (accessed: 08 November 2023).</w:t>
      </w:r>
    </w:p>
    <w:p w14:paraId="46B32B84"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(2020). </w:t>
      </w:r>
      <w:r w:rsidRPr="007722FD">
        <w:rPr>
          <w:rFonts w:ascii="Times New Roman" w:hAnsi="Times New Roman" w:cs="Times New Roman"/>
          <w:i/>
          <w:iCs/>
          <w:sz w:val="24"/>
          <w:szCs w:val="24"/>
        </w:rPr>
        <w:t>Zero single use plastic in all hotels!</w:t>
      </w:r>
      <w:r w:rsidRPr="007722FD">
        <w:rPr>
          <w:rFonts w:ascii="Times New Roman" w:hAnsi="Times New Roman" w:cs="Times New Roman"/>
          <w:sz w:val="24"/>
          <w:szCs w:val="24"/>
        </w:rPr>
        <w:t xml:space="preserve"> Available at https://group.accor.com/en/Actualites/2020/01/zero-single-use-plastic-in-all-hotels (accessed: 08 November 2023).</w:t>
      </w:r>
    </w:p>
    <w:p w14:paraId="62993F4B"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(2020). </w:t>
      </w:r>
      <w:r w:rsidRPr="007722FD">
        <w:rPr>
          <w:rFonts w:ascii="Times New Roman" w:hAnsi="Times New Roman" w:cs="Times New Roman"/>
          <w:i/>
          <w:iCs/>
          <w:sz w:val="24"/>
          <w:szCs w:val="24"/>
        </w:rPr>
        <w:t>Ethics and Corporate Social Responsibility Charter.</w:t>
      </w:r>
      <w:r w:rsidRPr="007722FD">
        <w:rPr>
          <w:rFonts w:ascii="Times New Roman" w:hAnsi="Times New Roman" w:cs="Times New Roman"/>
          <w:sz w:val="24"/>
          <w:szCs w:val="24"/>
        </w:rPr>
        <w:t xml:space="preserve"> Available at https://group.accor.com/en/commitment/approach/tools-reporting (accessed: 07 November 2023). </w:t>
      </w:r>
    </w:p>
    <w:p w14:paraId="2C1E0002"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(2021), </w:t>
      </w:r>
      <w:r w:rsidRPr="007722FD">
        <w:rPr>
          <w:rFonts w:ascii="Times New Roman" w:hAnsi="Times New Roman" w:cs="Times New Roman"/>
          <w:i/>
          <w:iCs/>
          <w:sz w:val="24"/>
          <w:szCs w:val="24"/>
        </w:rPr>
        <w:t>Design as a Key Element of the Guest Experience,</w:t>
      </w:r>
      <w:r w:rsidRPr="007722FD">
        <w:rPr>
          <w:rFonts w:ascii="Times New Roman" w:hAnsi="Times New Roman" w:cs="Times New Roman"/>
          <w:sz w:val="24"/>
          <w:szCs w:val="24"/>
        </w:rPr>
        <w:t xml:space="preserve"> available at https://group.accor.com/en/Actualites/2021/07/design-awards (accessed: 09 November 2023).</w:t>
      </w:r>
    </w:p>
    <w:p w14:paraId="15F30573"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(2021). </w:t>
      </w:r>
      <w:r w:rsidRPr="007722FD">
        <w:rPr>
          <w:rFonts w:ascii="Times New Roman" w:hAnsi="Times New Roman" w:cs="Times New Roman"/>
          <w:i/>
          <w:iCs/>
          <w:sz w:val="24"/>
          <w:szCs w:val="24"/>
        </w:rPr>
        <w:t>Accor transforms the guest experience,</w:t>
      </w:r>
      <w:r w:rsidRPr="007722FD">
        <w:rPr>
          <w:rFonts w:ascii="Times New Roman" w:hAnsi="Times New Roman" w:cs="Times New Roman"/>
          <w:sz w:val="24"/>
          <w:szCs w:val="24"/>
        </w:rPr>
        <w:t xml:space="preserve"> available at https://group.accor.com/en/Actualites/2021/04/digital-hotel-ibis-styles-london-gloucester-road (accessed: 08 November 2023).</w:t>
      </w:r>
    </w:p>
    <w:p w14:paraId="2724D383"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(2021). </w:t>
      </w:r>
      <w:r w:rsidRPr="007722FD">
        <w:rPr>
          <w:rFonts w:ascii="Times New Roman" w:hAnsi="Times New Roman" w:cs="Times New Roman"/>
          <w:i/>
          <w:iCs/>
          <w:sz w:val="24"/>
          <w:szCs w:val="24"/>
        </w:rPr>
        <w:t>Discover the All Heartist fund, [video],</w:t>
      </w:r>
      <w:r w:rsidRPr="007722FD">
        <w:rPr>
          <w:rFonts w:ascii="Times New Roman" w:hAnsi="Times New Roman" w:cs="Times New Roman"/>
          <w:sz w:val="24"/>
          <w:szCs w:val="24"/>
        </w:rPr>
        <w:t xml:space="preserve"> available at https://www.youtube.com/watch?v=T6DiNa7hFYU&amp;t=81s (accessed: 06 November 2023).</w:t>
      </w:r>
    </w:p>
    <w:p w14:paraId="4AD30E0C" w14:textId="414C5554" w:rsid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Accor. (2022)</w:t>
      </w:r>
      <w:r w:rsidR="00461268">
        <w:rPr>
          <w:rFonts w:ascii="Times New Roman" w:hAnsi="Times New Roman" w:cs="Times New Roman"/>
          <w:sz w:val="24"/>
          <w:szCs w:val="24"/>
        </w:rPr>
        <w:t xml:space="preserve">. </w:t>
      </w:r>
      <w:r w:rsidRPr="007722FD">
        <w:rPr>
          <w:rFonts w:ascii="Times New Roman" w:hAnsi="Times New Roman" w:cs="Times New Roman"/>
          <w:i/>
          <w:iCs/>
          <w:sz w:val="24"/>
          <w:szCs w:val="24"/>
        </w:rPr>
        <w:t>Accor Reinforces Commitment to Lower Carbon Emissions and Greater Energy Sufficiency,</w:t>
      </w:r>
      <w:r w:rsidRPr="007722FD">
        <w:rPr>
          <w:rFonts w:ascii="Times New Roman" w:hAnsi="Times New Roman" w:cs="Times New Roman"/>
          <w:sz w:val="24"/>
          <w:szCs w:val="24"/>
        </w:rPr>
        <w:t xml:space="preserve"> available at https://group.accor.com/en/Actualites/2022/12/commitment-energy-sufficiency-net-zero (accessed: 08 November 2023).</w:t>
      </w:r>
    </w:p>
    <w:p w14:paraId="784F44AC" w14:textId="77777777" w:rsidR="00BA7921" w:rsidRPr="00BA7921" w:rsidRDefault="00BA7921" w:rsidP="00BA7921">
      <w:pPr>
        <w:spacing w:line="360" w:lineRule="auto"/>
        <w:jc w:val="both"/>
        <w:rPr>
          <w:rFonts w:ascii="Times New Roman" w:hAnsi="Times New Roman" w:cs="Times New Roman"/>
          <w:sz w:val="24"/>
          <w:szCs w:val="24"/>
        </w:rPr>
      </w:pPr>
      <w:r w:rsidRPr="00BA7921">
        <w:rPr>
          <w:rFonts w:ascii="Times New Roman" w:hAnsi="Times New Roman" w:cs="Times New Roman"/>
          <w:sz w:val="24"/>
          <w:szCs w:val="24"/>
        </w:rPr>
        <w:t xml:space="preserve">Accor, (2022), </w:t>
      </w:r>
      <w:r w:rsidRPr="00BA7921">
        <w:rPr>
          <w:rFonts w:ascii="Times New Roman" w:hAnsi="Times New Roman" w:cs="Times New Roman"/>
          <w:i/>
          <w:iCs/>
          <w:sz w:val="24"/>
          <w:szCs w:val="24"/>
        </w:rPr>
        <w:t>Sébastien Bazin on How Change Means Opportunity</w:t>
      </w:r>
      <w:r w:rsidRPr="00BA7921">
        <w:rPr>
          <w:rFonts w:ascii="Times New Roman" w:hAnsi="Times New Roman" w:cs="Times New Roman"/>
          <w:sz w:val="24"/>
          <w:szCs w:val="24"/>
        </w:rPr>
        <w:t>, available at https://group.accor.com/en/Actualites/2022/11/sebastien-bazin-editorial-from-change-to-opportunity (accessed: 08 November 2023).</w:t>
      </w:r>
    </w:p>
    <w:p w14:paraId="05C3DDCE" w14:textId="140A7572" w:rsidR="00BA7921" w:rsidRPr="007722FD" w:rsidRDefault="00BA7921" w:rsidP="00BA7921">
      <w:pPr>
        <w:spacing w:line="360" w:lineRule="auto"/>
        <w:jc w:val="both"/>
        <w:rPr>
          <w:rFonts w:ascii="Times New Roman" w:hAnsi="Times New Roman" w:cs="Times New Roman"/>
          <w:sz w:val="24"/>
          <w:szCs w:val="24"/>
        </w:rPr>
      </w:pPr>
      <w:r w:rsidRPr="00BA7921">
        <w:rPr>
          <w:rFonts w:ascii="Times New Roman" w:hAnsi="Times New Roman" w:cs="Times New Roman"/>
          <w:sz w:val="24"/>
          <w:szCs w:val="24"/>
        </w:rPr>
        <w:t xml:space="preserve">Accor, (2022). </w:t>
      </w:r>
      <w:r w:rsidRPr="00BA7921">
        <w:rPr>
          <w:rFonts w:ascii="Times New Roman" w:hAnsi="Times New Roman" w:cs="Times New Roman"/>
          <w:i/>
          <w:iCs/>
          <w:sz w:val="24"/>
          <w:szCs w:val="24"/>
        </w:rPr>
        <w:t>Where To Next? 4 Trends Shaping Opportunities in Hospitality</w:t>
      </w:r>
      <w:r w:rsidRPr="00BA7921">
        <w:rPr>
          <w:rFonts w:ascii="Times New Roman" w:hAnsi="Times New Roman" w:cs="Times New Roman"/>
          <w:sz w:val="24"/>
          <w:szCs w:val="24"/>
        </w:rPr>
        <w:t>, available at https://group.accor.com/en/Actualites/2022/11/change-opportunities-hospitality-trends (accessed: 05 November 2023).</w:t>
      </w:r>
    </w:p>
    <w:p w14:paraId="1DCECAD0"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lastRenderedPageBreak/>
        <w:t xml:space="preserve">Accor, (2023), </w:t>
      </w:r>
      <w:r w:rsidRPr="007722FD">
        <w:rPr>
          <w:rFonts w:ascii="Times New Roman" w:hAnsi="Times New Roman" w:cs="Times New Roman"/>
          <w:i/>
          <w:iCs/>
          <w:sz w:val="24"/>
          <w:szCs w:val="24"/>
        </w:rPr>
        <w:t>Accor at a glance,</w:t>
      </w:r>
      <w:r w:rsidRPr="007722FD">
        <w:rPr>
          <w:rFonts w:ascii="Times New Roman" w:hAnsi="Times New Roman" w:cs="Times New Roman"/>
          <w:sz w:val="24"/>
          <w:szCs w:val="24"/>
        </w:rPr>
        <w:t xml:space="preserve"> available at https://group.accor.com/en/group/who-we-are/about-us (accessed: 05 November 2023).</w:t>
      </w:r>
    </w:p>
    <w:p w14:paraId="214748FC" w14:textId="7D10393A"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(2023), </w:t>
      </w:r>
      <w:r w:rsidRPr="007722FD">
        <w:rPr>
          <w:rFonts w:ascii="Times New Roman" w:hAnsi="Times New Roman" w:cs="Times New Roman"/>
          <w:i/>
          <w:iCs/>
          <w:sz w:val="24"/>
          <w:szCs w:val="24"/>
        </w:rPr>
        <w:t>Sustainability Strategy, forging a Sustainable Future for Hospitality</w:t>
      </w:r>
      <w:r w:rsidRPr="007722FD">
        <w:rPr>
          <w:rFonts w:ascii="Times New Roman" w:hAnsi="Times New Roman" w:cs="Times New Roman"/>
          <w:sz w:val="24"/>
          <w:szCs w:val="24"/>
        </w:rPr>
        <w:t>, available at https://group.accor.com/en/commitment/approach/sustainability-strategy (accessed: 07 November 2023).</w:t>
      </w:r>
    </w:p>
    <w:p w14:paraId="46C7A099" w14:textId="3E5F244F"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(2023), </w:t>
      </w:r>
      <w:r w:rsidRPr="007722FD">
        <w:rPr>
          <w:rFonts w:ascii="Times New Roman" w:hAnsi="Times New Roman" w:cs="Times New Roman"/>
          <w:i/>
          <w:iCs/>
          <w:sz w:val="24"/>
          <w:szCs w:val="24"/>
        </w:rPr>
        <w:t>financial result,</w:t>
      </w:r>
      <w:r w:rsidRPr="007722FD">
        <w:rPr>
          <w:rFonts w:ascii="Times New Roman" w:hAnsi="Times New Roman" w:cs="Times New Roman"/>
          <w:sz w:val="24"/>
          <w:szCs w:val="24"/>
        </w:rPr>
        <w:t xml:space="preserve"> available at https://group.accor.com/en/finance/results-and-publications/financial-result</w:t>
      </w:r>
      <w:r>
        <w:rPr>
          <w:rFonts w:ascii="Times New Roman" w:hAnsi="Times New Roman" w:cs="Times New Roman"/>
          <w:sz w:val="24"/>
          <w:szCs w:val="24"/>
        </w:rPr>
        <w:t>,</w:t>
      </w:r>
      <w:r w:rsidRPr="007722FD">
        <w:rPr>
          <w:rFonts w:ascii="Times New Roman" w:hAnsi="Times New Roman" w:cs="Times New Roman"/>
          <w:sz w:val="24"/>
          <w:szCs w:val="24"/>
        </w:rPr>
        <w:t xml:space="preserve"> (accessed: 07 November 2023).</w:t>
      </w:r>
    </w:p>
    <w:p w14:paraId="7368D822"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(2023), </w:t>
      </w:r>
      <w:r w:rsidRPr="007722FD">
        <w:rPr>
          <w:rFonts w:ascii="Times New Roman" w:hAnsi="Times New Roman" w:cs="Times New Roman"/>
          <w:i/>
          <w:iCs/>
          <w:sz w:val="24"/>
          <w:szCs w:val="24"/>
        </w:rPr>
        <w:t>key indicators,</w:t>
      </w:r>
      <w:r w:rsidRPr="007722FD">
        <w:rPr>
          <w:rFonts w:ascii="Times New Roman" w:hAnsi="Times New Roman" w:cs="Times New Roman"/>
          <w:sz w:val="24"/>
          <w:szCs w:val="24"/>
        </w:rPr>
        <w:t xml:space="preserve"> available at https://group.accor.com/en/finance/results-and-publications/key-indicators (accessed: 06 November 2023).</w:t>
      </w:r>
    </w:p>
    <w:p w14:paraId="1838864B"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(2023), </w:t>
      </w:r>
      <w:r w:rsidRPr="007722FD">
        <w:rPr>
          <w:rFonts w:ascii="Times New Roman" w:hAnsi="Times New Roman" w:cs="Times New Roman"/>
          <w:i/>
          <w:iCs/>
          <w:sz w:val="24"/>
          <w:szCs w:val="24"/>
        </w:rPr>
        <w:t>key milestones, Our Long-Standing Commitment to Drive Change.</w:t>
      </w:r>
      <w:r w:rsidRPr="007722FD">
        <w:rPr>
          <w:rFonts w:ascii="Times New Roman" w:hAnsi="Times New Roman" w:cs="Times New Roman"/>
          <w:sz w:val="24"/>
          <w:szCs w:val="24"/>
        </w:rPr>
        <w:t xml:space="preserve"> Available athttps://group.accor.com/en/commitment/approach/milestones (accessed:06 November 2023)</w:t>
      </w:r>
    </w:p>
    <w:p w14:paraId="4B849B20" w14:textId="77777777" w:rsid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(2023). </w:t>
      </w:r>
      <w:r w:rsidRPr="007722FD">
        <w:rPr>
          <w:rFonts w:ascii="Times New Roman" w:hAnsi="Times New Roman" w:cs="Times New Roman"/>
          <w:i/>
          <w:iCs/>
          <w:sz w:val="24"/>
          <w:szCs w:val="24"/>
        </w:rPr>
        <w:t xml:space="preserve">Partnerships &amp; Alliances: Working Together to Shape the Hospitality of Tomorrow, </w:t>
      </w:r>
      <w:r w:rsidRPr="007722FD">
        <w:rPr>
          <w:rFonts w:ascii="Times New Roman" w:hAnsi="Times New Roman" w:cs="Times New Roman"/>
          <w:sz w:val="24"/>
          <w:szCs w:val="24"/>
        </w:rPr>
        <w:t>available at https://group.accor.com/en/commitment/collective-force/partnerships-alliances (accessed: 09 November 2023).</w:t>
      </w:r>
    </w:p>
    <w:p w14:paraId="400CF316" w14:textId="31A2BD7A" w:rsidR="00BA7921" w:rsidRPr="007722FD" w:rsidRDefault="00BA7921" w:rsidP="007722FD">
      <w:pPr>
        <w:spacing w:line="360" w:lineRule="auto"/>
        <w:jc w:val="both"/>
        <w:rPr>
          <w:rFonts w:ascii="Times New Roman" w:hAnsi="Times New Roman" w:cs="Times New Roman"/>
          <w:sz w:val="24"/>
          <w:szCs w:val="24"/>
        </w:rPr>
      </w:pPr>
      <w:r w:rsidRPr="00BA7921">
        <w:rPr>
          <w:rFonts w:ascii="Times New Roman" w:hAnsi="Times New Roman" w:cs="Times New Roman"/>
          <w:sz w:val="24"/>
          <w:szCs w:val="24"/>
        </w:rPr>
        <w:t xml:space="preserve">Accor news. (2019). </w:t>
      </w:r>
      <w:r w:rsidRPr="000E4464">
        <w:rPr>
          <w:rFonts w:ascii="Times New Roman" w:hAnsi="Times New Roman" w:cs="Times New Roman"/>
          <w:i/>
          <w:iCs/>
          <w:sz w:val="24"/>
          <w:szCs w:val="24"/>
        </w:rPr>
        <w:t>The new Accor strategy,</w:t>
      </w:r>
      <w:r w:rsidRPr="00BA7921">
        <w:rPr>
          <w:rFonts w:ascii="Times New Roman" w:hAnsi="Times New Roman" w:cs="Times New Roman"/>
          <w:sz w:val="24"/>
          <w:szCs w:val="24"/>
        </w:rPr>
        <w:t xml:space="preserve"> available at https://group.accor.com/en/Actualites/2019/03/strategy-all-accor-live-limitless-sebastien-bazin (accessed: 06 November 2023).</w:t>
      </w:r>
    </w:p>
    <w:p w14:paraId="393FF716"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Accor live limitless. (2021), </w:t>
      </w:r>
      <w:r w:rsidRPr="007722FD">
        <w:rPr>
          <w:rFonts w:ascii="Times New Roman" w:hAnsi="Times New Roman" w:cs="Times New Roman"/>
          <w:i/>
          <w:iCs/>
          <w:sz w:val="24"/>
          <w:szCs w:val="24"/>
        </w:rPr>
        <w:t>What brands are in our portfolio?</w:t>
      </w:r>
      <w:r w:rsidRPr="007722FD">
        <w:rPr>
          <w:rFonts w:ascii="Times New Roman" w:hAnsi="Times New Roman" w:cs="Times New Roman"/>
          <w:sz w:val="24"/>
          <w:szCs w:val="24"/>
        </w:rPr>
        <w:t xml:space="preserve"> available at https://help.accor.com/s/article/what-brands-are-in-our-portfolio?language=en_US (accessed: 06 November 2023).</w:t>
      </w:r>
    </w:p>
    <w:p w14:paraId="65F6E660" w14:textId="77777777" w:rsid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Burgess, R, (2023). </w:t>
      </w:r>
      <w:r w:rsidRPr="00BA7921">
        <w:rPr>
          <w:rFonts w:ascii="Times New Roman" w:hAnsi="Times New Roman" w:cs="Times New Roman"/>
          <w:i/>
          <w:iCs/>
          <w:sz w:val="24"/>
          <w:szCs w:val="24"/>
        </w:rPr>
        <w:t>Is Accor Live Limitless the best hotel loyalty scheme?</w:t>
      </w:r>
      <w:r w:rsidRPr="007722FD">
        <w:rPr>
          <w:rFonts w:ascii="Times New Roman" w:hAnsi="Times New Roman" w:cs="Times New Roman"/>
          <w:sz w:val="24"/>
          <w:szCs w:val="24"/>
        </w:rPr>
        <w:t xml:space="preserve"> Available at https://www.headforpoints.com/2023/01/14/accor-live-limitless-hotel-review/ (accessed: 08 November 2023).</w:t>
      </w:r>
    </w:p>
    <w:p w14:paraId="1EF8AD5F" w14:textId="77777777" w:rsidR="0052280A" w:rsidRPr="007722FD" w:rsidRDefault="0052280A" w:rsidP="0052280A">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Deloitte, (2023), </w:t>
      </w:r>
      <w:r w:rsidRPr="0052280A">
        <w:rPr>
          <w:rFonts w:ascii="Times New Roman" w:hAnsi="Times New Roman" w:cs="Times New Roman"/>
          <w:i/>
          <w:iCs/>
          <w:sz w:val="24"/>
          <w:szCs w:val="24"/>
        </w:rPr>
        <w:t>Transforming customer service in hospitality, Accor harnesses the power of AI</w:t>
      </w:r>
      <w:r w:rsidRPr="007722FD">
        <w:rPr>
          <w:rFonts w:ascii="Times New Roman" w:hAnsi="Times New Roman" w:cs="Times New Roman"/>
          <w:sz w:val="24"/>
          <w:szCs w:val="24"/>
        </w:rPr>
        <w:t>. Available at https://www2.deloitte.com/be/en/stories/consulting/transforming-customer-service-in-hospitality.html (accessed: 09 November 2023).</w:t>
      </w:r>
    </w:p>
    <w:p w14:paraId="53994EDF" w14:textId="2DBC8AA1" w:rsidR="005C7B6A" w:rsidRDefault="005C7B6A" w:rsidP="007722FD">
      <w:pPr>
        <w:spacing w:line="360" w:lineRule="auto"/>
        <w:jc w:val="both"/>
        <w:rPr>
          <w:rFonts w:ascii="Times New Roman" w:hAnsi="Times New Roman" w:cs="Times New Roman"/>
          <w:sz w:val="24"/>
          <w:szCs w:val="24"/>
        </w:rPr>
      </w:pPr>
      <w:r w:rsidRPr="005C7B6A">
        <w:rPr>
          <w:rFonts w:ascii="Times New Roman" w:hAnsi="Times New Roman" w:cs="Times New Roman"/>
          <w:sz w:val="24"/>
          <w:szCs w:val="24"/>
        </w:rPr>
        <w:t xml:space="preserve">Estis, R, (2018), </w:t>
      </w:r>
      <w:r w:rsidRPr="005C7B6A">
        <w:rPr>
          <w:rFonts w:ascii="Times New Roman" w:hAnsi="Times New Roman" w:cs="Times New Roman"/>
          <w:i/>
          <w:iCs/>
          <w:sz w:val="24"/>
          <w:szCs w:val="24"/>
        </w:rPr>
        <w:t>What It Means to Be a Heartist: The AccorHotels Journey</w:t>
      </w:r>
      <w:r w:rsidRPr="005C7B6A">
        <w:rPr>
          <w:rFonts w:ascii="Times New Roman" w:hAnsi="Times New Roman" w:cs="Times New Roman"/>
          <w:sz w:val="24"/>
          <w:szCs w:val="24"/>
        </w:rPr>
        <w:t>, available at https://ryanestis.com/leadership/what-it-means-to-be-a-heartist-the-accorhotels-journey/ (accessed: 07 November 2023).</w:t>
      </w:r>
    </w:p>
    <w:p w14:paraId="7758CB6C" w14:textId="37E27556" w:rsidR="00BE21FF" w:rsidRPr="007722FD" w:rsidRDefault="00BE21FF" w:rsidP="007722FD">
      <w:pPr>
        <w:spacing w:line="360" w:lineRule="auto"/>
        <w:jc w:val="both"/>
        <w:rPr>
          <w:rFonts w:ascii="Times New Roman" w:hAnsi="Times New Roman" w:cs="Times New Roman"/>
          <w:sz w:val="24"/>
          <w:szCs w:val="24"/>
        </w:rPr>
      </w:pPr>
      <w:r w:rsidRPr="00BE21FF">
        <w:rPr>
          <w:rFonts w:ascii="Times New Roman" w:hAnsi="Times New Roman" w:cs="Times New Roman"/>
          <w:sz w:val="24"/>
          <w:szCs w:val="24"/>
        </w:rPr>
        <w:lastRenderedPageBreak/>
        <w:t xml:space="preserve">Gaille, B, (2018), </w:t>
      </w:r>
      <w:r w:rsidRPr="00BE21FF">
        <w:rPr>
          <w:rFonts w:ascii="Times New Roman" w:hAnsi="Times New Roman" w:cs="Times New Roman"/>
          <w:i/>
          <w:iCs/>
          <w:sz w:val="24"/>
          <w:szCs w:val="24"/>
        </w:rPr>
        <w:t>15 Hierarchical Organizational Structure Advantages and Disadvantages,</w:t>
      </w:r>
      <w:r w:rsidRPr="00BE21FF">
        <w:rPr>
          <w:rFonts w:ascii="Times New Roman" w:hAnsi="Times New Roman" w:cs="Times New Roman"/>
          <w:sz w:val="24"/>
          <w:szCs w:val="24"/>
        </w:rPr>
        <w:t xml:space="preserve"> available at https://brandongaille.com/15-hierarchical-organizational-structure-advantages-and-disadvantages/ (accessed: 06 November 2023).</w:t>
      </w:r>
    </w:p>
    <w:p w14:paraId="4BF0D37B"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Hollander, J, (2023). Accor’s Innovative Tech Strategy is the Key to Digital Transformation in Hospitality, available at https://hoteltechreport.com/news/accors-innovative-tech-strategy (accessed: 05 November 2023).</w:t>
      </w:r>
    </w:p>
    <w:p w14:paraId="5E538116" w14:textId="0D9FA0CE" w:rsidR="001104B8" w:rsidRPr="007722FD" w:rsidRDefault="001104B8" w:rsidP="001104B8">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Hospitality, (2022). </w:t>
      </w:r>
      <w:r w:rsidRPr="001104B8">
        <w:rPr>
          <w:rFonts w:ascii="Times New Roman" w:hAnsi="Times New Roman" w:cs="Times New Roman"/>
          <w:i/>
          <w:iCs/>
          <w:sz w:val="24"/>
          <w:szCs w:val="24"/>
        </w:rPr>
        <w:t>Accor: "The objective is to put sustainability at the heart of everything we do ".</w:t>
      </w:r>
      <w:r w:rsidRPr="007722FD">
        <w:rPr>
          <w:rFonts w:ascii="Times New Roman" w:hAnsi="Times New Roman" w:cs="Times New Roman"/>
          <w:sz w:val="24"/>
          <w:szCs w:val="24"/>
        </w:rPr>
        <w:t xml:space="preserve"> available at https://hospitality-on.com/en/csr/accor-objective-put-sustainability-heart-everything-we-do (accessed: 08 November 2023).</w:t>
      </w:r>
    </w:p>
    <w:p w14:paraId="2C267C6E" w14:textId="77777777" w:rsidR="00251BD8" w:rsidRPr="00C64A18" w:rsidRDefault="00251BD8" w:rsidP="00251BD8">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Hospitality Net, (2021), </w:t>
      </w:r>
      <w:r w:rsidRPr="00251BD8">
        <w:rPr>
          <w:rFonts w:ascii="Times New Roman" w:hAnsi="Times New Roman" w:cs="Times New Roman"/>
          <w:i/>
          <w:iCs/>
          <w:sz w:val="24"/>
          <w:szCs w:val="24"/>
        </w:rPr>
        <w:t>Lifestyle Hotels Broaden Accor's Horizons,</w:t>
      </w:r>
      <w:r w:rsidRPr="007722FD">
        <w:rPr>
          <w:rFonts w:ascii="Times New Roman" w:hAnsi="Times New Roman" w:cs="Times New Roman"/>
          <w:sz w:val="24"/>
          <w:szCs w:val="24"/>
        </w:rPr>
        <w:t xml:space="preserve"> available at https://www.hospitalitynet.org/news/4103452.html (accessed: 09 November 2023).</w:t>
      </w:r>
    </w:p>
    <w:p w14:paraId="70EDF105" w14:textId="2F7E717A"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Hotel </w:t>
      </w:r>
      <w:r w:rsidR="00F618E7">
        <w:rPr>
          <w:rFonts w:ascii="Times New Roman" w:hAnsi="Times New Roman" w:cs="Times New Roman"/>
          <w:sz w:val="24"/>
          <w:szCs w:val="24"/>
        </w:rPr>
        <w:t>A</w:t>
      </w:r>
      <w:r w:rsidRPr="007722FD">
        <w:rPr>
          <w:rFonts w:ascii="Times New Roman" w:hAnsi="Times New Roman" w:cs="Times New Roman"/>
          <w:sz w:val="24"/>
          <w:szCs w:val="24"/>
        </w:rPr>
        <w:t xml:space="preserve">rtisans, (2022), </w:t>
      </w:r>
      <w:r w:rsidRPr="00987F56">
        <w:rPr>
          <w:rFonts w:ascii="Times New Roman" w:hAnsi="Times New Roman" w:cs="Times New Roman"/>
          <w:i/>
          <w:iCs/>
          <w:sz w:val="24"/>
          <w:szCs w:val="24"/>
        </w:rPr>
        <w:t>Accor advances its global development strategy with robust line-up of signings, openings, and the world’s most diverse brand portfolio</w:t>
      </w:r>
      <w:r w:rsidRPr="007722FD">
        <w:rPr>
          <w:rFonts w:ascii="Times New Roman" w:hAnsi="Times New Roman" w:cs="Times New Roman"/>
          <w:sz w:val="24"/>
          <w:szCs w:val="24"/>
        </w:rPr>
        <w:t>, available at https://hotelartisans.com/2022/03/accor-diversifies-brand-portfolio (accessed: 06 November 2023).</w:t>
      </w:r>
    </w:p>
    <w:p w14:paraId="79506720" w14:textId="77777777" w:rsidR="00987F56" w:rsidRPr="007722FD" w:rsidRDefault="00987F56" w:rsidP="00987F56">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Hotel Business, (2022), </w:t>
      </w:r>
      <w:r w:rsidRPr="00987F56">
        <w:rPr>
          <w:rFonts w:ascii="Times New Roman" w:hAnsi="Times New Roman" w:cs="Times New Roman"/>
          <w:i/>
          <w:iCs/>
          <w:sz w:val="24"/>
          <w:szCs w:val="24"/>
        </w:rPr>
        <w:t>Accor advances global development strategy</w:t>
      </w:r>
      <w:r w:rsidRPr="007722FD">
        <w:rPr>
          <w:rFonts w:ascii="Times New Roman" w:hAnsi="Times New Roman" w:cs="Times New Roman"/>
          <w:sz w:val="24"/>
          <w:szCs w:val="24"/>
        </w:rPr>
        <w:t>, available at https://hotelbusiness.com/accor-advances-global-development-strategy/ (accessed: 07 November 2023).</w:t>
      </w:r>
    </w:p>
    <w:p w14:paraId="50614983" w14:textId="77777777" w:rsidR="004B3CA1" w:rsidRPr="007722FD" w:rsidRDefault="004B3CA1" w:rsidP="004B3CA1">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Johansson, A, (2023). </w:t>
      </w:r>
      <w:r w:rsidRPr="004B3CA1">
        <w:rPr>
          <w:rFonts w:ascii="Times New Roman" w:hAnsi="Times New Roman" w:cs="Times New Roman"/>
          <w:i/>
          <w:iCs/>
          <w:sz w:val="24"/>
          <w:szCs w:val="24"/>
        </w:rPr>
        <w:t>Centralized or decentralized?</w:t>
      </w:r>
      <w:r w:rsidRPr="007722FD">
        <w:rPr>
          <w:rFonts w:ascii="Times New Roman" w:hAnsi="Times New Roman" w:cs="Times New Roman"/>
          <w:sz w:val="24"/>
          <w:szCs w:val="24"/>
        </w:rPr>
        <w:t xml:space="preserve"> Available at https://www.demandcalendar.com/blog/centralized-or-decentralized (accessed: 06 November 2023).</w:t>
      </w:r>
    </w:p>
    <w:p w14:paraId="1EE3088F" w14:textId="588BEB42" w:rsidR="00586AF0" w:rsidRDefault="00586AF0" w:rsidP="00586AF0">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Mannan, M, (2019), </w:t>
      </w:r>
      <w:r w:rsidRPr="00586AF0">
        <w:rPr>
          <w:rFonts w:ascii="Times New Roman" w:hAnsi="Times New Roman" w:cs="Times New Roman"/>
          <w:i/>
          <w:iCs/>
          <w:sz w:val="24"/>
          <w:szCs w:val="24"/>
        </w:rPr>
        <w:t>Accor Signs Partnership with PSG As It Launches New Loyalty Program,</w:t>
      </w:r>
      <w:r w:rsidRPr="007722FD">
        <w:rPr>
          <w:rFonts w:ascii="Times New Roman" w:hAnsi="Times New Roman" w:cs="Times New Roman"/>
          <w:sz w:val="24"/>
          <w:szCs w:val="24"/>
        </w:rPr>
        <w:t xml:space="preserve"> available at https://www.hotelnewsme.com/fb/accor-signs-partnership-psg-launches-new-loyalty-program (accessed: 08 November 2023).</w:t>
      </w:r>
    </w:p>
    <w:p w14:paraId="7CA4F8A9" w14:textId="3F52D64D" w:rsidR="009D091E" w:rsidRPr="007722FD" w:rsidRDefault="009D091E" w:rsidP="00586AF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Solutions 21, (2023), </w:t>
      </w:r>
      <w:r w:rsidR="00D37272" w:rsidRPr="00D37272">
        <w:rPr>
          <w:rFonts w:ascii="Times New Roman" w:hAnsi="Times New Roman" w:cs="Times New Roman"/>
          <w:sz w:val="24"/>
          <w:szCs w:val="24"/>
        </w:rPr>
        <w:t>What does ‘tech-savvy’ mean?</w:t>
      </w:r>
      <w:r w:rsidR="00D37272">
        <w:rPr>
          <w:rFonts w:ascii="Times New Roman" w:hAnsi="Times New Roman" w:cs="Times New Roman"/>
          <w:sz w:val="24"/>
          <w:szCs w:val="24"/>
        </w:rPr>
        <w:t xml:space="preserve">, available </w:t>
      </w:r>
      <w:r w:rsidR="00D7029F">
        <w:rPr>
          <w:rFonts w:ascii="Times New Roman" w:hAnsi="Times New Roman" w:cs="Times New Roman"/>
          <w:sz w:val="24"/>
          <w:szCs w:val="24"/>
        </w:rPr>
        <w:t xml:space="preserve">at </w:t>
      </w:r>
      <w:r w:rsidR="00D7029F" w:rsidRPr="00D7029F">
        <w:rPr>
          <w:rFonts w:ascii="Times New Roman" w:hAnsi="Times New Roman" w:cs="Times New Roman"/>
          <w:sz w:val="24"/>
          <w:szCs w:val="24"/>
        </w:rPr>
        <w:t>https://solutions21.com/what-does-tech-savvy-mean/</w:t>
      </w:r>
      <w:r w:rsidR="00D7029F">
        <w:rPr>
          <w:rFonts w:ascii="Times New Roman" w:hAnsi="Times New Roman" w:cs="Times New Roman"/>
          <w:sz w:val="24"/>
          <w:szCs w:val="24"/>
        </w:rPr>
        <w:t>, (accessed: 08 November 2023).</w:t>
      </w:r>
    </w:p>
    <w:p w14:paraId="0085C608" w14:textId="77777777" w:rsidR="00A60D4D" w:rsidRPr="007722FD" w:rsidRDefault="00A60D4D" w:rsidP="00A60D4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Skift, (2023), </w:t>
      </w:r>
      <w:r w:rsidRPr="00A60D4D">
        <w:rPr>
          <w:rFonts w:ascii="Times New Roman" w:hAnsi="Times New Roman" w:cs="Times New Roman"/>
          <w:i/>
          <w:iCs/>
          <w:sz w:val="24"/>
          <w:szCs w:val="24"/>
        </w:rPr>
        <w:t>Fairmont Revamps the Luxury Hotel Brand’s Strategy for New Era</w:t>
      </w:r>
      <w:r w:rsidRPr="007722FD">
        <w:rPr>
          <w:rFonts w:ascii="Times New Roman" w:hAnsi="Times New Roman" w:cs="Times New Roman"/>
          <w:sz w:val="24"/>
          <w:szCs w:val="24"/>
        </w:rPr>
        <w:t>, available at https://skift.com/2023/04/24/fairmont-revamps-the-luxury-hotel-brands-strategy-for-new-era/ (accessed: 08 November 2023).</w:t>
      </w:r>
    </w:p>
    <w:p w14:paraId="0A7C9DA0" w14:textId="3EAF193F" w:rsidR="006F664C" w:rsidRPr="007722FD" w:rsidRDefault="006F664C" w:rsidP="006F664C">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lastRenderedPageBreak/>
        <w:t xml:space="preserve">The Heart, (2023), </w:t>
      </w:r>
      <w:r w:rsidRPr="006F664C">
        <w:rPr>
          <w:rFonts w:ascii="Times New Roman" w:hAnsi="Times New Roman" w:cs="Times New Roman"/>
          <w:i/>
          <w:iCs/>
          <w:sz w:val="24"/>
          <w:szCs w:val="24"/>
        </w:rPr>
        <w:t>How is Accor building its innovation culture?</w:t>
      </w:r>
      <w:r w:rsidRPr="007722FD">
        <w:rPr>
          <w:rFonts w:ascii="Times New Roman" w:hAnsi="Times New Roman" w:cs="Times New Roman"/>
          <w:sz w:val="24"/>
          <w:szCs w:val="24"/>
        </w:rPr>
        <w:t xml:space="preserve"> Available at https://theheart.tech/case-studies/how-is-accor-building-its-innovation-culture (accessed: 07 November 2023).</w:t>
      </w:r>
    </w:p>
    <w:p w14:paraId="32D44C21" w14:textId="77777777" w:rsidR="007722FD" w:rsidRPr="007722FD" w:rsidRDefault="007722FD" w:rsidP="007722FD">
      <w:pPr>
        <w:spacing w:line="360" w:lineRule="auto"/>
        <w:jc w:val="both"/>
        <w:rPr>
          <w:rFonts w:ascii="Times New Roman" w:hAnsi="Times New Roman" w:cs="Times New Roman"/>
          <w:sz w:val="24"/>
          <w:szCs w:val="24"/>
        </w:rPr>
      </w:pPr>
      <w:r w:rsidRPr="007722FD">
        <w:rPr>
          <w:rFonts w:ascii="Times New Roman" w:hAnsi="Times New Roman" w:cs="Times New Roman"/>
          <w:sz w:val="24"/>
          <w:szCs w:val="24"/>
        </w:rPr>
        <w:t xml:space="preserve">Travel daily news, (2023). </w:t>
      </w:r>
      <w:r w:rsidRPr="00586AF0">
        <w:rPr>
          <w:rFonts w:ascii="Times New Roman" w:hAnsi="Times New Roman" w:cs="Times New Roman"/>
          <w:i/>
          <w:iCs/>
          <w:sz w:val="24"/>
          <w:szCs w:val="24"/>
        </w:rPr>
        <w:t>Accor’s global leadership position in the increasingly popular extended stay market continues to accelerate</w:t>
      </w:r>
      <w:r w:rsidRPr="007722FD">
        <w:rPr>
          <w:rFonts w:ascii="Times New Roman" w:hAnsi="Times New Roman" w:cs="Times New Roman"/>
          <w:sz w:val="24"/>
          <w:szCs w:val="24"/>
        </w:rPr>
        <w:t>, available at https://www.traveldailynews.com/hotels-lodging/accor-s-global-leadership-position-in-the-increasingly-popular-extended-stay-market-continues-to-accelerate/ (accessed: 06 November 2023).</w:t>
      </w:r>
    </w:p>
    <w:p w14:paraId="3BB51CE3" w14:textId="794324AA" w:rsidR="00DD71D8" w:rsidRPr="00C64A18" w:rsidRDefault="00DD71D8" w:rsidP="00C64A18">
      <w:pPr>
        <w:spacing w:line="360" w:lineRule="auto"/>
        <w:jc w:val="both"/>
        <w:rPr>
          <w:rFonts w:ascii="Times New Roman" w:hAnsi="Times New Roman" w:cs="Times New Roman"/>
          <w:sz w:val="24"/>
          <w:szCs w:val="24"/>
        </w:rPr>
      </w:pPr>
    </w:p>
    <w:sectPr w:rsidR="00DD71D8" w:rsidRPr="00C64A18" w:rsidSect="00484B7C">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C9A41" w14:textId="77777777" w:rsidR="00AD0082" w:rsidRDefault="00AD0082" w:rsidP="001420E1">
      <w:pPr>
        <w:spacing w:after="0" w:line="240" w:lineRule="auto"/>
      </w:pPr>
      <w:r>
        <w:separator/>
      </w:r>
    </w:p>
  </w:endnote>
  <w:endnote w:type="continuationSeparator" w:id="0">
    <w:p w14:paraId="090163D0" w14:textId="77777777" w:rsidR="00AD0082" w:rsidRDefault="00AD0082" w:rsidP="00142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017506"/>
      <w:docPartObj>
        <w:docPartGallery w:val="Page Numbers (Bottom of Page)"/>
        <w:docPartUnique/>
      </w:docPartObj>
    </w:sdtPr>
    <w:sdtEndPr>
      <w:rPr>
        <w:color w:val="7F7F7F" w:themeColor="background1" w:themeShade="7F"/>
        <w:spacing w:val="60"/>
      </w:rPr>
    </w:sdtEndPr>
    <w:sdtContent>
      <w:p w14:paraId="2E26984F" w14:textId="1984B60A" w:rsidR="001420E1" w:rsidRDefault="001420E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07F63D" w14:textId="77777777" w:rsidR="001420E1" w:rsidRDefault="00142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E82AB" w14:textId="77777777" w:rsidR="00AD0082" w:rsidRDefault="00AD0082" w:rsidP="001420E1">
      <w:pPr>
        <w:spacing w:after="0" w:line="240" w:lineRule="auto"/>
      </w:pPr>
      <w:r>
        <w:separator/>
      </w:r>
    </w:p>
  </w:footnote>
  <w:footnote w:type="continuationSeparator" w:id="0">
    <w:p w14:paraId="3CD88243" w14:textId="77777777" w:rsidR="00AD0082" w:rsidRDefault="00AD0082" w:rsidP="00142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2F2A"/>
    <w:multiLevelType w:val="hybridMultilevel"/>
    <w:tmpl w:val="FD64A1AC"/>
    <w:lvl w:ilvl="0" w:tplc="9D18380A">
      <w:start w:val="5"/>
      <w:numFmt w:val="decimal"/>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15:restartNumberingAfterBreak="0">
    <w:nsid w:val="18176ABE"/>
    <w:multiLevelType w:val="hybridMultilevel"/>
    <w:tmpl w:val="9CF4C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8B1BAE"/>
    <w:multiLevelType w:val="multilevel"/>
    <w:tmpl w:val="3FB67EE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30CE071D"/>
    <w:multiLevelType w:val="hybridMultilevel"/>
    <w:tmpl w:val="71D44496"/>
    <w:lvl w:ilvl="0" w:tplc="A956F1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C9F4E5D"/>
    <w:multiLevelType w:val="multilevel"/>
    <w:tmpl w:val="3FB67EE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7750143C"/>
    <w:multiLevelType w:val="multilevel"/>
    <w:tmpl w:val="3FB67EE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12917225">
    <w:abstractNumId w:val="5"/>
  </w:num>
  <w:num w:numId="2" w16cid:durableId="894392535">
    <w:abstractNumId w:val="4"/>
  </w:num>
  <w:num w:numId="3" w16cid:durableId="283073976">
    <w:abstractNumId w:val="2"/>
  </w:num>
  <w:num w:numId="4" w16cid:durableId="1092749454">
    <w:abstractNumId w:val="0"/>
  </w:num>
  <w:num w:numId="5" w16cid:durableId="872689311">
    <w:abstractNumId w:val="3"/>
  </w:num>
  <w:num w:numId="6" w16cid:durableId="1833450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5B3"/>
    <w:rsid w:val="00012ED1"/>
    <w:rsid w:val="00026F99"/>
    <w:rsid w:val="000315F3"/>
    <w:rsid w:val="00032B36"/>
    <w:rsid w:val="000427E4"/>
    <w:rsid w:val="0005240F"/>
    <w:rsid w:val="00057B39"/>
    <w:rsid w:val="000678B6"/>
    <w:rsid w:val="00084454"/>
    <w:rsid w:val="00085802"/>
    <w:rsid w:val="00087633"/>
    <w:rsid w:val="00096493"/>
    <w:rsid w:val="000A7A40"/>
    <w:rsid w:val="000B4A49"/>
    <w:rsid w:val="000B51E5"/>
    <w:rsid w:val="000E4464"/>
    <w:rsid w:val="000F01DA"/>
    <w:rsid w:val="000F7EFB"/>
    <w:rsid w:val="001058A6"/>
    <w:rsid w:val="001104B8"/>
    <w:rsid w:val="00125627"/>
    <w:rsid w:val="00126839"/>
    <w:rsid w:val="00127167"/>
    <w:rsid w:val="00127C52"/>
    <w:rsid w:val="001420E1"/>
    <w:rsid w:val="0015552C"/>
    <w:rsid w:val="001563EB"/>
    <w:rsid w:val="00157B94"/>
    <w:rsid w:val="0016106B"/>
    <w:rsid w:val="001670E7"/>
    <w:rsid w:val="001731AE"/>
    <w:rsid w:val="0018129C"/>
    <w:rsid w:val="00185062"/>
    <w:rsid w:val="0019357A"/>
    <w:rsid w:val="0019365A"/>
    <w:rsid w:val="001952E7"/>
    <w:rsid w:val="001A076B"/>
    <w:rsid w:val="001A2B5A"/>
    <w:rsid w:val="001A6795"/>
    <w:rsid w:val="001B4D29"/>
    <w:rsid w:val="001C3DC3"/>
    <w:rsid w:val="001D6D5B"/>
    <w:rsid w:val="001E574B"/>
    <w:rsid w:val="001F3710"/>
    <w:rsid w:val="0021268E"/>
    <w:rsid w:val="00214FD0"/>
    <w:rsid w:val="00244E45"/>
    <w:rsid w:val="002461ED"/>
    <w:rsid w:val="00247473"/>
    <w:rsid w:val="00251BD8"/>
    <w:rsid w:val="00265B6E"/>
    <w:rsid w:val="0026688F"/>
    <w:rsid w:val="00275BC6"/>
    <w:rsid w:val="00280853"/>
    <w:rsid w:val="00282251"/>
    <w:rsid w:val="002931F1"/>
    <w:rsid w:val="002A0901"/>
    <w:rsid w:val="002B725E"/>
    <w:rsid w:val="002C6A05"/>
    <w:rsid w:val="002D6DBD"/>
    <w:rsid w:val="002E7AE0"/>
    <w:rsid w:val="002F6623"/>
    <w:rsid w:val="00307E06"/>
    <w:rsid w:val="00316215"/>
    <w:rsid w:val="003350A5"/>
    <w:rsid w:val="00340AFF"/>
    <w:rsid w:val="00371A83"/>
    <w:rsid w:val="00372BAC"/>
    <w:rsid w:val="00375B76"/>
    <w:rsid w:val="003816B2"/>
    <w:rsid w:val="003961C5"/>
    <w:rsid w:val="003B0B1A"/>
    <w:rsid w:val="003B5D37"/>
    <w:rsid w:val="003C3998"/>
    <w:rsid w:val="003D297B"/>
    <w:rsid w:val="003E2031"/>
    <w:rsid w:val="003F4B35"/>
    <w:rsid w:val="003F548A"/>
    <w:rsid w:val="003F7F90"/>
    <w:rsid w:val="00405343"/>
    <w:rsid w:val="004079DC"/>
    <w:rsid w:val="00415164"/>
    <w:rsid w:val="00430573"/>
    <w:rsid w:val="0043108D"/>
    <w:rsid w:val="00436640"/>
    <w:rsid w:val="00436F51"/>
    <w:rsid w:val="004370C4"/>
    <w:rsid w:val="00440208"/>
    <w:rsid w:val="00461268"/>
    <w:rsid w:val="00484B7C"/>
    <w:rsid w:val="0048574F"/>
    <w:rsid w:val="00487B7C"/>
    <w:rsid w:val="00494998"/>
    <w:rsid w:val="00495784"/>
    <w:rsid w:val="004967EB"/>
    <w:rsid w:val="004A1DDF"/>
    <w:rsid w:val="004A576B"/>
    <w:rsid w:val="004B1C68"/>
    <w:rsid w:val="004B3CA1"/>
    <w:rsid w:val="004C03A7"/>
    <w:rsid w:val="004C51E1"/>
    <w:rsid w:val="004C58A6"/>
    <w:rsid w:val="004C791D"/>
    <w:rsid w:val="004E731B"/>
    <w:rsid w:val="004F6FEA"/>
    <w:rsid w:val="005052AD"/>
    <w:rsid w:val="0052280A"/>
    <w:rsid w:val="005236C0"/>
    <w:rsid w:val="00530D61"/>
    <w:rsid w:val="00537BB0"/>
    <w:rsid w:val="00543B82"/>
    <w:rsid w:val="00566390"/>
    <w:rsid w:val="005761F5"/>
    <w:rsid w:val="005833FD"/>
    <w:rsid w:val="00584A16"/>
    <w:rsid w:val="00586AF0"/>
    <w:rsid w:val="00597E73"/>
    <w:rsid w:val="005A0C53"/>
    <w:rsid w:val="005A1518"/>
    <w:rsid w:val="005B5544"/>
    <w:rsid w:val="005B6219"/>
    <w:rsid w:val="005C04FF"/>
    <w:rsid w:val="005C70BC"/>
    <w:rsid w:val="005C7B6A"/>
    <w:rsid w:val="005E7A6C"/>
    <w:rsid w:val="005F4367"/>
    <w:rsid w:val="005F7323"/>
    <w:rsid w:val="005F7BCF"/>
    <w:rsid w:val="00603003"/>
    <w:rsid w:val="0060704E"/>
    <w:rsid w:val="00613DD5"/>
    <w:rsid w:val="006509B5"/>
    <w:rsid w:val="006610A5"/>
    <w:rsid w:val="00664623"/>
    <w:rsid w:val="00671F10"/>
    <w:rsid w:val="006810BF"/>
    <w:rsid w:val="006A032B"/>
    <w:rsid w:val="006A24E4"/>
    <w:rsid w:val="006A7C11"/>
    <w:rsid w:val="006B4D1A"/>
    <w:rsid w:val="006C5C7C"/>
    <w:rsid w:val="006D71CE"/>
    <w:rsid w:val="006E76D9"/>
    <w:rsid w:val="006F32C2"/>
    <w:rsid w:val="006F664C"/>
    <w:rsid w:val="007035B9"/>
    <w:rsid w:val="00712B4D"/>
    <w:rsid w:val="007277CA"/>
    <w:rsid w:val="00727ECE"/>
    <w:rsid w:val="007366D8"/>
    <w:rsid w:val="00736C3B"/>
    <w:rsid w:val="0075711D"/>
    <w:rsid w:val="0076347C"/>
    <w:rsid w:val="0076433D"/>
    <w:rsid w:val="007722FD"/>
    <w:rsid w:val="00774EEE"/>
    <w:rsid w:val="00791ABC"/>
    <w:rsid w:val="007B4D80"/>
    <w:rsid w:val="007C47DA"/>
    <w:rsid w:val="007D70CB"/>
    <w:rsid w:val="007D766D"/>
    <w:rsid w:val="007E0995"/>
    <w:rsid w:val="007E36DB"/>
    <w:rsid w:val="007E6D18"/>
    <w:rsid w:val="007F2D59"/>
    <w:rsid w:val="00802438"/>
    <w:rsid w:val="00820A59"/>
    <w:rsid w:val="00822F3D"/>
    <w:rsid w:val="00824308"/>
    <w:rsid w:val="00840109"/>
    <w:rsid w:val="00841907"/>
    <w:rsid w:val="008569F8"/>
    <w:rsid w:val="00856BD3"/>
    <w:rsid w:val="0086029C"/>
    <w:rsid w:val="00880CA5"/>
    <w:rsid w:val="008866C8"/>
    <w:rsid w:val="0089339A"/>
    <w:rsid w:val="008A1BDD"/>
    <w:rsid w:val="008B5030"/>
    <w:rsid w:val="008C3B9E"/>
    <w:rsid w:val="008D3D94"/>
    <w:rsid w:val="008D49A7"/>
    <w:rsid w:val="008E144D"/>
    <w:rsid w:val="00904CE4"/>
    <w:rsid w:val="00917AE3"/>
    <w:rsid w:val="00924031"/>
    <w:rsid w:val="009405B1"/>
    <w:rsid w:val="00973D5A"/>
    <w:rsid w:val="009759E8"/>
    <w:rsid w:val="00980B17"/>
    <w:rsid w:val="00987658"/>
    <w:rsid w:val="00987F56"/>
    <w:rsid w:val="009957B4"/>
    <w:rsid w:val="009A0547"/>
    <w:rsid w:val="009A1994"/>
    <w:rsid w:val="009B1049"/>
    <w:rsid w:val="009B4712"/>
    <w:rsid w:val="009B63DB"/>
    <w:rsid w:val="009B7D2E"/>
    <w:rsid w:val="009C1432"/>
    <w:rsid w:val="009D091E"/>
    <w:rsid w:val="009D2BDF"/>
    <w:rsid w:val="009F300A"/>
    <w:rsid w:val="009F3532"/>
    <w:rsid w:val="00A026B3"/>
    <w:rsid w:val="00A11EF3"/>
    <w:rsid w:val="00A14927"/>
    <w:rsid w:val="00A166BD"/>
    <w:rsid w:val="00A3171A"/>
    <w:rsid w:val="00A36138"/>
    <w:rsid w:val="00A43629"/>
    <w:rsid w:val="00A52C58"/>
    <w:rsid w:val="00A60D4D"/>
    <w:rsid w:val="00A67539"/>
    <w:rsid w:val="00A70462"/>
    <w:rsid w:val="00A71A93"/>
    <w:rsid w:val="00A7711A"/>
    <w:rsid w:val="00A91BB4"/>
    <w:rsid w:val="00AA024E"/>
    <w:rsid w:val="00AB5680"/>
    <w:rsid w:val="00AD0082"/>
    <w:rsid w:val="00AD2B99"/>
    <w:rsid w:val="00AD31CD"/>
    <w:rsid w:val="00AD6C42"/>
    <w:rsid w:val="00AE0805"/>
    <w:rsid w:val="00AF343D"/>
    <w:rsid w:val="00AF69E9"/>
    <w:rsid w:val="00B13C64"/>
    <w:rsid w:val="00B1732D"/>
    <w:rsid w:val="00B226B1"/>
    <w:rsid w:val="00B2575C"/>
    <w:rsid w:val="00B26B36"/>
    <w:rsid w:val="00B31B57"/>
    <w:rsid w:val="00B33E13"/>
    <w:rsid w:val="00B72D72"/>
    <w:rsid w:val="00B97448"/>
    <w:rsid w:val="00BA686D"/>
    <w:rsid w:val="00BA7880"/>
    <w:rsid w:val="00BA7921"/>
    <w:rsid w:val="00BA7F8E"/>
    <w:rsid w:val="00BB7E2B"/>
    <w:rsid w:val="00BC1E41"/>
    <w:rsid w:val="00BD5075"/>
    <w:rsid w:val="00BE21FF"/>
    <w:rsid w:val="00C20706"/>
    <w:rsid w:val="00C44020"/>
    <w:rsid w:val="00C45886"/>
    <w:rsid w:val="00C64A18"/>
    <w:rsid w:val="00C731F7"/>
    <w:rsid w:val="00C82432"/>
    <w:rsid w:val="00CA1A32"/>
    <w:rsid w:val="00CB1820"/>
    <w:rsid w:val="00CB196C"/>
    <w:rsid w:val="00CB585C"/>
    <w:rsid w:val="00CC41E4"/>
    <w:rsid w:val="00CD35B3"/>
    <w:rsid w:val="00CD3A7A"/>
    <w:rsid w:val="00CE00A4"/>
    <w:rsid w:val="00CE4C07"/>
    <w:rsid w:val="00CE64EE"/>
    <w:rsid w:val="00CF1EA5"/>
    <w:rsid w:val="00D10A48"/>
    <w:rsid w:val="00D13349"/>
    <w:rsid w:val="00D1424A"/>
    <w:rsid w:val="00D304D9"/>
    <w:rsid w:val="00D3134C"/>
    <w:rsid w:val="00D36B82"/>
    <w:rsid w:val="00D37272"/>
    <w:rsid w:val="00D45C4F"/>
    <w:rsid w:val="00D510CC"/>
    <w:rsid w:val="00D5450E"/>
    <w:rsid w:val="00D636B4"/>
    <w:rsid w:val="00D7029F"/>
    <w:rsid w:val="00D733F4"/>
    <w:rsid w:val="00D90644"/>
    <w:rsid w:val="00D90F44"/>
    <w:rsid w:val="00DB0827"/>
    <w:rsid w:val="00DB0BD6"/>
    <w:rsid w:val="00DB2CCC"/>
    <w:rsid w:val="00DC1793"/>
    <w:rsid w:val="00DD3098"/>
    <w:rsid w:val="00DD54B6"/>
    <w:rsid w:val="00DD6FB2"/>
    <w:rsid w:val="00DD71D8"/>
    <w:rsid w:val="00DF3012"/>
    <w:rsid w:val="00E0155E"/>
    <w:rsid w:val="00E2108C"/>
    <w:rsid w:val="00E24A5C"/>
    <w:rsid w:val="00E33F4B"/>
    <w:rsid w:val="00E44329"/>
    <w:rsid w:val="00E47582"/>
    <w:rsid w:val="00E57CC5"/>
    <w:rsid w:val="00E630D7"/>
    <w:rsid w:val="00E635D7"/>
    <w:rsid w:val="00E65719"/>
    <w:rsid w:val="00E66C2E"/>
    <w:rsid w:val="00E76F4F"/>
    <w:rsid w:val="00E77C69"/>
    <w:rsid w:val="00E80046"/>
    <w:rsid w:val="00E844D5"/>
    <w:rsid w:val="00E85C80"/>
    <w:rsid w:val="00E950A4"/>
    <w:rsid w:val="00EA4697"/>
    <w:rsid w:val="00EC11FA"/>
    <w:rsid w:val="00EC335D"/>
    <w:rsid w:val="00EC3AC2"/>
    <w:rsid w:val="00EC4591"/>
    <w:rsid w:val="00EC5CB5"/>
    <w:rsid w:val="00ED29E4"/>
    <w:rsid w:val="00ED62E2"/>
    <w:rsid w:val="00EF01EC"/>
    <w:rsid w:val="00EF6F13"/>
    <w:rsid w:val="00F1253A"/>
    <w:rsid w:val="00F14888"/>
    <w:rsid w:val="00F246BF"/>
    <w:rsid w:val="00F27097"/>
    <w:rsid w:val="00F32E4F"/>
    <w:rsid w:val="00F35F0D"/>
    <w:rsid w:val="00F41E83"/>
    <w:rsid w:val="00F5015F"/>
    <w:rsid w:val="00F5017E"/>
    <w:rsid w:val="00F60630"/>
    <w:rsid w:val="00F618E7"/>
    <w:rsid w:val="00F82BBC"/>
    <w:rsid w:val="00F85E48"/>
    <w:rsid w:val="00F93340"/>
    <w:rsid w:val="00F94E07"/>
    <w:rsid w:val="00F969A3"/>
    <w:rsid w:val="00F96F6C"/>
    <w:rsid w:val="00FB29BF"/>
    <w:rsid w:val="00FD59EC"/>
    <w:rsid w:val="00FE537F"/>
    <w:rsid w:val="00FF2465"/>
    <w:rsid w:val="00FF4652"/>
    <w:rsid w:val="00FF6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64375"/>
  <w15:chartTrackingRefBased/>
  <w15:docId w15:val="{410CE92D-E41C-42D8-B743-9749B6DC8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4A4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F51"/>
    <w:pPr>
      <w:ind w:left="720"/>
      <w:contextualSpacing/>
    </w:pPr>
  </w:style>
  <w:style w:type="character" w:styleId="Hyperlink">
    <w:name w:val="Hyperlink"/>
    <w:basedOn w:val="DefaultParagraphFont"/>
    <w:uiPriority w:val="99"/>
    <w:unhideWhenUsed/>
    <w:rsid w:val="00E635D7"/>
    <w:rPr>
      <w:color w:val="0563C1" w:themeColor="hyperlink"/>
      <w:u w:val="single"/>
    </w:rPr>
  </w:style>
  <w:style w:type="character" w:styleId="UnresolvedMention">
    <w:name w:val="Unresolved Mention"/>
    <w:basedOn w:val="DefaultParagraphFont"/>
    <w:uiPriority w:val="99"/>
    <w:semiHidden/>
    <w:unhideWhenUsed/>
    <w:rsid w:val="00E635D7"/>
    <w:rPr>
      <w:color w:val="605E5C"/>
      <w:shd w:val="clear" w:color="auto" w:fill="E1DFDD"/>
    </w:rPr>
  </w:style>
  <w:style w:type="character" w:customStyle="1" w:styleId="Heading1Char">
    <w:name w:val="Heading 1 Char"/>
    <w:basedOn w:val="DefaultParagraphFont"/>
    <w:link w:val="Heading1"/>
    <w:uiPriority w:val="9"/>
    <w:rsid w:val="000B4A49"/>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F969A3"/>
    <w:rPr>
      <w:color w:val="954F72" w:themeColor="followedHyperlink"/>
      <w:u w:val="single"/>
    </w:rPr>
  </w:style>
  <w:style w:type="paragraph" w:styleId="Header">
    <w:name w:val="header"/>
    <w:basedOn w:val="Normal"/>
    <w:link w:val="HeaderChar"/>
    <w:uiPriority w:val="99"/>
    <w:unhideWhenUsed/>
    <w:rsid w:val="001420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0E1"/>
  </w:style>
  <w:style w:type="paragraph" w:styleId="Footer">
    <w:name w:val="footer"/>
    <w:basedOn w:val="Normal"/>
    <w:link w:val="FooterChar"/>
    <w:uiPriority w:val="99"/>
    <w:unhideWhenUsed/>
    <w:rsid w:val="001420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243206">
      <w:bodyDiv w:val="1"/>
      <w:marLeft w:val="0"/>
      <w:marRight w:val="0"/>
      <w:marTop w:val="0"/>
      <w:marBottom w:val="0"/>
      <w:divBdr>
        <w:top w:val="none" w:sz="0" w:space="0" w:color="auto"/>
        <w:left w:val="none" w:sz="0" w:space="0" w:color="auto"/>
        <w:bottom w:val="none" w:sz="0" w:space="0" w:color="auto"/>
        <w:right w:val="none" w:sz="0" w:space="0" w:color="auto"/>
      </w:divBdr>
    </w:div>
    <w:div w:id="1206136438">
      <w:bodyDiv w:val="1"/>
      <w:marLeft w:val="0"/>
      <w:marRight w:val="0"/>
      <w:marTop w:val="0"/>
      <w:marBottom w:val="0"/>
      <w:divBdr>
        <w:top w:val="none" w:sz="0" w:space="0" w:color="auto"/>
        <w:left w:val="none" w:sz="0" w:space="0" w:color="auto"/>
        <w:bottom w:val="none" w:sz="0" w:space="0" w:color="auto"/>
        <w:right w:val="none" w:sz="0" w:space="0" w:color="auto"/>
      </w:divBdr>
    </w:div>
    <w:div w:id="208687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954B7-5452-4FE0-B658-59DD49869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1368</TotalTime>
  <Pages>13</Pages>
  <Words>3668</Words>
  <Characters>20909</Characters>
  <Application>Microsoft Office Word</Application>
  <DocSecurity>0</DocSecurity>
  <Lines>174</Lines>
  <Paragraphs>49</Paragraphs>
  <ScaleCrop>false</ScaleCrop>
  <Company/>
  <LinksUpToDate>false</LinksUpToDate>
  <CharactersWithSpaces>24528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Farid Lezaar</dc:creator>
  <cp:keywords/>
  <dc:description/>
  <cp:lastModifiedBy>Farid Lezaar</cp:lastModifiedBy>
  <cp:revision>329</cp:revision>
  <dcterms:created xsi:type="dcterms:W3CDTF">2023-10-30T09:55:00Z</dcterms:created>
  <dcterms:modified xsi:type="dcterms:W3CDTF">2023-11-11T13:38:00Z</dcterms:modified>
</cp:coreProperties>
</file>