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CA7F89" w14:textId="1DB93B1F" w:rsidR="00563B58" w:rsidRPr="00270EEB" w:rsidRDefault="007874BC" w:rsidP="00340E9A">
      <w:pPr>
        <w:ind w:right="237"/>
        <w:rPr>
          <w:sz w:val="24"/>
          <w:szCs w:val="24"/>
        </w:rPr>
      </w:pPr>
      <w:r>
        <w:rPr>
          <w:noProof/>
        </w:rPr>
        <w:drawing>
          <wp:inline distT="0" distB="0" distL="0" distR="0" wp14:anchorId="661DC7E3" wp14:editId="6E306C94">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095CE40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C51135">
              <w:rPr>
                <w:b/>
                <w:color w:val="auto"/>
                <w:sz w:val="32"/>
              </w:rPr>
              <w:t>Cara Roberts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0E909717" w:rsidR="005A1BA3" w:rsidRDefault="00C51135" w:rsidP="00340E9A">
            <w:pPr>
              <w:overflowPunct/>
              <w:autoSpaceDE/>
              <w:autoSpaceDN/>
              <w:adjustRightInd/>
              <w:ind w:right="237"/>
              <w:textAlignment w:val="auto"/>
              <w:rPr>
                <w:b/>
                <w:color w:val="auto"/>
                <w:sz w:val="32"/>
              </w:rPr>
            </w:pPr>
            <w:r>
              <w:rPr>
                <w:b/>
                <w:color w:val="auto"/>
                <w:sz w:val="32"/>
              </w:rPr>
              <w:t>2023877</w:t>
            </w:r>
            <w:bookmarkStart w:id="0" w:name="_GoBack"/>
            <w:bookmarkEnd w:id="0"/>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 </w:t>
      </w:r>
      <w:r w:rsidR="00B66369">
        <w:rPr>
          <w:rFonts w:eastAsia="Arial"/>
          <w:b/>
          <w:color w:val="000000" w:themeColor="text1"/>
          <w:sz w:val="24"/>
          <w:szCs w:val="24"/>
        </w:rPr>
        <w:t>:</w:t>
      </w:r>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BEED807" w14:textId="7451DC14" w:rsidR="6D8D0C10" w:rsidRDefault="00C51135"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C1DBF4D">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1C1DBF4D">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C1DBF4D">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06135294" w:rsidR="00446F80" w:rsidRPr="001E7592" w:rsidRDefault="6616B3E0" w:rsidP="5848403C">
            <w:pPr>
              <w:ind w:right="237"/>
              <w:jc w:val="both"/>
              <w:rPr>
                <w:b/>
                <w:bCs/>
                <w:sz w:val="22"/>
                <w:szCs w:val="22"/>
              </w:rPr>
            </w:pPr>
            <w:r w:rsidRPr="1C1DBF4D">
              <w:rPr>
                <w:b/>
                <w:bCs/>
                <w:sz w:val="22"/>
                <w:szCs w:val="22"/>
              </w:rPr>
              <w:t>750</w:t>
            </w:r>
          </w:p>
        </w:tc>
      </w:tr>
      <w:tr w:rsidR="00113DB1" w:rsidRPr="00270EEB" w14:paraId="73724C95" w14:textId="5CDFE9D3" w:rsidTr="1C1DBF4D">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419E9202" w:rsidR="00113DB1" w:rsidRPr="001E7592" w:rsidRDefault="5848403C" w:rsidP="5848403C">
            <w:pPr>
              <w:ind w:right="237"/>
              <w:jc w:val="both"/>
              <w:rPr>
                <w:b/>
                <w:bCs/>
                <w:color w:val="auto"/>
                <w:sz w:val="22"/>
                <w:szCs w:val="22"/>
              </w:rPr>
            </w:pPr>
            <w:r w:rsidRPr="1C1DBF4D">
              <w:rPr>
                <w:b/>
                <w:bCs/>
                <w:color w:val="auto"/>
                <w:sz w:val="22"/>
                <w:szCs w:val="22"/>
              </w:rPr>
              <w:t>1</w:t>
            </w:r>
            <w:r w:rsidR="2F3A7EA0" w:rsidRPr="1C1DBF4D">
              <w:rPr>
                <w:b/>
                <w:bCs/>
                <w:color w:val="auto"/>
                <w:sz w:val="22"/>
                <w:szCs w:val="22"/>
              </w:rPr>
              <w:t>250</w:t>
            </w:r>
          </w:p>
        </w:tc>
      </w:tr>
      <w:tr w:rsidR="00113DB1" w:rsidRPr="00270EEB" w14:paraId="6953A260" w14:textId="25AAFF4B" w:rsidTr="1C1DBF4D">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56BB2C9C" w:rsidR="00113DB1" w:rsidRPr="001E7592" w:rsidRDefault="5848403C" w:rsidP="5848403C">
            <w:pPr>
              <w:ind w:right="237"/>
              <w:jc w:val="both"/>
              <w:rPr>
                <w:b/>
                <w:bCs/>
                <w:sz w:val="22"/>
                <w:szCs w:val="22"/>
              </w:rPr>
            </w:pPr>
            <w:r w:rsidRPr="1C1DBF4D">
              <w:rPr>
                <w:b/>
                <w:bCs/>
                <w:sz w:val="22"/>
                <w:szCs w:val="22"/>
              </w:rPr>
              <w:t>1</w:t>
            </w:r>
            <w:r w:rsidR="7CF45CF4" w:rsidRPr="1C1DBF4D">
              <w:rPr>
                <w:b/>
                <w:bCs/>
                <w:sz w:val="22"/>
                <w:szCs w:val="22"/>
              </w:rPr>
              <w:t>250</w:t>
            </w:r>
          </w:p>
        </w:tc>
      </w:tr>
      <w:tr w:rsidR="00BF75A9" w:rsidRPr="00270EEB" w14:paraId="06C2DD94" w14:textId="77777777" w:rsidTr="1C1DBF4D">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C1DBF4D">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0D7EB6CE" w:rsidR="00113DB1" w:rsidRPr="001E7592" w:rsidRDefault="54A54F70" w:rsidP="5848403C">
            <w:pPr>
              <w:ind w:right="237"/>
              <w:jc w:val="both"/>
              <w:rPr>
                <w:b/>
                <w:bCs/>
                <w:sz w:val="22"/>
                <w:szCs w:val="22"/>
              </w:rPr>
            </w:pPr>
            <w:r w:rsidRPr="1C1DBF4D">
              <w:rPr>
                <w:b/>
                <w:bCs/>
                <w:sz w:val="22"/>
                <w:szCs w:val="22"/>
              </w:rPr>
              <w:t>1750</w:t>
            </w:r>
          </w:p>
        </w:tc>
      </w:tr>
      <w:tr w:rsidR="5A3BBC78" w14:paraId="5B2BA5E8" w14:textId="77777777" w:rsidTr="1C1DBF4D">
        <w:trPr>
          <w:trHeight w:val="81"/>
        </w:trPr>
        <w:tc>
          <w:tcPr>
            <w:tcW w:w="2040" w:type="dxa"/>
            <w:shd w:val="clear" w:color="auto" w:fill="auto"/>
          </w:tcPr>
          <w:p w14:paraId="6341F84C" w14:textId="638680BC" w:rsidR="5A3BBC78" w:rsidRDefault="16A2191F" w:rsidP="1C1DBF4D">
            <w:pPr>
              <w:jc w:val="both"/>
              <w:rPr>
                <w:b/>
                <w:bCs/>
                <w:color w:val="auto"/>
                <w:sz w:val="22"/>
                <w:szCs w:val="22"/>
              </w:rPr>
            </w:pPr>
            <w:r w:rsidRPr="1C1DBF4D">
              <w:rPr>
                <w:b/>
                <w:bCs/>
                <w:color w:val="auto"/>
                <w:sz w:val="22"/>
                <w:szCs w:val="22"/>
              </w:rPr>
              <w:t>Task 5</w:t>
            </w: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58B52A2B" w:rsidR="007D7D78" w:rsidRDefault="41BEF5E3" w:rsidP="1C1DBF4D">
            <w:pPr>
              <w:rPr>
                <w:b/>
                <w:bCs/>
              </w:rPr>
            </w:pPr>
            <w:r w:rsidRPr="1C1DBF4D">
              <w:rPr>
                <w:b/>
                <w:bCs/>
                <w:sz w:val="22"/>
                <w:szCs w:val="22"/>
              </w:rPr>
              <w:t>1000</w:t>
            </w:r>
          </w:p>
        </w:tc>
      </w:tr>
      <w:tr w:rsidR="1C1DBF4D" w14:paraId="1B3F1F98" w14:textId="77777777" w:rsidTr="1C1DBF4D">
        <w:trPr>
          <w:trHeight w:val="81"/>
        </w:trPr>
        <w:tc>
          <w:tcPr>
            <w:tcW w:w="2040" w:type="dxa"/>
            <w:shd w:val="clear" w:color="auto" w:fill="auto"/>
          </w:tcPr>
          <w:p w14:paraId="155426AA" w14:textId="2F3A6343" w:rsidR="1C1DBF4D" w:rsidRDefault="1C1DBF4D" w:rsidP="1C1DBF4D">
            <w:pPr>
              <w:jc w:val="both"/>
              <w:rPr>
                <w:b/>
                <w:bCs/>
                <w:color w:val="000000" w:themeColor="text1"/>
                <w:sz w:val="22"/>
                <w:szCs w:val="22"/>
              </w:rPr>
            </w:pPr>
          </w:p>
        </w:tc>
        <w:tc>
          <w:tcPr>
            <w:tcW w:w="5535" w:type="dxa"/>
            <w:shd w:val="clear" w:color="auto" w:fill="auto"/>
          </w:tcPr>
          <w:p w14:paraId="3879427C" w14:textId="2B003528" w:rsidR="45692679" w:rsidRDefault="45692679" w:rsidP="1C1DBF4D">
            <w:pPr>
              <w:rPr>
                <w:b/>
                <w:bCs/>
                <w:color w:val="000000" w:themeColor="text1"/>
                <w:sz w:val="22"/>
                <w:szCs w:val="22"/>
              </w:rPr>
            </w:pPr>
            <w:r w:rsidRPr="1C1DBF4D">
              <w:rPr>
                <w:b/>
                <w:bCs/>
                <w:color w:val="000000" w:themeColor="text1"/>
                <w:sz w:val="22"/>
                <w:szCs w:val="22"/>
              </w:rPr>
              <w:t>Total</w:t>
            </w:r>
          </w:p>
        </w:tc>
        <w:tc>
          <w:tcPr>
            <w:tcW w:w="1545" w:type="dxa"/>
          </w:tcPr>
          <w:p w14:paraId="2432630A" w14:textId="6D36C805" w:rsidR="45692679" w:rsidRDefault="45692679" w:rsidP="1C1DBF4D">
            <w:pPr>
              <w:rPr>
                <w:b/>
                <w:bCs/>
                <w:color w:val="000000" w:themeColor="text1"/>
                <w:sz w:val="22"/>
                <w:szCs w:val="22"/>
              </w:rPr>
            </w:pPr>
            <w:r w:rsidRPr="1C1DBF4D">
              <w:rPr>
                <w:b/>
                <w:bCs/>
                <w:color w:val="000000" w:themeColor="text1"/>
                <w:sz w:val="22"/>
                <w:szCs w:val="22"/>
              </w:rPr>
              <w:t>6000</w:t>
            </w:r>
          </w:p>
        </w:tc>
      </w:tr>
      <w:tr w:rsidR="5A3BBC78" w14:paraId="510A129D" w14:textId="77777777" w:rsidTr="1C1DBF4D">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C1DBF4D">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7BEC37B7" w14:textId="7608DF3F" w:rsidR="44BCD504" w:rsidRDefault="44BCD504"/>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1C1DBF4D">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42A7383F" w:rsidR="004F1E21" w:rsidRPr="00270EEB" w:rsidRDefault="0BB17DB1" w:rsidP="1C1DBF4D">
            <w:pPr>
              <w:ind w:right="237"/>
              <w:jc w:val="both"/>
              <w:rPr>
                <w:i/>
                <w:iCs/>
                <w:sz w:val="24"/>
                <w:szCs w:val="24"/>
              </w:rPr>
            </w:pPr>
            <w:r w:rsidRPr="1C1DBF4D">
              <w:rPr>
                <w:i/>
                <w:iCs/>
                <w:sz w:val="24"/>
                <w:szCs w:val="24"/>
              </w:rPr>
              <w:t>750</w:t>
            </w:r>
            <w:r w:rsidR="62136AEF" w:rsidRPr="1C1DBF4D">
              <w:rPr>
                <w:i/>
                <w:iCs/>
                <w:sz w:val="24"/>
                <w:szCs w:val="24"/>
              </w:rPr>
              <w:t xml:space="preserve"> </w:t>
            </w:r>
            <w:r w:rsidR="5848403C" w:rsidRPr="1C1DBF4D">
              <w:rPr>
                <w:i/>
                <w:iCs/>
                <w:sz w:val="24"/>
                <w:szCs w:val="24"/>
              </w:rPr>
              <w:t>words (+/- 10%: include your actual word count at the end of each section)</w:t>
            </w:r>
          </w:p>
        </w:tc>
      </w:tr>
    </w:tbl>
    <w:p w14:paraId="59E27F1E" w14:textId="0CF61F4F" w:rsidR="44BCD504" w:rsidRDefault="44BCD504"/>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31310C40" w14:textId="77777777" w:rsidR="00F25BA0" w:rsidRPr="00F25BA0" w:rsidRDefault="00F25BA0" w:rsidP="00F25BA0">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F25BA0">
        <w:rPr>
          <w:rFonts w:ascii="Calibri" w:eastAsia="Calibri" w:hAnsi="Calibri" w:cs="Times New Roman"/>
          <w:color w:val="auto"/>
          <w:sz w:val="22"/>
          <w:szCs w:val="22"/>
          <w:lang w:eastAsia="en-US"/>
        </w:rPr>
        <w:t xml:space="preserve">Since starting my tutorship in July, I have learnt what coping strategies work best for me when developing to my new shift pattern. One coping strategy that has helped me is making sure that I have a good night’s sleep before any of my shifts. To help be successful at work, research has shown having a good night’s sleep can improve your concentration and give higher cognitive function. If you are not fully rested, your reaction time is likely to become much slower. (SCLHealth.com, 2018) </w:t>
      </w:r>
    </w:p>
    <w:p w14:paraId="41AFBFE7" w14:textId="77777777" w:rsidR="00F25BA0" w:rsidRPr="00F25BA0" w:rsidRDefault="00F25BA0" w:rsidP="00F25BA0">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F25BA0">
        <w:rPr>
          <w:rFonts w:ascii="Calibri" w:eastAsia="Calibri" w:hAnsi="Calibri" w:cs="Times New Roman"/>
          <w:color w:val="auto"/>
          <w:sz w:val="22"/>
          <w:szCs w:val="22"/>
          <w:lang w:eastAsia="en-US"/>
        </w:rPr>
        <w:t xml:space="preserve">(Bupa.co.uk, 2018) research shows that your body and brain do not function properly the following day through lack of sleep. Lack of sleep can also impair your attention span and strategic thinking. This has made me realise how important it is to try and make sure I have a good night’s sleep before I start work to ensure that I am I able to work to the best of my ability and be fully switched on when dealing with members of the public in any incident that I attend. </w:t>
      </w:r>
    </w:p>
    <w:p w14:paraId="0E61D3CB" w14:textId="77777777" w:rsidR="00F25BA0" w:rsidRPr="00F25BA0" w:rsidRDefault="00F25BA0" w:rsidP="00F25BA0">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F25BA0">
        <w:rPr>
          <w:rFonts w:ascii="Calibri" w:eastAsia="Calibri" w:hAnsi="Calibri" w:cs="Times New Roman"/>
          <w:color w:val="auto"/>
          <w:sz w:val="22"/>
          <w:szCs w:val="22"/>
          <w:lang w:eastAsia="en-US"/>
        </w:rPr>
        <w:t xml:space="preserve">Since becoming a police constable I have realised how important it is to prioritise my mental health. There have been some incidents since I started working operationally which have been tough and are hard to not keep thinking about, such as when children have been involved in a tough situation. Research shows that stress that is work related can cause your body to release the stress hormone cortisol. (Bupa.co.uk, 2018)  </w:t>
      </w:r>
    </w:p>
    <w:p w14:paraId="5A06C22D" w14:textId="77777777" w:rsidR="00F25BA0" w:rsidRPr="00F25BA0" w:rsidRDefault="00F25BA0" w:rsidP="00F25BA0">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F25BA0">
        <w:rPr>
          <w:rFonts w:ascii="Calibri" w:eastAsia="Calibri" w:hAnsi="Calibri" w:cs="Times New Roman"/>
          <w:color w:val="auto"/>
          <w:sz w:val="22"/>
          <w:szCs w:val="22"/>
          <w:lang w:eastAsia="en-US"/>
        </w:rPr>
        <w:t>When I have dealt with a tough incident at work, I have learnt that to make good resilience I need to make sure that I let a member of my team or my sergeant know that I need to take a break for a few minutes and talk about my feelings if I feel that I need to. Studies have shown that focussing on wellbeing at work will increase productivity by as much as twelve percent. (Mentalhealth.org.uk, 2021)</w:t>
      </w:r>
    </w:p>
    <w:p w14:paraId="5054115D" w14:textId="77777777" w:rsidR="00F25BA0" w:rsidRPr="00F25BA0" w:rsidRDefault="00F25BA0" w:rsidP="00F25BA0">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F25BA0">
        <w:rPr>
          <w:rFonts w:ascii="Calibri" w:eastAsia="Calibri" w:hAnsi="Calibri" w:cs="Times New Roman"/>
          <w:color w:val="auto"/>
          <w:sz w:val="22"/>
          <w:szCs w:val="22"/>
          <w:lang w:eastAsia="en-US"/>
        </w:rPr>
        <w:t xml:space="preserve"> I also like to keep active and exercise a few times a week and I feel that this plays a big part in keeping good mental health. Experts say that most people should try and do about thirty minutes exercise at least five days a week. (Betterhealthchannel, 202) I believe that taking part in physical activity reduces any stress and anxiety that I may have from work related situations. </w:t>
      </w:r>
    </w:p>
    <w:p w14:paraId="442AEE88" w14:textId="77777777" w:rsidR="00F25BA0" w:rsidRPr="00F25BA0" w:rsidRDefault="00F25BA0" w:rsidP="00F25BA0">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F25BA0">
        <w:rPr>
          <w:rFonts w:ascii="Calibri" w:eastAsia="Calibri" w:hAnsi="Calibri" w:cs="Times New Roman"/>
          <w:color w:val="auto"/>
          <w:sz w:val="22"/>
          <w:szCs w:val="22"/>
          <w:lang w:eastAsia="en-US"/>
        </w:rPr>
        <w:t xml:space="preserve">When I started my tutorship in July, I started working with new people who I am now in a team with and spend majority of my time with. When I first had to adapt to this, I was nervous hoping that my </w:t>
      </w:r>
      <w:r w:rsidRPr="00F25BA0">
        <w:rPr>
          <w:rFonts w:ascii="Calibri" w:eastAsia="Calibri" w:hAnsi="Calibri" w:cs="Times New Roman"/>
          <w:color w:val="auto"/>
          <w:sz w:val="22"/>
          <w:szCs w:val="22"/>
          <w:lang w:eastAsia="en-US"/>
        </w:rPr>
        <w:lastRenderedPageBreak/>
        <w:t xml:space="preserve">new team would be welcoming and friendly. A coping strategy that I used when dealing with this was to come to the station and meet my team before starting working with them to introduce myself and make good first impression of myself. I also made sure to speak to each member of my team individually to get to know them personally about their everyday lives outside of work. Thankfully every member of my new team were very welcoming and friendly so I have now made good friends within my workplace which plays a big part in enjoying your job and being able to get through tough times together. Research has shown that having an employee as a friend will make a large impact on job satisfaction. It can also increase levels of trust and understanding in the work place. (Hrnews.co.uk, 2020) </w:t>
      </w:r>
    </w:p>
    <w:p w14:paraId="3E0DB7C4" w14:textId="77777777" w:rsidR="00F25BA0" w:rsidRPr="00F25BA0" w:rsidRDefault="00F25BA0" w:rsidP="00F25BA0">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F25BA0">
        <w:rPr>
          <w:rFonts w:ascii="Calibri" w:eastAsia="Calibri" w:hAnsi="Calibri" w:cs="Times New Roman"/>
          <w:color w:val="auto"/>
          <w:sz w:val="22"/>
          <w:szCs w:val="22"/>
          <w:lang w:eastAsia="en-US"/>
        </w:rPr>
        <w:t xml:space="preserve">When working as an operational police constable, I have dealt with many different incidents which involves tasks and paperwork that has to be completed to support each case which can apply a lot of pressure to officers as there is a lot to be done in a certain time frame. I have developed resilience when taking on these challenges by making sure I pay attention to every key detail that comes out of an incident to know what needs to done to support the case. I also ensure that I start my tasks as soon as practicable to not fall back on my workload. If it is needed I will work longer hours to make sure everything is on the right path to being correctly complete. My team and I support each other during these tasks to be able to work to the best of our ability, and each person’s individual skills and knowledge plays a big part in having a successful case file. If you take fifteen minutes from the end of your day to plan what is needed to be done the next day, you will feel that you have accomplished what you needed to. </w:t>
      </w: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218F3520" w:rsidR="00FF7784" w:rsidRPr="00270EEB" w:rsidRDefault="00694819" w:rsidP="00340E9A">
      <w:pPr>
        <w:ind w:right="237"/>
        <w:jc w:val="both"/>
        <w:rPr>
          <w:sz w:val="24"/>
          <w:szCs w:val="24"/>
        </w:rPr>
      </w:pPr>
      <w:r>
        <w:rPr>
          <w:sz w:val="24"/>
          <w:szCs w:val="24"/>
        </w:rPr>
        <w:t xml:space="preserve">771 words </w:t>
      </w: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334401">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C1DBF4D">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7CC4D92A" w:rsidR="008171E4" w:rsidRPr="00270EEB" w:rsidRDefault="5848403C" w:rsidP="5848403C">
            <w:pPr>
              <w:ind w:right="237"/>
              <w:jc w:val="both"/>
              <w:rPr>
                <w:sz w:val="24"/>
                <w:szCs w:val="24"/>
              </w:rPr>
            </w:pPr>
            <w:r w:rsidRPr="1C1DBF4D">
              <w:rPr>
                <w:sz w:val="24"/>
                <w:szCs w:val="24"/>
              </w:rPr>
              <w:t>1</w:t>
            </w:r>
            <w:r w:rsidR="51AF3244"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tc>
      </w:tr>
    </w:tbl>
    <w:p w14:paraId="065F8C31" w14:textId="25BDD33B" w:rsidR="1626479C" w:rsidRDefault="1626479C"/>
    <w:p w14:paraId="6A5EE498" w14:textId="71FE9AC2" w:rsidR="44BCD504" w:rsidRDefault="44BCD504"/>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543BAB86" w14:textId="77777777" w:rsidR="000829EF" w:rsidRPr="000829EF" w:rsidRDefault="000829EF" w:rsidP="000829EF">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0829EF">
        <w:rPr>
          <w:rFonts w:ascii="Calibri" w:eastAsia="Calibri" w:hAnsi="Calibri" w:cs="Times New Roman"/>
          <w:color w:val="auto"/>
          <w:sz w:val="22"/>
          <w:szCs w:val="22"/>
          <w:lang w:eastAsia="en-US"/>
        </w:rPr>
        <w:t xml:space="preserve">An incident was reported stating that there was an ongoing domestic occurring between a male and a female at their home. Information was received that the male who was the subject, had warning markers placed on him for violence against police and previous domestic violence incidents. I have attended this call with my colleagues to try and resolve the matter. On arrival, the domestic was still ongoing between both parties and shouting was heard from outside. I have entered the property and made myself known to those present. My colleague went upstairs where the subject was to speak with him and try to calm him down. Whilst this was happening, I took the victim into the living room away from the situation to prevent anything further from occurring between them. </w:t>
      </w:r>
    </w:p>
    <w:p w14:paraId="10301803" w14:textId="77777777" w:rsidR="000829EF" w:rsidRPr="000829EF" w:rsidRDefault="000829EF" w:rsidP="000829EF">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0829EF">
        <w:rPr>
          <w:rFonts w:ascii="Calibri" w:eastAsia="Calibri" w:hAnsi="Calibri" w:cs="Times New Roman"/>
          <w:color w:val="auto"/>
          <w:sz w:val="22"/>
          <w:szCs w:val="22"/>
          <w:lang w:eastAsia="en-US"/>
        </w:rPr>
        <w:t xml:space="preserve">My role as a police officer is to try my best to identify the vulnerability of a victim in a domestic violence incident by gathering as much information as I can about the incident. Gathering </w:t>
      </w:r>
      <w:r w:rsidRPr="000829EF">
        <w:rPr>
          <w:rFonts w:ascii="Calibri" w:eastAsia="Calibri" w:hAnsi="Calibri" w:cs="Times New Roman"/>
          <w:color w:val="auto"/>
          <w:sz w:val="22"/>
          <w:szCs w:val="22"/>
          <w:lang w:eastAsia="en-US"/>
        </w:rPr>
        <w:lastRenderedPageBreak/>
        <w:t xml:space="preserve">information to manage risk is a key role as a police officer to protect the public and enable defensible decision making. (Collegeofpolicing, 2020) I did this by following the national decision model whilst dealing with the incident. I firstly gathered information and intelligence by asking her to explain to me what had gone on this evening and used active listening skills by having good eye contact and not interrupting her whilst she was explaining everything. The victim explained that her partner had lost his temper and had hit her several times on the face and was shouting so loud at her that the neighbours must have heard and called the police to attend. </w:t>
      </w:r>
    </w:p>
    <w:p w14:paraId="2015E6E3" w14:textId="77777777" w:rsidR="000829EF" w:rsidRPr="000829EF" w:rsidRDefault="000829EF" w:rsidP="000829EF">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0829EF">
        <w:rPr>
          <w:rFonts w:ascii="Calibri" w:eastAsia="Calibri" w:hAnsi="Calibri" w:cs="Times New Roman"/>
          <w:color w:val="auto"/>
          <w:sz w:val="22"/>
          <w:szCs w:val="22"/>
          <w:lang w:eastAsia="en-US"/>
        </w:rPr>
        <w:t>I built a good rapport with the victim as we were both female, and tried to calm her down from crying as much as I could by asking open and closed questions about her family and friends to see if she had any support around her that she may need after this incident. I assessed the threat and risk and developed a working strategy to ensure that my colleague and I’s safety was a priority as well as the victims, as we knew that the subject had warning markers placed for being violent towards officers previously. I made sure to stay in contact with my colleague whilst we were speaking to both the victim and the subject, asking if everything was ok and if they needed any assistance.</w:t>
      </w:r>
    </w:p>
    <w:p w14:paraId="034743FF" w14:textId="77777777" w:rsidR="000829EF" w:rsidRPr="000829EF" w:rsidRDefault="000829EF" w:rsidP="000829EF">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0829EF">
        <w:rPr>
          <w:rFonts w:ascii="Calibri" w:eastAsia="Calibri" w:hAnsi="Calibri" w:cs="Times New Roman"/>
          <w:color w:val="auto"/>
          <w:sz w:val="22"/>
          <w:szCs w:val="22"/>
          <w:lang w:eastAsia="en-US"/>
        </w:rPr>
        <w:t xml:space="preserve">During my conversation with the victim, she stated that she is being mentally and physically abused by her partner frequently, and has been putting up with it for many years but now seeks help to stop it for good. I could see that she had marks and bruises on her body from the domestic violence taken place, so by considering my powers and policies I knew that the subject needed to be arrested straight away for causing actual bodily harm to the victim. </w:t>
      </w:r>
    </w:p>
    <w:p w14:paraId="60084395" w14:textId="77777777" w:rsidR="000829EF" w:rsidRPr="000829EF" w:rsidRDefault="000829EF" w:rsidP="000829EF">
      <w:pPr>
        <w:overflowPunct/>
        <w:autoSpaceDE/>
        <w:autoSpaceDN/>
        <w:adjustRightInd/>
        <w:spacing w:after="160" w:line="259" w:lineRule="auto"/>
        <w:textAlignment w:val="auto"/>
        <w:rPr>
          <w:rFonts w:ascii="Calibri" w:eastAsia="Calibri" w:hAnsi="Calibri" w:cs="Times New Roman"/>
          <w:color w:val="FF0000"/>
          <w:sz w:val="22"/>
          <w:szCs w:val="22"/>
          <w:lang w:eastAsia="en-US"/>
        </w:rPr>
      </w:pPr>
      <w:r w:rsidRPr="000829EF">
        <w:rPr>
          <w:rFonts w:ascii="Calibri" w:eastAsia="Calibri" w:hAnsi="Calibri" w:cs="Times New Roman"/>
          <w:color w:val="auto"/>
          <w:sz w:val="22"/>
          <w:szCs w:val="22"/>
          <w:lang w:eastAsia="en-US"/>
        </w:rPr>
        <w:t>The female then went on to explain that she is also a victim of coercive control by her partner.  If someone was to use a pattern of acts against someone such as assault, threats, intimidation or humiliation, this is known as coercive control. They may also use other types of abuse that can frighten, punish or harm the victim. (Womensaid.org, 2021)  Coercive control against someone is a criminal offence, so the subject needed to be further arrested for this. In the year ending March 2018, there were 9,053 offences of coercive control recorded by the police. However, by the year ending March 2019 the cases had risen to 17,616. (Womensaid.org, 2021)</w:t>
      </w:r>
    </w:p>
    <w:p w14:paraId="3815A2F1" w14:textId="77777777" w:rsidR="000829EF" w:rsidRPr="000829EF" w:rsidRDefault="000829EF" w:rsidP="000829EF">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0829EF">
        <w:rPr>
          <w:rFonts w:ascii="Calibri" w:eastAsia="Calibri" w:hAnsi="Calibri" w:cs="Times New Roman"/>
          <w:color w:val="FF0000"/>
          <w:sz w:val="22"/>
          <w:szCs w:val="22"/>
          <w:lang w:eastAsia="en-US"/>
        </w:rPr>
        <w:t xml:space="preserve"> </w:t>
      </w:r>
      <w:r w:rsidRPr="000829EF">
        <w:rPr>
          <w:rFonts w:ascii="Calibri" w:eastAsia="Calibri" w:hAnsi="Calibri" w:cs="Times New Roman"/>
          <w:color w:val="auto"/>
          <w:sz w:val="22"/>
          <w:szCs w:val="22"/>
          <w:lang w:eastAsia="en-US"/>
        </w:rPr>
        <w:t xml:space="preserve">I stated to her that we will do the best we can to support her and will refer her to specialist departments and local agencies that can help her with everything she needs. I explained that the first step is that we need to get her partner, the subject, out of the property and arrested for all that he had committed against her. The male was then arrested and escorted out of the address at a route where he could not see the victim and taken into custody for questioning. </w:t>
      </w:r>
    </w:p>
    <w:p w14:paraId="3118D30A" w14:textId="77777777" w:rsidR="000829EF" w:rsidRPr="000829EF" w:rsidRDefault="000829EF" w:rsidP="000829EF">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0829EF">
        <w:rPr>
          <w:rFonts w:ascii="Calibri" w:eastAsia="Calibri" w:hAnsi="Calibri" w:cs="Times New Roman"/>
          <w:color w:val="auto"/>
          <w:sz w:val="22"/>
          <w:szCs w:val="22"/>
          <w:lang w:eastAsia="en-US"/>
        </w:rPr>
        <w:t xml:space="preserve">My role as a police officer is to safeguard any victims of crime and assess their vulnerability to see what support agencies they need to be referred too. In this case, the victim needed to have a public protection notice shared in regards to what had gone on and the vulnerability she is in. </w:t>
      </w:r>
    </w:p>
    <w:p w14:paraId="2064F828" w14:textId="77777777" w:rsidR="000829EF" w:rsidRPr="000829EF" w:rsidRDefault="000829EF" w:rsidP="000829EF">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0829EF">
        <w:rPr>
          <w:rFonts w:ascii="Calibri" w:eastAsia="Calibri" w:hAnsi="Calibri" w:cs="Times New Roman"/>
          <w:color w:val="auto"/>
          <w:sz w:val="22"/>
          <w:szCs w:val="22"/>
          <w:lang w:eastAsia="en-US"/>
        </w:rPr>
        <w:t xml:space="preserve">The risk level was at high and it was relevant to help partner agencies identify and assess the risk of the victim to see what further support may be required. Further actions that were taken after the incident was the use of the domestic abuse, stalking and harassment model.  In order for professionals to identify and manage risk as swiftly and appropriately as possible, the model is used to identify the level of risk experienced by the victims. (Socialworkerstoolbox.com, 2009). This was necessary as it helps front line practitioners decide which cases should be referred to the multi-agency risk assessment conference, which in this case the victim was to help safeguard her. In a multi-agency risk assessment conference, it is discussed how they are going to help victims that are of high risk or murder or serious harm. I explained to the victim what local support agencies are available to her such as women’s aid. Women’s aid a national charity that aims to prevent domestic </w:t>
      </w:r>
      <w:r w:rsidRPr="000829EF">
        <w:rPr>
          <w:rFonts w:ascii="Calibri" w:eastAsia="Calibri" w:hAnsi="Calibri" w:cs="Times New Roman"/>
          <w:color w:val="auto"/>
          <w:sz w:val="22"/>
          <w:szCs w:val="22"/>
          <w:lang w:eastAsia="en-US"/>
        </w:rPr>
        <w:lastRenderedPageBreak/>
        <w:t>abuse against women and children. (Womensaid.org, 2021) She accepted the referral and stated that it would be good to be able to speak to a professional about what she has gone through.</w:t>
      </w:r>
    </w:p>
    <w:p w14:paraId="5C90E1FC" w14:textId="77777777" w:rsidR="000829EF" w:rsidRPr="000829EF" w:rsidRDefault="000829EF" w:rsidP="000829EF">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0829EF">
        <w:rPr>
          <w:rFonts w:ascii="Calibri" w:eastAsia="Calibri" w:hAnsi="Calibri" w:cs="Times New Roman"/>
          <w:color w:val="auto"/>
          <w:sz w:val="22"/>
          <w:szCs w:val="22"/>
          <w:lang w:eastAsia="en-US"/>
        </w:rPr>
        <w:t xml:space="preserve">When assessing the situational and environmental factors surrounding the victim and the ongoing domestic violence, I identified what options and contingencies were available and it was clear that she needed to get away from her partner for good and to seek support from family or friends to prevent this from happening again if he was to be released. I asked the victim if she would like to stay at her home or would like to leave, to which she replied that she would like to leave for a fresh start. </w:t>
      </w:r>
    </w:p>
    <w:p w14:paraId="3D3A5704" w14:textId="77777777" w:rsidR="000829EF" w:rsidRPr="000829EF" w:rsidRDefault="000829EF" w:rsidP="000829EF">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0829EF">
        <w:rPr>
          <w:rFonts w:ascii="Calibri" w:eastAsia="Calibri" w:hAnsi="Calibri" w:cs="Times New Roman"/>
          <w:color w:val="auto"/>
          <w:sz w:val="22"/>
          <w:szCs w:val="22"/>
          <w:lang w:eastAsia="en-US"/>
        </w:rPr>
        <w:t xml:space="preserve">My responsibility now as an officer was to take care and protect the victim and make sure that she is taken to a place of safety. I needed to find out from the victim if there were any friends or families addresses whereby the subject would not know where it is, to ensure that he does not turn up to the property if he was to be released from custody. Stated in the police code of ethics, policing principles that I follow in this kind of incident are having acting in the public’s best interest, treating everyone with respect, being trustworthy and truthful and having integrity to always doing the right thing. The victim was taken to a family member dwelling where she will now stay for the foreseeable.  </w:t>
      </w:r>
    </w:p>
    <w:p w14:paraId="0228FF76" w14:textId="77777777" w:rsidR="000829EF" w:rsidRPr="000829EF" w:rsidRDefault="000829EF" w:rsidP="000829EF">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0829EF">
        <w:rPr>
          <w:rFonts w:ascii="Calibri" w:eastAsia="Calibri" w:hAnsi="Calibri" w:cs="Times New Roman"/>
          <w:color w:val="auto"/>
          <w:sz w:val="22"/>
          <w:szCs w:val="22"/>
          <w:lang w:eastAsia="en-US"/>
        </w:rPr>
        <w:t xml:space="preserve">Once I had taken the victim to a place of safety, I reviewed the actions that I had taken when responding to this incident and if the decisions were proportionate, legitimate, necessary and ethical. I also asked myself was the decision reasonable in the circumstances at the time. I made sure that I followed the victim’s code 2015, which states that victims must be informed on how regularly they will receive updates on the status of the case and that they must have the reasons as to why a person has not been charged explained to them. (Cps.gov.uk, 2015) I believe that I helped the victim to the best of my ability as a police officer, and she thanked me for my help and support to get her out of the coercive and domestic violated relationship. </w:t>
      </w:r>
    </w:p>
    <w:p w14:paraId="72159055" w14:textId="77777777" w:rsidR="000829EF" w:rsidRDefault="000829EF" w:rsidP="00340E9A">
      <w:pPr>
        <w:ind w:right="237"/>
        <w:jc w:val="both"/>
        <w:rPr>
          <w:sz w:val="24"/>
          <w:szCs w:val="24"/>
        </w:rPr>
      </w:pPr>
    </w:p>
    <w:p w14:paraId="607A0D29" w14:textId="584BE178" w:rsidR="00AA666E" w:rsidRPr="00270EEB" w:rsidRDefault="000829EF" w:rsidP="00340E9A">
      <w:pPr>
        <w:ind w:right="237"/>
        <w:jc w:val="both"/>
        <w:rPr>
          <w:sz w:val="24"/>
          <w:szCs w:val="24"/>
        </w:rPr>
      </w:pPr>
      <w:r>
        <w:rPr>
          <w:sz w:val="24"/>
          <w:szCs w:val="24"/>
        </w:rPr>
        <w:t xml:space="preserve">1296 words </w:t>
      </w: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C1DBF4D">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47F05697" w:rsidR="00711A70" w:rsidRDefault="5848403C" w:rsidP="1C1DBF4D">
            <w:pPr>
              <w:ind w:right="237"/>
              <w:jc w:val="both"/>
              <w:rPr>
                <w:i/>
                <w:iCs/>
                <w:sz w:val="24"/>
                <w:szCs w:val="24"/>
              </w:rPr>
            </w:pPr>
            <w:r w:rsidRPr="1C1DBF4D">
              <w:rPr>
                <w:sz w:val="24"/>
                <w:szCs w:val="24"/>
              </w:rPr>
              <w:t>1</w:t>
            </w:r>
            <w:r w:rsidR="68EAAA5F"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22A372BF" w14:textId="6195583D" w:rsidR="44BCD504" w:rsidRDefault="44BCD504"/>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4F418DCC" w14:textId="77777777" w:rsidR="00CC3370" w:rsidRPr="00CC3370" w:rsidRDefault="00CC3370" w:rsidP="00CC3370">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CC3370">
        <w:rPr>
          <w:rFonts w:ascii="Calibri" w:eastAsia="Calibri" w:hAnsi="Calibri" w:cs="Times New Roman"/>
          <w:color w:val="auto"/>
          <w:sz w:val="22"/>
          <w:szCs w:val="22"/>
          <w:lang w:eastAsia="en-US"/>
        </w:rPr>
        <w:t>An incident occurred whereby a female got in contact with the police stating that her partner at the time had been taking property worthy of good value from her home without her knowing over a duration of time and believed that he had been selling these items for profit. She first began to realise that certain items belonging to her and her children had disappeared from her home and were nowhere to be seen. At this time, her partner had recently lost his job so she believed him to not have any money but had been going out with friends regularly. As alarm bells begun to ring, the female decided to investigate herself to try and find out where her property had gone. When she was looking online, she came across one of her items, a pair of apple airpods, on a website which re sells items sold to them. The female then attended the local store, where she came across this item and several other items belonging to her for sale at the store. In shock and disbelief that this had happened, she confronted her partner about this. The female then got in contact with the police to help.</w:t>
      </w:r>
    </w:p>
    <w:p w14:paraId="20E9BCA1" w14:textId="77777777" w:rsidR="00CC3370" w:rsidRPr="00CC3370" w:rsidRDefault="00CC3370" w:rsidP="00CC3370">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CC3370">
        <w:rPr>
          <w:rFonts w:ascii="Calibri" w:eastAsia="Calibri" w:hAnsi="Calibri" w:cs="Times New Roman"/>
          <w:color w:val="auto"/>
          <w:sz w:val="22"/>
          <w:szCs w:val="22"/>
          <w:lang w:eastAsia="en-US"/>
        </w:rPr>
        <w:t xml:space="preserve">In this incident I was made the officer in case. I firstly got in contact with the female and asked her to give a description of every single item that was in the local store. She was also asked if she was happy to provide a statement and agree to attend court if necessary. Once this was complete, I attended the store and spoke with the sale assistants. My colleague and I were shown the </w:t>
      </w:r>
      <w:r w:rsidRPr="00CC3370">
        <w:rPr>
          <w:rFonts w:ascii="Calibri" w:eastAsia="Calibri" w:hAnsi="Calibri" w:cs="Times New Roman"/>
          <w:color w:val="auto"/>
          <w:sz w:val="22"/>
          <w:szCs w:val="22"/>
          <w:lang w:eastAsia="en-US"/>
        </w:rPr>
        <w:lastRenderedPageBreak/>
        <w:t xml:space="preserve">paperwork of the sale made to the store, with the person’s details in full. It was clear that this sale had in fact been made by the female’s partner, and so the offence of theft had been committed. The items were seized as evidence from the store to help support the investigation process. </w:t>
      </w:r>
    </w:p>
    <w:p w14:paraId="41F62715" w14:textId="77777777" w:rsidR="00CC3370" w:rsidRPr="00CC3370" w:rsidRDefault="00CC3370" w:rsidP="00CC3370">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CC3370">
        <w:rPr>
          <w:rFonts w:ascii="Calibri" w:eastAsia="Calibri" w:hAnsi="Calibri" w:cs="Times New Roman"/>
          <w:color w:val="auto"/>
          <w:sz w:val="22"/>
          <w:szCs w:val="22"/>
          <w:lang w:eastAsia="en-US"/>
        </w:rPr>
        <w:t>The next stage of the investigation was to track down the suspect to make an arrest and start the interview process. During this time, the victim got in contact with me stating that she had several messages from the suspect that can be used as evidence in the case. In these messages, the male had admitted to taking the females items without her approval. I then tracked down the suspect and made the arrest of theft to bring him in for questioning. Once this was completed I then began to prepare for the interview.  It is important to plan and prepare for any interview as it summarises the aim of what is to be achieved by conducting the interview, and it gives the interviewer confidence having a guide they can follow throughout the interview. Planning an interview also helps conduct a more effective and professional interview (Collegeofpolicing, 2020)</w:t>
      </w:r>
    </w:p>
    <w:p w14:paraId="1B462C1E" w14:textId="77777777" w:rsidR="00CC3370" w:rsidRPr="00CC3370" w:rsidRDefault="00CC3370" w:rsidP="00CC3370">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CC3370">
        <w:rPr>
          <w:rFonts w:ascii="Calibri" w:eastAsia="Calibri" w:hAnsi="Calibri" w:cs="Times New Roman"/>
          <w:color w:val="auto"/>
          <w:sz w:val="22"/>
          <w:szCs w:val="22"/>
          <w:lang w:eastAsia="en-US"/>
        </w:rPr>
        <w:t xml:space="preserve">When planning the interview I took into account all of the available information and identify the key issues and objectives required. I also took into account the time that the suspect had been in custody for to help determine the amount of time I had to prepare and gather all material needed. I prepared what questions I was going to ask the suspect which ranged from his relationship with the victim, his whereabouts the day that the items were sold to the store, and his knowledge of these items. I made sure to not have any forced choice or leading questions that could be ruled out. I gathered all available material which supports the case and suggest that the male committed the offence such as images of the property taken and sold, paperwork of the sale made, and images of the messages between the victim and suspect where he admitted to taking the items. I also did a history check of the suspect in for questioning, to see if he had any individual characteristics that needed to be taken into account. The male had been in contact with the police previously due to other incidents he had been involved in, so this was taken into account for myself as the interviewer’s safety. The suspect is known to be compliant and respectful to officers and this was the case when he was arrested in this incident, so certain measures did not need to be taken in relation to the interview. I then believed that enough evidence was obtained and prepared and that the suspect was fit to conduct the interview. </w:t>
      </w:r>
    </w:p>
    <w:p w14:paraId="6E174C6B" w14:textId="77777777" w:rsidR="00CC3370" w:rsidRPr="00CC3370" w:rsidRDefault="00CC3370" w:rsidP="00CC3370">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CC3370">
        <w:rPr>
          <w:rFonts w:ascii="Calibri" w:eastAsia="Calibri" w:hAnsi="Calibri" w:cs="Times New Roman"/>
          <w:color w:val="auto"/>
          <w:sz w:val="22"/>
          <w:szCs w:val="22"/>
          <w:lang w:eastAsia="en-US"/>
        </w:rPr>
        <w:t xml:space="preserve">At the beginning of the interview I built rapport with the suspect by introducing myself and explaining what is going to happen throughout the interview. I also explained what the objectives are of the interview such as what I am hoping to talk to them about and that I may ask further questions if anything else may become relevant during the interview. I then stated to the suspect that this interview is being visually recorded and that if they do not answer my questions verbally by nodding their head then I will have to state they have done so for the recording. The suspect was also made aware that he is able to obtain legal advice at any time throughout the interview, and it can be paused for them to obtain this. </w:t>
      </w:r>
    </w:p>
    <w:p w14:paraId="0EDB96B1" w14:textId="77777777" w:rsidR="00CC3370" w:rsidRPr="00CC3370" w:rsidRDefault="00CC3370" w:rsidP="00CC3370">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CC3370">
        <w:rPr>
          <w:rFonts w:ascii="Calibri" w:eastAsia="Calibri" w:hAnsi="Calibri" w:cs="Times New Roman"/>
          <w:color w:val="auto"/>
          <w:sz w:val="22"/>
          <w:szCs w:val="22"/>
          <w:lang w:eastAsia="en-US"/>
        </w:rPr>
        <w:t xml:space="preserve">Once everything was explained to the suspect I asked the suspect if they were happy to begin. During questioning, the suspect was shown all available material that I had gathered which suggested that he had committed the offence. He did a full confession to taking the victim’s property and selling them as he had lost his job recently and was struggling with money. He stated that he was very embarrassed by this and is happy to pay the victim back the cost of each item when he is able to. Whilst the suspect was explaining all of this I wrote out notes of everything that he had said and once finished I read it all back to him to make sure that it had been accurately summarised. I then stated that I do not have any further questions and they were asked if he wished to add </w:t>
      </w:r>
      <w:r w:rsidRPr="00CC3370">
        <w:rPr>
          <w:rFonts w:ascii="Calibri" w:eastAsia="Calibri" w:hAnsi="Calibri" w:cs="Times New Roman"/>
          <w:color w:val="auto"/>
          <w:sz w:val="22"/>
          <w:szCs w:val="22"/>
          <w:lang w:eastAsia="en-US"/>
        </w:rPr>
        <w:lastRenderedPageBreak/>
        <w:t xml:space="preserve">anything further, to which he did not. Once the interview was concluded I explained to the suspect what the next stage is. I expressed that due to him making a full confession of the offence committed but had no previous offences in theft, he is likely to be released under caution. </w:t>
      </w:r>
    </w:p>
    <w:p w14:paraId="1930B47B" w14:textId="77777777" w:rsidR="00CC3370" w:rsidRPr="00CC3370" w:rsidRDefault="00CC3370" w:rsidP="00CC3370">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CC3370">
        <w:rPr>
          <w:rFonts w:ascii="Calibri" w:eastAsia="Calibri" w:hAnsi="Calibri" w:cs="Times New Roman"/>
          <w:color w:val="auto"/>
          <w:sz w:val="22"/>
          <w:szCs w:val="22"/>
          <w:lang w:eastAsia="en-US"/>
        </w:rPr>
        <w:t>The suspect was then returned to his cell and I got into contact with my sergeant to evaluate what has been said during the interview and to determine whether further action is necessary. He agreed that due to the suspect having no previous offence in relation to theft and that he made a full apologetic confession, he is able to be released under caution and will be provided with a ticket to pay back all of the cost for the items taken.</w:t>
      </w:r>
    </w:p>
    <w:p w14:paraId="7C88A4A7" w14:textId="77777777" w:rsidR="00CC3370" w:rsidRPr="00CC3370" w:rsidRDefault="00CC3370" w:rsidP="00CC3370">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CC3370">
        <w:rPr>
          <w:rFonts w:ascii="Calibri" w:eastAsia="Calibri" w:hAnsi="Calibri" w:cs="Times New Roman"/>
          <w:color w:val="auto"/>
          <w:sz w:val="22"/>
          <w:szCs w:val="22"/>
          <w:lang w:eastAsia="en-US"/>
        </w:rPr>
        <w:t xml:space="preserve"> I then completed an evaluation of my performance during the interview to determine what I did well and what I could improve on. I believed that my strengths were that I gathered a lot of material to be used as evidence to support the case to prove that the suspect had committed the offence. I also believed that I explained each detail and stage of the interview well to the suspect for him to have a full understanding of what was going to happen, and I did this with a positive attitude with good body language and eye contact. I believed that one thing I could improve is to try and slow down when speaking during interview to ensure that they do not miss any points I have said. This interview overall was successful and I was happy with the outcome.</w:t>
      </w:r>
    </w:p>
    <w:p w14:paraId="1967E2A8" w14:textId="77777777" w:rsidR="00025650" w:rsidRPr="00270EEB" w:rsidRDefault="00025650" w:rsidP="00340E9A">
      <w:pPr>
        <w:ind w:right="237"/>
        <w:jc w:val="both"/>
        <w:rPr>
          <w:sz w:val="24"/>
          <w:szCs w:val="24"/>
        </w:rPr>
      </w:pPr>
    </w:p>
    <w:p w14:paraId="416EFA95" w14:textId="08247713" w:rsidR="00025650" w:rsidRPr="00270EEB" w:rsidRDefault="00CC3370" w:rsidP="00340E9A">
      <w:pPr>
        <w:ind w:right="237"/>
        <w:jc w:val="both"/>
        <w:rPr>
          <w:sz w:val="24"/>
          <w:szCs w:val="24"/>
        </w:rPr>
      </w:pPr>
      <w:r>
        <w:rPr>
          <w:sz w:val="24"/>
          <w:szCs w:val="24"/>
        </w:rPr>
        <w:t>1298 words</w:t>
      </w: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C1DBF4D">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417DABC8" w:rsidR="003C458C" w:rsidRPr="00270EEB" w:rsidRDefault="2461808A" w:rsidP="5848403C">
            <w:pPr>
              <w:ind w:right="237"/>
              <w:jc w:val="both"/>
              <w:rPr>
                <w:sz w:val="24"/>
                <w:szCs w:val="24"/>
              </w:rPr>
            </w:pPr>
            <w:r w:rsidRPr="1C1DBF4D">
              <w:rPr>
                <w:sz w:val="24"/>
                <w:szCs w:val="24"/>
              </w:rPr>
              <w:t>1</w:t>
            </w:r>
            <w:r w:rsidR="6F2546C7" w:rsidRPr="1C1DBF4D">
              <w:rPr>
                <w:sz w:val="24"/>
                <w:szCs w:val="24"/>
              </w:rPr>
              <w:t>750</w:t>
            </w:r>
            <w:r w:rsidRPr="1C1DBF4D">
              <w:rPr>
                <w:sz w:val="24"/>
                <w:szCs w:val="24"/>
              </w:rPr>
              <w:t xml:space="preserve"> </w:t>
            </w:r>
            <w:r w:rsidR="5848403C" w:rsidRPr="1C1DBF4D">
              <w:rPr>
                <w:sz w:val="24"/>
                <w:szCs w:val="24"/>
              </w:rPr>
              <w:t xml:space="preserve">words </w:t>
            </w:r>
            <w:r w:rsidR="5848403C" w:rsidRPr="1C1DBF4D">
              <w:rPr>
                <w:i/>
                <w:iCs/>
                <w:sz w:val="24"/>
                <w:szCs w:val="24"/>
              </w:rPr>
              <w:t>(+/- 10%: include your actual word count at the end of each section)</w:t>
            </w:r>
          </w:p>
        </w:tc>
      </w:tr>
      <w:tr w:rsidR="00BD1F45" w:rsidRPr="00270EEB" w14:paraId="446DD42C" w14:textId="77777777" w:rsidTr="1C1DBF4D">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6E109ECF" w14:textId="77777777" w:rsidR="00033A80" w:rsidRPr="00033A80" w:rsidRDefault="00033A80" w:rsidP="00033A80">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033A80">
        <w:rPr>
          <w:rFonts w:ascii="Calibri" w:eastAsia="Calibri" w:hAnsi="Calibri" w:cs="Times New Roman"/>
          <w:color w:val="auto"/>
          <w:sz w:val="22"/>
          <w:szCs w:val="22"/>
          <w:lang w:eastAsia="en-US"/>
        </w:rPr>
        <w:t xml:space="preserve">I attended a call whereby an elderly male reported anti-social behaviour occurring by a group of youths outside his home address.  </w:t>
      </w:r>
    </w:p>
    <w:p w14:paraId="0EA9675C" w14:textId="77777777" w:rsidR="00033A80" w:rsidRPr="00033A80" w:rsidRDefault="00033A80" w:rsidP="00033A80">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033A80">
        <w:rPr>
          <w:rFonts w:ascii="Calibri" w:eastAsia="Calibri" w:hAnsi="Calibri" w:cs="Times New Roman"/>
          <w:color w:val="auto"/>
          <w:sz w:val="22"/>
          <w:szCs w:val="22"/>
          <w:lang w:eastAsia="en-US"/>
        </w:rPr>
        <w:t xml:space="preserve">Anti-social behaviour is defined as behaviour by a person or a group of people which can cause alarm or distress to a person not of the same household as the perpetrator. It can also come across as harassment towards the victim. Anti-social behaviour can be several different types split into categories. Such as personal anti-social behaviour, whereby an individual persistently targets a </w:t>
      </w:r>
      <w:r w:rsidRPr="00033A80">
        <w:rPr>
          <w:rFonts w:ascii="Calibri" w:eastAsia="Calibri" w:hAnsi="Calibri" w:cs="Times New Roman"/>
          <w:color w:val="auto"/>
          <w:sz w:val="22"/>
          <w:szCs w:val="22"/>
          <w:lang w:eastAsia="en-US"/>
        </w:rPr>
        <w:lastRenderedPageBreak/>
        <w:t>certain person or group, environmental anti-social behaviour, where a person acts in a certain manner that affects a public place, or nuisance anti-social behaviour which is when an individual or group causes annoyance and trouble in their local community which affects the residents living there. This can cause degradation and neglect on local communities. It includes behaviour such as violence, threats, racial harassment, drug activity, domestic violence and sexual harassment. (Metpolice.uk, 2021)</w:t>
      </w:r>
    </w:p>
    <w:p w14:paraId="13EEE727" w14:textId="77777777" w:rsidR="00033A80" w:rsidRPr="00033A80" w:rsidRDefault="00033A80" w:rsidP="00033A80">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033A80">
        <w:rPr>
          <w:rFonts w:ascii="Calibri" w:eastAsia="Calibri" w:hAnsi="Calibri" w:cs="Times New Roman"/>
          <w:color w:val="auto"/>
          <w:sz w:val="22"/>
          <w:szCs w:val="22"/>
          <w:lang w:eastAsia="en-US"/>
        </w:rPr>
        <w:t xml:space="preserve">The victim stated that he had been persistently targeted by the youths, who have been vandalising his property by throwing bottles and stones at his home and at his vehicle. This type of incident falls into the categories of personal and nuisance anti-social behaviour. The victim explained that he was homosexual and somehow the youths knew of this which he believes was a massive impact factor as to why the anti-social behaviour was taking place. He was afraid to leave his home due to the ongoing vandalism and abuse given to him. The victim felt that he could not do any of the day to day activities he likes to do such as pop to the shops or go out for a walk as he believed that the youths would follow him and target him whilst he was vulnerable outside of his home. He thought to himself that this cannot go on any longer so got in contact with the police to seek help and advice to be able to live his life normally again. </w:t>
      </w:r>
    </w:p>
    <w:p w14:paraId="4F267585" w14:textId="77777777" w:rsidR="00033A80" w:rsidRPr="00033A80" w:rsidRDefault="00033A80" w:rsidP="00033A80">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033A80">
        <w:rPr>
          <w:rFonts w:ascii="Calibri" w:eastAsia="Calibri" w:hAnsi="Calibri" w:cs="Times New Roman"/>
          <w:color w:val="auto"/>
          <w:sz w:val="22"/>
          <w:szCs w:val="22"/>
          <w:lang w:eastAsia="en-US"/>
        </w:rPr>
        <w:t>On officers attendance the victim was asked if he knew of the gang of youths, to which he did not. He was then asked to give a description of them to help police identify them whilst patrolling the area. He described them as both male and female teenagers in a group of eight.</w:t>
      </w:r>
    </w:p>
    <w:p w14:paraId="11774B8E" w14:textId="77777777" w:rsidR="00033A80" w:rsidRPr="00033A80" w:rsidRDefault="00033A80" w:rsidP="00033A80">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033A80">
        <w:rPr>
          <w:rFonts w:ascii="Calibri" w:eastAsia="Calibri" w:hAnsi="Calibri" w:cs="Times New Roman"/>
          <w:color w:val="auto"/>
          <w:sz w:val="22"/>
          <w:szCs w:val="22"/>
          <w:lang w:eastAsia="en-US"/>
        </w:rPr>
        <w:t>Once I gathered as much information as I could from the victim such as what damage had been caused, what verbal abuse had been said and what the suspects look like, I asked the police community support officers if they could complete regular patrols of the area where the victim lives to keep a close eye in case the youths were to return.</w:t>
      </w:r>
    </w:p>
    <w:p w14:paraId="289A5111" w14:textId="77777777" w:rsidR="00033A80" w:rsidRPr="00033A80" w:rsidRDefault="00033A80" w:rsidP="00033A80">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033A80">
        <w:rPr>
          <w:rFonts w:ascii="Calibri" w:eastAsia="Calibri" w:hAnsi="Calibri" w:cs="Times New Roman"/>
          <w:color w:val="auto"/>
          <w:sz w:val="22"/>
          <w:szCs w:val="22"/>
          <w:lang w:eastAsia="en-US"/>
        </w:rPr>
        <w:t xml:space="preserve"> A police community support officer is someone who monitors the crime of anti-social behaviour in the local communities. They are in place to help reduce the crime being committed and to help reduce the fear of those living in the community.  (Inputyouth.co.uk, 2021) </w:t>
      </w:r>
    </w:p>
    <w:p w14:paraId="4324C1C8" w14:textId="77777777" w:rsidR="00033A80" w:rsidRPr="00033A80" w:rsidRDefault="00033A80" w:rsidP="00033A80">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033A80">
        <w:rPr>
          <w:rFonts w:ascii="Calibri" w:eastAsia="Calibri" w:hAnsi="Calibri" w:cs="Times New Roman"/>
          <w:color w:val="auto"/>
          <w:sz w:val="22"/>
          <w:szCs w:val="22"/>
          <w:lang w:eastAsia="en-US"/>
        </w:rPr>
        <w:t xml:space="preserve">Whilst on patrol, information was received that this kind of anti-social behaviour had been happening regularly in the local area, and the community was effected by this and desperately wanted it to stop. When looking in depth of crimes committed and why they were occurring, the broken window theory relates to this incident. </w:t>
      </w:r>
    </w:p>
    <w:p w14:paraId="742AEFDE" w14:textId="77777777" w:rsidR="00033A80" w:rsidRPr="00033A80" w:rsidRDefault="00033A80" w:rsidP="00033A80">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033A80">
        <w:rPr>
          <w:rFonts w:ascii="Calibri" w:eastAsia="Calibri" w:hAnsi="Calibri" w:cs="Times New Roman"/>
          <w:color w:val="auto"/>
          <w:sz w:val="22"/>
          <w:szCs w:val="22"/>
          <w:lang w:eastAsia="en-US"/>
        </w:rPr>
        <w:t xml:space="preserve">The broken window theory model looks at the signs of misbehaviour and disorder in the environment. It states that visible signs of these types of behaviour in the environment, encourages further misbehaviour and disorder which then leads to more serious crimes. The theory was made to help explain the degrade and decay of neighbourhoods. (Psychologytoday.com, 2021)  </w:t>
      </w:r>
    </w:p>
    <w:p w14:paraId="2E410C2A" w14:textId="77777777" w:rsidR="00033A80" w:rsidRPr="00033A80" w:rsidRDefault="00033A80" w:rsidP="00033A80">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033A80">
        <w:rPr>
          <w:rFonts w:ascii="Calibri" w:eastAsia="Calibri" w:hAnsi="Calibri" w:cs="Times New Roman"/>
          <w:color w:val="auto"/>
          <w:sz w:val="22"/>
          <w:szCs w:val="22"/>
          <w:lang w:eastAsia="en-US"/>
        </w:rPr>
        <w:t>The theory tries to regulate the low level misbehaviour and disorder to prevent the more serious crimes from occurring. If the low level crimes are monitored and reduced, then the communities will appear more cared for and will lead to an overall reduction in crime. This will then encourage an increase in public safety. (Simplypsychology, 2021)</w:t>
      </w:r>
    </w:p>
    <w:p w14:paraId="107C6C1F" w14:textId="77777777" w:rsidR="00033A80" w:rsidRPr="00033A80" w:rsidRDefault="00033A80" w:rsidP="00033A80">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033A80">
        <w:rPr>
          <w:rFonts w:ascii="Calibri" w:eastAsia="Calibri" w:hAnsi="Calibri" w:cs="Times New Roman"/>
          <w:color w:val="auto"/>
          <w:sz w:val="22"/>
          <w:szCs w:val="22"/>
          <w:lang w:eastAsia="en-US"/>
        </w:rPr>
        <w:t xml:space="preserve">In this case this incident relates to the theory as the crime committed has influenced the victim at his home and the community surrounding them. By receiving this information it was clear that action needed to be taken by the response officers, the police community support officers and the neighbourhood police team. </w:t>
      </w:r>
    </w:p>
    <w:p w14:paraId="104C91F8" w14:textId="77777777" w:rsidR="00033A80" w:rsidRPr="00033A80" w:rsidRDefault="00033A80" w:rsidP="00033A80">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033A80">
        <w:rPr>
          <w:rFonts w:ascii="Calibri" w:eastAsia="Calibri" w:hAnsi="Calibri" w:cs="Times New Roman"/>
          <w:color w:val="auto"/>
          <w:sz w:val="22"/>
          <w:szCs w:val="22"/>
          <w:lang w:eastAsia="en-US"/>
        </w:rPr>
        <w:lastRenderedPageBreak/>
        <w:t>Neighbourhood police officers role is to make life better and safer for everyone living in the community. They work in partnership with those living in the area and build a good relationship and trust with them, to monitor and maintain a safe place for everyone to live. (Collegeofpolicing.uk, 2021)</w:t>
      </w:r>
    </w:p>
    <w:p w14:paraId="64888D1D" w14:textId="77777777" w:rsidR="00033A80" w:rsidRPr="00033A80" w:rsidRDefault="00033A80" w:rsidP="00033A80">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033A80">
        <w:rPr>
          <w:rFonts w:ascii="Calibri" w:eastAsia="Calibri" w:hAnsi="Calibri" w:cs="Times New Roman"/>
          <w:color w:val="auto"/>
          <w:sz w:val="22"/>
          <w:szCs w:val="22"/>
          <w:lang w:eastAsia="en-US"/>
        </w:rPr>
        <w:t xml:space="preserve">Each team was given a task to ensure that the local area was observed on a twenty four hour basis to stop the anti-social behaviour occurring consistently. The victim stated that he felt that he was mainly targeted during the evening when it was dark, so patrols were prioritised at this time of day. </w:t>
      </w:r>
    </w:p>
    <w:p w14:paraId="659A9050" w14:textId="77777777" w:rsidR="00033A80" w:rsidRPr="00033A80" w:rsidRDefault="00033A80" w:rsidP="00033A80">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033A80">
        <w:rPr>
          <w:rFonts w:ascii="Calibri" w:eastAsia="Calibri" w:hAnsi="Calibri" w:cs="Times New Roman"/>
          <w:color w:val="auto"/>
          <w:sz w:val="22"/>
          <w:szCs w:val="22"/>
          <w:lang w:eastAsia="en-US"/>
        </w:rPr>
        <w:t xml:space="preserve">During this incident I had a few responsibilities that needed to be completed. One of which was to refer the victim to the anti-social behaviour unit and have a public protection notification submitted, to have a marker placed on their address which makes officers force wide aware that attendance to the victims home is needed urgently when a call is made. It was also my duty to make sure that the victim was kept up to date with any investigation progress. </w:t>
      </w:r>
    </w:p>
    <w:p w14:paraId="759F33C9" w14:textId="77777777" w:rsidR="00033A80" w:rsidRPr="00033A80" w:rsidRDefault="00033A80" w:rsidP="00033A80">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033A80">
        <w:rPr>
          <w:rFonts w:ascii="Calibri" w:eastAsia="Calibri" w:hAnsi="Calibri" w:cs="Times New Roman"/>
          <w:color w:val="auto"/>
          <w:sz w:val="22"/>
          <w:szCs w:val="22"/>
          <w:lang w:eastAsia="en-US"/>
        </w:rPr>
        <w:t>When looking at methods that can be used to resolve this behaviour against the victim, I used the SMART objective to support me. This is an objective which has different stages to achieve the outcome that you aim to. The first stage is scanning, which means to identify the problems that were happening to the victim. This was homophobic abuse and personal anti-social behaviour. An analysis must then be taken to help understand the conditions that have caused the problems to occur. I took a look into whether the way the victim reacted to the perpetrators encouraged them to do it again. The next stage is response, where solutions are developed and implemented. In this incident my response was to ensure that regular patrols were conducted on the area where the victim lived, particularly at night. The next stage of the objective is assessment, which determines the impact on the response given. My response in this case helped the anti-social behaviour decrease, as the perpetrators were found and given a warning. The victim was no longer persistently targeted and felt safer at home. And finally the last stage of this objective is time bound, I made sure that I tried my best to solve this incident as effectively and swiftly as possible to prevent any further upset to the victim. Once it was complete I evaluated whether my time scale of solving the matter was effective enough and what I could improve on next time. (Policebusinessadvisor, 2014)</w:t>
      </w:r>
    </w:p>
    <w:p w14:paraId="7792A758" w14:textId="77777777" w:rsidR="00033A80" w:rsidRPr="00033A80" w:rsidRDefault="00033A80" w:rsidP="00033A80">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033A80">
        <w:rPr>
          <w:rFonts w:ascii="Calibri" w:eastAsia="Calibri" w:hAnsi="Calibri" w:cs="Times New Roman"/>
          <w:color w:val="auto"/>
          <w:sz w:val="22"/>
          <w:szCs w:val="22"/>
          <w:lang w:eastAsia="en-US"/>
        </w:rPr>
        <w:t xml:space="preserve">Another theory that can be used to help find the route of a problem that tends to reoccur is the problem analysis triangle. The problem analysis triangle is based around three different points which are, the victim, offender and location. Police officers and staff try to find a solution by identifying practicable measures to address one or more of these points. Practicable measures that can be used are persuading or targeting perpetrators to stop their disruptive behaviour, providing patrols in the local area that is of concern, and providing protection for the victim by using target hardening measures and crime prevention methods.  The problem analysis triangle was created to explain why and how crime occurs. The theory explains that when a crime occurs, three different things happen at the same time. The first one is that a certain target is available to the perpetrators for them to commit the crime against. The second is there is no suitable parent or guardian available that could prevent the perpetrators committing the crime. And the third is that a motivated offender is present, which is when someone who is capable of committing a crime is willing to do so.  </w:t>
      </w:r>
    </w:p>
    <w:p w14:paraId="502AC897" w14:textId="77777777" w:rsidR="00033A80" w:rsidRPr="00033A80" w:rsidRDefault="00033A80" w:rsidP="00033A80">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033A80">
        <w:rPr>
          <w:rFonts w:ascii="Calibri" w:eastAsia="Calibri" w:hAnsi="Calibri" w:cs="Times New Roman"/>
          <w:color w:val="auto"/>
          <w:sz w:val="22"/>
          <w:szCs w:val="22"/>
          <w:lang w:eastAsia="en-US"/>
        </w:rPr>
        <w:t xml:space="preserve">Looking at my experience to date since working on response as a police officer, I have learnt that there are several patterns in certain behaviours that are conducted by anti-social behaviour. Such as certain areas in the community that are more deprived than others, tend to have anti-social behaviour committed against them due to the neglect of the area. If a place is already slightly </w:t>
      </w:r>
      <w:r w:rsidRPr="00033A80">
        <w:rPr>
          <w:rFonts w:ascii="Calibri" w:eastAsia="Calibri" w:hAnsi="Calibri" w:cs="Times New Roman"/>
          <w:color w:val="auto"/>
          <w:sz w:val="22"/>
          <w:szCs w:val="22"/>
          <w:lang w:eastAsia="en-US"/>
        </w:rPr>
        <w:lastRenderedPageBreak/>
        <w:t xml:space="preserve">neglected, then those living in that area are influenced more to commit types of anti-social behaviour because there is no care or consideration in place. </w:t>
      </w:r>
    </w:p>
    <w:p w14:paraId="145E18CF" w14:textId="77777777" w:rsidR="00033A80" w:rsidRPr="00033A80" w:rsidRDefault="00033A80" w:rsidP="00033A80">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033A80">
        <w:rPr>
          <w:rFonts w:ascii="Calibri" w:eastAsia="Calibri" w:hAnsi="Calibri" w:cs="Times New Roman"/>
          <w:color w:val="auto"/>
          <w:sz w:val="22"/>
          <w:szCs w:val="22"/>
          <w:lang w:eastAsia="en-US"/>
        </w:rPr>
        <w:t>I have used evidence based policing to help me see statistics and research what areas are neglected and suffer crime, and what can help prevent this from repeatedly occurring. Evidence based policing is a problem solving cycle that involves policer officers and staff using and creating the best available research to inform or test policing policies, decisions and practices. (Collegeofpolicing.uk, 2021)</w:t>
      </w:r>
    </w:p>
    <w:p w14:paraId="78EA6967" w14:textId="77777777" w:rsidR="00033A80" w:rsidRPr="00033A80" w:rsidRDefault="00033A80" w:rsidP="00033A80">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033A80">
        <w:rPr>
          <w:rFonts w:ascii="Calibri" w:eastAsia="Calibri" w:hAnsi="Calibri" w:cs="Times New Roman"/>
          <w:color w:val="auto"/>
          <w:sz w:val="22"/>
          <w:szCs w:val="22"/>
          <w:lang w:eastAsia="en-US"/>
        </w:rPr>
        <w:t xml:space="preserve">Policing in the night time economy has most definitely influenced my perception of the wider community. Before becoming a police officer on response, I did not realise how much crime occurs at every hour of the day. I have learnt what crimes tend to happen repeatedly through the night time, such as domestics. It has been an eye opening experience for me since starting my role on response, and I attend something different every single day. I also have learnt that there are certain areas of the community where the crime tends to take place, and from this I have got to know majority of the residents that live in the area. When speaking with the victims since getting to know them, I understand what it is they want to achieve in the area and what help and support is needed to get it done. When dealing with the repeating perpetrators, I have learnt why they are committing these crimes and what I can try to do to prevent it from reoccurring. For example, the perpetrators who tend to be teenagers have stated that they commit these crimes because they are bored and there is nothing else to do. I have then researched ways that can help the youths, and have learnt about the youth offending teams. </w:t>
      </w:r>
    </w:p>
    <w:p w14:paraId="53DA9B10" w14:textId="77777777" w:rsidR="00033A80" w:rsidRPr="00033A80" w:rsidRDefault="00033A80" w:rsidP="00033A80">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033A80">
        <w:rPr>
          <w:rFonts w:ascii="Calibri" w:eastAsia="Calibri" w:hAnsi="Calibri" w:cs="Times New Roman"/>
          <w:color w:val="auto"/>
          <w:sz w:val="22"/>
          <w:szCs w:val="22"/>
          <w:lang w:eastAsia="en-US"/>
        </w:rPr>
        <w:t>The youth offending teams are run by local authorities who work with young people that are of risk of offending or reoffending. They offer the youths support through employment, mentoring, education or work placements. (Gov.uk, 2021)</w:t>
      </w:r>
    </w:p>
    <w:p w14:paraId="047B9E64" w14:textId="77777777" w:rsidR="00033A80" w:rsidRPr="00033A80" w:rsidRDefault="00033A80" w:rsidP="00033A80">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033A80">
        <w:rPr>
          <w:rFonts w:ascii="Calibri" w:eastAsia="Calibri" w:hAnsi="Calibri" w:cs="Times New Roman"/>
          <w:color w:val="auto"/>
          <w:sz w:val="22"/>
          <w:szCs w:val="22"/>
          <w:lang w:eastAsia="en-US"/>
        </w:rPr>
        <w:t xml:space="preserve">I have found that these kind of support teams work well in partnership with the police to help prevent anti-social behaviour in the local communities. </w:t>
      </w:r>
    </w:p>
    <w:p w14:paraId="4C50E184" w14:textId="77777777" w:rsidR="00025650" w:rsidRPr="00270EEB" w:rsidRDefault="00025650" w:rsidP="00340E9A">
      <w:pPr>
        <w:ind w:right="237"/>
        <w:jc w:val="both"/>
        <w:rPr>
          <w:sz w:val="24"/>
          <w:szCs w:val="24"/>
        </w:rPr>
      </w:pPr>
    </w:p>
    <w:p w14:paraId="55E8513B" w14:textId="5011F861" w:rsidR="00025650" w:rsidRPr="00270EEB" w:rsidRDefault="00033A80" w:rsidP="00340E9A">
      <w:pPr>
        <w:ind w:right="237"/>
        <w:jc w:val="both"/>
        <w:rPr>
          <w:sz w:val="24"/>
          <w:szCs w:val="24"/>
        </w:rPr>
      </w:pPr>
      <w:r>
        <w:rPr>
          <w:sz w:val="24"/>
          <w:szCs w:val="24"/>
        </w:rPr>
        <w:t xml:space="preserve">1762 words </w:t>
      </w: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334401">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5C7A9DD6" w14:textId="6A9DDB1D" w:rsidR="00390074" w:rsidRPr="00270EEB" w:rsidRDefault="5848403C" w:rsidP="5848403C">
      <w:pPr>
        <w:keepNext/>
        <w:spacing w:before="240" w:after="60"/>
        <w:ind w:right="237"/>
        <w:jc w:val="both"/>
        <w:rPr>
          <w:b/>
          <w:bCs/>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7EC1F0D2" w14:textId="2D8FD0D3" w:rsidR="00C80838" w:rsidRDefault="00C80838" w:rsidP="5848403C">
      <w:pPr>
        <w:ind w:right="237"/>
        <w:jc w:val="both"/>
        <w:rPr>
          <w:b/>
          <w:bCs/>
          <w:sz w:val="24"/>
          <w:szCs w:val="24"/>
        </w:rPr>
      </w:pPr>
    </w:p>
    <w:p w14:paraId="014B0CC4" w14:textId="77777777" w:rsidR="00C80838" w:rsidRDefault="00C80838" w:rsidP="5848403C">
      <w:pPr>
        <w:ind w:right="237"/>
        <w:jc w:val="both"/>
        <w:rPr>
          <w:b/>
          <w:bCs/>
          <w:sz w:val="24"/>
          <w:szCs w:val="24"/>
        </w:rPr>
      </w:pPr>
    </w:p>
    <w:p w14:paraId="609F3F99" w14:textId="32AE1B59" w:rsidR="00144074" w:rsidRPr="00144074" w:rsidRDefault="00144074" w:rsidP="5848403C">
      <w:pPr>
        <w:ind w:right="237"/>
        <w:jc w:val="both"/>
        <w:rPr>
          <w:bCs/>
          <w:i/>
          <w:szCs w:val="24"/>
        </w:rPr>
      </w:pPr>
      <w:r>
        <w:rPr>
          <w:bCs/>
          <w:szCs w:val="24"/>
        </w:rPr>
        <w:t xml:space="preserve">Better Health Channel (2021) </w:t>
      </w:r>
      <w:r>
        <w:rPr>
          <w:bCs/>
          <w:i/>
          <w:szCs w:val="24"/>
        </w:rPr>
        <w:t>Exercise and Mental Health</w:t>
      </w:r>
    </w:p>
    <w:p w14:paraId="28AA665F" w14:textId="65E0D5C7" w:rsidR="00144074" w:rsidRPr="00144074" w:rsidRDefault="00144074" w:rsidP="00144074">
      <w:pPr>
        <w:overflowPunct/>
        <w:autoSpaceDE/>
        <w:autoSpaceDN/>
        <w:adjustRightInd/>
        <w:spacing w:after="160" w:line="256" w:lineRule="auto"/>
        <w:textAlignment w:val="auto"/>
        <w:rPr>
          <w:rFonts w:ascii="Calibri" w:eastAsia="Calibri" w:hAnsi="Calibri" w:cs="Times New Roman"/>
          <w:color w:val="auto"/>
          <w:sz w:val="22"/>
          <w:szCs w:val="22"/>
          <w:lang w:eastAsia="en-US"/>
        </w:rPr>
      </w:pPr>
      <w:r>
        <w:rPr>
          <w:rFonts w:ascii="Calibri" w:eastAsia="Calibri" w:hAnsi="Calibri" w:cs="Times New Roman"/>
          <w:color w:val="auto"/>
          <w:sz w:val="22"/>
          <w:szCs w:val="22"/>
          <w:lang w:eastAsia="en-US"/>
        </w:rPr>
        <w:t xml:space="preserve">Available at: </w:t>
      </w:r>
      <w:hyperlink r:id="rId26" w:history="1">
        <w:r w:rsidRPr="00144074">
          <w:rPr>
            <w:rFonts w:ascii="Calibri" w:eastAsia="Calibri" w:hAnsi="Calibri" w:cs="Times New Roman"/>
            <w:color w:val="0000FF"/>
            <w:sz w:val="22"/>
            <w:szCs w:val="22"/>
            <w:u w:val="single"/>
            <w:lang w:eastAsia="en-US"/>
          </w:rPr>
          <w:t>Exercise and mental health - Better Health Channel</w:t>
        </w:r>
      </w:hyperlink>
    </w:p>
    <w:p w14:paraId="56B11ACC" w14:textId="740F3083" w:rsidR="00144074" w:rsidRDefault="00144074" w:rsidP="5848403C">
      <w:pPr>
        <w:ind w:right="237"/>
        <w:jc w:val="both"/>
        <w:rPr>
          <w:bCs/>
          <w:szCs w:val="24"/>
        </w:rPr>
      </w:pPr>
      <w:r>
        <w:rPr>
          <w:bCs/>
          <w:szCs w:val="24"/>
        </w:rPr>
        <w:t>(Accessed: 1</w:t>
      </w:r>
      <w:r w:rsidRPr="00144074">
        <w:rPr>
          <w:bCs/>
          <w:szCs w:val="24"/>
          <w:vertAlign w:val="superscript"/>
        </w:rPr>
        <w:t>st</w:t>
      </w:r>
      <w:r>
        <w:rPr>
          <w:bCs/>
          <w:szCs w:val="24"/>
        </w:rPr>
        <w:t xml:space="preserve"> September 2021)</w:t>
      </w:r>
    </w:p>
    <w:p w14:paraId="25B68407" w14:textId="2D8887D6" w:rsidR="00FD4E25" w:rsidRPr="00144074" w:rsidRDefault="00FD4E25" w:rsidP="5848403C">
      <w:pPr>
        <w:ind w:right="237"/>
        <w:jc w:val="both"/>
        <w:rPr>
          <w:bCs/>
          <w:szCs w:val="24"/>
        </w:rPr>
      </w:pPr>
    </w:p>
    <w:p w14:paraId="4240B36F" w14:textId="63A7AC9D" w:rsidR="00144074" w:rsidRPr="00307FD2" w:rsidRDefault="00307FD2" w:rsidP="5848403C">
      <w:pPr>
        <w:ind w:right="237"/>
        <w:jc w:val="both"/>
        <w:rPr>
          <w:bCs/>
          <w:i/>
          <w:szCs w:val="24"/>
        </w:rPr>
      </w:pPr>
      <w:r>
        <w:rPr>
          <w:bCs/>
          <w:szCs w:val="24"/>
        </w:rPr>
        <w:t xml:space="preserve">College of Policing (2021) </w:t>
      </w:r>
      <w:r>
        <w:rPr>
          <w:bCs/>
          <w:i/>
          <w:szCs w:val="24"/>
        </w:rPr>
        <w:t>What is evidence based policing?</w:t>
      </w:r>
    </w:p>
    <w:p w14:paraId="16FAB439" w14:textId="5AB2B1F0" w:rsidR="00FD4E25" w:rsidRDefault="00FD4E25" w:rsidP="00FD4E25">
      <w:pPr>
        <w:rPr>
          <w:rFonts w:asciiTheme="minorHAnsi" w:hAnsiTheme="minorHAnsi" w:cstheme="minorBidi"/>
          <w:color w:val="auto"/>
        </w:rPr>
      </w:pPr>
      <w:r>
        <w:t xml:space="preserve">Available at: </w:t>
      </w:r>
      <w:hyperlink r:id="rId27" w:history="1">
        <w:r>
          <w:rPr>
            <w:rStyle w:val="Hyperlink"/>
          </w:rPr>
          <w:t>What is evidence-based policing? | What Works Centre for Crime Reduction (college.police.uk)</w:t>
        </w:r>
      </w:hyperlink>
    </w:p>
    <w:p w14:paraId="29435D88" w14:textId="77D27344" w:rsidR="00FD4E25" w:rsidRPr="00FD4E25" w:rsidRDefault="00FD4E25" w:rsidP="5848403C">
      <w:pPr>
        <w:ind w:right="237"/>
        <w:jc w:val="both"/>
        <w:rPr>
          <w:bCs/>
          <w:szCs w:val="24"/>
        </w:rPr>
      </w:pPr>
      <w:r>
        <w:rPr>
          <w:bCs/>
          <w:szCs w:val="24"/>
        </w:rPr>
        <w:t xml:space="preserve">(Accessed: </w:t>
      </w:r>
      <w:r w:rsidR="00307FD2">
        <w:rPr>
          <w:bCs/>
          <w:szCs w:val="24"/>
        </w:rPr>
        <w:t>13</w:t>
      </w:r>
      <w:r w:rsidR="00307FD2" w:rsidRPr="00307FD2">
        <w:rPr>
          <w:bCs/>
          <w:szCs w:val="24"/>
          <w:vertAlign w:val="superscript"/>
        </w:rPr>
        <w:t>th</w:t>
      </w:r>
      <w:r w:rsidR="00307FD2">
        <w:rPr>
          <w:bCs/>
          <w:szCs w:val="24"/>
        </w:rPr>
        <w:t xml:space="preserve"> October 2021)</w:t>
      </w:r>
    </w:p>
    <w:p w14:paraId="25C778B6" w14:textId="77777777" w:rsidR="00FD4E25" w:rsidRDefault="00FD4E25" w:rsidP="5848403C">
      <w:pPr>
        <w:ind w:right="237"/>
        <w:jc w:val="both"/>
        <w:rPr>
          <w:b/>
          <w:bCs/>
          <w:sz w:val="24"/>
          <w:szCs w:val="24"/>
        </w:rPr>
      </w:pPr>
    </w:p>
    <w:p w14:paraId="4616166D" w14:textId="77777777" w:rsidR="00C80838" w:rsidRPr="00144074" w:rsidRDefault="00C80838" w:rsidP="00C80838">
      <w:pPr>
        <w:overflowPunct/>
        <w:autoSpaceDE/>
        <w:autoSpaceDN/>
        <w:adjustRightInd/>
        <w:spacing w:after="160" w:line="256" w:lineRule="auto"/>
        <w:textAlignment w:val="auto"/>
        <w:rPr>
          <w:rFonts w:ascii="Calibri" w:eastAsia="Calibri" w:hAnsi="Calibri" w:cs="Times New Roman"/>
          <w:i/>
          <w:color w:val="auto"/>
          <w:sz w:val="22"/>
          <w:szCs w:val="22"/>
          <w:lang w:eastAsia="en-US"/>
        </w:rPr>
      </w:pPr>
      <w:r>
        <w:rPr>
          <w:rFonts w:ascii="Calibri" w:eastAsia="Calibri" w:hAnsi="Calibri" w:cs="Times New Roman"/>
          <w:color w:val="auto"/>
          <w:sz w:val="22"/>
          <w:szCs w:val="22"/>
          <w:lang w:eastAsia="en-US"/>
        </w:rPr>
        <w:t xml:space="preserve">College of policing (2020) </w:t>
      </w:r>
      <w:r>
        <w:rPr>
          <w:rFonts w:ascii="Calibri" w:eastAsia="Calibri" w:hAnsi="Calibri" w:cs="Times New Roman"/>
          <w:i/>
          <w:color w:val="auto"/>
          <w:sz w:val="22"/>
          <w:szCs w:val="22"/>
          <w:lang w:eastAsia="en-US"/>
        </w:rPr>
        <w:t>Investigative Interviewing</w:t>
      </w:r>
    </w:p>
    <w:p w14:paraId="58672F15" w14:textId="77777777" w:rsidR="00C80838" w:rsidRPr="00144074" w:rsidRDefault="00C80838" w:rsidP="00C80838">
      <w:pPr>
        <w:overflowPunct/>
        <w:autoSpaceDE/>
        <w:autoSpaceDN/>
        <w:adjustRightInd/>
        <w:spacing w:after="160" w:line="256" w:lineRule="auto"/>
        <w:textAlignment w:val="auto"/>
        <w:rPr>
          <w:rFonts w:ascii="Calibri" w:eastAsia="Calibri" w:hAnsi="Calibri" w:cs="Times New Roman"/>
          <w:color w:val="auto"/>
          <w:sz w:val="22"/>
          <w:szCs w:val="22"/>
          <w:lang w:eastAsia="en-US"/>
        </w:rPr>
      </w:pPr>
      <w:r>
        <w:rPr>
          <w:rFonts w:ascii="Calibri" w:eastAsia="Calibri" w:hAnsi="Calibri" w:cs="Times New Roman"/>
          <w:color w:val="auto"/>
          <w:sz w:val="22"/>
          <w:szCs w:val="22"/>
          <w:lang w:eastAsia="en-US"/>
        </w:rPr>
        <w:t xml:space="preserve">Available at: </w:t>
      </w:r>
      <w:hyperlink r:id="rId28" w:history="1">
        <w:r w:rsidRPr="00144074">
          <w:rPr>
            <w:rFonts w:ascii="Calibri" w:eastAsia="Calibri" w:hAnsi="Calibri" w:cs="Times New Roman"/>
            <w:color w:val="0000FF"/>
            <w:sz w:val="22"/>
            <w:szCs w:val="22"/>
            <w:u w:val="single"/>
            <w:lang w:eastAsia="en-US"/>
          </w:rPr>
          <w:t>Investigative interviewing (college.police.uk)</w:t>
        </w:r>
      </w:hyperlink>
    </w:p>
    <w:p w14:paraId="09863085" w14:textId="2647FA1C" w:rsidR="00C80838" w:rsidRDefault="00C80838" w:rsidP="00C80838">
      <w:pPr>
        <w:keepNext/>
        <w:ind w:right="237"/>
        <w:rPr>
          <w:bCs/>
          <w:szCs w:val="24"/>
        </w:rPr>
      </w:pPr>
      <w:r>
        <w:rPr>
          <w:bCs/>
          <w:szCs w:val="24"/>
        </w:rPr>
        <w:t>(Accessed: 30</w:t>
      </w:r>
      <w:r w:rsidRPr="00144074">
        <w:rPr>
          <w:bCs/>
          <w:szCs w:val="24"/>
          <w:vertAlign w:val="superscript"/>
        </w:rPr>
        <w:t>th</w:t>
      </w:r>
      <w:r>
        <w:rPr>
          <w:bCs/>
          <w:szCs w:val="24"/>
        </w:rPr>
        <w:t xml:space="preserve"> September 2021)</w:t>
      </w:r>
    </w:p>
    <w:p w14:paraId="3252D851" w14:textId="2C23EC32" w:rsidR="00C80838" w:rsidRDefault="00C80838" w:rsidP="00C80838">
      <w:pPr>
        <w:keepNext/>
        <w:ind w:right="237"/>
        <w:rPr>
          <w:bCs/>
          <w:szCs w:val="24"/>
        </w:rPr>
      </w:pPr>
    </w:p>
    <w:p w14:paraId="79291739" w14:textId="328FE378" w:rsidR="00FD4E25" w:rsidRPr="00FD4E25" w:rsidRDefault="00FD4E25" w:rsidP="00C80838">
      <w:pPr>
        <w:keepNext/>
        <w:ind w:right="237"/>
        <w:rPr>
          <w:bCs/>
          <w:i/>
          <w:szCs w:val="24"/>
        </w:rPr>
      </w:pPr>
      <w:r>
        <w:rPr>
          <w:bCs/>
          <w:szCs w:val="24"/>
        </w:rPr>
        <w:t xml:space="preserve">College of Policing (2021) </w:t>
      </w:r>
      <w:r>
        <w:rPr>
          <w:bCs/>
          <w:i/>
          <w:szCs w:val="24"/>
        </w:rPr>
        <w:t>Neighbourhood Policing Constable</w:t>
      </w:r>
    </w:p>
    <w:p w14:paraId="66241FDE" w14:textId="2C2F882D" w:rsidR="00FD4E25" w:rsidRDefault="00FD4E25" w:rsidP="00FD4E25">
      <w:pPr>
        <w:rPr>
          <w:rFonts w:asciiTheme="minorHAnsi" w:hAnsiTheme="minorHAnsi" w:cstheme="minorBidi"/>
          <w:color w:val="auto"/>
        </w:rPr>
      </w:pPr>
      <w:r>
        <w:t xml:space="preserve">Available at: </w:t>
      </w:r>
      <w:hyperlink r:id="rId29" w:anchor=":~:text=%20Neighbourhood%20Policing%20Constable%20%201%20Role%20Purpose.,achieved%20a%20Level%203%20qualification%20%28or...%20More%20" w:history="1">
        <w:r>
          <w:rPr>
            <w:rStyle w:val="Hyperlink"/>
          </w:rPr>
          <w:t>Neighbourhood Policing Constable - College of Policing</w:t>
        </w:r>
      </w:hyperlink>
    </w:p>
    <w:p w14:paraId="520E4B75" w14:textId="642BA890" w:rsidR="00FD4E25" w:rsidRDefault="00FD4E25" w:rsidP="00C80838">
      <w:pPr>
        <w:keepNext/>
        <w:ind w:right="237"/>
        <w:rPr>
          <w:bCs/>
          <w:szCs w:val="24"/>
        </w:rPr>
      </w:pPr>
      <w:r>
        <w:rPr>
          <w:bCs/>
          <w:szCs w:val="24"/>
        </w:rPr>
        <w:t>(Accessed: 13</w:t>
      </w:r>
      <w:r w:rsidRPr="00FD4E25">
        <w:rPr>
          <w:bCs/>
          <w:szCs w:val="24"/>
          <w:vertAlign w:val="superscript"/>
        </w:rPr>
        <w:t>th</w:t>
      </w:r>
      <w:r>
        <w:rPr>
          <w:bCs/>
          <w:szCs w:val="24"/>
        </w:rPr>
        <w:t xml:space="preserve"> October 2021)</w:t>
      </w:r>
    </w:p>
    <w:p w14:paraId="728DD2FA" w14:textId="77777777" w:rsidR="00FD4E25" w:rsidRDefault="00FD4E25" w:rsidP="00C80838">
      <w:pPr>
        <w:keepNext/>
        <w:ind w:right="237"/>
        <w:rPr>
          <w:bCs/>
          <w:szCs w:val="24"/>
        </w:rPr>
      </w:pPr>
    </w:p>
    <w:p w14:paraId="003316CF" w14:textId="1B40B171" w:rsidR="00C80838" w:rsidRPr="00C80838" w:rsidRDefault="00C80838" w:rsidP="00C80838">
      <w:pPr>
        <w:keepNext/>
        <w:ind w:right="237"/>
        <w:rPr>
          <w:bCs/>
          <w:i/>
          <w:szCs w:val="24"/>
        </w:rPr>
      </w:pPr>
      <w:r>
        <w:rPr>
          <w:bCs/>
          <w:szCs w:val="24"/>
        </w:rPr>
        <w:t xml:space="preserve">College of policing (2020) </w:t>
      </w:r>
      <w:r>
        <w:rPr>
          <w:bCs/>
          <w:i/>
          <w:szCs w:val="24"/>
        </w:rPr>
        <w:t xml:space="preserve">Recognising and responding to vulnerability </w:t>
      </w:r>
    </w:p>
    <w:p w14:paraId="7EEF1577" w14:textId="6DBEB5C2" w:rsidR="00C80838" w:rsidRPr="00C80838" w:rsidRDefault="00C80838" w:rsidP="00C80838">
      <w:pPr>
        <w:overflowPunct/>
        <w:autoSpaceDE/>
        <w:autoSpaceDN/>
        <w:adjustRightInd/>
        <w:spacing w:after="160" w:line="256" w:lineRule="auto"/>
        <w:textAlignment w:val="auto"/>
        <w:rPr>
          <w:rFonts w:ascii="Calibri" w:eastAsia="Calibri" w:hAnsi="Calibri" w:cs="Times New Roman"/>
          <w:color w:val="auto"/>
          <w:sz w:val="22"/>
          <w:szCs w:val="22"/>
          <w:lang w:eastAsia="en-US"/>
        </w:rPr>
      </w:pPr>
      <w:r>
        <w:rPr>
          <w:rFonts w:ascii="Calibri" w:eastAsia="Calibri" w:hAnsi="Calibri" w:cs="Times New Roman"/>
          <w:color w:val="auto"/>
          <w:sz w:val="22"/>
          <w:szCs w:val="22"/>
          <w:lang w:eastAsia="en-US"/>
        </w:rPr>
        <w:t xml:space="preserve">Available at: </w:t>
      </w:r>
      <w:hyperlink r:id="rId30" w:anchor=":~:text=2%20The%20College%20of%20Policing%20has%20adopted%20the,when%20considering%20the%20police%20response%20to%20mental%20health4." w:history="1">
        <w:r w:rsidRPr="00C80838">
          <w:rPr>
            <w:rFonts w:ascii="Calibri" w:eastAsia="Calibri" w:hAnsi="Calibri" w:cs="Times New Roman"/>
            <w:color w:val="0000FF"/>
            <w:sz w:val="22"/>
            <w:szCs w:val="22"/>
            <w:u w:val="single"/>
            <w:lang w:eastAsia="en-US"/>
          </w:rPr>
          <w:t>Recognising and responding to vulnerability related risks guidelines: Consultation (paas-s3-broker-prod-lon-6453d964-1d1a-432a-9260-5e0ba7d2fc51.s3.eu-west-2.amazonaws.com)</w:t>
        </w:r>
      </w:hyperlink>
    </w:p>
    <w:p w14:paraId="4942C6C1" w14:textId="745224B8" w:rsidR="00C80838" w:rsidRPr="00144074" w:rsidRDefault="00C80838" w:rsidP="00C80838">
      <w:pPr>
        <w:keepNext/>
        <w:ind w:right="237"/>
        <w:rPr>
          <w:bCs/>
          <w:szCs w:val="24"/>
        </w:rPr>
      </w:pPr>
      <w:r>
        <w:rPr>
          <w:bCs/>
          <w:szCs w:val="24"/>
        </w:rPr>
        <w:t>(Accessed: 10</w:t>
      </w:r>
      <w:r w:rsidRPr="00C80838">
        <w:rPr>
          <w:bCs/>
          <w:szCs w:val="24"/>
          <w:vertAlign w:val="superscript"/>
        </w:rPr>
        <w:t>th</w:t>
      </w:r>
      <w:r>
        <w:rPr>
          <w:bCs/>
          <w:szCs w:val="24"/>
        </w:rPr>
        <w:t xml:space="preserve"> September 2021)</w:t>
      </w:r>
    </w:p>
    <w:p w14:paraId="4AF4E982" w14:textId="582C3970" w:rsidR="00144074" w:rsidRDefault="00144074" w:rsidP="5848403C">
      <w:pPr>
        <w:ind w:right="237"/>
        <w:jc w:val="both"/>
        <w:rPr>
          <w:b/>
          <w:bCs/>
          <w:sz w:val="24"/>
          <w:szCs w:val="24"/>
        </w:rPr>
      </w:pPr>
    </w:p>
    <w:p w14:paraId="687EE296" w14:textId="6E89194C" w:rsidR="0047647B" w:rsidRPr="00144074" w:rsidRDefault="00144074" w:rsidP="0047647B">
      <w:pPr>
        <w:rPr>
          <w:i/>
        </w:rPr>
      </w:pPr>
      <w:r>
        <w:t xml:space="preserve">Crown Prosecution Service (2015) </w:t>
      </w:r>
      <w:r>
        <w:rPr>
          <w:i/>
        </w:rPr>
        <w:t>Code of practice for victims of crime</w:t>
      </w:r>
    </w:p>
    <w:p w14:paraId="3B9CD57A" w14:textId="253B322D" w:rsidR="0047647B" w:rsidRPr="00144074" w:rsidRDefault="0047647B" w:rsidP="0047647B">
      <w:pPr>
        <w:rPr>
          <w:rFonts w:ascii="Calibri" w:eastAsia="Calibri" w:hAnsi="Calibri" w:cs="Times New Roman"/>
          <w:color w:val="auto"/>
          <w:sz w:val="22"/>
          <w:szCs w:val="22"/>
          <w:lang w:eastAsia="en-US"/>
        </w:rPr>
      </w:pPr>
      <w:r>
        <w:t xml:space="preserve">Available at: </w:t>
      </w:r>
      <w:hyperlink r:id="rId31" w:history="1">
        <w:r w:rsidR="00144074" w:rsidRPr="00144074">
          <w:rPr>
            <w:rFonts w:ascii="Calibri" w:eastAsia="Calibri" w:hAnsi="Calibri" w:cs="Times New Roman"/>
            <w:color w:val="0000FF"/>
            <w:sz w:val="22"/>
            <w:szCs w:val="22"/>
            <w:u w:val="single"/>
            <w:lang w:eastAsia="en-US"/>
          </w:rPr>
          <w:t>Code of Practice for Victims of Crime - October 2015 (cps.gov.uk)</w:t>
        </w:r>
      </w:hyperlink>
    </w:p>
    <w:p w14:paraId="2B96FDAD" w14:textId="21273E1C" w:rsidR="002746E6" w:rsidRPr="00144074" w:rsidRDefault="00144074" w:rsidP="0047647B">
      <w:pPr>
        <w:keepNext/>
        <w:ind w:right="237"/>
        <w:rPr>
          <w:bCs/>
          <w:szCs w:val="24"/>
        </w:rPr>
      </w:pPr>
      <w:r>
        <w:rPr>
          <w:bCs/>
          <w:szCs w:val="24"/>
        </w:rPr>
        <w:t>(Accessed: 10</w:t>
      </w:r>
      <w:r w:rsidRPr="00144074">
        <w:rPr>
          <w:bCs/>
          <w:szCs w:val="24"/>
          <w:vertAlign w:val="superscript"/>
        </w:rPr>
        <w:t>th</w:t>
      </w:r>
      <w:r>
        <w:rPr>
          <w:bCs/>
          <w:szCs w:val="24"/>
        </w:rPr>
        <w:t xml:space="preserve"> September 2021)</w:t>
      </w:r>
    </w:p>
    <w:p w14:paraId="7FA4B56E" w14:textId="77777777" w:rsidR="00C80838" w:rsidRDefault="00C80838" w:rsidP="00C80838">
      <w:pPr>
        <w:keepNext/>
        <w:tabs>
          <w:tab w:val="left" w:pos="180"/>
        </w:tabs>
        <w:ind w:right="237"/>
        <w:rPr>
          <w:b/>
          <w:bCs/>
          <w:sz w:val="24"/>
          <w:szCs w:val="24"/>
        </w:rPr>
      </w:pPr>
    </w:p>
    <w:p w14:paraId="4511BD45" w14:textId="53C336FD" w:rsidR="002746E6" w:rsidRDefault="00C80838" w:rsidP="00C80838">
      <w:pPr>
        <w:keepNext/>
        <w:tabs>
          <w:tab w:val="left" w:pos="180"/>
        </w:tabs>
        <w:ind w:right="237"/>
        <w:rPr>
          <w:b/>
          <w:bCs/>
          <w:sz w:val="24"/>
          <w:szCs w:val="24"/>
        </w:rPr>
      </w:pPr>
      <w:r>
        <w:rPr>
          <w:bCs/>
          <w:szCs w:val="24"/>
        </w:rPr>
        <w:t>G</w:t>
      </w:r>
      <w:r w:rsidR="00FD4E25">
        <w:rPr>
          <w:bCs/>
          <w:szCs w:val="24"/>
        </w:rPr>
        <w:t xml:space="preserve">OV (2021) </w:t>
      </w:r>
      <w:r w:rsidR="00FD4E25">
        <w:rPr>
          <w:bCs/>
          <w:i/>
          <w:szCs w:val="24"/>
        </w:rPr>
        <w:t xml:space="preserve">Youth Offending Teams </w:t>
      </w:r>
      <w:r>
        <w:rPr>
          <w:b/>
          <w:bCs/>
          <w:sz w:val="24"/>
          <w:szCs w:val="24"/>
        </w:rPr>
        <w:tab/>
      </w:r>
    </w:p>
    <w:p w14:paraId="6DC3FDC4" w14:textId="6549C90C" w:rsidR="00C80838" w:rsidRDefault="00C80838" w:rsidP="00C80838">
      <w:pPr>
        <w:rPr>
          <w:rFonts w:asciiTheme="minorHAnsi" w:hAnsiTheme="minorHAnsi" w:cstheme="minorBidi"/>
          <w:color w:val="auto"/>
        </w:rPr>
      </w:pPr>
      <w:r>
        <w:t xml:space="preserve">Available at: </w:t>
      </w:r>
      <w:hyperlink r:id="rId32" w:history="1">
        <w:r>
          <w:rPr>
            <w:rStyle w:val="Hyperlink"/>
          </w:rPr>
          <w:t>Youth offending teams - GOV.UK (www.gov.uk)</w:t>
        </w:r>
      </w:hyperlink>
    </w:p>
    <w:p w14:paraId="4F63659B" w14:textId="26FC0CAD" w:rsidR="00C80838" w:rsidRPr="00C80838" w:rsidRDefault="00C80838" w:rsidP="00C80838">
      <w:pPr>
        <w:keepNext/>
        <w:tabs>
          <w:tab w:val="left" w:pos="180"/>
        </w:tabs>
        <w:ind w:right="237"/>
        <w:rPr>
          <w:bCs/>
          <w:szCs w:val="24"/>
        </w:rPr>
      </w:pPr>
      <w:r>
        <w:rPr>
          <w:bCs/>
          <w:szCs w:val="24"/>
        </w:rPr>
        <w:t>(Accessed: 13</w:t>
      </w:r>
      <w:r w:rsidRPr="00C80838">
        <w:rPr>
          <w:bCs/>
          <w:szCs w:val="24"/>
          <w:vertAlign w:val="superscript"/>
        </w:rPr>
        <w:t>th</w:t>
      </w:r>
      <w:r>
        <w:rPr>
          <w:bCs/>
          <w:szCs w:val="24"/>
        </w:rPr>
        <w:t xml:space="preserve"> October 2021)</w:t>
      </w:r>
    </w:p>
    <w:p w14:paraId="789B9B71" w14:textId="77777777" w:rsidR="00C80838" w:rsidRDefault="00C80838" w:rsidP="00C80838">
      <w:pPr>
        <w:keepNext/>
        <w:tabs>
          <w:tab w:val="left" w:pos="180"/>
        </w:tabs>
        <w:ind w:right="237"/>
        <w:rPr>
          <w:b/>
          <w:bCs/>
          <w:sz w:val="24"/>
          <w:szCs w:val="24"/>
        </w:rPr>
      </w:pPr>
    </w:p>
    <w:p w14:paraId="433E0C0D" w14:textId="6E0A5410" w:rsidR="00C80838" w:rsidRPr="00C80838" w:rsidRDefault="00C80838" w:rsidP="00C80838">
      <w:pPr>
        <w:keepNext/>
        <w:tabs>
          <w:tab w:val="left" w:pos="180"/>
        </w:tabs>
        <w:ind w:right="237"/>
        <w:rPr>
          <w:bCs/>
          <w:i/>
          <w:szCs w:val="24"/>
        </w:rPr>
      </w:pPr>
      <w:r>
        <w:rPr>
          <w:bCs/>
          <w:szCs w:val="24"/>
        </w:rPr>
        <w:t xml:space="preserve">Input Youth (2021) </w:t>
      </w:r>
      <w:r>
        <w:rPr>
          <w:bCs/>
          <w:i/>
          <w:szCs w:val="24"/>
        </w:rPr>
        <w:t>Police Community Support Officer</w:t>
      </w:r>
    </w:p>
    <w:p w14:paraId="6653CC57" w14:textId="14C336CE" w:rsidR="00C80838" w:rsidRDefault="00C80838" w:rsidP="00C80838">
      <w:pPr>
        <w:rPr>
          <w:rFonts w:asciiTheme="minorHAnsi" w:hAnsiTheme="minorHAnsi" w:cstheme="minorBidi"/>
          <w:color w:val="auto"/>
        </w:rPr>
      </w:pPr>
      <w:r>
        <w:t xml:space="preserve">Available at: </w:t>
      </w:r>
      <w:hyperlink r:id="rId33" w:history="1">
        <w:r>
          <w:rPr>
            <w:rStyle w:val="Hyperlink"/>
          </w:rPr>
          <w:t>Job Guide - Police Community Support Officer (PCSO) (inputyouth.co.uk)</w:t>
        </w:r>
      </w:hyperlink>
    </w:p>
    <w:p w14:paraId="509A736F" w14:textId="2784A739" w:rsidR="00144074" w:rsidRPr="00C80838" w:rsidRDefault="00C80838" w:rsidP="00C80838">
      <w:pPr>
        <w:keepNext/>
        <w:ind w:right="237"/>
        <w:rPr>
          <w:bCs/>
          <w:szCs w:val="24"/>
        </w:rPr>
      </w:pPr>
      <w:r>
        <w:rPr>
          <w:bCs/>
          <w:szCs w:val="24"/>
        </w:rPr>
        <w:t>(Accessed: 13</w:t>
      </w:r>
      <w:r w:rsidRPr="00C80838">
        <w:rPr>
          <w:bCs/>
          <w:szCs w:val="24"/>
          <w:vertAlign w:val="superscript"/>
        </w:rPr>
        <w:t>th</w:t>
      </w:r>
      <w:r>
        <w:rPr>
          <w:bCs/>
          <w:szCs w:val="24"/>
        </w:rPr>
        <w:t xml:space="preserve"> October 2021)</w:t>
      </w:r>
    </w:p>
    <w:p w14:paraId="21B19D81" w14:textId="52B79C0F" w:rsidR="00C80838" w:rsidRDefault="00C80838" w:rsidP="00C80838">
      <w:pPr>
        <w:keepNext/>
        <w:ind w:right="237"/>
        <w:rPr>
          <w:b/>
          <w:bCs/>
          <w:sz w:val="24"/>
          <w:szCs w:val="24"/>
        </w:rPr>
      </w:pPr>
    </w:p>
    <w:p w14:paraId="68EABA1F" w14:textId="2A6C53CA" w:rsidR="00FD4E25" w:rsidRPr="00FD4E25" w:rsidRDefault="00FD4E25" w:rsidP="00C80838">
      <w:pPr>
        <w:keepNext/>
        <w:ind w:right="237"/>
        <w:rPr>
          <w:bCs/>
          <w:i/>
          <w:szCs w:val="24"/>
        </w:rPr>
      </w:pPr>
      <w:r>
        <w:rPr>
          <w:bCs/>
          <w:szCs w:val="24"/>
        </w:rPr>
        <w:t xml:space="preserve">Metropolitan Police (2021) </w:t>
      </w:r>
      <w:r>
        <w:rPr>
          <w:bCs/>
          <w:i/>
          <w:szCs w:val="24"/>
        </w:rPr>
        <w:t>What is Anti-Social Behaviour?</w:t>
      </w:r>
    </w:p>
    <w:p w14:paraId="2B2E1DCB" w14:textId="1EE7E212" w:rsidR="00FD4E25" w:rsidRDefault="00FD4E25" w:rsidP="00FD4E25">
      <w:pPr>
        <w:rPr>
          <w:rFonts w:asciiTheme="minorHAnsi" w:hAnsiTheme="minorHAnsi" w:cstheme="minorBidi"/>
          <w:color w:val="auto"/>
        </w:rPr>
      </w:pPr>
      <w:r>
        <w:t xml:space="preserve">Available at: </w:t>
      </w:r>
      <w:hyperlink r:id="rId34" w:history="1">
        <w:r>
          <w:rPr>
            <w:rStyle w:val="Hyperlink"/>
          </w:rPr>
          <w:t>What is antisocial behaviour? | Metropolitan Police</w:t>
        </w:r>
      </w:hyperlink>
    </w:p>
    <w:p w14:paraId="1EA94790" w14:textId="695FDBB2" w:rsidR="00C80838" w:rsidRDefault="00FD4E25" w:rsidP="00C80838">
      <w:pPr>
        <w:keepNext/>
        <w:ind w:right="237"/>
        <w:rPr>
          <w:bCs/>
          <w:szCs w:val="24"/>
        </w:rPr>
      </w:pPr>
      <w:r>
        <w:rPr>
          <w:bCs/>
          <w:szCs w:val="24"/>
        </w:rPr>
        <w:t>(Accessed: 13</w:t>
      </w:r>
      <w:r w:rsidRPr="00FD4E25">
        <w:rPr>
          <w:bCs/>
          <w:szCs w:val="24"/>
          <w:vertAlign w:val="superscript"/>
        </w:rPr>
        <w:t>th</w:t>
      </w:r>
      <w:r>
        <w:rPr>
          <w:bCs/>
          <w:szCs w:val="24"/>
        </w:rPr>
        <w:t xml:space="preserve"> October 2021)</w:t>
      </w:r>
    </w:p>
    <w:p w14:paraId="1D7C1B80" w14:textId="3B8DCA90" w:rsidR="00FD4E25" w:rsidRDefault="00FD4E25" w:rsidP="00C80838">
      <w:pPr>
        <w:keepNext/>
        <w:ind w:right="237"/>
        <w:rPr>
          <w:bCs/>
          <w:szCs w:val="24"/>
        </w:rPr>
      </w:pPr>
    </w:p>
    <w:p w14:paraId="49A0BCF8" w14:textId="3D377DC4" w:rsidR="00FD4E25" w:rsidRPr="00FD4E25" w:rsidRDefault="00FD4E25" w:rsidP="00C80838">
      <w:pPr>
        <w:keepNext/>
        <w:ind w:right="237"/>
        <w:rPr>
          <w:bCs/>
          <w:i/>
          <w:szCs w:val="24"/>
        </w:rPr>
      </w:pPr>
      <w:r>
        <w:rPr>
          <w:bCs/>
          <w:szCs w:val="24"/>
        </w:rPr>
        <w:t xml:space="preserve">Police Business Advisor (2014) </w:t>
      </w:r>
      <w:r>
        <w:rPr>
          <w:bCs/>
          <w:i/>
          <w:szCs w:val="24"/>
        </w:rPr>
        <w:t>Get S.M.A.R.T</w:t>
      </w:r>
    </w:p>
    <w:p w14:paraId="4CEAFE33" w14:textId="39DBC75A" w:rsidR="00FD4E25" w:rsidRDefault="00FD4E25" w:rsidP="00FD4E25">
      <w:pPr>
        <w:rPr>
          <w:rFonts w:asciiTheme="minorHAnsi" w:hAnsiTheme="minorHAnsi" w:cstheme="minorBidi"/>
          <w:color w:val="auto"/>
        </w:rPr>
      </w:pPr>
      <w:r>
        <w:t xml:space="preserve">Available at: </w:t>
      </w:r>
      <w:hyperlink r:id="rId35" w:history="1">
        <w:r>
          <w:rPr>
            <w:rStyle w:val="Hyperlink"/>
          </w:rPr>
          <w:t>Get S.M.A.R.T. (Goals &amp; Objectives) – Police Business Advisor</w:t>
        </w:r>
      </w:hyperlink>
    </w:p>
    <w:p w14:paraId="55A693F6" w14:textId="77777777" w:rsidR="00033A80" w:rsidRDefault="00FD4E25" w:rsidP="00033A80">
      <w:pPr>
        <w:rPr>
          <w:color w:val="auto"/>
        </w:rPr>
      </w:pPr>
      <w:r>
        <w:rPr>
          <w:color w:val="auto"/>
        </w:rPr>
        <w:t>(Accessed: 13</w:t>
      </w:r>
      <w:r w:rsidRPr="00FD4E25">
        <w:rPr>
          <w:color w:val="auto"/>
          <w:vertAlign w:val="superscript"/>
        </w:rPr>
        <w:t>th</w:t>
      </w:r>
      <w:r>
        <w:rPr>
          <w:color w:val="auto"/>
        </w:rPr>
        <w:t xml:space="preserve"> October 2021)</w:t>
      </w:r>
    </w:p>
    <w:p w14:paraId="17CB0F73" w14:textId="6F922BC8" w:rsidR="00144074" w:rsidRPr="00033A80" w:rsidRDefault="0047647B" w:rsidP="00033A80">
      <w:pPr>
        <w:rPr>
          <w:color w:val="auto"/>
        </w:rPr>
      </w:pPr>
      <w:r>
        <w:rPr>
          <w:rFonts w:ascii="Calibri" w:eastAsia="Calibri" w:hAnsi="Calibri" w:cs="Times New Roman"/>
          <w:color w:val="auto"/>
          <w:sz w:val="22"/>
          <w:szCs w:val="22"/>
          <w:lang w:eastAsia="en-US"/>
        </w:rPr>
        <w:lastRenderedPageBreak/>
        <w:t xml:space="preserve">Psychology Today (2021) </w:t>
      </w:r>
      <w:r>
        <w:rPr>
          <w:rFonts w:ascii="Calibri" w:eastAsia="Calibri" w:hAnsi="Calibri" w:cs="Times New Roman"/>
          <w:i/>
          <w:color w:val="auto"/>
          <w:sz w:val="22"/>
          <w:szCs w:val="22"/>
          <w:lang w:eastAsia="en-US"/>
        </w:rPr>
        <w:t xml:space="preserve">Broken windows theory </w:t>
      </w:r>
    </w:p>
    <w:p w14:paraId="7A310C81" w14:textId="77777777" w:rsidR="00FD4E25" w:rsidRDefault="0047647B" w:rsidP="002746E6">
      <w:pPr>
        <w:overflowPunct/>
        <w:autoSpaceDE/>
        <w:autoSpaceDN/>
        <w:adjustRightInd/>
        <w:spacing w:after="160" w:line="256" w:lineRule="auto"/>
        <w:textAlignment w:val="auto"/>
        <w:rPr>
          <w:rFonts w:ascii="Calibri" w:eastAsia="Calibri" w:hAnsi="Calibri" w:cs="Times New Roman"/>
          <w:i/>
          <w:color w:val="auto"/>
          <w:sz w:val="22"/>
          <w:szCs w:val="22"/>
          <w:lang w:eastAsia="en-US"/>
        </w:rPr>
      </w:pPr>
      <w:r>
        <w:rPr>
          <w:rFonts w:ascii="Calibri" w:eastAsia="Calibri" w:hAnsi="Calibri" w:cs="Times New Roman"/>
          <w:color w:val="auto"/>
          <w:sz w:val="22"/>
          <w:szCs w:val="22"/>
          <w:lang w:eastAsia="en-US"/>
        </w:rPr>
        <w:t xml:space="preserve">Available at: </w:t>
      </w:r>
      <w:hyperlink r:id="rId36" w:history="1">
        <w:r w:rsidR="002746E6" w:rsidRPr="002746E6">
          <w:rPr>
            <w:rFonts w:ascii="Calibri" w:eastAsia="Calibri" w:hAnsi="Calibri" w:cs="Times New Roman"/>
            <w:color w:val="0000FF"/>
            <w:sz w:val="22"/>
            <w:szCs w:val="22"/>
            <w:u w:val="single"/>
            <w:lang w:eastAsia="en-US"/>
          </w:rPr>
          <w:t>Broken Windows Theory | Psychology Today</w:t>
        </w:r>
      </w:hyperlink>
    </w:p>
    <w:p w14:paraId="288BB499" w14:textId="6F430C05" w:rsidR="0047647B" w:rsidRPr="00FD4E25" w:rsidRDefault="0047647B" w:rsidP="002746E6">
      <w:pPr>
        <w:overflowPunct/>
        <w:autoSpaceDE/>
        <w:autoSpaceDN/>
        <w:adjustRightInd/>
        <w:spacing w:after="160" w:line="256" w:lineRule="auto"/>
        <w:textAlignment w:val="auto"/>
        <w:rPr>
          <w:rFonts w:ascii="Calibri" w:eastAsia="Calibri" w:hAnsi="Calibri" w:cs="Times New Roman"/>
          <w:i/>
          <w:color w:val="auto"/>
          <w:sz w:val="22"/>
          <w:szCs w:val="22"/>
          <w:lang w:eastAsia="en-US"/>
        </w:rPr>
      </w:pPr>
      <w:r>
        <w:rPr>
          <w:rFonts w:ascii="Calibri" w:eastAsia="Calibri" w:hAnsi="Calibri" w:cs="Times New Roman"/>
          <w:color w:val="auto"/>
          <w:sz w:val="22"/>
          <w:szCs w:val="22"/>
          <w:lang w:eastAsia="en-US"/>
        </w:rPr>
        <w:t>(Accessed: 13</w:t>
      </w:r>
      <w:r w:rsidRPr="0047647B">
        <w:rPr>
          <w:rFonts w:ascii="Calibri" w:eastAsia="Calibri" w:hAnsi="Calibri" w:cs="Times New Roman"/>
          <w:color w:val="auto"/>
          <w:sz w:val="22"/>
          <w:szCs w:val="22"/>
          <w:vertAlign w:val="superscript"/>
          <w:lang w:eastAsia="en-US"/>
        </w:rPr>
        <w:t>th</w:t>
      </w:r>
      <w:r>
        <w:rPr>
          <w:rFonts w:ascii="Calibri" w:eastAsia="Calibri" w:hAnsi="Calibri" w:cs="Times New Roman"/>
          <w:color w:val="auto"/>
          <w:sz w:val="22"/>
          <w:szCs w:val="22"/>
          <w:lang w:eastAsia="en-US"/>
        </w:rPr>
        <w:t xml:space="preserve"> October 2021)</w:t>
      </w:r>
    </w:p>
    <w:p w14:paraId="0C20A8D8" w14:textId="77777777" w:rsidR="00C80838" w:rsidRDefault="00C80838" w:rsidP="002746E6">
      <w:pPr>
        <w:overflowPunct/>
        <w:autoSpaceDE/>
        <w:autoSpaceDN/>
        <w:adjustRightInd/>
        <w:spacing w:after="160" w:line="256" w:lineRule="auto"/>
        <w:textAlignment w:val="auto"/>
        <w:rPr>
          <w:rFonts w:ascii="Calibri" w:eastAsia="Calibri" w:hAnsi="Calibri" w:cs="Times New Roman"/>
          <w:color w:val="auto"/>
          <w:sz w:val="22"/>
          <w:szCs w:val="22"/>
          <w:lang w:eastAsia="en-US"/>
        </w:rPr>
      </w:pPr>
    </w:p>
    <w:p w14:paraId="25CC6074" w14:textId="26FB2755" w:rsidR="0047647B" w:rsidRPr="0047647B" w:rsidRDefault="0047647B" w:rsidP="002746E6">
      <w:pPr>
        <w:overflowPunct/>
        <w:autoSpaceDE/>
        <w:autoSpaceDN/>
        <w:adjustRightInd/>
        <w:spacing w:after="160" w:line="256" w:lineRule="auto"/>
        <w:textAlignment w:val="auto"/>
        <w:rPr>
          <w:rFonts w:ascii="Calibri" w:eastAsia="Calibri" w:hAnsi="Calibri" w:cs="Times New Roman"/>
          <w:i/>
          <w:color w:val="auto"/>
          <w:sz w:val="22"/>
          <w:szCs w:val="22"/>
          <w:lang w:eastAsia="en-US"/>
        </w:rPr>
      </w:pPr>
      <w:r>
        <w:rPr>
          <w:rFonts w:ascii="Calibri" w:eastAsia="Calibri" w:hAnsi="Calibri" w:cs="Times New Roman"/>
          <w:color w:val="auto"/>
          <w:sz w:val="22"/>
          <w:szCs w:val="22"/>
          <w:lang w:eastAsia="en-US"/>
        </w:rPr>
        <w:t xml:space="preserve">Simply Psychology (2021) </w:t>
      </w:r>
      <w:r>
        <w:rPr>
          <w:rFonts w:ascii="Calibri" w:eastAsia="Calibri" w:hAnsi="Calibri" w:cs="Times New Roman"/>
          <w:i/>
          <w:color w:val="auto"/>
          <w:sz w:val="22"/>
          <w:szCs w:val="22"/>
          <w:lang w:eastAsia="en-US"/>
        </w:rPr>
        <w:t xml:space="preserve">Broken windows theory </w:t>
      </w:r>
    </w:p>
    <w:p w14:paraId="65AEF1EA" w14:textId="61B43335" w:rsidR="0047647B" w:rsidRPr="0047647B" w:rsidRDefault="0047647B" w:rsidP="0047647B">
      <w:pPr>
        <w:overflowPunct/>
        <w:autoSpaceDE/>
        <w:autoSpaceDN/>
        <w:adjustRightInd/>
        <w:spacing w:after="160" w:line="256" w:lineRule="auto"/>
        <w:textAlignment w:val="auto"/>
        <w:rPr>
          <w:rFonts w:ascii="Calibri" w:eastAsia="Calibri" w:hAnsi="Calibri" w:cs="Times New Roman"/>
          <w:color w:val="auto"/>
          <w:sz w:val="22"/>
          <w:szCs w:val="22"/>
          <w:lang w:eastAsia="en-US"/>
        </w:rPr>
      </w:pPr>
      <w:r>
        <w:rPr>
          <w:rFonts w:ascii="Calibri" w:eastAsia="Calibri" w:hAnsi="Calibri" w:cs="Times New Roman"/>
          <w:color w:val="auto"/>
          <w:sz w:val="22"/>
          <w:szCs w:val="22"/>
          <w:lang w:eastAsia="en-US"/>
        </w:rPr>
        <w:t xml:space="preserve">Available at: </w:t>
      </w:r>
      <w:hyperlink r:id="rId37" w:history="1">
        <w:r w:rsidRPr="0047647B">
          <w:rPr>
            <w:rFonts w:ascii="Calibri" w:eastAsia="Calibri" w:hAnsi="Calibri" w:cs="Times New Roman"/>
            <w:color w:val="0000FF"/>
            <w:sz w:val="22"/>
            <w:szCs w:val="22"/>
            <w:u w:val="single"/>
            <w:lang w:eastAsia="en-US"/>
          </w:rPr>
          <w:t>Broken Windows Theory - Simply Psychology</w:t>
        </w:r>
      </w:hyperlink>
    </w:p>
    <w:p w14:paraId="2145E31D" w14:textId="671C6456" w:rsidR="0047647B" w:rsidRDefault="0047647B" w:rsidP="002746E6">
      <w:pPr>
        <w:overflowPunct/>
        <w:autoSpaceDE/>
        <w:autoSpaceDN/>
        <w:adjustRightInd/>
        <w:spacing w:after="160" w:line="256" w:lineRule="auto"/>
        <w:textAlignment w:val="auto"/>
        <w:rPr>
          <w:rFonts w:ascii="Calibri" w:eastAsia="Calibri" w:hAnsi="Calibri" w:cs="Times New Roman"/>
          <w:color w:val="auto"/>
          <w:sz w:val="22"/>
          <w:szCs w:val="22"/>
          <w:lang w:eastAsia="en-US"/>
        </w:rPr>
      </w:pPr>
      <w:r>
        <w:rPr>
          <w:rFonts w:ascii="Calibri" w:eastAsia="Calibri" w:hAnsi="Calibri" w:cs="Times New Roman"/>
          <w:color w:val="auto"/>
          <w:sz w:val="22"/>
          <w:szCs w:val="22"/>
          <w:lang w:eastAsia="en-US"/>
        </w:rPr>
        <w:t>(Accessed: 13</w:t>
      </w:r>
      <w:r w:rsidRPr="0047647B">
        <w:rPr>
          <w:rFonts w:ascii="Calibri" w:eastAsia="Calibri" w:hAnsi="Calibri" w:cs="Times New Roman"/>
          <w:color w:val="auto"/>
          <w:sz w:val="22"/>
          <w:szCs w:val="22"/>
          <w:vertAlign w:val="superscript"/>
          <w:lang w:eastAsia="en-US"/>
        </w:rPr>
        <w:t>th</w:t>
      </w:r>
      <w:r>
        <w:rPr>
          <w:rFonts w:ascii="Calibri" w:eastAsia="Calibri" w:hAnsi="Calibri" w:cs="Times New Roman"/>
          <w:color w:val="auto"/>
          <w:sz w:val="22"/>
          <w:szCs w:val="22"/>
          <w:lang w:eastAsia="en-US"/>
        </w:rPr>
        <w:t xml:space="preserve"> October 2021)</w:t>
      </w:r>
    </w:p>
    <w:p w14:paraId="4CB4C5BF" w14:textId="77777777" w:rsidR="00FD4E25" w:rsidRDefault="00FD4E25" w:rsidP="00144074">
      <w:pPr>
        <w:overflowPunct/>
        <w:autoSpaceDE/>
        <w:autoSpaceDN/>
        <w:adjustRightInd/>
        <w:spacing w:after="160" w:line="256" w:lineRule="auto"/>
        <w:textAlignment w:val="auto"/>
        <w:rPr>
          <w:rFonts w:ascii="Calibri" w:eastAsia="Calibri" w:hAnsi="Calibri" w:cs="Times New Roman"/>
          <w:bCs/>
          <w:color w:val="auto"/>
          <w:sz w:val="22"/>
          <w:szCs w:val="22"/>
          <w:lang w:eastAsia="en-US"/>
        </w:rPr>
      </w:pPr>
    </w:p>
    <w:p w14:paraId="166FDDC1" w14:textId="4222D0E5" w:rsidR="00144074" w:rsidRPr="00144074" w:rsidRDefault="00144074" w:rsidP="00144074">
      <w:pPr>
        <w:overflowPunct/>
        <w:autoSpaceDE/>
        <w:autoSpaceDN/>
        <w:adjustRightInd/>
        <w:spacing w:after="160" w:line="256" w:lineRule="auto"/>
        <w:textAlignment w:val="auto"/>
        <w:rPr>
          <w:rFonts w:ascii="Calibri" w:eastAsia="Calibri" w:hAnsi="Calibri" w:cs="Times New Roman"/>
          <w:bCs/>
          <w:i/>
          <w:color w:val="auto"/>
          <w:sz w:val="22"/>
          <w:szCs w:val="22"/>
          <w:lang w:eastAsia="en-US"/>
        </w:rPr>
      </w:pPr>
      <w:r w:rsidRPr="00144074">
        <w:rPr>
          <w:rFonts w:ascii="Calibri" w:eastAsia="Calibri" w:hAnsi="Calibri" w:cs="Times New Roman"/>
          <w:bCs/>
          <w:color w:val="auto"/>
          <w:sz w:val="22"/>
          <w:szCs w:val="22"/>
          <w:lang w:eastAsia="en-US"/>
        </w:rPr>
        <w:t xml:space="preserve">Social Workers Toolbox (2009) </w:t>
      </w:r>
      <w:r w:rsidRPr="00144074">
        <w:rPr>
          <w:rFonts w:ascii="Calibri" w:eastAsia="Calibri" w:hAnsi="Calibri" w:cs="Times New Roman"/>
          <w:bCs/>
          <w:i/>
          <w:color w:val="auto"/>
          <w:sz w:val="22"/>
          <w:szCs w:val="22"/>
          <w:lang w:eastAsia="en-US"/>
        </w:rPr>
        <w:t>Domestic Abuse, Stalking and Harassment Model</w:t>
      </w:r>
    </w:p>
    <w:p w14:paraId="5C9AF0E8" w14:textId="77777777" w:rsidR="00144074" w:rsidRPr="00144074" w:rsidRDefault="00144074" w:rsidP="00144074">
      <w:pPr>
        <w:overflowPunct/>
        <w:autoSpaceDE/>
        <w:autoSpaceDN/>
        <w:adjustRightInd/>
        <w:spacing w:after="160" w:line="256" w:lineRule="auto"/>
        <w:textAlignment w:val="auto"/>
        <w:rPr>
          <w:rFonts w:ascii="Calibri" w:eastAsia="Calibri" w:hAnsi="Calibri" w:cs="Times New Roman"/>
          <w:color w:val="auto"/>
          <w:sz w:val="22"/>
          <w:szCs w:val="22"/>
          <w:lang w:eastAsia="en-US"/>
        </w:rPr>
      </w:pPr>
      <w:r w:rsidRPr="00144074">
        <w:rPr>
          <w:rFonts w:ascii="Calibri" w:eastAsia="Calibri" w:hAnsi="Calibri" w:cs="Times New Roman"/>
          <w:color w:val="auto"/>
          <w:sz w:val="22"/>
          <w:szCs w:val="22"/>
          <w:lang w:eastAsia="en-US"/>
        </w:rPr>
        <w:t xml:space="preserve">Available at: </w:t>
      </w:r>
      <w:hyperlink r:id="rId38" w:history="1">
        <w:r w:rsidRPr="00144074">
          <w:rPr>
            <w:rStyle w:val="Hyperlink"/>
            <w:rFonts w:ascii="Calibri" w:eastAsia="Calibri" w:hAnsi="Calibri" w:cs="Times New Roman"/>
            <w:sz w:val="22"/>
            <w:szCs w:val="22"/>
            <w:lang w:eastAsia="en-US"/>
          </w:rPr>
          <w:t>Domestic Abuse, Stalking and Harassment and Honour Based Violence Risk Identification and Assessment and Management Model (DASH) - Free Social Work Tools and Resources: SocialWorkersToolbox.com</w:t>
        </w:r>
      </w:hyperlink>
    </w:p>
    <w:p w14:paraId="3F18CC2C" w14:textId="77777777" w:rsidR="00144074" w:rsidRPr="00144074" w:rsidRDefault="00144074" w:rsidP="00144074">
      <w:pPr>
        <w:overflowPunct/>
        <w:autoSpaceDE/>
        <w:autoSpaceDN/>
        <w:adjustRightInd/>
        <w:spacing w:after="160" w:line="256" w:lineRule="auto"/>
        <w:textAlignment w:val="auto"/>
        <w:rPr>
          <w:rFonts w:ascii="Calibri" w:eastAsia="Calibri" w:hAnsi="Calibri" w:cs="Times New Roman"/>
          <w:bCs/>
          <w:color w:val="auto"/>
          <w:sz w:val="22"/>
          <w:szCs w:val="22"/>
          <w:lang w:eastAsia="en-US"/>
        </w:rPr>
      </w:pPr>
      <w:r w:rsidRPr="00144074">
        <w:rPr>
          <w:rFonts w:ascii="Calibri" w:eastAsia="Calibri" w:hAnsi="Calibri" w:cs="Times New Roman"/>
          <w:bCs/>
          <w:color w:val="auto"/>
          <w:sz w:val="22"/>
          <w:szCs w:val="22"/>
          <w:lang w:eastAsia="en-US"/>
        </w:rPr>
        <w:t>(Accessed: 10</w:t>
      </w:r>
      <w:r w:rsidRPr="00144074">
        <w:rPr>
          <w:rFonts w:ascii="Calibri" w:eastAsia="Calibri" w:hAnsi="Calibri" w:cs="Times New Roman"/>
          <w:bCs/>
          <w:color w:val="auto"/>
          <w:sz w:val="22"/>
          <w:szCs w:val="22"/>
          <w:vertAlign w:val="superscript"/>
          <w:lang w:eastAsia="en-US"/>
        </w:rPr>
        <w:t>th</w:t>
      </w:r>
      <w:r w:rsidRPr="00144074">
        <w:rPr>
          <w:rFonts w:ascii="Calibri" w:eastAsia="Calibri" w:hAnsi="Calibri" w:cs="Times New Roman"/>
          <w:bCs/>
          <w:color w:val="auto"/>
          <w:sz w:val="22"/>
          <w:szCs w:val="22"/>
          <w:lang w:eastAsia="en-US"/>
        </w:rPr>
        <w:t xml:space="preserve"> September 2021)</w:t>
      </w:r>
    </w:p>
    <w:p w14:paraId="134D8CE3" w14:textId="77777777" w:rsidR="00FD4E25" w:rsidRDefault="00FD4E25" w:rsidP="002746E6">
      <w:pPr>
        <w:overflowPunct/>
        <w:autoSpaceDE/>
        <w:autoSpaceDN/>
        <w:adjustRightInd/>
        <w:spacing w:after="160" w:line="256" w:lineRule="auto"/>
        <w:textAlignment w:val="auto"/>
        <w:rPr>
          <w:rFonts w:ascii="Calibri" w:eastAsia="Calibri" w:hAnsi="Calibri" w:cs="Times New Roman"/>
          <w:color w:val="auto"/>
          <w:sz w:val="22"/>
          <w:szCs w:val="22"/>
          <w:lang w:eastAsia="en-US"/>
        </w:rPr>
      </w:pPr>
    </w:p>
    <w:p w14:paraId="7E2619CC" w14:textId="285D031F" w:rsidR="0047647B" w:rsidRPr="0047647B" w:rsidRDefault="0047647B" w:rsidP="002746E6">
      <w:pPr>
        <w:overflowPunct/>
        <w:autoSpaceDE/>
        <w:autoSpaceDN/>
        <w:adjustRightInd/>
        <w:spacing w:after="160" w:line="256" w:lineRule="auto"/>
        <w:textAlignment w:val="auto"/>
        <w:rPr>
          <w:rFonts w:ascii="Calibri" w:eastAsia="Calibri" w:hAnsi="Calibri" w:cs="Times New Roman"/>
          <w:i/>
          <w:color w:val="auto"/>
          <w:sz w:val="22"/>
          <w:szCs w:val="22"/>
          <w:lang w:eastAsia="en-US"/>
        </w:rPr>
      </w:pPr>
      <w:r>
        <w:rPr>
          <w:rFonts w:ascii="Calibri" w:eastAsia="Calibri" w:hAnsi="Calibri" w:cs="Times New Roman"/>
          <w:color w:val="auto"/>
          <w:sz w:val="22"/>
          <w:szCs w:val="22"/>
          <w:lang w:eastAsia="en-US"/>
        </w:rPr>
        <w:t xml:space="preserve">Women’s Aid (2021) </w:t>
      </w:r>
      <w:r>
        <w:rPr>
          <w:rFonts w:ascii="Calibri" w:eastAsia="Calibri" w:hAnsi="Calibri" w:cs="Times New Roman"/>
          <w:i/>
          <w:color w:val="auto"/>
          <w:sz w:val="22"/>
          <w:szCs w:val="22"/>
          <w:lang w:eastAsia="en-US"/>
        </w:rPr>
        <w:t>Coercive Control</w:t>
      </w:r>
    </w:p>
    <w:p w14:paraId="4DC44C41" w14:textId="4C4DA079" w:rsidR="0047647B" w:rsidRDefault="0047647B" w:rsidP="002746E6">
      <w:pPr>
        <w:overflowPunct/>
        <w:autoSpaceDE/>
        <w:autoSpaceDN/>
        <w:adjustRightInd/>
        <w:spacing w:after="160" w:line="256" w:lineRule="auto"/>
        <w:textAlignment w:val="auto"/>
        <w:rPr>
          <w:rFonts w:ascii="Calibri" w:eastAsia="Calibri" w:hAnsi="Calibri" w:cs="Times New Roman"/>
          <w:color w:val="auto"/>
          <w:sz w:val="22"/>
          <w:szCs w:val="22"/>
          <w:lang w:eastAsia="en-US"/>
        </w:rPr>
      </w:pPr>
      <w:r>
        <w:rPr>
          <w:rFonts w:ascii="Calibri" w:eastAsia="Calibri" w:hAnsi="Calibri" w:cs="Times New Roman"/>
          <w:color w:val="auto"/>
          <w:sz w:val="22"/>
          <w:szCs w:val="22"/>
          <w:lang w:eastAsia="en-US"/>
        </w:rPr>
        <w:t xml:space="preserve">Available at: </w:t>
      </w:r>
      <w:hyperlink r:id="rId39" w:history="1">
        <w:r w:rsidRPr="0047647B">
          <w:rPr>
            <w:rFonts w:ascii="Calibri" w:eastAsia="Calibri" w:hAnsi="Calibri" w:cs="Times New Roman"/>
            <w:color w:val="0000FF"/>
            <w:sz w:val="22"/>
            <w:szCs w:val="22"/>
            <w:u w:val="single"/>
            <w:lang w:eastAsia="en-US"/>
          </w:rPr>
          <w:t>Coercive control - Womens Aid</w:t>
        </w:r>
      </w:hyperlink>
    </w:p>
    <w:p w14:paraId="591215BA" w14:textId="2721CD8C" w:rsidR="0047647B" w:rsidRDefault="0047647B" w:rsidP="002746E6">
      <w:pPr>
        <w:overflowPunct/>
        <w:autoSpaceDE/>
        <w:autoSpaceDN/>
        <w:adjustRightInd/>
        <w:spacing w:after="160" w:line="256" w:lineRule="auto"/>
        <w:textAlignment w:val="auto"/>
        <w:rPr>
          <w:rFonts w:ascii="Calibri" w:eastAsia="Calibri" w:hAnsi="Calibri" w:cs="Times New Roman"/>
          <w:color w:val="auto"/>
          <w:sz w:val="22"/>
          <w:szCs w:val="22"/>
          <w:lang w:eastAsia="en-US"/>
        </w:rPr>
      </w:pPr>
      <w:r>
        <w:rPr>
          <w:rFonts w:ascii="Calibri" w:eastAsia="Calibri" w:hAnsi="Calibri" w:cs="Times New Roman"/>
          <w:color w:val="auto"/>
          <w:sz w:val="22"/>
          <w:szCs w:val="22"/>
          <w:lang w:eastAsia="en-US"/>
        </w:rPr>
        <w:t>(Accessed: 10</w:t>
      </w:r>
      <w:r w:rsidRPr="0047647B">
        <w:rPr>
          <w:rFonts w:ascii="Calibri" w:eastAsia="Calibri" w:hAnsi="Calibri" w:cs="Times New Roman"/>
          <w:color w:val="auto"/>
          <w:sz w:val="22"/>
          <w:szCs w:val="22"/>
          <w:vertAlign w:val="superscript"/>
          <w:lang w:eastAsia="en-US"/>
        </w:rPr>
        <w:t>th</w:t>
      </w:r>
      <w:r>
        <w:rPr>
          <w:rFonts w:ascii="Calibri" w:eastAsia="Calibri" w:hAnsi="Calibri" w:cs="Times New Roman"/>
          <w:color w:val="auto"/>
          <w:sz w:val="22"/>
          <w:szCs w:val="22"/>
          <w:lang w:eastAsia="en-US"/>
        </w:rPr>
        <w:t xml:space="preserve"> September 2021)</w:t>
      </w:r>
    </w:p>
    <w:p w14:paraId="4D8C38F2" w14:textId="77777777" w:rsidR="0047647B" w:rsidRDefault="0047647B" w:rsidP="002746E6">
      <w:pPr>
        <w:overflowPunct/>
        <w:autoSpaceDE/>
        <w:autoSpaceDN/>
        <w:adjustRightInd/>
        <w:spacing w:after="160" w:line="256" w:lineRule="auto"/>
        <w:textAlignment w:val="auto"/>
        <w:rPr>
          <w:rFonts w:ascii="Calibri" w:eastAsia="Calibri" w:hAnsi="Calibri" w:cs="Times New Roman"/>
          <w:color w:val="auto"/>
          <w:sz w:val="22"/>
          <w:szCs w:val="22"/>
          <w:lang w:eastAsia="en-US"/>
        </w:rPr>
      </w:pPr>
    </w:p>
    <w:p w14:paraId="72E0EC30" w14:textId="444E5B80" w:rsidR="0047647B" w:rsidRDefault="0047647B" w:rsidP="002746E6">
      <w:pPr>
        <w:overflowPunct/>
        <w:autoSpaceDE/>
        <w:autoSpaceDN/>
        <w:adjustRightInd/>
        <w:spacing w:after="160" w:line="256" w:lineRule="auto"/>
        <w:textAlignment w:val="auto"/>
        <w:rPr>
          <w:rFonts w:ascii="Calibri" w:eastAsia="Calibri" w:hAnsi="Calibri" w:cs="Times New Roman"/>
          <w:color w:val="auto"/>
          <w:sz w:val="22"/>
          <w:szCs w:val="22"/>
          <w:lang w:eastAsia="en-US"/>
        </w:rPr>
      </w:pPr>
    </w:p>
    <w:p w14:paraId="0D1909B5" w14:textId="77777777" w:rsidR="0047647B" w:rsidRPr="002746E6" w:rsidRDefault="0047647B" w:rsidP="002746E6">
      <w:pPr>
        <w:overflowPunct/>
        <w:autoSpaceDE/>
        <w:autoSpaceDN/>
        <w:adjustRightInd/>
        <w:spacing w:after="160" w:line="256" w:lineRule="auto"/>
        <w:textAlignment w:val="auto"/>
        <w:rPr>
          <w:rFonts w:ascii="Calibri" w:eastAsia="Calibri" w:hAnsi="Calibri" w:cs="Times New Roman"/>
          <w:color w:val="auto"/>
          <w:sz w:val="22"/>
          <w:szCs w:val="22"/>
          <w:lang w:eastAsia="en-US"/>
        </w:rPr>
      </w:pPr>
    </w:p>
    <w:p w14:paraId="6ED77802" w14:textId="56C700E9" w:rsidR="0093018C" w:rsidRPr="00294868" w:rsidRDefault="002746E6" w:rsidP="002746E6">
      <w:pPr>
        <w:keepNext/>
        <w:tabs>
          <w:tab w:val="center" w:pos="4394"/>
        </w:tabs>
        <w:ind w:right="237"/>
        <w:rPr>
          <w:b/>
          <w:bCs/>
          <w:sz w:val="24"/>
          <w:szCs w:val="24"/>
        </w:rPr>
      </w:pPr>
      <w:r>
        <w:rPr>
          <w:b/>
          <w:bCs/>
          <w:sz w:val="24"/>
          <w:szCs w:val="24"/>
        </w:rPr>
        <w:tab/>
      </w:r>
      <w:r w:rsidR="00BC5725" w:rsidRPr="5848403C">
        <w:rPr>
          <w:b/>
          <w:bCs/>
          <w:sz w:val="24"/>
          <w:szCs w:val="24"/>
        </w:rPr>
        <w:br w:type="page"/>
      </w: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05C7E17A" w:rsidR="5848403C" w:rsidRDefault="00033A80" w:rsidP="5848403C">
      <w:pPr>
        <w:jc w:val="both"/>
        <w:rPr>
          <w:rFonts w:eastAsia="Arial"/>
          <w:color w:val="000000" w:themeColor="text1"/>
          <w:sz w:val="24"/>
          <w:szCs w:val="24"/>
        </w:rPr>
      </w:pPr>
      <w:r>
        <w:rPr>
          <w:rFonts w:eastAsia="Arial"/>
          <w:color w:val="000000" w:themeColor="text1"/>
          <w:sz w:val="24"/>
          <w:szCs w:val="24"/>
        </w:rPr>
        <w:t xml:space="preserve">Signed:  C.Roberts </w:t>
      </w:r>
      <w:r w:rsidR="5848403C" w:rsidRPr="5848403C">
        <w:rPr>
          <w:rFonts w:eastAsia="Arial"/>
          <w:color w:val="000000" w:themeColor="text1"/>
          <w:sz w:val="24"/>
          <w:szCs w:val="24"/>
        </w:rPr>
        <w:t>(Learner</w:t>
      </w:r>
      <w:r>
        <w:rPr>
          <w:rFonts w:eastAsia="Arial"/>
          <w:color w:val="000000" w:themeColor="text1"/>
          <w:sz w:val="24"/>
          <w:szCs w:val="24"/>
        </w:rPr>
        <w:t>)</w:t>
      </w:r>
    </w:p>
    <w:p w14:paraId="5473B39D" w14:textId="25489F28" w:rsidR="5848403C" w:rsidRDefault="5848403C" w:rsidP="5848403C">
      <w:pPr>
        <w:jc w:val="both"/>
        <w:rPr>
          <w:rFonts w:eastAsia="Arial"/>
          <w:color w:val="000000" w:themeColor="text1"/>
          <w:sz w:val="24"/>
          <w:szCs w:val="24"/>
        </w:rPr>
      </w:pPr>
    </w:p>
    <w:p w14:paraId="4EC5D203" w14:textId="59365C88" w:rsidR="5848403C" w:rsidRDefault="00033A80" w:rsidP="5848403C">
      <w:pPr>
        <w:jc w:val="both"/>
        <w:rPr>
          <w:rFonts w:eastAsia="Arial"/>
          <w:color w:val="000000" w:themeColor="text1"/>
          <w:sz w:val="24"/>
          <w:szCs w:val="24"/>
        </w:rPr>
      </w:pPr>
      <w:r>
        <w:rPr>
          <w:rFonts w:eastAsia="Arial"/>
          <w:color w:val="000000" w:themeColor="text1"/>
          <w:sz w:val="24"/>
          <w:szCs w:val="24"/>
        </w:rPr>
        <w:t>Date: 17/10/2021</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334401">
          <w:headerReference w:type="even" r:id="rId40"/>
          <w:headerReference w:type="default" r:id="rId41"/>
          <w:footerReference w:type="even" r:id="rId42"/>
          <w:footerReference w:type="default" r:id="rId43"/>
          <w:headerReference w:type="first" r:id="rId44"/>
          <w:footerReference w:type="first" r:id="rId45"/>
          <w:pgSz w:w="11906" w:h="16838" w:code="9"/>
          <w:pgMar w:top="1440" w:right="1440" w:bottom="1440" w:left="1440" w:header="720" w:footer="720" w:gutter="0"/>
          <w:cols w:space="720"/>
          <w:titlePg/>
          <w:docGrid w:linePitch="272"/>
        </w:sectPr>
      </w:pPr>
    </w:p>
    <w:p w14:paraId="764995CC" w14:textId="5CA1FC66" w:rsidR="50BF2D26" w:rsidRDefault="50BF2D26" w:rsidP="1C1DBF4D">
      <w:pPr>
        <w:rPr>
          <w:rFonts w:eastAsia="Arial"/>
          <w:b/>
          <w:bCs/>
          <w:color w:val="000000" w:themeColor="text1"/>
          <w:sz w:val="24"/>
          <w:szCs w:val="24"/>
        </w:rPr>
      </w:pPr>
      <w:r w:rsidRPr="1C1DBF4D">
        <w:rPr>
          <w:rFonts w:eastAsia="Arial"/>
          <w:b/>
          <w:bCs/>
          <w:color w:val="000000" w:themeColor="text1"/>
          <w:sz w:val="24"/>
          <w:szCs w:val="24"/>
        </w:rPr>
        <w:lastRenderedPageBreak/>
        <w:t>TASK 5</w:t>
      </w:r>
    </w:p>
    <w:p w14:paraId="6DF90208" w14:textId="3961A440" w:rsidR="1C1DBF4D" w:rsidRDefault="1C1DBF4D" w:rsidP="1C1DBF4D">
      <w:pPr>
        <w:rPr>
          <w:rFonts w:eastAsia="Arial"/>
          <w:b/>
          <w:bCs/>
          <w:color w:val="000000" w:themeColor="text1"/>
          <w:sz w:val="24"/>
          <w:szCs w:val="24"/>
        </w:rPr>
      </w:pPr>
    </w:p>
    <w:p w14:paraId="415BEA4F" w14:textId="7BA51687" w:rsidR="5848403C" w:rsidRDefault="1717EFC7" w:rsidP="1717EFC7">
      <w:pPr>
        <w:rPr>
          <w:rFonts w:eastAsia="Arial"/>
          <w:color w:val="000000" w:themeColor="text1"/>
          <w:sz w:val="24"/>
          <w:szCs w:val="24"/>
        </w:rPr>
      </w:pPr>
      <w:r w:rsidRPr="1717EFC7">
        <w:rPr>
          <w:rFonts w:eastAsia="Arial"/>
          <w:b/>
          <w:bCs/>
          <w:color w:val="000000" w:themeColor="text1"/>
          <w:sz w:val="24"/>
          <w:szCs w:val="24"/>
        </w:rPr>
        <w:t>Confirmation of the progress on the Occupational Competency Portfolio (OCP).</w:t>
      </w:r>
    </w:p>
    <w:p w14:paraId="3F50D29A" w14:textId="5640796F" w:rsidR="5848403C" w:rsidRDefault="5848403C" w:rsidP="5848403C">
      <w:pPr>
        <w:rPr>
          <w:rFonts w:eastAsia="Arial"/>
          <w:color w:val="000000" w:themeColor="text1"/>
          <w:sz w:val="24"/>
          <w:szCs w:val="24"/>
        </w:rPr>
      </w:pPr>
    </w:p>
    <w:p w14:paraId="2E294A5F" w14:textId="25EFA144"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to the regulations. </w:t>
      </w:r>
    </w:p>
    <w:p w14:paraId="1CC68254" w14:textId="7D407271" w:rsidR="5848403C" w:rsidRDefault="5848403C" w:rsidP="5848403C">
      <w:pPr>
        <w:rPr>
          <w:rFonts w:eastAsia="Arial"/>
          <w:color w:val="000000" w:themeColor="text1"/>
          <w:sz w:val="24"/>
          <w:szCs w:val="24"/>
        </w:rPr>
      </w:pPr>
    </w:p>
    <w:p w14:paraId="763F8F59" w14:textId="4BD0780B"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w:t>
      </w:r>
      <w:r w:rsidR="00033A80">
        <w:rPr>
          <w:rFonts w:eastAsia="Arial"/>
          <w:color w:val="000000" w:themeColor="text1"/>
          <w:sz w:val="24"/>
          <w:szCs w:val="24"/>
        </w:rPr>
        <w:t xml:space="preserve">C.Roberts </w:t>
      </w:r>
      <w:r w:rsidRPr="5848403C">
        <w:rPr>
          <w:rFonts w:eastAsia="Arial"/>
          <w:color w:val="000000" w:themeColor="text1"/>
          <w:sz w:val="24"/>
          <w:szCs w:val="24"/>
        </w:rPr>
        <w:t>(Learner)</w:t>
      </w:r>
    </w:p>
    <w:p w14:paraId="3EC01EFA" w14:textId="0F1AEED0" w:rsidR="5848403C" w:rsidRDefault="5848403C" w:rsidP="5848403C">
      <w:pPr>
        <w:jc w:val="both"/>
        <w:rPr>
          <w:rFonts w:eastAsia="Arial"/>
          <w:color w:val="000000" w:themeColor="text1"/>
          <w:sz w:val="24"/>
          <w:szCs w:val="24"/>
        </w:rPr>
      </w:pPr>
    </w:p>
    <w:p w14:paraId="6058463E" w14:textId="58AC9B84" w:rsidR="5848403C" w:rsidRDefault="00033A80" w:rsidP="5848403C">
      <w:pPr>
        <w:jc w:val="both"/>
        <w:rPr>
          <w:rFonts w:eastAsia="Arial"/>
          <w:color w:val="000000" w:themeColor="text1"/>
          <w:sz w:val="24"/>
          <w:szCs w:val="24"/>
        </w:rPr>
      </w:pPr>
      <w:r>
        <w:rPr>
          <w:rFonts w:eastAsia="Arial"/>
          <w:color w:val="000000" w:themeColor="text1"/>
          <w:sz w:val="24"/>
          <w:szCs w:val="24"/>
        </w:rPr>
        <w:t>Date: 25/09/2021</w:t>
      </w:r>
    </w:p>
    <w:p w14:paraId="76D2E6CD" w14:textId="104A7DFF" w:rsidR="5848403C" w:rsidRDefault="5848403C" w:rsidP="5848403C">
      <w:pPr>
        <w:rPr>
          <w:rFonts w:eastAsia="Arial"/>
          <w:color w:val="000000" w:themeColor="text1"/>
          <w:sz w:val="24"/>
          <w:szCs w:val="24"/>
        </w:rPr>
      </w:pPr>
    </w:p>
    <w:p w14:paraId="1A0FF0EC" w14:textId="0C951A99" w:rsidR="5848403C" w:rsidRDefault="5848403C" w:rsidP="5848403C">
      <w:pPr>
        <w:rPr>
          <w:rFonts w:eastAsia="Arial"/>
          <w:color w:val="000000" w:themeColor="text1"/>
          <w:sz w:val="24"/>
          <w:szCs w:val="24"/>
        </w:rPr>
      </w:pPr>
    </w:p>
    <w:p w14:paraId="024A9AD6" w14:textId="5B3C2DC3" w:rsidR="5848403C" w:rsidRDefault="00033A80" w:rsidP="5848403C">
      <w:pPr>
        <w:jc w:val="both"/>
        <w:rPr>
          <w:rFonts w:eastAsia="Arial"/>
          <w:color w:val="000000" w:themeColor="text1"/>
          <w:sz w:val="24"/>
          <w:szCs w:val="24"/>
        </w:rPr>
      </w:pPr>
      <w:r>
        <w:rPr>
          <w:rFonts w:eastAsia="Arial"/>
          <w:color w:val="000000" w:themeColor="text1"/>
          <w:sz w:val="24"/>
          <w:szCs w:val="24"/>
        </w:rPr>
        <w:t xml:space="preserve">Signed:  J.Weaver </w:t>
      </w:r>
      <w:r w:rsidR="5848403C" w:rsidRPr="5848403C">
        <w:rPr>
          <w:rFonts w:eastAsia="Arial"/>
          <w:color w:val="000000" w:themeColor="text1"/>
          <w:sz w:val="24"/>
          <w:szCs w:val="24"/>
        </w:rPr>
        <w:t xml:space="preserve">(Tutor Constable) </w:t>
      </w:r>
    </w:p>
    <w:p w14:paraId="143CEFC4" w14:textId="5E98B60C" w:rsidR="5848403C" w:rsidRDefault="5848403C" w:rsidP="5848403C">
      <w:pPr>
        <w:jc w:val="both"/>
        <w:rPr>
          <w:rFonts w:eastAsia="Arial"/>
          <w:color w:val="000000" w:themeColor="text1"/>
          <w:sz w:val="24"/>
          <w:szCs w:val="24"/>
        </w:rPr>
      </w:pPr>
    </w:p>
    <w:p w14:paraId="1F0252AC" w14:textId="2932213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033A80">
        <w:rPr>
          <w:rFonts w:eastAsia="Arial"/>
          <w:color w:val="000000" w:themeColor="text1"/>
          <w:sz w:val="24"/>
          <w:szCs w:val="24"/>
        </w:rPr>
        <w:t>25/09/2021</w:t>
      </w:r>
    </w:p>
    <w:p w14:paraId="2D39D2D5" w14:textId="666342B6" w:rsidR="5848403C" w:rsidRDefault="5848403C" w:rsidP="5848403C">
      <w:pPr>
        <w:rPr>
          <w:rFonts w:eastAsia="Arial"/>
          <w:color w:val="000000" w:themeColor="text1"/>
          <w:sz w:val="24"/>
          <w:szCs w:val="24"/>
        </w:rPr>
      </w:pPr>
    </w:p>
    <w:p w14:paraId="63F4B661" w14:textId="739C2B3E" w:rsidR="5848403C" w:rsidRDefault="5848403C" w:rsidP="5848403C">
      <w:pPr>
        <w:rPr>
          <w:rFonts w:eastAsia="Arial"/>
          <w:color w:val="000000" w:themeColor="text1"/>
          <w:sz w:val="24"/>
          <w:szCs w:val="24"/>
        </w:rPr>
      </w:pPr>
    </w:p>
    <w:p w14:paraId="22699BD9" w14:textId="4629C4A0" w:rsidR="5848403C" w:rsidRDefault="5848403C" w:rsidP="5848403C">
      <w:pPr>
        <w:rPr>
          <w:rFonts w:eastAsia="Arial"/>
          <w:color w:val="000000" w:themeColor="text1"/>
          <w:sz w:val="24"/>
          <w:szCs w:val="24"/>
        </w:rPr>
      </w:pPr>
      <w:r w:rsidRPr="5848403C">
        <w:rPr>
          <w:rFonts w:eastAsia="Arial"/>
          <w:b/>
          <w:bCs/>
          <w:color w:val="000000" w:themeColor="text1"/>
          <w:sz w:val="24"/>
          <w:szCs w:val="24"/>
        </w:rPr>
        <w:t>(Please print this page, sign it, and scan it and add it back into the document)</w:t>
      </w:r>
    </w:p>
    <w:p w14:paraId="6C39F012" w14:textId="64D511AD" w:rsidR="00334401" w:rsidRDefault="00334401" w:rsidP="5848403C"/>
    <w:p w14:paraId="5D13F555" w14:textId="77777777" w:rsidR="00334401" w:rsidRDefault="00334401">
      <w:pPr>
        <w:overflowPunct/>
        <w:autoSpaceDE/>
        <w:autoSpaceDN/>
        <w:adjustRightInd/>
        <w:textAlignment w:val="auto"/>
      </w:pPr>
      <w:r>
        <w:br w:type="page"/>
      </w:r>
    </w:p>
    <w:p w14:paraId="685D7818" w14:textId="77777777" w:rsidR="5848403C" w:rsidRDefault="5848403C" w:rsidP="5848403C"/>
    <w:sectPr w:rsidR="5848403C" w:rsidSect="00334401">
      <w:headerReference w:type="even" r:id="rId46"/>
      <w:headerReference w:type="default" r:id="rId47"/>
      <w:footerReference w:type="even" r:id="rId48"/>
      <w:footerReference w:type="default" r:id="rId49"/>
      <w:headerReference w:type="first" r:id="rId50"/>
      <w:footerReference w:type="first" r:id="rId51"/>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8B7CF9" w14:textId="77777777" w:rsidR="00FD4E25" w:rsidRDefault="00FD4E25">
      <w:r>
        <w:separator/>
      </w:r>
    </w:p>
  </w:endnote>
  <w:endnote w:type="continuationSeparator" w:id="0">
    <w:p w14:paraId="2FD44551" w14:textId="77777777" w:rsidR="00FD4E25" w:rsidRDefault="00FD4E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32A63C" w14:textId="1A94E53E" w:rsidR="00FD4E25" w:rsidRDefault="00C51135" w:rsidP="00C51135">
    <w:pPr>
      <w:pStyle w:val="Footer"/>
      <w:rPr>
        <w:sz w:val="17"/>
      </w:rPr>
    </w:pPr>
    <w:bookmarkStart w:id="3" w:name="TITUS1FooterEvenPages"/>
    <w:r>
      <w:rPr>
        <w:sz w:val="17"/>
      </w:rPr>
      <w:t> </w:t>
    </w:r>
  </w:p>
  <w:bookmarkEnd w:id="3"/>
  <w:p w14:paraId="7665FC7A" w14:textId="3C78E5EC" w:rsidR="00FD4E25" w:rsidRDefault="00FD4E25" w:rsidP="00334401">
    <w:pPr>
      <w:pStyle w:val="Footer"/>
      <w:jc w:val="right"/>
    </w:pPr>
    <w:r>
      <w:fldChar w:fldCharType="begin"/>
    </w:r>
    <w:r>
      <w:instrText xml:space="preserve"> PAGE   \* MERGEFORMAT </w:instrText>
    </w:r>
    <w:r>
      <w:fldChar w:fldCharType="separate"/>
    </w:r>
    <w:r w:rsidR="00C51135">
      <w:rPr>
        <w:noProof/>
      </w:rPr>
      <w:t>2</w:t>
    </w:r>
    <w:r>
      <w:rPr>
        <w:noProof/>
      </w:rPr>
      <w:fldChar w:fldCharType="end"/>
    </w:r>
  </w:p>
  <w:p w14:paraId="4193CF94" w14:textId="77777777" w:rsidR="00FD4E25" w:rsidRPr="00BB5EAA" w:rsidRDefault="00FD4E25" w:rsidP="00334401">
    <w:pPr>
      <w:pStyle w:val="Footer"/>
      <w:ind w:right="360"/>
      <w:jc w:val="center"/>
    </w:pPr>
  </w:p>
  <w:p w14:paraId="022E1957" w14:textId="77777777" w:rsidR="00FD4E25" w:rsidRDefault="00FD4E2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1BD766" w14:textId="2C055347" w:rsidR="00FD4E25" w:rsidRDefault="00C51135" w:rsidP="00C51135">
    <w:pPr>
      <w:pStyle w:val="Footer"/>
      <w:rPr>
        <w:sz w:val="17"/>
      </w:rPr>
    </w:pPr>
    <w:bookmarkStart w:id="4" w:name="TITUS1FooterPrimary"/>
    <w:r>
      <w:rPr>
        <w:sz w:val="17"/>
      </w:rPr>
      <w:t> </w:t>
    </w:r>
  </w:p>
  <w:bookmarkEnd w:id="4"/>
  <w:p w14:paraId="50521BFA" w14:textId="7050CF45" w:rsidR="00FD4E25" w:rsidRDefault="00FD4E25">
    <w:pPr>
      <w:pStyle w:val="Footer"/>
      <w:jc w:val="right"/>
    </w:pPr>
    <w:r>
      <w:fldChar w:fldCharType="begin"/>
    </w:r>
    <w:r>
      <w:instrText xml:space="preserve"> PAGE   \* MERGEFORMAT </w:instrText>
    </w:r>
    <w:r>
      <w:fldChar w:fldCharType="separate"/>
    </w:r>
    <w:r w:rsidR="00C51135">
      <w:rPr>
        <w:noProof/>
      </w:rPr>
      <w:t>7</w:t>
    </w:r>
    <w:r>
      <w:rPr>
        <w:noProof/>
      </w:rPr>
      <w:fldChar w:fldCharType="end"/>
    </w:r>
  </w:p>
  <w:p w14:paraId="790812FF" w14:textId="77777777" w:rsidR="00FD4E25" w:rsidRPr="00BB5EAA" w:rsidRDefault="00FD4E25"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6044CD" w14:textId="371C1180" w:rsidR="00FD4E25" w:rsidRDefault="00C51135" w:rsidP="00C51135">
    <w:pPr>
      <w:pStyle w:val="Footer"/>
      <w:rPr>
        <w:sz w:val="17"/>
      </w:rPr>
    </w:pPr>
    <w:bookmarkStart w:id="6" w:name="TITUS1FooterFirstPage"/>
    <w:r>
      <w:rPr>
        <w:sz w:val="17"/>
      </w:rPr>
      <w:t> </w:t>
    </w:r>
  </w:p>
  <w:bookmarkEnd w:id="6"/>
  <w:p w14:paraId="3AEE6197" w14:textId="33C900CE" w:rsidR="00FD4E25" w:rsidRDefault="00FD4E25" w:rsidP="00334401">
    <w:pPr>
      <w:pStyle w:val="Footer"/>
      <w:jc w:val="right"/>
    </w:pPr>
    <w:r>
      <w:fldChar w:fldCharType="begin"/>
    </w:r>
    <w:r>
      <w:instrText xml:space="preserve"> PAGE   \* MERGEFORMAT </w:instrText>
    </w:r>
    <w:r>
      <w:fldChar w:fldCharType="separate"/>
    </w:r>
    <w:r w:rsidR="00C51135">
      <w:rPr>
        <w:noProof/>
      </w:rPr>
      <w:t>1</w:t>
    </w:r>
    <w:r>
      <w:rPr>
        <w:noProof/>
      </w:rPr>
      <w:fldChar w:fldCharType="end"/>
    </w:r>
  </w:p>
  <w:p w14:paraId="6622B572" w14:textId="77777777" w:rsidR="00FD4E25" w:rsidRPr="00BB5EAA" w:rsidRDefault="00FD4E25" w:rsidP="00334401">
    <w:pPr>
      <w:pStyle w:val="Footer"/>
      <w:ind w:right="360"/>
      <w:jc w:val="center"/>
    </w:pPr>
  </w:p>
  <w:p w14:paraId="59E38757" w14:textId="77777777" w:rsidR="00FD4E25" w:rsidRDefault="00FD4E2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758013" w14:textId="73E5799E" w:rsidR="00FD4E25" w:rsidRDefault="00C51135" w:rsidP="00C51135">
    <w:pPr>
      <w:pStyle w:val="Footer"/>
      <w:rPr>
        <w:sz w:val="17"/>
      </w:rPr>
    </w:pPr>
    <w:bookmarkStart w:id="9" w:name="TITUS2FooterEvenPages"/>
    <w:r>
      <w:rPr>
        <w:sz w:val="17"/>
      </w:rPr>
      <w:t> </w:t>
    </w:r>
  </w:p>
  <w:bookmarkEnd w:id="9"/>
  <w:p w14:paraId="7C50F832" w14:textId="77777777" w:rsidR="00FD4E25" w:rsidRDefault="00FD4E25" w:rsidP="00334401">
    <w:pPr>
      <w:pStyle w:val="Footer"/>
      <w:jc w:val="right"/>
    </w:pPr>
  </w:p>
  <w:p w14:paraId="6FBF081B" w14:textId="375580DA" w:rsidR="00FD4E25" w:rsidRDefault="00FD4E25" w:rsidP="00334401">
    <w:pPr>
      <w:pStyle w:val="Footer"/>
      <w:jc w:val="right"/>
    </w:pPr>
    <w:r>
      <w:fldChar w:fldCharType="begin"/>
    </w:r>
    <w:r>
      <w:instrText xml:space="preserve"> PAGE   \* MERGEFORMAT </w:instrText>
    </w:r>
    <w:r>
      <w:fldChar w:fldCharType="separate"/>
    </w:r>
    <w:r w:rsidR="00C51135">
      <w:rPr>
        <w:noProof/>
      </w:rPr>
      <w:t>16</w:t>
    </w:r>
    <w:r>
      <w:rPr>
        <w:noProof/>
      </w:rPr>
      <w:fldChar w:fldCharType="end"/>
    </w:r>
  </w:p>
  <w:p w14:paraId="0EA6DE49" w14:textId="77777777" w:rsidR="00FD4E25" w:rsidRPr="00BB5EAA" w:rsidRDefault="00FD4E25" w:rsidP="00334401">
    <w:pPr>
      <w:pStyle w:val="Footer"/>
      <w:ind w:right="360"/>
      <w:jc w:val="center"/>
    </w:pPr>
  </w:p>
  <w:p w14:paraId="32AA4E58" w14:textId="77777777" w:rsidR="00FD4E25" w:rsidRDefault="00FD4E25">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16A052" w14:textId="5C99A545" w:rsidR="00FD4E25" w:rsidRDefault="00C51135" w:rsidP="00C51135">
    <w:pPr>
      <w:pStyle w:val="Footer"/>
      <w:rPr>
        <w:sz w:val="17"/>
      </w:rPr>
    </w:pPr>
    <w:bookmarkStart w:id="10" w:name="TITUS2FooterPrimary"/>
    <w:r>
      <w:rPr>
        <w:sz w:val="17"/>
      </w:rPr>
      <w:t> </w:t>
    </w:r>
  </w:p>
  <w:bookmarkEnd w:id="10"/>
  <w:p w14:paraId="7CF8A616" w14:textId="77777777" w:rsidR="00FD4E25" w:rsidRDefault="00FD4E25">
    <w:pPr>
      <w:pStyle w:val="Footer"/>
      <w:jc w:val="right"/>
    </w:pPr>
  </w:p>
  <w:p w14:paraId="46116C9D" w14:textId="4F378B4C" w:rsidR="00FD4E25" w:rsidRDefault="00FD4E25">
    <w:pPr>
      <w:pStyle w:val="Footer"/>
      <w:jc w:val="right"/>
    </w:pPr>
    <w:r>
      <w:fldChar w:fldCharType="begin"/>
    </w:r>
    <w:r>
      <w:instrText xml:space="preserve"> PAGE   \* MERGEFORMAT </w:instrText>
    </w:r>
    <w:r>
      <w:fldChar w:fldCharType="separate"/>
    </w:r>
    <w:r w:rsidR="00C51135">
      <w:rPr>
        <w:noProof/>
      </w:rPr>
      <w:t>17</w:t>
    </w:r>
    <w:r>
      <w:rPr>
        <w:noProof/>
      </w:rPr>
      <w:fldChar w:fldCharType="end"/>
    </w:r>
  </w:p>
  <w:p w14:paraId="2580A292" w14:textId="77777777" w:rsidR="00FD4E25" w:rsidRPr="00BB5EAA" w:rsidRDefault="00FD4E25"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EA54D" w14:textId="6462DD5F" w:rsidR="00FD4E25" w:rsidRDefault="00C51135" w:rsidP="00C51135">
    <w:pPr>
      <w:pStyle w:val="Footer"/>
      <w:rPr>
        <w:sz w:val="17"/>
      </w:rPr>
    </w:pPr>
    <w:bookmarkStart w:id="12" w:name="TITUS2FooterFirstPage"/>
    <w:r>
      <w:rPr>
        <w:sz w:val="17"/>
      </w:rPr>
      <w:t> </w:t>
    </w:r>
  </w:p>
  <w:bookmarkEnd w:id="12"/>
  <w:p w14:paraId="242CD071" w14:textId="77777777" w:rsidR="00FD4E25" w:rsidRDefault="00FD4E25" w:rsidP="00334401">
    <w:pPr>
      <w:pStyle w:val="Footer"/>
      <w:jc w:val="right"/>
    </w:pPr>
  </w:p>
  <w:p w14:paraId="08183B57" w14:textId="4B7ADBB7" w:rsidR="00FD4E25" w:rsidRDefault="00FD4E25" w:rsidP="00334401">
    <w:pPr>
      <w:pStyle w:val="Footer"/>
      <w:jc w:val="right"/>
    </w:pPr>
    <w:r>
      <w:fldChar w:fldCharType="begin"/>
    </w:r>
    <w:r>
      <w:instrText xml:space="preserve"> PAGE   \* MERGEFORMAT </w:instrText>
    </w:r>
    <w:r>
      <w:fldChar w:fldCharType="separate"/>
    </w:r>
    <w:r w:rsidR="00C51135">
      <w:rPr>
        <w:noProof/>
      </w:rPr>
      <w:t>8</w:t>
    </w:r>
    <w:r>
      <w:rPr>
        <w:noProof/>
      </w:rPr>
      <w:fldChar w:fldCharType="end"/>
    </w:r>
  </w:p>
  <w:p w14:paraId="24A92D35" w14:textId="77777777" w:rsidR="00FD4E25" w:rsidRPr="00BB5EAA" w:rsidRDefault="00FD4E25" w:rsidP="00334401">
    <w:pPr>
      <w:pStyle w:val="Footer"/>
      <w:ind w:right="360"/>
      <w:jc w:val="center"/>
    </w:pPr>
  </w:p>
  <w:p w14:paraId="29ADDA9B" w14:textId="77777777" w:rsidR="00FD4E25" w:rsidRDefault="00FD4E25">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341F93" w14:textId="09405294" w:rsidR="00FD4E25" w:rsidRDefault="00C51135" w:rsidP="00C51135">
    <w:pPr>
      <w:pStyle w:val="Footer"/>
      <w:rPr>
        <w:sz w:val="17"/>
      </w:rPr>
    </w:pPr>
    <w:bookmarkStart w:id="15" w:name="TITUS3FooterEvenPages"/>
    <w:r>
      <w:rPr>
        <w:sz w:val="17"/>
      </w:rPr>
      <w:t> </w:t>
    </w:r>
  </w:p>
  <w:bookmarkEnd w:id="15"/>
  <w:p w14:paraId="6C9671FD" w14:textId="77777777" w:rsidR="00FD4E25" w:rsidRDefault="00FD4E25" w:rsidP="00334401">
    <w:pPr>
      <w:pStyle w:val="Footer"/>
      <w:jc w:val="right"/>
    </w:pPr>
  </w:p>
  <w:p w14:paraId="0EAC3973" w14:textId="0F3BAA69" w:rsidR="00FD4E25" w:rsidRDefault="00FD4E25" w:rsidP="00334401">
    <w:pPr>
      <w:pStyle w:val="Footer"/>
      <w:jc w:val="right"/>
    </w:pPr>
    <w:r>
      <w:fldChar w:fldCharType="begin"/>
    </w:r>
    <w:r>
      <w:instrText xml:space="preserve"> PAGE   \* MERGEFORMAT </w:instrText>
    </w:r>
    <w:r>
      <w:fldChar w:fldCharType="separate"/>
    </w:r>
    <w:r w:rsidR="00C51135">
      <w:rPr>
        <w:noProof/>
      </w:rPr>
      <w:t>20</w:t>
    </w:r>
    <w:r>
      <w:rPr>
        <w:noProof/>
      </w:rPr>
      <w:fldChar w:fldCharType="end"/>
    </w:r>
  </w:p>
  <w:p w14:paraId="0024ABC0" w14:textId="77777777" w:rsidR="00FD4E25" w:rsidRPr="00BB5EAA" w:rsidRDefault="00FD4E25" w:rsidP="00334401">
    <w:pPr>
      <w:pStyle w:val="Footer"/>
      <w:ind w:right="360"/>
      <w:jc w:val="center"/>
    </w:pPr>
  </w:p>
  <w:p w14:paraId="19DD965B" w14:textId="77777777" w:rsidR="00FD4E25" w:rsidRDefault="00FD4E25">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11A35" w14:textId="159EF181" w:rsidR="00FD4E25" w:rsidRDefault="00C51135" w:rsidP="00C51135">
    <w:pPr>
      <w:pStyle w:val="Footer"/>
      <w:rPr>
        <w:sz w:val="17"/>
      </w:rPr>
    </w:pPr>
    <w:bookmarkStart w:id="16" w:name="TITUS3FooterPrimary"/>
    <w:r>
      <w:rPr>
        <w:sz w:val="17"/>
      </w:rPr>
      <w:t> </w:t>
    </w:r>
  </w:p>
  <w:bookmarkEnd w:id="16"/>
  <w:p w14:paraId="777CDE57" w14:textId="77777777" w:rsidR="00FD4E25" w:rsidRDefault="00FD4E25">
    <w:pPr>
      <w:pStyle w:val="Footer"/>
      <w:jc w:val="right"/>
    </w:pPr>
  </w:p>
  <w:p w14:paraId="7A671B26" w14:textId="6CCB0450" w:rsidR="00FD4E25" w:rsidRDefault="00FD4E25">
    <w:pPr>
      <w:pStyle w:val="Footer"/>
      <w:jc w:val="right"/>
    </w:pPr>
    <w:r>
      <w:fldChar w:fldCharType="begin"/>
    </w:r>
    <w:r>
      <w:instrText xml:space="preserve"> PAGE   \* MERGEFORMAT </w:instrText>
    </w:r>
    <w:r>
      <w:fldChar w:fldCharType="separate"/>
    </w:r>
    <w:r w:rsidR="00C51135">
      <w:rPr>
        <w:noProof/>
      </w:rPr>
      <w:t>19</w:t>
    </w:r>
    <w:r>
      <w:rPr>
        <w:noProof/>
      </w:rPr>
      <w:fldChar w:fldCharType="end"/>
    </w:r>
  </w:p>
  <w:p w14:paraId="60896DF9" w14:textId="77777777" w:rsidR="00FD4E25" w:rsidRPr="00BB5EAA" w:rsidRDefault="00FD4E25"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16E4EE" w14:textId="5E2E441D" w:rsidR="00FD4E25" w:rsidRDefault="00C51135" w:rsidP="00C51135">
    <w:pPr>
      <w:pStyle w:val="Footer"/>
      <w:rPr>
        <w:sz w:val="17"/>
      </w:rPr>
    </w:pPr>
    <w:bookmarkStart w:id="18" w:name="TITUS3FooterFirstPage"/>
    <w:r>
      <w:rPr>
        <w:sz w:val="17"/>
      </w:rPr>
      <w:t> </w:t>
    </w:r>
  </w:p>
  <w:bookmarkEnd w:id="18"/>
  <w:p w14:paraId="7E73A177" w14:textId="77777777" w:rsidR="00FD4E25" w:rsidRDefault="00FD4E25" w:rsidP="00334401">
    <w:pPr>
      <w:pStyle w:val="Footer"/>
      <w:jc w:val="right"/>
    </w:pPr>
  </w:p>
  <w:p w14:paraId="2A5941E6" w14:textId="4C196297" w:rsidR="00FD4E25" w:rsidRDefault="00FD4E25" w:rsidP="00334401">
    <w:pPr>
      <w:pStyle w:val="Footer"/>
      <w:jc w:val="right"/>
    </w:pPr>
    <w:r>
      <w:fldChar w:fldCharType="begin"/>
    </w:r>
    <w:r>
      <w:instrText xml:space="preserve"> PAGE   \* MERGEFORMAT </w:instrText>
    </w:r>
    <w:r>
      <w:fldChar w:fldCharType="separate"/>
    </w:r>
    <w:r w:rsidR="00C51135">
      <w:rPr>
        <w:noProof/>
      </w:rPr>
      <w:t>18</w:t>
    </w:r>
    <w:r>
      <w:rPr>
        <w:noProof/>
      </w:rPr>
      <w:fldChar w:fldCharType="end"/>
    </w:r>
  </w:p>
  <w:p w14:paraId="3D41DA50" w14:textId="77777777" w:rsidR="00FD4E25" w:rsidRPr="00BB5EAA" w:rsidRDefault="00FD4E25" w:rsidP="00334401">
    <w:pPr>
      <w:pStyle w:val="Footer"/>
      <w:ind w:right="360"/>
      <w:jc w:val="center"/>
    </w:pPr>
  </w:p>
  <w:p w14:paraId="4C204616" w14:textId="77777777" w:rsidR="00FD4E25" w:rsidRDefault="00FD4E25">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FEDFDE" w14:textId="7FCA8E24" w:rsidR="00FD4E25" w:rsidRDefault="00C51135" w:rsidP="00C51135">
    <w:pPr>
      <w:pStyle w:val="Footer"/>
      <w:rPr>
        <w:sz w:val="17"/>
      </w:rPr>
    </w:pPr>
    <w:bookmarkStart w:id="21" w:name="TITUS4FooterEvenPages"/>
    <w:r>
      <w:rPr>
        <w:sz w:val="17"/>
      </w:rPr>
      <w:t> </w:t>
    </w:r>
  </w:p>
  <w:bookmarkEnd w:id="21"/>
  <w:p w14:paraId="5E82F93F" w14:textId="77777777" w:rsidR="00FD4E25" w:rsidRDefault="00FD4E25" w:rsidP="00334401">
    <w:pPr>
      <w:pStyle w:val="Footer"/>
      <w:jc w:val="right"/>
    </w:pPr>
  </w:p>
  <w:p w14:paraId="76DF21EF" w14:textId="246C6176" w:rsidR="00FD4E25" w:rsidRDefault="00FD4E25" w:rsidP="00334401">
    <w:pPr>
      <w:pStyle w:val="Footer"/>
      <w:jc w:val="right"/>
    </w:pPr>
    <w:r>
      <w:fldChar w:fldCharType="begin"/>
    </w:r>
    <w:r>
      <w:instrText xml:space="preserve"> PAGE   \* MERGEFORMAT </w:instrText>
    </w:r>
    <w:r>
      <w:fldChar w:fldCharType="separate"/>
    </w:r>
    <w:r w:rsidR="00C51135">
      <w:rPr>
        <w:noProof/>
      </w:rPr>
      <w:t>22</w:t>
    </w:r>
    <w:r>
      <w:rPr>
        <w:noProof/>
      </w:rPr>
      <w:fldChar w:fldCharType="end"/>
    </w:r>
  </w:p>
  <w:p w14:paraId="6925C94E" w14:textId="77777777" w:rsidR="00FD4E25" w:rsidRPr="00BB5EAA" w:rsidRDefault="00FD4E25" w:rsidP="00334401">
    <w:pPr>
      <w:pStyle w:val="Footer"/>
      <w:ind w:right="360"/>
      <w:jc w:val="center"/>
    </w:pPr>
  </w:p>
  <w:p w14:paraId="69A89C5C" w14:textId="77777777" w:rsidR="00FD4E25" w:rsidRDefault="00FD4E25">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0554A9" w14:textId="1BEA0ED8" w:rsidR="00FD4E25" w:rsidRDefault="00C51135" w:rsidP="00C51135">
    <w:pPr>
      <w:pStyle w:val="Footer"/>
      <w:rPr>
        <w:sz w:val="17"/>
      </w:rPr>
    </w:pPr>
    <w:bookmarkStart w:id="22" w:name="TITUS4FooterPrimary"/>
    <w:r>
      <w:rPr>
        <w:sz w:val="17"/>
      </w:rPr>
      <w:t> </w:t>
    </w:r>
  </w:p>
  <w:bookmarkEnd w:id="22"/>
  <w:p w14:paraId="371433EB" w14:textId="77777777" w:rsidR="00FD4E25" w:rsidRDefault="00FD4E25">
    <w:pPr>
      <w:pStyle w:val="Footer"/>
      <w:jc w:val="right"/>
    </w:pPr>
  </w:p>
  <w:p w14:paraId="428D97FC" w14:textId="0C87AD85" w:rsidR="00FD4E25" w:rsidRDefault="00FD4E25">
    <w:pPr>
      <w:pStyle w:val="Footer"/>
      <w:jc w:val="right"/>
    </w:pPr>
    <w:r>
      <w:fldChar w:fldCharType="begin"/>
    </w:r>
    <w:r>
      <w:instrText xml:space="preserve"> PAGE   \* MERGEFORMAT </w:instrText>
    </w:r>
    <w:r>
      <w:fldChar w:fldCharType="separate"/>
    </w:r>
    <w:r w:rsidR="00767548">
      <w:rPr>
        <w:noProof/>
      </w:rPr>
      <w:t>19</w:t>
    </w:r>
    <w:r>
      <w:rPr>
        <w:noProof/>
      </w:rPr>
      <w:fldChar w:fldCharType="end"/>
    </w:r>
  </w:p>
  <w:p w14:paraId="4D0C680D" w14:textId="77777777" w:rsidR="00FD4E25" w:rsidRPr="00BB5EAA" w:rsidRDefault="00FD4E25"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E07046" w14:textId="111E10B7" w:rsidR="00FD4E25" w:rsidRDefault="00C51135" w:rsidP="00C51135">
    <w:pPr>
      <w:pStyle w:val="Footer"/>
      <w:rPr>
        <w:sz w:val="17"/>
      </w:rPr>
    </w:pPr>
    <w:bookmarkStart w:id="24" w:name="TITUS4FooterFirstPage"/>
    <w:r>
      <w:rPr>
        <w:sz w:val="17"/>
      </w:rPr>
      <w:t> </w:t>
    </w:r>
  </w:p>
  <w:bookmarkEnd w:id="24"/>
  <w:p w14:paraId="00708ACB" w14:textId="77777777" w:rsidR="00FD4E25" w:rsidRDefault="00FD4E25" w:rsidP="00334401">
    <w:pPr>
      <w:pStyle w:val="Footer"/>
      <w:jc w:val="right"/>
    </w:pPr>
  </w:p>
  <w:p w14:paraId="5B400A7D" w14:textId="32D21A9C" w:rsidR="00FD4E25" w:rsidRDefault="00FD4E25" w:rsidP="00334401">
    <w:pPr>
      <w:pStyle w:val="Footer"/>
      <w:jc w:val="right"/>
    </w:pPr>
    <w:r>
      <w:fldChar w:fldCharType="begin"/>
    </w:r>
    <w:r>
      <w:instrText xml:space="preserve"> PAGE   \* MERGEFORMAT </w:instrText>
    </w:r>
    <w:r>
      <w:fldChar w:fldCharType="separate"/>
    </w:r>
    <w:r w:rsidR="00C51135">
      <w:rPr>
        <w:noProof/>
      </w:rPr>
      <w:t>21</w:t>
    </w:r>
    <w:r>
      <w:rPr>
        <w:noProof/>
      </w:rPr>
      <w:fldChar w:fldCharType="end"/>
    </w:r>
  </w:p>
  <w:p w14:paraId="42DF4E2D" w14:textId="77777777" w:rsidR="00FD4E25" w:rsidRPr="00BB5EAA" w:rsidRDefault="00FD4E25" w:rsidP="00334401">
    <w:pPr>
      <w:pStyle w:val="Footer"/>
      <w:ind w:right="360"/>
      <w:jc w:val="center"/>
    </w:pPr>
  </w:p>
  <w:p w14:paraId="6B38D16E" w14:textId="77777777" w:rsidR="00FD4E25" w:rsidRDefault="00FD4E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9ECF1D" w14:textId="77777777" w:rsidR="00FD4E25" w:rsidRDefault="00FD4E25">
      <w:r>
        <w:separator/>
      </w:r>
    </w:p>
  </w:footnote>
  <w:footnote w:type="continuationSeparator" w:id="0">
    <w:p w14:paraId="458DDD75" w14:textId="77777777" w:rsidR="00FD4E25" w:rsidRDefault="00FD4E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18EE08" w14:textId="3A2C28C5" w:rsidR="00FD4E25" w:rsidRDefault="00C51135" w:rsidP="00C51135">
    <w:pPr>
      <w:pStyle w:val="Header"/>
      <w:rPr>
        <w:sz w:val="17"/>
      </w:rPr>
    </w:pPr>
    <w:bookmarkStart w:id="1" w:name="TITUS1HeaderEvenPages"/>
    <w:r>
      <w:rPr>
        <w:sz w:val="17"/>
      </w:rPr>
      <w:t> </w:t>
    </w:r>
  </w:p>
  <w:bookmarkEnd w:id="1"/>
  <w:p w14:paraId="462D4470" w14:textId="77777777" w:rsidR="00FD4E25" w:rsidRDefault="00FD4E25" w:rsidP="000829EF">
    <w:pPr>
      <w:pStyle w:val="Header"/>
    </w:pPr>
  </w:p>
  <w:p w14:paraId="2366B3CB" w14:textId="77777777" w:rsidR="00FD4E25" w:rsidRDefault="00FD4E2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BD3D28" w14:textId="47D2D2FB" w:rsidR="00FD4E25" w:rsidRDefault="00C51135" w:rsidP="00C51135">
    <w:pPr>
      <w:pStyle w:val="Header"/>
      <w:rPr>
        <w:sz w:val="17"/>
      </w:rPr>
    </w:pPr>
    <w:bookmarkStart w:id="2" w:name="TITUS1HeaderPrimary"/>
    <w:r>
      <w:rPr>
        <w:sz w:val="17"/>
      </w:rPr>
      <w:t> </w:t>
    </w:r>
  </w:p>
  <w:bookmarkEnd w:id="2"/>
  <w:p w14:paraId="48A32EDC" w14:textId="77777777" w:rsidR="00FD4E25" w:rsidRDefault="00FD4E2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0FB671" w14:textId="1F4FDE27" w:rsidR="00FD4E25" w:rsidRDefault="00C51135" w:rsidP="00C51135">
    <w:pPr>
      <w:pStyle w:val="Header"/>
      <w:rPr>
        <w:sz w:val="17"/>
      </w:rPr>
    </w:pPr>
    <w:bookmarkStart w:id="5" w:name="TITUS1HeaderFirstPage"/>
    <w:r>
      <w:rPr>
        <w:sz w:val="17"/>
      </w:rPr>
      <w:t> </w:t>
    </w:r>
  </w:p>
  <w:bookmarkEnd w:id="5"/>
  <w:p w14:paraId="538E2CBA" w14:textId="77777777" w:rsidR="00FD4E25" w:rsidRDefault="00FD4E2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D02EFF" w14:textId="09916982" w:rsidR="00FD4E25" w:rsidRDefault="00C51135" w:rsidP="00C51135">
    <w:pPr>
      <w:pStyle w:val="Header"/>
      <w:rPr>
        <w:sz w:val="17"/>
      </w:rPr>
    </w:pPr>
    <w:bookmarkStart w:id="7" w:name="TITUS2HeaderEvenPages"/>
    <w:r>
      <w:rPr>
        <w:sz w:val="17"/>
      </w:rPr>
      <w:t> </w:t>
    </w:r>
  </w:p>
  <w:bookmarkEnd w:id="7"/>
  <w:p w14:paraId="3F067382" w14:textId="77777777" w:rsidR="00FD4E25" w:rsidRDefault="00FD4E25" w:rsidP="00334401">
    <w:pPr>
      <w:pStyle w:val="Header"/>
    </w:pPr>
  </w:p>
  <w:p w14:paraId="5112AE8B" w14:textId="77777777" w:rsidR="00FD4E25" w:rsidRDefault="00FD4E2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87FE74" w14:textId="36B08A29" w:rsidR="00FD4E25" w:rsidRDefault="00C51135" w:rsidP="00C51135">
    <w:pPr>
      <w:pStyle w:val="Header"/>
      <w:rPr>
        <w:sz w:val="17"/>
      </w:rPr>
    </w:pPr>
    <w:bookmarkStart w:id="8" w:name="TITUS2HeaderPrimary"/>
    <w:r>
      <w:rPr>
        <w:sz w:val="17"/>
      </w:rPr>
      <w:t> </w:t>
    </w:r>
  </w:p>
  <w:bookmarkEnd w:id="8"/>
  <w:p w14:paraId="53425400" w14:textId="77777777" w:rsidR="00FD4E25" w:rsidRDefault="00FD4E25">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0CC66" w14:textId="5520132B" w:rsidR="00FD4E25" w:rsidRDefault="00C51135" w:rsidP="00C51135">
    <w:pPr>
      <w:pStyle w:val="Header"/>
      <w:rPr>
        <w:sz w:val="17"/>
      </w:rPr>
    </w:pPr>
    <w:bookmarkStart w:id="11" w:name="TITUS2HeaderFirstPage"/>
    <w:r>
      <w:rPr>
        <w:sz w:val="17"/>
      </w:rPr>
      <w:t> </w:t>
    </w:r>
  </w:p>
  <w:bookmarkEnd w:id="11"/>
  <w:p w14:paraId="6A6B8B8F" w14:textId="77777777" w:rsidR="00FD4E25" w:rsidRDefault="00FD4E25" w:rsidP="00334401">
    <w:pPr>
      <w:pStyle w:val="Header"/>
    </w:pPr>
  </w:p>
  <w:p w14:paraId="59DA23B1" w14:textId="77777777" w:rsidR="00FD4E25" w:rsidRDefault="00FD4E25">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5C01C3" w14:textId="7835B304" w:rsidR="00FD4E25" w:rsidRDefault="00C51135" w:rsidP="00C51135">
    <w:pPr>
      <w:pStyle w:val="Header"/>
      <w:rPr>
        <w:sz w:val="17"/>
      </w:rPr>
    </w:pPr>
    <w:bookmarkStart w:id="13" w:name="TITUS3HeaderEvenPages"/>
    <w:r>
      <w:rPr>
        <w:sz w:val="17"/>
      </w:rPr>
      <w:t> </w:t>
    </w:r>
  </w:p>
  <w:bookmarkEnd w:id="13"/>
  <w:p w14:paraId="77900F9E" w14:textId="77777777" w:rsidR="00FD4E25" w:rsidRDefault="00FD4E25" w:rsidP="00334401">
    <w:pPr>
      <w:pStyle w:val="Header"/>
    </w:pPr>
  </w:p>
  <w:p w14:paraId="5CBC88D1" w14:textId="77777777" w:rsidR="00FD4E25" w:rsidRDefault="00FD4E25">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0889BF" w14:textId="2FBC5089" w:rsidR="00FD4E25" w:rsidRDefault="00C51135" w:rsidP="00C51135">
    <w:pPr>
      <w:pStyle w:val="Header"/>
      <w:rPr>
        <w:sz w:val="17"/>
      </w:rPr>
    </w:pPr>
    <w:bookmarkStart w:id="14" w:name="TITUS3HeaderPrimary"/>
    <w:r>
      <w:rPr>
        <w:sz w:val="17"/>
      </w:rPr>
      <w:t> </w:t>
    </w:r>
  </w:p>
  <w:bookmarkEnd w:id="14"/>
  <w:p w14:paraId="12517885" w14:textId="77777777" w:rsidR="00FD4E25" w:rsidRDefault="00FD4E25">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8124BB" w14:textId="42EE069A" w:rsidR="00FD4E25" w:rsidRDefault="00C51135" w:rsidP="00C51135">
    <w:pPr>
      <w:pStyle w:val="Header"/>
      <w:rPr>
        <w:sz w:val="17"/>
      </w:rPr>
    </w:pPr>
    <w:bookmarkStart w:id="17" w:name="TITUS3HeaderFirstPage"/>
    <w:r>
      <w:rPr>
        <w:sz w:val="17"/>
      </w:rPr>
      <w:t> </w:t>
    </w:r>
  </w:p>
  <w:bookmarkEnd w:id="17"/>
  <w:p w14:paraId="05B442EB" w14:textId="77777777" w:rsidR="00FD4E25" w:rsidRDefault="00FD4E25" w:rsidP="00334401">
    <w:pPr>
      <w:pStyle w:val="Header"/>
    </w:pPr>
  </w:p>
  <w:p w14:paraId="41CF0E3D" w14:textId="77777777" w:rsidR="00FD4E25" w:rsidRDefault="00FD4E25">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C55D64" w14:textId="31842100" w:rsidR="00FD4E25" w:rsidRDefault="00C51135" w:rsidP="00C51135">
    <w:pPr>
      <w:pStyle w:val="Header"/>
      <w:rPr>
        <w:sz w:val="17"/>
      </w:rPr>
    </w:pPr>
    <w:bookmarkStart w:id="19" w:name="TITUS4HeaderEvenPages"/>
    <w:r>
      <w:rPr>
        <w:sz w:val="17"/>
      </w:rPr>
      <w:t> </w:t>
    </w:r>
  </w:p>
  <w:bookmarkEnd w:id="19"/>
  <w:p w14:paraId="2F5F6374" w14:textId="77777777" w:rsidR="00FD4E25" w:rsidRDefault="00FD4E25" w:rsidP="00334401">
    <w:pPr>
      <w:pStyle w:val="Header"/>
    </w:pPr>
  </w:p>
  <w:p w14:paraId="3A9CCC33" w14:textId="77777777" w:rsidR="00FD4E25" w:rsidRDefault="00FD4E25">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FE9477" w14:textId="20DA4573" w:rsidR="00FD4E25" w:rsidRDefault="00C51135" w:rsidP="00C51135">
    <w:pPr>
      <w:pStyle w:val="Header"/>
      <w:rPr>
        <w:sz w:val="17"/>
      </w:rPr>
    </w:pPr>
    <w:bookmarkStart w:id="20" w:name="TITUS4HeaderPrimary"/>
    <w:r>
      <w:rPr>
        <w:sz w:val="17"/>
      </w:rPr>
      <w:t> </w:t>
    </w:r>
  </w:p>
  <w:bookmarkEnd w:id="20"/>
  <w:p w14:paraId="721E07FA" w14:textId="77777777" w:rsidR="00FD4E25" w:rsidRDefault="00FD4E25">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F8B5D4" w14:textId="5BB642F1" w:rsidR="00FD4E25" w:rsidRDefault="00C51135" w:rsidP="00C51135">
    <w:pPr>
      <w:pStyle w:val="Header"/>
      <w:rPr>
        <w:sz w:val="17"/>
      </w:rPr>
    </w:pPr>
    <w:bookmarkStart w:id="23" w:name="TITUS4HeaderFirstPage"/>
    <w:r>
      <w:rPr>
        <w:sz w:val="17"/>
      </w:rPr>
      <w:t> </w:t>
    </w:r>
  </w:p>
  <w:bookmarkEnd w:id="23"/>
  <w:p w14:paraId="5DCB6C3D" w14:textId="77777777" w:rsidR="00FD4E25" w:rsidRDefault="00FD4E25" w:rsidP="00334401">
    <w:pPr>
      <w:pStyle w:val="Header"/>
    </w:pPr>
  </w:p>
  <w:p w14:paraId="15A0D3DE" w14:textId="77777777" w:rsidR="00FD4E25" w:rsidRDefault="00FD4E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A80"/>
    <w:rsid w:val="00033C47"/>
    <w:rsid w:val="000372B2"/>
    <w:rsid w:val="0004079F"/>
    <w:rsid w:val="000407DC"/>
    <w:rsid w:val="00045B87"/>
    <w:rsid w:val="00045C07"/>
    <w:rsid w:val="00055D43"/>
    <w:rsid w:val="00056FAC"/>
    <w:rsid w:val="00057751"/>
    <w:rsid w:val="00062E39"/>
    <w:rsid w:val="00080E58"/>
    <w:rsid w:val="000829EF"/>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631B"/>
    <w:rsid w:val="000C378F"/>
    <w:rsid w:val="000C6892"/>
    <w:rsid w:val="000C6FFE"/>
    <w:rsid w:val="000D0BB6"/>
    <w:rsid w:val="000D4604"/>
    <w:rsid w:val="000E26B0"/>
    <w:rsid w:val="000F1599"/>
    <w:rsid w:val="000F1769"/>
    <w:rsid w:val="000F6196"/>
    <w:rsid w:val="000F7ECD"/>
    <w:rsid w:val="00102E64"/>
    <w:rsid w:val="0010312C"/>
    <w:rsid w:val="00106DC7"/>
    <w:rsid w:val="0011237D"/>
    <w:rsid w:val="00112391"/>
    <w:rsid w:val="00113DB1"/>
    <w:rsid w:val="00114F52"/>
    <w:rsid w:val="0012135C"/>
    <w:rsid w:val="001347F8"/>
    <w:rsid w:val="00137BB5"/>
    <w:rsid w:val="00137E05"/>
    <w:rsid w:val="00144074"/>
    <w:rsid w:val="001447F6"/>
    <w:rsid w:val="0014599E"/>
    <w:rsid w:val="00147DE3"/>
    <w:rsid w:val="00150794"/>
    <w:rsid w:val="001608C4"/>
    <w:rsid w:val="00171418"/>
    <w:rsid w:val="00190913"/>
    <w:rsid w:val="001961CF"/>
    <w:rsid w:val="001A59BB"/>
    <w:rsid w:val="001A6A51"/>
    <w:rsid w:val="001A79C4"/>
    <w:rsid w:val="001B331A"/>
    <w:rsid w:val="001C0E74"/>
    <w:rsid w:val="001C6CEC"/>
    <w:rsid w:val="001D1C68"/>
    <w:rsid w:val="001D229F"/>
    <w:rsid w:val="001D6162"/>
    <w:rsid w:val="001E7592"/>
    <w:rsid w:val="001F3878"/>
    <w:rsid w:val="001F4552"/>
    <w:rsid w:val="001F6939"/>
    <w:rsid w:val="002019EB"/>
    <w:rsid w:val="002030F2"/>
    <w:rsid w:val="00205051"/>
    <w:rsid w:val="00211F65"/>
    <w:rsid w:val="0022001B"/>
    <w:rsid w:val="00220280"/>
    <w:rsid w:val="00220D06"/>
    <w:rsid w:val="002219BA"/>
    <w:rsid w:val="002246A0"/>
    <w:rsid w:val="00224AF9"/>
    <w:rsid w:val="00230439"/>
    <w:rsid w:val="00235176"/>
    <w:rsid w:val="00236061"/>
    <w:rsid w:val="0024100E"/>
    <w:rsid w:val="00241C1B"/>
    <w:rsid w:val="0024288B"/>
    <w:rsid w:val="00255D8E"/>
    <w:rsid w:val="002657E9"/>
    <w:rsid w:val="0026665E"/>
    <w:rsid w:val="00270EEB"/>
    <w:rsid w:val="0027147E"/>
    <w:rsid w:val="002746E6"/>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0778C"/>
    <w:rsid w:val="00307FD2"/>
    <w:rsid w:val="0031350A"/>
    <w:rsid w:val="00316815"/>
    <w:rsid w:val="003168CA"/>
    <w:rsid w:val="00321255"/>
    <w:rsid w:val="0032230D"/>
    <w:rsid w:val="00322A0B"/>
    <w:rsid w:val="00334401"/>
    <w:rsid w:val="00335FC5"/>
    <w:rsid w:val="00340E9A"/>
    <w:rsid w:val="003516C0"/>
    <w:rsid w:val="00352E59"/>
    <w:rsid w:val="00354DBE"/>
    <w:rsid w:val="00355210"/>
    <w:rsid w:val="00365DF9"/>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7647B"/>
    <w:rsid w:val="00482C17"/>
    <w:rsid w:val="004911B4"/>
    <w:rsid w:val="0049196A"/>
    <w:rsid w:val="004923DA"/>
    <w:rsid w:val="00493434"/>
    <w:rsid w:val="004962F9"/>
    <w:rsid w:val="004968E2"/>
    <w:rsid w:val="004A2A49"/>
    <w:rsid w:val="004B600B"/>
    <w:rsid w:val="004B6822"/>
    <w:rsid w:val="004B69F6"/>
    <w:rsid w:val="004C1B50"/>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1847"/>
    <w:rsid w:val="00574A0C"/>
    <w:rsid w:val="00576E4C"/>
    <w:rsid w:val="0057780F"/>
    <w:rsid w:val="00581E0A"/>
    <w:rsid w:val="00586D89"/>
    <w:rsid w:val="005916B8"/>
    <w:rsid w:val="005A1B4C"/>
    <w:rsid w:val="005A1BA3"/>
    <w:rsid w:val="005A545C"/>
    <w:rsid w:val="005B4607"/>
    <w:rsid w:val="005C1567"/>
    <w:rsid w:val="005C6CE5"/>
    <w:rsid w:val="005D3F07"/>
    <w:rsid w:val="005D583E"/>
    <w:rsid w:val="005E13EA"/>
    <w:rsid w:val="005E53BD"/>
    <w:rsid w:val="005E7061"/>
    <w:rsid w:val="00601C05"/>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453"/>
    <w:rsid w:val="00684B16"/>
    <w:rsid w:val="00694819"/>
    <w:rsid w:val="00696F65"/>
    <w:rsid w:val="006A7A6D"/>
    <w:rsid w:val="006B5E67"/>
    <w:rsid w:val="006C2EB5"/>
    <w:rsid w:val="006D18A3"/>
    <w:rsid w:val="006D5970"/>
    <w:rsid w:val="006E481E"/>
    <w:rsid w:val="006E795F"/>
    <w:rsid w:val="006F408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67548"/>
    <w:rsid w:val="00772924"/>
    <w:rsid w:val="007730EC"/>
    <w:rsid w:val="00784EC4"/>
    <w:rsid w:val="007872F2"/>
    <w:rsid w:val="007874BC"/>
    <w:rsid w:val="00787DE7"/>
    <w:rsid w:val="007908E0"/>
    <w:rsid w:val="00793EB3"/>
    <w:rsid w:val="00794205"/>
    <w:rsid w:val="00797012"/>
    <w:rsid w:val="007A1F6A"/>
    <w:rsid w:val="007B0DE3"/>
    <w:rsid w:val="007B491F"/>
    <w:rsid w:val="007B5CB2"/>
    <w:rsid w:val="007B7191"/>
    <w:rsid w:val="007C1634"/>
    <w:rsid w:val="007C1D94"/>
    <w:rsid w:val="007C2879"/>
    <w:rsid w:val="007C2FA8"/>
    <w:rsid w:val="007C6A87"/>
    <w:rsid w:val="007C705D"/>
    <w:rsid w:val="007D0A07"/>
    <w:rsid w:val="007D0C96"/>
    <w:rsid w:val="007D133D"/>
    <w:rsid w:val="007D3EB4"/>
    <w:rsid w:val="007D3F16"/>
    <w:rsid w:val="007D78CC"/>
    <w:rsid w:val="007D7D78"/>
    <w:rsid w:val="007E32FA"/>
    <w:rsid w:val="007F3F7E"/>
    <w:rsid w:val="007F5497"/>
    <w:rsid w:val="007F63AC"/>
    <w:rsid w:val="008134D1"/>
    <w:rsid w:val="00813CEC"/>
    <w:rsid w:val="0081534C"/>
    <w:rsid w:val="008171E4"/>
    <w:rsid w:val="0081788E"/>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B42E7"/>
    <w:rsid w:val="008C14C7"/>
    <w:rsid w:val="008C2FFB"/>
    <w:rsid w:val="008C6EEA"/>
    <w:rsid w:val="008D5813"/>
    <w:rsid w:val="008D634E"/>
    <w:rsid w:val="008D778A"/>
    <w:rsid w:val="008E01E5"/>
    <w:rsid w:val="008F22BD"/>
    <w:rsid w:val="009079BD"/>
    <w:rsid w:val="00912BD9"/>
    <w:rsid w:val="00920E5B"/>
    <w:rsid w:val="00926436"/>
    <w:rsid w:val="0093018C"/>
    <w:rsid w:val="00932CCA"/>
    <w:rsid w:val="009544C0"/>
    <w:rsid w:val="00954FA4"/>
    <w:rsid w:val="00956AE9"/>
    <w:rsid w:val="00964CC6"/>
    <w:rsid w:val="00980687"/>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22D"/>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6E9F"/>
    <w:rsid w:val="00B47734"/>
    <w:rsid w:val="00B50FBA"/>
    <w:rsid w:val="00B558EB"/>
    <w:rsid w:val="00B577D3"/>
    <w:rsid w:val="00B60466"/>
    <w:rsid w:val="00B6548F"/>
    <w:rsid w:val="00B66369"/>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1D91"/>
    <w:rsid w:val="00BD1F45"/>
    <w:rsid w:val="00BD30B1"/>
    <w:rsid w:val="00BE0F7B"/>
    <w:rsid w:val="00BE10C2"/>
    <w:rsid w:val="00BF75A9"/>
    <w:rsid w:val="00C01D14"/>
    <w:rsid w:val="00C025B4"/>
    <w:rsid w:val="00C115DA"/>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1135"/>
    <w:rsid w:val="00C54AED"/>
    <w:rsid w:val="00C55B2F"/>
    <w:rsid w:val="00C63D00"/>
    <w:rsid w:val="00C6441B"/>
    <w:rsid w:val="00C7108B"/>
    <w:rsid w:val="00C80838"/>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3370"/>
    <w:rsid w:val="00CD5D3F"/>
    <w:rsid w:val="00CF1E90"/>
    <w:rsid w:val="00CF3DB3"/>
    <w:rsid w:val="00D052BC"/>
    <w:rsid w:val="00D07026"/>
    <w:rsid w:val="00D11C62"/>
    <w:rsid w:val="00D22C8F"/>
    <w:rsid w:val="00D33491"/>
    <w:rsid w:val="00D422B6"/>
    <w:rsid w:val="00D44F8E"/>
    <w:rsid w:val="00D44FD0"/>
    <w:rsid w:val="00D52808"/>
    <w:rsid w:val="00D5733C"/>
    <w:rsid w:val="00D6037A"/>
    <w:rsid w:val="00D607EF"/>
    <w:rsid w:val="00D60F88"/>
    <w:rsid w:val="00D625E7"/>
    <w:rsid w:val="00D646BD"/>
    <w:rsid w:val="00D70239"/>
    <w:rsid w:val="00D71201"/>
    <w:rsid w:val="00D720C7"/>
    <w:rsid w:val="00D77A04"/>
    <w:rsid w:val="00D81D06"/>
    <w:rsid w:val="00D8652C"/>
    <w:rsid w:val="00D876E6"/>
    <w:rsid w:val="00D93CA6"/>
    <w:rsid w:val="00D94C3D"/>
    <w:rsid w:val="00D951B9"/>
    <w:rsid w:val="00DA1025"/>
    <w:rsid w:val="00DA22EC"/>
    <w:rsid w:val="00DA5860"/>
    <w:rsid w:val="00DB2767"/>
    <w:rsid w:val="00DC418E"/>
    <w:rsid w:val="00DC4729"/>
    <w:rsid w:val="00DC7E69"/>
    <w:rsid w:val="00DD233A"/>
    <w:rsid w:val="00DE556F"/>
    <w:rsid w:val="00E03B6D"/>
    <w:rsid w:val="00E17160"/>
    <w:rsid w:val="00E35BEC"/>
    <w:rsid w:val="00E42DC4"/>
    <w:rsid w:val="00E50821"/>
    <w:rsid w:val="00E50EF8"/>
    <w:rsid w:val="00E51F91"/>
    <w:rsid w:val="00E66D20"/>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62E6"/>
    <w:rsid w:val="00ED1B30"/>
    <w:rsid w:val="00ED250E"/>
    <w:rsid w:val="00ED528D"/>
    <w:rsid w:val="00EE1AC1"/>
    <w:rsid w:val="00EE39D6"/>
    <w:rsid w:val="00EE413C"/>
    <w:rsid w:val="00EE52AD"/>
    <w:rsid w:val="00F00945"/>
    <w:rsid w:val="00F01F92"/>
    <w:rsid w:val="00F10A08"/>
    <w:rsid w:val="00F13770"/>
    <w:rsid w:val="00F139CF"/>
    <w:rsid w:val="00F22AC5"/>
    <w:rsid w:val="00F254D1"/>
    <w:rsid w:val="00F25BA0"/>
    <w:rsid w:val="00F32B82"/>
    <w:rsid w:val="00F4043E"/>
    <w:rsid w:val="00F40CB5"/>
    <w:rsid w:val="00F41BBC"/>
    <w:rsid w:val="00F43B9D"/>
    <w:rsid w:val="00F444F0"/>
    <w:rsid w:val="00F50847"/>
    <w:rsid w:val="00F53F27"/>
    <w:rsid w:val="00F546D1"/>
    <w:rsid w:val="00F6513F"/>
    <w:rsid w:val="00F66272"/>
    <w:rsid w:val="00F66399"/>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E25"/>
    <w:rsid w:val="00FD4F8F"/>
    <w:rsid w:val="00FE0C16"/>
    <w:rsid w:val="00FE14AD"/>
    <w:rsid w:val="00FE14B1"/>
    <w:rsid w:val="00FE1F6A"/>
    <w:rsid w:val="00FF0070"/>
    <w:rsid w:val="00FF31EC"/>
    <w:rsid w:val="00FF5F6A"/>
    <w:rsid w:val="00FF6BE0"/>
    <w:rsid w:val="00FF7784"/>
    <w:rsid w:val="00FF7EBB"/>
    <w:rsid w:val="06A5E664"/>
    <w:rsid w:val="0B13D890"/>
    <w:rsid w:val="0BB17DB1"/>
    <w:rsid w:val="0CAFA8F1"/>
    <w:rsid w:val="1163014B"/>
    <w:rsid w:val="1626479C"/>
    <w:rsid w:val="16A2191F"/>
    <w:rsid w:val="1717EFC7"/>
    <w:rsid w:val="1C1DBF4D"/>
    <w:rsid w:val="21797D3D"/>
    <w:rsid w:val="2461808A"/>
    <w:rsid w:val="2593E56B"/>
    <w:rsid w:val="264C6F5B"/>
    <w:rsid w:val="290F4E2C"/>
    <w:rsid w:val="2F3A7EA0"/>
    <w:rsid w:val="348D7E4B"/>
    <w:rsid w:val="38D12EC7"/>
    <w:rsid w:val="3E1912F6"/>
    <w:rsid w:val="4096612A"/>
    <w:rsid w:val="41BEF5E3"/>
    <w:rsid w:val="44BCD504"/>
    <w:rsid w:val="45692679"/>
    <w:rsid w:val="4E216C8D"/>
    <w:rsid w:val="4FFD4A64"/>
    <w:rsid w:val="50BF2D26"/>
    <w:rsid w:val="51AF3244"/>
    <w:rsid w:val="54A54F70"/>
    <w:rsid w:val="55EFB594"/>
    <w:rsid w:val="5848403C"/>
    <w:rsid w:val="5A3BBC78"/>
    <w:rsid w:val="62136AEF"/>
    <w:rsid w:val="6616B3E0"/>
    <w:rsid w:val="68EAAA5F"/>
    <w:rsid w:val="69D1BD01"/>
    <w:rsid w:val="6D8D0C10"/>
    <w:rsid w:val="6DCD00FE"/>
    <w:rsid w:val="6F2546C7"/>
    <w:rsid w:val="734FF7E3"/>
    <w:rsid w:val="7CF45CF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14407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06582">
      <w:bodyDiv w:val="1"/>
      <w:marLeft w:val="0"/>
      <w:marRight w:val="0"/>
      <w:marTop w:val="0"/>
      <w:marBottom w:val="0"/>
      <w:divBdr>
        <w:top w:val="none" w:sz="0" w:space="0" w:color="auto"/>
        <w:left w:val="none" w:sz="0" w:space="0" w:color="auto"/>
        <w:bottom w:val="none" w:sz="0" w:space="0" w:color="auto"/>
        <w:right w:val="none" w:sz="0" w:space="0" w:color="auto"/>
      </w:divBdr>
    </w:div>
    <w:div w:id="268513989">
      <w:bodyDiv w:val="1"/>
      <w:marLeft w:val="0"/>
      <w:marRight w:val="0"/>
      <w:marTop w:val="0"/>
      <w:marBottom w:val="0"/>
      <w:divBdr>
        <w:top w:val="none" w:sz="0" w:space="0" w:color="auto"/>
        <w:left w:val="none" w:sz="0" w:space="0" w:color="auto"/>
        <w:bottom w:val="none" w:sz="0" w:space="0" w:color="auto"/>
        <w:right w:val="none" w:sz="0" w:space="0" w:color="auto"/>
      </w:divBdr>
    </w:div>
    <w:div w:id="381826185">
      <w:bodyDiv w:val="1"/>
      <w:marLeft w:val="0"/>
      <w:marRight w:val="0"/>
      <w:marTop w:val="0"/>
      <w:marBottom w:val="0"/>
      <w:divBdr>
        <w:top w:val="none" w:sz="0" w:space="0" w:color="auto"/>
        <w:left w:val="none" w:sz="0" w:space="0" w:color="auto"/>
        <w:bottom w:val="none" w:sz="0" w:space="0" w:color="auto"/>
        <w:right w:val="none" w:sz="0" w:space="0" w:color="auto"/>
      </w:divBdr>
    </w:div>
    <w:div w:id="457144653">
      <w:bodyDiv w:val="1"/>
      <w:marLeft w:val="0"/>
      <w:marRight w:val="0"/>
      <w:marTop w:val="0"/>
      <w:marBottom w:val="0"/>
      <w:divBdr>
        <w:top w:val="none" w:sz="0" w:space="0" w:color="auto"/>
        <w:left w:val="none" w:sz="0" w:space="0" w:color="auto"/>
        <w:bottom w:val="none" w:sz="0" w:space="0" w:color="auto"/>
        <w:right w:val="none" w:sz="0" w:space="0" w:color="auto"/>
      </w:divBdr>
    </w:div>
    <w:div w:id="627979963">
      <w:bodyDiv w:val="1"/>
      <w:marLeft w:val="0"/>
      <w:marRight w:val="0"/>
      <w:marTop w:val="0"/>
      <w:marBottom w:val="0"/>
      <w:divBdr>
        <w:top w:val="none" w:sz="0" w:space="0" w:color="auto"/>
        <w:left w:val="none" w:sz="0" w:space="0" w:color="auto"/>
        <w:bottom w:val="none" w:sz="0" w:space="0" w:color="auto"/>
        <w:right w:val="none" w:sz="0" w:space="0" w:color="auto"/>
      </w:divBdr>
    </w:div>
    <w:div w:id="698549193">
      <w:bodyDiv w:val="1"/>
      <w:marLeft w:val="0"/>
      <w:marRight w:val="0"/>
      <w:marTop w:val="0"/>
      <w:marBottom w:val="0"/>
      <w:divBdr>
        <w:top w:val="none" w:sz="0" w:space="0" w:color="auto"/>
        <w:left w:val="none" w:sz="0" w:space="0" w:color="auto"/>
        <w:bottom w:val="none" w:sz="0" w:space="0" w:color="auto"/>
        <w:right w:val="none" w:sz="0" w:space="0" w:color="auto"/>
      </w:divBdr>
    </w:div>
    <w:div w:id="789779917">
      <w:bodyDiv w:val="1"/>
      <w:marLeft w:val="0"/>
      <w:marRight w:val="0"/>
      <w:marTop w:val="0"/>
      <w:marBottom w:val="0"/>
      <w:divBdr>
        <w:top w:val="none" w:sz="0" w:space="0" w:color="auto"/>
        <w:left w:val="none" w:sz="0" w:space="0" w:color="auto"/>
        <w:bottom w:val="none" w:sz="0" w:space="0" w:color="auto"/>
        <w:right w:val="none" w:sz="0" w:space="0" w:color="auto"/>
      </w:divBdr>
    </w:div>
    <w:div w:id="813445626">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7141130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63244546">
      <w:bodyDiv w:val="1"/>
      <w:marLeft w:val="0"/>
      <w:marRight w:val="0"/>
      <w:marTop w:val="0"/>
      <w:marBottom w:val="0"/>
      <w:divBdr>
        <w:top w:val="none" w:sz="0" w:space="0" w:color="auto"/>
        <w:left w:val="none" w:sz="0" w:space="0" w:color="auto"/>
        <w:bottom w:val="none" w:sz="0" w:space="0" w:color="auto"/>
        <w:right w:val="none" w:sz="0" w:space="0" w:color="auto"/>
      </w:divBdr>
    </w:div>
    <w:div w:id="1567447413">
      <w:bodyDiv w:val="1"/>
      <w:marLeft w:val="0"/>
      <w:marRight w:val="0"/>
      <w:marTop w:val="0"/>
      <w:marBottom w:val="0"/>
      <w:divBdr>
        <w:top w:val="none" w:sz="0" w:space="0" w:color="auto"/>
        <w:left w:val="none" w:sz="0" w:space="0" w:color="auto"/>
        <w:bottom w:val="none" w:sz="0" w:space="0" w:color="auto"/>
        <w:right w:val="none" w:sz="0" w:space="0" w:color="auto"/>
      </w:divBdr>
    </w:div>
    <w:div w:id="1679885374">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66476370">
      <w:bodyDiv w:val="1"/>
      <w:marLeft w:val="0"/>
      <w:marRight w:val="0"/>
      <w:marTop w:val="0"/>
      <w:marBottom w:val="0"/>
      <w:divBdr>
        <w:top w:val="none" w:sz="0" w:space="0" w:color="auto"/>
        <w:left w:val="none" w:sz="0" w:space="0" w:color="auto"/>
        <w:bottom w:val="none" w:sz="0" w:space="0" w:color="auto"/>
        <w:right w:val="none" w:sz="0" w:space="0" w:color="auto"/>
      </w:divBdr>
    </w:div>
    <w:div w:id="1926568894">
      <w:bodyDiv w:val="1"/>
      <w:marLeft w:val="0"/>
      <w:marRight w:val="0"/>
      <w:marTop w:val="0"/>
      <w:marBottom w:val="0"/>
      <w:divBdr>
        <w:top w:val="none" w:sz="0" w:space="0" w:color="auto"/>
        <w:left w:val="none" w:sz="0" w:space="0" w:color="auto"/>
        <w:bottom w:val="none" w:sz="0" w:space="0" w:color="auto"/>
        <w:right w:val="none" w:sz="0" w:space="0" w:color="auto"/>
      </w:divBdr>
    </w:div>
    <w:div w:id="198661629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60519132">
      <w:bodyDiv w:val="1"/>
      <w:marLeft w:val="0"/>
      <w:marRight w:val="0"/>
      <w:marTop w:val="0"/>
      <w:marBottom w:val="0"/>
      <w:divBdr>
        <w:top w:val="none" w:sz="0" w:space="0" w:color="auto"/>
        <w:left w:val="none" w:sz="0" w:space="0" w:color="auto"/>
        <w:bottom w:val="none" w:sz="0" w:space="0" w:color="auto"/>
        <w:right w:val="none" w:sz="0" w:space="0" w:color="auto"/>
      </w:divBdr>
    </w:div>
    <w:div w:id="2062708964">
      <w:bodyDiv w:val="1"/>
      <w:marLeft w:val="0"/>
      <w:marRight w:val="0"/>
      <w:marTop w:val="0"/>
      <w:marBottom w:val="0"/>
      <w:divBdr>
        <w:top w:val="none" w:sz="0" w:space="0" w:color="auto"/>
        <w:left w:val="none" w:sz="0" w:space="0" w:color="auto"/>
        <w:bottom w:val="none" w:sz="0" w:space="0" w:color="auto"/>
        <w:right w:val="none" w:sz="0" w:space="0" w:color="auto"/>
      </w:divBdr>
    </w:div>
    <w:div w:id="2100562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betterhealth.vic.gov.au/health/healthyliving/exercise-and-mental-health" TargetMode="External"/><Relationship Id="rId39" Type="http://schemas.openxmlformats.org/officeDocument/2006/relationships/hyperlink" Target="https://www.womensaid.org.uk/information-support/what-is-domestic-abuse/coercive-control/" TargetMode="Externa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hyperlink" Target="https://www.met.police.uk/advice/advice-and-information/asb/asb/antisocial-behaviour/what-is-antisocial-behaviour/" TargetMode="External"/><Relationship Id="rId42" Type="http://schemas.openxmlformats.org/officeDocument/2006/relationships/footer" Target="footer7.xml"/><Relationship Id="rId47" Type="http://schemas.openxmlformats.org/officeDocument/2006/relationships/header" Target="header11.xml"/><Relationship Id="rId50" Type="http://schemas.openxmlformats.org/officeDocument/2006/relationships/header" Target="header12.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yperlink" Target="https://www.inputyouth.co.uk/jobguides/job-policecommunitysupportofficer.html" TargetMode="External"/><Relationship Id="rId38" Type="http://schemas.openxmlformats.org/officeDocument/2006/relationships/hyperlink" Target="http://www.socialworkerstoolbox.com/domestic-abuse-stalking-and-harassment-and-honour-based-violence-risk-identification-and-assessment-and-management-model-dash/" TargetMode="External"/><Relationship Id="rId46" Type="http://schemas.openxmlformats.org/officeDocument/2006/relationships/header" Target="header10.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hyperlink" Target="https://staging.profdev.college.police.uk/professional-profile/neighbourhood-policing-constable/" TargetMode="External"/><Relationship Id="rId41"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yperlink" Target="https://www.gov.uk/youth-offending-team" TargetMode="External"/><Relationship Id="rId37" Type="http://schemas.openxmlformats.org/officeDocument/2006/relationships/hyperlink" Target="https://www.simplypsychology.org/broken-windows-theory.html" TargetMode="External"/><Relationship Id="rId40" Type="http://schemas.openxmlformats.org/officeDocument/2006/relationships/header" Target="header7.xml"/><Relationship Id="rId45" Type="http://schemas.openxmlformats.org/officeDocument/2006/relationships/footer" Target="footer9.xml"/><Relationship Id="rId53"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s://www.app.college.police.uk/app-content/investigations/investigative-interviewing/" TargetMode="External"/><Relationship Id="rId36" Type="http://schemas.openxmlformats.org/officeDocument/2006/relationships/hyperlink" Target="https://www.psychologytoday.com/us/basics/broken-windows-theory" TargetMode="External"/><Relationship Id="rId49" Type="http://schemas.openxmlformats.org/officeDocument/2006/relationships/footer" Target="footer11.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cps.gov.uk/sites/default/files/documents/legal_guidance/OD_000049.pdf" TargetMode="External"/><Relationship Id="rId44" Type="http://schemas.openxmlformats.org/officeDocument/2006/relationships/header" Target="header9.xm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s://whatworks.college.police.uk/About/Pages/What-is-EBP.aspx" TargetMode="External"/><Relationship Id="rId30" Type="http://schemas.openxmlformats.org/officeDocument/2006/relationships/hyperlink" Target="https://paas-s3-broker-prod-lon-6453d964-1d1a-432a-9260-5e0ba7d2fc51.s3.eu-west-2.amazonaws.com/s3fs-public/Recognising-responding-vulnerability-related-risks-guidelines.pdf" TargetMode="External"/><Relationship Id="rId35" Type="http://schemas.openxmlformats.org/officeDocument/2006/relationships/hyperlink" Target="http://policebusinessadvisor.com/2014/10/23/get-s-m-a-r-t-goals-objectives/" TargetMode="External"/><Relationship Id="rId43" Type="http://schemas.openxmlformats.org/officeDocument/2006/relationships/footer" Target="footer8.xml"/><Relationship Id="rId48" Type="http://schemas.openxmlformats.org/officeDocument/2006/relationships/footer" Target="footer10.xml"/><Relationship Id="rId8" Type="http://schemas.openxmlformats.org/officeDocument/2006/relationships/webSettings" Target="webSettings.xml"/><Relationship Id="rId51" Type="http://schemas.openxmlformats.org/officeDocument/2006/relationships/footer" Target="foot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2.xml><?xml version="1.0" encoding="utf-8"?>
<ds:datastoreItem xmlns:ds="http://schemas.openxmlformats.org/officeDocument/2006/customXml" ds:itemID="{74BD973E-5FB5-4983-879D-C084181335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E4CF55-A4C9-48B9-9928-4B592A115C4E}">
  <ds:schemaRefs>
    <ds:schemaRef ds:uri="http://purl.org/dc/elements/1.1/"/>
    <ds:schemaRef ds:uri="http://schemas.microsoft.com/office/2006/metadata/properties"/>
    <ds:schemaRef ds:uri="2e89cfda-a374-4413-9f0d-8b601eddeb70"/>
    <ds:schemaRef ds:uri="http://purl.org/dc/term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1ecf5648-3750-43f5-867d-bfaa16e6e17e"/>
    <ds:schemaRef ds:uri="http://www.w3.org/XML/1998/namespace"/>
  </ds:schemaRefs>
</ds:datastoreItem>
</file>

<file path=customXml/itemProps4.xml><?xml version="1.0" encoding="utf-8"?>
<ds:datastoreItem xmlns:ds="http://schemas.openxmlformats.org/officeDocument/2006/customXml" ds:itemID="{928EBFD8-1862-47B2-9AFE-99A5D7AD56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22</Pages>
  <Words>6832</Words>
  <Characters>38945</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45686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Roberts,Cara swp6824</cp:lastModifiedBy>
  <cp:revision>5</cp:revision>
  <cp:lastPrinted>2021-09-25T21:58:00Z</cp:lastPrinted>
  <dcterms:created xsi:type="dcterms:W3CDTF">2021-10-17T14:36:00Z</dcterms:created>
  <dcterms:modified xsi:type="dcterms:W3CDTF">2021-10-17T14:44:00Z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6af96607-5558-4e93-925a-e28b12408037</vt:lpwstr>
  </property>
  <property fmtid="{D5CDD505-2E9C-101B-9397-08002B2CF9AE}" pid="4" name="Classification">
    <vt:lpwstr>OFFICIAL</vt:lpwstr>
  </property>
  <property fmtid="{D5CDD505-2E9C-101B-9397-08002B2CF9AE}" pid="5" name="Visibility">
    <vt:lpwstr>NOT VISIBLE</vt:lpwstr>
  </property>
</Properties>
</file>