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79832" w14:textId="77777777" w:rsidR="000B31CA" w:rsidRPr="00FB719F" w:rsidRDefault="000B31CA" w:rsidP="000B31CA">
      <w:pPr>
        <w:rPr>
          <w:rFonts w:ascii="Arial" w:hAnsi="Arial" w:cs="Arial"/>
        </w:rPr>
      </w:pPr>
    </w:p>
    <w:p w14:paraId="55567028" w14:textId="77777777" w:rsidR="000B31CA" w:rsidRPr="00FB719F" w:rsidRDefault="000B31CA" w:rsidP="000B31CA">
      <w:pPr>
        <w:rPr>
          <w:rFonts w:ascii="Arial" w:hAnsi="Arial" w:cs="Arial"/>
        </w:rPr>
      </w:pPr>
    </w:p>
    <w:p w14:paraId="70199EFF" w14:textId="77777777" w:rsidR="000B31CA" w:rsidRPr="00FB719F" w:rsidRDefault="000B31CA" w:rsidP="000B31CA">
      <w:pPr>
        <w:rPr>
          <w:rFonts w:ascii="Arial" w:hAnsi="Arial" w:cs="Arial"/>
        </w:rPr>
      </w:pPr>
    </w:p>
    <w:p w14:paraId="21F58F21" w14:textId="77777777" w:rsidR="000B31CA" w:rsidRPr="00FB719F" w:rsidRDefault="000B31CA" w:rsidP="000B31CA">
      <w:pPr>
        <w:rPr>
          <w:rFonts w:ascii="Arial" w:hAnsi="Arial" w:cs="Arial"/>
        </w:rPr>
      </w:pPr>
    </w:p>
    <w:p w14:paraId="6480AD71" w14:textId="77777777" w:rsidR="000B31CA" w:rsidRPr="00FB719F" w:rsidRDefault="000B31CA" w:rsidP="000B31CA">
      <w:pPr>
        <w:rPr>
          <w:rFonts w:ascii="Arial" w:hAnsi="Arial" w:cs="Arial"/>
        </w:rPr>
      </w:pPr>
    </w:p>
    <w:p w14:paraId="378ABAB1" w14:textId="77777777" w:rsidR="000B31CA" w:rsidRPr="00FB719F" w:rsidRDefault="000B31CA" w:rsidP="000B31CA">
      <w:pPr>
        <w:rPr>
          <w:rFonts w:ascii="Arial" w:hAnsi="Arial" w:cs="Arial"/>
        </w:rPr>
      </w:pPr>
    </w:p>
    <w:p w14:paraId="6028EEB1" w14:textId="77777777" w:rsidR="000B31CA" w:rsidRPr="00FB719F" w:rsidRDefault="000B31CA" w:rsidP="000B31CA">
      <w:pPr>
        <w:rPr>
          <w:rFonts w:ascii="Arial" w:hAnsi="Arial" w:cs="Arial"/>
        </w:rPr>
      </w:pPr>
    </w:p>
    <w:p w14:paraId="1D59E6B4" w14:textId="77777777" w:rsidR="00564DED" w:rsidRPr="000242AD" w:rsidRDefault="00C1554D" w:rsidP="000B31CA">
      <w:pPr>
        <w:jc w:val="center"/>
        <w:rPr>
          <w:rFonts w:ascii="Times New Roman" w:hAnsi="Times New Roman" w:cs="Times New Roman"/>
          <w:b/>
          <w:bCs/>
          <w:sz w:val="28"/>
          <w:szCs w:val="28"/>
        </w:rPr>
      </w:pPr>
      <w:r w:rsidRPr="000242AD">
        <w:rPr>
          <w:rFonts w:ascii="Times New Roman" w:hAnsi="Times New Roman" w:cs="Times New Roman"/>
          <w:b/>
          <w:bCs/>
          <w:sz w:val="28"/>
          <w:szCs w:val="28"/>
        </w:rPr>
        <w:t xml:space="preserve">Component 2 - </w:t>
      </w:r>
      <w:r w:rsidR="000B31CA" w:rsidRPr="000242AD">
        <w:rPr>
          <w:rFonts w:ascii="Times New Roman" w:hAnsi="Times New Roman" w:cs="Times New Roman"/>
          <w:b/>
          <w:bCs/>
          <w:sz w:val="28"/>
          <w:szCs w:val="28"/>
        </w:rPr>
        <w:t>Research Report</w:t>
      </w:r>
    </w:p>
    <w:p w14:paraId="1CF4382C" w14:textId="6BA5AD52" w:rsidR="000B31CA" w:rsidRPr="000242AD" w:rsidRDefault="00202F13" w:rsidP="000B31CA">
      <w:pPr>
        <w:jc w:val="center"/>
        <w:rPr>
          <w:rFonts w:ascii="Times New Roman" w:hAnsi="Times New Roman" w:cs="Times New Roman"/>
          <w:sz w:val="28"/>
          <w:szCs w:val="28"/>
        </w:rPr>
      </w:pPr>
      <w:r>
        <w:rPr>
          <w:rFonts w:ascii="Times New Roman" w:hAnsi="Times New Roman" w:cs="Times New Roman"/>
          <w:sz w:val="28"/>
          <w:szCs w:val="28"/>
        </w:rPr>
        <w:t xml:space="preserve">Dominik </w:t>
      </w:r>
      <w:proofErr w:type="spellStart"/>
      <w:r>
        <w:rPr>
          <w:rFonts w:ascii="Times New Roman" w:hAnsi="Times New Roman" w:cs="Times New Roman"/>
          <w:sz w:val="28"/>
          <w:szCs w:val="28"/>
        </w:rPr>
        <w:t>Karchnak</w:t>
      </w:r>
      <w:proofErr w:type="spellEnd"/>
    </w:p>
    <w:p w14:paraId="601BACF9" w14:textId="1A60D307" w:rsidR="000B31CA" w:rsidRPr="000242AD" w:rsidRDefault="000B31CA" w:rsidP="000B31CA">
      <w:pPr>
        <w:jc w:val="center"/>
        <w:rPr>
          <w:rFonts w:ascii="Times New Roman" w:hAnsi="Times New Roman" w:cs="Times New Roman"/>
          <w:sz w:val="28"/>
          <w:szCs w:val="28"/>
        </w:rPr>
      </w:pPr>
      <w:r w:rsidRPr="000242AD">
        <w:rPr>
          <w:rFonts w:ascii="Times New Roman" w:hAnsi="Times New Roman" w:cs="Times New Roman"/>
          <w:sz w:val="28"/>
          <w:szCs w:val="28"/>
        </w:rPr>
        <w:t>Student Number:</w:t>
      </w:r>
      <w:r w:rsidR="00202F13">
        <w:rPr>
          <w:rFonts w:ascii="Times New Roman" w:hAnsi="Times New Roman" w:cs="Times New Roman"/>
          <w:sz w:val="28"/>
          <w:szCs w:val="28"/>
        </w:rPr>
        <w:t>2129231</w:t>
      </w:r>
    </w:p>
    <w:p w14:paraId="20C7C71E" w14:textId="049A1F44" w:rsidR="000B31CA" w:rsidRPr="000242AD" w:rsidRDefault="000B31CA" w:rsidP="000B31CA">
      <w:pPr>
        <w:jc w:val="center"/>
        <w:rPr>
          <w:rFonts w:ascii="Times New Roman" w:hAnsi="Times New Roman" w:cs="Times New Roman"/>
          <w:sz w:val="28"/>
          <w:szCs w:val="28"/>
        </w:rPr>
      </w:pPr>
      <w:r w:rsidRPr="000242AD">
        <w:rPr>
          <w:rFonts w:ascii="Times New Roman" w:hAnsi="Times New Roman" w:cs="Times New Roman"/>
          <w:sz w:val="28"/>
          <w:szCs w:val="28"/>
        </w:rPr>
        <w:t>Lecturer Name:</w:t>
      </w:r>
      <w:r w:rsidR="00202F13">
        <w:rPr>
          <w:rFonts w:ascii="Times New Roman" w:hAnsi="Times New Roman" w:cs="Times New Roman"/>
          <w:sz w:val="28"/>
          <w:szCs w:val="28"/>
        </w:rPr>
        <w:t xml:space="preserve"> Abdi Rahman</w:t>
      </w:r>
      <w:r w:rsidRPr="000242AD">
        <w:rPr>
          <w:rFonts w:ascii="Times New Roman" w:hAnsi="Times New Roman" w:cs="Times New Roman"/>
          <w:sz w:val="28"/>
          <w:szCs w:val="28"/>
        </w:rPr>
        <w:t xml:space="preserve"> </w:t>
      </w:r>
    </w:p>
    <w:p w14:paraId="2B2E8AA3" w14:textId="77777777" w:rsidR="000B31CA" w:rsidRPr="000242AD" w:rsidRDefault="000B31CA" w:rsidP="000B31CA">
      <w:pPr>
        <w:jc w:val="center"/>
        <w:rPr>
          <w:rFonts w:ascii="Times New Roman" w:hAnsi="Times New Roman" w:cs="Times New Roman"/>
          <w:b/>
          <w:bCs/>
          <w:sz w:val="28"/>
          <w:szCs w:val="28"/>
        </w:rPr>
      </w:pPr>
      <w:r w:rsidRPr="000242AD">
        <w:rPr>
          <w:rFonts w:ascii="Times New Roman" w:hAnsi="Times New Roman" w:cs="Times New Roman"/>
          <w:b/>
          <w:bCs/>
          <w:sz w:val="28"/>
          <w:szCs w:val="28"/>
        </w:rPr>
        <w:t>BMSW4003_BIRM</w:t>
      </w:r>
    </w:p>
    <w:p w14:paraId="338966A8" w14:textId="77777777" w:rsidR="000B31CA" w:rsidRPr="000242AD" w:rsidRDefault="000B31CA" w:rsidP="000B31CA">
      <w:pPr>
        <w:jc w:val="center"/>
        <w:rPr>
          <w:rFonts w:ascii="Times New Roman" w:hAnsi="Times New Roman" w:cs="Times New Roman"/>
          <w:b/>
          <w:bCs/>
          <w:sz w:val="28"/>
          <w:szCs w:val="28"/>
        </w:rPr>
      </w:pPr>
      <w:r w:rsidRPr="000242AD">
        <w:rPr>
          <w:rFonts w:ascii="Times New Roman" w:hAnsi="Times New Roman" w:cs="Times New Roman"/>
          <w:b/>
          <w:bCs/>
          <w:sz w:val="28"/>
          <w:szCs w:val="28"/>
        </w:rPr>
        <w:t>Digital Skills and Research Methods.</w:t>
      </w:r>
    </w:p>
    <w:p w14:paraId="393413E6" w14:textId="77777777" w:rsidR="000B31CA" w:rsidRPr="00FB719F" w:rsidRDefault="000B31CA">
      <w:pPr>
        <w:rPr>
          <w:rFonts w:ascii="Arial" w:hAnsi="Arial" w:cs="Arial"/>
        </w:rPr>
      </w:pPr>
    </w:p>
    <w:p w14:paraId="1DEC225E" w14:textId="77777777" w:rsidR="000B31CA" w:rsidRPr="00FB719F" w:rsidRDefault="000B31CA">
      <w:pPr>
        <w:rPr>
          <w:rFonts w:ascii="Arial" w:hAnsi="Arial" w:cs="Arial"/>
        </w:rPr>
      </w:pPr>
    </w:p>
    <w:p w14:paraId="06EF3264" w14:textId="77777777" w:rsidR="00C1554D" w:rsidRPr="00FB719F" w:rsidRDefault="00C1554D">
      <w:pPr>
        <w:rPr>
          <w:rFonts w:ascii="Arial" w:hAnsi="Arial" w:cs="Arial"/>
        </w:rPr>
      </w:pPr>
    </w:p>
    <w:p w14:paraId="216CC952" w14:textId="77777777" w:rsidR="00C1554D" w:rsidRPr="00FB719F" w:rsidRDefault="00C1554D">
      <w:pPr>
        <w:rPr>
          <w:rFonts w:ascii="Arial" w:hAnsi="Arial" w:cs="Arial"/>
        </w:rPr>
      </w:pPr>
    </w:p>
    <w:p w14:paraId="657421F5" w14:textId="77777777" w:rsidR="00C1554D" w:rsidRPr="00FB719F" w:rsidRDefault="00C1554D">
      <w:pPr>
        <w:rPr>
          <w:rFonts w:ascii="Arial" w:hAnsi="Arial" w:cs="Arial"/>
        </w:rPr>
      </w:pPr>
    </w:p>
    <w:p w14:paraId="3347A5AC" w14:textId="77777777" w:rsidR="00C1554D" w:rsidRPr="00FB719F" w:rsidRDefault="00C1554D">
      <w:pPr>
        <w:rPr>
          <w:rFonts w:ascii="Arial" w:hAnsi="Arial" w:cs="Arial"/>
        </w:rPr>
      </w:pPr>
    </w:p>
    <w:p w14:paraId="5EAB8003" w14:textId="77777777" w:rsidR="00C1554D" w:rsidRPr="00FB719F" w:rsidRDefault="00C1554D">
      <w:pPr>
        <w:rPr>
          <w:rFonts w:ascii="Arial" w:hAnsi="Arial" w:cs="Arial"/>
        </w:rPr>
      </w:pPr>
    </w:p>
    <w:p w14:paraId="745AECB2" w14:textId="77777777" w:rsidR="00C1554D" w:rsidRPr="00FB719F" w:rsidRDefault="00C1554D">
      <w:pPr>
        <w:rPr>
          <w:rFonts w:ascii="Arial" w:hAnsi="Arial" w:cs="Arial"/>
        </w:rPr>
      </w:pPr>
    </w:p>
    <w:p w14:paraId="5F37614C" w14:textId="77777777" w:rsidR="00C1554D" w:rsidRPr="00FB719F" w:rsidRDefault="00C1554D">
      <w:pPr>
        <w:rPr>
          <w:rFonts w:ascii="Arial" w:hAnsi="Arial" w:cs="Arial"/>
        </w:rPr>
      </w:pPr>
    </w:p>
    <w:p w14:paraId="6A9C8B88" w14:textId="77777777" w:rsidR="00C1554D" w:rsidRPr="00FB719F" w:rsidRDefault="00C1554D">
      <w:pPr>
        <w:rPr>
          <w:rFonts w:ascii="Arial" w:hAnsi="Arial" w:cs="Arial"/>
        </w:rPr>
      </w:pPr>
    </w:p>
    <w:p w14:paraId="12A1C1F7" w14:textId="77777777" w:rsidR="00C1554D" w:rsidRPr="00FB719F" w:rsidRDefault="00C1554D">
      <w:pPr>
        <w:rPr>
          <w:rFonts w:ascii="Arial" w:hAnsi="Arial" w:cs="Arial"/>
        </w:rPr>
      </w:pPr>
    </w:p>
    <w:p w14:paraId="629AE73C" w14:textId="77777777" w:rsidR="00C1554D" w:rsidRPr="00FB719F" w:rsidRDefault="00C1554D">
      <w:pPr>
        <w:rPr>
          <w:rFonts w:ascii="Arial" w:hAnsi="Arial" w:cs="Arial"/>
        </w:rPr>
      </w:pPr>
    </w:p>
    <w:p w14:paraId="6BA5E613" w14:textId="77777777" w:rsidR="00C1554D" w:rsidRPr="00FB719F" w:rsidRDefault="00C1554D">
      <w:pPr>
        <w:rPr>
          <w:rFonts w:ascii="Arial" w:hAnsi="Arial" w:cs="Arial"/>
        </w:rPr>
      </w:pPr>
    </w:p>
    <w:p w14:paraId="56785BB7" w14:textId="77777777" w:rsidR="00C1554D" w:rsidRPr="00FB719F" w:rsidRDefault="00C1554D">
      <w:pPr>
        <w:rPr>
          <w:rFonts w:ascii="Arial" w:hAnsi="Arial" w:cs="Arial"/>
        </w:rPr>
      </w:pPr>
    </w:p>
    <w:p w14:paraId="62635C36" w14:textId="77777777" w:rsidR="00C1554D" w:rsidRPr="00FB719F" w:rsidRDefault="00C1554D">
      <w:pPr>
        <w:rPr>
          <w:rFonts w:ascii="Arial" w:hAnsi="Arial" w:cs="Arial"/>
        </w:rPr>
      </w:pPr>
    </w:p>
    <w:p w14:paraId="18D57091" w14:textId="77777777" w:rsidR="00C1554D" w:rsidRPr="00FB719F" w:rsidRDefault="00C1554D">
      <w:pPr>
        <w:rPr>
          <w:rFonts w:ascii="Arial" w:hAnsi="Arial" w:cs="Arial"/>
        </w:rPr>
      </w:pPr>
    </w:p>
    <w:p w14:paraId="4F4C2232" w14:textId="77777777" w:rsidR="00C1554D" w:rsidRPr="00FB719F" w:rsidRDefault="00C1554D">
      <w:pPr>
        <w:rPr>
          <w:rFonts w:ascii="Arial" w:hAnsi="Arial" w:cs="Arial"/>
        </w:rPr>
      </w:pPr>
    </w:p>
    <w:p w14:paraId="36C8C8DB" w14:textId="77777777" w:rsidR="00C1554D" w:rsidRPr="00FB719F" w:rsidRDefault="00C1554D">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4FCE5A97" w14:textId="77777777" w:rsidR="00164B3B" w:rsidRPr="000242AD" w:rsidRDefault="00164B3B" w:rsidP="000242AD">
          <w:pPr>
            <w:pStyle w:val="TOCHeading"/>
            <w:jc w:val="center"/>
            <w:rPr>
              <w:rFonts w:ascii="Times New Roman" w:hAnsi="Times New Roman" w:cs="Times New Roman"/>
              <w:b/>
              <w:color w:val="auto"/>
            </w:rPr>
          </w:pPr>
          <w:r w:rsidRPr="000242AD">
            <w:rPr>
              <w:rFonts w:ascii="Times New Roman" w:hAnsi="Times New Roman" w:cs="Times New Roman"/>
              <w:b/>
              <w:color w:val="auto"/>
            </w:rPr>
            <w:t>Contents</w:t>
          </w:r>
        </w:p>
        <w:p w14:paraId="3A763550" w14:textId="77777777" w:rsidR="000242AD" w:rsidRPr="000242AD" w:rsidRDefault="00AE3AA5">
          <w:pPr>
            <w:pStyle w:val="TOC1"/>
            <w:tabs>
              <w:tab w:val="right" w:leader="dot" w:pos="9016"/>
            </w:tabs>
            <w:rPr>
              <w:rFonts w:ascii="Times New Roman" w:eastAsiaTheme="minorEastAsia" w:hAnsi="Times New Roman" w:cs="Times New Roman"/>
              <w:noProof/>
              <w:sz w:val="24"/>
              <w:szCs w:val="24"/>
              <w:lang w:val="en-US"/>
            </w:rPr>
          </w:pPr>
          <w:r w:rsidRPr="000242AD">
            <w:rPr>
              <w:rFonts w:ascii="Times New Roman" w:hAnsi="Times New Roman" w:cs="Times New Roman"/>
              <w:sz w:val="24"/>
              <w:szCs w:val="24"/>
            </w:rPr>
            <w:fldChar w:fldCharType="begin"/>
          </w:r>
          <w:r w:rsidR="00164B3B" w:rsidRPr="000242AD">
            <w:rPr>
              <w:rFonts w:ascii="Times New Roman" w:hAnsi="Times New Roman" w:cs="Times New Roman"/>
              <w:sz w:val="24"/>
              <w:szCs w:val="24"/>
            </w:rPr>
            <w:instrText xml:space="preserve"> TOC \o "1-3" \h \z \u </w:instrText>
          </w:r>
          <w:r w:rsidRPr="000242AD">
            <w:rPr>
              <w:rFonts w:ascii="Times New Roman" w:hAnsi="Times New Roman" w:cs="Times New Roman"/>
              <w:sz w:val="24"/>
              <w:szCs w:val="24"/>
            </w:rPr>
            <w:fldChar w:fldCharType="separate"/>
          </w:r>
          <w:hyperlink w:anchor="_Toc110976845" w:history="1">
            <w:r w:rsidR="000242AD" w:rsidRPr="000242AD">
              <w:rPr>
                <w:rStyle w:val="Hyperlink"/>
                <w:rFonts w:ascii="Times New Roman" w:hAnsi="Times New Roman" w:cs="Times New Roman"/>
                <w:bCs/>
                <w:noProof/>
                <w:color w:val="auto"/>
                <w:sz w:val="24"/>
                <w:szCs w:val="24"/>
              </w:rPr>
              <w:t>Introduction</w:t>
            </w:r>
            <w:r w:rsidR="000242AD" w:rsidRPr="000242AD">
              <w:rPr>
                <w:rFonts w:ascii="Times New Roman" w:hAnsi="Times New Roman" w:cs="Times New Roman"/>
                <w:noProof/>
                <w:webHidden/>
                <w:sz w:val="24"/>
                <w:szCs w:val="24"/>
              </w:rPr>
              <w:tab/>
            </w:r>
            <w:r w:rsidR="000242AD" w:rsidRPr="000242AD">
              <w:rPr>
                <w:rFonts w:ascii="Times New Roman" w:hAnsi="Times New Roman" w:cs="Times New Roman"/>
                <w:noProof/>
                <w:webHidden/>
                <w:sz w:val="24"/>
                <w:szCs w:val="24"/>
              </w:rPr>
              <w:fldChar w:fldCharType="begin"/>
            </w:r>
            <w:r w:rsidR="000242AD" w:rsidRPr="000242AD">
              <w:rPr>
                <w:rFonts w:ascii="Times New Roman" w:hAnsi="Times New Roman" w:cs="Times New Roman"/>
                <w:noProof/>
                <w:webHidden/>
                <w:sz w:val="24"/>
                <w:szCs w:val="24"/>
              </w:rPr>
              <w:instrText xml:space="preserve"> PAGEREF _Toc110976845 \h </w:instrText>
            </w:r>
            <w:r w:rsidR="000242AD" w:rsidRPr="000242AD">
              <w:rPr>
                <w:rFonts w:ascii="Times New Roman" w:hAnsi="Times New Roman" w:cs="Times New Roman"/>
                <w:noProof/>
                <w:webHidden/>
                <w:sz w:val="24"/>
                <w:szCs w:val="24"/>
              </w:rPr>
            </w:r>
            <w:r w:rsidR="000242AD" w:rsidRPr="000242AD">
              <w:rPr>
                <w:rFonts w:ascii="Times New Roman" w:hAnsi="Times New Roman" w:cs="Times New Roman"/>
                <w:noProof/>
                <w:webHidden/>
                <w:sz w:val="24"/>
                <w:szCs w:val="24"/>
              </w:rPr>
              <w:fldChar w:fldCharType="separate"/>
            </w:r>
            <w:r w:rsidR="001357F4">
              <w:rPr>
                <w:rFonts w:ascii="Times New Roman" w:hAnsi="Times New Roman" w:cs="Times New Roman"/>
                <w:noProof/>
                <w:webHidden/>
                <w:sz w:val="24"/>
                <w:szCs w:val="24"/>
              </w:rPr>
              <w:t>3</w:t>
            </w:r>
            <w:r w:rsidR="000242AD" w:rsidRPr="000242AD">
              <w:rPr>
                <w:rFonts w:ascii="Times New Roman" w:hAnsi="Times New Roman" w:cs="Times New Roman"/>
                <w:noProof/>
                <w:webHidden/>
                <w:sz w:val="24"/>
                <w:szCs w:val="24"/>
              </w:rPr>
              <w:fldChar w:fldCharType="end"/>
            </w:r>
          </w:hyperlink>
        </w:p>
        <w:p w14:paraId="63E80B76" w14:textId="77777777" w:rsidR="000242AD" w:rsidRPr="000242AD" w:rsidRDefault="00000000">
          <w:pPr>
            <w:pStyle w:val="TOC1"/>
            <w:tabs>
              <w:tab w:val="right" w:leader="dot" w:pos="9016"/>
            </w:tabs>
            <w:rPr>
              <w:rFonts w:ascii="Times New Roman" w:eastAsiaTheme="minorEastAsia" w:hAnsi="Times New Roman" w:cs="Times New Roman"/>
              <w:noProof/>
              <w:sz w:val="24"/>
              <w:szCs w:val="24"/>
              <w:lang w:val="en-US"/>
            </w:rPr>
          </w:pPr>
          <w:hyperlink w:anchor="_Toc110976846" w:history="1">
            <w:r w:rsidR="000242AD" w:rsidRPr="000242AD">
              <w:rPr>
                <w:rStyle w:val="Hyperlink"/>
                <w:rFonts w:ascii="Times New Roman" w:hAnsi="Times New Roman" w:cs="Times New Roman"/>
                <w:bCs/>
                <w:noProof/>
                <w:color w:val="auto"/>
                <w:sz w:val="24"/>
                <w:szCs w:val="24"/>
              </w:rPr>
              <w:t>Research design</w:t>
            </w:r>
            <w:r w:rsidR="000242AD" w:rsidRPr="000242AD">
              <w:rPr>
                <w:rFonts w:ascii="Times New Roman" w:hAnsi="Times New Roman" w:cs="Times New Roman"/>
                <w:noProof/>
                <w:webHidden/>
                <w:sz w:val="24"/>
                <w:szCs w:val="24"/>
              </w:rPr>
              <w:tab/>
            </w:r>
            <w:r w:rsidR="000242AD" w:rsidRPr="000242AD">
              <w:rPr>
                <w:rFonts w:ascii="Times New Roman" w:hAnsi="Times New Roman" w:cs="Times New Roman"/>
                <w:noProof/>
                <w:webHidden/>
                <w:sz w:val="24"/>
                <w:szCs w:val="24"/>
              </w:rPr>
              <w:fldChar w:fldCharType="begin"/>
            </w:r>
            <w:r w:rsidR="000242AD" w:rsidRPr="000242AD">
              <w:rPr>
                <w:rFonts w:ascii="Times New Roman" w:hAnsi="Times New Roman" w:cs="Times New Roman"/>
                <w:noProof/>
                <w:webHidden/>
                <w:sz w:val="24"/>
                <w:szCs w:val="24"/>
              </w:rPr>
              <w:instrText xml:space="preserve"> PAGEREF _Toc110976846 \h </w:instrText>
            </w:r>
            <w:r w:rsidR="000242AD" w:rsidRPr="000242AD">
              <w:rPr>
                <w:rFonts w:ascii="Times New Roman" w:hAnsi="Times New Roman" w:cs="Times New Roman"/>
                <w:noProof/>
                <w:webHidden/>
                <w:sz w:val="24"/>
                <w:szCs w:val="24"/>
              </w:rPr>
            </w:r>
            <w:r w:rsidR="000242AD" w:rsidRPr="000242AD">
              <w:rPr>
                <w:rFonts w:ascii="Times New Roman" w:hAnsi="Times New Roman" w:cs="Times New Roman"/>
                <w:noProof/>
                <w:webHidden/>
                <w:sz w:val="24"/>
                <w:szCs w:val="24"/>
              </w:rPr>
              <w:fldChar w:fldCharType="separate"/>
            </w:r>
            <w:r w:rsidR="001357F4">
              <w:rPr>
                <w:rFonts w:ascii="Times New Roman" w:hAnsi="Times New Roman" w:cs="Times New Roman"/>
                <w:noProof/>
                <w:webHidden/>
                <w:sz w:val="24"/>
                <w:szCs w:val="24"/>
              </w:rPr>
              <w:t>3</w:t>
            </w:r>
            <w:r w:rsidR="000242AD" w:rsidRPr="000242AD">
              <w:rPr>
                <w:rFonts w:ascii="Times New Roman" w:hAnsi="Times New Roman" w:cs="Times New Roman"/>
                <w:noProof/>
                <w:webHidden/>
                <w:sz w:val="24"/>
                <w:szCs w:val="24"/>
              </w:rPr>
              <w:fldChar w:fldCharType="end"/>
            </w:r>
          </w:hyperlink>
        </w:p>
        <w:p w14:paraId="580CA00F" w14:textId="77777777" w:rsidR="000242AD" w:rsidRPr="000242AD" w:rsidRDefault="00000000">
          <w:pPr>
            <w:pStyle w:val="TOC2"/>
            <w:tabs>
              <w:tab w:val="right" w:leader="dot" w:pos="9016"/>
            </w:tabs>
            <w:rPr>
              <w:rFonts w:ascii="Times New Roman" w:eastAsiaTheme="minorEastAsia" w:hAnsi="Times New Roman" w:cs="Times New Roman"/>
              <w:noProof/>
              <w:sz w:val="24"/>
              <w:szCs w:val="24"/>
              <w:lang w:val="en-US"/>
            </w:rPr>
          </w:pPr>
          <w:hyperlink w:anchor="_Toc110976847" w:history="1">
            <w:r w:rsidR="000242AD" w:rsidRPr="000242AD">
              <w:rPr>
                <w:rStyle w:val="Hyperlink"/>
                <w:rFonts w:ascii="Times New Roman" w:hAnsi="Times New Roman" w:cs="Times New Roman"/>
                <w:bCs/>
                <w:noProof/>
                <w:color w:val="auto"/>
                <w:sz w:val="24"/>
                <w:szCs w:val="24"/>
              </w:rPr>
              <w:t>Research Question</w:t>
            </w:r>
            <w:r w:rsidR="000242AD" w:rsidRPr="000242AD">
              <w:rPr>
                <w:rFonts w:ascii="Times New Roman" w:hAnsi="Times New Roman" w:cs="Times New Roman"/>
                <w:noProof/>
                <w:webHidden/>
                <w:sz w:val="24"/>
                <w:szCs w:val="24"/>
              </w:rPr>
              <w:tab/>
            </w:r>
            <w:r w:rsidR="000242AD" w:rsidRPr="000242AD">
              <w:rPr>
                <w:rFonts w:ascii="Times New Roman" w:hAnsi="Times New Roman" w:cs="Times New Roman"/>
                <w:noProof/>
                <w:webHidden/>
                <w:sz w:val="24"/>
                <w:szCs w:val="24"/>
              </w:rPr>
              <w:fldChar w:fldCharType="begin"/>
            </w:r>
            <w:r w:rsidR="000242AD" w:rsidRPr="000242AD">
              <w:rPr>
                <w:rFonts w:ascii="Times New Roman" w:hAnsi="Times New Roman" w:cs="Times New Roman"/>
                <w:noProof/>
                <w:webHidden/>
                <w:sz w:val="24"/>
                <w:szCs w:val="24"/>
              </w:rPr>
              <w:instrText xml:space="preserve"> PAGEREF _Toc110976847 \h </w:instrText>
            </w:r>
            <w:r w:rsidR="000242AD" w:rsidRPr="000242AD">
              <w:rPr>
                <w:rFonts w:ascii="Times New Roman" w:hAnsi="Times New Roman" w:cs="Times New Roman"/>
                <w:noProof/>
                <w:webHidden/>
                <w:sz w:val="24"/>
                <w:szCs w:val="24"/>
              </w:rPr>
            </w:r>
            <w:r w:rsidR="000242AD" w:rsidRPr="000242AD">
              <w:rPr>
                <w:rFonts w:ascii="Times New Roman" w:hAnsi="Times New Roman" w:cs="Times New Roman"/>
                <w:noProof/>
                <w:webHidden/>
                <w:sz w:val="24"/>
                <w:szCs w:val="24"/>
              </w:rPr>
              <w:fldChar w:fldCharType="separate"/>
            </w:r>
            <w:r w:rsidR="001357F4">
              <w:rPr>
                <w:rFonts w:ascii="Times New Roman" w:hAnsi="Times New Roman" w:cs="Times New Roman"/>
                <w:noProof/>
                <w:webHidden/>
                <w:sz w:val="24"/>
                <w:szCs w:val="24"/>
              </w:rPr>
              <w:t>3</w:t>
            </w:r>
            <w:r w:rsidR="000242AD" w:rsidRPr="000242AD">
              <w:rPr>
                <w:rFonts w:ascii="Times New Roman" w:hAnsi="Times New Roman" w:cs="Times New Roman"/>
                <w:noProof/>
                <w:webHidden/>
                <w:sz w:val="24"/>
                <w:szCs w:val="24"/>
              </w:rPr>
              <w:fldChar w:fldCharType="end"/>
            </w:r>
          </w:hyperlink>
        </w:p>
        <w:p w14:paraId="77653264" w14:textId="77777777" w:rsidR="000242AD" w:rsidRPr="000242AD" w:rsidRDefault="00000000">
          <w:pPr>
            <w:pStyle w:val="TOC2"/>
            <w:tabs>
              <w:tab w:val="right" w:leader="dot" w:pos="9016"/>
            </w:tabs>
            <w:rPr>
              <w:rFonts w:ascii="Times New Roman" w:eastAsiaTheme="minorEastAsia" w:hAnsi="Times New Roman" w:cs="Times New Roman"/>
              <w:noProof/>
              <w:sz w:val="24"/>
              <w:szCs w:val="24"/>
              <w:lang w:val="en-US"/>
            </w:rPr>
          </w:pPr>
          <w:hyperlink w:anchor="_Toc110976848" w:history="1">
            <w:r w:rsidR="000242AD" w:rsidRPr="000242AD">
              <w:rPr>
                <w:rStyle w:val="Hyperlink"/>
                <w:rFonts w:ascii="Times New Roman" w:hAnsi="Times New Roman" w:cs="Times New Roman"/>
                <w:bCs/>
                <w:noProof/>
                <w:color w:val="auto"/>
                <w:sz w:val="24"/>
                <w:szCs w:val="24"/>
              </w:rPr>
              <w:t>Method</w:t>
            </w:r>
            <w:r w:rsidR="000242AD" w:rsidRPr="000242AD">
              <w:rPr>
                <w:rFonts w:ascii="Times New Roman" w:hAnsi="Times New Roman" w:cs="Times New Roman"/>
                <w:noProof/>
                <w:webHidden/>
                <w:sz w:val="24"/>
                <w:szCs w:val="24"/>
              </w:rPr>
              <w:tab/>
            </w:r>
            <w:r w:rsidR="000242AD" w:rsidRPr="000242AD">
              <w:rPr>
                <w:rFonts w:ascii="Times New Roman" w:hAnsi="Times New Roman" w:cs="Times New Roman"/>
                <w:noProof/>
                <w:webHidden/>
                <w:sz w:val="24"/>
                <w:szCs w:val="24"/>
              </w:rPr>
              <w:fldChar w:fldCharType="begin"/>
            </w:r>
            <w:r w:rsidR="000242AD" w:rsidRPr="000242AD">
              <w:rPr>
                <w:rFonts w:ascii="Times New Roman" w:hAnsi="Times New Roman" w:cs="Times New Roman"/>
                <w:noProof/>
                <w:webHidden/>
                <w:sz w:val="24"/>
                <w:szCs w:val="24"/>
              </w:rPr>
              <w:instrText xml:space="preserve"> PAGEREF _Toc110976848 \h </w:instrText>
            </w:r>
            <w:r w:rsidR="000242AD" w:rsidRPr="000242AD">
              <w:rPr>
                <w:rFonts w:ascii="Times New Roman" w:hAnsi="Times New Roman" w:cs="Times New Roman"/>
                <w:noProof/>
                <w:webHidden/>
                <w:sz w:val="24"/>
                <w:szCs w:val="24"/>
              </w:rPr>
            </w:r>
            <w:r w:rsidR="000242AD" w:rsidRPr="000242AD">
              <w:rPr>
                <w:rFonts w:ascii="Times New Roman" w:hAnsi="Times New Roman" w:cs="Times New Roman"/>
                <w:noProof/>
                <w:webHidden/>
                <w:sz w:val="24"/>
                <w:szCs w:val="24"/>
              </w:rPr>
              <w:fldChar w:fldCharType="separate"/>
            </w:r>
            <w:r w:rsidR="001357F4">
              <w:rPr>
                <w:rFonts w:ascii="Times New Roman" w:hAnsi="Times New Roman" w:cs="Times New Roman"/>
                <w:noProof/>
                <w:webHidden/>
                <w:sz w:val="24"/>
                <w:szCs w:val="24"/>
              </w:rPr>
              <w:t>4</w:t>
            </w:r>
            <w:r w:rsidR="000242AD" w:rsidRPr="000242AD">
              <w:rPr>
                <w:rFonts w:ascii="Times New Roman" w:hAnsi="Times New Roman" w:cs="Times New Roman"/>
                <w:noProof/>
                <w:webHidden/>
                <w:sz w:val="24"/>
                <w:szCs w:val="24"/>
              </w:rPr>
              <w:fldChar w:fldCharType="end"/>
            </w:r>
          </w:hyperlink>
        </w:p>
        <w:p w14:paraId="004B2975" w14:textId="77777777" w:rsidR="000242AD" w:rsidRPr="000242AD" w:rsidRDefault="00000000">
          <w:pPr>
            <w:pStyle w:val="TOC2"/>
            <w:tabs>
              <w:tab w:val="right" w:leader="dot" w:pos="9016"/>
            </w:tabs>
            <w:rPr>
              <w:rFonts w:ascii="Times New Roman" w:eastAsiaTheme="minorEastAsia" w:hAnsi="Times New Roman" w:cs="Times New Roman"/>
              <w:noProof/>
              <w:sz w:val="24"/>
              <w:szCs w:val="24"/>
              <w:lang w:val="en-US"/>
            </w:rPr>
          </w:pPr>
          <w:hyperlink w:anchor="_Toc110976849" w:history="1">
            <w:r w:rsidR="000242AD" w:rsidRPr="000242AD">
              <w:rPr>
                <w:rStyle w:val="Hyperlink"/>
                <w:rFonts w:ascii="Times New Roman" w:hAnsi="Times New Roman" w:cs="Times New Roman"/>
                <w:bCs/>
                <w:noProof/>
                <w:color w:val="auto"/>
                <w:sz w:val="24"/>
                <w:szCs w:val="24"/>
              </w:rPr>
              <w:t>Justification</w:t>
            </w:r>
            <w:r w:rsidR="000242AD" w:rsidRPr="000242AD">
              <w:rPr>
                <w:rFonts w:ascii="Times New Roman" w:hAnsi="Times New Roman" w:cs="Times New Roman"/>
                <w:noProof/>
                <w:webHidden/>
                <w:sz w:val="24"/>
                <w:szCs w:val="24"/>
              </w:rPr>
              <w:tab/>
            </w:r>
            <w:r w:rsidR="000242AD" w:rsidRPr="000242AD">
              <w:rPr>
                <w:rFonts w:ascii="Times New Roman" w:hAnsi="Times New Roman" w:cs="Times New Roman"/>
                <w:noProof/>
                <w:webHidden/>
                <w:sz w:val="24"/>
                <w:szCs w:val="24"/>
              </w:rPr>
              <w:fldChar w:fldCharType="begin"/>
            </w:r>
            <w:r w:rsidR="000242AD" w:rsidRPr="000242AD">
              <w:rPr>
                <w:rFonts w:ascii="Times New Roman" w:hAnsi="Times New Roman" w:cs="Times New Roman"/>
                <w:noProof/>
                <w:webHidden/>
                <w:sz w:val="24"/>
                <w:szCs w:val="24"/>
              </w:rPr>
              <w:instrText xml:space="preserve"> PAGEREF _Toc110976849 \h </w:instrText>
            </w:r>
            <w:r w:rsidR="000242AD" w:rsidRPr="000242AD">
              <w:rPr>
                <w:rFonts w:ascii="Times New Roman" w:hAnsi="Times New Roman" w:cs="Times New Roman"/>
                <w:noProof/>
                <w:webHidden/>
                <w:sz w:val="24"/>
                <w:szCs w:val="24"/>
              </w:rPr>
            </w:r>
            <w:r w:rsidR="000242AD" w:rsidRPr="000242AD">
              <w:rPr>
                <w:rFonts w:ascii="Times New Roman" w:hAnsi="Times New Roman" w:cs="Times New Roman"/>
                <w:noProof/>
                <w:webHidden/>
                <w:sz w:val="24"/>
                <w:szCs w:val="24"/>
              </w:rPr>
              <w:fldChar w:fldCharType="separate"/>
            </w:r>
            <w:r w:rsidR="001357F4">
              <w:rPr>
                <w:rFonts w:ascii="Times New Roman" w:hAnsi="Times New Roman" w:cs="Times New Roman"/>
                <w:noProof/>
                <w:webHidden/>
                <w:sz w:val="24"/>
                <w:szCs w:val="24"/>
              </w:rPr>
              <w:t>4</w:t>
            </w:r>
            <w:r w:rsidR="000242AD" w:rsidRPr="000242AD">
              <w:rPr>
                <w:rFonts w:ascii="Times New Roman" w:hAnsi="Times New Roman" w:cs="Times New Roman"/>
                <w:noProof/>
                <w:webHidden/>
                <w:sz w:val="24"/>
                <w:szCs w:val="24"/>
              </w:rPr>
              <w:fldChar w:fldCharType="end"/>
            </w:r>
          </w:hyperlink>
        </w:p>
        <w:p w14:paraId="5E821C2F" w14:textId="77777777" w:rsidR="000242AD" w:rsidRPr="000242AD" w:rsidRDefault="00000000">
          <w:pPr>
            <w:pStyle w:val="TOC2"/>
            <w:tabs>
              <w:tab w:val="right" w:leader="dot" w:pos="9016"/>
            </w:tabs>
            <w:rPr>
              <w:rFonts w:ascii="Times New Roman" w:eastAsiaTheme="minorEastAsia" w:hAnsi="Times New Roman" w:cs="Times New Roman"/>
              <w:noProof/>
              <w:sz w:val="24"/>
              <w:szCs w:val="24"/>
              <w:lang w:val="en-US"/>
            </w:rPr>
          </w:pPr>
          <w:hyperlink w:anchor="_Toc110976850" w:history="1">
            <w:r w:rsidR="000242AD" w:rsidRPr="000242AD">
              <w:rPr>
                <w:rStyle w:val="Hyperlink"/>
                <w:rFonts w:ascii="Times New Roman" w:hAnsi="Times New Roman" w:cs="Times New Roman"/>
                <w:bCs/>
                <w:noProof/>
                <w:color w:val="auto"/>
                <w:sz w:val="24"/>
                <w:szCs w:val="24"/>
              </w:rPr>
              <w:t>Ethical Considerations</w:t>
            </w:r>
            <w:r w:rsidR="000242AD" w:rsidRPr="000242AD">
              <w:rPr>
                <w:rFonts w:ascii="Times New Roman" w:hAnsi="Times New Roman" w:cs="Times New Roman"/>
                <w:noProof/>
                <w:webHidden/>
                <w:sz w:val="24"/>
                <w:szCs w:val="24"/>
              </w:rPr>
              <w:tab/>
            </w:r>
            <w:r w:rsidR="000242AD" w:rsidRPr="000242AD">
              <w:rPr>
                <w:rFonts w:ascii="Times New Roman" w:hAnsi="Times New Roman" w:cs="Times New Roman"/>
                <w:noProof/>
                <w:webHidden/>
                <w:sz w:val="24"/>
                <w:szCs w:val="24"/>
              </w:rPr>
              <w:fldChar w:fldCharType="begin"/>
            </w:r>
            <w:r w:rsidR="000242AD" w:rsidRPr="000242AD">
              <w:rPr>
                <w:rFonts w:ascii="Times New Roman" w:hAnsi="Times New Roman" w:cs="Times New Roman"/>
                <w:noProof/>
                <w:webHidden/>
                <w:sz w:val="24"/>
                <w:szCs w:val="24"/>
              </w:rPr>
              <w:instrText xml:space="preserve"> PAGEREF _Toc110976850 \h </w:instrText>
            </w:r>
            <w:r w:rsidR="000242AD" w:rsidRPr="000242AD">
              <w:rPr>
                <w:rFonts w:ascii="Times New Roman" w:hAnsi="Times New Roman" w:cs="Times New Roman"/>
                <w:noProof/>
                <w:webHidden/>
                <w:sz w:val="24"/>
                <w:szCs w:val="24"/>
              </w:rPr>
            </w:r>
            <w:r w:rsidR="000242AD" w:rsidRPr="000242AD">
              <w:rPr>
                <w:rFonts w:ascii="Times New Roman" w:hAnsi="Times New Roman" w:cs="Times New Roman"/>
                <w:noProof/>
                <w:webHidden/>
                <w:sz w:val="24"/>
                <w:szCs w:val="24"/>
              </w:rPr>
              <w:fldChar w:fldCharType="separate"/>
            </w:r>
            <w:r w:rsidR="001357F4">
              <w:rPr>
                <w:rFonts w:ascii="Times New Roman" w:hAnsi="Times New Roman" w:cs="Times New Roman"/>
                <w:noProof/>
                <w:webHidden/>
                <w:sz w:val="24"/>
                <w:szCs w:val="24"/>
              </w:rPr>
              <w:t>5</w:t>
            </w:r>
            <w:r w:rsidR="000242AD" w:rsidRPr="000242AD">
              <w:rPr>
                <w:rFonts w:ascii="Times New Roman" w:hAnsi="Times New Roman" w:cs="Times New Roman"/>
                <w:noProof/>
                <w:webHidden/>
                <w:sz w:val="24"/>
                <w:szCs w:val="24"/>
              </w:rPr>
              <w:fldChar w:fldCharType="end"/>
            </w:r>
          </w:hyperlink>
        </w:p>
        <w:p w14:paraId="40801722" w14:textId="77777777" w:rsidR="000242AD" w:rsidRPr="000242AD" w:rsidRDefault="00000000">
          <w:pPr>
            <w:pStyle w:val="TOC1"/>
            <w:tabs>
              <w:tab w:val="right" w:leader="dot" w:pos="9016"/>
            </w:tabs>
            <w:rPr>
              <w:rFonts w:ascii="Times New Roman" w:eastAsiaTheme="minorEastAsia" w:hAnsi="Times New Roman" w:cs="Times New Roman"/>
              <w:noProof/>
              <w:sz w:val="24"/>
              <w:szCs w:val="24"/>
              <w:lang w:val="en-US"/>
            </w:rPr>
          </w:pPr>
          <w:hyperlink w:anchor="_Toc110976851" w:history="1">
            <w:r w:rsidR="000242AD" w:rsidRPr="000242AD">
              <w:rPr>
                <w:rStyle w:val="Hyperlink"/>
                <w:rFonts w:ascii="Times New Roman" w:hAnsi="Times New Roman" w:cs="Times New Roman"/>
                <w:bCs/>
                <w:noProof/>
                <w:color w:val="auto"/>
                <w:sz w:val="24"/>
                <w:szCs w:val="24"/>
              </w:rPr>
              <w:t>Results</w:t>
            </w:r>
            <w:r w:rsidR="000242AD" w:rsidRPr="000242AD">
              <w:rPr>
                <w:rFonts w:ascii="Times New Roman" w:hAnsi="Times New Roman" w:cs="Times New Roman"/>
                <w:noProof/>
                <w:webHidden/>
                <w:sz w:val="24"/>
                <w:szCs w:val="24"/>
              </w:rPr>
              <w:tab/>
            </w:r>
            <w:r w:rsidR="000242AD" w:rsidRPr="000242AD">
              <w:rPr>
                <w:rFonts w:ascii="Times New Roman" w:hAnsi="Times New Roman" w:cs="Times New Roman"/>
                <w:noProof/>
                <w:webHidden/>
                <w:sz w:val="24"/>
                <w:szCs w:val="24"/>
              </w:rPr>
              <w:fldChar w:fldCharType="begin"/>
            </w:r>
            <w:r w:rsidR="000242AD" w:rsidRPr="000242AD">
              <w:rPr>
                <w:rFonts w:ascii="Times New Roman" w:hAnsi="Times New Roman" w:cs="Times New Roman"/>
                <w:noProof/>
                <w:webHidden/>
                <w:sz w:val="24"/>
                <w:szCs w:val="24"/>
              </w:rPr>
              <w:instrText xml:space="preserve"> PAGEREF _Toc110976851 \h </w:instrText>
            </w:r>
            <w:r w:rsidR="000242AD" w:rsidRPr="000242AD">
              <w:rPr>
                <w:rFonts w:ascii="Times New Roman" w:hAnsi="Times New Roman" w:cs="Times New Roman"/>
                <w:noProof/>
                <w:webHidden/>
                <w:sz w:val="24"/>
                <w:szCs w:val="24"/>
              </w:rPr>
            </w:r>
            <w:r w:rsidR="000242AD" w:rsidRPr="000242AD">
              <w:rPr>
                <w:rFonts w:ascii="Times New Roman" w:hAnsi="Times New Roman" w:cs="Times New Roman"/>
                <w:noProof/>
                <w:webHidden/>
                <w:sz w:val="24"/>
                <w:szCs w:val="24"/>
              </w:rPr>
              <w:fldChar w:fldCharType="separate"/>
            </w:r>
            <w:r w:rsidR="001357F4">
              <w:rPr>
                <w:rFonts w:ascii="Times New Roman" w:hAnsi="Times New Roman" w:cs="Times New Roman"/>
                <w:noProof/>
                <w:webHidden/>
                <w:sz w:val="24"/>
                <w:szCs w:val="24"/>
              </w:rPr>
              <w:t>5</w:t>
            </w:r>
            <w:r w:rsidR="000242AD" w:rsidRPr="000242AD">
              <w:rPr>
                <w:rFonts w:ascii="Times New Roman" w:hAnsi="Times New Roman" w:cs="Times New Roman"/>
                <w:noProof/>
                <w:webHidden/>
                <w:sz w:val="24"/>
                <w:szCs w:val="24"/>
              </w:rPr>
              <w:fldChar w:fldCharType="end"/>
            </w:r>
          </w:hyperlink>
        </w:p>
        <w:p w14:paraId="0D045656" w14:textId="77777777" w:rsidR="000242AD" w:rsidRPr="000242AD" w:rsidRDefault="00000000">
          <w:pPr>
            <w:pStyle w:val="TOC1"/>
            <w:tabs>
              <w:tab w:val="right" w:leader="dot" w:pos="9016"/>
            </w:tabs>
            <w:rPr>
              <w:rFonts w:ascii="Times New Roman" w:eastAsiaTheme="minorEastAsia" w:hAnsi="Times New Roman" w:cs="Times New Roman"/>
              <w:noProof/>
              <w:sz w:val="24"/>
              <w:szCs w:val="24"/>
              <w:lang w:val="en-US"/>
            </w:rPr>
          </w:pPr>
          <w:hyperlink w:anchor="_Toc110976852" w:history="1">
            <w:r w:rsidR="000242AD" w:rsidRPr="000242AD">
              <w:rPr>
                <w:rStyle w:val="Hyperlink"/>
                <w:rFonts w:ascii="Times New Roman" w:hAnsi="Times New Roman" w:cs="Times New Roman"/>
                <w:bCs/>
                <w:noProof/>
                <w:color w:val="auto"/>
                <w:sz w:val="24"/>
                <w:szCs w:val="24"/>
              </w:rPr>
              <w:t>Discussion</w:t>
            </w:r>
            <w:r w:rsidR="000242AD" w:rsidRPr="000242AD">
              <w:rPr>
                <w:rFonts w:ascii="Times New Roman" w:hAnsi="Times New Roman" w:cs="Times New Roman"/>
                <w:noProof/>
                <w:webHidden/>
                <w:sz w:val="24"/>
                <w:szCs w:val="24"/>
              </w:rPr>
              <w:tab/>
            </w:r>
            <w:r w:rsidR="000242AD" w:rsidRPr="000242AD">
              <w:rPr>
                <w:rFonts w:ascii="Times New Roman" w:hAnsi="Times New Roman" w:cs="Times New Roman"/>
                <w:noProof/>
                <w:webHidden/>
                <w:sz w:val="24"/>
                <w:szCs w:val="24"/>
              </w:rPr>
              <w:fldChar w:fldCharType="begin"/>
            </w:r>
            <w:r w:rsidR="000242AD" w:rsidRPr="000242AD">
              <w:rPr>
                <w:rFonts w:ascii="Times New Roman" w:hAnsi="Times New Roman" w:cs="Times New Roman"/>
                <w:noProof/>
                <w:webHidden/>
                <w:sz w:val="24"/>
                <w:szCs w:val="24"/>
              </w:rPr>
              <w:instrText xml:space="preserve"> PAGEREF _Toc110976852 \h </w:instrText>
            </w:r>
            <w:r w:rsidR="000242AD" w:rsidRPr="000242AD">
              <w:rPr>
                <w:rFonts w:ascii="Times New Roman" w:hAnsi="Times New Roman" w:cs="Times New Roman"/>
                <w:noProof/>
                <w:webHidden/>
                <w:sz w:val="24"/>
                <w:szCs w:val="24"/>
              </w:rPr>
            </w:r>
            <w:r w:rsidR="000242AD" w:rsidRPr="000242AD">
              <w:rPr>
                <w:rFonts w:ascii="Times New Roman" w:hAnsi="Times New Roman" w:cs="Times New Roman"/>
                <w:noProof/>
                <w:webHidden/>
                <w:sz w:val="24"/>
                <w:szCs w:val="24"/>
              </w:rPr>
              <w:fldChar w:fldCharType="separate"/>
            </w:r>
            <w:r w:rsidR="001357F4">
              <w:rPr>
                <w:rFonts w:ascii="Times New Roman" w:hAnsi="Times New Roman" w:cs="Times New Roman"/>
                <w:noProof/>
                <w:webHidden/>
                <w:sz w:val="24"/>
                <w:szCs w:val="24"/>
              </w:rPr>
              <w:t>7</w:t>
            </w:r>
            <w:r w:rsidR="000242AD" w:rsidRPr="000242AD">
              <w:rPr>
                <w:rFonts w:ascii="Times New Roman" w:hAnsi="Times New Roman" w:cs="Times New Roman"/>
                <w:noProof/>
                <w:webHidden/>
                <w:sz w:val="24"/>
                <w:szCs w:val="24"/>
              </w:rPr>
              <w:fldChar w:fldCharType="end"/>
            </w:r>
          </w:hyperlink>
        </w:p>
        <w:p w14:paraId="7A70D2B1" w14:textId="77777777" w:rsidR="000242AD" w:rsidRPr="000242AD" w:rsidRDefault="00000000">
          <w:pPr>
            <w:pStyle w:val="TOC1"/>
            <w:tabs>
              <w:tab w:val="right" w:leader="dot" w:pos="9016"/>
            </w:tabs>
            <w:rPr>
              <w:rFonts w:ascii="Times New Roman" w:eastAsiaTheme="minorEastAsia" w:hAnsi="Times New Roman" w:cs="Times New Roman"/>
              <w:noProof/>
              <w:sz w:val="24"/>
              <w:szCs w:val="24"/>
              <w:lang w:val="en-US"/>
            </w:rPr>
          </w:pPr>
          <w:hyperlink w:anchor="_Toc110976853" w:history="1">
            <w:r w:rsidR="000242AD" w:rsidRPr="000242AD">
              <w:rPr>
                <w:rStyle w:val="Hyperlink"/>
                <w:rFonts w:ascii="Times New Roman" w:hAnsi="Times New Roman" w:cs="Times New Roman"/>
                <w:bCs/>
                <w:noProof/>
                <w:color w:val="auto"/>
                <w:sz w:val="24"/>
                <w:szCs w:val="24"/>
              </w:rPr>
              <w:t>Conclusion</w:t>
            </w:r>
            <w:r w:rsidR="000242AD" w:rsidRPr="000242AD">
              <w:rPr>
                <w:rFonts w:ascii="Times New Roman" w:hAnsi="Times New Roman" w:cs="Times New Roman"/>
                <w:noProof/>
                <w:webHidden/>
                <w:sz w:val="24"/>
                <w:szCs w:val="24"/>
              </w:rPr>
              <w:tab/>
            </w:r>
            <w:r w:rsidR="000242AD" w:rsidRPr="000242AD">
              <w:rPr>
                <w:rFonts w:ascii="Times New Roman" w:hAnsi="Times New Roman" w:cs="Times New Roman"/>
                <w:noProof/>
                <w:webHidden/>
                <w:sz w:val="24"/>
                <w:szCs w:val="24"/>
              </w:rPr>
              <w:fldChar w:fldCharType="begin"/>
            </w:r>
            <w:r w:rsidR="000242AD" w:rsidRPr="000242AD">
              <w:rPr>
                <w:rFonts w:ascii="Times New Roman" w:hAnsi="Times New Roman" w:cs="Times New Roman"/>
                <w:noProof/>
                <w:webHidden/>
                <w:sz w:val="24"/>
                <w:szCs w:val="24"/>
              </w:rPr>
              <w:instrText xml:space="preserve"> PAGEREF _Toc110976853 \h </w:instrText>
            </w:r>
            <w:r w:rsidR="000242AD" w:rsidRPr="000242AD">
              <w:rPr>
                <w:rFonts w:ascii="Times New Roman" w:hAnsi="Times New Roman" w:cs="Times New Roman"/>
                <w:noProof/>
                <w:webHidden/>
                <w:sz w:val="24"/>
                <w:szCs w:val="24"/>
              </w:rPr>
            </w:r>
            <w:r w:rsidR="000242AD" w:rsidRPr="000242AD">
              <w:rPr>
                <w:rFonts w:ascii="Times New Roman" w:hAnsi="Times New Roman" w:cs="Times New Roman"/>
                <w:noProof/>
                <w:webHidden/>
                <w:sz w:val="24"/>
                <w:szCs w:val="24"/>
              </w:rPr>
              <w:fldChar w:fldCharType="separate"/>
            </w:r>
            <w:r w:rsidR="001357F4">
              <w:rPr>
                <w:rFonts w:ascii="Times New Roman" w:hAnsi="Times New Roman" w:cs="Times New Roman"/>
                <w:noProof/>
                <w:webHidden/>
                <w:sz w:val="24"/>
                <w:szCs w:val="24"/>
              </w:rPr>
              <w:t>9</w:t>
            </w:r>
            <w:r w:rsidR="000242AD" w:rsidRPr="000242AD">
              <w:rPr>
                <w:rFonts w:ascii="Times New Roman" w:hAnsi="Times New Roman" w:cs="Times New Roman"/>
                <w:noProof/>
                <w:webHidden/>
                <w:sz w:val="24"/>
                <w:szCs w:val="24"/>
              </w:rPr>
              <w:fldChar w:fldCharType="end"/>
            </w:r>
          </w:hyperlink>
        </w:p>
        <w:p w14:paraId="554FCC02" w14:textId="77777777" w:rsidR="000242AD" w:rsidRPr="000242AD" w:rsidRDefault="00000000">
          <w:pPr>
            <w:pStyle w:val="TOC1"/>
            <w:tabs>
              <w:tab w:val="right" w:leader="dot" w:pos="9016"/>
            </w:tabs>
            <w:rPr>
              <w:rFonts w:ascii="Times New Roman" w:eastAsiaTheme="minorEastAsia" w:hAnsi="Times New Roman" w:cs="Times New Roman"/>
              <w:noProof/>
              <w:sz w:val="24"/>
              <w:szCs w:val="24"/>
              <w:lang w:val="en-US"/>
            </w:rPr>
          </w:pPr>
          <w:hyperlink w:anchor="_Toc110976854" w:history="1">
            <w:r w:rsidR="000242AD" w:rsidRPr="000242AD">
              <w:rPr>
                <w:rStyle w:val="Hyperlink"/>
                <w:rFonts w:ascii="Times New Roman" w:hAnsi="Times New Roman" w:cs="Times New Roman"/>
                <w:bCs/>
                <w:noProof/>
                <w:color w:val="auto"/>
                <w:sz w:val="24"/>
                <w:szCs w:val="24"/>
              </w:rPr>
              <w:t>Reference List</w:t>
            </w:r>
            <w:r w:rsidR="000242AD" w:rsidRPr="000242AD">
              <w:rPr>
                <w:rFonts w:ascii="Times New Roman" w:hAnsi="Times New Roman" w:cs="Times New Roman"/>
                <w:noProof/>
                <w:webHidden/>
                <w:sz w:val="24"/>
                <w:szCs w:val="24"/>
              </w:rPr>
              <w:tab/>
            </w:r>
            <w:r w:rsidR="000242AD" w:rsidRPr="000242AD">
              <w:rPr>
                <w:rFonts w:ascii="Times New Roman" w:hAnsi="Times New Roman" w:cs="Times New Roman"/>
                <w:noProof/>
                <w:webHidden/>
                <w:sz w:val="24"/>
                <w:szCs w:val="24"/>
              </w:rPr>
              <w:fldChar w:fldCharType="begin"/>
            </w:r>
            <w:r w:rsidR="000242AD" w:rsidRPr="000242AD">
              <w:rPr>
                <w:rFonts w:ascii="Times New Roman" w:hAnsi="Times New Roman" w:cs="Times New Roman"/>
                <w:noProof/>
                <w:webHidden/>
                <w:sz w:val="24"/>
                <w:szCs w:val="24"/>
              </w:rPr>
              <w:instrText xml:space="preserve"> PAGEREF _Toc110976854 \h </w:instrText>
            </w:r>
            <w:r w:rsidR="000242AD" w:rsidRPr="000242AD">
              <w:rPr>
                <w:rFonts w:ascii="Times New Roman" w:hAnsi="Times New Roman" w:cs="Times New Roman"/>
                <w:noProof/>
                <w:webHidden/>
                <w:sz w:val="24"/>
                <w:szCs w:val="24"/>
              </w:rPr>
            </w:r>
            <w:r w:rsidR="000242AD" w:rsidRPr="000242AD">
              <w:rPr>
                <w:rFonts w:ascii="Times New Roman" w:hAnsi="Times New Roman" w:cs="Times New Roman"/>
                <w:noProof/>
                <w:webHidden/>
                <w:sz w:val="24"/>
                <w:szCs w:val="24"/>
              </w:rPr>
              <w:fldChar w:fldCharType="separate"/>
            </w:r>
            <w:r w:rsidR="001357F4">
              <w:rPr>
                <w:rFonts w:ascii="Times New Roman" w:hAnsi="Times New Roman" w:cs="Times New Roman"/>
                <w:noProof/>
                <w:webHidden/>
                <w:sz w:val="24"/>
                <w:szCs w:val="24"/>
              </w:rPr>
              <w:t>10</w:t>
            </w:r>
            <w:r w:rsidR="000242AD" w:rsidRPr="000242AD">
              <w:rPr>
                <w:rFonts w:ascii="Times New Roman" w:hAnsi="Times New Roman" w:cs="Times New Roman"/>
                <w:noProof/>
                <w:webHidden/>
                <w:sz w:val="24"/>
                <w:szCs w:val="24"/>
              </w:rPr>
              <w:fldChar w:fldCharType="end"/>
            </w:r>
          </w:hyperlink>
        </w:p>
        <w:p w14:paraId="71523E5E" w14:textId="77777777" w:rsidR="000242AD" w:rsidRPr="000242AD" w:rsidRDefault="00000000">
          <w:pPr>
            <w:pStyle w:val="TOC1"/>
            <w:tabs>
              <w:tab w:val="right" w:leader="dot" w:pos="9016"/>
            </w:tabs>
            <w:rPr>
              <w:rFonts w:ascii="Times New Roman" w:eastAsiaTheme="minorEastAsia" w:hAnsi="Times New Roman" w:cs="Times New Roman"/>
              <w:noProof/>
              <w:sz w:val="24"/>
              <w:szCs w:val="24"/>
              <w:lang w:val="en-US"/>
            </w:rPr>
          </w:pPr>
          <w:hyperlink w:anchor="_Toc110976855" w:history="1">
            <w:r w:rsidR="000242AD" w:rsidRPr="000242AD">
              <w:rPr>
                <w:rStyle w:val="Hyperlink"/>
                <w:rFonts w:ascii="Times New Roman" w:hAnsi="Times New Roman" w:cs="Times New Roman"/>
                <w:bCs/>
                <w:noProof/>
                <w:color w:val="auto"/>
                <w:sz w:val="24"/>
                <w:szCs w:val="24"/>
              </w:rPr>
              <w:t>Appendix A – A blank copy questionnaire.</w:t>
            </w:r>
            <w:r w:rsidR="000242AD" w:rsidRPr="000242AD">
              <w:rPr>
                <w:rFonts w:ascii="Times New Roman" w:hAnsi="Times New Roman" w:cs="Times New Roman"/>
                <w:noProof/>
                <w:webHidden/>
                <w:sz w:val="24"/>
                <w:szCs w:val="24"/>
              </w:rPr>
              <w:tab/>
            </w:r>
            <w:r w:rsidR="000242AD" w:rsidRPr="000242AD">
              <w:rPr>
                <w:rFonts w:ascii="Times New Roman" w:hAnsi="Times New Roman" w:cs="Times New Roman"/>
                <w:noProof/>
                <w:webHidden/>
                <w:sz w:val="24"/>
                <w:szCs w:val="24"/>
              </w:rPr>
              <w:fldChar w:fldCharType="begin"/>
            </w:r>
            <w:r w:rsidR="000242AD" w:rsidRPr="000242AD">
              <w:rPr>
                <w:rFonts w:ascii="Times New Roman" w:hAnsi="Times New Roman" w:cs="Times New Roman"/>
                <w:noProof/>
                <w:webHidden/>
                <w:sz w:val="24"/>
                <w:szCs w:val="24"/>
              </w:rPr>
              <w:instrText xml:space="preserve"> PAGEREF _Toc110976855 \h </w:instrText>
            </w:r>
            <w:r w:rsidR="000242AD" w:rsidRPr="000242AD">
              <w:rPr>
                <w:rFonts w:ascii="Times New Roman" w:hAnsi="Times New Roman" w:cs="Times New Roman"/>
                <w:noProof/>
                <w:webHidden/>
                <w:sz w:val="24"/>
                <w:szCs w:val="24"/>
              </w:rPr>
            </w:r>
            <w:r w:rsidR="000242AD" w:rsidRPr="000242AD">
              <w:rPr>
                <w:rFonts w:ascii="Times New Roman" w:hAnsi="Times New Roman" w:cs="Times New Roman"/>
                <w:noProof/>
                <w:webHidden/>
                <w:sz w:val="24"/>
                <w:szCs w:val="24"/>
              </w:rPr>
              <w:fldChar w:fldCharType="separate"/>
            </w:r>
            <w:r w:rsidR="001357F4">
              <w:rPr>
                <w:rFonts w:ascii="Times New Roman" w:hAnsi="Times New Roman" w:cs="Times New Roman"/>
                <w:noProof/>
                <w:webHidden/>
                <w:sz w:val="24"/>
                <w:szCs w:val="24"/>
              </w:rPr>
              <w:t>12</w:t>
            </w:r>
            <w:r w:rsidR="000242AD" w:rsidRPr="000242AD">
              <w:rPr>
                <w:rFonts w:ascii="Times New Roman" w:hAnsi="Times New Roman" w:cs="Times New Roman"/>
                <w:noProof/>
                <w:webHidden/>
                <w:sz w:val="24"/>
                <w:szCs w:val="24"/>
              </w:rPr>
              <w:fldChar w:fldCharType="end"/>
            </w:r>
          </w:hyperlink>
        </w:p>
        <w:p w14:paraId="7B2F8D96" w14:textId="77777777" w:rsidR="00164B3B" w:rsidRPr="00FB719F" w:rsidRDefault="00AE3AA5">
          <w:pPr>
            <w:rPr>
              <w:rFonts w:ascii="Arial" w:hAnsi="Arial" w:cs="Arial"/>
            </w:rPr>
          </w:pPr>
          <w:r w:rsidRPr="000242AD">
            <w:rPr>
              <w:rFonts w:ascii="Times New Roman" w:hAnsi="Times New Roman" w:cs="Times New Roman"/>
              <w:bCs/>
              <w:noProof/>
              <w:sz w:val="24"/>
              <w:szCs w:val="24"/>
            </w:rPr>
            <w:fldChar w:fldCharType="end"/>
          </w:r>
        </w:p>
      </w:sdtContent>
    </w:sdt>
    <w:p w14:paraId="6A57B3FE" w14:textId="77777777" w:rsidR="00C1554D" w:rsidRPr="00FB719F" w:rsidRDefault="00C1554D">
      <w:pPr>
        <w:rPr>
          <w:rFonts w:ascii="Arial" w:hAnsi="Arial" w:cs="Arial"/>
        </w:rPr>
      </w:pPr>
    </w:p>
    <w:p w14:paraId="41A104E5" w14:textId="77777777" w:rsidR="00164B3B" w:rsidRPr="00FB719F" w:rsidRDefault="00164B3B">
      <w:pPr>
        <w:rPr>
          <w:rFonts w:ascii="Arial" w:hAnsi="Arial" w:cs="Arial"/>
        </w:rPr>
      </w:pPr>
    </w:p>
    <w:p w14:paraId="59459510" w14:textId="77777777" w:rsidR="00164B3B" w:rsidRPr="00FB719F" w:rsidRDefault="00164B3B">
      <w:pPr>
        <w:rPr>
          <w:rFonts w:ascii="Arial" w:hAnsi="Arial" w:cs="Arial"/>
        </w:rPr>
      </w:pPr>
    </w:p>
    <w:p w14:paraId="5D7478C7" w14:textId="77777777" w:rsidR="00164B3B" w:rsidRPr="00FB719F" w:rsidRDefault="00164B3B">
      <w:pPr>
        <w:rPr>
          <w:rFonts w:ascii="Arial" w:hAnsi="Arial" w:cs="Arial"/>
        </w:rPr>
      </w:pPr>
    </w:p>
    <w:p w14:paraId="584A4EB2" w14:textId="77777777" w:rsidR="00164B3B" w:rsidRPr="00FB719F" w:rsidRDefault="00164B3B">
      <w:pPr>
        <w:rPr>
          <w:rFonts w:ascii="Arial" w:hAnsi="Arial" w:cs="Arial"/>
        </w:rPr>
      </w:pPr>
    </w:p>
    <w:p w14:paraId="35B9EBCA" w14:textId="77777777" w:rsidR="00164B3B" w:rsidRPr="00FB719F" w:rsidRDefault="00164B3B">
      <w:pPr>
        <w:rPr>
          <w:rFonts w:ascii="Arial" w:hAnsi="Arial" w:cs="Arial"/>
        </w:rPr>
      </w:pPr>
    </w:p>
    <w:p w14:paraId="38977827" w14:textId="77777777" w:rsidR="00164B3B" w:rsidRPr="00FB719F" w:rsidRDefault="00164B3B">
      <w:pPr>
        <w:rPr>
          <w:rFonts w:ascii="Arial" w:hAnsi="Arial" w:cs="Arial"/>
        </w:rPr>
      </w:pPr>
    </w:p>
    <w:p w14:paraId="25E94CDB" w14:textId="77777777" w:rsidR="00164B3B" w:rsidRPr="00FB719F" w:rsidRDefault="00164B3B">
      <w:pPr>
        <w:rPr>
          <w:rFonts w:ascii="Arial" w:hAnsi="Arial" w:cs="Arial"/>
        </w:rPr>
      </w:pPr>
    </w:p>
    <w:p w14:paraId="02363B7D" w14:textId="77777777" w:rsidR="00164B3B" w:rsidRPr="00FB719F" w:rsidRDefault="00164B3B">
      <w:pPr>
        <w:rPr>
          <w:rFonts w:ascii="Arial" w:hAnsi="Arial" w:cs="Arial"/>
        </w:rPr>
      </w:pPr>
    </w:p>
    <w:p w14:paraId="7594DA49" w14:textId="77777777" w:rsidR="00164B3B" w:rsidRPr="00FB719F" w:rsidRDefault="00164B3B">
      <w:pPr>
        <w:rPr>
          <w:rFonts w:ascii="Arial" w:hAnsi="Arial" w:cs="Arial"/>
        </w:rPr>
      </w:pPr>
    </w:p>
    <w:p w14:paraId="6A872558" w14:textId="77777777" w:rsidR="00164B3B" w:rsidRPr="00FB719F" w:rsidRDefault="00164B3B">
      <w:pPr>
        <w:rPr>
          <w:rFonts w:ascii="Arial" w:hAnsi="Arial" w:cs="Arial"/>
        </w:rPr>
      </w:pPr>
    </w:p>
    <w:p w14:paraId="5DB0976E" w14:textId="77777777" w:rsidR="00164B3B" w:rsidRPr="00FB719F" w:rsidRDefault="00164B3B">
      <w:pPr>
        <w:rPr>
          <w:rFonts w:ascii="Arial" w:hAnsi="Arial" w:cs="Arial"/>
        </w:rPr>
      </w:pPr>
    </w:p>
    <w:p w14:paraId="5AAE3778" w14:textId="77777777" w:rsidR="00164B3B" w:rsidRPr="00FB719F" w:rsidRDefault="00164B3B">
      <w:pPr>
        <w:rPr>
          <w:rFonts w:ascii="Arial" w:hAnsi="Arial" w:cs="Arial"/>
        </w:rPr>
      </w:pPr>
    </w:p>
    <w:p w14:paraId="6892CEA2" w14:textId="77777777" w:rsidR="00164B3B" w:rsidRPr="00FB719F" w:rsidRDefault="00164B3B">
      <w:pPr>
        <w:rPr>
          <w:rFonts w:ascii="Arial" w:hAnsi="Arial" w:cs="Arial"/>
        </w:rPr>
      </w:pPr>
    </w:p>
    <w:p w14:paraId="630E0719" w14:textId="77777777" w:rsidR="00164B3B" w:rsidRPr="00FB719F" w:rsidRDefault="00164B3B">
      <w:pPr>
        <w:rPr>
          <w:rFonts w:ascii="Arial" w:hAnsi="Arial" w:cs="Arial"/>
        </w:rPr>
      </w:pPr>
    </w:p>
    <w:p w14:paraId="2C3339A7" w14:textId="77777777" w:rsidR="00164B3B" w:rsidRPr="00FB719F" w:rsidRDefault="00164B3B">
      <w:pPr>
        <w:rPr>
          <w:rFonts w:ascii="Arial" w:hAnsi="Arial" w:cs="Arial"/>
        </w:rPr>
      </w:pPr>
    </w:p>
    <w:p w14:paraId="443780E7" w14:textId="77777777" w:rsidR="00164B3B" w:rsidRPr="00FB719F" w:rsidRDefault="00164B3B">
      <w:pPr>
        <w:rPr>
          <w:rFonts w:ascii="Arial" w:hAnsi="Arial" w:cs="Arial"/>
        </w:rPr>
      </w:pPr>
    </w:p>
    <w:p w14:paraId="2058F177" w14:textId="77777777" w:rsidR="00164B3B" w:rsidRPr="00FB719F" w:rsidRDefault="00164B3B">
      <w:pPr>
        <w:rPr>
          <w:rFonts w:ascii="Arial" w:hAnsi="Arial" w:cs="Arial"/>
        </w:rPr>
      </w:pPr>
    </w:p>
    <w:p w14:paraId="0F342A04" w14:textId="77777777" w:rsidR="00164B3B" w:rsidRPr="00FB719F" w:rsidRDefault="00164B3B">
      <w:pPr>
        <w:rPr>
          <w:rFonts w:ascii="Arial" w:hAnsi="Arial" w:cs="Arial"/>
        </w:rPr>
      </w:pPr>
    </w:p>
    <w:p w14:paraId="5F3C8F60" w14:textId="77777777" w:rsidR="00164B3B" w:rsidRPr="00FB719F" w:rsidRDefault="00164B3B">
      <w:pPr>
        <w:rPr>
          <w:rFonts w:ascii="Arial" w:hAnsi="Arial" w:cs="Arial"/>
        </w:rPr>
      </w:pPr>
    </w:p>
    <w:p w14:paraId="3155515C" w14:textId="77777777" w:rsidR="000242AD" w:rsidRPr="000242AD" w:rsidRDefault="00164B3B" w:rsidP="000242AD">
      <w:pPr>
        <w:pStyle w:val="Heading1"/>
        <w:spacing w:line="360" w:lineRule="auto"/>
        <w:rPr>
          <w:rFonts w:ascii="Times New Roman" w:hAnsi="Times New Roman" w:cs="Times New Roman"/>
          <w:b/>
          <w:bCs/>
          <w:color w:val="auto"/>
          <w:sz w:val="28"/>
          <w:szCs w:val="28"/>
        </w:rPr>
      </w:pPr>
      <w:bookmarkStart w:id="0" w:name="_Toc110976845"/>
      <w:r w:rsidRPr="000242AD">
        <w:rPr>
          <w:rFonts w:ascii="Times New Roman" w:hAnsi="Times New Roman" w:cs="Times New Roman"/>
          <w:b/>
          <w:bCs/>
          <w:color w:val="auto"/>
          <w:sz w:val="28"/>
          <w:szCs w:val="28"/>
        </w:rPr>
        <w:lastRenderedPageBreak/>
        <w:t>Introduction</w:t>
      </w:r>
      <w:bookmarkEnd w:id="0"/>
    </w:p>
    <w:p w14:paraId="311EF716" w14:textId="77777777" w:rsidR="00126C25" w:rsidRPr="00126C25" w:rsidRDefault="00126C25" w:rsidP="000242AD">
      <w:pPr>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 xml:space="preserve">University of Wales Trinity Saint David is renowned for imparting knowledge to its students from all corners of the world. The students are supported with modern technologies such as Adobe creative cloud, open-access PCs, virtual computer lab sessions and others. The UWTSD’s technologies help in improving the digital skills of the students and also facilitate collaboration online exponentially. Microsoft and UWTSD join their hands to digitally transform higher education. The University strives to equip its students with the latest digital and technological skills. UWTSD provides its students with facilities such as cloud computing, artificial intelligence, data science and access to LinkedIn learning. The report assesses how students use technology to collaborate at UWTSD. </w:t>
      </w:r>
    </w:p>
    <w:p w14:paraId="0BF9D778" w14:textId="77777777" w:rsidR="00F15E9E" w:rsidRPr="00FB719F" w:rsidRDefault="00F15E9E" w:rsidP="000242AD">
      <w:pPr>
        <w:spacing w:line="360" w:lineRule="auto"/>
        <w:rPr>
          <w:rFonts w:ascii="Arial" w:hAnsi="Arial" w:cs="Arial"/>
        </w:rPr>
      </w:pPr>
    </w:p>
    <w:p w14:paraId="0ACBCD38" w14:textId="77777777" w:rsidR="005F6BED" w:rsidRPr="000242AD" w:rsidRDefault="00A306E2" w:rsidP="000242AD">
      <w:pPr>
        <w:pStyle w:val="Heading1"/>
        <w:spacing w:line="360" w:lineRule="auto"/>
        <w:rPr>
          <w:rFonts w:ascii="Times New Roman" w:hAnsi="Times New Roman" w:cs="Times New Roman"/>
          <w:b/>
          <w:bCs/>
          <w:color w:val="auto"/>
          <w:sz w:val="28"/>
          <w:szCs w:val="28"/>
        </w:rPr>
      </w:pPr>
      <w:bookmarkStart w:id="1" w:name="_Toc110976846"/>
      <w:r w:rsidRPr="000242AD">
        <w:rPr>
          <w:rFonts w:ascii="Times New Roman" w:hAnsi="Times New Roman" w:cs="Times New Roman"/>
          <w:b/>
          <w:bCs/>
          <w:color w:val="auto"/>
          <w:sz w:val="28"/>
          <w:szCs w:val="28"/>
        </w:rPr>
        <w:t>Research design</w:t>
      </w:r>
      <w:bookmarkEnd w:id="1"/>
    </w:p>
    <w:p w14:paraId="478CA0C7" w14:textId="77777777" w:rsidR="000242AD" w:rsidRPr="000242AD" w:rsidRDefault="00A306E2" w:rsidP="000242AD">
      <w:pPr>
        <w:pStyle w:val="Heading2"/>
        <w:spacing w:line="360" w:lineRule="auto"/>
        <w:rPr>
          <w:rFonts w:ascii="Times New Roman" w:hAnsi="Times New Roman" w:cs="Times New Roman"/>
          <w:b/>
          <w:bCs/>
          <w:color w:val="auto"/>
          <w:sz w:val="24"/>
          <w:szCs w:val="24"/>
        </w:rPr>
      </w:pPr>
      <w:bookmarkStart w:id="2" w:name="_Toc110976847"/>
      <w:r w:rsidRPr="000242AD">
        <w:rPr>
          <w:rFonts w:ascii="Times New Roman" w:hAnsi="Times New Roman" w:cs="Times New Roman"/>
          <w:b/>
          <w:bCs/>
          <w:color w:val="auto"/>
          <w:sz w:val="24"/>
          <w:szCs w:val="24"/>
        </w:rPr>
        <w:t>Research Question</w:t>
      </w:r>
      <w:bookmarkEnd w:id="2"/>
    </w:p>
    <w:p w14:paraId="7900DE69" w14:textId="77777777" w:rsidR="00126C25" w:rsidRPr="00126C25" w:rsidRDefault="00126C25" w:rsidP="000242AD">
      <w:pPr>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 xml:space="preserve">Research questions are crucial for a study as they help in guiding the procedures and design of a study. Moreover, the research questions also help in assessing the potential and calculating the appropriate sample size for a study (Al </w:t>
      </w:r>
      <w:proofErr w:type="spellStart"/>
      <w:r w:rsidRPr="00126C25">
        <w:rPr>
          <w:rFonts w:ascii="Times New Roman" w:eastAsia="Times New Roman" w:hAnsi="Times New Roman" w:cs="Times New Roman"/>
          <w:sz w:val="24"/>
          <w:szCs w:val="24"/>
        </w:rPr>
        <w:t>Dhaheri</w:t>
      </w:r>
      <w:proofErr w:type="spellEnd"/>
      <w:r w:rsidRPr="00126C25">
        <w:rPr>
          <w:rFonts w:ascii="Times New Roman" w:eastAsia="Times New Roman" w:hAnsi="Times New Roman" w:cs="Times New Roman"/>
          <w:sz w:val="24"/>
          <w:szCs w:val="24"/>
        </w:rPr>
        <w:t>, 2022). The research question of the study is ‘Is there a necessity for training and educating students for using technology for collaborating online at UWTSD?’. The research question chosen for the study helped to acquire sufficient knowledge and understanding of the present scenario of training facilities available at UWTSD for improving the digital skills of the students. Moreover, it helped in evaluating how the digital skills and technological advancements in the university help the students to collaborate online. The other major questions that can be answered with the study include the following:</w:t>
      </w:r>
    </w:p>
    <w:p w14:paraId="31616678" w14:textId="77777777" w:rsidR="00126C25" w:rsidRPr="00126C25" w:rsidRDefault="00126C25" w:rsidP="000242AD">
      <w:pPr>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Q1. How do students use technologies to collaborate at UWTSD?</w:t>
      </w:r>
    </w:p>
    <w:p w14:paraId="00A4DB0C" w14:textId="77777777" w:rsidR="00126C25" w:rsidRPr="00126C25" w:rsidRDefault="00126C25" w:rsidP="000242AD">
      <w:pPr>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Q2. What technologies are used in UWTSD which enhance the learning experience of students?</w:t>
      </w:r>
    </w:p>
    <w:p w14:paraId="4F73F97B" w14:textId="77777777" w:rsidR="00126C25" w:rsidRPr="00126C25" w:rsidRDefault="00126C25" w:rsidP="000242AD">
      <w:pPr>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Q3. How does the University of Wales Trinity Saint David train the students to collaborate effectively online?</w:t>
      </w:r>
    </w:p>
    <w:p w14:paraId="2F36BE46" w14:textId="77777777" w:rsidR="00316792" w:rsidRDefault="00316792" w:rsidP="000242AD">
      <w:pPr>
        <w:spacing w:line="360" w:lineRule="auto"/>
        <w:rPr>
          <w:rFonts w:ascii="Arial" w:hAnsi="Arial" w:cs="Arial"/>
        </w:rPr>
      </w:pPr>
    </w:p>
    <w:p w14:paraId="622E5985" w14:textId="77777777" w:rsidR="000242AD" w:rsidRDefault="000242AD" w:rsidP="000242AD">
      <w:pPr>
        <w:spacing w:line="360" w:lineRule="auto"/>
        <w:rPr>
          <w:rFonts w:ascii="Arial" w:hAnsi="Arial" w:cs="Arial"/>
        </w:rPr>
      </w:pPr>
    </w:p>
    <w:p w14:paraId="272D3835" w14:textId="77777777" w:rsidR="000242AD" w:rsidRPr="00316792" w:rsidRDefault="000242AD" w:rsidP="000242AD">
      <w:pPr>
        <w:spacing w:line="360" w:lineRule="auto"/>
        <w:rPr>
          <w:rFonts w:ascii="Arial" w:hAnsi="Arial" w:cs="Arial"/>
        </w:rPr>
      </w:pPr>
    </w:p>
    <w:p w14:paraId="0CD20A85" w14:textId="77777777" w:rsidR="000242AD" w:rsidRPr="000242AD" w:rsidRDefault="00A306E2" w:rsidP="000242AD">
      <w:pPr>
        <w:pStyle w:val="Heading2"/>
        <w:spacing w:line="360" w:lineRule="auto"/>
        <w:rPr>
          <w:rFonts w:ascii="Times New Roman" w:hAnsi="Times New Roman" w:cs="Times New Roman"/>
          <w:b/>
          <w:bCs/>
          <w:color w:val="auto"/>
          <w:sz w:val="24"/>
          <w:szCs w:val="24"/>
        </w:rPr>
      </w:pPr>
      <w:bookmarkStart w:id="3" w:name="_Toc110976848"/>
      <w:r w:rsidRPr="000242AD">
        <w:rPr>
          <w:rFonts w:ascii="Times New Roman" w:hAnsi="Times New Roman" w:cs="Times New Roman"/>
          <w:b/>
          <w:bCs/>
          <w:color w:val="auto"/>
          <w:sz w:val="24"/>
          <w:szCs w:val="24"/>
        </w:rPr>
        <w:lastRenderedPageBreak/>
        <w:t>Method</w:t>
      </w:r>
      <w:bookmarkEnd w:id="3"/>
    </w:p>
    <w:p w14:paraId="70EA4BCF" w14:textId="77777777" w:rsidR="00126C25" w:rsidRDefault="00126C25" w:rsidP="000242AD">
      <w:pPr>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Research methods encompass the techniques and strategies used for collecting data and analysing them to conduct research. It is crucial for uncovering new information and creating better comprehension of the topic (</w:t>
      </w:r>
      <w:proofErr w:type="spellStart"/>
      <w:r w:rsidRPr="00126C25">
        <w:rPr>
          <w:rFonts w:ascii="Times New Roman" w:eastAsia="Times New Roman" w:hAnsi="Times New Roman" w:cs="Times New Roman"/>
          <w:sz w:val="24"/>
          <w:szCs w:val="24"/>
        </w:rPr>
        <w:t>Weicht</w:t>
      </w:r>
      <w:proofErr w:type="spellEnd"/>
      <w:r w:rsidRPr="00126C25">
        <w:rPr>
          <w:rFonts w:ascii="Times New Roman" w:eastAsia="Times New Roman" w:hAnsi="Times New Roman" w:cs="Times New Roman"/>
          <w:sz w:val="24"/>
          <w:szCs w:val="24"/>
        </w:rPr>
        <w:t xml:space="preserve"> and </w:t>
      </w:r>
      <w:proofErr w:type="spellStart"/>
      <w:r w:rsidRPr="00126C25">
        <w:rPr>
          <w:rFonts w:ascii="Times New Roman" w:eastAsia="Times New Roman" w:hAnsi="Times New Roman" w:cs="Times New Roman"/>
          <w:sz w:val="24"/>
          <w:szCs w:val="24"/>
        </w:rPr>
        <w:t>Jónsdóttir</w:t>
      </w:r>
      <w:proofErr w:type="spellEnd"/>
      <w:r w:rsidRPr="00126C25">
        <w:rPr>
          <w:rFonts w:ascii="Times New Roman" w:eastAsia="Times New Roman" w:hAnsi="Times New Roman" w:cs="Times New Roman"/>
          <w:sz w:val="24"/>
          <w:szCs w:val="24"/>
        </w:rPr>
        <w:t xml:space="preserve">, 2021). There are various kinds of research methods using varied tools for collecting data. The present study has been conducted using the Primary qualitative method of conducting research. The instrument used for gathering data for the study on how students use technology to collaborate at UWTSD was an online interview and interview questionnaire. The participants of the interview were student representatives of the University of Wales Trinity Saint David. The questionnaires for the interview were sent to the students of the university through emails to assess the use of technology at UWTSD for collaboration. Total 6 students were interviewed on the online mode and the questions of the interview comprised of open-ended questions. The open-ended questions helped to assess the experience of students and the necessity of training for improving the digital skills of the students for collaborating at UWTSD. Moreover, thematic analysis has been done to evaluate and analyse the data collected from the students of UWTSD. </w:t>
      </w:r>
    </w:p>
    <w:p w14:paraId="676B2694" w14:textId="77777777" w:rsidR="000242AD" w:rsidRDefault="000242AD" w:rsidP="000242AD">
      <w:pPr>
        <w:spacing w:after="0" w:line="360" w:lineRule="auto"/>
        <w:jc w:val="both"/>
        <w:rPr>
          <w:rFonts w:ascii="Times New Roman" w:eastAsia="Times New Roman" w:hAnsi="Times New Roman" w:cs="Times New Roman"/>
          <w:sz w:val="24"/>
          <w:szCs w:val="24"/>
        </w:rPr>
      </w:pPr>
    </w:p>
    <w:p w14:paraId="14B3E8A4" w14:textId="77777777" w:rsidR="000242AD" w:rsidRPr="000242AD" w:rsidRDefault="00126C25" w:rsidP="000242AD">
      <w:pPr>
        <w:pStyle w:val="Heading2"/>
        <w:spacing w:line="360" w:lineRule="auto"/>
        <w:rPr>
          <w:rFonts w:ascii="Times New Roman" w:hAnsi="Times New Roman" w:cs="Times New Roman"/>
          <w:b/>
          <w:bCs/>
          <w:color w:val="auto"/>
          <w:sz w:val="24"/>
          <w:szCs w:val="24"/>
        </w:rPr>
      </w:pPr>
      <w:bookmarkStart w:id="4" w:name="_Toc110976849"/>
      <w:r w:rsidRPr="000242AD">
        <w:rPr>
          <w:rFonts w:ascii="Times New Roman" w:hAnsi="Times New Roman" w:cs="Times New Roman"/>
          <w:b/>
          <w:bCs/>
          <w:color w:val="auto"/>
          <w:sz w:val="24"/>
          <w:szCs w:val="24"/>
        </w:rPr>
        <w:t>Justification</w:t>
      </w:r>
      <w:bookmarkEnd w:id="4"/>
    </w:p>
    <w:p w14:paraId="54F08C21" w14:textId="77777777" w:rsidR="00126C25" w:rsidRPr="00126C25" w:rsidRDefault="00126C25" w:rsidP="000242AD">
      <w:pPr>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The method is quite suitable for properly incorporating human experiences. Moreover, the method helps in generating authentic and reliable content and also saves a lot of time and money (Barnes</w:t>
      </w:r>
      <w:r w:rsidRPr="00126C25">
        <w:rPr>
          <w:rFonts w:ascii="Times New Roman" w:eastAsia="Times New Roman" w:hAnsi="Times New Roman" w:cs="Times New Roman"/>
          <w:i/>
          <w:sz w:val="24"/>
          <w:szCs w:val="24"/>
        </w:rPr>
        <w:t xml:space="preserve"> et al. </w:t>
      </w:r>
      <w:r w:rsidRPr="00126C25">
        <w:rPr>
          <w:rFonts w:ascii="Times New Roman" w:eastAsia="Times New Roman" w:hAnsi="Times New Roman" w:cs="Times New Roman"/>
          <w:sz w:val="24"/>
          <w:szCs w:val="24"/>
        </w:rPr>
        <w:t>2021). Thus, it is a cost-effective and time-saving method for conducting studies. It also helps in gathering insights that are specific to the industry apart from allowing creativity to be a driving force in the study (</w:t>
      </w:r>
      <w:proofErr w:type="spellStart"/>
      <w:r w:rsidRPr="00126C25">
        <w:rPr>
          <w:rFonts w:ascii="Times New Roman" w:eastAsia="Times New Roman" w:hAnsi="Times New Roman" w:cs="Times New Roman"/>
          <w:sz w:val="24"/>
          <w:szCs w:val="24"/>
        </w:rPr>
        <w:t>Neaga</w:t>
      </w:r>
      <w:proofErr w:type="spellEnd"/>
      <w:r w:rsidRPr="00126C25">
        <w:rPr>
          <w:rFonts w:ascii="Times New Roman" w:eastAsia="Times New Roman" w:hAnsi="Times New Roman" w:cs="Times New Roman"/>
          <w:sz w:val="24"/>
          <w:szCs w:val="24"/>
        </w:rPr>
        <w:t xml:space="preserve">, 2019). According to </w:t>
      </w:r>
      <w:proofErr w:type="spellStart"/>
      <w:r w:rsidRPr="00126C25">
        <w:rPr>
          <w:rFonts w:ascii="Times New Roman" w:eastAsia="Times New Roman" w:hAnsi="Times New Roman" w:cs="Times New Roman"/>
          <w:sz w:val="24"/>
          <w:szCs w:val="24"/>
        </w:rPr>
        <w:t>Øvrelid</w:t>
      </w:r>
      <w:proofErr w:type="spellEnd"/>
      <w:r w:rsidRPr="00126C25">
        <w:rPr>
          <w:rFonts w:ascii="Times New Roman" w:eastAsia="Times New Roman" w:hAnsi="Times New Roman" w:cs="Times New Roman"/>
          <w:sz w:val="24"/>
          <w:szCs w:val="24"/>
        </w:rPr>
        <w:t xml:space="preserve"> </w:t>
      </w:r>
      <w:r w:rsidRPr="00126C25">
        <w:rPr>
          <w:rFonts w:ascii="Times New Roman" w:eastAsia="Times New Roman" w:hAnsi="Times New Roman" w:cs="Times New Roman"/>
          <w:i/>
          <w:sz w:val="24"/>
          <w:szCs w:val="24"/>
        </w:rPr>
        <w:t xml:space="preserve">et al. </w:t>
      </w:r>
      <w:r w:rsidRPr="00126C25">
        <w:rPr>
          <w:rFonts w:ascii="Times New Roman" w:eastAsia="Times New Roman" w:hAnsi="Times New Roman" w:cs="Times New Roman"/>
          <w:sz w:val="24"/>
          <w:szCs w:val="24"/>
        </w:rPr>
        <w:t xml:space="preserve">(2021), the process is always open-ended which helps in understanding the experiences of participants more vividly and in-depth. It also helps in understanding attitudes more appropriately. Furthermore, the method offers flexibility and is associated with predictive qualities (Ali and Long, 2022). In addition, the method allows human instinct to play a major role in the results of a study. The primary qualitative method allowed the collection of detail-oriented data for the study from the student representatives. Moreover, the thematic analysis method was easy for analysing the data collected through online interviews. It did not require any technical and theoretical knowledge required in other qualitative approaches (Khan and Rafi, 2020). Moreover, it offered a more accessible form of analysis for new researchers. </w:t>
      </w:r>
    </w:p>
    <w:p w14:paraId="2B3CC2CE" w14:textId="77777777" w:rsidR="005F6BED" w:rsidRPr="00126C25" w:rsidRDefault="005F6BED" w:rsidP="000242AD">
      <w:pPr>
        <w:spacing w:line="360" w:lineRule="auto"/>
        <w:rPr>
          <w:rFonts w:ascii="Arial" w:hAnsi="Arial" w:cs="Arial"/>
          <w:b/>
        </w:rPr>
      </w:pPr>
    </w:p>
    <w:p w14:paraId="550A1321" w14:textId="77777777" w:rsidR="000242AD" w:rsidRPr="000242AD" w:rsidRDefault="00A306E2" w:rsidP="000242AD">
      <w:pPr>
        <w:pStyle w:val="Heading2"/>
        <w:spacing w:line="360" w:lineRule="auto"/>
        <w:rPr>
          <w:rFonts w:ascii="Times New Roman" w:hAnsi="Times New Roman" w:cs="Times New Roman"/>
          <w:b/>
          <w:bCs/>
          <w:color w:val="auto"/>
          <w:sz w:val="24"/>
          <w:szCs w:val="24"/>
        </w:rPr>
      </w:pPr>
      <w:bookmarkStart w:id="5" w:name="_Toc110976850"/>
      <w:r w:rsidRPr="000242AD">
        <w:rPr>
          <w:rFonts w:ascii="Times New Roman" w:hAnsi="Times New Roman" w:cs="Times New Roman"/>
          <w:b/>
          <w:bCs/>
          <w:color w:val="auto"/>
          <w:sz w:val="24"/>
          <w:szCs w:val="24"/>
        </w:rPr>
        <w:lastRenderedPageBreak/>
        <w:t>Ethical Considerations</w:t>
      </w:r>
      <w:bookmarkEnd w:id="5"/>
    </w:p>
    <w:p w14:paraId="7E8CBEF6" w14:textId="77777777" w:rsidR="00126C25" w:rsidRPr="0020780A" w:rsidRDefault="00126C25" w:rsidP="000242AD">
      <w:pPr>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 xml:space="preserve">The study has maintained a high level of ethical consideration and followed all the University guidelines. Moreover, the anonymity of the participants has been maintained and consent forms have been filled up by the participants of the online interview before obtaining their response. The privacy and security of the confidential data of the participants of online interviews are maintained while conducting the study. Furthermore, the data and information gathered from the participants have been secured and stored in a password-protected drive. The study has not harmed the sentiments and views of any person related to the study. The collected data is restricted from being used for any commercial purpose. The students were properly informed about the research and their consent was ensured. Moreover, any involvement of third parties was alleviated which could have caused mismanagement of data. The ethical considerations helped the participants of the online interview to express their views freely and give proper responses. </w:t>
      </w:r>
    </w:p>
    <w:p w14:paraId="7886EBBC" w14:textId="77777777" w:rsidR="005F6BED" w:rsidRPr="00FB719F" w:rsidRDefault="005F6BED" w:rsidP="000242AD">
      <w:pPr>
        <w:spacing w:line="360" w:lineRule="auto"/>
        <w:rPr>
          <w:rFonts w:ascii="Arial" w:hAnsi="Arial" w:cs="Arial"/>
        </w:rPr>
      </w:pPr>
    </w:p>
    <w:p w14:paraId="6B0E7B9D" w14:textId="77777777" w:rsidR="000242AD" w:rsidRPr="000242AD" w:rsidRDefault="00AD3672" w:rsidP="000242AD">
      <w:pPr>
        <w:pStyle w:val="Heading1"/>
        <w:spacing w:line="360" w:lineRule="auto"/>
        <w:rPr>
          <w:rStyle w:val="Heading1Char"/>
          <w:rFonts w:ascii="Times New Roman" w:hAnsi="Times New Roman" w:cs="Times New Roman"/>
          <w:b/>
          <w:bCs/>
          <w:color w:val="auto"/>
          <w:sz w:val="28"/>
          <w:szCs w:val="28"/>
        </w:rPr>
      </w:pPr>
      <w:bookmarkStart w:id="6" w:name="_Toc110976851"/>
      <w:r w:rsidRPr="000242AD">
        <w:rPr>
          <w:rFonts w:ascii="Times New Roman" w:hAnsi="Times New Roman" w:cs="Times New Roman"/>
          <w:b/>
          <w:bCs/>
          <w:color w:val="auto"/>
          <w:sz w:val="28"/>
          <w:szCs w:val="28"/>
        </w:rPr>
        <w:t>Results</w:t>
      </w:r>
      <w:bookmarkEnd w:id="6"/>
    </w:p>
    <w:p w14:paraId="25A91AAA" w14:textId="77777777" w:rsidR="00126C25" w:rsidRDefault="00126C25" w:rsidP="000242AD">
      <w:pPr>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The results of the interview conducted on 6 student representatives of UWTSD helped in assessing how the students use technologies to collaborate at the University. Digitalisation has changed the process and mode of teaching at the University of Wales Trinity Saint David (</w:t>
      </w:r>
      <w:proofErr w:type="spellStart"/>
      <w:r w:rsidRPr="00126C25">
        <w:rPr>
          <w:rFonts w:ascii="Times New Roman" w:eastAsia="Times New Roman" w:hAnsi="Times New Roman" w:cs="Times New Roman"/>
          <w:sz w:val="24"/>
          <w:szCs w:val="24"/>
        </w:rPr>
        <w:t>Bygstad</w:t>
      </w:r>
      <w:proofErr w:type="spellEnd"/>
      <w:r w:rsidRPr="00126C25">
        <w:rPr>
          <w:rFonts w:ascii="Times New Roman" w:eastAsia="Times New Roman" w:hAnsi="Times New Roman" w:cs="Times New Roman"/>
          <w:sz w:val="24"/>
          <w:szCs w:val="24"/>
        </w:rPr>
        <w:t xml:space="preserve"> and </w:t>
      </w:r>
      <w:proofErr w:type="spellStart"/>
      <w:r w:rsidRPr="00126C25">
        <w:rPr>
          <w:rFonts w:ascii="Times New Roman" w:eastAsia="Times New Roman" w:hAnsi="Times New Roman" w:cs="Times New Roman"/>
          <w:sz w:val="24"/>
          <w:szCs w:val="24"/>
        </w:rPr>
        <w:t>Øvrelid</w:t>
      </w:r>
      <w:proofErr w:type="spellEnd"/>
      <w:r w:rsidRPr="00126C25">
        <w:rPr>
          <w:rFonts w:ascii="Times New Roman" w:eastAsia="Times New Roman" w:hAnsi="Times New Roman" w:cs="Times New Roman"/>
          <w:sz w:val="24"/>
          <w:szCs w:val="24"/>
        </w:rPr>
        <w:t>, 2021). Modern technologies such as data science, cloud computing, open access PCs, artificial intelligence, virtual lab sessions, and adobe creative cloud have replaced traditional means (</w:t>
      </w:r>
      <w:proofErr w:type="spellStart"/>
      <w:r w:rsidRPr="00126C25">
        <w:rPr>
          <w:rFonts w:ascii="Times New Roman" w:eastAsia="Times New Roman" w:hAnsi="Times New Roman" w:cs="Times New Roman"/>
          <w:sz w:val="24"/>
          <w:szCs w:val="24"/>
        </w:rPr>
        <w:t>Riggare</w:t>
      </w:r>
      <w:proofErr w:type="spellEnd"/>
      <w:r w:rsidRPr="00126C25">
        <w:rPr>
          <w:rFonts w:ascii="Times New Roman" w:eastAsia="Times New Roman" w:hAnsi="Times New Roman" w:cs="Times New Roman"/>
          <w:sz w:val="24"/>
          <w:szCs w:val="24"/>
        </w:rPr>
        <w:t xml:space="preserve"> </w:t>
      </w:r>
      <w:r w:rsidRPr="00126C25">
        <w:rPr>
          <w:rFonts w:ascii="Times New Roman" w:eastAsia="Times New Roman" w:hAnsi="Times New Roman" w:cs="Times New Roman"/>
          <w:i/>
          <w:sz w:val="24"/>
          <w:szCs w:val="24"/>
        </w:rPr>
        <w:t>et al.</w:t>
      </w:r>
      <w:r w:rsidRPr="00126C25">
        <w:rPr>
          <w:rFonts w:ascii="Times New Roman" w:eastAsia="Times New Roman" w:hAnsi="Times New Roman" w:cs="Times New Roman"/>
          <w:sz w:val="24"/>
          <w:szCs w:val="24"/>
        </w:rPr>
        <w:t xml:space="preserve"> 2018). The students are experiencing a high level of learning through pre-recorded sessions, live sessions, interactive tutorials and online activities. The interview helped in assessing the role of training and developing digital skills of the students to enable them to collaborate easily on online modes. </w:t>
      </w:r>
    </w:p>
    <w:p w14:paraId="6370C37F" w14:textId="77777777" w:rsidR="000242AD" w:rsidRPr="00126C25" w:rsidRDefault="000242AD" w:rsidP="000242AD">
      <w:pPr>
        <w:spacing w:after="0" w:line="360" w:lineRule="auto"/>
        <w:jc w:val="both"/>
        <w:rPr>
          <w:rFonts w:ascii="Times New Roman" w:eastAsia="Times New Roman" w:hAnsi="Times New Roman" w:cs="Times New Roman"/>
          <w:sz w:val="24"/>
          <w:szCs w:val="24"/>
        </w:rPr>
      </w:pPr>
    </w:p>
    <w:p w14:paraId="7808D3DF" w14:textId="77777777" w:rsidR="00126C25" w:rsidRPr="00126C25" w:rsidRDefault="00126C25" w:rsidP="000242AD">
      <w:pPr>
        <w:spacing w:after="0" w:line="360" w:lineRule="auto"/>
        <w:jc w:val="both"/>
        <w:rPr>
          <w:rFonts w:ascii="Times New Roman" w:eastAsia="Times New Roman" w:hAnsi="Times New Roman" w:cs="Times New Roman"/>
          <w:b/>
          <w:sz w:val="24"/>
          <w:szCs w:val="24"/>
        </w:rPr>
      </w:pPr>
      <w:r w:rsidRPr="00126C25">
        <w:rPr>
          <w:rFonts w:ascii="Times New Roman" w:eastAsia="Times New Roman" w:hAnsi="Times New Roman" w:cs="Times New Roman"/>
          <w:b/>
          <w:sz w:val="24"/>
          <w:szCs w:val="24"/>
        </w:rPr>
        <w:t>Interview theme coding</w:t>
      </w:r>
    </w:p>
    <w:p w14:paraId="05B51211" w14:textId="77777777" w:rsidR="00126C25" w:rsidRPr="00126C25" w:rsidRDefault="00126C25" w:rsidP="000242AD">
      <w:pPr>
        <w:spacing w:after="0" w:line="360" w:lineRule="auto"/>
        <w:jc w:val="both"/>
        <w:rPr>
          <w:rFonts w:ascii="Times New Roman" w:eastAsia="Times New Roman" w:hAnsi="Times New Roman" w:cs="Times New Roman"/>
          <w:b/>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26C25" w:rsidRPr="00126C25" w14:paraId="23E6F011" w14:textId="77777777" w:rsidTr="002F4E05">
        <w:trPr>
          <w:cantSplit/>
          <w:tblHeader/>
        </w:trPr>
        <w:tc>
          <w:tcPr>
            <w:tcW w:w="3120" w:type="dxa"/>
            <w:shd w:val="clear" w:color="auto" w:fill="auto"/>
            <w:tcMar>
              <w:top w:w="100" w:type="dxa"/>
              <w:left w:w="100" w:type="dxa"/>
              <w:bottom w:w="100" w:type="dxa"/>
              <w:right w:w="100" w:type="dxa"/>
            </w:tcMar>
          </w:tcPr>
          <w:p w14:paraId="0E82D9FD" w14:textId="77777777" w:rsidR="00126C25" w:rsidRPr="00126C25" w:rsidRDefault="00126C25" w:rsidP="000242AD">
            <w:pPr>
              <w:widowControl w:val="0"/>
              <w:rPr>
                <w:b/>
              </w:rPr>
            </w:pPr>
            <w:r w:rsidRPr="00126C25">
              <w:rPr>
                <w:b/>
              </w:rPr>
              <w:t>Question</w:t>
            </w:r>
          </w:p>
        </w:tc>
        <w:tc>
          <w:tcPr>
            <w:tcW w:w="3120" w:type="dxa"/>
            <w:shd w:val="clear" w:color="auto" w:fill="auto"/>
            <w:tcMar>
              <w:top w:w="100" w:type="dxa"/>
              <w:left w:w="100" w:type="dxa"/>
              <w:bottom w:w="100" w:type="dxa"/>
              <w:right w:w="100" w:type="dxa"/>
            </w:tcMar>
          </w:tcPr>
          <w:p w14:paraId="4CF18125" w14:textId="77777777" w:rsidR="00126C25" w:rsidRPr="00126C25" w:rsidRDefault="00126C25" w:rsidP="000242AD">
            <w:pPr>
              <w:widowControl w:val="0"/>
              <w:rPr>
                <w:b/>
              </w:rPr>
            </w:pPr>
            <w:r w:rsidRPr="00126C25">
              <w:rPr>
                <w:b/>
              </w:rPr>
              <w:t>Code</w:t>
            </w:r>
          </w:p>
        </w:tc>
        <w:tc>
          <w:tcPr>
            <w:tcW w:w="3120" w:type="dxa"/>
            <w:shd w:val="clear" w:color="auto" w:fill="auto"/>
            <w:tcMar>
              <w:top w:w="100" w:type="dxa"/>
              <w:left w:w="100" w:type="dxa"/>
              <w:bottom w:w="100" w:type="dxa"/>
              <w:right w:w="100" w:type="dxa"/>
            </w:tcMar>
          </w:tcPr>
          <w:p w14:paraId="67F45828" w14:textId="77777777" w:rsidR="00126C25" w:rsidRPr="00126C25" w:rsidRDefault="00126C25" w:rsidP="000242AD">
            <w:pPr>
              <w:widowControl w:val="0"/>
              <w:rPr>
                <w:b/>
              </w:rPr>
            </w:pPr>
            <w:r w:rsidRPr="00126C25">
              <w:rPr>
                <w:b/>
              </w:rPr>
              <w:t>Themes</w:t>
            </w:r>
          </w:p>
        </w:tc>
      </w:tr>
      <w:tr w:rsidR="00126C25" w:rsidRPr="00126C25" w14:paraId="64BE826A" w14:textId="77777777" w:rsidTr="000242AD">
        <w:trPr>
          <w:cantSplit/>
          <w:trHeight w:val="2040"/>
          <w:tblHeader/>
        </w:trPr>
        <w:tc>
          <w:tcPr>
            <w:tcW w:w="3120" w:type="dxa"/>
            <w:shd w:val="clear" w:color="auto" w:fill="auto"/>
            <w:tcMar>
              <w:top w:w="100" w:type="dxa"/>
              <w:left w:w="100" w:type="dxa"/>
              <w:bottom w:w="100" w:type="dxa"/>
              <w:right w:w="100" w:type="dxa"/>
            </w:tcMar>
          </w:tcPr>
          <w:p w14:paraId="6D94877A" w14:textId="77777777" w:rsidR="00126C25" w:rsidRPr="000242AD" w:rsidRDefault="00126C25" w:rsidP="000242AD">
            <w:pPr>
              <w:widowControl w:val="0"/>
              <w:spacing w:before="240" w:after="240"/>
              <w:rPr>
                <w:highlight w:val="white"/>
              </w:rPr>
            </w:pPr>
            <w:r w:rsidRPr="00126C25">
              <w:rPr>
                <w:highlight w:val="white"/>
              </w:rPr>
              <w:lastRenderedPageBreak/>
              <w:t>Q1. Which technologies are used at UWTSD for improving the collaboration online?</w:t>
            </w:r>
          </w:p>
        </w:tc>
        <w:tc>
          <w:tcPr>
            <w:tcW w:w="3120" w:type="dxa"/>
            <w:shd w:val="clear" w:color="auto" w:fill="auto"/>
            <w:tcMar>
              <w:top w:w="100" w:type="dxa"/>
              <w:left w:w="100" w:type="dxa"/>
              <w:bottom w:w="100" w:type="dxa"/>
              <w:right w:w="100" w:type="dxa"/>
            </w:tcMar>
          </w:tcPr>
          <w:p w14:paraId="761E4236" w14:textId="77777777" w:rsidR="00126C25" w:rsidRPr="00126C25" w:rsidRDefault="00126C25" w:rsidP="000242AD">
            <w:pPr>
              <w:widowControl w:val="0"/>
            </w:pPr>
            <w:r w:rsidRPr="00126C25">
              <w:t>“Technologies”, and “Collaboration at UWTSD”</w:t>
            </w:r>
          </w:p>
        </w:tc>
        <w:tc>
          <w:tcPr>
            <w:tcW w:w="3120" w:type="dxa"/>
            <w:shd w:val="clear" w:color="auto" w:fill="auto"/>
            <w:tcMar>
              <w:top w:w="100" w:type="dxa"/>
              <w:left w:w="100" w:type="dxa"/>
              <w:bottom w:w="100" w:type="dxa"/>
              <w:right w:w="100" w:type="dxa"/>
            </w:tcMar>
          </w:tcPr>
          <w:p w14:paraId="01DF0B3B" w14:textId="77777777" w:rsidR="00126C25" w:rsidRPr="00126C25" w:rsidRDefault="00126C25" w:rsidP="000242AD">
            <w:pPr>
              <w:widowControl w:val="0"/>
            </w:pPr>
            <w:r w:rsidRPr="00126C25">
              <w:t>Theme 1: Significance of technologies in improving collaboration of students online</w:t>
            </w:r>
          </w:p>
        </w:tc>
      </w:tr>
      <w:tr w:rsidR="00126C25" w:rsidRPr="00126C25" w14:paraId="3A9C8088" w14:textId="77777777" w:rsidTr="002F4E05">
        <w:trPr>
          <w:cantSplit/>
          <w:tblHeader/>
        </w:trPr>
        <w:tc>
          <w:tcPr>
            <w:tcW w:w="3120" w:type="dxa"/>
            <w:shd w:val="clear" w:color="auto" w:fill="auto"/>
            <w:tcMar>
              <w:top w:w="100" w:type="dxa"/>
              <w:left w:w="100" w:type="dxa"/>
              <w:bottom w:w="100" w:type="dxa"/>
              <w:right w:w="100" w:type="dxa"/>
            </w:tcMar>
          </w:tcPr>
          <w:p w14:paraId="7B9E0E3F" w14:textId="77777777" w:rsidR="00126C25" w:rsidRPr="000242AD" w:rsidRDefault="00126C25" w:rsidP="000242AD">
            <w:pPr>
              <w:widowControl w:val="0"/>
              <w:spacing w:before="240" w:after="240"/>
              <w:rPr>
                <w:highlight w:val="white"/>
              </w:rPr>
            </w:pPr>
            <w:r w:rsidRPr="00126C25">
              <w:rPr>
                <w:highlight w:val="white"/>
              </w:rPr>
              <w:t>Q2. Does the University provide you with any kind of training to collaborate effectively using technologies and how effective are they?</w:t>
            </w:r>
          </w:p>
        </w:tc>
        <w:tc>
          <w:tcPr>
            <w:tcW w:w="3120" w:type="dxa"/>
            <w:shd w:val="clear" w:color="auto" w:fill="auto"/>
            <w:tcMar>
              <w:top w:w="100" w:type="dxa"/>
              <w:left w:w="100" w:type="dxa"/>
              <w:bottom w:w="100" w:type="dxa"/>
              <w:right w:w="100" w:type="dxa"/>
            </w:tcMar>
          </w:tcPr>
          <w:p w14:paraId="799593C0" w14:textId="77777777" w:rsidR="00126C25" w:rsidRPr="00126C25" w:rsidRDefault="00126C25" w:rsidP="000242AD">
            <w:pPr>
              <w:widowControl w:val="0"/>
            </w:pPr>
            <w:r w:rsidRPr="00126C25">
              <w:t>“Training”, “improving digital skills”, and “digital skill development”</w:t>
            </w:r>
          </w:p>
        </w:tc>
        <w:tc>
          <w:tcPr>
            <w:tcW w:w="3120" w:type="dxa"/>
            <w:shd w:val="clear" w:color="auto" w:fill="auto"/>
            <w:tcMar>
              <w:top w:w="100" w:type="dxa"/>
              <w:left w:w="100" w:type="dxa"/>
              <w:bottom w:w="100" w:type="dxa"/>
              <w:right w:w="100" w:type="dxa"/>
            </w:tcMar>
          </w:tcPr>
          <w:p w14:paraId="7A52192B" w14:textId="77777777" w:rsidR="00126C25" w:rsidRPr="00126C25" w:rsidRDefault="00126C25" w:rsidP="000242AD">
            <w:pPr>
              <w:widowControl w:val="0"/>
            </w:pPr>
            <w:r w:rsidRPr="00126C25">
              <w:t>Theme 2: Training provided by the University helps in improving the digital skills of students</w:t>
            </w:r>
          </w:p>
        </w:tc>
      </w:tr>
      <w:tr w:rsidR="00126C25" w:rsidRPr="00126C25" w14:paraId="56C2EB3E" w14:textId="77777777" w:rsidTr="002F4E05">
        <w:trPr>
          <w:cantSplit/>
          <w:tblHeader/>
        </w:trPr>
        <w:tc>
          <w:tcPr>
            <w:tcW w:w="3120" w:type="dxa"/>
            <w:shd w:val="clear" w:color="auto" w:fill="auto"/>
            <w:tcMar>
              <w:top w:w="100" w:type="dxa"/>
              <w:left w:w="100" w:type="dxa"/>
              <w:bottom w:w="100" w:type="dxa"/>
              <w:right w:w="100" w:type="dxa"/>
            </w:tcMar>
          </w:tcPr>
          <w:p w14:paraId="20FBA944" w14:textId="77777777" w:rsidR="00126C25" w:rsidRPr="00126C25" w:rsidRDefault="00126C25" w:rsidP="000242AD">
            <w:pPr>
              <w:widowControl w:val="0"/>
            </w:pPr>
            <w:r w:rsidRPr="00126C25">
              <w:t>Q3. What technologies are used in your university to improve learning experiences online?</w:t>
            </w:r>
          </w:p>
        </w:tc>
        <w:tc>
          <w:tcPr>
            <w:tcW w:w="3120" w:type="dxa"/>
            <w:shd w:val="clear" w:color="auto" w:fill="auto"/>
            <w:tcMar>
              <w:top w:w="100" w:type="dxa"/>
              <w:left w:w="100" w:type="dxa"/>
              <w:bottom w:w="100" w:type="dxa"/>
              <w:right w:w="100" w:type="dxa"/>
            </w:tcMar>
          </w:tcPr>
          <w:p w14:paraId="71995098" w14:textId="77777777" w:rsidR="00126C25" w:rsidRPr="00126C25" w:rsidRDefault="00126C25" w:rsidP="000242AD">
            <w:pPr>
              <w:widowControl w:val="0"/>
            </w:pPr>
            <w:r w:rsidRPr="00126C25">
              <w:t>“Technologies for improving learning experiences”</w:t>
            </w:r>
          </w:p>
        </w:tc>
        <w:tc>
          <w:tcPr>
            <w:tcW w:w="3120" w:type="dxa"/>
            <w:shd w:val="clear" w:color="auto" w:fill="auto"/>
            <w:tcMar>
              <w:top w:w="100" w:type="dxa"/>
              <w:left w:w="100" w:type="dxa"/>
              <w:bottom w:w="100" w:type="dxa"/>
              <w:right w:w="100" w:type="dxa"/>
            </w:tcMar>
          </w:tcPr>
          <w:p w14:paraId="21B5CE95" w14:textId="77777777" w:rsidR="00126C25" w:rsidRPr="00126C25" w:rsidRDefault="00126C25" w:rsidP="000242AD">
            <w:pPr>
              <w:widowControl w:val="0"/>
            </w:pPr>
            <w:r w:rsidRPr="00126C25">
              <w:t>Theme 3: Technologies play a crucial role in improving the learning experiences of students</w:t>
            </w:r>
          </w:p>
        </w:tc>
      </w:tr>
      <w:tr w:rsidR="00126C25" w:rsidRPr="00126C25" w14:paraId="1BCDB467" w14:textId="77777777" w:rsidTr="002F4E05">
        <w:trPr>
          <w:cantSplit/>
          <w:tblHeader/>
        </w:trPr>
        <w:tc>
          <w:tcPr>
            <w:tcW w:w="3120" w:type="dxa"/>
            <w:shd w:val="clear" w:color="auto" w:fill="auto"/>
            <w:tcMar>
              <w:top w:w="100" w:type="dxa"/>
              <w:left w:w="100" w:type="dxa"/>
              <w:bottom w:w="100" w:type="dxa"/>
              <w:right w:w="100" w:type="dxa"/>
            </w:tcMar>
          </w:tcPr>
          <w:p w14:paraId="0EC77D72" w14:textId="77777777" w:rsidR="00126C25" w:rsidRPr="00126C25" w:rsidRDefault="00126C25" w:rsidP="000242AD">
            <w:pPr>
              <w:widowControl w:val="0"/>
            </w:pPr>
            <w:r w:rsidRPr="00126C25">
              <w:t>Q4. How often do you face issues in collaborating online and learning through online modes and why?</w:t>
            </w:r>
          </w:p>
        </w:tc>
        <w:tc>
          <w:tcPr>
            <w:tcW w:w="3120" w:type="dxa"/>
            <w:shd w:val="clear" w:color="auto" w:fill="auto"/>
            <w:tcMar>
              <w:top w:w="100" w:type="dxa"/>
              <w:left w:w="100" w:type="dxa"/>
              <w:bottom w:w="100" w:type="dxa"/>
              <w:right w:w="100" w:type="dxa"/>
            </w:tcMar>
          </w:tcPr>
          <w:p w14:paraId="162442AD" w14:textId="77777777" w:rsidR="00126C25" w:rsidRPr="00126C25" w:rsidRDefault="00126C25" w:rsidP="000242AD">
            <w:pPr>
              <w:widowControl w:val="0"/>
            </w:pPr>
            <w:r w:rsidRPr="00126C25">
              <w:t>“Issues in online lectures”, “digital skill gap”</w:t>
            </w:r>
          </w:p>
        </w:tc>
        <w:tc>
          <w:tcPr>
            <w:tcW w:w="3120" w:type="dxa"/>
            <w:shd w:val="clear" w:color="auto" w:fill="auto"/>
            <w:tcMar>
              <w:top w:w="100" w:type="dxa"/>
              <w:left w:w="100" w:type="dxa"/>
              <w:bottom w:w="100" w:type="dxa"/>
              <w:right w:w="100" w:type="dxa"/>
            </w:tcMar>
          </w:tcPr>
          <w:p w14:paraId="081EAC89" w14:textId="77777777" w:rsidR="00126C25" w:rsidRPr="00126C25" w:rsidRDefault="00126C25" w:rsidP="000242AD">
            <w:pPr>
              <w:widowControl w:val="0"/>
            </w:pPr>
            <w:r w:rsidRPr="00126C25">
              <w:t>Theme 4: Training is essential to improve the digital skills of students to collaborate at UWSTD</w:t>
            </w:r>
          </w:p>
        </w:tc>
      </w:tr>
      <w:tr w:rsidR="00126C25" w:rsidRPr="00126C25" w14:paraId="0B814A1D" w14:textId="77777777" w:rsidTr="002F4E05">
        <w:trPr>
          <w:cantSplit/>
          <w:tblHeader/>
        </w:trPr>
        <w:tc>
          <w:tcPr>
            <w:tcW w:w="3120" w:type="dxa"/>
            <w:shd w:val="clear" w:color="auto" w:fill="auto"/>
            <w:tcMar>
              <w:top w:w="100" w:type="dxa"/>
              <w:left w:w="100" w:type="dxa"/>
              <w:bottom w:w="100" w:type="dxa"/>
              <w:right w:w="100" w:type="dxa"/>
            </w:tcMar>
          </w:tcPr>
          <w:p w14:paraId="3D8E8279" w14:textId="77777777" w:rsidR="00126C25" w:rsidRPr="000242AD" w:rsidRDefault="00126C25" w:rsidP="000242AD">
            <w:pPr>
              <w:widowControl w:val="0"/>
              <w:spacing w:before="240" w:after="240"/>
              <w:rPr>
                <w:highlight w:val="white"/>
              </w:rPr>
            </w:pPr>
            <w:r w:rsidRPr="00126C25">
              <w:rPr>
                <w:highlight w:val="white"/>
              </w:rPr>
              <w:t>Q5. How effective was the remote PC solution of UWTSD?</w:t>
            </w:r>
          </w:p>
        </w:tc>
        <w:tc>
          <w:tcPr>
            <w:tcW w:w="3120" w:type="dxa"/>
            <w:shd w:val="clear" w:color="auto" w:fill="auto"/>
            <w:tcMar>
              <w:top w:w="100" w:type="dxa"/>
              <w:left w:w="100" w:type="dxa"/>
              <w:bottom w:w="100" w:type="dxa"/>
              <w:right w:w="100" w:type="dxa"/>
            </w:tcMar>
          </w:tcPr>
          <w:p w14:paraId="1F30387F" w14:textId="77777777" w:rsidR="00126C25" w:rsidRPr="00126C25" w:rsidRDefault="00126C25" w:rsidP="000242AD">
            <w:pPr>
              <w:widowControl w:val="0"/>
            </w:pPr>
            <w:r w:rsidRPr="00126C25">
              <w:t>“Remote PC solution”, “technology at UWSTD”</w:t>
            </w:r>
          </w:p>
        </w:tc>
        <w:tc>
          <w:tcPr>
            <w:tcW w:w="3120" w:type="dxa"/>
            <w:shd w:val="clear" w:color="auto" w:fill="auto"/>
            <w:tcMar>
              <w:top w:w="100" w:type="dxa"/>
              <w:left w:w="100" w:type="dxa"/>
              <w:bottom w:w="100" w:type="dxa"/>
              <w:right w:w="100" w:type="dxa"/>
            </w:tcMar>
          </w:tcPr>
          <w:p w14:paraId="17F42021" w14:textId="77777777" w:rsidR="00126C25" w:rsidRPr="00126C25" w:rsidRDefault="00126C25" w:rsidP="000242AD">
            <w:pPr>
              <w:widowControl w:val="0"/>
            </w:pPr>
            <w:r w:rsidRPr="00126C25">
              <w:t>Theme 5: The remote PC solution helps attend online classes</w:t>
            </w:r>
          </w:p>
        </w:tc>
      </w:tr>
      <w:tr w:rsidR="00126C25" w:rsidRPr="00126C25" w14:paraId="3527EE99" w14:textId="77777777" w:rsidTr="002F4E05">
        <w:trPr>
          <w:cantSplit/>
          <w:tblHeader/>
        </w:trPr>
        <w:tc>
          <w:tcPr>
            <w:tcW w:w="3120" w:type="dxa"/>
            <w:shd w:val="clear" w:color="auto" w:fill="auto"/>
            <w:tcMar>
              <w:top w:w="100" w:type="dxa"/>
              <w:left w:w="100" w:type="dxa"/>
              <w:bottom w:w="100" w:type="dxa"/>
              <w:right w:w="100" w:type="dxa"/>
            </w:tcMar>
          </w:tcPr>
          <w:p w14:paraId="7A04EFE2" w14:textId="77777777" w:rsidR="00126C25" w:rsidRPr="000242AD" w:rsidRDefault="00126C25" w:rsidP="000242AD">
            <w:pPr>
              <w:widowControl w:val="0"/>
              <w:spacing w:before="240" w:after="240"/>
              <w:rPr>
                <w:highlight w:val="white"/>
              </w:rPr>
            </w:pPr>
            <w:r w:rsidRPr="00126C25">
              <w:rPr>
                <w:highlight w:val="white"/>
              </w:rPr>
              <w:t>Q6. How efficient do you think are the virtual computer lab sessions at UWTSD?</w:t>
            </w:r>
          </w:p>
        </w:tc>
        <w:tc>
          <w:tcPr>
            <w:tcW w:w="3120" w:type="dxa"/>
            <w:shd w:val="clear" w:color="auto" w:fill="auto"/>
            <w:tcMar>
              <w:top w:w="100" w:type="dxa"/>
              <w:left w:w="100" w:type="dxa"/>
              <w:bottom w:w="100" w:type="dxa"/>
              <w:right w:w="100" w:type="dxa"/>
            </w:tcMar>
          </w:tcPr>
          <w:p w14:paraId="2A739788" w14:textId="77777777" w:rsidR="00126C25" w:rsidRPr="00126C25" w:rsidRDefault="00126C25" w:rsidP="000242AD">
            <w:pPr>
              <w:widowControl w:val="0"/>
            </w:pPr>
            <w:r w:rsidRPr="00126C25">
              <w:t>“Virtual computer lab session”, “</w:t>
            </w:r>
          </w:p>
        </w:tc>
        <w:tc>
          <w:tcPr>
            <w:tcW w:w="3120" w:type="dxa"/>
            <w:shd w:val="clear" w:color="auto" w:fill="auto"/>
            <w:tcMar>
              <w:top w:w="100" w:type="dxa"/>
              <w:left w:w="100" w:type="dxa"/>
              <w:bottom w:w="100" w:type="dxa"/>
              <w:right w:w="100" w:type="dxa"/>
            </w:tcMar>
          </w:tcPr>
          <w:p w14:paraId="2F88FB92" w14:textId="77777777" w:rsidR="00126C25" w:rsidRPr="00126C25" w:rsidRDefault="00126C25" w:rsidP="000242AD">
            <w:pPr>
              <w:widowControl w:val="0"/>
            </w:pPr>
            <w:r w:rsidRPr="00126C25">
              <w:t>Theme 6: Virtual computer lab sessions are beneficial for the students of  UWSTD</w:t>
            </w:r>
          </w:p>
        </w:tc>
      </w:tr>
    </w:tbl>
    <w:p w14:paraId="57F94643" w14:textId="77777777" w:rsidR="00126C25" w:rsidRPr="00126C25" w:rsidRDefault="00126C25" w:rsidP="000242AD">
      <w:pPr>
        <w:spacing w:after="0" w:line="360" w:lineRule="auto"/>
        <w:jc w:val="center"/>
        <w:rPr>
          <w:rFonts w:ascii="Times New Roman" w:eastAsia="Times New Roman" w:hAnsi="Times New Roman" w:cs="Times New Roman"/>
          <w:b/>
          <w:sz w:val="24"/>
          <w:szCs w:val="24"/>
        </w:rPr>
      </w:pPr>
      <w:r w:rsidRPr="00126C25">
        <w:rPr>
          <w:rFonts w:ascii="Times New Roman" w:eastAsia="Times New Roman" w:hAnsi="Times New Roman" w:cs="Times New Roman"/>
          <w:b/>
          <w:sz w:val="24"/>
          <w:szCs w:val="24"/>
        </w:rPr>
        <w:t xml:space="preserve"> Table 1: Interview theme coding</w:t>
      </w:r>
    </w:p>
    <w:p w14:paraId="11095AA6" w14:textId="77777777" w:rsidR="00126C25" w:rsidRPr="00126C25" w:rsidRDefault="00126C25" w:rsidP="000242AD">
      <w:pPr>
        <w:spacing w:after="0" w:line="360" w:lineRule="auto"/>
        <w:jc w:val="center"/>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(Source: Learner)</w:t>
      </w:r>
    </w:p>
    <w:p w14:paraId="2EE751C5" w14:textId="77777777" w:rsidR="00126C25" w:rsidRPr="00126C25" w:rsidRDefault="00126C25" w:rsidP="000242AD">
      <w:pPr>
        <w:spacing w:after="0" w:line="360" w:lineRule="auto"/>
        <w:jc w:val="both"/>
        <w:rPr>
          <w:rFonts w:ascii="Times New Roman" w:eastAsia="Times New Roman" w:hAnsi="Times New Roman" w:cs="Times New Roman"/>
          <w:sz w:val="24"/>
          <w:szCs w:val="24"/>
        </w:rPr>
      </w:pPr>
    </w:p>
    <w:p w14:paraId="7B38C6A2" w14:textId="77777777" w:rsidR="000242AD" w:rsidRPr="000242AD" w:rsidRDefault="00126C25" w:rsidP="000242AD">
      <w:pPr>
        <w:spacing w:line="360" w:lineRule="auto"/>
        <w:jc w:val="both"/>
        <w:rPr>
          <w:rStyle w:val="Heading1Char"/>
          <w:rFonts w:ascii="Arial" w:hAnsi="Arial" w:cs="Arial"/>
          <w:b/>
          <w:bCs/>
          <w:sz w:val="22"/>
          <w:szCs w:val="22"/>
        </w:rPr>
      </w:pPr>
      <w:r w:rsidRPr="00126C25">
        <w:rPr>
          <w:rFonts w:ascii="Times New Roman" w:eastAsia="Times New Roman" w:hAnsi="Times New Roman" w:cs="Times New Roman"/>
          <w:sz w:val="24"/>
          <w:szCs w:val="24"/>
        </w:rPr>
        <w:lastRenderedPageBreak/>
        <w:t xml:space="preserve">The results of the study found that technologies such as adobe creative cloud, Moodle which provides a virtual learning environment and virtual classrooms are used at UWTSD to improve learning experiences. As stated by Meyers </w:t>
      </w:r>
      <w:r w:rsidRPr="00126C25">
        <w:rPr>
          <w:rFonts w:ascii="Times New Roman" w:eastAsia="Times New Roman" w:hAnsi="Times New Roman" w:cs="Times New Roman"/>
          <w:i/>
          <w:sz w:val="24"/>
          <w:szCs w:val="24"/>
        </w:rPr>
        <w:t>et al.</w:t>
      </w:r>
      <w:r w:rsidRPr="00126C25">
        <w:rPr>
          <w:rFonts w:ascii="Times New Roman" w:eastAsia="Times New Roman" w:hAnsi="Times New Roman" w:cs="Times New Roman"/>
          <w:sz w:val="24"/>
          <w:szCs w:val="24"/>
        </w:rPr>
        <w:t xml:space="preserve"> (2020), virtual computer lab sessions and remote PC solutions help the students of UWTSD to attend their classes. The virtual aids and technologies have helped in collaborating and attending lectures and seminars online (</w:t>
      </w:r>
      <w:proofErr w:type="spellStart"/>
      <w:r w:rsidRPr="00126C25">
        <w:rPr>
          <w:rFonts w:ascii="Times New Roman" w:eastAsia="Times New Roman" w:hAnsi="Times New Roman" w:cs="Times New Roman"/>
          <w:sz w:val="24"/>
          <w:szCs w:val="24"/>
        </w:rPr>
        <w:t>Yamoah</w:t>
      </w:r>
      <w:proofErr w:type="spellEnd"/>
      <w:r w:rsidRPr="00126C25">
        <w:rPr>
          <w:rFonts w:ascii="Times New Roman" w:eastAsia="Times New Roman" w:hAnsi="Times New Roman" w:cs="Times New Roman"/>
          <w:sz w:val="24"/>
          <w:szCs w:val="24"/>
        </w:rPr>
        <w:t xml:space="preserve"> and </w:t>
      </w:r>
      <w:proofErr w:type="spellStart"/>
      <w:r w:rsidRPr="00126C25">
        <w:rPr>
          <w:rFonts w:ascii="Times New Roman" w:eastAsia="Times New Roman" w:hAnsi="Times New Roman" w:cs="Times New Roman"/>
          <w:sz w:val="24"/>
          <w:szCs w:val="24"/>
        </w:rPr>
        <w:t>ul</w:t>
      </w:r>
      <w:proofErr w:type="spellEnd"/>
      <w:r w:rsidRPr="00126C25">
        <w:rPr>
          <w:rFonts w:ascii="Times New Roman" w:eastAsia="Times New Roman" w:hAnsi="Times New Roman" w:cs="Times New Roman"/>
          <w:sz w:val="24"/>
          <w:szCs w:val="24"/>
        </w:rPr>
        <w:t xml:space="preserve"> Haque, 2022). Moreover, the findings of the study assert that students have access to digital skills framework that contains several digital resources and training courses to improve digital skills. Furthermore, the digital skills framework can be accessed by all students and staff and is on open platforms (Amaral, 2020). The training programs for developing digital skills help to develop the capabilities of the students and enhance the learning experiences at the university. The framework is constantly being developed and evolved with emerging technologies by the digital service team of the university (</w:t>
      </w:r>
      <w:r w:rsidRPr="00126C25">
        <w:rPr>
          <w:rFonts w:ascii="Times New Roman" w:eastAsia="Times New Roman" w:hAnsi="Times New Roman" w:cs="Times New Roman"/>
          <w:sz w:val="24"/>
          <w:szCs w:val="24"/>
          <w:highlight w:val="white"/>
        </w:rPr>
        <w:t>Bone, 2021)</w:t>
      </w:r>
      <w:r w:rsidRPr="00126C25">
        <w:rPr>
          <w:rFonts w:ascii="Times New Roman" w:eastAsia="Times New Roman" w:hAnsi="Times New Roman" w:cs="Times New Roman"/>
          <w:sz w:val="24"/>
          <w:szCs w:val="24"/>
        </w:rPr>
        <w:t>. The technologies are designed and implemented in the University to help in future-proofing the learning and teaching experiences of the students and teachers.</w:t>
      </w:r>
    </w:p>
    <w:p w14:paraId="4C292D69" w14:textId="77777777" w:rsidR="000242AD" w:rsidRPr="000242AD" w:rsidRDefault="00AD3672" w:rsidP="000242AD">
      <w:pPr>
        <w:pStyle w:val="Heading1"/>
        <w:spacing w:line="360" w:lineRule="auto"/>
        <w:rPr>
          <w:rFonts w:ascii="Times New Roman" w:hAnsi="Times New Roman" w:cs="Times New Roman"/>
          <w:b/>
          <w:bCs/>
          <w:color w:val="auto"/>
          <w:sz w:val="28"/>
          <w:szCs w:val="28"/>
        </w:rPr>
      </w:pPr>
      <w:bookmarkStart w:id="7" w:name="_Toc110976852"/>
      <w:r w:rsidRPr="000242AD">
        <w:rPr>
          <w:rFonts w:ascii="Times New Roman" w:hAnsi="Times New Roman" w:cs="Times New Roman"/>
          <w:b/>
          <w:bCs/>
          <w:color w:val="auto"/>
          <w:sz w:val="28"/>
          <w:szCs w:val="28"/>
        </w:rPr>
        <w:t>Discussion</w:t>
      </w:r>
      <w:bookmarkEnd w:id="7"/>
    </w:p>
    <w:p w14:paraId="62BFF906" w14:textId="77777777" w:rsidR="00126C25" w:rsidRPr="00126C25" w:rsidRDefault="00126C25" w:rsidP="000242AD">
      <w:pPr>
        <w:spacing w:after="0" w:line="360" w:lineRule="auto"/>
        <w:jc w:val="both"/>
        <w:rPr>
          <w:rFonts w:ascii="Times New Roman" w:eastAsia="Times New Roman" w:hAnsi="Times New Roman" w:cs="Times New Roman"/>
          <w:b/>
          <w:sz w:val="24"/>
          <w:szCs w:val="24"/>
        </w:rPr>
      </w:pPr>
      <w:r w:rsidRPr="00126C25">
        <w:rPr>
          <w:rFonts w:ascii="Times New Roman" w:eastAsia="Times New Roman" w:hAnsi="Times New Roman" w:cs="Times New Roman"/>
          <w:b/>
          <w:sz w:val="24"/>
          <w:szCs w:val="24"/>
        </w:rPr>
        <w:t>Theme 1: Significance of technologies in improving collaboration of students online at UWTSD</w:t>
      </w:r>
    </w:p>
    <w:p w14:paraId="79C139E3" w14:textId="77777777" w:rsidR="00126C25" w:rsidRPr="00126C25" w:rsidRDefault="00126C25" w:rsidP="000242AD">
      <w:pPr>
        <w:spacing w:after="0" w:line="360" w:lineRule="auto"/>
        <w:jc w:val="both"/>
        <w:rPr>
          <w:rFonts w:ascii="Times New Roman" w:eastAsia="Times New Roman" w:hAnsi="Times New Roman" w:cs="Times New Roman"/>
          <w:b/>
          <w:sz w:val="24"/>
          <w:szCs w:val="24"/>
        </w:rPr>
      </w:pPr>
      <w:r w:rsidRPr="00126C25">
        <w:rPr>
          <w:rFonts w:ascii="Times New Roman" w:eastAsia="Times New Roman" w:hAnsi="Times New Roman" w:cs="Times New Roman"/>
          <w:sz w:val="24"/>
          <w:szCs w:val="24"/>
        </w:rPr>
        <w:t>Technologies such as data science, cloud computing, open access PCs, artificial intelligence, virtual lab sessions, and adobe creative cloud are incorporated into the teaching and learning process at UWTSD (</w:t>
      </w:r>
      <w:proofErr w:type="spellStart"/>
      <w:r w:rsidRPr="00126C25">
        <w:rPr>
          <w:rFonts w:ascii="Times New Roman" w:eastAsia="Times New Roman" w:hAnsi="Times New Roman" w:cs="Times New Roman"/>
          <w:sz w:val="24"/>
          <w:szCs w:val="24"/>
        </w:rPr>
        <w:t>Jolak</w:t>
      </w:r>
      <w:proofErr w:type="spellEnd"/>
      <w:r w:rsidRPr="00126C25">
        <w:rPr>
          <w:rFonts w:ascii="Times New Roman" w:eastAsia="Times New Roman" w:hAnsi="Times New Roman" w:cs="Times New Roman"/>
          <w:sz w:val="24"/>
          <w:szCs w:val="24"/>
        </w:rPr>
        <w:t>, 2020). Digitalisation which was accelerated at the time of the world pandemic has changed the teaching mode of the University. Studies are conducted online through remote PCs and virtual lectures and seminars are conducted at the University (</w:t>
      </w:r>
      <w:r w:rsidRPr="00126C25">
        <w:rPr>
          <w:rFonts w:ascii="Times New Roman" w:eastAsia="Times New Roman" w:hAnsi="Times New Roman" w:cs="Times New Roman"/>
          <w:sz w:val="24"/>
          <w:szCs w:val="24"/>
          <w:highlight w:val="white"/>
        </w:rPr>
        <w:t xml:space="preserve">Qu </w:t>
      </w:r>
      <w:r w:rsidRPr="00126C25">
        <w:rPr>
          <w:rFonts w:ascii="Times New Roman" w:eastAsia="Times New Roman" w:hAnsi="Times New Roman" w:cs="Times New Roman"/>
          <w:i/>
          <w:sz w:val="24"/>
          <w:szCs w:val="24"/>
          <w:highlight w:val="white"/>
        </w:rPr>
        <w:t>et al.</w:t>
      </w:r>
      <w:r w:rsidRPr="00126C25">
        <w:rPr>
          <w:rFonts w:ascii="Times New Roman" w:eastAsia="Times New Roman" w:hAnsi="Times New Roman" w:cs="Times New Roman"/>
          <w:sz w:val="24"/>
          <w:szCs w:val="24"/>
          <w:highlight w:val="white"/>
        </w:rPr>
        <w:t xml:space="preserve"> 2019)</w:t>
      </w:r>
      <w:r w:rsidRPr="00126C25">
        <w:rPr>
          <w:rFonts w:ascii="Times New Roman" w:eastAsia="Times New Roman" w:hAnsi="Times New Roman" w:cs="Times New Roman"/>
          <w:sz w:val="24"/>
          <w:szCs w:val="24"/>
        </w:rPr>
        <w:t>. UWTSD has students from all corners of the world and the virtual mode of studies helps them to get a degree from the university from their own houses.</w:t>
      </w:r>
    </w:p>
    <w:p w14:paraId="04D6AA16" w14:textId="77777777" w:rsidR="00126C25" w:rsidRPr="00126C25" w:rsidRDefault="00126C25" w:rsidP="000242AD">
      <w:pPr>
        <w:widowControl w:val="0"/>
        <w:spacing w:after="0" w:line="360" w:lineRule="auto"/>
        <w:rPr>
          <w:rFonts w:ascii="Times New Roman" w:eastAsia="Times New Roman" w:hAnsi="Times New Roman" w:cs="Times New Roman"/>
          <w:b/>
          <w:sz w:val="24"/>
          <w:szCs w:val="24"/>
        </w:rPr>
      </w:pPr>
      <w:r w:rsidRPr="00126C25">
        <w:rPr>
          <w:rFonts w:ascii="Times New Roman" w:eastAsia="Times New Roman" w:hAnsi="Times New Roman" w:cs="Times New Roman"/>
          <w:b/>
          <w:sz w:val="24"/>
          <w:szCs w:val="24"/>
        </w:rPr>
        <w:t>Theme 2: Training provided by the University helps in improving the digital skills of students</w:t>
      </w:r>
    </w:p>
    <w:p w14:paraId="3A47C1C5" w14:textId="77777777" w:rsidR="00126C25" w:rsidRDefault="00126C25" w:rsidP="000242AD">
      <w:pPr>
        <w:widowControl w:val="0"/>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 xml:space="preserve">The university provides training and digital resources to the students for developing the digital skills of the learners as well as the staff. There are training programs for developing digital skills that help to develop the capabilities of the students and enhance the learning experiences at the university (Alves </w:t>
      </w:r>
      <w:r w:rsidRPr="00126C25">
        <w:rPr>
          <w:rFonts w:ascii="Times New Roman" w:eastAsia="Times New Roman" w:hAnsi="Times New Roman" w:cs="Times New Roman"/>
          <w:i/>
          <w:sz w:val="24"/>
          <w:szCs w:val="24"/>
        </w:rPr>
        <w:t xml:space="preserve">et al. </w:t>
      </w:r>
      <w:r w:rsidRPr="00126C25">
        <w:rPr>
          <w:rFonts w:ascii="Times New Roman" w:eastAsia="Times New Roman" w:hAnsi="Times New Roman" w:cs="Times New Roman"/>
          <w:sz w:val="24"/>
          <w:szCs w:val="24"/>
        </w:rPr>
        <w:t xml:space="preserve">2021). The digital framework is constantly being developed and evolved with emerging technologies by the digital service team of the university. </w:t>
      </w:r>
    </w:p>
    <w:p w14:paraId="6DE169BF" w14:textId="77777777" w:rsidR="001357F4" w:rsidRPr="00126C25" w:rsidRDefault="001357F4" w:rsidP="000242AD">
      <w:pPr>
        <w:widowControl w:val="0"/>
        <w:spacing w:after="0" w:line="360" w:lineRule="auto"/>
        <w:jc w:val="both"/>
        <w:rPr>
          <w:rFonts w:ascii="Times New Roman" w:eastAsia="Times New Roman" w:hAnsi="Times New Roman" w:cs="Times New Roman"/>
          <w:sz w:val="24"/>
          <w:szCs w:val="24"/>
        </w:rPr>
      </w:pPr>
    </w:p>
    <w:p w14:paraId="7BA2B3A7" w14:textId="77777777" w:rsidR="00126C25" w:rsidRPr="00126C25" w:rsidRDefault="00126C25" w:rsidP="000242AD">
      <w:pPr>
        <w:widowControl w:val="0"/>
        <w:spacing w:after="0" w:line="360" w:lineRule="auto"/>
        <w:rPr>
          <w:rFonts w:ascii="Times New Roman" w:eastAsia="Times New Roman" w:hAnsi="Times New Roman" w:cs="Times New Roman"/>
          <w:b/>
          <w:sz w:val="24"/>
          <w:szCs w:val="24"/>
        </w:rPr>
      </w:pPr>
      <w:r w:rsidRPr="00126C25">
        <w:rPr>
          <w:rFonts w:ascii="Times New Roman" w:eastAsia="Times New Roman" w:hAnsi="Times New Roman" w:cs="Times New Roman"/>
          <w:b/>
          <w:sz w:val="24"/>
          <w:szCs w:val="24"/>
        </w:rPr>
        <w:lastRenderedPageBreak/>
        <w:t>Theme 3: Technologies play a crucial role in improving the learning experiences of students</w:t>
      </w:r>
    </w:p>
    <w:p w14:paraId="2BD303D5" w14:textId="77777777" w:rsidR="00126C25" w:rsidRPr="00126C25" w:rsidRDefault="00126C25" w:rsidP="000242AD">
      <w:pPr>
        <w:widowControl w:val="0"/>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Technologies are quite significant in the present era and improve the learning experiences of students. Technology helps in increasing collaboration and communication. Teachers engage more with students using technologies and virtual modes. Moreover, technology allows access to digital educational resources at all times and ensures that the students can improve their learning abilities and understanding (</w:t>
      </w:r>
      <w:proofErr w:type="spellStart"/>
      <w:r w:rsidRPr="00126C25">
        <w:rPr>
          <w:rFonts w:ascii="Times New Roman" w:eastAsia="Times New Roman" w:hAnsi="Times New Roman" w:cs="Times New Roman"/>
          <w:sz w:val="24"/>
          <w:szCs w:val="24"/>
        </w:rPr>
        <w:t>Bygstad</w:t>
      </w:r>
      <w:proofErr w:type="spellEnd"/>
      <w:r w:rsidRPr="00126C25">
        <w:rPr>
          <w:rFonts w:ascii="Times New Roman" w:eastAsia="Times New Roman" w:hAnsi="Times New Roman" w:cs="Times New Roman"/>
          <w:sz w:val="24"/>
          <w:szCs w:val="24"/>
        </w:rPr>
        <w:t xml:space="preserve"> and </w:t>
      </w:r>
      <w:proofErr w:type="spellStart"/>
      <w:r w:rsidRPr="00126C25">
        <w:rPr>
          <w:rFonts w:ascii="Times New Roman" w:eastAsia="Times New Roman" w:hAnsi="Times New Roman" w:cs="Times New Roman"/>
          <w:sz w:val="24"/>
          <w:szCs w:val="24"/>
        </w:rPr>
        <w:t>Øvrelid</w:t>
      </w:r>
      <w:proofErr w:type="spellEnd"/>
      <w:r w:rsidRPr="00126C25">
        <w:rPr>
          <w:rFonts w:ascii="Times New Roman" w:eastAsia="Times New Roman" w:hAnsi="Times New Roman" w:cs="Times New Roman"/>
          <w:sz w:val="24"/>
          <w:szCs w:val="24"/>
        </w:rPr>
        <w:t>, 2021). The students of UWSTD can go through the learning materials and improve their knowledge sitting at their houses. Furthermore, curiosity is driven by the students through engaging content using modern technologies (</w:t>
      </w:r>
      <w:proofErr w:type="spellStart"/>
      <w:r w:rsidRPr="00126C25">
        <w:rPr>
          <w:rFonts w:ascii="Times New Roman" w:eastAsia="Times New Roman" w:hAnsi="Times New Roman" w:cs="Times New Roman"/>
          <w:sz w:val="24"/>
          <w:szCs w:val="24"/>
        </w:rPr>
        <w:t>Riggare</w:t>
      </w:r>
      <w:proofErr w:type="spellEnd"/>
      <w:r w:rsidRPr="00126C25">
        <w:rPr>
          <w:rFonts w:ascii="Times New Roman" w:eastAsia="Times New Roman" w:hAnsi="Times New Roman" w:cs="Times New Roman"/>
          <w:sz w:val="24"/>
          <w:szCs w:val="24"/>
        </w:rPr>
        <w:t xml:space="preserve"> </w:t>
      </w:r>
      <w:r w:rsidRPr="00126C25">
        <w:rPr>
          <w:rFonts w:ascii="Times New Roman" w:eastAsia="Times New Roman" w:hAnsi="Times New Roman" w:cs="Times New Roman"/>
          <w:i/>
          <w:sz w:val="24"/>
          <w:szCs w:val="24"/>
        </w:rPr>
        <w:t>et al.</w:t>
      </w:r>
      <w:r w:rsidRPr="00126C25">
        <w:rPr>
          <w:rFonts w:ascii="Times New Roman" w:eastAsia="Times New Roman" w:hAnsi="Times New Roman" w:cs="Times New Roman"/>
          <w:sz w:val="24"/>
          <w:szCs w:val="24"/>
        </w:rPr>
        <w:t xml:space="preserve"> 2019). It also improves the productivity of teachers and increases their efficiency. </w:t>
      </w:r>
    </w:p>
    <w:p w14:paraId="5946C716" w14:textId="77777777" w:rsidR="00126C25" w:rsidRPr="00126C25" w:rsidRDefault="00126C25" w:rsidP="000242AD">
      <w:pPr>
        <w:widowControl w:val="0"/>
        <w:spacing w:after="0" w:line="360" w:lineRule="auto"/>
        <w:rPr>
          <w:rFonts w:ascii="Times New Roman" w:eastAsia="Times New Roman" w:hAnsi="Times New Roman" w:cs="Times New Roman"/>
          <w:b/>
          <w:sz w:val="24"/>
          <w:szCs w:val="24"/>
        </w:rPr>
      </w:pPr>
      <w:r w:rsidRPr="00126C25">
        <w:rPr>
          <w:rFonts w:ascii="Times New Roman" w:eastAsia="Times New Roman" w:hAnsi="Times New Roman" w:cs="Times New Roman"/>
          <w:b/>
          <w:sz w:val="24"/>
          <w:szCs w:val="24"/>
        </w:rPr>
        <w:t>Theme 4: Training is essential to improve the digital skills of students to collaborate at UWSTD</w:t>
      </w:r>
    </w:p>
    <w:p w14:paraId="0B50867D" w14:textId="77777777" w:rsidR="00126C25" w:rsidRPr="00126C25" w:rsidRDefault="00126C25" w:rsidP="000242AD">
      <w:pPr>
        <w:widowControl w:val="0"/>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Sometimes students face issues with operating their digital devices and attending classes’ online modes. The complexity of technologies and lack of digital skills are the major reasons for such issues (</w:t>
      </w:r>
      <w:proofErr w:type="spellStart"/>
      <w:r w:rsidRPr="00126C25">
        <w:rPr>
          <w:rFonts w:ascii="Times New Roman" w:eastAsia="Times New Roman" w:hAnsi="Times New Roman" w:cs="Times New Roman"/>
          <w:sz w:val="24"/>
          <w:szCs w:val="24"/>
          <w:highlight w:val="white"/>
        </w:rPr>
        <w:t>Saddoud</w:t>
      </w:r>
      <w:proofErr w:type="spellEnd"/>
      <w:r w:rsidRPr="00126C25">
        <w:rPr>
          <w:rFonts w:ascii="Times New Roman" w:eastAsia="Times New Roman" w:hAnsi="Times New Roman" w:cs="Times New Roman"/>
          <w:sz w:val="24"/>
          <w:szCs w:val="24"/>
          <w:highlight w:val="white"/>
        </w:rPr>
        <w:t xml:space="preserve"> </w:t>
      </w:r>
      <w:r w:rsidRPr="00126C25">
        <w:rPr>
          <w:rFonts w:ascii="Times New Roman" w:eastAsia="Times New Roman" w:hAnsi="Times New Roman" w:cs="Times New Roman"/>
          <w:i/>
          <w:sz w:val="24"/>
          <w:szCs w:val="24"/>
          <w:highlight w:val="white"/>
        </w:rPr>
        <w:t>et al.</w:t>
      </w:r>
      <w:r w:rsidRPr="00126C25">
        <w:rPr>
          <w:rFonts w:ascii="Times New Roman" w:eastAsia="Times New Roman" w:hAnsi="Times New Roman" w:cs="Times New Roman"/>
          <w:sz w:val="24"/>
          <w:szCs w:val="24"/>
          <w:highlight w:val="white"/>
        </w:rPr>
        <w:t xml:space="preserve"> 2022)</w:t>
      </w:r>
      <w:r w:rsidRPr="00126C25">
        <w:rPr>
          <w:rFonts w:ascii="Times New Roman" w:eastAsia="Times New Roman" w:hAnsi="Times New Roman" w:cs="Times New Roman"/>
          <w:sz w:val="24"/>
          <w:szCs w:val="24"/>
        </w:rPr>
        <w:t xml:space="preserve">. Proper training is essential to mitigate the issues and improve the digital skills and technological capabilities of the students. It can also be beneficial in improving learning experiences and effectively collaborating online. </w:t>
      </w:r>
    </w:p>
    <w:p w14:paraId="2B4427AD" w14:textId="77777777" w:rsidR="00126C25" w:rsidRPr="00126C25" w:rsidRDefault="00126C25" w:rsidP="000242AD">
      <w:pPr>
        <w:widowControl w:val="0"/>
        <w:spacing w:after="0" w:line="360" w:lineRule="auto"/>
        <w:rPr>
          <w:rFonts w:ascii="Times New Roman" w:eastAsia="Times New Roman" w:hAnsi="Times New Roman" w:cs="Times New Roman"/>
          <w:b/>
          <w:sz w:val="24"/>
          <w:szCs w:val="24"/>
        </w:rPr>
      </w:pPr>
      <w:r w:rsidRPr="00126C25">
        <w:rPr>
          <w:rFonts w:ascii="Times New Roman" w:eastAsia="Times New Roman" w:hAnsi="Times New Roman" w:cs="Times New Roman"/>
          <w:b/>
          <w:sz w:val="24"/>
          <w:szCs w:val="24"/>
        </w:rPr>
        <w:t>Theme 5: The remote PC solution helps attend online classes</w:t>
      </w:r>
    </w:p>
    <w:p w14:paraId="70B2EF83" w14:textId="77777777" w:rsidR="00126C25" w:rsidRPr="00126C25" w:rsidRDefault="00126C25" w:rsidP="000242AD">
      <w:pPr>
        <w:widowControl w:val="0"/>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 xml:space="preserve">According to the statement of </w:t>
      </w:r>
      <w:proofErr w:type="spellStart"/>
      <w:r w:rsidRPr="00126C25">
        <w:rPr>
          <w:rFonts w:ascii="Times New Roman" w:eastAsia="Times New Roman" w:hAnsi="Times New Roman" w:cs="Times New Roman"/>
          <w:sz w:val="24"/>
          <w:szCs w:val="24"/>
        </w:rPr>
        <w:t>Galjanić</w:t>
      </w:r>
      <w:proofErr w:type="spellEnd"/>
      <w:r w:rsidRPr="00126C25">
        <w:rPr>
          <w:rFonts w:ascii="Times New Roman" w:eastAsia="Times New Roman" w:hAnsi="Times New Roman" w:cs="Times New Roman"/>
          <w:i/>
          <w:sz w:val="24"/>
          <w:szCs w:val="24"/>
        </w:rPr>
        <w:t xml:space="preserve"> et al.</w:t>
      </w:r>
      <w:r w:rsidRPr="00126C25">
        <w:rPr>
          <w:rFonts w:ascii="Times New Roman" w:eastAsia="Times New Roman" w:hAnsi="Times New Roman" w:cs="Times New Roman"/>
          <w:sz w:val="24"/>
          <w:szCs w:val="24"/>
        </w:rPr>
        <w:t xml:space="preserve"> (2022), UWSTD provides remote PC solutions that give the students of the University free access to open-access PCs. The students can access specialist software beyond their study time and when the lectures are held virtually. </w:t>
      </w:r>
    </w:p>
    <w:p w14:paraId="1B9B625D" w14:textId="77777777" w:rsidR="00126C25" w:rsidRPr="00126C25" w:rsidRDefault="00126C25" w:rsidP="000242AD">
      <w:pPr>
        <w:widowControl w:val="0"/>
        <w:spacing w:after="0" w:line="360" w:lineRule="auto"/>
        <w:rPr>
          <w:rFonts w:ascii="Times New Roman" w:eastAsia="Times New Roman" w:hAnsi="Times New Roman" w:cs="Times New Roman"/>
          <w:b/>
          <w:sz w:val="24"/>
          <w:szCs w:val="24"/>
        </w:rPr>
      </w:pPr>
      <w:r w:rsidRPr="00126C25">
        <w:rPr>
          <w:rFonts w:ascii="Times New Roman" w:eastAsia="Times New Roman" w:hAnsi="Times New Roman" w:cs="Times New Roman"/>
          <w:b/>
          <w:sz w:val="24"/>
          <w:szCs w:val="24"/>
        </w:rPr>
        <w:t>Theme 6: Virtual computer lab sessions are beneficial for the students of UWSTD</w:t>
      </w:r>
    </w:p>
    <w:p w14:paraId="3319414F" w14:textId="77777777" w:rsidR="005F6BED" w:rsidRDefault="00126C25" w:rsidP="000242AD">
      <w:pPr>
        <w:widowControl w:val="0"/>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According to UWTSD (2022), the virtual computer lab sessions provide access to the students to timetabled computer lab sessions in the virtual mode in case they are not able to attend classes in offline mode (</w:t>
      </w:r>
      <w:proofErr w:type="spellStart"/>
      <w:r w:rsidRPr="00126C25">
        <w:rPr>
          <w:rFonts w:ascii="Times New Roman" w:eastAsia="Times New Roman" w:hAnsi="Times New Roman" w:cs="Times New Roman"/>
          <w:sz w:val="24"/>
          <w:szCs w:val="24"/>
        </w:rPr>
        <w:t>Ghedamsi</w:t>
      </w:r>
      <w:proofErr w:type="spellEnd"/>
      <w:r w:rsidRPr="00126C25">
        <w:rPr>
          <w:rFonts w:ascii="Times New Roman" w:eastAsia="Times New Roman" w:hAnsi="Times New Roman" w:cs="Times New Roman"/>
          <w:sz w:val="24"/>
          <w:szCs w:val="24"/>
        </w:rPr>
        <w:t xml:space="preserve"> and </w:t>
      </w:r>
      <w:proofErr w:type="spellStart"/>
      <w:r w:rsidRPr="00126C25">
        <w:rPr>
          <w:rFonts w:ascii="Times New Roman" w:eastAsia="Times New Roman" w:hAnsi="Times New Roman" w:cs="Times New Roman"/>
          <w:sz w:val="24"/>
          <w:szCs w:val="24"/>
        </w:rPr>
        <w:t>Lecorre</w:t>
      </w:r>
      <w:proofErr w:type="spellEnd"/>
      <w:r w:rsidRPr="00126C25">
        <w:rPr>
          <w:rFonts w:ascii="Times New Roman" w:eastAsia="Times New Roman" w:hAnsi="Times New Roman" w:cs="Times New Roman"/>
          <w:sz w:val="24"/>
          <w:szCs w:val="24"/>
        </w:rPr>
        <w:t>, 2022). The main aim of such technology is to provide an alternative learning experience to the students and maintain access to the resources of UWTSD through remote workstation connections (</w:t>
      </w:r>
      <w:proofErr w:type="spellStart"/>
      <w:r w:rsidRPr="00126C25">
        <w:rPr>
          <w:rFonts w:ascii="Times New Roman" w:eastAsia="Times New Roman" w:hAnsi="Times New Roman" w:cs="Times New Roman"/>
          <w:sz w:val="24"/>
          <w:szCs w:val="24"/>
        </w:rPr>
        <w:t>Rowsell</w:t>
      </w:r>
      <w:proofErr w:type="spellEnd"/>
      <w:r w:rsidRPr="00126C25">
        <w:rPr>
          <w:rFonts w:ascii="Times New Roman" w:eastAsia="Times New Roman" w:hAnsi="Times New Roman" w:cs="Times New Roman"/>
          <w:sz w:val="24"/>
          <w:szCs w:val="24"/>
        </w:rPr>
        <w:t xml:space="preserve"> </w:t>
      </w:r>
      <w:r w:rsidRPr="00126C25">
        <w:rPr>
          <w:rFonts w:ascii="Times New Roman" w:eastAsia="Times New Roman" w:hAnsi="Times New Roman" w:cs="Times New Roman"/>
          <w:i/>
          <w:sz w:val="24"/>
          <w:szCs w:val="24"/>
        </w:rPr>
        <w:t>et al.</w:t>
      </w:r>
      <w:r w:rsidRPr="00126C25">
        <w:rPr>
          <w:rFonts w:ascii="Times New Roman" w:eastAsia="Times New Roman" w:hAnsi="Times New Roman" w:cs="Times New Roman"/>
          <w:sz w:val="24"/>
          <w:szCs w:val="24"/>
        </w:rPr>
        <w:t xml:space="preserve"> 2022). It plays a vivid role in providing flexibility in uncertain and crisis periods such as the world pandemic 2019. </w:t>
      </w:r>
    </w:p>
    <w:p w14:paraId="6AEB3E07" w14:textId="77777777" w:rsidR="000242AD" w:rsidRPr="000242AD" w:rsidRDefault="000242AD" w:rsidP="000242AD">
      <w:pPr>
        <w:widowControl w:val="0"/>
        <w:spacing w:after="0" w:line="360" w:lineRule="auto"/>
        <w:jc w:val="both"/>
        <w:rPr>
          <w:rFonts w:ascii="Times New Roman" w:eastAsia="Times New Roman" w:hAnsi="Times New Roman" w:cs="Times New Roman"/>
          <w:sz w:val="24"/>
          <w:szCs w:val="24"/>
        </w:rPr>
      </w:pPr>
    </w:p>
    <w:p w14:paraId="5DB77393" w14:textId="77777777" w:rsidR="000242AD" w:rsidRPr="000242AD" w:rsidRDefault="00AD3672" w:rsidP="000242AD">
      <w:pPr>
        <w:pStyle w:val="Heading1"/>
        <w:spacing w:line="360" w:lineRule="auto"/>
        <w:rPr>
          <w:rFonts w:ascii="Times New Roman" w:hAnsi="Times New Roman" w:cs="Times New Roman"/>
          <w:b/>
          <w:bCs/>
          <w:color w:val="auto"/>
          <w:sz w:val="28"/>
          <w:szCs w:val="28"/>
        </w:rPr>
      </w:pPr>
      <w:bookmarkStart w:id="8" w:name="_Toc110976853"/>
      <w:r w:rsidRPr="000242AD">
        <w:rPr>
          <w:rFonts w:ascii="Times New Roman" w:hAnsi="Times New Roman" w:cs="Times New Roman"/>
          <w:b/>
          <w:bCs/>
          <w:color w:val="auto"/>
          <w:sz w:val="28"/>
          <w:szCs w:val="28"/>
        </w:rPr>
        <w:lastRenderedPageBreak/>
        <w:t>Conclusion</w:t>
      </w:r>
      <w:bookmarkEnd w:id="8"/>
    </w:p>
    <w:p w14:paraId="61D9B0EE" w14:textId="77777777" w:rsidR="00126C25" w:rsidRPr="00126C25" w:rsidRDefault="00126C25" w:rsidP="000242AD">
      <w:pPr>
        <w:spacing w:after="0" w:line="360" w:lineRule="auto"/>
        <w:jc w:val="both"/>
        <w:rPr>
          <w:rFonts w:ascii="Times New Roman" w:eastAsia="Times New Roman" w:hAnsi="Times New Roman" w:cs="Times New Roman"/>
          <w:sz w:val="24"/>
          <w:szCs w:val="24"/>
        </w:rPr>
      </w:pPr>
      <w:r w:rsidRPr="00126C25">
        <w:rPr>
          <w:rFonts w:ascii="Times New Roman" w:eastAsia="Times New Roman" w:hAnsi="Times New Roman" w:cs="Times New Roman"/>
          <w:sz w:val="24"/>
          <w:szCs w:val="24"/>
        </w:rPr>
        <w:t xml:space="preserve">The study concludes that technologies play a crucial role in collaborating with students from all over the world. Students attend online lectures through remote PC solutions at UWTSD. Moreover, the university provides education through pre-recorded sessions, live sessions, interactive tutorials and online activities. Moreover, the university uses advanced technologies such as data science, cloud computing, open access PCs, artificial intelligence, virtual lab sessions, and adobe creative cloud. Such advanced technologies improve the learning experience of students attending classes from different corners of the world. Furthermore, the university provides training to develop the digital skills of the students at the university. </w:t>
      </w:r>
    </w:p>
    <w:p w14:paraId="77659531" w14:textId="77777777" w:rsidR="00126C25" w:rsidRPr="00FB719F" w:rsidRDefault="00126C25" w:rsidP="005F6BED">
      <w:pPr>
        <w:jc w:val="center"/>
        <w:rPr>
          <w:rStyle w:val="Heading1Char"/>
          <w:rFonts w:ascii="Arial" w:hAnsi="Arial" w:cs="Arial"/>
          <w:b/>
          <w:bCs/>
          <w:sz w:val="22"/>
          <w:szCs w:val="22"/>
        </w:rPr>
      </w:pPr>
    </w:p>
    <w:p w14:paraId="0F1966E0" w14:textId="77777777" w:rsidR="005F6BED" w:rsidRPr="00FB719F" w:rsidRDefault="005F6BED" w:rsidP="00FB719F">
      <w:pPr>
        <w:rPr>
          <w:rStyle w:val="Heading1Char"/>
          <w:rFonts w:ascii="Arial" w:hAnsi="Arial" w:cs="Arial"/>
          <w:sz w:val="22"/>
          <w:szCs w:val="22"/>
        </w:rPr>
      </w:pPr>
    </w:p>
    <w:p w14:paraId="5C8C4C68" w14:textId="77777777" w:rsidR="0020780A" w:rsidRDefault="0020780A">
      <w:pPr>
        <w:rPr>
          <w:rStyle w:val="Heading1Char"/>
          <w:rFonts w:ascii="Arial" w:hAnsi="Arial" w:cs="Arial"/>
          <w:b/>
          <w:bCs/>
          <w:sz w:val="22"/>
          <w:szCs w:val="22"/>
        </w:rPr>
      </w:pPr>
      <w:r>
        <w:rPr>
          <w:rStyle w:val="Heading1Char"/>
          <w:rFonts w:ascii="Arial" w:hAnsi="Arial" w:cs="Arial"/>
          <w:b/>
          <w:bCs/>
          <w:sz w:val="22"/>
          <w:szCs w:val="22"/>
        </w:rPr>
        <w:br w:type="page"/>
      </w:r>
    </w:p>
    <w:p w14:paraId="0D5C11FE" w14:textId="77777777" w:rsidR="00AD3672" w:rsidRPr="000242AD" w:rsidRDefault="00AD3672" w:rsidP="000242AD">
      <w:pPr>
        <w:pStyle w:val="Heading1"/>
        <w:spacing w:line="360" w:lineRule="auto"/>
        <w:rPr>
          <w:rFonts w:ascii="Times New Roman" w:hAnsi="Times New Roman" w:cs="Times New Roman"/>
          <w:b/>
          <w:bCs/>
          <w:color w:val="auto"/>
          <w:sz w:val="28"/>
          <w:szCs w:val="28"/>
        </w:rPr>
      </w:pPr>
      <w:bookmarkStart w:id="9" w:name="_Toc110976854"/>
      <w:r w:rsidRPr="000242AD">
        <w:rPr>
          <w:rFonts w:ascii="Times New Roman" w:hAnsi="Times New Roman" w:cs="Times New Roman"/>
          <w:b/>
          <w:bCs/>
          <w:color w:val="auto"/>
          <w:sz w:val="28"/>
          <w:szCs w:val="28"/>
        </w:rPr>
        <w:lastRenderedPageBreak/>
        <w:t>Reference List</w:t>
      </w:r>
      <w:bookmarkEnd w:id="9"/>
    </w:p>
    <w:p w14:paraId="202AF971"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proofErr w:type="spellStart"/>
      <w:r w:rsidRPr="00126C25">
        <w:rPr>
          <w:rFonts w:ascii="Times New Roman" w:eastAsia="Times New Roman" w:hAnsi="Times New Roman" w:cs="Times New Roman"/>
          <w:sz w:val="24"/>
          <w:szCs w:val="24"/>
          <w:shd w:val="clear" w:color="auto" w:fill="FFFFFF"/>
        </w:rPr>
        <w:t>Weicht</w:t>
      </w:r>
      <w:proofErr w:type="spellEnd"/>
      <w:r w:rsidRPr="00126C25">
        <w:rPr>
          <w:rFonts w:ascii="Times New Roman" w:eastAsia="Times New Roman" w:hAnsi="Times New Roman" w:cs="Times New Roman"/>
          <w:sz w:val="24"/>
          <w:szCs w:val="24"/>
          <w:shd w:val="clear" w:color="auto" w:fill="FFFFFF"/>
        </w:rPr>
        <w:t xml:space="preserve">, R. and </w:t>
      </w:r>
      <w:proofErr w:type="spellStart"/>
      <w:r w:rsidRPr="00126C25">
        <w:rPr>
          <w:rFonts w:ascii="Times New Roman" w:eastAsia="Times New Roman" w:hAnsi="Times New Roman" w:cs="Times New Roman"/>
          <w:sz w:val="24"/>
          <w:szCs w:val="24"/>
          <w:shd w:val="clear" w:color="auto" w:fill="FFFFFF"/>
        </w:rPr>
        <w:t>Jónsdóttir</w:t>
      </w:r>
      <w:proofErr w:type="spellEnd"/>
      <w:r w:rsidRPr="00126C25">
        <w:rPr>
          <w:rFonts w:ascii="Times New Roman" w:eastAsia="Times New Roman" w:hAnsi="Times New Roman" w:cs="Times New Roman"/>
          <w:sz w:val="24"/>
          <w:szCs w:val="24"/>
          <w:shd w:val="clear" w:color="auto" w:fill="FFFFFF"/>
        </w:rPr>
        <w:t>, S.R., 2021. Education for social change: The case of teacher education in wales. </w:t>
      </w:r>
      <w:r w:rsidRPr="00126C25">
        <w:rPr>
          <w:rFonts w:ascii="Times New Roman" w:eastAsia="Times New Roman" w:hAnsi="Times New Roman" w:cs="Times New Roman"/>
          <w:i/>
          <w:iCs/>
          <w:sz w:val="24"/>
          <w:szCs w:val="24"/>
          <w:shd w:val="clear" w:color="auto" w:fill="FFFFFF"/>
        </w:rPr>
        <w:t>Sustainability</w:t>
      </w:r>
      <w:r w:rsidRPr="00126C25">
        <w:rPr>
          <w:rFonts w:ascii="Times New Roman" w:eastAsia="Times New Roman" w:hAnsi="Times New Roman" w:cs="Times New Roman"/>
          <w:sz w:val="24"/>
          <w:szCs w:val="24"/>
          <w:shd w:val="clear" w:color="auto" w:fill="FFFFFF"/>
        </w:rPr>
        <w:t>, </w:t>
      </w:r>
      <w:r w:rsidRPr="00126C25">
        <w:rPr>
          <w:rFonts w:ascii="Times New Roman" w:eastAsia="Times New Roman" w:hAnsi="Times New Roman" w:cs="Times New Roman"/>
          <w:i/>
          <w:iCs/>
          <w:sz w:val="24"/>
          <w:szCs w:val="24"/>
          <w:shd w:val="clear" w:color="auto" w:fill="FFFFFF"/>
        </w:rPr>
        <w:t>13</w:t>
      </w:r>
      <w:r w:rsidRPr="00126C25">
        <w:rPr>
          <w:rFonts w:ascii="Times New Roman" w:eastAsia="Times New Roman" w:hAnsi="Times New Roman" w:cs="Times New Roman"/>
          <w:sz w:val="24"/>
          <w:szCs w:val="24"/>
          <w:shd w:val="clear" w:color="auto" w:fill="FFFFFF"/>
        </w:rPr>
        <w:t>(15), p.8574.</w:t>
      </w:r>
    </w:p>
    <w:p w14:paraId="2BB0386C"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proofErr w:type="spellStart"/>
      <w:r w:rsidRPr="00126C25">
        <w:rPr>
          <w:rFonts w:ascii="Times New Roman" w:eastAsia="Times New Roman" w:hAnsi="Times New Roman" w:cs="Times New Roman"/>
          <w:sz w:val="24"/>
          <w:szCs w:val="24"/>
          <w:shd w:val="clear" w:color="auto" w:fill="FFFFFF"/>
        </w:rPr>
        <w:t>Øvrelid</w:t>
      </w:r>
      <w:proofErr w:type="spellEnd"/>
      <w:r w:rsidRPr="00126C25">
        <w:rPr>
          <w:rFonts w:ascii="Times New Roman" w:eastAsia="Times New Roman" w:hAnsi="Times New Roman" w:cs="Times New Roman"/>
          <w:sz w:val="24"/>
          <w:szCs w:val="24"/>
          <w:shd w:val="clear" w:color="auto" w:fill="FFFFFF"/>
        </w:rPr>
        <w:t xml:space="preserve">, E., </w:t>
      </w:r>
      <w:proofErr w:type="spellStart"/>
      <w:r w:rsidRPr="00126C25">
        <w:rPr>
          <w:rFonts w:ascii="Times New Roman" w:eastAsia="Times New Roman" w:hAnsi="Times New Roman" w:cs="Times New Roman"/>
          <w:sz w:val="24"/>
          <w:szCs w:val="24"/>
          <w:shd w:val="clear" w:color="auto" w:fill="FFFFFF"/>
        </w:rPr>
        <w:t>Bygstad</w:t>
      </w:r>
      <w:proofErr w:type="spellEnd"/>
      <w:r w:rsidRPr="00126C25">
        <w:rPr>
          <w:rFonts w:ascii="Times New Roman" w:eastAsia="Times New Roman" w:hAnsi="Times New Roman" w:cs="Times New Roman"/>
          <w:sz w:val="24"/>
          <w:szCs w:val="24"/>
          <w:shd w:val="clear" w:color="auto" w:fill="FFFFFF"/>
        </w:rPr>
        <w:t xml:space="preserve">, B. and </w:t>
      </w:r>
      <w:proofErr w:type="spellStart"/>
      <w:r w:rsidRPr="00126C25">
        <w:rPr>
          <w:rFonts w:ascii="Times New Roman" w:eastAsia="Times New Roman" w:hAnsi="Times New Roman" w:cs="Times New Roman"/>
          <w:sz w:val="24"/>
          <w:szCs w:val="24"/>
          <w:shd w:val="clear" w:color="auto" w:fill="FFFFFF"/>
        </w:rPr>
        <w:t>Thomassen</w:t>
      </w:r>
      <w:proofErr w:type="spellEnd"/>
      <w:r w:rsidRPr="00126C25">
        <w:rPr>
          <w:rFonts w:ascii="Times New Roman" w:eastAsia="Times New Roman" w:hAnsi="Times New Roman" w:cs="Times New Roman"/>
          <w:sz w:val="24"/>
          <w:szCs w:val="24"/>
          <w:shd w:val="clear" w:color="auto" w:fill="FFFFFF"/>
        </w:rPr>
        <w:t>, G., 2021. TSD: A Research Platform for Sensitive Data. </w:t>
      </w:r>
      <w:r w:rsidRPr="00126C25">
        <w:rPr>
          <w:rFonts w:ascii="Times New Roman" w:eastAsia="Times New Roman" w:hAnsi="Times New Roman" w:cs="Times New Roman"/>
          <w:i/>
          <w:iCs/>
          <w:sz w:val="24"/>
          <w:szCs w:val="24"/>
          <w:shd w:val="clear" w:color="auto" w:fill="FFFFFF"/>
        </w:rPr>
        <w:t>Procedia Computer Science</w:t>
      </w:r>
      <w:r w:rsidRPr="00126C25">
        <w:rPr>
          <w:rFonts w:ascii="Times New Roman" w:eastAsia="Times New Roman" w:hAnsi="Times New Roman" w:cs="Times New Roman"/>
          <w:sz w:val="24"/>
          <w:szCs w:val="24"/>
          <w:shd w:val="clear" w:color="auto" w:fill="FFFFFF"/>
        </w:rPr>
        <w:t>, </w:t>
      </w:r>
      <w:r w:rsidRPr="00126C25">
        <w:rPr>
          <w:rFonts w:ascii="Times New Roman" w:eastAsia="Times New Roman" w:hAnsi="Times New Roman" w:cs="Times New Roman"/>
          <w:i/>
          <w:iCs/>
          <w:sz w:val="24"/>
          <w:szCs w:val="24"/>
          <w:shd w:val="clear" w:color="auto" w:fill="FFFFFF"/>
        </w:rPr>
        <w:t>181</w:t>
      </w:r>
      <w:r w:rsidRPr="00126C25">
        <w:rPr>
          <w:rFonts w:ascii="Times New Roman" w:eastAsia="Times New Roman" w:hAnsi="Times New Roman" w:cs="Times New Roman"/>
          <w:sz w:val="24"/>
          <w:szCs w:val="24"/>
          <w:shd w:val="clear" w:color="auto" w:fill="FFFFFF"/>
        </w:rPr>
        <w:t>, pp.127-134.</w:t>
      </w:r>
    </w:p>
    <w:p w14:paraId="22714EF1"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 xml:space="preserve">Barnes, J., Greenway, C. and Morgan, C., 2021. How has Covid-19 affected how teacher educators engage their students in </w:t>
      </w:r>
      <w:proofErr w:type="gramStart"/>
      <w:r w:rsidRPr="00126C25">
        <w:rPr>
          <w:rFonts w:ascii="Times New Roman" w:eastAsia="Times New Roman" w:hAnsi="Times New Roman" w:cs="Times New Roman"/>
          <w:sz w:val="24"/>
          <w:szCs w:val="24"/>
          <w:shd w:val="clear" w:color="auto" w:fill="FFFFFF"/>
        </w:rPr>
        <w:t>learning?.</w:t>
      </w:r>
      <w:proofErr w:type="gramEnd"/>
    </w:p>
    <w:p w14:paraId="6FEE46DE"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Ali, S.T. and Long, J., 2022. The design and implementation of CMS based cloud space management system for the schools.</w:t>
      </w:r>
    </w:p>
    <w:p w14:paraId="2321B241"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 xml:space="preserve">Al </w:t>
      </w:r>
      <w:proofErr w:type="spellStart"/>
      <w:r w:rsidRPr="00126C25">
        <w:rPr>
          <w:rFonts w:ascii="Times New Roman" w:eastAsia="Times New Roman" w:hAnsi="Times New Roman" w:cs="Times New Roman"/>
          <w:sz w:val="24"/>
          <w:szCs w:val="24"/>
          <w:shd w:val="clear" w:color="auto" w:fill="FFFFFF"/>
        </w:rPr>
        <w:t>Dhaheri</w:t>
      </w:r>
      <w:proofErr w:type="spellEnd"/>
      <w:r w:rsidRPr="00126C25">
        <w:rPr>
          <w:rFonts w:ascii="Times New Roman" w:eastAsia="Times New Roman" w:hAnsi="Times New Roman" w:cs="Times New Roman"/>
          <w:sz w:val="24"/>
          <w:szCs w:val="24"/>
          <w:shd w:val="clear" w:color="auto" w:fill="FFFFFF"/>
        </w:rPr>
        <w:t>, A., 2022. </w:t>
      </w:r>
      <w:r w:rsidRPr="00126C25">
        <w:rPr>
          <w:rFonts w:ascii="Times New Roman" w:eastAsia="Times New Roman" w:hAnsi="Times New Roman" w:cs="Times New Roman"/>
          <w:i/>
          <w:iCs/>
          <w:sz w:val="24"/>
          <w:szCs w:val="24"/>
          <w:shd w:val="clear" w:color="auto" w:fill="FFFFFF"/>
        </w:rPr>
        <w:t>Making social entrepreneurship part of strategic management: perspective of Abu Dhabi government</w:t>
      </w:r>
      <w:r w:rsidRPr="00126C25">
        <w:rPr>
          <w:rFonts w:ascii="Times New Roman" w:eastAsia="Times New Roman" w:hAnsi="Times New Roman" w:cs="Times New Roman"/>
          <w:sz w:val="24"/>
          <w:szCs w:val="24"/>
          <w:shd w:val="clear" w:color="auto" w:fill="FFFFFF"/>
        </w:rPr>
        <w:t> (Doctoral dissertation, UWTSD).</w:t>
      </w:r>
    </w:p>
    <w:p w14:paraId="5EC027FA"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proofErr w:type="spellStart"/>
      <w:r w:rsidRPr="00126C25">
        <w:rPr>
          <w:rFonts w:ascii="Times New Roman" w:eastAsia="Times New Roman" w:hAnsi="Times New Roman" w:cs="Times New Roman"/>
          <w:sz w:val="24"/>
          <w:szCs w:val="24"/>
          <w:shd w:val="clear" w:color="auto" w:fill="FFFFFF"/>
        </w:rPr>
        <w:t>Neaga</w:t>
      </w:r>
      <w:proofErr w:type="spellEnd"/>
      <w:r w:rsidRPr="00126C25">
        <w:rPr>
          <w:rFonts w:ascii="Times New Roman" w:eastAsia="Times New Roman" w:hAnsi="Times New Roman" w:cs="Times New Roman"/>
          <w:sz w:val="24"/>
          <w:szCs w:val="24"/>
          <w:shd w:val="clear" w:color="auto" w:fill="FFFFFF"/>
        </w:rPr>
        <w:t>, I., 2019. Applying Industry 4.0 and Education 4.0 to engineering education. </w:t>
      </w:r>
      <w:r w:rsidRPr="00126C25">
        <w:rPr>
          <w:rFonts w:ascii="Times New Roman" w:eastAsia="Times New Roman" w:hAnsi="Times New Roman" w:cs="Times New Roman"/>
          <w:i/>
          <w:iCs/>
          <w:sz w:val="24"/>
          <w:szCs w:val="24"/>
          <w:shd w:val="clear" w:color="auto" w:fill="FFFFFF"/>
        </w:rPr>
        <w:t>Proceedings of the Canadian Engineering Education Association (CEEA)</w:t>
      </w:r>
      <w:r w:rsidRPr="00126C25">
        <w:rPr>
          <w:rFonts w:ascii="Times New Roman" w:eastAsia="Times New Roman" w:hAnsi="Times New Roman" w:cs="Times New Roman"/>
          <w:sz w:val="24"/>
          <w:szCs w:val="24"/>
          <w:shd w:val="clear" w:color="auto" w:fill="FFFFFF"/>
        </w:rPr>
        <w:t>.</w:t>
      </w:r>
    </w:p>
    <w:p w14:paraId="0CCA7CC9"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Khan, K.A. and Rafi, S.T., 2020. Online education &amp; MOOCs: Teacher self-disclosure in online education and a mediating role of social presence. </w:t>
      </w:r>
      <w:r w:rsidRPr="00126C25">
        <w:rPr>
          <w:rFonts w:ascii="Times New Roman" w:eastAsia="Times New Roman" w:hAnsi="Times New Roman" w:cs="Times New Roman"/>
          <w:i/>
          <w:iCs/>
          <w:sz w:val="24"/>
          <w:szCs w:val="24"/>
          <w:shd w:val="clear" w:color="auto" w:fill="FFFFFF"/>
        </w:rPr>
        <w:t>South Asian Journal of Management</w:t>
      </w:r>
      <w:r w:rsidRPr="00126C25">
        <w:rPr>
          <w:rFonts w:ascii="Times New Roman" w:eastAsia="Times New Roman" w:hAnsi="Times New Roman" w:cs="Times New Roman"/>
          <w:sz w:val="24"/>
          <w:szCs w:val="24"/>
          <w:shd w:val="clear" w:color="auto" w:fill="FFFFFF"/>
        </w:rPr>
        <w:t>, </w:t>
      </w:r>
      <w:r w:rsidRPr="00126C25">
        <w:rPr>
          <w:rFonts w:ascii="Times New Roman" w:eastAsia="Times New Roman" w:hAnsi="Times New Roman" w:cs="Times New Roman"/>
          <w:i/>
          <w:iCs/>
          <w:sz w:val="24"/>
          <w:szCs w:val="24"/>
          <w:shd w:val="clear" w:color="auto" w:fill="FFFFFF"/>
        </w:rPr>
        <w:t>14</w:t>
      </w:r>
      <w:r w:rsidRPr="00126C25">
        <w:rPr>
          <w:rFonts w:ascii="Times New Roman" w:eastAsia="Times New Roman" w:hAnsi="Times New Roman" w:cs="Times New Roman"/>
          <w:sz w:val="24"/>
          <w:szCs w:val="24"/>
          <w:shd w:val="clear" w:color="auto" w:fill="FFFFFF"/>
        </w:rPr>
        <w:t>(1), pp.142-158.</w:t>
      </w:r>
    </w:p>
    <w:p w14:paraId="4F21F220"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proofErr w:type="spellStart"/>
      <w:r w:rsidRPr="00126C25">
        <w:rPr>
          <w:rFonts w:ascii="Times New Roman" w:eastAsia="Times New Roman" w:hAnsi="Times New Roman" w:cs="Times New Roman"/>
          <w:sz w:val="24"/>
          <w:szCs w:val="24"/>
          <w:shd w:val="clear" w:color="auto" w:fill="FFFFFF"/>
        </w:rPr>
        <w:t>Ghedamsi</w:t>
      </w:r>
      <w:proofErr w:type="spellEnd"/>
      <w:r w:rsidRPr="00126C25">
        <w:rPr>
          <w:rFonts w:ascii="Times New Roman" w:eastAsia="Times New Roman" w:hAnsi="Times New Roman" w:cs="Times New Roman"/>
          <w:sz w:val="24"/>
          <w:szCs w:val="24"/>
          <w:shd w:val="clear" w:color="auto" w:fill="FFFFFF"/>
        </w:rPr>
        <w:t xml:space="preserve">, I. and </w:t>
      </w:r>
      <w:proofErr w:type="spellStart"/>
      <w:r w:rsidRPr="00126C25">
        <w:rPr>
          <w:rFonts w:ascii="Times New Roman" w:eastAsia="Times New Roman" w:hAnsi="Times New Roman" w:cs="Times New Roman"/>
          <w:sz w:val="24"/>
          <w:szCs w:val="24"/>
          <w:shd w:val="clear" w:color="auto" w:fill="FFFFFF"/>
        </w:rPr>
        <w:t>Lecorre</w:t>
      </w:r>
      <w:proofErr w:type="spellEnd"/>
      <w:r w:rsidRPr="00126C25">
        <w:rPr>
          <w:rFonts w:ascii="Times New Roman" w:eastAsia="Times New Roman" w:hAnsi="Times New Roman" w:cs="Times New Roman"/>
          <w:sz w:val="24"/>
          <w:szCs w:val="24"/>
          <w:shd w:val="clear" w:color="auto" w:fill="FFFFFF"/>
        </w:rPr>
        <w:t xml:space="preserve">, T., 2022, April. Dialogue entre TSD et TAD pour </w:t>
      </w:r>
      <w:proofErr w:type="spellStart"/>
      <w:r w:rsidRPr="00126C25">
        <w:rPr>
          <w:rFonts w:ascii="Times New Roman" w:eastAsia="Times New Roman" w:hAnsi="Times New Roman" w:cs="Times New Roman"/>
          <w:sz w:val="24"/>
          <w:szCs w:val="24"/>
          <w:shd w:val="clear" w:color="auto" w:fill="FFFFFF"/>
        </w:rPr>
        <w:t>l’élaboration</w:t>
      </w:r>
      <w:proofErr w:type="spellEnd"/>
      <w:r w:rsidRPr="00126C25">
        <w:rPr>
          <w:rFonts w:ascii="Times New Roman" w:eastAsia="Times New Roman" w:hAnsi="Times New Roman" w:cs="Times New Roman"/>
          <w:sz w:val="24"/>
          <w:szCs w:val="24"/>
          <w:shd w:val="clear" w:color="auto" w:fill="FFFFFF"/>
        </w:rPr>
        <w:t xml:space="preserve"> d’un </w:t>
      </w:r>
      <w:proofErr w:type="spellStart"/>
      <w:r w:rsidRPr="00126C25">
        <w:rPr>
          <w:rFonts w:ascii="Times New Roman" w:eastAsia="Times New Roman" w:hAnsi="Times New Roman" w:cs="Times New Roman"/>
          <w:sz w:val="24"/>
          <w:szCs w:val="24"/>
          <w:shd w:val="clear" w:color="auto" w:fill="FFFFFF"/>
        </w:rPr>
        <w:t>projet</w:t>
      </w:r>
      <w:proofErr w:type="spellEnd"/>
      <w:r w:rsidRPr="00126C25">
        <w:rPr>
          <w:rFonts w:ascii="Times New Roman" w:eastAsia="Times New Roman" w:hAnsi="Times New Roman" w:cs="Times New Roman"/>
          <w:sz w:val="24"/>
          <w:szCs w:val="24"/>
          <w:shd w:val="clear" w:color="auto" w:fill="FFFFFF"/>
        </w:rPr>
        <w:t xml:space="preserve"> </w:t>
      </w:r>
      <w:proofErr w:type="spellStart"/>
      <w:r w:rsidRPr="00126C25">
        <w:rPr>
          <w:rFonts w:ascii="Times New Roman" w:eastAsia="Times New Roman" w:hAnsi="Times New Roman" w:cs="Times New Roman"/>
          <w:sz w:val="24"/>
          <w:szCs w:val="24"/>
          <w:shd w:val="clear" w:color="auto" w:fill="FFFFFF"/>
        </w:rPr>
        <w:t>collaboratif</w:t>
      </w:r>
      <w:proofErr w:type="spellEnd"/>
      <w:r w:rsidRPr="00126C25">
        <w:rPr>
          <w:rFonts w:ascii="Times New Roman" w:eastAsia="Times New Roman" w:hAnsi="Times New Roman" w:cs="Times New Roman"/>
          <w:sz w:val="24"/>
          <w:szCs w:val="24"/>
          <w:shd w:val="clear" w:color="auto" w:fill="FFFFFF"/>
        </w:rPr>
        <w:t xml:space="preserve"> </w:t>
      </w:r>
      <w:proofErr w:type="spellStart"/>
      <w:r w:rsidRPr="00126C25">
        <w:rPr>
          <w:rFonts w:ascii="Times New Roman" w:eastAsia="Times New Roman" w:hAnsi="Times New Roman" w:cs="Times New Roman"/>
          <w:sz w:val="24"/>
          <w:szCs w:val="24"/>
          <w:shd w:val="clear" w:color="auto" w:fill="FFFFFF"/>
        </w:rPr>
        <w:t>d’enseignement</w:t>
      </w:r>
      <w:proofErr w:type="spellEnd"/>
      <w:r w:rsidRPr="00126C25">
        <w:rPr>
          <w:rFonts w:ascii="Times New Roman" w:eastAsia="Times New Roman" w:hAnsi="Times New Roman" w:cs="Times New Roman"/>
          <w:sz w:val="24"/>
          <w:szCs w:val="24"/>
          <w:shd w:val="clear" w:color="auto" w:fill="FFFFFF"/>
        </w:rPr>
        <w:t xml:space="preserve"> des </w:t>
      </w:r>
      <w:proofErr w:type="spellStart"/>
      <w:r w:rsidRPr="00126C25">
        <w:rPr>
          <w:rFonts w:ascii="Times New Roman" w:eastAsia="Times New Roman" w:hAnsi="Times New Roman" w:cs="Times New Roman"/>
          <w:sz w:val="24"/>
          <w:szCs w:val="24"/>
          <w:shd w:val="clear" w:color="auto" w:fill="FFFFFF"/>
        </w:rPr>
        <w:t>mathématiques</w:t>
      </w:r>
      <w:proofErr w:type="spellEnd"/>
      <w:r w:rsidRPr="00126C25">
        <w:rPr>
          <w:rFonts w:ascii="Times New Roman" w:eastAsia="Times New Roman" w:hAnsi="Times New Roman" w:cs="Times New Roman"/>
          <w:sz w:val="24"/>
          <w:szCs w:val="24"/>
          <w:shd w:val="clear" w:color="auto" w:fill="FFFFFF"/>
        </w:rPr>
        <w:t>. In </w:t>
      </w:r>
      <w:r w:rsidRPr="00126C25">
        <w:rPr>
          <w:rFonts w:ascii="Times New Roman" w:eastAsia="Times New Roman" w:hAnsi="Times New Roman" w:cs="Times New Roman"/>
          <w:i/>
          <w:iCs/>
          <w:sz w:val="24"/>
          <w:szCs w:val="24"/>
          <w:shd w:val="clear" w:color="auto" w:fill="FFFFFF"/>
        </w:rPr>
        <w:t xml:space="preserve">11ème Colloque de </w:t>
      </w:r>
      <w:proofErr w:type="spellStart"/>
      <w:r w:rsidRPr="00126C25">
        <w:rPr>
          <w:rFonts w:ascii="Times New Roman" w:eastAsia="Times New Roman" w:hAnsi="Times New Roman" w:cs="Times New Roman"/>
          <w:i/>
          <w:iCs/>
          <w:sz w:val="24"/>
          <w:szCs w:val="24"/>
          <w:shd w:val="clear" w:color="auto" w:fill="FFFFFF"/>
        </w:rPr>
        <w:t>l’Association</w:t>
      </w:r>
      <w:proofErr w:type="spellEnd"/>
      <w:r w:rsidRPr="00126C25">
        <w:rPr>
          <w:rFonts w:ascii="Times New Roman" w:eastAsia="Times New Roman" w:hAnsi="Times New Roman" w:cs="Times New Roman"/>
          <w:i/>
          <w:iCs/>
          <w:sz w:val="24"/>
          <w:szCs w:val="24"/>
          <w:shd w:val="clear" w:color="auto" w:fill="FFFFFF"/>
        </w:rPr>
        <w:t xml:space="preserve"> </w:t>
      </w:r>
      <w:proofErr w:type="spellStart"/>
      <w:r w:rsidRPr="00126C25">
        <w:rPr>
          <w:rFonts w:ascii="Times New Roman" w:eastAsia="Times New Roman" w:hAnsi="Times New Roman" w:cs="Times New Roman"/>
          <w:i/>
          <w:iCs/>
          <w:sz w:val="24"/>
          <w:szCs w:val="24"/>
          <w:shd w:val="clear" w:color="auto" w:fill="FFFFFF"/>
        </w:rPr>
        <w:t>Tunisienne</w:t>
      </w:r>
      <w:proofErr w:type="spellEnd"/>
      <w:r w:rsidRPr="00126C25">
        <w:rPr>
          <w:rFonts w:ascii="Times New Roman" w:eastAsia="Times New Roman" w:hAnsi="Times New Roman" w:cs="Times New Roman"/>
          <w:i/>
          <w:iCs/>
          <w:sz w:val="24"/>
          <w:szCs w:val="24"/>
          <w:shd w:val="clear" w:color="auto" w:fill="FFFFFF"/>
        </w:rPr>
        <w:t xml:space="preserve"> de </w:t>
      </w:r>
      <w:proofErr w:type="spellStart"/>
      <w:r w:rsidRPr="00126C25">
        <w:rPr>
          <w:rFonts w:ascii="Times New Roman" w:eastAsia="Times New Roman" w:hAnsi="Times New Roman" w:cs="Times New Roman"/>
          <w:i/>
          <w:iCs/>
          <w:sz w:val="24"/>
          <w:szCs w:val="24"/>
          <w:shd w:val="clear" w:color="auto" w:fill="FFFFFF"/>
        </w:rPr>
        <w:t>Didactique</w:t>
      </w:r>
      <w:proofErr w:type="spellEnd"/>
      <w:r w:rsidRPr="00126C25">
        <w:rPr>
          <w:rFonts w:ascii="Times New Roman" w:eastAsia="Times New Roman" w:hAnsi="Times New Roman" w:cs="Times New Roman"/>
          <w:i/>
          <w:iCs/>
          <w:sz w:val="24"/>
          <w:szCs w:val="24"/>
          <w:shd w:val="clear" w:color="auto" w:fill="FFFFFF"/>
        </w:rPr>
        <w:t xml:space="preserve"> des </w:t>
      </w:r>
      <w:proofErr w:type="spellStart"/>
      <w:r w:rsidRPr="00126C25">
        <w:rPr>
          <w:rFonts w:ascii="Times New Roman" w:eastAsia="Times New Roman" w:hAnsi="Times New Roman" w:cs="Times New Roman"/>
          <w:i/>
          <w:iCs/>
          <w:sz w:val="24"/>
          <w:szCs w:val="24"/>
          <w:shd w:val="clear" w:color="auto" w:fill="FFFFFF"/>
        </w:rPr>
        <w:t>Mathématiques</w:t>
      </w:r>
      <w:proofErr w:type="spellEnd"/>
      <w:r w:rsidRPr="00126C25">
        <w:rPr>
          <w:rFonts w:ascii="Times New Roman" w:eastAsia="Times New Roman" w:hAnsi="Times New Roman" w:cs="Times New Roman"/>
          <w:sz w:val="24"/>
          <w:szCs w:val="24"/>
          <w:shd w:val="clear" w:color="auto" w:fill="FFFFFF"/>
        </w:rPr>
        <w:t>.</w:t>
      </w:r>
    </w:p>
    <w:p w14:paraId="64529DEC"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Qu, L., Zhang, Y., Liu, J. and Fan, Y., 2019. Three</w:t>
      </w:r>
      <w:r w:rsidRPr="00126C25">
        <w:rPr>
          <w:rFonts w:ascii="Cambria Math" w:eastAsia="Times New Roman" w:hAnsi="Cambria Math" w:cs="Cambria Math"/>
          <w:sz w:val="24"/>
          <w:szCs w:val="24"/>
          <w:shd w:val="clear" w:color="auto" w:fill="FFFFFF"/>
        </w:rPr>
        <w:t>‐</w:t>
      </w:r>
      <w:r w:rsidRPr="00126C25">
        <w:rPr>
          <w:rFonts w:ascii="Times New Roman" w:eastAsia="Times New Roman" w:hAnsi="Times New Roman" w:cs="Times New Roman"/>
          <w:sz w:val="24"/>
          <w:szCs w:val="24"/>
          <w:shd w:val="clear" w:color="auto" w:fill="FFFFFF"/>
        </w:rPr>
        <w:t>state SIW diplexer with independently controllable centre frequencies. </w:t>
      </w:r>
      <w:r w:rsidRPr="00126C25">
        <w:rPr>
          <w:rFonts w:ascii="Times New Roman" w:eastAsia="Times New Roman" w:hAnsi="Times New Roman" w:cs="Times New Roman"/>
          <w:i/>
          <w:iCs/>
          <w:sz w:val="24"/>
          <w:szCs w:val="24"/>
          <w:shd w:val="clear" w:color="auto" w:fill="FFFFFF"/>
        </w:rPr>
        <w:t>Electronics Letters</w:t>
      </w:r>
      <w:r w:rsidRPr="00126C25">
        <w:rPr>
          <w:rFonts w:ascii="Times New Roman" w:eastAsia="Times New Roman" w:hAnsi="Times New Roman" w:cs="Times New Roman"/>
          <w:sz w:val="24"/>
          <w:szCs w:val="24"/>
          <w:shd w:val="clear" w:color="auto" w:fill="FFFFFF"/>
        </w:rPr>
        <w:t>, </w:t>
      </w:r>
      <w:r w:rsidRPr="00126C25">
        <w:rPr>
          <w:rFonts w:ascii="Times New Roman" w:eastAsia="Times New Roman" w:hAnsi="Times New Roman" w:cs="Times New Roman"/>
          <w:i/>
          <w:iCs/>
          <w:sz w:val="24"/>
          <w:szCs w:val="24"/>
          <w:shd w:val="clear" w:color="auto" w:fill="FFFFFF"/>
        </w:rPr>
        <w:t>55</w:t>
      </w:r>
      <w:r w:rsidRPr="00126C25">
        <w:rPr>
          <w:rFonts w:ascii="Times New Roman" w:eastAsia="Times New Roman" w:hAnsi="Times New Roman" w:cs="Times New Roman"/>
          <w:sz w:val="24"/>
          <w:szCs w:val="24"/>
          <w:shd w:val="clear" w:color="auto" w:fill="FFFFFF"/>
        </w:rPr>
        <w:t>(9), pp.548-550.</w:t>
      </w:r>
    </w:p>
    <w:p w14:paraId="508160F1"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proofErr w:type="spellStart"/>
      <w:r w:rsidRPr="00126C25">
        <w:rPr>
          <w:rFonts w:ascii="Times New Roman" w:eastAsia="Times New Roman" w:hAnsi="Times New Roman" w:cs="Times New Roman"/>
          <w:sz w:val="24"/>
          <w:szCs w:val="24"/>
          <w:shd w:val="clear" w:color="auto" w:fill="FFFFFF"/>
        </w:rPr>
        <w:t>Rowsell</w:t>
      </w:r>
      <w:proofErr w:type="spellEnd"/>
      <w:r w:rsidRPr="00126C25">
        <w:rPr>
          <w:rFonts w:ascii="Times New Roman" w:eastAsia="Times New Roman" w:hAnsi="Times New Roman" w:cs="Times New Roman"/>
          <w:sz w:val="24"/>
          <w:szCs w:val="24"/>
          <w:shd w:val="clear" w:color="auto" w:fill="FFFFFF"/>
        </w:rPr>
        <w:t xml:space="preserve">, A., Ashburn, A., Fitton, C., Goodwin, V.A., Hulbert, S., Lamb, S.E., McIntosh, E., </w:t>
      </w:r>
      <w:proofErr w:type="spellStart"/>
      <w:r w:rsidRPr="00126C25">
        <w:rPr>
          <w:rFonts w:ascii="Times New Roman" w:eastAsia="Times New Roman" w:hAnsi="Times New Roman" w:cs="Times New Roman"/>
          <w:sz w:val="24"/>
          <w:szCs w:val="24"/>
          <w:shd w:val="clear" w:color="auto" w:fill="FFFFFF"/>
        </w:rPr>
        <w:t>Nieuwboer</w:t>
      </w:r>
      <w:proofErr w:type="spellEnd"/>
      <w:r w:rsidRPr="00126C25">
        <w:rPr>
          <w:rFonts w:ascii="Times New Roman" w:eastAsia="Times New Roman" w:hAnsi="Times New Roman" w:cs="Times New Roman"/>
          <w:sz w:val="24"/>
          <w:szCs w:val="24"/>
          <w:shd w:val="clear" w:color="auto" w:fill="FFFFFF"/>
        </w:rPr>
        <w:t xml:space="preserve">, A., Pickering, R., Rochester, L. and </w:t>
      </w:r>
      <w:proofErr w:type="spellStart"/>
      <w:r w:rsidRPr="00126C25">
        <w:rPr>
          <w:rFonts w:ascii="Times New Roman" w:eastAsia="Times New Roman" w:hAnsi="Times New Roman" w:cs="Times New Roman"/>
          <w:sz w:val="24"/>
          <w:szCs w:val="24"/>
          <w:shd w:val="clear" w:color="auto" w:fill="FFFFFF"/>
        </w:rPr>
        <w:t>Chivers</w:t>
      </w:r>
      <w:proofErr w:type="spellEnd"/>
      <w:r w:rsidRPr="00126C25">
        <w:rPr>
          <w:rFonts w:ascii="Times New Roman" w:eastAsia="Times New Roman" w:hAnsi="Times New Roman" w:cs="Times New Roman"/>
          <w:sz w:val="24"/>
          <w:szCs w:val="24"/>
          <w:shd w:val="clear" w:color="auto" w:fill="FFFFFF"/>
        </w:rPr>
        <w:t>-Seymour, K., 2022. Participant expectations and experiences of a tailored physiotherapy intervention for people with Parkinson’s and a history of falls. </w:t>
      </w:r>
      <w:r w:rsidRPr="00126C25">
        <w:rPr>
          <w:rFonts w:ascii="Times New Roman" w:eastAsia="Times New Roman" w:hAnsi="Times New Roman" w:cs="Times New Roman"/>
          <w:i/>
          <w:iCs/>
          <w:sz w:val="24"/>
          <w:szCs w:val="24"/>
          <w:shd w:val="clear" w:color="auto" w:fill="FFFFFF"/>
        </w:rPr>
        <w:t>Disability and rehabilitation</w:t>
      </w:r>
      <w:r w:rsidRPr="00126C25">
        <w:rPr>
          <w:rFonts w:ascii="Times New Roman" w:eastAsia="Times New Roman" w:hAnsi="Times New Roman" w:cs="Times New Roman"/>
          <w:sz w:val="24"/>
          <w:szCs w:val="24"/>
          <w:shd w:val="clear" w:color="auto" w:fill="FFFFFF"/>
        </w:rPr>
        <w:t>, </w:t>
      </w:r>
      <w:r w:rsidRPr="00126C25">
        <w:rPr>
          <w:rFonts w:ascii="Times New Roman" w:eastAsia="Times New Roman" w:hAnsi="Times New Roman" w:cs="Times New Roman"/>
          <w:i/>
          <w:iCs/>
          <w:sz w:val="24"/>
          <w:szCs w:val="24"/>
          <w:shd w:val="clear" w:color="auto" w:fill="FFFFFF"/>
        </w:rPr>
        <w:t>44</w:t>
      </w:r>
      <w:r w:rsidRPr="00126C25">
        <w:rPr>
          <w:rFonts w:ascii="Times New Roman" w:eastAsia="Times New Roman" w:hAnsi="Times New Roman" w:cs="Times New Roman"/>
          <w:sz w:val="24"/>
          <w:szCs w:val="24"/>
          <w:shd w:val="clear" w:color="auto" w:fill="FFFFFF"/>
        </w:rPr>
        <w:t>(5), pp.727-735.</w:t>
      </w:r>
    </w:p>
    <w:p w14:paraId="0E70E135"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 xml:space="preserve">Alves, F.R.V., Silva Camilo, A.M.D., </w:t>
      </w:r>
      <w:proofErr w:type="spellStart"/>
      <w:r w:rsidRPr="00126C25">
        <w:rPr>
          <w:rFonts w:ascii="Times New Roman" w:eastAsia="Times New Roman" w:hAnsi="Times New Roman" w:cs="Times New Roman"/>
          <w:sz w:val="24"/>
          <w:szCs w:val="24"/>
          <w:shd w:val="clear" w:color="auto" w:fill="FFFFFF"/>
        </w:rPr>
        <w:t>Fontenele</w:t>
      </w:r>
      <w:proofErr w:type="spellEnd"/>
      <w:r w:rsidRPr="00126C25">
        <w:rPr>
          <w:rFonts w:ascii="Times New Roman" w:eastAsia="Times New Roman" w:hAnsi="Times New Roman" w:cs="Times New Roman"/>
          <w:sz w:val="24"/>
          <w:szCs w:val="24"/>
          <w:shd w:val="clear" w:color="auto" w:fill="FFFFFF"/>
        </w:rPr>
        <w:t xml:space="preserve">, F.C.F. and </w:t>
      </w:r>
      <w:proofErr w:type="spellStart"/>
      <w:r w:rsidRPr="00126C25">
        <w:rPr>
          <w:rFonts w:ascii="Times New Roman" w:eastAsia="Times New Roman" w:hAnsi="Times New Roman" w:cs="Times New Roman"/>
          <w:sz w:val="24"/>
          <w:szCs w:val="24"/>
          <w:shd w:val="clear" w:color="auto" w:fill="FFFFFF"/>
        </w:rPr>
        <w:t>Catarino</w:t>
      </w:r>
      <w:proofErr w:type="spellEnd"/>
      <w:r w:rsidRPr="00126C25">
        <w:rPr>
          <w:rFonts w:ascii="Times New Roman" w:eastAsia="Times New Roman" w:hAnsi="Times New Roman" w:cs="Times New Roman"/>
          <w:sz w:val="24"/>
          <w:szCs w:val="24"/>
          <w:shd w:val="clear" w:color="auto" w:fill="FFFFFF"/>
        </w:rPr>
        <w:t>, P.M.M.C., 2021. Didactical Engineering in the Conception of a Teaching Situation Originated from Brazil's SPAECE Assessment with the Support of the GEOGEBRA Software. </w:t>
      </w:r>
      <w:r w:rsidRPr="00126C25">
        <w:rPr>
          <w:rFonts w:ascii="Times New Roman" w:eastAsia="Times New Roman" w:hAnsi="Times New Roman" w:cs="Times New Roman"/>
          <w:i/>
          <w:iCs/>
          <w:sz w:val="24"/>
          <w:szCs w:val="24"/>
          <w:shd w:val="clear" w:color="auto" w:fill="FFFFFF"/>
        </w:rPr>
        <w:t xml:space="preserve">Acta </w:t>
      </w:r>
      <w:proofErr w:type="spellStart"/>
      <w:r w:rsidRPr="00126C25">
        <w:rPr>
          <w:rFonts w:ascii="Times New Roman" w:eastAsia="Times New Roman" w:hAnsi="Times New Roman" w:cs="Times New Roman"/>
          <w:i/>
          <w:iCs/>
          <w:sz w:val="24"/>
          <w:szCs w:val="24"/>
          <w:shd w:val="clear" w:color="auto" w:fill="FFFFFF"/>
        </w:rPr>
        <w:t>Didactica</w:t>
      </w:r>
      <w:proofErr w:type="spellEnd"/>
      <w:r w:rsidRPr="00126C25">
        <w:rPr>
          <w:rFonts w:ascii="Times New Roman" w:eastAsia="Times New Roman" w:hAnsi="Times New Roman" w:cs="Times New Roman"/>
          <w:i/>
          <w:iCs/>
          <w:sz w:val="24"/>
          <w:szCs w:val="24"/>
          <w:shd w:val="clear" w:color="auto" w:fill="FFFFFF"/>
        </w:rPr>
        <w:t xml:space="preserve"> </w:t>
      </w:r>
      <w:proofErr w:type="spellStart"/>
      <w:r w:rsidRPr="00126C25">
        <w:rPr>
          <w:rFonts w:ascii="Times New Roman" w:eastAsia="Times New Roman" w:hAnsi="Times New Roman" w:cs="Times New Roman"/>
          <w:i/>
          <w:iCs/>
          <w:sz w:val="24"/>
          <w:szCs w:val="24"/>
          <w:shd w:val="clear" w:color="auto" w:fill="FFFFFF"/>
        </w:rPr>
        <w:t>Napocensia</w:t>
      </w:r>
      <w:proofErr w:type="spellEnd"/>
      <w:r w:rsidRPr="00126C25">
        <w:rPr>
          <w:rFonts w:ascii="Times New Roman" w:eastAsia="Times New Roman" w:hAnsi="Times New Roman" w:cs="Times New Roman"/>
          <w:sz w:val="24"/>
          <w:szCs w:val="24"/>
          <w:shd w:val="clear" w:color="auto" w:fill="FFFFFF"/>
        </w:rPr>
        <w:t>, </w:t>
      </w:r>
      <w:r w:rsidRPr="00126C25">
        <w:rPr>
          <w:rFonts w:ascii="Times New Roman" w:eastAsia="Times New Roman" w:hAnsi="Times New Roman" w:cs="Times New Roman"/>
          <w:i/>
          <w:iCs/>
          <w:sz w:val="24"/>
          <w:szCs w:val="24"/>
          <w:shd w:val="clear" w:color="auto" w:fill="FFFFFF"/>
        </w:rPr>
        <w:t>14</w:t>
      </w:r>
      <w:r w:rsidRPr="00126C25">
        <w:rPr>
          <w:rFonts w:ascii="Times New Roman" w:eastAsia="Times New Roman" w:hAnsi="Times New Roman" w:cs="Times New Roman"/>
          <w:sz w:val="24"/>
          <w:szCs w:val="24"/>
          <w:shd w:val="clear" w:color="auto" w:fill="FFFFFF"/>
        </w:rPr>
        <w:t>(2), pp.84-98.</w:t>
      </w:r>
    </w:p>
    <w:p w14:paraId="1B7C7810"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proofErr w:type="spellStart"/>
      <w:r w:rsidRPr="00126C25">
        <w:rPr>
          <w:rFonts w:ascii="Times New Roman" w:eastAsia="Times New Roman" w:hAnsi="Times New Roman" w:cs="Times New Roman"/>
          <w:sz w:val="24"/>
          <w:szCs w:val="24"/>
          <w:shd w:val="clear" w:color="auto" w:fill="FFFFFF"/>
        </w:rPr>
        <w:t>Galjanić</w:t>
      </w:r>
      <w:proofErr w:type="spellEnd"/>
      <w:r w:rsidRPr="00126C25">
        <w:rPr>
          <w:rFonts w:ascii="Times New Roman" w:eastAsia="Times New Roman" w:hAnsi="Times New Roman" w:cs="Times New Roman"/>
          <w:sz w:val="24"/>
          <w:szCs w:val="24"/>
          <w:shd w:val="clear" w:color="auto" w:fill="FFFFFF"/>
        </w:rPr>
        <w:t xml:space="preserve">, K., </w:t>
      </w:r>
      <w:proofErr w:type="spellStart"/>
      <w:r w:rsidRPr="00126C25">
        <w:rPr>
          <w:rFonts w:ascii="Times New Roman" w:eastAsia="Times New Roman" w:hAnsi="Times New Roman" w:cs="Times New Roman"/>
          <w:sz w:val="24"/>
          <w:szCs w:val="24"/>
          <w:shd w:val="clear" w:color="auto" w:fill="FFFFFF"/>
        </w:rPr>
        <w:t>Marović</w:t>
      </w:r>
      <w:proofErr w:type="spellEnd"/>
      <w:r w:rsidRPr="00126C25">
        <w:rPr>
          <w:rFonts w:ascii="Times New Roman" w:eastAsia="Times New Roman" w:hAnsi="Times New Roman" w:cs="Times New Roman"/>
          <w:sz w:val="24"/>
          <w:szCs w:val="24"/>
          <w:shd w:val="clear" w:color="auto" w:fill="FFFFFF"/>
        </w:rPr>
        <w:t xml:space="preserve">, I. and </w:t>
      </w:r>
      <w:proofErr w:type="spellStart"/>
      <w:r w:rsidRPr="00126C25">
        <w:rPr>
          <w:rFonts w:ascii="Times New Roman" w:eastAsia="Times New Roman" w:hAnsi="Times New Roman" w:cs="Times New Roman"/>
          <w:sz w:val="24"/>
          <w:szCs w:val="24"/>
          <w:shd w:val="clear" w:color="auto" w:fill="FFFFFF"/>
        </w:rPr>
        <w:t>Jajac</w:t>
      </w:r>
      <w:proofErr w:type="spellEnd"/>
      <w:r w:rsidRPr="00126C25">
        <w:rPr>
          <w:rFonts w:ascii="Times New Roman" w:eastAsia="Times New Roman" w:hAnsi="Times New Roman" w:cs="Times New Roman"/>
          <w:sz w:val="24"/>
          <w:szCs w:val="24"/>
          <w:shd w:val="clear" w:color="auto" w:fill="FFFFFF"/>
        </w:rPr>
        <w:t>, N., 2022. Decision Support Systems for Managing Construction Projects: A Scientific Evolution Analysis. </w:t>
      </w:r>
      <w:r w:rsidRPr="00126C25">
        <w:rPr>
          <w:rFonts w:ascii="Times New Roman" w:eastAsia="Times New Roman" w:hAnsi="Times New Roman" w:cs="Times New Roman"/>
          <w:i/>
          <w:iCs/>
          <w:sz w:val="24"/>
          <w:szCs w:val="24"/>
          <w:shd w:val="clear" w:color="auto" w:fill="FFFFFF"/>
        </w:rPr>
        <w:t>Sustainability</w:t>
      </w:r>
      <w:r w:rsidRPr="00126C25">
        <w:rPr>
          <w:rFonts w:ascii="Times New Roman" w:eastAsia="Times New Roman" w:hAnsi="Times New Roman" w:cs="Times New Roman"/>
          <w:sz w:val="24"/>
          <w:szCs w:val="24"/>
          <w:shd w:val="clear" w:color="auto" w:fill="FFFFFF"/>
        </w:rPr>
        <w:t>, </w:t>
      </w:r>
      <w:r w:rsidRPr="00126C25">
        <w:rPr>
          <w:rFonts w:ascii="Times New Roman" w:eastAsia="Times New Roman" w:hAnsi="Times New Roman" w:cs="Times New Roman"/>
          <w:i/>
          <w:iCs/>
          <w:sz w:val="24"/>
          <w:szCs w:val="24"/>
          <w:shd w:val="clear" w:color="auto" w:fill="FFFFFF"/>
        </w:rPr>
        <w:t>14</w:t>
      </w:r>
      <w:r w:rsidRPr="00126C25">
        <w:rPr>
          <w:rFonts w:ascii="Times New Roman" w:eastAsia="Times New Roman" w:hAnsi="Times New Roman" w:cs="Times New Roman"/>
          <w:sz w:val="24"/>
          <w:szCs w:val="24"/>
          <w:shd w:val="clear" w:color="auto" w:fill="FFFFFF"/>
        </w:rPr>
        <w:t>(9), p.4977.</w:t>
      </w:r>
    </w:p>
    <w:p w14:paraId="1116AE12"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proofErr w:type="spellStart"/>
      <w:r w:rsidRPr="00126C25">
        <w:rPr>
          <w:rFonts w:ascii="Times New Roman" w:eastAsia="Times New Roman" w:hAnsi="Times New Roman" w:cs="Times New Roman"/>
          <w:sz w:val="24"/>
          <w:szCs w:val="24"/>
          <w:shd w:val="clear" w:color="auto" w:fill="FFFFFF"/>
        </w:rPr>
        <w:t>Saddoud</w:t>
      </w:r>
      <w:proofErr w:type="spellEnd"/>
      <w:r w:rsidRPr="00126C25">
        <w:rPr>
          <w:rFonts w:ascii="Times New Roman" w:eastAsia="Times New Roman" w:hAnsi="Times New Roman" w:cs="Times New Roman"/>
          <w:sz w:val="24"/>
          <w:szCs w:val="24"/>
          <w:shd w:val="clear" w:color="auto" w:fill="FFFFFF"/>
        </w:rPr>
        <w:t xml:space="preserve">, A., Rekik, G., </w:t>
      </w:r>
      <w:proofErr w:type="spellStart"/>
      <w:r w:rsidRPr="00126C25">
        <w:rPr>
          <w:rFonts w:ascii="Times New Roman" w:eastAsia="Times New Roman" w:hAnsi="Times New Roman" w:cs="Times New Roman"/>
          <w:sz w:val="24"/>
          <w:szCs w:val="24"/>
          <w:shd w:val="clear" w:color="auto" w:fill="FFFFFF"/>
        </w:rPr>
        <w:t>Belkhir</w:t>
      </w:r>
      <w:proofErr w:type="spellEnd"/>
      <w:r w:rsidRPr="00126C25">
        <w:rPr>
          <w:rFonts w:ascii="Times New Roman" w:eastAsia="Times New Roman" w:hAnsi="Times New Roman" w:cs="Times New Roman"/>
          <w:sz w:val="24"/>
          <w:szCs w:val="24"/>
          <w:shd w:val="clear" w:color="auto" w:fill="FFFFFF"/>
        </w:rPr>
        <w:t xml:space="preserve">, Y., </w:t>
      </w:r>
      <w:proofErr w:type="spellStart"/>
      <w:r w:rsidRPr="00126C25">
        <w:rPr>
          <w:rFonts w:ascii="Times New Roman" w:eastAsia="Times New Roman" w:hAnsi="Times New Roman" w:cs="Times New Roman"/>
          <w:sz w:val="24"/>
          <w:szCs w:val="24"/>
          <w:shd w:val="clear" w:color="auto" w:fill="FFFFFF"/>
        </w:rPr>
        <w:t>Kammoun</w:t>
      </w:r>
      <w:proofErr w:type="spellEnd"/>
      <w:r w:rsidRPr="00126C25">
        <w:rPr>
          <w:rFonts w:ascii="Times New Roman" w:eastAsia="Times New Roman" w:hAnsi="Times New Roman" w:cs="Times New Roman"/>
          <w:sz w:val="24"/>
          <w:szCs w:val="24"/>
          <w:shd w:val="clear" w:color="auto" w:fill="FFFFFF"/>
        </w:rPr>
        <w:t xml:space="preserve">, N., </w:t>
      </w:r>
      <w:proofErr w:type="spellStart"/>
      <w:r w:rsidRPr="00126C25">
        <w:rPr>
          <w:rFonts w:ascii="Times New Roman" w:eastAsia="Times New Roman" w:hAnsi="Times New Roman" w:cs="Times New Roman"/>
          <w:sz w:val="24"/>
          <w:szCs w:val="24"/>
          <w:shd w:val="clear" w:color="auto" w:fill="FFFFFF"/>
        </w:rPr>
        <w:t>Hidouri</w:t>
      </w:r>
      <w:proofErr w:type="spellEnd"/>
      <w:r w:rsidRPr="00126C25">
        <w:rPr>
          <w:rFonts w:ascii="Times New Roman" w:eastAsia="Times New Roman" w:hAnsi="Times New Roman" w:cs="Times New Roman"/>
          <w:sz w:val="24"/>
          <w:szCs w:val="24"/>
          <w:shd w:val="clear" w:color="auto" w:fill="FFFFFF"/>
        </w:rPr>
        <w:t xml:space="preserve">, S., </w:t>
      </w:r>
      <w:proofErr w:type="spellStart"/>
      <w:r w:rsidRPr="00126C25">
        <w:rPr>
          <w:rFonts w:ascii="Times New Roman" w:eastAsia="Times New Roman" w:hAnsi="Times New Roman" w:cs="Times New Roman"/>
          <w:sz w:val="24"/>
          <w:szCs w:val="24"/>
          <w:shd w:val="clear" w:color="auto" w:fill="FFFFFF"/>
        </w:rPr>
        <w:t>Chlif</w:t>
      </w:r>
      <w:proofErr w:type="spellEnd"/>
      <w:r w:rsidRPr="00126C25">
        <w:rPr>
          <w:rFonts w:ascii="Times New Roman" w:eastAsia="Times New Roman" w:hAnsi="Times New Roman" w:cs="Times New Roman"/>
          <w:sz w:val="24"/>
          <w:szCs w:val="24"/>
          <w:shd w:val="clear" w:color="auto" w:fill="FFFFFF"/>
        </w:rPr>
        <w:t xml:space="preserve">, M. and </w:t>
      </w:r>
      <w:proofErr w:type="spellStart"/>
      <w:r w:rsidRPr="00126C25">
        <w:rPr>
          <w:rFonts w:ascii="Times New Roman" w:eastAsia="Times New Roman" w:hAnsi="Times New Roman" w:cs="Times New Roman"/>
          <w:sz w:val="24"/>
          <w:szCs w:val="24"/>
          <w:shd w:val="clear" w:color="auto" w:fill="FFFFFF"/>
        </w:rPr>
        <w:t>Jarraya</w:t>
      </w:r>
      <w:proofErr w:type="spellEnd"/>
      <w:r w:rsidRPr="00126C25">
        <w:rPr>
          <w:rFonts w:ascii="Times New Roman" w:eastAsia="Times New Roman" w:hAnsi="Times New Roman" w:cs="Times New Roman"/>
          <w:sz w:val="24"/>
          <w:szCs w:val="24"/>
          <w:shd w:val="clear" w:color="auto" w:fill="FFFFFF"/>
        </w:rPr>
        <w:t xml:space="preserve">, M., 2022. One night of total sleep deprivation impairs decision-making skills, anaerobic </w:t>
      </w:r>
      <w:r w:rsidRPr="00126C25">
        <w:rPr>
          <w:rFonts w:ascii="Times New Roman" w:eastAsia="Times New Roman" w:hAnsi="Times New Roman" w:cs="Times New Roman"/>
          <w:sz w:val="24"/>
          <w:szCs w:val="24"/>
          <w:shd w:val="clear" w:color="auto" w:fill="FFFFFF"/>
        </w:rPr>
        <w:lastRenderedPageBreak/>
        <w:t>performances, mood states, and perceptual responses in elite Kung-Fu athletes. </w:t>
      </w:r>
      <w:r w:rsidRPr="00126C25">
        <w:rPr>
          <w:rFonts w:ascii="Times New Roman" w:eastAsia="Times New Roman" w:hAnsi="Times New Roman" w:cs="Times New Roman"/>
          <w:i/>
          <w:iCs/>
          <w:sz w:val="24"/>
          <w:szCs w:val="24"/>
          <w:shd w:val="clear" w:color="auto" w:fill="FFFFFF"/>
        </w:rPr>
        <w:t>Biological Rhythm Research</w:t>
      </w:r>
      <w:r w:rsidRPr="00126C25">
        <w:rPr>
          <w:rFonts w:ascii="Times New Roman" w:eastAsia="Times New Roman" w:hAnsi="Times New Roman" w:cs="Times New Roman"/>
          <w:sz w:val="24"/>
          <w:szCs w:val="24"/>
          <w:shd w:val="clear" w:color="auto" w:fill="FFFFFF"/>
        </w:rPr>
        <w:t>, pp.1-15.</w:t>
      </w:r>
    </w:p>
    <w:p w14:paraId="2E209B1E"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proofErr w:type="spellStart"/>
      <w:r w:rsidRPr="00126C25">
        <w:rPr>
          <w:rFonts w:ascii="Times New Roman" w:eastAsia="Times New Roman" w:hAnsi="Times New Roman" w:cs="Times New Roman"/>
          <w:sz w:val="24"/>
          <w:szCs w:val="24"/>
          <w:shd w:val="clear" w:color="auto" w:fill="FFFFFF"/>
        </w:rPr>
        <w:t>Jolak</w:t>
      </w:r>
      <w:proofErr w:type="spellEnd"/>
      <w:r w:rsidRPr="00126C25">
        <w:rPr>
          <w:rFonts w:ascii="Times New Roman" w:eastAsia="Times New Roman" w:hAnsi="Times New Roman" w:cs="Times New Roman"/>
          <w:sz w:val="24"/>
          <w:szCs w:val="24"/>
          <w:shd w:val="clear" w:color="auto" w:fill="FFFFFF"/>
        </w:rPr>
        <w:t>, R., 2020. Understanding and Supporting Software Design in Model-Based Software Engineering.</w:t>
      </w:r>
    </w:p>
    <w:p w14:paraId="33EB98AE"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proofErr w:type="spellStart"/>
      <w:r w:rsidRPr="00126C25">
        <w:rPr>
          <w:rFonts w:ascii="Times New Roman" w:eastAsia="Times New Roman" w:hAnsi="Times New Roman" w:cs="Times New Roman"/>
          <w:sz w:val="24"/>
          <w:szCs w:val="24"/>
          <w:shd w:val="clear" w:color="auto" w:fill="FFFFFF"/>
        </w:rPr>
        <w:t>Bygstad</w:t>
      </w:r>
      <w:proofErr w:type="spellEnd"/>
      <w:r w:rsidRPr="00126C25">
        <w:rPr>
          <w:rFonts w:ascii="Times New Roman" w:eastAsia="Times New Roman" w:hAnsi="Times New Roman" w:cs="Times New Roman"/>
          <w:sz w:val="24"/>
          <w:szCs w:val="24"/>
          <w:shd w:val="clear" w:color="auto" w:fill="FFFFFF"/>
        </w:rPr>
        <w:t xml:space="preserve">, B. and </w:t>
      </w:r>
      <w:proofErr w:type="spellStart"/>
      <w:r w:rsidRPr="00126C25">
        <w:rPr>
          <w:rFonts w:ascii="Times New Roman" w:eastAsia="Times New Roman" w:hAnsi="Times New Roman" w:cs="Times New Roman"/>
          <w:sz w:val="24"/>
          <w:szCs w:val="24"/>
          <w:shd w:val="clear" w:color="auto" w:fill="FFFFFF"/>
        </w:rPr>
        <w:t>Øvrelid</w:t>
      </w:r>
      <w:proofErr w:type="spellEnd"/>
      <w:r w:rsidRPr="00126C25">
        <w:rPr>
          <w:rFonts w:ascii="Times New Roman" w:eastAsia="Times New Roman" w:hAnsi="Times New Roman" w:cs="Times New Roman"/>
          <w:sz w:val="24"/>
          <w:szCs w:val="24"/>
          <w:shd w:val="clear" w:color="auto" w:fill="FFFFFF"/>
        </w:rPr>
        <w:t>, E., 2021. Managing two-speed innovation for digital transformation. </w:t>
      </w:r>
      <w:r w:rsidRPr="00126C25">
        <w:rPr>
          <w:rFonts w:ascii="Times New Roman" w:eastAsia="Times New Roman" w:hAnsi="Times New Roman" w:cs="Times New Roman"/>
          <w:i/>
          <w:iCs/>
          <w:sz w:val="24"/>
          <w:szCs w:val="24"/>
          <w:shd w:val="clear" w:color="auto" w:fill="FFFFFF"/>
        </w:rPr>
        <w:t>Procedia Computer Science</w:t>
      </w:r>
      <w:r w:rsidRPr="00126C25">
        <w:rPr>
          <w:rFonts w:ascii="Times New Roman" w:eastAsia="Times New Roman" w:hAnsi="Times New Roman" w:cs="Times New Roman"/>
          <w:sz w:val="24"/>
          <w:szCs w:val="24"/>
          <w:shd w:val="clear" w:color="auto" w:fill="FFFFFF"/>
        </w:rPr>
        <w:t>, </w:t>
      </w:r>
      <w:r w:rsidRPr="00126C25">
        <w:rPr>
          <w:rFonts w:ascii="Times New Roman" w:eastAsia="Times New Roman" w:hAnsi="Times New Roman" w:cs="Times New Roman"/>
          <w:i/>
          <w:iCs/>
          <w:sz w:val="24"/>
          <w:szCs w:val="24"/>
          <w:shd w:val="clear" w:color="auto" w:fill="FFFFFF"/>
        </w:rPr>
        <w:t>181</w:t>
      </w:r>
      <w:r w:rsidRPr="00126C25">
        <w:rPr>
          <w:rFonts w:ascii="Times New Roman" w:eastAsia="Times New Roman" w:hAnsi="Times New Roman" w:cs="Times New Roman"/>
          <w:sz w:val="24"/>
          <w:szCs w:val="24"/>
          <w:shd w:val="clear" w:color="auto" w:fill="FFFFFF"/>
        </w:rPr>
        <w:t>, pp.119-126.</w:t>
      </w:r>
    </w:p>
    <w:p w14:paraId="704D0953"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proofErr w:type="spellStart"/>
      <w:r w:rsidRPr="00126C25">
        <w:rPr>
          <w:rFonts w:ascii="Times New Roman" w:eastAsia="Times New Roman" w:hAnsi="Times New Roman" w:cs="Times New Roman"/>
          <w:sz w:val="24"/>
          <w:szCs w:val="24"/>
          <w:shd w:val="clear" w:color="auto" w:fill="FFFFFF"/>
        </w:rPr>
        <w:t>Riggare</w:t>
      </w:r>
      <w:proofErr w:type="spellEnd"/>
      <w:r w:rsidRPr="00126C25">
        <w:rPr>
          <w:rFonts w:ascii="Times New Roman" w:eastAsia="Times New Roman" w:hAnsi="Times New Roman" w:cs="Times New Roman"/>
          <w:sz w:val="24"/>
          <w:szCs w:val="24"/>
          <w:shd w:val="clear" w:color="auto" w:fill="FFFFFF"/>
        </w:rPr>
        <w:t xml:space="preserve">, S., Duncan, T.S., </w:t>
      </w:r>
      <w:proofErr w:type="spellStart"/>
      <w:r w:rsidRPr="00126C25">
        <w:rPr>
          <w:rFonts w:ascii="Times New Roman" w:eastAsia="Times New Roman" w:hAnsi="Times New Roman" w:cs="Times New Roman"/>
          <w:sz w:val="24"/>
          <w:szCs w:val="24"/>
          <w:shd w:val="clear" w:color="auto" w:fill="FFFFFF"/>
        </w:rPr>
        <w:t>Hvitfeldt</w:t>
      </w:r>
      <w:proofErr w:type="spellEnd"/>
      <w:r w:rsidRPr="00126C25">
        <w:rPr>
          <w:rFonts w:ascii="Times New Roman" w:eastAsia="Times New Roman" w:hAnsi="Times New Roman" w:cs="Times New Roman"/>
          <w:sz w:val="24"/>
          <w:szCs w:val="24"/>
          <w:shd w:val="clear" w:color="auto" w:fill="FFFFFF"/>
        </w:rPr>
        <w:t xml:space="preserve">, H. and </w:t>
      </w:r>
      <w:proofErr w:type="spellStart"/>
      <w:r w:rsidRPr="00126C25">
        <w:rPr>
          <w:rFonts w:ascii="Times New Roman" w:eastAsia="Times New Roman" w:hAnsi="Times New Roman" w:cs="Times New Roman"/>
          <w:sz w:val="24"/>
          <w:szCs w:val="24"/>
          <w:shd w:val="clear" w:color="auto" w:fill="FFFFFF"/>
        </w:rPr>
        <w:t>Hägglund</w:t>
      </w:r>
      <w:proofErr w:type="spellEnd"/>
      <w:r w:rsidRPr="00126C25">
        <w:rPr>
          <w:rFonts w:ascii="Times New Roman" w:eastAsia="Times New Roman" w:hAnsi="Times New Roman" w:cs="Times New Roman"/>
          <w:sz w:val="24"/>
          <w:szCs w:val="24"/>
          <w:shd w:val="clear" w:color="auto" w:fill="FFFFFF"/>
        </w:rPr>
        <w:t>, M., 2019. “You have to know why you're doing this”: a mixed methods study of the benefits and burdens of self-tracking in Parkinson's.</w:t>
      </w:r>
    </w:p>
    <w:p w14:paraId="566BA53E"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Bone, A., 2021. Factors relating to boundaries and self-disclosure within mental health contexts. </w:t>
      </w:r>
      <w:r w:rsidRPr="00126C25">
        <w:rPr>
          <w:rFonts w:ascii="Times New Roman" w:eastAsia="Times New Roman" w:hAnsi="Times New Roman" w:cs="Times New Roman"/>
          <w:i/>
          <w:iCs/>
          <w:sz w:val="24"/>
          <w:szCs w:val="24"/>
          <w:shd w:val="clear" w:color="auto" w:fill="FFFFFF"/>
        </w:rPr>
        <w:t>PQDT-Global</w:t>
      </w:r>
      <w:r w:rsidRPr="00126C25">
        <w:rPr>
          <w:rFonts w:ascii="Times New Roman" w:eastAsia="Times New Roman" w:hAnsi="Times New Roman" w:cs="Times New Roman"/>
          <w:sz w:val="24"/>
          <w:szCs w:val="24"/>
          <w:shd w:val="clear" w:color="auto" w:fill="FFFFFF"/>
        </w:rPr>
        <w:t>.</w:t>
      </w:r>
    </w:p>
    <w:p w14:paraId="7AAF3188"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Sartori Do Amaral, C., 2020. </w:t>
      </w:r>
      <w:r w:rsidRPr="00126C25">
        <w:rPr>
          <w:rFonts w:ascii="Times New Roman" w:eastAsia="Times New Roman" w:hAnsi="Times New Roman" w:cs="Times New Roman"/>
          <w:i/>
          <w:iCs/>
          <w:sz w:val="24"/>
          <w:szCs w:val="24"/>
          <w:shd w:val="clear" w:color="auto" w:fill="FFFFFF"/>
        </w:rPr>
        <w:t>Designing digitally-enabled transformative services for vulnerable people's mobility</w:t>
      </w:r>
      <w:r w:rsidRPr="00126C25">
        <w:rPr>
          <w:rFonts w:ascii="Times New Roman" w:eastAsia="Times New Roman" w:hAnsi="Times New Roman" w:cs="Times New Roman"/>
          <w:sz w:val="24"/>
          <w:szCs w:val="24"/>
          <w:shd w:val="clear" w:color="auto" w:fill="FFFFFF"/>
        </w:rPr>
        <w:t> (Doctoral dissertation, Queensland University of Technology).</w:t>
      </w:r>
    </w:p>
    <w:p w14:paraId="2E0C31D5"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proofErr w:type="spellStart"/>
      <w:r w:rsidRPr="00126C25">
        <w:rPr>
          <w:rFonts w:ascii="Times New Roman" w:eastAsia="Times New Roman" w:hAnsi="Times New Roman" w:cs="Times New Roman"/>
          <w:sz w:val="24"/>
          <w:szCs w:val="24"/>
          <w:shd w:val="clear" w:color="auto" w:fill="FFFFFF"/>
        </w:rPr>
        <w:t>Yamoah</w:t>
      </w:r>
      <w:proofErr w:type="spellEnd"/>
      <w:r w:rsidRPr="00126C25">
        <w:rPr>
          <w:rFonts w:ascii="Times New Roman" w:eastAsia="Times New Roman" w:hAnsi="Times New Roman" w:cs="Times New Roman"/>
          <w:sz w:val="24"/>
          <w:szCs w:val="24"/>
          <w:shd w:val="clear" w:color="auto" w:fill="FFFFFF"/>
        </w:rPr>
        <w:t xml:space="preserve">, F.A. and </w:t>
      </w:r>
      <w:proofErr w:type="spellStart"/>
      <w:r w:rsidRPr="00126C25">
        <w:rPr>
          <w:rFonts w:ascii="Times New Roman" w:eastAsia="Times New Roman" w:hAnsi="Times New Roman" w:cs="Times New Roman"/>
          <w:sz w:val="24"/>
          <w:szCs w:val="24"/>
          <w:shd w:val="clear" w:color="auto" w:fill="FFFFFF"/>
        </w:rPr>
        <w:t>ul</w:t>
      </w:r>
      <w:proofErr w:type="spellEnd"/>
      <w:r w:rsidRPr="00126C25">
        <w:rPr>
          <w:rFonts w:ascii="Times New Roman" w:eastAsia="Times New Roman" w:hAnsi="Times New Roman" w:cs="Times New Roman"/>
          <w:sz w:val="24"/>
          <w:szCs w:val="24"/>
          <w:shd w:val="clear" w:color="auto" w:fill="FFFFFF"/>
        </w:rPr>
        <w:t xml:space="preserve"> Haque, A., 2022, June. Strategic Management Through Digital Platforms for Remote Working in the Higher Education Industry During and After the COVID-19 Pandemic. In </w:t>
      </w:r>
      <w:r w:rsidRPr="00126C25">
        <w:rPr>
          <w:rFonts w:ascii="Times New Roman" w:eastAsia="Times New Roman" w:hAnsi="Times New Roman" w:cs="Times New Roman"/>
          <w:i/>
          <w:iCs/>
          <w:sz w:val="24"/>
          <w:szCs w:val="24"/>
          <w:shd w:val="clear" w:color="auto" w:fill="FFFFFF"/>
        </w:rPr>
        <w:t xml:space="preserve">Forum Scientiae </w:t>
      </w:r>
      <w:proofErr w:type="spellStart"/>
      <w:r w:rsidRPr="00126C25">
        <w:rPr>
          <w:rFonts w:ascii="Times New Roman" w:eastAsia="Times New Roman" w:hAnsi="Times New Roman" w:cs="Times New Roman"/>
          <w:i/>
          <w:iCs/>
          <w:sz w:val="24"/>
          <w:szCs w:val="24"/>
          <w:shd w:val="clear" w:color="auto" w:fill="FFFFFF"/>
        </w:rPr>
        <w:t>Oeconomia</w:t>
      </w:r>
      <w:proofErr w:type="spellEnd"/>
      <w:r w:rsidRPr="00126C25">
        <w:rPr>
          <w:rFonts w:ascii="Times New Roman" w:eastAsia="Times New Roman" w:hAnsi="Times New Roman" w:cs="Times New Roman"/>
          <w:sz w:val="24"/>
          <w:szCs w:val="24"/>
          <w:shd w:val="clear" w:color="auto" w:fill="FFFFFF"/>
        </w:rPr>
        <w:t> (Vol. 10, No. 2, pp. 111-128).</w:t>
      </w:r>
    </w:p>
    <w:p w14:paraId="24E082EF"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Meyers, C.V., 2020. An urban district’s struggle to preserve school turnaround change. </w:t>
      </w:r>
      <w:r w:rsidRPr="00126C25">
        <w:rPr>
          <w:rFonts w:ascii="Times New Roman" w:eastAsia="Times New Roman" w:hAnsi="Times New Roman" w:cs="Times New Roman"/>
          <w:i/>
          <w:iCs/>
          <w:sz w:val="24"/>
          <w:szCs w:val="24"/>
          <w:shd w:val="clear" w:color="auto" w:fill="FFFFFF"/>
        </w:rPr>
        <w:t>Urban Education</w:t>
      </w:r>
      <w:r w:rsidRPr="00126C25">
        <w:rPr>
          <w:rFonts w:ascii="Times New Roman" w:eastAsia="Times New Roman" w:hAnsi="Times New Roman" w:cs="Times New Roman"/>
          <w:sz w:val="24"/>
          <w:szCs w:val="24"/>
          <w:shd w:val="clear" w:color="auto" w:fill="FFFFFF"/>
        </w:rPr>
        <w:t>, p.0042085920966031.</w:t>
      </w:r>
    </w:p>
    <w:p w14:paraId="540BDA66"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 xml:space="preserve">UWTSD, 2022, [online], Online teaching and learning, Available </w:t>
      </w:r>
      <w:proofErr w:type="gramStart"/>
      <w:r w:rsidRPr="00126C25">
        <w:rPr>
          <w:rFonts w:ascii="Times New Roman" w:eastAsia="Times New Roman" w:hAnsi="Times New Roman" w:cs="Times New Roman"/>
          <w:sz w:val="24"/>
          <w:szCs w:val="24"/>
          <w:shd w:val="clear" w:color="auto" w:fill="FFFFFF"/>
        </w:rPr>
        <w:t>at:https://www.uwtsd.ac.uk/onlinelearning/#:~:text=Remote%20PC%20allows%20students%20to,via%20a%20remote%20workstation%20connection</w:t>
      </w:r>
      <w:proofErr w:type="gramEnd"/>
      <w:r w:rsidRPr="00126C25">
        <w:rPr>
          <w:rFonts w:ascii="Times New Roman" w:eastAsia="Times New Roman" w:hAnsi="Times New Roman" w:cs="Times New Roman"/>
          <w:sz w:val="24"/>
          <w:szCs w:val="24"/>
          <w:shd w:val="clear" w:color="auto" w:fill="FFFFFF"/>
        </w:rPr>
        <w:t>., [Accessed on 9.8.2022]</w:t>
      </w:r>
    </w:p>
    <w:p w14:paraId="65C65125" w14:textId="77777777" w:rsidR="00F15E9E" w:rsidRPr="000242AD" w:rsidRDefault="00126C25" w:rsidP="000242AD">
      <w:pPr>
        <w:spacing w:after="0" w:line="276" w:lineRule="auto"/>
        <w:rPr>
          <w:rStyle w:val="Heading1Char"/>
          <w:rFonts w:ascii="Times New Roman" w:eastAsia="Times New Roman" w:hAnsi="Times New Roman" w:cs="Times New Roman"/>
          <w:color w:val="auto"/>
          <w:sz w:val="24"/>
          <w:szCs w:val="24"/>
          <w:shd w:val="clear" w:color="auto" w:fill="FFFFFF"/>
        </w:rPr>
      </w:pPr>
      <w:r w:rsidRPr="00126C25">
        <w:rPr>
          <w:rFonts w:ascii="Times New Roman" w:eastAsia="Times New Roman" w:hAnsi="Times New Roman" w:cs="Times New Roman"/>
          <w:sz w:val="24"/>
          <w:szCs w:val="24"/>
          <w:shd w:val="clear" w:color="auto" w:fill="FFFFFF"/>
        </w:rPr>
        <w:br w:type="page"/>
      </w:r>
    </w:p>
    <w:p w14:paraId="0423ED55" w14:textId="77777777" w:rsidR="00EF38ED" w:rsidRDefault="00EF38ED" w:rsidP="000242AD">
      <w:pPr>
        <w:pStyle w:val="Heading1"/>
        <w:spacing w:line="360" w:lineRule="auto"/>
        <w:rPr>
          <w:rFonts w:ascii="Times New Roman" w:hAnsi="Times New Roman" w:cs="Times New Roman"/>
          <w:b/>
          <w:bCs/>
          <w:color w:val="auto"/>
          <w:sz w:val="28"/>
          <w:szCs w:val="28"/>
        </w:rPr>
      </w:pPr>
      <w:bookmarkStart w:id="10" w:name="_Toc110976855"/>
      <w:r w:rsidRPr="000242AD">
        <w:rPr>
          <w:rFonts w:ascii="Times New Roman" w:hAnsi="Times New Roman" w:cs="Times New Roman"/>
          <w:b/>
          <w:bCs/>
          <w:color w:val="auto"/>
          <w:sz w:val="28"/>
          <w:szCs w:val="28"/>
        </w:rPr>
        <w:lastRenderedPageBreak/>
        <w:t>Appendix A – A blank copy questionnaire.</w:t>
      </w:r>
      <w:bookmarkEnd w:id="10"/>
    </w:p>
    <w:p w14:paraId="71549724" w14:textId="77777777" w:rsidR="000242AD" w:rsidRPr="000242AD" w:rsidRDefault="000242AD" w:rsidP="000242AD"/>
    <w:p w14:paraId="553721EF" w14:textId="77777777" w:rsidR="00126C25" w:rsidRDefault="00126C25" w:rsidP="00126C25">
      <w:pPr>
        <w:spacing w:after="0" w:line="360" w:lineRule="auto"/>
        <w:jc w:val="both"/>
        <w:rPr>
          <w:rFonts w:ascii="Times New Roman" w:eastAsia="Times New Roman" w:hAnsi="Times New Roman" w:cs="Times New Roman"/>
          <w:b/>
          <w:sz w:val="24"/>
          <w:szCs w:val="24"/>
          <w:shd w:val="clear" w:color="auto" w:fill="FFFFFF"/>
        </w:rPr>
      </w:pPr>
      <w:r w:rsidRPr="00126C25">
        <w:rPr>
          <w:rFonts w:ascii="Times New Roman" w:eastAsia="Times New Roman" w:hAnsi="Times New Roman" w:cs="Times New Roman"/>
          <w:b/>
          <w:sz w:val="24"/>
          <w:szCs w:val="24"/>
          <w:shd w:val="clear" w:color="auto" w:fill="FFFFFF"/>
        </w:rPr>
        <w:t>Interview Questionnaire</w:t>
      </w:r>
    </w:p>
    <w:p w14:paraId="3F1DB05B" w14:textId="77777777" w:rsidR="000242AD" w:rsidRPr="00126C25" w:rsidRDefault="000242AD" w:rsidP="00126C25">
      <w:pPr>
        <w:spacing w:after="0" w:line="360" w:lineRule="auto"/>
        <w:jc w:val="both"/>
        <w:rPr>
          <w:rFonts w:ascii="Times New Roman" w:eastAsia="Times New Roman" w:hAnsi="Times New Roman" w:cs="Times New Roman"/>
          <w:b/>
          <w:sz w:val="24"/>
          <w:szCs w:val="24"/>
          <w:shd w:val="clear" w:color="auto" w:fill="FFFFFF"/>
        </w:rPr>
      </w:pPr>
    </w:p>
    <w:p w14:paraId="7103676D"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Q1. Which technologies are used at UWTSD for improving the collaboration online?</w:t>
      </w:r>
    </w:p>
    <w:p w14:paraId="2AA3AEAB"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Q2. Does the University provide you any kind of training to collaborate effectively using technologies?</w:t>
      </w:r>
    </w:p>
    <w:p w14:paraId="6470A984"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Q3. What technologies are used in your university to improve learning experiences online?</w:t>
      </w:r>
    </w:p>
    <w:p w14:paraId="51240D29"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Q4. How often do you face issues in collaborating online and learning through online modes and why?</w:t>
      </w:r>
    </w:p>
    <w:p w14:paraId="6F19C06C" w14:textId="77777777" w:rsidR="00126C25" w:rsidRPr="00126C25" w:rsidRDefault="00126C25" w:rsidP="00126C25">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Q5. How effective was the remote PC solution of UWTSD?</w:t>
      </w:r>
    </w:p>
    <w:p w14:paraId="49F7E9F7" w14:textId="77777777" w:rsidR="00126C25" w:rsidRDefault="00126C25" w:rsidP="0099147E">
      <w:pPr>
        <w:spacing w:after="0" w:line="360" w:lineRule="auto"/>
        <w:jc w:val="both"/>
        <w:rPr>
          <w:rFonts w:ascii="Times New Roman" w:eastAsia="Times New Roman" w:hAnsi="Times New Roman" w:cs="Times New Roman"/>
          <w:sz w:val="24"/>
          <w:szCs w:val="24"/>
          <w:shd w:val="clear" w:color="auto" w:fill="FFFFFF"/>
        </w:rPr>
      </w:pPr>
      <w:r w:rsidRPr="00126C25">
        <w:rPr>
          <w:rFonts w:ascii="Times New Roman" w:eastAsia="Times New Roman" w:hAnsi="Times New Roman" w:cs="Times New Roman"/>
          <w:sz w:val="24"/>
          <w:szCs w:val="24"/>
          <w:shd w:val="clear" w:color="auto" w:fill="FFFFFF"/>
        </w:rPr>
        <w:t>Q6. How efficient do you think are the virtual computer lab sessions at UWTSD?</w:t>
      </w:r>
    </w:p>
    <w:p w14:paraId="46D796F3"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57C6C988"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002E5DC5"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0DD00F9C"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01F37A44"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74A63316"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2702C1B9"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2FCE9406"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23117E67"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712AEF2F"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1726E001"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496C38A4"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57C5C0D8"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5884136E"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5DEA518E"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01479253"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31C5368C"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75CA5BC5"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6F2F81C6"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0C926C10" w14:textId="77777777" w:rsidR="000242AD"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68486146" w14:textId="77777777" w:rsidR="000242AD" w:rsidRPr="0099147E" w:rsidRDefault="000242AD" w:rsidP="0099147E">
      <w:pPr>
        <w:spacing w:after="0" w:line="360" w:lineRule="auto"/>
        <w:jc w:val="both"/>
        <w:rPr>
          <w:rFonts w:ascii="Times New Roman" w:eastAsia="Times New Roman" w:hAnsi="Times New Roman" w:cs="Times New Roman"/>
          <w:sz w:val="24"/>
          <w:szCs w:val="24"/>
          <w:shd w:val="clear" w:color="auto" w:fill="FFFFFF"/>
        </w:rPr>
      </w:pPr>
    </w:p>
    <w:p w14:paraId="3BC8B4DD" w14:textId="77777777" w:rsidR="00126C25" w:rsidRPr="00843F24" w:rsidRDefault="00126C25" w:rsidP="00126C25">
      <w:pPr>
        <w:pStyle w:val="Title"/>
        <w:jc w:val="both"/>
        <w:rPr>
          <w:color w:val="000000"/>
          <w:sz w:val="24"/>
          <w:szCs w:val="24"/>
        </w:rPr>
      </w:pPr>
      <w:r w:rsidRPr="00843F24">
        <w:rPr>
          <w:color w:val="000000"/>
          <w:sz w:val="24"/>
          <w:szCs w:val="24"/>
        </w:rPr>
        <w:lastRenderedPageBreak/>
        <w:t>Interview transcript table</w:t>
      </w:r>
    </w:p>
    <w:tbl>
      <w:tblPr>
        <w:tblStyle w:val="TableGrid"/>
        <w:tblW w:w="10980" w:type="dxa"/>
        <w:tblInd w:w="-792" w:type="dxa"/>
        <w:tblLook w:val="04A0" w:firstRow="1" w:lastRow="0" w:firstColumn="1" w:lastColumn="0" w:noHBand="0" w:noVBand="1"/>
      </w:tblPr>
      <w:tblGrid>
        <w:gridCol w:w="1890"/>
        <w:gridCol w:w="1530"/>
        <w:gridCol w:w="1463"/>
        <w:gridCol w:w="1507"/>
        <w:gridCol w:w="1530"/>
        <w:gridCol w:w="1530"/>
        <w:gridCol w:w="1530"/>
      </w:tblGrid>
      <w:tr w:rsidR="00126C25" w:rsidRPr="00843F24" w14:paraId="1121B5E1" w14:textId="77777777" w:rsidTr="000242AD">
        <w:tc>
          <w:tcPr>
            <w:tcW w:w="1890" w:type="dxa"/>
          </w:tcPr>
          <w:p w14:paraId="1DCF547C" w14:textId="77777777" w:rsidR="00126C25" w:rsidRPr="00843F24" w:rsidRDefault="00126C25" w:rsidP="0099147E">
            <w:pPr>
              <w:jc w:val="center"/>
              <w:rPr>
                <w:b/>
              </w:rPr>
            </w:pPr>
            <w:r w:rsidRPr="00843F24">
              <w:rPr>
                <w:b/>
              </w:rPr>
              <w:t>Questions</w:t>
            </w:r>
          </w:p>
        </w:tc>
        <w:tc>
          <w:tcPr>
            <w:tcW w:w="1530" w:type="dxa"/>
          </w:tcPr>
          <w:p w14:paraId="35E8D67D" w14:textId="77777777" w:rsidR="00126C25" w:rsidRPr="00843F24" w:rsidRDefault="00126C25" w:rsidP="0099147E">
            <w:pPr>
              <w:jc w:val="center"/>
              <w:rPr>
                <w:b/>
              </w:rPr>
            </w:pPr>
            <w:r w:rsidRPr="00843F24">
              <w:rPr>
                <w:b/>
              </w:rPr>
              <w:t>Participant 1</w:t>
            </w:r>
          </w:p>
        </w:tc>
        <w:tc>
          <w:tcPr>
            <w:tcW w:w="1463" w:type="dxa"/>
          </w:tcPr>
          <w:p w14:paraId="40795127" w14:textId="77777777" w:rsidR="00126C25" w:rsidRPr="00843F24" w:rsidRDefault="00126C25" w:rsidP="0099147E">
            <w:pPr>
              <w:jc w:val="center"/>
              <w:rPr>
                <w:b/>
              </w:rPr>
            </w:pPr>
            <w:r w:rsidRPr="00843F24">
              <w:rPr>
                <w:b/>
              </w:rPr>
              <w:t>Participant 2</w:t>
            </w:r>
          </w:p>
        </w:tc>
        <w:tc>
          <w:tcPr>
            <w:tcW w:w="1507" w:type="dxa"/>
          </w:tcPr>
          <w:p w14:paraId="092B138C" w14:textId="77777777" w:rsidR="00126C25" w:rsidRPr="00843F24" w:rsidRDefault="00126C25" w:rsidP="0099147E">
            <w:pPr>
              <w:jc w:val="center"/>
              <w:rPr>
                <w:b/>
              </w:rPr>
            </w:pPr>
            <w:r w:rsidRPr="00843F24">
              <w:rPr>
                <w:b/>
              </w:rPr>
              <w:t>Participant 3</w:t>
            </w:r>
          </w:p>
        </w:tc>
        <w:tc>
          <w:tcPr>
            <w:tcW w:w="1530" w:type="dxa"/>
          </w:tcPr>
          <w:p w14:paraId="5499952F" w14:textId="77777777" w:rsidR="00126C25" w:rsidRPr="00843F24" w:rsidRDefault="00126C25" w:rsidP="0099147E">
            <w:pPr>
              <w:jc w:val="center"/>
              <w:rPr>
                <w:b/>
              </w:rPr>
            </w:pPr>
            <w:r w:rsidRPr="00843F24">
              <w:rPr>
                <w:b/>
              </w:rPr>
              <w:t>Participant 4</w:t>
            </w:r>
          </w:p>
        </w:tc>
        <w:tc>
          <w:tcPr>
            <w:tcW w:w="1530" w:type="dxa"/>
          </w:tcPr>
          <w:p w14:paraId="22FD162D" w14:textId="77777777" w:rsidR="00126C25" w:rsidRPr="00843F24" w:rsidRDefault="00126C25" w:rsidP="0099147E">
            <w:pPr>
              <w:jc w:val="center"/>
              <w:rPr>
                <w:b/>
              </w:rPr>
            </w:pPr>
            <w:r w:rsidRPr="00843F24">
              <w:rPr>
                <w:b/>
              </w:rPr>
              <w:t>Participant 5</w:t>
            </w:r>
          </w:p>
        </w:tc>
        <w:tc>
          <w:tcPr>
            <w:tcW w:w="1530" w:type="dxa"/>
          </w:tcPr>
          <w:p w14:paraId="6248779D" w14:textId="77777777" w:rsidR="00126C25" w:rsidRPr="00843F24" w:rsidRDefault="00126C25" w:rsidP="0099147E">
            <w:pPr>
              <w:jc w:val="center"/>
              <w:rPr>
                <w:b/>
              </w:rPr>
            </w:pPr>
            <w:r w:rsidRPr="00843F24">
              <w:rPr>
                <w:b/>
              </w:rPr>
              <w:t>Participant 6</w:t>
            </w:r>
          </w:p>
        </w:tc>
      </w:tr>
      <w:tr w:rsidR="00126C25" w:rsidRPr="00843F24" w14:paraId="15A579E4" w14:textId="77777777" w:rsidTr="000242AD">
        <w:tc>
          <w:tcPr>
            <w:tcW w:w="1890" w:type="dxa"/>
          </w:tcPr>
          <w:p w14:paraId="554B252B" w14:textId="77777777" w:rsidR="00126C25" w:rsidRPr="00843F24" w:rsidRDefault="00126C25" w:rsidP="000242AD">
            <w:pPr>
              <w:jc w:val="left"/>
              <w:rPr>
                <w:shd w:val="clear" w:color="auto" w:fill="FFFFFF"/>
              </w:rPr>
            </w:pPr>
            <w:r w:rsidRPr="00843F24">
              <w:rPr>
                <w:shd w:val="clear" w:color="auto" w:fill="FFFFFF"/>
              </w:rPr>
              <w:t>Which technologies are used at UWTSD for improving the collaboration online?</w:t>
            </w:r>
          </w:p>
          <w:p w14:paraId="3EDDD7CF" w14:textId="77777777" w:rsidR="00126C25" w:rsidRPr="00843F24" w:rsidRDefault="00126C25" w:rsidP="000242AD">
            <w:pPr>
              <w:jc w:val="left"/>
            </w:pPr>
          </w:p>
        </w:tc>
        <w:tc>
          <w:tcPr>
            <w:tcW w:w="1530" w:type="dxa"/>
          </w:tcPr>
          <w:p w14:paraId="5FACFD55" w14:textId="77777777" w:rsidR="00126C25" w:rsidRPr="00843F24" w:rsidRDefault="00126C25" w:rsidP="000242AD">
            <w:pPr>
              <w:jc w:val="left"/>
            </w:pPr>
            <w:r w:rsidRPr="00843F24">
              <w:t>Remove Pc solutions and virtual lectures are quite helpful</w:t>
            </w:r>
          </w:p>
        </w:tc>
        <w:tc>
          <w:tcPr>
            <w:tcW w:w="1463" w:type="dxa"/>
          </w:tcPr>
          <w:p w14:paraId="0A7F9D9E" w14:textId="77777777" w:rsidR="00126C25" w:rsidRPr="00843F24" w:rsidRDefault="00126C25" w:rsidP="000242AD">
            <w:pPr>
              <w:jc w:val="left"/>
            </w:pPr>
            <w:r w:rsidRPr="00843F24">
              <w:t xml:space="preserve">Live virtual sessions and virtual labs are beneficial </w:t>
            </w:r>
          </w:p>
        </w:tc>
        <w:tc>
          <w:tcPr>
            <w:tcW w:w="1507" w:type="dxa"/>
          </w:tcPr>
          <w:p w14:paraId="5CCE73EA" w14:textId="77777777" w:rsidR="00126C25" w:rsidRPr="00843F24" w:rsidRDefault="00126C25" w:rsidP="000242AD">
            <w:pPr>
              <w:jc w:val="left"/>
            </w:pPr>
            <w:r w:rsidRPr="00843F24">
              <w:t>Open access PCs, adobe creative clouds are quite helpful</w:t>
            </w:r>
          </w:p>
        </w:tc>
        <w:tc>
          <w:tcPr>
            <w:tcW w:w="1530" w:type="dxa"/>
          </w:tcPr>
          <w:p w14:paraId="7741B6B7" w14:textId="77777777" w:rsidR="00126C25" w:rsidRPr="00843F24" w:rsidRDefault="00126C25" w:rsidP="000242AD">
            <w:pPr>
              <w:jc w:val="left"/>
            </w:pPr>
            <w:r w:rsidRPr="00843F24">
              <w:t>Digital educational resources provided to us at all times helps in collaborating online</w:t>
            </w:r>
          </w:p>
        </w:tc>
        <w:tc>
          <w:tcPr>
            <w:tcW w:w="1530" w:type="dxa"/>
          </w:tcPr>
          <w:p w14:paraId="2F0B7B19" w14:textId="77777777" w:rsidR="00126C25" w:rsidRPr="00843F24" w:rsidRDefault="00126C25" w:rsidP="000242AD">
            <w:pPr>
              <w:jc w:val="left"/>
            </w:pPr>
            <w:r w:rsidRPr="00843F24">
              <w:t>It is quite accessible to attend classes through computers</w:t>
            </w:r>
          </w:p>
        </w:tc>
        <w:tc>
          <w:tcPr>
            <w:tcW w:w="1530" w:type="dxa"/>
          </w:tcPr>
          <w:p w14:paraId="667E4838" w14:textId="77777777" w:rsidR="00126C25" w:rsidRPr="00843F24" w:rsidRDefault="00126C25" w:rsidP="000242AD">
            <w:pPr>
              <w:jc w:val="left"/>
            </w:pPr>
            <w:r w:rsidRPr="00843F24">
              <w:t>Joining online lectures and seminars have become easy with links provided to us for attending classes</w:t>
            </w:r>
          </w:p>
        </w:tc>
      </w:tr>
      <w:tr w:rsidR="00126C25" w:rsidRPr="00843F24" w14:paraId="4CED82DC" w14:textId="77777777" w:rsidTr="000242AD">
        <w:tc>
          <w:tcPr>
            <w:tcW w:w="1890" w:type="dxa"/>
          </w:tcPr>
          <w:p w14:paraId="0841E8BD" w14:textId="77777777" w:rsidR="00126C25" w:rsidRPr="00843F24" w:rsidRDefault="00126C25" w:rsidP="000242AD">
            <w:pPr>
              <w:jc w:val="left"/>
              <w:rPr>
                <w:shd w:val="clear" w:color="auto" w:fill="FFFFFF"/>
              </w:rPr>
            </w:pPr>
            <w:r w:rsidRPr="00843F24">
              <w:rPr>
                <w:shd w:val="clear" w:color="auto" w:fill="FFFFFF"/>
              </w:rPr>
              <w:t>Does the University provide you any kind of training to collaborate effectively using technologies?</w:t>
            </w:r>
          </w:p>
          <w:p w14:paraId="638A4405" w14:textId="77777777" w:rsidR="00126C25" w:rsidRPr="00843F24" w:rsidRDefault="00126C25" w:rsidP="000242AD">
            <w:pPr>
              <w:jc w:val="left"/>
            </w:pPr>
          </w:p>
        </w:tc>
        <w:tc>
          <w:tcPr>
            <w:tcW w:w="1530" w:type="dxa"/>
          </w:tcPr>
          <w:p w14:paraId="4A6057D8" w14:textId="77777777" w:rsidR="00126C25" w:rsidRPr="00843F24" w:rsidRDefault="00126C25" w:rsidP="000242AD">
            <w:pPr>
              <w:jc w:val="left"/>
            </w:pPr>
            <w:r w:rsidRPr="00843F24">
              <w:t>Yes, digital training programs are available on the websites which helps in improving the digital abilities</w:t>
            </w:r>
          </w:p>
        </w:tc>
        <w:tc>
          <w:tcPr>
            <w:tcW w:w="1463" w:type="dxa"/>
          </w:tcPr>
          <w:p w14:paraId="6D16E61D" w14:textId="77777777" w:rsidR="00126C25" w:rsidRPr="00843F24" w:rsidRDefault="00126C25" w:rsidP="000242AD">
            <w:pPr>
              <w:jc w:val="left"/>
            </w:pPr>
            <w:r w:rsidRPr="00843F24">
              <w:t>The university promises to improve our digital skills while the course in the University</w:t>
            </w:r>
          </w:p>
        </w:tc>
        <w:tc>
          <w:tcPr>
            <w:tcW w:w="1507" w:type="dxa"/>
          </w:tcPr>
          <w:p w14:paraId="2286CEEA" w14:textId="77777777" w:rsidR="00126C25" w:rsidRPr="00843F24" w:rsidRDefault="00126C25" w:rsidP="000242AD">
            <w:pPr>
              <w:jc w:val="left"/>
            </w:pPr>
            <w:r w:rsidRPr="00843F24">
              <w:t xml:space="preserve">Training is provided through digital skill development programs conducted online. </w:t>
            </w:r>
          </w:p>
        </w:tc>
        <w:tc>
          <w:tcPr>
            <w:tcW w:w="1530" w:type="dxa"/>
          </w:tcPr>
          <w:p w14:paraId="28BC9B89" w14:textId="77777777" w:rsidR="00126C25" w:rsidRPr="00843F24" w:rsidRDefault="00126C25" w:rsidP="000242AD">
            <w:pPr>
              <w:jc w:val="left"/>
            </w:pPr>
            <w:r w:rsidRPr="00843F24">
              <w:t>We were trained to use the system and log in through the portals to attend online classes</w:t>
            </w:r>
          </w:p>
        </w:tc>
        <w:tc>
          <w:tcPr>
            <w:tcW w:w="1530" w:type="dxa"/>
          </w:tcPr>
          <w:p w14:paraId="66A796E8" w14:textId="77777777" w:rsidR="00126C25" w:rsidRPr="00843F24" w:rsidRDefault="00126C25" w:rsidP="000242AD">
            <w:pPr>
              <w:jc w:val="left"/>
            </w:pPr>
            <w:r w:rsidRPr="00843F24">
              <w:t xml:space="preserve">Digital training programs and digital resources helped me in improving my digital skills. </w:t>
            </w:r>
          </w:p>
        </w:tc>
        <w:tc>
          <w:tcPr>
            <w:tcW w:w="1530" w:type="dxa"/>
          </w:tcPr>
          <w:p w14:paraId="46552EB4" w14:textId="77777777" w:rsidR="00126C25" w:rsidRPr="00843F24" w:rsidRDefault="00126C25" w:rsidP="000242AD">
            <w:pPr>
              <w:jc w:val="left"/>
            </w:pPr>
            <w:r w:rsidRPr="00843F24">
              <w:t>There are training programs and modules available online. Moreover, test questionnaire are provided on the online portals of the University which helps in testing my digital skills.</w:t>
            </w:r>
          </w:p>
        </w:tc>
      </w:tr>
      <w:tr w:rsidR="00126C25" w:rsidRPr="00843F24" w14:paraId="54637A13" w14:textId="77777777" w:rsidTr="000242AD">
        <w:tc>
          <w:tcPr>
            <w:tcW w:w="1890" w:type="dxa"/>
          </w:tcPr>
          <w:p w14:paraId="4EC21919" w14:textId="77777777" w:rsidR="00126C25" w:rsidRPr="00843F24" w:rsidRDefault="00126C25" w:rsidP="000242AD">
            <w:pPr>
              <w:jc w:val="left"/>
              <w:rPr>
                <w:shd w:val="clear" w:color="auto" w:fill="FFFFFF"/>
              </w:rPr>
            </w:pPr>
            <w:r w:rsidRPr="00843F24">
              <w:rPr>
                <w:shd w:val="clear" w:color="auto" w:fill="FFFFFF"/>
              </w:rPr>
              <w:t>What technologies are used in your university to improve learning experiences online?</w:t>
            </w:r>
          </w:p>
          <w:p w14:paraId="0749B27F" w14:textId="77777777" w:rsidR="00126C25" w:rsidRPr="00843F24" w:rsidRDefault="00126C25" w:rsidP="000242AD">
            <w:pPr>
              <w:jc w:val="left"/>
            </w:pPr>
          </w:p>
        </w:tc>
        <w:tc>
          <w:tcPr>
            <w:tcW w:w="1530" w:type="dxa"/>
          </w:tcPr>
          <w:p w14:paraId="31516085" w14:textId="77777777" w:rsidR="00126C25" w:rsidRPr="00843F24" w:rsidRDefault="00126C25" w:rsidP="000242AD">
            <w:pPr>
              <w:jc w:val="left"/>
            </w:pPr>
            <w:r w:rsidRPr="00843F24">
              <w:t>Virtual contents, online learning materials are quite helpful in improving learning experiences.</w:t>
            </w:r>
          </w:p>
        </w:tc>
        <w:tc>
          <w:tcPr>
            <w:tcW w:w="1463" w:type="dxa"/>
          </w:tcPr>
          <w:p w14:paraId="19F09281" w14:textId="77777777" w:rsidR="00126C25" w:rsidRPr="00843F24" w:rsidRDefault="00126C25" w:rsidP="000242AD">
            <w:pPr>
              <w:jc w:val="left"/>
            </w:pPr>
            <w:r w:rsidRPr="00843F24">
              <w:t>Virtual computer lab sessions help in improving learning experiences at the universities.</w:t>
            </w:r>
          </w:p>
        </w:tc>
        <w:tc>
          <w:tcPr>
            <w:tcW w:w="1507" w:type="dxa"/>
          </w:tcPr>
          <w:p w14:paraId="3D311D94" w14:textId="77777777" w:rsidR="00126C25" w:rsidRPr="00843F24" w:rsidRDefault="00126C25" w:rsidP="000242AD">
            <w:pPr>
              <w:jc w:val="left"/>
            </w:pPr>
            <w:r w:rsidRPr="00843F24">
              <w:t>Open access PCs in our universities are quite helpful in improving learning experience</w:t>
            </w:r>
          </w:p>
        </w:tc>
        <w:tc>
          <w:tcPr>
            <w:tcW w:w="1530" w:type="dxa"/>
          </w:tcPr>
          <w:p w14:paraId="204891E1" w14:textId="77777777" w:rsidR="00126C25" w:rsidRPr="00843F24" w:rsidRDefault="00126C25" w:rsidP="000242AD">
            <w:pPr>
              <w:jc w:val="left"/>
            </w:pPr>
            <w:r w:rsidRPr="00843F24">
              <w:rPr>
                <w:color w:val="000000"/>
              </w:rPr>
              <w:t>Access to specialist software beyond their our time and when the lectures are held virtually helps in improving learning experience</w:t>
            </w:r>
          </w:p>
        </w:tc>
        <w:tc>
          <w:tcPr>
            <w:tcW w:w="1530" w:type="dxa"/>
          </w:tcPr>
          <w:p w14:paraId="1B1139C9" w14:textId="77777777" w:rsidR="00126C25" w:rsidRPr="00843F24" w:rsidRDefault="00126C25" w:rsidP="000242AD">
            <w:pPr>
              <w:jc w:val="left"/>
            </w:pPr>
            <w:r w:rsidRPr="00843F24">
              <w:t>The virtual computer lab sessions provide access to us to timetabled computer lab sessions in the virtual mode in case we are not able to attend classes in offline mode</w:t>
            </w:r>
          </w:p>
        </w:tc>
        <w:tc>
          <w:tcPr>
            <w:tcW w:w="1530" w:type="dxa"/>
          </w:tcPr>
          <w:p w14:paraId="7EE28DB6" w14:textId="77777777" w:rsidR="00126C25" w:rsidRPr="00843F24" w:rsidRDefault="00126C25" w:rsidP="000242AD">
            <w:pPr>
              <w:jc w:val="left"/>
            </w:pPr>
            <w:r w:rsidRPr="00843F24">
              <w:t>UWSTD provides remote PC solutions that give us students free access to open-access PCs</w:t>
            </w:r>
          </w:p>
        </w:tc>
      </w:tr>
      <w:tr w:rsidR="00126C25" w:rsidRPr="00843F24" w14:paraId="40FB6F24" w14:textId="77777777" w:rsidTr="000242AD">
        <w:tc>
          <w:tcPr>
            <w:tcW w:w="1890" w:type="dxa"/>
          </w:tcPr>
          <w:p w14:paraId="074F0798" w14:textId="77777777" w:rsidR="00126C25" w:rsidRPr="00843F24" w:rsidRDefault="00126C25" w:rsidP="000242AD">
            <w:pPr>
              <w:jc w:val="left"/>
              <w:rPr>
                <w:shd w:val="clear" w:color="auto" w:fill="FFFFFF"/>
              </w:rPr>
            </w:pPr>
            <w:r w:rsidRPr="00843F24">
              <w:rPr>
                <w:shd w:val="clear" w:color="auto" w:fill="FFFFFF"/>
              </w:rPr>
              <w:t xml:space="preserve">How often do you face issues in collaborating online and learning through </w:t>
            </w:r>
            <w:r w:rsidRPr="00843F24">
              <w:rPr>
                <w:shd w:val="clear" w:color="auto" w:fill="FFFFFF"/>
              </w:rPr>
              <w:lastRenderedPageBreak/>
              <w:t>online modes and why?</w:t>
            </w:r>
          </w:p>
          <w:p w14:paraId="7DE2F9C7" w14:textId="77777777" w:rsidR="00126C25" w:rsidRPr="00843F24" w:rsidRDefault="00126C25" w:rsidP="000242AD">
            <w:pPr>
              <w:jc w:val="left"/>
            </w:pPr>
          </w:p>
        </w:tc>
        <w:tc>
          <w:tcPr>
            <w:tcW w:w="1530" w:type="dxa"/>
          </w:tcPr>
          <w:p w14:paraId="079543E7" w14:textId="77777777" w:rsidR="00126C25" w:rsidRPr="00843F24" w:rsidRDefault="00126C25" w:rsidP="000242AD">
            <w:pPr>
              <w:jc w:val="left"/>
            </w:pPr>
            <w:r w:rsidRPr="00843F24">
              <w:lastRenderedPageBreak/>
              <w:t xml:space="preserve">Not much, only sometimes due to complexity </w:t>
            </w:r>
            <w:r w:rsidRPr="00843F24">
              <w:lastRenderedPageBreak/>
              <w:t>of technologies</w:t>
            </w:r>
          </w:p>
        </w:tc>
        <w:tc>
          <w:tcPr>
            <w:tcW w:w="1463" w:type="dxa"/>
          </w:tcPr>
          <w:p w14:paraId="045AAB18" w14:textId="77777777" w:rsidR="00126C25" w:rsidRPr="00843F24" w:rsidRDefault="00126C25" w:rsidP="000242AD">
            <w:pPr>
              <w:jc w:val="left"/>
            </w:pPr>
            <w:r w:rsidRPr="00843F24">
              <w:lastRenderedPageBreak/>
              <w:t xml:space="preserve">Quite often. I am unable to attend classes sometimes </w:t>
            </w:r>
            <w:r w:rsidRPr="00843F24">
              <w:lastRenderedPageBreak/>
              <w:t>due to lack of connectivity.</w:t>
            </w:r>
          </w:p>
        </w:tc>
        <w:tc>
          <w:tcPr>
            <w:tcW w:w="1507" w:type="dxa"/>
          </w:tcPr>
          <w:p w14:paraId="256277B6" w14:textId="77777777" w:rsidR="00126C25" w:rsidRPr="00843F24" w:rsidRDefault="00126C25" w:rsidP="000242AD">
            <w:pPr>
              <w:jc w:val="left"/>
            </w:pPr>
            <w:r w:rsidRPr="00843F24">
              <w:lastRenderedPageBreak/>
              <w:t xml:space="preserve">Sometimes I do face issues in collaborating online. I am </w:t>
            </w:r>
            <w:r w:rsidRPr="00843F24">
              <w:lastRenderedPageBreak/>
              <w:t>unable to understand how to use the systems effectively</w:t>
            </w:r>
          </w:p>
        </w:tc>
        <w:tc>
          <w:tcPr>
            <w:tcW w:w="1530" w:type="dxa"/>
          </w:tcPr>
          <w:p w14:paraId="4D97393D" w14:textId="77777777" w:rsidR="00126C25" w:rsidRPr="00843F24" w:rsidRDefault="00126C25" w:rsidP="000242AD">
            <w:pPr>
              <w:jc w:val="left"/>
            </w:pPr>
            <w:proofErr w:type="spellStart"/>
            <w:r w:rsidRPr="00843F24">
              <w:lastRenderedPageBreak/>
              <w:t>Digitalisation</w:t>
            </w:r>
            <w:proofErr w:type="spellEnd"/>
            <w:r w:rsidRPr="00843F24">
              <w:t xml:space="preserve"> is a new concept, so I needed time to adjust to </w:t>
            </w:r>
            <w:r w:rsidRPr="00843F24">
              <w:lastRenderedPageBreak/>
              <w:t>the new approach to learning.</w:t>
            </w:r>
          </w:p>
        </w:tc>
        <w:tc>
          <w:tcPr>
            <w:tcW w:w="1530" w:type="dxa"/>
          </w:tcPr>
          <w:p w14:paraId="3D7BB4DF" w14:textId="77777777" w:rsidR="00126C25" w:rsidRPr="00843F24" w:rsidRDefault="00126C25" w:rsidP="000242AD">
            <w:pPr>
              <w:jc w:val="left"/>
            </w:pPr>
            <w:r w:rsidRPr="00843F24">
              <w:lastRenderedPageBreak/>
              <w:t xml:space="preserve">There were issues initially. I did not like sitting at one </w:t>
            </w:r>
            <w:r w:rsidRPr="00843F24">
              <w:lastRenderedPageBreak/>
              <w:t>place for long hours during lectures</w:t>
            </w:r>
          </w:p>
        </w:tc>
        <w:tc>
          <w:tcPr>
            <w:tcW w:w="1530" w:type="dxa"/>
          </w:tcPr>
          <w:p w14:paraId="4DD6B570" w14:textId="77777777" w:rsidR="00126C25" w:rsidRPr="00843F24" w:rsidRDefault="00126C25" w:rsidP="000242AD">
            <w:pPr>
              <w:jc w:val="left"/>
            </w:pPr>
            <w:r w:rsidRPr="00843F24">
              <w:lastRenderedPageBreak/>
              <w:t xml:space="preserve">The online lectures were often disrupted due to network </w:t>
            </w:r>
            <w:r w:rsidRPr="00843F24">
              <w:lastRenderedPageBreak/>
              <w:t xml:space="preserve">issues.  </w:t>
            </w:r>
          </w:p>
        </w:tc>
      </w:tr>
      <w:tr w:rsidR="00126C25" w:rsidRPr="00843F24" w14:paraId="5D17E348" w14:textId="77777777" w:rsidTr="000242AD">
        <w:tc>
          <w:tcPr>
            <w:tcW w:w="1890" w:type="dxa"/>
          </w:tcPr>
          <w:p w14:paraId="08E38FAC" w14:textId="77777777" w:rsidR="00126C25" w:rsidRPr="00843F24" w:rsidRDefault="00126C25" w:rsidP="000242AD">
            <w:pPr>
              <w:jc w:val="left"/>
              <w:rPr>
                <w:shd w:val="clear" w:color="auto" w:fill="FFFFFF"/>
              </w:rPr>
            </w:pPr>
            <w:r w:rsidRPr="00843F24">
              <w:rPr>
                <w:shd w:val="clear" w:color="auto" w:fill="FFFFFF"/>
              </w:rPr>
              <w:lastRenderedPageBreak/>
              <w:t>How effective was the remote PC solution of UWTSD?</w:t>
            </w:r>
          </w:p>
          <w:p w14:paraId="1D0B79ED" w14:textId="77777777" w:rsidR="00126C25" w:rsidRPr="00843F24" w:rsidRDefault="00126C25" w:rsidP="000242AD">
            <w:pPr>
              <w:jc w:val="left"/>
            </w:pPr>
          </w:p>
        </w:tc>
        <w:tc>
          <w:tcPr>
            <w:tcW w:w="1530" w:type="dxa"/>
          </w:tcPr>
          <w:p w14:paraId="5C5134AA" w14:textId="77777777" w:rsidR="00126C25" w:rsidRPr="00843F24" w:rsidRDefault="00126C25" w:rsidP="000242AD">
            <w:pPr>
              <w:jc w:val="left"/>
            </w:pPr>
            <w:r w:rsidRPr="00843F24">
              <w:t>Yes, it is quite helpful in improving the learning process</w:t>
            </w:r>
          </w:p>
        </w:tc>
        <w:tc>
          <w:tcPr>
            <w:tcW w:w="1463" w:type="dxa"/>
          </w:tcPr>
          <w:p w14:paraId="325E471C" w14:textId="77777777" w:rsidR="00126C25" w:rsidRPr="00843F24" w:rsidRDefault="00126C25" w:rsidP="000242AD">
            <w:pPr>
              <w:jc w:val="left"/>
            </w:pPr>
            <w:r w:rsidRPr="00843F24">
              <w:t>Quite impressive</w:t>
            </w:r>
          </w:p>
        </w:tc>
        <w:tc>
          <w:tcPr>
            <w:tcW w:w="1507" w:type="dxa"/>
          </w:tcPr>
          <w:p w14:paraId="65DABF7B" w14:textId="77777777" w:rsidR="00126C25" w:rsidRPr="00843F24" w:rsidRDefault="00126C25" w:rsidP="000242AD">
            <w:pPr>
              <w:jc w:val="left"/>
            </w:pPr>
            <w:r w:rsidRPr="00843F24">
              <w:t>It is one of the best digital tools at our university</w:t>
            </w:r>
          </w:p>
        </w:tc>
        <w:tc>
          <w:tcPr>
            <w:tcW w:w="1530" w:type="dxa"/>
          </w:tcPr>
          <w:p w14:paraId="13F0C85F" w14:textId="77777777" w:rsidR="00126C25" w:rsidRPr="00843F24" w:rsidRDefault="00126C25" w:rsidP="000242AD">
            <w:pPr>
              <w:jc w:val="left"/>
            </w:pPr>
            <w:r w:rsidRPr="00843F24">
              <w:t xml:space="preserve">It is quite beneficial as we can  access specialist software beyond our study time </w:t>
            </w:r>
          </w:p>
        </w:tc>
        <w:tc>
          <w:tcPr>
            <w:tcW w:w="1530" w:type="dxa"/>
          </w:tcPr>
          <w:p w14:paraId="1743B390" w14:textId="77777777" w:rsidR="00126C25" w:rsidRPr="00843F24" w:rsidRDefault="00126C25" w:rsidP="000242AD">
            <w:pPr>
              <w:jc w:val="left"/>
            </w:pPr>
            <w:r w:rsidRPr="00843F24">
              <w:t>It is quite helpful for attending online lectures</w:t>
            </w:r>
          </w:p>
        </w:tc>
        <w:tc>
          <w:tcPr>
            <w:tcW w:w="1530" w:type="dxa"/>
          </w:tcPr>
          <w:p w14:paraId="1B4C66FE" w14:textId="77777777" w:rsidR="00126C25" w:rsidRPr="00843F24" w:rsidRDefault="00126C25" w:rsidP="000242AD">
            <w:pPr>
              <w:jc w:val="left"/>
            </w:pPr>
            <w:r w:rsidRPr="00843F24">
              <w:t>It provides 24/7 access to educational resources and enhances our learning abilities</w:t>
            </w:r>
          </w:p>
        </w:tc>
      </w:tr>
      <w:tr w:rsidR="00126C25" w:rsidRPr="00843F24" w14:paraId="1C8766D4" w14:textId="77777777" w:rsidTr="000242AD">
        <w:tc>
          <w:tcPr>
            <w:tcW w:w="1890" w:type="dxa"/>
          </w:tcPr>
          <w:p w14:paraId="78772628" w14:textId="77777777" w:rsidR="00126C25" w:rsidRPr="00843F24" w:rsidRDefault="00126C25" w:rsidP="000242AD">
            <w:pPr>
              <w:jc w:val="left"/>
              <w:rPr>
                <w:shd w:val="clear" w:color="auto" w:fill="FFFFFF"/>
              </w:rPr>
            </w:pPr>
            <w:r w:rsidRPr="00843F24">
              <w:rPr>
                <w:shd w:val="clear" w:color="auto" w:fill="FFFFFF"/>
              </w:rPr>
              <w:t>How efficient do you think are the virtual computer lab sessions at UWTSD?</w:t>
            </w:r>
          </w:p>
          <w:p w14:paraId="0DFFC70B" w14:textId="77777777" w:rsidR="00126C25" w:rsidRPr="00843F24" w:rsidRDefault="00126C25" w:rsidP="000242AD">
            <w:pPr>
              <w:jc w:val="left"/>
              <w:rPr>
                <w:shd w:val="clear" w:color="auto" w:fill="FFFFFF"/>
              </w:rPr>
            </w:pPr>
          </w:p>
        </w:tc>
        <w:tc>
          <w:tcPr>
            <w:tcW w:w="1530" w:type="dxa"/>
          </w:tcPr>
          <w:p w14:paraId="2883A3E0" w14:textId="77777777" w:rsidR="00126C25" w:rsidRPr="00843F24" w:rsidRDefault="00126C25" w:rsidP="000242AD">
            <w:pPr>
              <w:jc w:val="left"/>
            </w:pPr>
            <w:r w:rsidRPr="00843F24">
              <w:t xml:space="preserve">They are quite efficient. </w:t>
            </w:r>
          </w:p>
        </w:tc>
        <w:tc>
          <w:tcPr>
            <w:tcW w:w="1463" w:type="dxa"/>
          </w:tcPr>
          <w:p w14:paraId="5D3288A9" w14:textId="77777777" w:rsidR="00126C25" w:rsidRPr="00843F24" w:rsidRDefault="00126C25" w:rsidP="000242AD">
            <w:pPr>
              <w:jc w:val="left"/>
            </w:pPr>
            <w:r w:rsidRPr="00843F24">
              <w:t>Helps me to attend sessions from my home</w:t>
            </w:r>
          </w:p>
        </w:tc>
        <w:tc>
          <w:tcPr>
            <w:tcW w:w="1507" w:type="dxa"/>
          </w:tcPr>
          <w:p w14:paraId="76B1B5C0" w14:textId="77777777" w:rsidR="00126C25" w:rsidRPr="00843F24" w:rsidRDefault="00126C25" w:rsidP="000242AD">
            <w:pPr>
              <w:jc w:val="left"/>
            </w:pPr>
            <w:r w:rsidRPr="00843F24">
              <w:t xml:space="preserve">Quite beneficial especially in crisis periods such as COVID 19. </w:t>
            </w:r>
          </w:p>
        </w:tc>
        <w:tc>
          <w:tcPr>
            <w:tcW w:w="1530" w:type="dxa"/>
          </w:tcPr>
          <w:p w14:paraId="1A967858" w14:textId="77777777" w:rsidR="00126C25" w:rsidRPr="00843F24" w:rsidRDefault="00126C25" w:rsidP="000242AD">
            <w:pPr>
              <w:jc w:val="left"/>
            </w:pPr>
            <w:r w:rsidRPr="00843F24">
              <w:t>The main aim of such technology is to provide an alternative learning experience to us and maintain access to the resources of UWTSD through remote workstation connections</w:t>
            </w:r>
          </w:p>
        </w:tc>
        <w:tc>
          <w:tcPr>
            <w:tcW w:w="1530" w:type="dxa"/>
          </w:tcPr>
          <w:p w14:paraId="19938989" w14:textId="77777777" w:rsidR="00126C25" w:rsidRPr="00843F24" w:rsidRDefault="00126C25" w:rsidP="000242AD">
            <w:pPr>
              <w:jc w:val="left"/>
            </w:pPr>
            <w:r w:rsidRPr="00843F24">
              <w:t>They play a vivid role in providing flexibility in uncertain and crisis periods such as the world pandemic 2019</w:t>
            </w:r>
          </w:p>
        </w:tc>
        <w:tc>
          <w:tcPr>
            <w:tcW w:w="1530" w:type="dxa"/>
          </w:tcPr>
          <w:p w14:paraId="4C0FFDC6" w14:textId="77777777" w:rsidR="00126C25" w:rsidRPr="00843F24" w:rsidRDefault="00126C25" w:rsidP="000242AD">
            <w:pPr>
              <w:jc w:val="left"/>
            </w:pPr>
            <w:r w:rsidRPr="00843F24">
              <w:rPr>
                <w:shd w:val="clear" w:color="auto" w:fill="FFFFFF"/>
              </w:rPr>
              <w:t>Virtual computer lab sessions are okay but not as effective as live sessions.</w:t>
            </w:r>
          </w:p>
        </w:tc>
      </w:tr>
    </w:tbl>
    <w:p w14:paraId="11809AF3" w14:textId="77777777" w:rsidR="00AD3672" w:rsidRPr="00843F24" w:rsidRDefault="00AD3672" w:rsidP="00A306E2">
      <w:pPr>
        <w:rPr>
          <w:rFonts w:ascii="Arial" w:hAnsi="Arial" w:cs="Arial"/>
          <w:sz w:val="24"/>
          <w:szCs w:val="24"/>
        </w:rPr>
      </w:pPr>
    </w:p>
    <w:sectPr w:rsidR="00AD3672" w:rsidRPr="00843F24" w:rsidSect="00C2441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A9F40" w14:textId="77777777" w:rsidR="001B2CEE" w:rsidRDefault="001B2CEE" w:rsidP="00C1554D">
      <w:pPr>
        <w:spacing w:after="0" w:line="240" w:lineRule="auto"/>
      </w:pPr>
      <w:r>
        <w:separator/>
      </w:r>
    </w:p>
  </w:endnote>
  <w:endnote w:type="continuationSeparator" w:id="0">
    <w:p w14:paraId="6D94C66F" w14:textId="77777777" w:rsidR="001B2CEE" w:rsidRDefault="001B2CEE"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09C89" w14:textId="77777777" w:rsidR="001B2CEE" w:rsidRDefault="001B2CEE" w:rsidP="00C1554D">
      <w:pPr>
        <w:spacing w:after="0" w:line="240" w:lineRule="auto"/>
      </w:pPr>
      <w:r>
        <w:separator/>
      </w:r>
    </w:p>
  </w:footnote>
  <w:footnote w:type="continuationSeparator" w:id="0">
    <w:p w14:paraId="4B50E558" w14:textId="77777777" w:rsidR="001B2CEE" w:rsidRDefault="001B2CEE"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7B09DDFC" w14:textId="77777777" w:rsidR="00C1554D" w:rsidRDefault="00AE3AA5">
        <w:pPr>
          <w:pStyle w:val="Header"/>
          <w:jc w:val="right"/>
        </w:pPr>
        <w:r>
          <w:fldChar w:fldCharType="begin"/>
        </w:r>
        <w:r w:rsidR="00C1554D">
          <w:instrText xml:space="preserve"> PAGE   \* MERGEFORMAT </w:instrText>
        </w:r>
        <w:r>
          <w:fldChar w:fldCharType="separate"/>
        </w:r>
        <w:r w:rsidR="001357F4">
          <w:rPr>
            <w:noProof/>
          </w:rPr>
          <w:t>1</w:t>
        </w:r>
        <w:r>
          <w:rPr>
            <w:noProof/>
          </w:rPr>
          <w:fldChar w:fldCharType="end"/>
        </w:r>
      </w:p>
    </w:sdtContent>
  </w:sdt>
  <w:p w14:paraId="4495F931" w14:textId="77777777" w:rsidR="00C1554D" w:rsidRDefault="00C155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B31CA"/>
    <w:rsid w:val="000242AD"/>
    <w:rsid w:val="00093B9B"/>
    <w:rsid w:val="000B31CA"/>
    <w:rsid w:val="00126C25"/>
    <w:rsid w:val="001357F4"/>
    <w:rsid w:val="00164B3B"/>
    <w:rsid w:val="001B2CEE"/>
    <w:rsid w:val="001E30CE"/>
    <w:rsid w:val="00202F13"/>
    <w:rsid w:val="0020780A"/>
    <w:rsid w:val="00316792"/>
    <w:rsid w:val="005F6BED"/>
    <w:rsid w:val="007927B8"/>
    <w:rsid w:val="00843F24"/>
    <w:rsid w:val="008A53B6"/>
    <w:rsid w:val="008D2F97"/>
    <w:rsid w:val="009461B9"/>
    <w:rsid w:val="0099147E"/>
    <w:rsid w:val="00A306E2"/>
    <w:rsid w:val="00AB50D0"/>
    <w:rsid w:val="00AD3672"/>
    <w:rsid w:val="00AE3AA5"/>
    <w:rsid w:val="00BF29F2"/>
    <w:rsid w:val="00C01C6A"/>
    <w:rsid w:val="00C1554D"/>
    <w:rsid w:val="00C24419"/>
    <w:rsid w:val="00D11D1D"/>
    <w:rsid w:val="00E25412"/>
    <w:rsid w:val="00EB5E8E"/>
    <w:rsid w:val="00EF38ED"/>
    <w:rsid w:val="00F15E9E"/>
    <w:rsid w:val="00FB71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3048C"/>
  <w15:docId w15:val="{9851A92A-76BE-4893-8A04-78F852FD1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419"/>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126C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6C25"/>
    <w:rPr>
      <w:rFonts w:ascii="Tahoma" w:hAnsi="Tahoma" w:cs="Tahoma"/>
      <w:sz w:val="16"/>
      <w:szCs w:val="16"/>
    </w:rPr>
  </w:style>
  <w:style w:type="table" w:customStyle="1" w:styleId="Table1">
    <w:name w:val="Table1"/>
    <w:basedOn w:val="TableNormal"/>
    <w:rsid w:val="00126C25"/>
    <w:pPr>
      <w:spacing w:after="0" w:line="360" w:lineRule="auto"/>
      <w:jc w:val="both"/>
    </w:pPr>
    <w:rPr>
      <w:rFonts w:ascii="Times New Roman" w:eastAsia="Times New Roman" w:hAnsi="Times New Roman" w:cs="Times New Roman"/>
      <w:sz w:val="24"/>
      <w:szCs w:val="24"/>
      <w:lang w:val="en-US"/>
    </w:rPr>
    <w:tblPr>
      <w:tblStyleRowBandSize w:val="1"/>
      <w:tblStyleColBandSize w:val="1"/>
      <w:tblCellMar>
        <w:top w:w="100" w:type="dxa"/>
        <w:left w:w="100" w:type="dxa"/>
        <w:bottom w:w="100" w:type="dxa"/>
        <w:right w:w="100" w:type="dxa"/>
      </w:tblCellMar>
    </w:tblPr>
  </w:style>
  <w:style w:type="paragraph" w:styleId="Title">
    <w:name w:val="Title"/>
    <w:basedOn w:val="Normal"/>
    <w:next w:val="Normal"/>
    <w:link w:val="TitleChar"/>
    <w:rsid w:val="00126C25"/>
    <w:pPr>
      <w:keepNext/>
      <w:keepLines/>
      <w:spacing w:before="320" w:after="80" w:line="360" w:lineRule="auto"/>
      <w:jc w:val="center"/>
    </w:pPr>
    <w:rPr>
      <w:rFonts w:ascii="Times New Roman" w:eastAsia="Times New Roman" w:hAnsi="Times New Roman" w:cs="Times New Roman"/>
      <w:b/>
      <w:color w:val="434343"/>
      <w:sz w:val="32"/>
      <w:szCs w:val="32"/>
    </w:rPr>
  </w:style>
  <w:style w:type="character" w:customStyle="1" w:styleId="TitleChar">
    <w:name w:val="Title Char"/>
    <w:basedOn w:val="DefaultParagraphFont"/>
    <w:link w:val="Title"/>
    <w:rsid w:val="00126C25"/>
    <w:rPr>
      <w:rFonts w:ascii="Times New Roman" w:eastAsia="Times New Roman" w:hAnsi="Times New Roman" w:cs="Times New Roman"/>
      <w:b/>
      <w:color w:val="434343"/>
      <w:sz w:val="32"/>
      <w:szCs w:val="32"/>
    </w:rPr>
  </w:style>
  <w:style w:type="table" w:styleId="TableGrid">
    <w:name w:val="Table Grid"/>
    <w:basedOn w:val="TableNormal"/>
    <w:uiPriority w:val="59"/>
    <w:rsid w:val="00126C25"/>
    <w:pPr>
      <w:spacing w:after="0" w:line="240" w:lineRule="auto"/>
      <w:jc w:val="both"/>
    </w:pPr>
    <w:rPr>
      <w:rFonts w:ascii="Times New Roman" w:eastAsia="Times New Roman" w:hAnsi="Times New Roman" w:cs="Times New Roman"/>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2C8703-531C-4ECB-8F9D-30A9591CE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3398</Words>
  <Characters>19375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nikola.kirvejova1995@outlook.com</cp:lastModifiedBy>
  <cp:revision>2</cp:revision>
  <dcterms:created xsi:type="dcterms:W3CDTF">2022-08-09T18:00:00Z</dcterms:created>
  <dcterms:modified xsi:type="dcterms:W3CDTF">2022-08-09T18:00:00Z</dcterms:modified>
</cp:coreProperties>
</file>