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EC4A35" w:rsidRDefault="00865880">
      <w:r>
        <w:t xml:space="preserve">Video Link </w:t>
      </w:r>
    </w:p>
    <w:p w:rsidR="00865880" w:rsidRDefault="00865880"/>
    <w:p w:rsidR="00865880" w:rsidRDefault="00865880">
      <w:hyperlink r:id="rId4" w:history="1">
        <w:r w:rsidRPr="00D946F2">
          <w:rPr>
            <w:rStyle w:val="Hyperlink"/>
          </w:rPr>
          <w:t>https://www.canva.com/design/DAGWkAsJyf4/mA7vXN2FAJYjyDT4guatlA/edit?utm_content=DAGWkAsJyf4&amp;utm_campaign=designshare&amp;utm_medium=link2&amp;utm_source=sharebutton</w:t>
        </w:r>
      </w:hyperlink>
    </w:p>
    <w:p w:rsidR="00865880" w:rsidRDefault="00865880"/>
    <w:p w:rsidR="00865880" w:rsidRDefault="00865880">
      <w:r>
        <w:t>References</w:t>
      </w:r>
    </w:p>
    <w:p w:rsidR="00865880" w:rsidRDefault="00865880"/>
    <w:p w:rsidR="00865880" w:rsidRDefault="00865880" w:rsidP="00865880">
      <w:pPr>
        <w:spacing w:after="240"/>
      </w:pPr>
      <w:r w:rsidRPr="00665520">
        <w:t xml:space="preserve">Police.uk (no date) </w:t>
      </w:r>
      <w:r w:rsidRPr="00665520">
        <w:rPr>
          <w:i/>
          <w:iCs/>
        </w:rPr>
        <w:t xml:space="preserve">Workforce diversity in South Wales police. </w:t>
      </w:r>
      <w:r w:rsidRPr="00665520">
        <w:t xml:space="preserve">Available at: </w:t>
      </w:r>
      <w:hyperlink r:id="rId5" w:history="1">
        <w:r w:rsidRPr="00665520">
          <w:rPr>
            <w:rStyle w:val="Hyperlink"/>
          </w:rPr>
          <w:t>https://www.police.uk/pu/your-area/south-wales-police/performance/workforce-diversity/</w:t>
        </w:r>
      </w:hyperlink>
      <w:r w:rsidRPr="00665520">
        <w:t xml:space="preserve"> (Accessed: 26 November 2024).</w:t>
      </w:r>
    </w:p>
    <w:p w:rsidR="00865880" w:rsidRPr="00665520" w:rsidRDefault="00865880" w:rsidP="00865880">
      <w:pPr>
        <w:spacing w:after="240"/>
      </w:pPr>
      <w:r w:rsidRPr="00665520">
        <w:t>South Wales Police (2024) ‘Officer &amp; staff strength @ 31-10-24’. South Wales Police. Unpublished.</w:t>
      </w:r>
    </w:p>
    <w:p w:rsidR="00865880" w:rsidRPr="00665520" w:rsidRDefault="00865880" w:rsidP="00865880">
      <w:pPr>
        <w:spacing w:after="240"/>
      </w:pPr>
      <w:r w:rsidRPr="00665520">
        <w:t xml:space="preserve">South Wales Police (no date) </w:t>
      </w:r>
      <w:r w:rsidRPr="00665520">
        <w:rPr>
          <w:i/>
          <w:iCs/>
        </w:rPr>
        <w:t xml:space="preserve">Positive action support. </w:t>
      </w:r>
      <w:r w:rsidRPr="00665520">
        <w:t xml:space="preserve">Available at: </w:t>
      </w:r>
      <w:hyperlink r:id="rId6" w:history="1">
        <w:r w:rsidRPr="00665520">
          <w:rPr>
            <w:rStyle w:val="Hyperlink"/>
          </w:rPr>
          <w:t>https://www.south-wales.police.uk/police-forces/south-wales-police/areas/careers/careers/positive-action/</w:t>
        </w:r>
      </w:hyperlink>
      <w:r w:rsidRPr="00665520">
        <w:t xml:space="preserve"> (Accessed: 26 November 2024).</w:t>
      </w:r>
    </w:p>
    <w:p w:rsidR="00865880" w:rsidRDefault="00865880" w:rsidP="00865880">
      <w:pPr>
        <w:spacing w:after="240"/>
      </w:pPr>
      <w:r w:rsidRPr="00665520">
        <w:t xml:space="preserve">South Wales Police (no date) </w:t>
      </w:r>
      <w:r w:rsidRPr="00665520">
        <w:rPr>
          <w:i/>
          <w:iCs/>
        </w:rPr>
        <w:t xml:space="preserve">Pay, benefits and rewards. </w:t>
      </w:r>
      <w:r w:rsidRPr="00665520">
        <w:t xml:space="preserve">Available at: </w:t>
      </w:r>
      <w:hyperlink r:id="rId7" w:history="1">
        <w:r w:rsidRPr="00665520">
          <w:rPr>
            <w:rStyle w:val="Hyperlink"/>
          </w:rPr>
          <w:t>https://www.south-wales.police.uk/police-forces/south-wales-police/areas/careers/careers/pay-benefits-rewards/</w:t>
        </w:r>
      </w:hyperlink>
      <w:r w:rsidRPr="00665520">
        <w:t xml:space="preserve"> (Accessed: 26 November 2024).</w:t>
      </w:r>
    </w:p>
    <w:p w:rsidR="00865880" w:rsidRPr="00865880" w:rsidRDefault="00865880" w:rsidP="00865880">
      <w:pPr>
        <w:spacing w:after="240"/>
      </w:pPr>
      <w:r>
        <w:t xml:space="preserve">South Wales Police (no date) </w:t>
      </w:r>
      <w:r>
        <w:rPr>
          <w:i/>
          <w:iCs/>
        </w:rPr>
        <w:t>Careers</w:t>
      </w:r>
      <w:r>
        <w:t xml:space="preserve">. Available at: </w:t>
      </w:r>
      <w:hyperlink r:id="rId8" w:history="1">
        <w:r w:rsidRPr="00D946F2">
          <w:rPr>
            <w:rStyle w:val="Hyperlink"/>
          </w:rPr>
          <w:t>https://www.south-wales.police.uk/police-forces/south-wales-police/areas/careers/careers/</w:t>
        </w:r>
      </w:hyperlink>
      <w:r>
        <w:t xml:space="preserve"> (Accessed: 2 December 2024).</w:t>
      </w:r>
    </w:p>
    <w:p w:rsidR="00865880" w:rsidRDefault="00865880"/>
    <w:sectPr w:rsidR="008658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880"/>
    <w:rsid w:val="00532150"/>
    <w:rsid w:val="00792A17"/>
    <w:rsid w:val="00865880"/>
    <w:rsid w:val="00EC4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71672B"/>
  <w15:chartTrackingRefBased/>
  <w15:docId w15:val="{D481BF43-D47B-8546-BA77-30797DC24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588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58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outh-wales.police.uk/police-forces/south-wales-police/areas/careers/career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outh-wales.police.uk/police-forces/south-wales-police/areas/careers/careers/pay-benefits-reward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outh-wales.police.uk/police-forces/south-wales-police/areas/careers/careers/positive-action/" TargetMode="External"/><Relationship Id="rId5" Type="http://schemas.openxmlformats.org/officeDocument/2006/relationships/hyperlink" Target="https://www.police.uk/pu/your-area/south-wales-police/performance/workforce-diversity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anva.com/design/DAGWkAsJyf4/mA7vXN2FAJYjyDT4guatlA/edit?utm_content=DAGWkAsJyf4&amp;utm_campaign=designshare&amp;utm_medium=link2&amp;utm_source=sharebutton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251</Words>
  <Characters>1437</Characters>
  <Application>Microsoft Office Word</Application>
  <DocSecurity>0</DocSecurity>
  <Lines>11</Lines>
  <Paragraphs>3</Paragraphs>
  <ScaleCrop>false</ScaleCrop>
  <Company/>
  <LinksUpToDate>false</LinksUpToDate>
  <CharactersWithSpaces>1685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Nadine Galtry (2312705)</dc:creator>
  <cp:keywords/>
  <dc:description/>
  <cp:lastModifiedBy>Nadine Galtry (2312705)</cp:lastModifiedBy>
  <cp:revision>1</cp:revision>
  <dcterms:created xsi:type="dcterms:W3CDTF">2024-12-02T16:57:00Z</dcterms:created>
  <dcterms:modified xsi:type="dcterms:W3CDTF">2024-12-02T17:01:00Z</dcterms:modified>
</cp:coreProperties>
</file>