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FF199" w14:textId="31070BAE" w:rsidR="00EA3944" w:rsidRDefault="0010509F">
      <w:pPr>
        <w:rPr>
          <w:rFonts w:ascii="Arial" w:hAnsi="Arial" w:cs="Arial"/>
          <w:sz w:val="36"/>
          <w:szCs w:val="36"/>
        </w:rPr>
      </w:pPr>
      <w:r>
        <w:rPr>
          <w:rFonts w:ascii="Arial" w:hAnsi="Arial" w:cs="Arial"/>
          <w:sz w:val="36"/>
          <w:szCs w:val="36"/>
        </w:rPr>
        <w:t xml:space="preserve">Artefact task </w:t>
      </w:r>
      <w:r w:rsidR="009A2B03">
        <w:rPr>
          <w:rFonts w:ascii="Arial" w:hAnsi="Arial" w:cs="Arial"/>
          <w:sz w:val="36"/>
          <w:szCs w:val="36"/>
        </w:rPr>
        <w:t>3</w:t>
      </w:r>
      <w:r>
        <w:rPr>
          <w:rFonts w:ascii="Arial" w:hAnsi="Arial" w:cs="Arial"/>
          <w:sz w:val="36"/>
          <w:szCs w:val="36"/>
        </w:rPr>
        <w:t xml:space="preserve"> </w:t>
      </w:r>
      <w:r w:rsidR="009A2B03">
        <w:rPr>
          <w:rFonts w:ascii="Arial" w:hAnsi="Arial" w:cs="Arial"/>
          <w:sz w:val="36"/>
          <w:szCs w:val="36"/>
        </w:rPr>
        <w:t>and task 4</w:t>
      </w:r>
    </w:p>
    <w:p w14:paraId="6B7DA1E8" w14:textId="654FE18C" w:rsidR="0010509F" w:rsidRDefault="0010509F">
      <w:pPr>
        <w:rPr>
          <w:rFonts w:ascii="Arial" w:hAnsi="Arial" w:cs="Arial"/>
          <w:sz w:val="36"/>
          <w:szCs w:val="36"/>
        </w:rPr>
      </w:pPr>
      <w:r>
        <w:rPr>
          <w:rFonts w:ascii="Arial" w:hAnsi="Arial" w:cs="Arial"/>
          <w:sz w:val="36"/>
          <w:szCs w:val="36"/>
        </w:rPr>
        <w:t xml:space="preserve">Module name: </w:t>
      </w:r>
      <w:r w:rsidRPr="0010509F">
        <w:rPr>
          <w:rFonts w:ascii="Arial" w:hAnsi="Arial" w:cs="Arial"/>
          <w:sz w:val="36"/>
          <w:szCs w:val="36"/>
        </w:rPr>
        <w:t>Changemakers: Creativity and Value Creation</w:t>
      </w:r>
    </w:p>
    <w:p w14:paraId="448C9A17" w14:textId="51C741D8" w:rsidR="0010509F" w:rsidRDefault="0010509F">
      <w:pPr>
        <w:rPr>
          <w:rFonts w:ascii="Arial" w:hAnsi="Arial" w:cs="Arial"/>
          <w:sz w:val="36"/>
          <w:szCs w:val="36"/>
        </w:rPr>
      </w:pPr>
      <w:r>
        <w:rPr>
          <w:rFonts w:ascii="Arial" w:hAnsi="Arial" w:cs="Arial"/>
          <w:sz w:val="36"/>
          <w:szCs w:val="36"/>
        </w:rPr>
        <w:t xml:space="preserve">Module code: </w:t>
      </w:r>
      <w:r w:rsidR="002D4965">
        <w:rPr>
          <w:rFonts w:ascii="Arial" w:hAnsi="Arial" w:cs="Arial"/>
          <w:sz w:val="36"/>
          <w:szCs w:val="36"/>
        </w:rPr>
        <w:t>BMHP5014_BIRM</w:t>
      </w:r>
    </w:p>
    <w:p w14:paraId="6435E75D" w14:textId="0FB5E08E" w:rsidR="002D4965" w:rsidRDefault="002D4965">
      <w:pPr>
        <w:rPr>
          <w:rFonts w:ascii="Arial" w:hAnsi="Arial" w:cs="Arial"/>
          <w:sz w:val="36"/>
          <w:szCs w:val="36"/>
        </w:rPr>
      </w:pPr>
      <w:r>
        <w:rPr>
          <w:rFonts w:ascii="Arial" w:hAnsi="Arial" w:cs="Arial"/>
          <w:sz w:val="36"/>
          <w:szCs w:val="36"/>
        </w:rPr>
        <w:t>Lecturer name: DR. Azora Hurd</w:t>
      </w:r>
    </w:p>
    <w:p w14:paraId="4F744E19" w14:textId="069F341D" w:rsidR="002D4965" w:rsidRDefault="002D4965">
      <w:pPr>
        <w:rPr>
          <w:rFonts w:ascii="Arial" w:hAnsi="Arial" w:cs="Arial"/>
          <w:sz w:val="36"/>
          <w:szCs w:val="36"/>
        </w:rPr>
      </w:pPr>
      <w:r>
        <w:rPr>
          <w:rFonts w:ascii="Arial" w:hAnsi="Arial" w:cs="Arial"/>
          <w:sz w:val="36"/>
          <w:szCs w:val="36"/>
        </w:rPr>
        <w:t>Student name and code: Mihaela Cristina Duca (2026748)</w:t>
      </w:r>
    </w:p>
    <w:p w14:paraId="249F01EC" w14:textId="031975DB" w:rsidR="002D4965" w:rsidRDefault="002D4965">
      <w:pPr>
        <w:rPr>
          <w:rFonts w:ascii="Arial" w:hAnsi="Arial" w:cs="Arial"/>
          <w:sz w:val="36"/>
          <w:szCs w:val="36"/>
        </w:rPr>
      </w:pPr>
    </w:p>
    <w:p w14:paraId="02CB121A" w14:textId="4382241F" w:rsidR="002D4965" w:rsidRDefault="002D4965">
      <w:pPr>
        <w:rPr>
          <w:rFonts w:ascii="Arial" w:hAnsi="Arial" w:cs="Arial"/>
          <w:sz w:val="36"/>
          <w:szCs w:val="36"/>
        </w:rPr>
      </w:pPr>
    </w:p>
    <w:p w14:paraId="72B09E55" w14:textId="7CB71CB5" w:rsidR="002D4965" w:rsidRDefault="002D4965">
      <w:pPr>
        <w:rPr>
          <w:rFonts w:ascii="Arial" w:hAnsi="Arial" w:cs="Arial"/>
          <w:sz w:val="36"/>
          <w:szCs w:val="36"/>
        </w:rPr>
      </w:pPr>
    </w:p>
    <w:p w14:paraId="17D55972" w14:textId="6ED53078" w:rsidR="002D4965" w:rsidRDefault="002D4965">
      <w:pPr>
        <w:rPr>
          <w:rFonts w:ascii="Arial" w:hAnsi="Arial" w:cs="Arial"/>
          <w:sz w:val="36"/>
          <w:szCs w:val="36"/>
        </w:rPr>
      </w:pPr>
    </w:p>
    <w:p w14:paraId="03B1656E" w14:textId="478CEDEC" w:rsidR="002D4965" w:rsidRDefault="002D4965">
      <w:pPr>
        <w:rPr>
          <w:rFonts w:ascii="Arial" w:hAnsi="Arial" w:cs="Arial"/>
          <w:sz w:val="36"/>
          <w:szCs w:val="36"/>
        </w:rPr>
      </w:pPr>
    </w:p>
    <w:p w14:paraId="04906316" w14:textId="3235E922" w:rsidR="002D4965" w:rsidRDefault="002D4965">
      <w:pPr>
        <w:rPr>
          <w:rFonts w:ascii="Arial" w:hAnsi="Arial" w:cs="Arial"/>
          <w:sz w:val="36"/>
          <w:szCs w:val="36"/>
        </w:rPr>
      </w:pPr>
    </w:p>
    <w:p w14:paraId="593D8249" w14:textId="27BC088E" w:rsidR="002D4965" w:rsidRDefault="002D4965">
      <w:pPr>
        <w:rPr>
          <w:rFonts w:ascii="Arial" w:hAnsi="Arial" w:cs="Arial"/>
          <w:sz w:val="36"/>
          <w:szCs w:val="36"/>
        </w:rPr>
      </w:pPr>
    </w:p>
    <w:p w14:paraId="73A107D9" w14:textId="03B70EFD" w:rsidR="002D4965" w:rsidRDefault="002D4965">
      <w:pPr>
        <w:rPr>
          <w:rFonts w:ascii="Arial" w:hAnsi="Arial" w:cs="Arial"/>
          <w:sz w:val="36"/>
          <w:szCs w:val="36"/>
        </w:rPr>
      </w:pPr>
    </w:p>
    <w:p w14:paraId="20C6BCD4" w14:textId="0346DE58" w:rsidR="002D4965" w:rsidRDefault="002D4965">
      <w:pPr>
        <w:rPr>
          <w:rFonts w:ascii="Arial" w:hAnsi="Arial" w:cs="Arial"/>
          <w:sz w:val="36"/>
          <w:szCs w:val="36"/>
        </w:rPr>
      </w:pPr>
    </w:p>
    <w:p w14:paraId="50CC9AD4" w14:textId="545C8E15" w:rsidR="002D4965" w:rsidRDefault="002D4965">
      <w:pPr>
        <w:rPr>
          <w:rFonts w:ascii="Arial" w:hAnsi="Arial" w:cs="Arial"/>
          <w:sz w:val="36"/>
          <w:szCs w:val="36"/>
        </w:rPr>
      </w:pPr>
    </w:p>
    <w:p w14:paraId="7DC3AF04" w14:textId="571E222A" w:rsidR="002D4965" w:rsidRDefault="002D4965">
      <w:pPr>
        <w:rPr>
          <w:rFonts w:ascii="Arial" w:hAnsi="Arial" w:cs="Arial"/>
          <w:sz w:val="36"/>
          <w:szCs w:val="36"/>
        </w:rPr>
      </w:pPr>
    </w:p>
    <w:p w14:paraId="3A118CE2" w14:textId="4E569BF5" w:rsidR="002D4965" w:rsidRDefault="002D4965">
      <w:pPr>
        <w:rPr>
          <w:rFonts w:ascii="Arial" w:hAnsi="Arial" w:cs="Arial"/>
          <w:sz w:val="36"/>
          <w:szCs w:val="36"/>
        </w:rPr>
      </w:pPr>
    </w:p>
    <w:p w14:paraId="6BA9E862" w14:textId="7044E465" w:rsidR="002D4965" w:rsidRDefault="002D4965">
      <w:pPr>
        <w:rPr>
          <w:rFonts w:ascii="Arial" w:hAnsi="Arial" w:cs="Arial"/>
          <w:sz w:val="36"/>
          <w:szCs w:val="36"/>
        </w:rPr>
      </w:pPr>
    </w:p>
    <w:p w14:paraId="1DFAED01" w14:textId="3E631202" w:rsidR="002D4965" w:rsidRDefault="002D4965">
      <w:pPr>
        <w:rPr>
          <w:rFonts w:ascii="Arial" w:hAnsi="Arial" w:cs="Arial"/>
          <w:sz w:val="36"/>
          <w:szCs w:val="36"/>
        </w:rPr>
      </w:pPr>
    </w:p>
    <w:p w14:paraId="79B6BDF9" w14:textId="72A30532" w:rsidR="002D4965" w:rsidRDefault="002D4965">
      <w:pPr>
        <w:rPr>
          <w:rFonts w:ascii="Arial" w:hAnsi="Arial" w:cs="Arial"/>
          <w:sz w:val="36"/>
          <w:szCs w:val="36"/>
        </w:rPr>
      </w:pPr>
    </w:p>
    <w:p w14:paraId="4D2B0385" w14:textId="02232B32" w:rsidR="002D4965" w:rsidRDefault="002D4965">
      <w:pPr>
        <w:rPr>
          <w:rFonts w:ascii="Arial" w:hAnsi="Arial" w:cs="Arial"/>
          <w:sz w:val="36"/>
          <w:szCs w:val="36"/>
        </w:rPr>
      </w:pPr>
    </w:p>
    <w:p w14:paraId="333E34C4" w14:textId="77777777" w:rsidR="008D37BD" w:rsidRDefault="008D37BD">
      <w:pPr>
        <w:rPr>
          <w:rFonts w:ascii="Arial" w:hAnsi="Arial" w:cs="Arial"/>
          <w:sz w:val="36"/>
          <w:szCs w:val="36"/>
        </w:rPr>
      </w:pPr>
    </w:p>
    <w:p w14:paraId="31808765" w14:textId="7EED4C21" w:rsidR="008D37BD" w:rsidRDefault="008D37BD">
      <w:pPr>
        <w:rPr>
          <w:rFonts w:ascii="Arial" w:hAnsi="Arial" w:cs="Arial"/>
          <w:sz w:val="36"/>
          <w:szCs w:val="36"/>
        </w:rPr>
      </w:pPr>
      <w:r>
        <w:rPr>
          <w:rFonts w:ascii="Arial" w:hAnsi="Arial" w:cs="Arial"/>
          <w:noProof/>
          <w:sz w:val="36"/>
          <w:szCs w:val="36"/>
        </w:rPr>
        <w:drawing>
          <wp:inline distT="0" distB="0" distL="0" distR="0" wp14:anchorId="708E9143" wp14:editId="25B2389B">
            <wp:extent cx="5731510" cy="7421880"/>
            <wp:effectExtent l="0" t="0" r="2540" b="762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7421880"/>
                    </a:xfrm>
                    <a:prstGeom prst="rect">
                      <a:avLst/>
                    </a:prstGeom>
                  </pic:spPr>
                </pic:pic>
              </a:graphicData>
            </a:graphic>
          </wp:inline>
        </w:drawing>
      </w:r>
    </w:p>
    <w:p w14:paraId="13DBDA04" w14:textId="77777777" w:rsidR="008D37BD" w:rsidRDefault="008D37BD">
      <w:pPr>
        <w:rPr>
          <w:rFonts w:ascii="Arial" w:hAnsi="Arial" w:cs="Arial"/>
          <w:sz w:val="36"/>
          <w:szCs w:val="36"/>
        </w:rPr>
      </w:pPr>
    </w:p>
    <w:p w14:paraId="23EF8CB9" w14:textId="77777777" w:rsidR="008D37BD" w:rsidRDefault="008D37BD">
      <w:pPr>
        <w:rPr>
          <w:rFonts w:ascii="Arial" w:hAnsi="Arial" w:cs="Arial"/>
          <w:sz w:val="36"/>
          <w:szCs w:val="36"/>
        </w:rPr>
      </w:pPr>
    </w:p>
    <w:p w14:paraId="1A3CCDF2" w14:textId="6700C76D" w:rsidR="0070058F" w:rsidRDefault="009A2B03">
      <w:pPr>
        <w:rPr>
          <w:rFonts w:ascii="Arial" w:hAnsi="Arial" w:cs="Arial"/>
          <w:sz w:val="36"/>
          <w:szCs w:val="36"/>
        </w:rPr>
      </w:pPr>
      <w:r>
        <w:rPr>
          <w:rFonts w:ascii="Arial" w:hAnsi="Arial" w:cs="Arial"/>
          <w:sz w:val="36"/>
          <w:szCs w:val="36"/>
        </w:rPr>
        <w:lastRenderedPageBreak/>
        <w:t xml:space="preserve">Artefact task </w:t>
      </w:r>
      <w:r w:rsidR="00DF1479">
        <w:rPr>
          <w:rFonts w:ascii="Arial" w:hAnsi="Arial" w:cs="Arial"/>
          <w:sz w:val="36"/>
          <w:szCs w:val="36"/>
        </w:rPr>
        <w:t>4- Flyer</w:t>
      </w:r>
    </w:p>
    <w:p w14:paraId="799A037E" w14:textId="5A9F5704" w:rsidR="002D4965" w:rsidRPr="00C65E2E" w:rsidRDefault="0070058F" w:rsidP="008D37BD">
      <w:pPr>
        <w:spacing w:before="30"/>
        <w:rPr>
          <w:rFonts w:ascii="Arial" w:hAnsi="Arial" w:cs="Arial"/>
        </w:rPr>
      </w:pPr>
      <w:r w:rsidRPr="00C65E2E">
        <w:rPr>
          <w:rFonts w:ascii="Arial" w:hAnsi="Arial" w:cs="Arial"/>
        </w:rPr>
        <w:t xml:space="preserve">According to the National education union, the United Kingdom has one of the world's greatest economies, yet 4.3 million kids are growing up impoverished. It indicates that 30% of kids, or 9 students in every group of 30, are technically impoverished. </w:t>
      </w:r>
      <w:r w:rsidR="00E17C4B" w:rsidRPr="00C65E2E">
        <w:rPr>
          <w:rFonts w:ascii="Arial" w:hAnsi="Arial" w:cs="Arial"/>
        </w:rPr>
        <w:t>Inequality holds back so many kids, restricting their opportunities in life and posing impediments to development.  (NEU, 2021)</w:t>
      </w:r>
    </w:p>
    <w:p w14:paraId="2DDA2346" w14:textId="2B490BB2" w:rsidR="009A2B03" w:rsidRPr="00C65E2E" w:rsidRDefault="009A2B03" w:rsidP="008D37BD">
      <w:pPr>
        <w:spacing w:before="30"/>
        <w:rPr>
          <w:rFonts w:ascii="Arial" w:hAnsi="Arial" w:cs="Arial"/>
        </w:rPr>
      </w:pPr>
      <w:r w:rsidRPr="00C65E2E">
        <w:rPr>
          <w:rFonts w:ascii="Arial" w:hAnsi="Arial" w:cs="Arial"/>
        </w:rPr>
        <w:t>The emotional consequences of the COVID-19 lockdown on families and children in the United Kingdom is big enough for them to have long lasting problems. The government's implementation of COVID-19 prevention methods in several nations (e.g., school closures and social separation) has impacted millions of children and their families worldwide. Unfortunately, the influence of all these strategies on children's wellbeing is uncertain.</w:t>
      </w:r>
      <w:r w:rsidRPr="00C65E2E">
        <w:rPr>
          <w:rFonts w:ascii="Arial" w:hAnsi="Arial" w:cs="Arial"/>
        </w:rPr>
        <w:t xml:space="preserve"> (Morgul, </w:t>
      </w:r>
      <w:proofErr w:type="spellStart"/>
      <w:r w:rsidRPr="00C65E2E">
        <w:rPr>
          <w:rFonts w:ascii="Arial" w:hAnsi="Arial" w:cs="Arial"/>
        </w:rPr>
        <w:t>Kallitsoglou</w:t>
      </w:r>
      <w:proofErr w:type="spellEnd"/>
      <w:r w:rsidRPr="00C65E2E">
        <w:rPr>
          <w:rFonts w:ascii="Arial" w:hAnsi="Arial" w:cs="Arial"/>
        </w:rPr>
        <w:t xml:space="preserve"> and Essau, 2020)</w:t>
      </w:r>
    </w:p>
    <w:p w14:paraId="5DC0E06A" w14:textId="4058BB26" w:rsidR="00C23405" w:rsidRPr="00C65E2E" w:rsidRDefault="00C23405" w:rsidP="008D37BD">
      <w:pPr>
        <w:spacing w:before="30"/>
        <w:rPr>
          <w:rFonts w:ascii="Arial" w:hAnsi="Arial" w:cs="Arial"/>
        </w:rPr>
      </w:pPr>
      <w:r w:rsidRPr="00C65E2E">
        <w:rPr>
          <w:rFonts w:ascii="Arial" w:hAnsi="Arial" w:cs="Arial"/>
        </w:rPr>
        <w:t xml:space="preserve">According to </w:t>
      </w:r>
      <w:r w:rsidR="00DF1479" w:rsidRPr="00C65E2E">
        <w:rPr>
          <w:rFonts w:ascii="Arial" w:hAnsi="Arial" w:cs="Arial"/>
        </w:rPr>
        <w:t>Weinger</w:t>
      </w:r>
      <w:r w:rsidRPr="00C65E2E">
        <w:rPr>
          <w:rFonts w:ascii="Arial" w:hAnsi="Arial" w:cs="Arial"/>
        </w:rPr>
        <w:t>, p</w:t>
      </w:r>
      <w:r w:rsidRPr="00C65E2E">
        <w:rPr>
          <w:rFonts w:ascii="Arial" w:hAnsi="Arial" w:cs="Arial"/>
        </w:rPr>
        <w:t>oor housing typically limits children's ability to follow a meaningful future career. This descriptive research investigates if underprivileged kids are conscious that the odds of survival of their richer friends may be larger than their own. </w:t>
      </w:r>
      <w:r w:rsidR="00282621" w:rsidRPr="00C65E2E">
        <w:rPr>
          <w:rFonts w:ascii="Arial" w:hAnsi="Arial" w:cs="Arial"/>
        </w:rPr>
        <w:t>(</w:t>
      </w:r>
      <w:r w:rsidR="00DF1479" w:rsidRPr="00C65E2E">
        <w:rPr>
          <w:rFonts w:ascii="Arial" w:hAnsi="Arial" w:cs="Arial"/>
        </w:rPr>
        <w:t>Weinger</w:t>
      </w:r>
      <w:r w:rsidR="00282621" w:rsidRPr="00C65E2E">
        <w:rPr>
          <w:rFonts w:ascii="Arial" w:hAnsi="Arial" w:cs="Arial"/>
        </w:rPr>
        <w:t>, 1998)</w:t>
      </w:r>
    </w:p>
    <w:p w14:paraId="32DCB5FD" w14:textId="3930449A" w:rsidR="00CF2066" w:rsidRPr="00C65E2E" w:rsidRDefault="00CF2066" w:rsidP="008D37BD">
      <w:pPr>
        <w:spacing w:before="30"/>
        <w:rPr>
          <w:rFonts w:ascii="Arial" w:hAnsi="Arial" w:cs="Arial"/>
        </w:rPr>
      </w:pPr>
      <w:r w:rsidRPr="00C65E2E">
        <w:rPr>
          <w:rFonts w:ascii="Arial" w:hAnsi="Arial" w:cs="Arial"/>
        </w:rPr>
        <w:t>In my flyer, I used a white background because according to Jennifer Bourn</w:t>
      </w:r>
      <w:r w:rsidR="00D13847" w:rsidRPr="00C65E2E">
        <w:rPr>
          <w:rFonts w:ascii="Arial" w:hAnsi="Arial" w:cs="Arial"/>
        </w:rPr>
        <w:t>, white could indeed resemble a prosperous start. White in inscriptions represents belief and purification. As the direct opposite, animated films, publications, newspapers, tv and movies the good guy is dressed in white and the villain in black. (Bourn, 2010)</w:t>
      </w:r>
    </w:p>
    <w:p w14:paraId="0BC49101" w14:textId="244D49A6" w:rsidR="00D13847" w:rsidRPr="00C65E2E" w:rsidRDefault="00D13847" w:rsidP="008D37BD">
      <w:pPr>
        <w:spacing w:before="30"/>
        <w:rPr>
          <w:rFonts w:ascii="Arial" w:hAnsi="Arial" w:cs="Arial"/>
        </w:rPr>
      </w:pPr>
      <w:r w:rsidRPr="00C65E2E">
        <w:rPr>
          <w:rFonts w:ascii="Arial" w:hAnsi="Arial" w:cs="Arial"/>
        </w:rPr>
        <w:t>I associated the white colour with</w:t>
      </w:r>
      <w:r w:rsidR="006374C1" w:rsidRPr="00C65E2E">
        <w:rPr>
          <w:rFonts w:ascii="Arial" w:hAnsi="Arial" w:cs="Arial"/>
        </w:rPr>
        <w:t xml:space="preserve"> faith, hope, light, and sincerity. </w:t>
      </w:r>
    </w:p>
    <w:p w14:paraId="29201E8D" w14:textId="53B9E692" w:rsidR="00E17C4B" w:rsidRPr="00C65E2E" w:rsidRDefault="003245C6" w:rsidP="008D37BD">
      <w:pPr>
        <w:spacing w:before="30"/>
        <w:rPr>
          <w:rFonts w:ascii="Arial" w:hAnsi="Arial" w:cs="Arial"/>
        </w:rPr>
      </w:pPr>
      <w:r w:rsidRPr="00C65E2E">
        <w:rPr>
          <w:rFonts w:ascii="Arial" w:hAnsi="Arial" w:cs="Arial"/>
        </w:rPr>
        <w:t xml:space="preserve">I used </w:t>
      </w:r>
      <w:r w:rsidR="008A0C86" w:rsidRPr="00C65E2E">
        <w:rPr>
          <w:rFonts w:ascii="Arial" w:hAnsi="Arial" w:cs="Arial"/>
        </w:rPr>
        <w:t>an orange outline because according to Nikiya Palombi, many healthy foods have an orange hue in origins. As a result, it's no mystery that orange has become associated with health, vitality, and energy. (Palombi, 2022)</w:t>
      </w:r>
    </w:p>
    <w:p w14:paraId="1DCF42D0" w14:textId="17B4BF87" w:rsidR="008A0C86" w:rsidRPr="00C65E2E" w:rsidRDefault="008A0C86" w:rsidP="008D37BD">
      <w:pPr>
        <w:spacing w:before="30"/>
        <w:rPr>
          <w:rFonts w:ascii="Arial" w:hAnsi="Arial" w:cs="Arial"/>
        </w:rPr>
      </w:pPr>
      <w:r w:rsidRPr="00C65E2E">
        <w:rPr>
          <w:rFonts w:ascii="Arial" w:hAnsi="Arial" w:cs="Arial"/>
        </w:rPr>
        <w:t xml:space="preserve">I associated the orange </w:t>
      </w:r>
      <w:r w:rsidR="00D13847" w:rsidRPr="00C65E2E">
        <w:rPr>
          <w:rFonts w:ascii="Arial" w:hAnsi="Arial" w:cs="Arial"/>
        </w:rPr>
        <w:t>colour</w:t>
      </w:r>
      <w:r w:rsidRPr="00C65E2E">
        <w:rPr>
          <w:rFonts w:ascii="Arial" w:hAnsi="Arial" w:cs="Arial"/>
        </w:rPr>
        <w:t xml:space="preserve"> with energy, </w:t>
      </w:r>
      <w:r w:rsidR="00CF2066" w:rsidRPr="00C65E2E">
        <w:rPr>
          <w:rFonts w:ascii="Arial" w:hAnsi="Arial" w:cs="Arial"/>
        </w:rPr>
        <w:t>happiness,</w:t>
      </w:r>
      <w:r w:rsidRPr="00C65E2E">
        <w:rPr>
          <w:rFonts w:ascii="Arial" w:hAnsi="Arial" w:cs="Arial"/>
        </w:rPr>
        <w:t xml:space="preserve"> and optimism. </w:t>
      </w:r>
    </w:p>
    <w:p w14:paraId="0C246C6C" w14:textId="7A1320E7" w:rsidR="00012B6F" w:rsidRPr="00C65E2E" w:rsidRDefault="00012B6F" w:rsidP="008D37BD">
      <w:pPr>
        <w:spacing w:before="30"/>
        <w:rPr>
          <w:rFonts w:ascii="Arial" w:hAnsi="Arial" w:cs="Arial"/>
        </w:rPr>
      </w:pPr>
      <w:r w:rsidRPr="00C65E2E">
        <w:rPr>
          <w:rFonts w:ascii="Arial" w:hAnsi="Arial" w:cs="Arial"/>
        </w:rPr>
        <w:t xml:space="preserve">Our name, Angels for Angels, represents the purity of a child, and the need to have someone to watch over them. </w:t>
      </w:r>
    </w:p>
    <w:p w14:paraId="4AE23A73" w14:textId="6E102F24" w:rsidR="00012B6F" w:rsidRPr="00C65E2E" w:rsidRDefault="000A36EA" w:rsidP="008D37BD">
      <w:pPr>
        <w:spacing w:before="30"/>
        <w:rPr>
          <w:rFonts w:ascii="Arial" w:hAnsi="Arial" w:cs="Arial"/>
        </w:rPr>
      </w:pPr>
      <w:r w:rsidRPr="00C65E2E">
        <w:rPr>
          <w:rFonts w:ascii="Arial" w:hAnsi="Arial" w:cs="Arial"/>
        </w:rPr>
        <w:t>With our motto</w:t>
      </w:r>
      <w:r w:rsidR="00012B6F" w:rsidRPr="00C65E2E">
        <w:rPr>
          <w:rFonts w:ascii="Arial" w:hAnsi="Arial" w:cs="Arial"/>
        </w:rPr>
        <w:t xml:space="preserve"> “You are the change, they are the future”</w:t>
      </w:r>
      <w:r w:rsidRPr="00C65E2E">
        <w:rPr>
          <w:rFonts w:ascii="Arial" w:hAnsi="Arial" w:cs="Arial"/>
        </w:rPr>
        <w:t xml:space="preserve">, I wanted to describe the need of help for the future generation. </w:t>
      </w:r>
    </w:p>
    <w:p w14:paraId="3165C7A3" w14:textId="5789C033" w:rsidR="00282621" w:rsidRPr="00C65E2E" w:rsidRDefault="00BF746A" w:rsidP="008D37BD">
      <w:pPr>
        <w:spacing w:before="30"/>
        <w:rPr>
          <w:rFonts w:ascii="Arial" w:hAnsi="Arial" w:cs="Arial"/>
        </w:rPr>
      </w:pPr>
      <w:r w:rsidRPr="00C65E2E">
        <w:rPr>
          <w:rFonts w:ascii="Arial" w:hAnsi="Arial" w:cs="Arial"/>
        </w:rPr>
        <w:t>I have used pictures of children, to make the flyer more credible. The bigger picture in my flyer represents the happiness of a group of children</w:t>
      </w:r>
      <w:r w:rsidR="00012B6F" w:rsidRPr="00C65E2E">
        <w:rPr>
          <w:rFonts w:ascii="Arial" w:hAnsi="Arial" w:cs="Arial"/>
        </w:rPr>
        <w:t>, which is showing as how every child should be, comparing with the other two pictures, where you can see two kids in need, kids that are living in poverty, fact that is stopping them from smiling in the same way as the other do.</w:t>
      </w:r>
    </w:p>
    <w:p w14:paraId="0AECCBF7" w14:textId="37AB7438" w:rsidR="009E1D35" w:rsidRPr="00C65E2E" w:rsidRDefault="006374C1" w:rsidP="008D37BD">
      <w:pPr>
        <w:spacing w:before="30"/>
        <w:rPr>
          <w:rFonts w:ascii="Arial" w:hAnsi="Arial" w:cs="Arial"/>
        </w:rPr>
      </w:pPr>
      <w:r w:rsidRPr="00C65E2E">
        <w:rPr>
          <w:rFonts w:ascii="Arial" w:hAnsi="Arial" w:cs="Arial"/>
        </w:rPr>
        <w:t>I wanted my flyer to contain enough information about the problem that we are trying to fix, about the problem that the children in UK needs to face every day. I added a QR code which can be accessed on every smart</w:t>
      </w:r>
      <w:r w:rsidR="009E1D35" w:rsidRPr="00C65E2E">
        <w:rPr>
          <w:rFonts w:ascii="Arial" w:hAnsi="Arial" w:cs="Arial"/>
        </w:rPr>
        <w:t xml:space="preserve">phone, and it will send you directly to our website where you can find more useful information about the fundraising and where you can donate as much as you want. </w:t>
      </w:r>
    </w:p>
    <w:p w14:paraId="479650CD" w14:textId="3E901C1D" w:rsidR="009E1D35" w:rsidRPr="00C65E2E" w:rsidRDefault="009E1D35" w:rsidP="008D37BD">
      <w:pPr>
        <w:spacing w:before="30"/>
        <w:rPr>
          <w:rFonts w:ascii="Arial" w:hAnsi="Arial" w:cs="Arial"/>
        </w:rPr>
      </w:pPr>
      <w:r w:rsidRPr="00C65E2E">
        <w:rPr>
          <w:rFonts w:ascii="Arial" w:hAnsi="Arial" w:cs="Arial"/>
        </w:rPr>
        <w:t xml:space="preserve">The flyer also </w:t>
      </w:r>
      <w:r w:rsidR="00BF746A" w:rsidRPr="00C65E2E">
        <w:rPr>
          <w:rFonts w:ascii="Arial" w:hAnsi="Arial" w:cs="Arial"/>
        </w:rPr>
        <w:t>contains</w:t>
      </w:r>
      <w:r w:rsidRPr="00C65E2E">
        <w:rPr>
          <w:rFonts w:ascii="Arial" w:hAnsi="Arial" w:cs="Arial"/>
        </w:rPr>
        <w:t xml:space="preserve"> our Facebook page, </w:t>
      </w:r>
      <w:r w:rsidR="00BF746A" w:rsidRPr="00C65E2E">
        <w:rPr>
          <w:rFonts w:ascii="Arial" w:hAnsi="Arial" w:cs="Arial"/>
        </w:rPr>
        <w:t>Instagram,</w:t>
      </w:r>
      <w:r w:rsidRPr="00C65E2E">
        <w:rPr>
          <w:rFonts w:ascii="Arial" w:hAnsi="Arial" w:cs="Arial"/>
        </w:rPr>
        <w:t xml:space="preserve"> and Twitter page, where you can see the families that we worked with and more information about </w:t>
      </w:r>
      <w:r w:rsidR="00BF746A" w:rsidRPr="00C65E2E">
        <w:rPr>
          <w:rFonts w:ascii="Arial" w:hAnsi="Arial" w:cs="Arial"/>
        </w:rPr>
        <w:t>the volunteers.</w:t>
      </w:r>
    </w:p>
    <w:p w14:paraId="3993651E" w14:textId="517483BB" w:rsidR="009A2B03" w:rsidRPr="00C65E2E" w:rsidRDefault="009A2B03" w:rsidP="008D37BD">
      <w:pPr>
        <w:spacing w:before="30"/>
        <w:rPr>
          <w:rFonts w:ascii="Arial" w:hAnsi="Arial" w:cs="Arial"/>
        </w:rPr>
      </w:pPr>
    </w:p>
    <w:p w14:paraId="1780C103" w14:textId="3DAC790B" w:rsidR="00C65E2E" w:rsidRDefault="00C65E2E">
      <w:pPr>
        <w:rPr>
          <w:rFonts w:ascii="Arial" w:hAnsi="Arial" w:cs="Arial"/>
        </w:rPr>
      </w:pPr>
    </w:p>
    <w:p w14:paraId="65585561" w14:textId="336B8661" w:rsidR="00C65E2E" w:rsidRDefault="00C65E2E">
      <w:pPr>
        <w:rPr>
          <w:rFonts w:ascii="Arial" w:hAnsi="Arial" w:cs="Arial"/>
          <w:sz w:val="28"/>
          <w:szCs w:val="28"/>
        </w:rPr>
      </w:pPr>
      <w:r>
        <w:rPr>
          <w:rFonts w:ascii="Arial" w:hAnsi="Arial" w:cs="Arial"/>
          <w:sz w:val="28"/>
          <w:szCs w:val="28"/>
        </w:rPr>
        <w:lastRenderedPageBreak/>
        <w:t>Artefact Task 3- Elevated pitch</w:t>
      </w:r>
    </w:p>
    <w:p w14:paraId="3C3DA9E9" w14:textId="77777777" w:rsidR="00C65E2E" w:rsidRDefault="00C65E2E" w:rsidP="00C65E2E">
      <w:pPr>
        <w:rPr>
          <w:rFonts w:ascii="Arial" w:hAnsi="Arial" w:cs="Arial"/>
        </w:rPr>
      </w:pPr>
      <w:r>
        <w:rPr>
          <w:rFonts w:ascii="Arial" w:hAnsi="Arial" w:cs="Arial"/>
        </w:rPr>
        <w:t xml:space="preserve">Hello, </w:t>
      </w:r>
    </w:p>
    <w:p w14:paraId="24AC16C1" w14:textId="01C5CB20" w:rsidR="00C65E2E" w:rsidRDefault="00C65E2E" w:rsidP="00C65E2E">
      <w:pPr>
        <w:rPr>
          <w:rFonts w:ascii="Arial" w:hAnsi="Arial" w:cs="Arial"/>
        </w:rPr>
      </w:pPr>
      <w:r>
        <w:rPr>
          <w:rFonts w:ascii="Arial" w:hAnsi="Arial" w:cs="Arial"/>
        </w:rPr>
        <w:t xml:space="preserve">My name is Mihaela Cristina Duca, I am a full-time student at university of Wales Trinity Saint David </w:t>
      </w:r>
      <w:r>
        <w:rPr>
          <w:rFonts w:ascii="Arial" w:hAnsi="Arial" w:cs="Arial"/>
        </w:rPr>
        <w:t>and</w:t>
      </w:r>
      <w:r>
        <w:rPr>
          <w:rFonts w:ascii="Arial" w:hAnsi="Arial" w:cs="Arial"/>
        </w:rPr>
        <w:t xml:space="preserve"> a full-time employee in a production factory. I am studying Health and social care, and today I want to talk with you about child poverty in UK, which I believe that is the biggest issue these days, an issue that people try to avoid, and the government try to hide.</w:t>
      </w:r>
    </w:p>
    <w:p w14:paraId="78F1AC0C" w14:textId="77777777" w:rsidR="00C65E2E" w:rsidRDefault="00C65E2E" w:rsidP="00C65E2E">
      <w:pPr>
        <w:rPr>
          <w:rFonts w:ascii="Arial" w:hAnsi="Arial" w:cs="Arial"/>
        </w:rPr>
      </w:pPr>
      <w:r>
        <w:rPr>
          <w:rFonts w:ascii="Arial" w:hAnsi="Arial" w:cs="Arial"/>
        </w:rPr>
        <w:t>The statistics from 2020/2021 shows that in UK more than 3.9 million kids are living in poverty, which is more than 27%, in schools, more than eight children in a group of a minimum of 30 are living in poverty.</w:t>
      </w:r>
    </w:p>
    <w:p w14:paraId="6A624291" w14:textId="77777777" w:rsidR="00C65E2E" w:rsidRDefault="00C65E2E" w:rsidP="00C65E2E">
      <w:pPr>
        <w:rPr>
          <w:rFonts w:ascii="Arial" w:hAnsi="Arial" w:cs="Arial"/>
        </w:rPr>
      </w:pPr>
      <w:r>
        <w:rPr>
          <w:rFonts w:ascii="Arial" w:hAnsi="Arial" w:cs="Arial"/>
        </w:rPr>
        <w:t xml:space="preserve">Growing up, my parents worked 6 out of 7 to provide for me and my sisters the resources for a normal life, but even like that we still couldn't afford to spend more than necessary. I grew up seeing kids that their parents couldn’t afford school supplies or even a lunch, and that made me think that I had more than enough. </w:t>
      </w:r>
    </w:p>
    <w:p w14:paraId="56A09867" w14:textId="77777777" w:rsidR="00C65E2E" w:rsidRDefault="00C65E2E" w:rsidP="00C65E2E">
      <w:pPr>
        <w:rPr>
          <w:rFonts w:ascii="Arial" w:hAnsi="Arial" w:cs="Arial"/>
        </w:rPr>
      </w:pPr>
      <w:r w:rsidRPr="00BF37A0">
        <w:rPr>
          <w:rFonts w:ascii="Arial" w:hAnsi="Arial" w:cs="Arial"/>
        </w:rPr>
        <w:t>The Covid issue has shed attention to the difficulties that this entails children suffering from hunger and parents dependent on donations and existing week after week. The pressures on raising children are great, and the influence on child behaviour and lifestyle choices is obvious.</w:t>
      </w:r>
    </w:p>
    <w:p w14:paraId="6A039E8D" w14:textId="77777777" w:rsidR="00C65E2E" w:rsidRDefault="00C65E2E" w:rsidP="00C65E2E">
      <w:pPr>
        <w:rPr>
          <w:rFonts w:ascii="Arial" w:hAnsi="Arial" w:cs="Arial"/>
        </w:rPr>
      </w:pPr>
      <w:r>
        <w:rPr>
          <w:rFonts w:ascii="Arial" w:hAnsi="Arial" w:cs="Arial"/>
        </w:rPr>
        <w:t>Because of the poverty there are a lot of sick children, children with parents that cannot afford treatment or healthy food, children that are living in an unhealthy environment, that struggling with cold and hunger and end up dying, because no one helped them.</w:t>
      </w:r>
    </w:p>
    <w:p w14:paraId="27E68015" w14:textId="77777777" w:rsidR="00C65E2E" w:rsidRDefault="00C65E2E" w:rsidP="00C65E2E">
      <w:pPr>
        <w:rPr>
          <w:rFonts w:ascii="Arial" w:hAnsi="Arial" w:cs="Arial"/>
        </w:rPr>
      </w:pPr>
      <w:r>
        <w:rPr>
          <w:rFonts w:ascii="Arial" w:hAnsi="Arial" w:cs="Arial"/>
        </w:rPr>
        <w:t>Our foundation is trying to stop, or at least to help as much as possible the children in UK to live without the experiences of poverty. The economic, material, and social deprivation is affecting their future, and they will continue living an unhealthy and unsafe life.  Every child needs to attend a good school, to have enough support from their families and from us, they need safe houses and safe neighbourhoods, and you can make this happen.</w:t>
      </w:r>
    </w:p>
    <w:p w14:paraId="50CC7EF1" w14:textId="77777777" w:rsidR="00C65E2E" w:rsidRDefault="00C65E2E" w:rsidP="00C65E2E">
      <w:pPr>
        <w:rPr>
          <w:rFonts w:ascii="Arial" w:hAnsi="Arial" w:cs="Arial"/>
        </w:rPr>
      </w:pPr>
      <w:r>
        <w:rPr>
          <w:rFonts w:ascii="Arial" w:hAnsi="Arial" w:cs="Arial"/>
        </w:rPr>
        <w:t>Our goal is to offer them the chance to grow into good and responsible adults, to offer them a happy and safe childhood, the chance to choose what they want to do in the future, because they are our future. They are the next generation of adults, adults that will have children of their own, children that they will need to educate and take care of.</w:t>
      </w:r>
    </w:p>
    <w:p w14:paraId="502ED12C" w14:textId="77777777" w:rsidR="00C65E2E" w:rsidRDefault="00C65E2E" w:rsidP="00C65E2E">
      <w:pPr>
        <w:rPr>
          <w:rFonts w:ascii="Arial" w:hAnsi="Arial" w:cs="Arial"/>
        </w:rPr>
      </w:pPr>
      <w:r>
        <w:rPr>
          <w:rFonts w:ascii="Arial" w:hAnsi="Arial" w:cs="Arial"/>
        </w:rPr>
        <w:t xml:space="preserve">I invite you to join us every Sunday at Emmanul Church in Redditch from 09:00 to 11:00, to talk about these problems, about the help that we can give them and about the support that they all need. </w:t>
      </w:r>
    </w:p>
    <w:p w14:paraId="2F1B54DC" w14:textId="68DD00E6" w:rsidR="00C65E2E" w:rsidRDefault="00C65E2E" w:rsidP="00C65E2E">
      <w:pPr>
        <w:rPr>
          <w:rFonts w:ascii="Arial" w:hAnsi="Arial" w:cs="Arial"/>
        </w:rPr>
      </w:pPr>
      <w:r>
        <w:rPr>
          <w:rFonts w:ascii="Arial" w:hAnsi="Arial" w:cs="Arial"/>
        </w:rPr>
        <w:t xml:space="preserve">Every donation count, you can donate money, food, clothing items, shoes, school supplies, household items, or to participate </w:t>
      </w:r>
      <w:r>
        <w:rPr>
          <w:rFonts w:ascii="Arial" w:hAnsi="Arial" w:cs="Arial"/>
        </w:rPr>
        <w:t>alongside</w:t>
      </w:r>
      <w:r>
        <w:rPr>
          <w:rFonts w:ascii="Arial" w:hAnsi="Arial" w:cs="Arial"/>
        </w:rPr>
        <w:t xml:space="preserve"> the church canteen preparing hot meals for the ones in need. </w:t>
      </w:r>
    </w:p>
    <w:p w14:paraId="46934786" w14:textId="77777777" w:rsidR="00C65E2E" w:rsidRDefault="00C65E2E" w:rsidP="00C65E2E">
      <w:pPr>
        <w:rPr>
          <w:rFonts w:ascii="Arial" w:hAnsi="Arial" w:cs="Arial"/>
        </w:rPr>
      </w:pPr>
      <w:r>
        <w:rPr>
          <w:rFonts w:ascii="Arial" w:hAnsi="Arial" w:cs="Arial"/>
        </w:rPr>
        <w:t xml:space="preserve">Thank you for listening to my speech, we will wait for you to make the change. Two hours of your time can change a life. </w:t>
      </w:r>
    </w:p>
    <w:p w14:paraId="3F0EF79A" w14:textId="77777777" w:rsidR="00C65E2E" w:rsidRPr="00C65E2E" w:rsidRDefault="00C65E2E">
      <w:pPr>
        <w:rPr>
          <w:rFonts w:ascii="Arial" w:hAnsi="Arial" w:cs="Arial"/>
          <w:sz w:val="28"/>
          <w:szCs w:val="28"/>
        </w:rPr>
      </w:pPr>
    </w:p>
    <w:p w14:paraId="07E3AA4E" w14:textId="77777777" w:rsidR="006374C1" w:rsidRDefault="006374C1">
      <w:pPr>
        <w:rPr>
          <w:rFonts w:ascii="Arial" w:hAnsi="Arial" w:cs="Arial"/>
        </w:rPr>
      </w:pPr>
    </w:p>
    <w:p w14:paraId="6D8AC2A3" w14:textId="77777777" w:rsidR="00CF2066" w:rsidRDefault="00CF2066">
      <w:pPr>
        <w:rPr>
          <w:rFonts w:ascii="Arial" w:hAnsi="Arial" w:cs="Arial"/>
        </w:rPr>
      </w:pPr>
    </w:p>
    <w:p w14:paraId="3691DB38" w14:textId="1CAC615B" w:rsidR="008A0C86" w:rsidRDefault="008A0C86">
      <w:pPr>
        <w:rPr>
          <w:rFonts w:ascii="Arial" w:hAnsi="Arial" w:cs="Arial"/>
        </w:rPr>
      </w:pPr>
    </w:p>
    <w:p w14:paraId="05A4BB54" w14:textId="77777777" w:rsidR="00C65E2E" w:rsidRPr="00C65E2E" w:rsidRDefault="00C65E2E" w:rsidP="00C65E2E">
      <w:pPr>
        <w:spacing w:before="30"/>
        <w:rPr>
          <w:rFonts w:ascii="Arial" w:hAnsi="Arial" w:cs="Arial"/>
        </w:rPr>
      </w:pPr>
      <w:r w:rsidRPr="00C65E2E">
        <w:rPr>
          <w:rFonts w:ascii="Arial" w:hAnsi="Arial" w:cs="Arial"/>
        </w:rPr>
        <w:lastRenderedPageBreak/>
        <w:t>References</w:t>
      </w:r>
    </w:p>
    <w:p w14:paraId="1BB33F10" w14:textId="77777777" w:rsidR="00C65E2E" w:rsidRPr="00C65E2E" w:rsidRDefault="00C65E2E" w:rsidP="00C65E2E">
      <w:pPr>
        <w:pStyle w:val="ListParagraph"/>
        <w:numPr>
          <w:ilvl w:val="0"/>
          <w:numId w:val="1"/>
        </w:numPr>
        <w:spacing w:before="30"/>
        <w:rPr>
          <w:rFonts w:ascii="Arial" w:hAnsi="Arial" w:cs="Arial"/>
        </w:rPr>
      </w:pPr>
      <w:proofErr w:type="spellStart"/>
      <w:r w:rsidRPr="00C65E2E">
        <w:rPr>
          <w:rFonts w:ascii="Arial" w:hAnsi="Arial" w:cs="Arial"/>
          <w:color w:val="222222"/>
          <w:shd w:val="clear" w:color="auto" w:fill="FFFFFF"/>
        </w:rPr>
        <w:t>Morgül</w:t>
      </w:r>
      <w:proofErr w:type="spellEnd"/>
      <w:r w:rsidRPr="00C65E2E">
        <w:rPr>
          <w:rFonts w:ascii="Arial" w:hAnsi="Arial" w:cs="Arial"/>
          <w:color w:val="222222"/>
          <w:shd w:val="clear" w:color="auto" w:fill="FFFFFF"/>
        </w:rPr>
        <w:t xml:space="preserve">, E., </w:t>
      </w:r>
      <w:proofErr w:type="spellStart"/>
      <w:r w:rsidRPr="00C65E2E">
        <w:rPr>
          <w:rFonts w:ascii="Arial" w:hAnsi="Arial" w:cs="Arial"/>
          <w:color w:val="222222"/>
          <w:shd w:val="clear" w:color="auto" w:fill="FFFFFF"/>
        </w:rPr>
        <w:t>Kallitsoglou</w:t>
      </w:r>
      <w:proofErr w:type="spellEnd"/>
      <w:r w:rsidRPr="00C65E2E">
        <w:rPr>
          <w:rFonts w:ascii="Arial" w:hAnsi="Arial" w:cs="Arial"/>
          <w:color w:val="222222"/>
          <w:shd w:val="clear" w:color="auto" w:fill="FFFFFF"/>
        </w:rPr>
        <w:t>, A. and Essau, C.A.E., 2020. Psychological effects of the COVID-19 lockdown on children and families in the UK. </w:t>
      </w:r>
      <w:proofErr w:type="spellStart"/>
      <w:r w:rsidRPr="00C65E2E">
        <w:rPr>
          <w:rFonts w:ascii="Arial" w:hAnsi="Arial" w:cs="Arial"/>
          <w:i/>
          <w:iCs/>
          <w:color w:val="222222"/>
          <w:shd w:val="clear" w:color="auto" w:fill="FFFFFF"/>
        </w:rPr>
        <w:t>Revista</w:t>
      </w:r>
      <w:proofErr w:type="spellEnd"/>
      <w:r w:rsidRPr="00C65E2E">
        <w:rPr>
          <w:rFonts w:ascii="Arial" w:hAnsi="Arial" w:cs="Arial"/>
          <w:i/>
          <w:iCs/>
          <w:color w:val="222222"/>
          <w:shd w:val="clear" w:color="auto" w:fill="FFFFFF"/>
        </w:rPr>
        <w:t xml:space="preserve"> de </w:t>
      </w:r>
      <w:proofErr w:type="spellStart"/>
      <w:r w:rsidRPr="00C65E2E">
        <w:rPr>
          <w:rFonts w:ascii="Arial" w:hAnsi="Arial" w:cs="Arial"/>
          <w:i/>
          <w:iCs/>
          <w:color w:val="222222"/>
          <w:shd w:val="clear" w:color="auto" w:fill="FFFFFF"/>
        </w:rPr>
        <w:t>Psicología</w:t>
      </w:r>
      <w:proofErr w:type="spellEnd"/>
      <w:r w:rsidRPr="00C65E2E">
        <w:rPr>
          <w:rFonts w:ascii="Arial" w:hAnsi="Arial" w:cs="Arial"/>
          <w:i/>
          <w:iCs/>
          <w:color w:val="222222"/>
          <w:shd w:val="clear" w:color="auto" w:fill="FFFFFF"/>
        </w:rPr>
        <w:t xml:space="preserve"> </w:t>
      </w:r>
      <w:proofErr w:type="spellStart"/>
      <w:r w:rsidRPr="00C65E2E">
        <w:rPr>
          <w:rFonts w:ascii="Arial" w:hAnsi="Arial" w:cs="Arial"/>
          <w:i/>
          <w:iCs/>
          <w:color w:val="222222"/>
          <w:shd w:val="clear" w:color="auto" w:fill="FFFFFF"/>
        </w:rPr>
        <w:t>Clínica</w:t>
      </w:r>
      <w:proofErr w:type="spellEnd"/>
      <w:r w:rsidRPr="00C65E2E">
        <w:rPr>
          <w:rFonts w:ascii="Arial" w:hAnsi="Arial" w:cs="Arial"/>
          <w:i/>
          <w:iCs/>
          <w:color w:val="222222"/>
          <w:shd w:val="clear" w:color="auto" w:fill="FFFFFF"/>
        </w:rPr>
        <w:t xml:space="preserve"> con </w:t>
      </w:r>
      <w:proofErr w:type="spellStart"/>
      <w:r w:rsidRPr="00C65E2E">
        <w:rPr>
          <w:rFonts w:ascii="Arial" w:hAnsi="Arial" w:cs="Arial"/>
          <w:i/>
          <w:iCs/>
          <w:color w:val="222222"/>
          <w:shd w:val="clear" w:color="auto" w:fill="FFFFFF"/>
        </w:rPr>
        <w:t>Niños</w:t>
      </w:r>
      <w:proofErr w:type="spellEnd"/>
      <w:r w:rsidRPr="00C65E2E">
        <w:rPr>
          <w:rFonts w:ascii="Arial" w:hAnsi="Arial" w:cs="Arial"/>
          <w:i/>
          <w:iCs/>
          <w:color w:val="222222"/>
          <w:shd w:val="clear" w:color="auto" w:fill="FFFFFF"/>
        </w:rPr>
        <w:t xml:space="preserve"> y </w:t>
      </w:r>
      <w:proofErr w:type="spellStart"/>
      <w:r w:rsidRPr="00C65E2E">
        <w:rPr>
          <w:rFonts w:ascii="Arial" w:hAnsi="Arial" w:cs="Arial"/>
          <w:i/>
          <w:iCs/>
          <w:color w:val="222222"/>
          <w:shd w:val="clear" w:color="auto" w:fill="FFFFFF"/>
        </w:rPr>
        <w:t>Adolescentes</w:t>
      </w:r>
      <w:proofErr w:type="spellEnd"/>
      <w:r w:rsidRPr="00C65E2E">
        <w:rPr>
          <w:rFonts w:ascii="Arial" w:hAnsi="Arial" w:cs="Arial"/>
          <w:color w:val="222222"/>
          <w:shd w:val="clear" w:color="auto" w:fill="FFFFFF"/>
        </w:rPr>
        <w:t>, </w:t>
      </w:r>
      <w:r w:rsidRPr="00C65E2E">
        <w:rPr>
          <w:rFonts w:ascii="Arial" w:hAnsi="Arial" w:cs="Arial"/>
          <w:i/>
          <w:iCs/>
          <w:color w:val="222222"/>
          <w:shd w:val="clear" w:color="auto" w:fill="FFFFFF"/>
        </w:rPr>
        <w:t>7</w:t>
      </w:r>
      <w:r w:rsidRPr="00C65E2E">
        <w:rPr>
          <w:rFonts w:ascii="Arial" w:hAnsi="Arial" w:cs="Arial"/>
          <w:color w:val="222222"/>
          <w:shd w:val="clear" w:color="auto" w:fill="FFFFFF"/>
        </w:rPr>
        <w:t>(3), pp.42-48.</w:t>
      </w:r>
    </w:p>
    <w:p w14:paraId="46870F78" w14:textId="77777777" w:rsidR="00C65E2E" w:rsidRPr="00C65E2E" w:rsidRDefault="00C65E2E" w:rsidP="00C65E2E">
      <w:pPr>
        <w:pStyle w:val="ListParagraph"/>
        <w:numPr>
          <w:ilvl w:val="0"/>
          <w:numId w:val="1"/>
        </w:numPr>
        <w:spacing w:before="30"/>
        <w:rPr>
          <w:rFonts w:ascii="Arial" w:hAnsi="Arial" w:cs="Arial"/>
        </w:rPr>
      </w:pPr>
      <w:r w:rsidRPr="00C65E2E">
        <w:rPr>
          <w:rFonts w:ascii="Arial" w:hAnsi="Arial" w:cs="Arial"/>
          <w:color w:val="222222"/>
          <w:shd w:val="clear" w:color="auto" w:fill="FFFFFF"/>
        </w:rPr>
        <w:t>Weinger, S., 1998. Children living in poverty: Their perception of career opportunities. </w:t>
      </w:r>
      <w:r w:rsidRPr="00C65E2E">
        <w:rPr>
          <w:rFonts w:ascii="Arial" w:hAnsi="Arial" w:cs="Arial"/>
          <w:i/>
          <w:iCs/>
          <w:color w:val="222222"/>
          <w:shd w:val="clear" w:color="auto" w:fill="FFFFFF"/>
        </w:rPr>
        <w:t>Families in Society</w:t>
      </w:r>
      <w:r w:rsidRPr="00C65E2E">
        <w:rPr>
          <w:rFonts w:ascii="Arial" w:hAnsi="Arial" w:cs="Arial"/>
          <w:color w:val="222222"/>
          <w:shd w:val="clear" w:color="auto" w:fill="FFFFFF"/>
        </w:rPr>
        <w:t>, </w:t>
      </w:r>
      <w:r w:rsidRPr="00C65E2E">
        <w:rPr>
          <w:rFonts w:ascii="Arial" w:hAnsi="Arial" w:cs="Arial"/>
          <w:i/>
          <w:iCs/>
          <w:color w:val="222222"/>
          <w:shd w:val="clear" w:color="auto" w:fill="FFFFFF"/>
        </w:rPr>
        <w:t>79</w:t>
      </w:r>
      <w:r w:rsidRPr="00C65E2E">
        <w:rPr>
          <w:rFonts w:ascii="Arial" w:hAnsi="Arial" w:cs="Arial"/>
          <w:color w:val="222222"/>
          <w:shd w:val="clear" w:color="auto" w:fill="FFFFFF"/>
        </w:rPr>
        <w:t>(3), pp.320-330.</w:t>
      </w:r>
    </w:p>
    <w:p w14:paraId="46695372" w14:textId="77777777" w:rsidR="00C65E2E" w:rsidRPr="00C65E2E" w:rsidRDefault="00C65E2E" w:rsidP="00C65E2E">
      <w:pPr>
        <w:pStyle w:val="ListParagraph"/>
        <w:numPr>
          <w:ilvl w:val="0"/>
          <w:numId w:val="1"/>
        </w:numPr>
        <w:spacing w:before="30"/>
        <w:rPr>
          <w:rFonts w:ascii="Arial" w:hAnsi="Arial" w:cs="Arial"/>
        </w:rPr>
      </w:pPr>
      <w:r w:rsidRPr="00C65E2E">
        <w:rPr>
          <w:rFonts w:ascii="Arial" w:hAnsi="Arial" w:cs="Arial"/>
        </w:rPr>
        <w:t xml:space="preserve">N. </w:t>
      </w:r>
      <w:proofErr w:type="spellStart"/>
      <w:r w:rsidRPr="00C65E2E">
        <w:rPr>
          <w:rFonts w:ascii="Arial" w:hAnsi="Arial" w:cs="Arial"/>
        </w:rPr>
        <w:t>Palmobi</w:t>
      </w:r>
      <w:proofErr w:type="spellEnd"/>
      <w:r w:rsidRPr="00C65E2E">
        <w:rPr>
          <w:rFonts w:ascii="Arial" w:hAnsi="Arial" w:cs="Arial"/>
        </w:rPr>
        <w:t xml:space="preserve">, (2022). 10 </w:t>
      </w:r>
      <w:proofErr w:type="spellStart"/>
      <w:r w:rsidRPr="00C65E2E">
        <w:rPr>
          <w:rFonts w:ascii="Arial" w:hAnsi="Arial" w:cs="Arial"/>
          <w:i/>
          <w:iCs/>
        </w:rPr>
        <w:t>Color</w:t>
      </w:r>
      <w:proofErr w:type="spellEnd"/>
      <w:r w:rsidRPr="00C65E2E">
        <w:rPr>
          <w:rFonts w:ascii="Arial" w:hAnsi="Arial" w:cs="Arial"/>
          <w:i/>
          <w:iCs/>
        </w:rPr>
        <w:t xml:space="preserve"> meanings: the psychology of using different </w:t>
      </w:r>
      <w:proofErr w:type="spellStart"/>
      <w:r w:rsidRPr="00C65E2E">
        <w:rPr>
          <w:rFonts w:ascii="Arial" w:hAnsi="Arial" w:cs="Arial"/>
          <w:i/>
          <w:iCs/>
        </w:rPr>
        <w:t>colors</w:t>
      </w:r>
      <w:proofErr w:type="spellEnd"/>
      <w:r w:rsidRPr="00C65E2E">
        <w:rPr>
          <w:rFonts w:ascii="Arial" w:hAnsi="Arial" w:cs="Arial"/>
          <w:i/>
          <w:iCs/>
        </w:rPr>
        <w:t xml:space="preserve">. </w:t>
      </w:r>
      <w:r w:rsidRPr="00C65E2E">
        <w:rPr>
          <w:rFonts w:ascii="Arial" w:hAnsi="Arial" w:cs="Arial"/>
        </w:rPr>
        <w:t>[Online]</w:t>
      </w:r>
    </w:p>
    <w:p w14:paraId="51B328FC" w14:textId="77777777" w:rsidR="00C65E2E" w:rsidRPr="00C65E2E" w:rsidRDefault="00C65E2E" w:rsidP="00C65E2E">
      <w:pPr>
        <w:pStyle w:val="ListParagraph"/>
        <w:spacing w:before="30"/>
        <w:rPr>
          <w:rFonts w:ascii="Arial" w:hAnsi="Arial" w:cs="Arial"/>
        </w:rPr>
      </w:pPr>
      <w:r w:rsidRPr="00C65E2E">
        <w:rPr>
          <w:rFonts w:ascii="Arial" w:hAnsi="Arial" w:cs="Arial"/>
        </w:rPr>
        <w:t xml:space="preserve">Available at: </w:t>
      </w:r>
      <w:hyperlink r:id="rId8" w:history="1">
        <w:r w:rsidRPr="00C65E2E">
          <w:rPr>
            <w:rStyle w:val="Hyperlink"/>
            <w:rFonts w:ascii="Arial" w:hAnsi="Arial" w:cs="Arial"/>
          </w:rPr>
          <w:t xml:space="preserve">10 </w:t>
        </w:r>
        <w:proofErr w:type="spellStart"/>
        <w:r w:rsidRPr="00C65E2E">
          <w:rPr>
            <w:rStyle w:val="Hyperlink"/>
            <w:rFonts w:ascii="Arial" w:hAnsi="Arial" w:cs="Arial"/>
          </w:rPr>
          <w:t>color</w:t>
        </w:r>
        <w:proofErr w:type="spellEnd"/>
        <w:r w:rsidRPr="00C65E2E">
          <w:rPr>
            <w:rStyle w:val="Hyperlink"/>
            <w:rFonts w:ascii="Arial" w:hAnsi="Arial" w:cs="Arial"/>
          </w:rPr>
          <w:t xml:space="preserve"> meanings: the psychology of using different </w:t>
        </w:r>
        <w:proofErr w:type="spellStart"/>
        <w:r w:rsidRPr="00C65E2E">
          <w:rPr>
            <w:rStyle w:val="Hyperlink"/>
            <w:rFonts w:ascii="Arial" w:hAnsi="Arial" w:cs="Arial"/>
          </w:rPr>
          <w:t>colors</w:t>
        </w:r>
        <w:proofErr w:type="spellEnd"/>
        <w:r w:rsidRPr="00C65E2E">
          <w:rPr>
            <w:rStyle w:val="Hyperlink"/>
            <w:rFonts w:ascii="Arial" w:hAnsi="Arial" w:cs="Arial"/>
          </w:rPr>
          <w:t xml:space="preserve"> (webflow.com)</w:t>
        </w:r>
      </w:hyperlink>
    </w:p>
    <w:p w14:paraId="61382CF4" w14:textId="77777777" w:rsidR="00C65E2E" w:rsidRPr="00C65E2E" w:rsidRDefault="00C65E2E" w:rsidP="00C65E2E">
      <w:pPr>
        <w:pStyle w:val="ListParagraph"/>
        <w:spacing w:before="30"/>
        <w:rPr>
          <w:rFonts w:ascii="Arial" w:hAnsi="Arial" w:cs="Arial"/>
        </w:rPr>
      </w:pPr>
      <w:r w:rsidRPr="00C65E2E">
        <w:rPr>
          <w:rFonts w:ascii="Arial" w:hAnsi="Arial" w:cs="Arial"/>
        </w:rPr>
        <w:t>[Accessed: 10 July 2022]</w:t>
      </w:r>
    </w:p>
    <w:p w14:paraId="43216B93" w14:textId="77777777" w:rsidR="00C65E2E" w:rsidRPr="00C65E2E" w:rsidRDefault="00C65E2E" w:rsidP="00C65E2E">
      <w:pPr>
        <w:pStyle w:val="ListParagraph"/>
        <w:numPr>
          <w:ilvl w:val="0"/>
          <w:numId w:val="1"/>
        </w:numPr>
        <w:spacing w:before="30"/>
        <w:rPr>
          <w:rFonts w:ascii="Arial" w:hAnsi="Arial" w:cs="Arial"/>
          <w:b/>
          <w:bCs/>
        </w:rPr>
      </w:pPr>
      <w:r w:rsidRPr="00C65E2E">
        <w:rPr>
          <w:rFonts w:ascii="Arial" w:hAnsi="Arial" w:cs="Arial"/>
        </w:rPr>
        <w:t xml:space="preserve">J. Bourn, (2010). </w:t>
      </w:r>
      <w:r w:rsidRPr="00C65E2E">
        <w:rPr>
          <w:rFonts w:ascii="Arial" w:hAnsi="Arial" w:cs="Arial"/>
          <w:i/>
          <w:iCs/>
        </w:rPr>
        <w:t xml:space="preserve">Colour Meaning: Meaning of The Colour White. </w:t>
      </w:r>
      <w:r w:rsidRPr="00C65E2E">
        <w:rPr>
          <w:rFonts w:ascii="Arial" w:hAnsi="Arial" w:cs="Arial"/>
        </w:rPr>
        <w:t>[Online]</w:t>
      </w:r>
    </w:p>
    <w:p w14:paraId="7428C58F" w14:textId="77777777" w:rsidR="00C65E2E" w:rsidRPr="00C65E2E" w:rsidRDefault="00C65E2E" w:rsidP="00C65E2E">
      <w:pPr>
        <w:pStyle w:val="ListParagraph"/>
        <w:spacing w:before="30"/>
        <w:rPr>
          <w:rFonts w:ascii="Arial" w:hAnsi="Arial" w:cs="Arial"/>
        </w:rPr>
      </w:pPr>
      <w:r w:rsidRPr="00C65E2E">
        <w:rPr>
          <w:rFonts w:ascii="Arial" w:hAnsi="Arial" w:cs="Arial"/>
        </w:rPr>
        <w:t xml:space="preserve">Available at: </w:t>
      </w:r>
      <w:hyperlink r:id="rId9" w:history="1">
        <w:r w:rsidRPr="00C65E2E">
          <w:rPr>
            <w:rStyle w:val="Hyperlink"/>
            <w:rFonts w:ascii="Arial" w:hAnsi="Arial" w:cs="Arial"/>
          </w:rPr>
          <w:t xml:space="preserve">Meaning of The </w:t>
        </w:r>
        <w:proofErr w:type="spellStart"/>
        <w:r w:rsidRPr="00C65E2E">
          <w:rPr>
            <w:rStyle w:val="Hyperlink"/>
            <w:rFonts w:ascii="Arial" w:hAnsi="Arial" w:cs="Arial"/>
          </w:rPr>
          <w:t>Color</w:t>
        </w:r>
        <w:proofErr w:type="spellEnd"/>
        <w:r w:rsidRPr="00C65E2E">
          <w:rPr>
            <w:rStyle w:val="Hyperlink"/>
            <w:rFonts w:ascii="Arial" w:hAnsi="Arial" w:cs="Arial"/>
          </w:rPr>
          <w:t xml:space="preserve"> White | (bourncreative.com)</w:t>
        </w:r>
      </w:hyperlink>
    </w:p>
    <w:p w14:paraId="5B2FF303" w14:textId="77777777" w:rsidR="00C65E2E" w:rsidRPr="00C65E2E" w:rsidRDefault="00C65E2E" w:rsidP="00C65E2E">
      <w:pPr>
        <w:pStyle w:val="ListParagraph"/>
        <w:spacing w:before="30"/>
        <w:rPr>
          <w:rFonts w:ascii="Arial" w:hAnsi="Arial" w:cs="Arial"/>
        </w:rPr>
      </w:pPr>
      <w:r w:rsidRPr="00C65E2E">
        <w:rPr>
          <w:rFonts w:ascii="Arial" w:hAnsi="Arial" w:cs="Arial"/>
        </w:rPr>
        <w:t>[Accessed:10 July 2022]</w:t>
      </w:r>
    </w:p>
    <w:p w14:paraId="598AA1DD" w14:textId="77777777" w:rsidR="00C65E2E" w:rsidRPr="00C65E2E" w:rsidRDefault="00C65E2E" w:rsidP="00C65E2E">
      <w:pPr>
        <w:pStyle w:val="NormalWeb"/>
        <w:numPr>
          <w:ilvl w:val="0"/>
          <w:numId w:val="1"/>
        </w:numPr>
        <w:spacing w:before="30" w:beforeAutospacing="0" w:after="0" w:afterAutospacing="0" w:line="360" w:lineRule="atLeast"/>
        <w:rPr>
          <w:rFonts w:ascii="Arial" w:hAnsi="Arial" w:cs="Arial"/>
          <w:color w:val="000000"/>
          <w:sz w:val="22"/>
          <w:szCs w:val="22"/>
        </w:rPr>
      </w:pPr>
      <w:r w:rsidRPr="00C65E2E">
        <w:rPr>
          <w:rFonts w:ascii="Arial" w:hAnsi="Arial" w:cs="Arial"/>
          <w:color w:val="000000"/>
          <w:sz w:val="22"/>
          <w:szCs w:val="22"/>
        </w:rPr>
        <w:t>Child Poverty Action Group (2021). </w:t>
      </w:r>
      <w:r w:rsidRPr="00C65E2E">
        <w:rPr>
          <w:rFonts w:ascii="Arial" w:hAnsi="Arial" w:cs="Arial"/>
          <w:i/>
          <w:iCs/>
          <w:color w:val="000000"/>
          <w:sz w:val="22"/>
          <w:szCs w:val="22"/>
        </w:rPr>
        <w:t>Child poverty facts and figures</w:t>
      </w:r>
      <w:r w:rsidRPr="00C65E2E">
        <w:rPr>
          <w:rFonts w:ascii="Arial" w:hAnsi="Arial" w:cs="Arial"/>
          <w:color w:val="000000"/>
          <w:sz w:val="22"/>
          <w:szCs w:val="22"/>
        </w:rPr>
        <w:t xml:space="preserve">. [online] CPAG. </w:t>
      </w:r>
    </w:p>
    <w:p w14:paraId="36708B14" w14:textId="77777777" w:rsidR="00C65E2E" w:rsidRPr="00C65E2E" w:rsidRDefault="00C65E2E" w:rsidP="00C65E2E">
      <w:pPr>
        <w:pStyle w:val="NormalWeb"/>
        <w:spacing w:before="30" w:beforeAutospacing="0" w:after="0" w:afterAutospacing="0" w:line="360" w:lineRule="atLeast"/>
        <w:ind w:left="720"/>
        <w:rPr>
          <w:rFonts w:ascii="Arial" w:hAnsi="Arial" w:cs="Arial"/>
          <w:color w:val="000000"/>
          <w:sz w:val="22"/>
          <w:szCs w:val="22"/>
        </w:rPr>
      </w:pPr>
      <w:r w:rsidRPr="00C65E2E">
        <w:rPr>
          <w:rFonts w:ascii="Arial" w:hAnsi="Arial" w:cs="Arial"/>
          <w:color w:val="000000"/>
          <w:sz w:val="22"/>
          <w:szCs w:val="22"/>
        </w:rPr>
        <w:t xml:space="preserve">Available at: </w:t>
      </w:r>
      <w:hyperlink r:id="rId10" w:history="1">
        <w:r w:rsidRPr="00C65E2E">
          <w:rPr>
            <w:rStyle w:val="Hyperlink"/>
            <w:rFonts w:ascii="Arial" w:hAnsi="Arial" w:cs="Arial"/>
            <w:sz w:val="22"/>
            <w:szCs w:val="22"/>
          </w:rPr>
          <w:t>https://cpag.org.uk/child-poverty/child-poverty-facts-and-figures</w:t>
        </w:r>
      </w:hyperlink>
      <w:r w:rsidRPr="00C65E2E">
        <w:rPr>
          <w:rFonts w:ascii="Arial" w:hAnsi="Arial" w:cs="Arial"/>
          <w:color w:val="000000"/>
          <w:sz w:val="22"/>
          <w:szCs w:val="22"/>
        </w:rPr>
        <w:t>.</w:t>
      </w:r>
    </w:p>
    <w:p w14:paraId="16945868" w14:textId="77777777" w:rsidR="00C65E2E" w:rsidRPr="00C65E2E" w:rsidRDefault="00C65E2E" w:rsidP="00C65E2E">
      <w:pPr>
        <w:pStyle w:val="NormalWeb"/>
        <w:spacing w:before="30" w:beforeAutospacing="0" w:after="0" w:afterAutospacing="0" w:line="360" w:lineRule="atLeast"/>
        <w:ind w:left="720"/>
        <w:rPr>
          <w:rFonts w:ascii="Arial" w:hAnsi="Arial" w:cs="Arial"/>
          <w:color w:val="000000"/>
          <w:sz w:val="22"/>
          <w:szCs w:val="22"/>
        </w:rPr>
      </w:pPr>
      <w:r w:rsidRPr="00C65E2E">
        <w:rPr>
          <w:rFonts w:ascii="Arial" w:hAnsi="Arial" w:cs="Arial"/>
          <w:color w:val="000000"/>
          <w:sz w:val="22"/>
          <w:szCs w:val="22"/>
        </w:rPr>
        <w:t>[Accessed: 10 July 2022]</w:t>
      </w:r>
    </w:p>
    <w:p w14:paraId="001F00E9" w14:textId="77777777" w:rsidR="00C65E2E" w:rsidRDefault="00C65E2E" w:rsidP="00C65E2E">
      <w:pPr>
        <w:pStyle w:val="NormalWeb"/>
        <w:numPr>
          <w:ilvl w:val="0"/>
          <w:numId w:val="1"/>
        </w:numPr>
        <w:spacing w:before="0" w:beforeAutospacing="0" w:after="0" w:afterAutospacing="0" w:line="360" w:lineRule="atLeast"/>
        <w:rPr>
          <w:rFonts w:ascii="Arial" w:hAnsi="Arial" w:cs="Arial"/>
          <w:color w:val="000000"/>
          <w:sz w:val="22"/>
          <w:szCs w:val="22"/>
        </w:rPr>
      </w:pPr>
      <w:r w:rsidRPr="00C65E2E">
        <w:rPr>
          <w:rFonts w:ascii="Arial" w:hAnsi="Arial" w:cs="Arial"/>
          <w:color w:val="000000"/>
          <w:sz w:val="22"/>
          <w:szCs w:val="22"/>
        </w:rPr>
        <w:t xml:space="preserve">Bing.com. (2022). [online] </w:t>
      </w:r>
    </w:p>
    <w:p w14:paraId="778F4728" w14:textId="089656DB" w:rsidR="00C65E2E" w:rsidRDefault="00C65E2E" w:rsidP="00C65E2E">
      <w:pPr>
        <w:pStyle w:val="NormalWeb"/>
        <w:spacing w:before="0" w:beforeAutospacing="0" w:after="0" w:afterAutospacing="0" w:line="360" w:lineRule="atLeast"/>
        <w:ind w:left="720"/>
        <w:rPr>
          <w:rFonts w:ascii="Arial" w:hAnsi="Arial" w:cs="Arial"/>
          <w:color w:val="000000"/>
          <w:sz w:val="22"/>
          <w:szCs w:val="22"/>
        </w:rPr>
      </w:pPr>
      <w:r w:rsidRPr="00C65E2E">
        <w:rPr>
          <w:rFonts w:ascii="Arial" w:hAnsi="Arial" w:cs="Arial"/>
          <w:color w:val="000000"/>
          <w:sz w:val="22"/>
          <w:szCs w:val="22"/>
        </w:rPr>
        <w:t xml:space="preserve">Available at: </w:t>
      </w:r>
      <w:hyperlink r:id="rId11" w:history="1">
        <w:r w:rsidRPr="00A37029">
          <w:rPr>
            <w:rStyle w:val="Hyperlink"/>
            <w:rFonts w:ascii="Arial" w:hAnsi="Arial" w:cs="Arial"/>
            <w:sz w:val="22"/>
            <w:szCs w:val="22"/>
          </w:rPr>
          <w:t>https://www.bing.com/images/blob?bcid=RLglH13fPWkEy</w:t>
        </w:r>
      </w:hyperlink>
    </w:p>
    <w:p w14:paraId="541054F6" w14:textId="5E582BA5" w:rsidR="00C65E2E" w:rsidRPr="00C65E2E" w:rsidRDefault="00C65E2E" w:rsidP="00C65E2E">
      <w:pPr>
        <w:pStyle w:val="NormalWeb"/>
        <w:spacing w:before="0" w:beforeAutospacing="0" w:after="0" w:afterAutospacing="0" w:line="360" w:lineRule="atLeast"/>
        <w:ind w:left="720"/>
        <w:rPr>
          <w:rFonts w:ascii="Arial" w:hAnsi="Arial" w:cs="Arial"/>
          <w:color w:val="000000"/>
          <w:sz w:val="22"/>
          <w:szCs w:val="22"/>
        </w:rPr>
      </w:pPr>
      <w:r w:rsidRPr="00C65E2E">
        <w:rPr>
          <w:rFonts w:ascii="Arial" w:hAnsi="Arial" w:cs="Arial"/>
          <w:color w:val="000000"/>
          <w:sz w:val="22"/>
          <w:szCs w:val="22"/>
        </w:rPr>
        <w:t xml:space="preserve"> [Accessed 10 July 2022].</w:t>
      </w:r>
    </w:p>
    <w:p w14:paraId="79A7E94B" w14:textId="77777777" w:rsidR="00C65E2E" w:rsidRDefault="00C65E2E" w:rsidP="00C65E2E">
      <w:pPr>
        <w:pStyle w:val="NormalWeb"/>
        <w:numPr>
          <w:ilvl w:val="0"/>
          <w:numId w:val="1"/>
        </w:numPr>
        <w:spacing w:before="0" w:beforeAutospacing="0" w:after="0" w:afterAutospacing="0" w:line="360" w:lineRule="atLeast"/>
        <w:rPr>
          <w:rFonts w:ascii="Arial" w:hAnsi="Arial" w:cs="Arial"/>
          <w:color w:val="000000"/>
          <w:sz w:val="22"/>
          <w:szCs w:val="22"/>
        </w:rPr>
      </w:pPr>
      <w:r w:rsidRPr="00C65E2E">
        <w:rPr>
          <w:rFonts w:ascii="Arial" w:hAnsi="Arial" w:cs="Arial"/>
          <w:color w:val="000000"/>
          <w:sz w:val="22"/>
          <w:szCs w:val="22"/>
        </w:rPr>
        <w:t>‌Bing.com. (2022). [online]</w:t>
      </w:r>
    </w:p>
    <w:p w14:paraId="21A43F9A" w14:textId="5A7145B7" w:rsidR="00C65E2E" w:rsidRDefault="00C65E2E" w:rsidP="00C65E2E">
      <w:pPr>
        <w:pStyle w:val="NormalWeb"/>
        <w:spacing w:before="0" w:beforeAutospacing="0" w:after="0" w:afterAutospacing="0" w:line="360" w:lineRule="atLeast"/>
        <w:ind w:left="720"/>
        <w:rPr>
          <w:rFonts w:ascii="Arial" w:hAnsi="Arial" w:cs="Arial"/>
          <w:color w:val="000000"/>
          <w:sz w:val="22"/>
          <w:szCs w:val="22"/>
        </w:rPr>
      </w:pPr>
      <w:r w:rsidRPr="00C65E2E">
        <w:rPr>
          <w:rFonts w:ascii="Arial" w:hAnsi="Arial" w:cs="Arial"/>
          <w:color w:val="000000"/>
          <w:sz w:val="22"/>
          <w:szCs w:val="22"/>
        </w:rPr>
        <w:t xml:space="preserve">Available at: </w:t>
      </w:r>
      <w:hyperlink r:id="rId12" w:history="1">
        <w:r w:rsidRPr="00A37029">
          <w:rPr>
            <w:rStyle w:val="Hyperlink"/>
            <w:rFonts w:ascii="Arial" w:hAnsi="Arial" w:cs="Arial"/>
            <w:sz w:val="22"/>
            <w:szCs w:val="22"/>
          </w:rPr>
          <w:t>https://www.bing.com/images/blob?bcid=RF.SEiPulWkE2g</w:t>
        </w:r>
      </w:hyperlink>
    </w:p>
    <w:p w14:paraId="119850A4" w14:textId="28997182" w:rsidR="00C65E2E" w:rsidRPr="00C65E2E" w:rsidRDefault="00C65E2E" w:rsidP="00C65E2E">
      <w:pPr>
        <w:pStyle w:val="NormalWeb"/>
        <w:spacing w:before="0" w:beforeAutospacing="0" w:after="0" w:afterAutospacing="0" w:line="360" w:lineRule="atLeast"/>
        <w:ind w:left="720"/>
        <w:rPr>
          <w:rFonts w:ascii="Arial" w:hAnsi="Arial" w:cs="Arial"/>
          <w:color w:val="000000"/>
          <w:sz w:val="22"/>
          <w:szCs w:val="22"/>
        </w:rPr>
      </w:pPr>
      <w:r w:rsidRPr="00C65E2E">
        <w:rPr>
          <w:rFonts w:ascii="Arial" w:hAnsi="Arial" w:cs="Arial"/>
          <w:color w:val="000000"/>
          <w:sz w:val="22"/>
          <w:szCs w:val="22"/>
        </w:rPr>
        <w:t xml:space="preserve"> [Accessed 15 July 2022].</w:t>
      </w:r>
    </w:p>
    <w:p w14:paraId="5E456DFD" w14:textId="77777777" w:rsidR="00C65E2E" w:rsidRDefault="00C65E2E" w:rsidP="00C65E2E">
      <w:pPr>
        <w:pStyle w:val="NormalWeb"/>
        <w:numPr>
          <w:ilvl w:val="0"/>
          <w:numId w:val="1"/>
        </w:numPr>
        <w:spacing w:before="0" w:beforeAutospacing="0" w:after="0" w:afterAutospacing="0" w:line="360" w:lineRule="atLeast"/>
        <w:rPr>
          <w:rFonts w:ascii="Arial" w:hAnsi="Arial" w:cs="Arial"/>
          <w:color w:val="000000"/>
          <w:sz w:val="22"/>
          <w:szCs w:val="22"/>
        </w:rPr>
      </w:pPr>
      <w:r w:rsidRPr="00C65E2E">
        <w:rPr>
          <w:rFonts w:ascii="Arial" w:hAnsi="Arial" w:cs="Arial"/>
          <w:color w:val="000000"/>
          <w:sz w:val="22"/>
          <w:szCs w:val="22"/>
        </w:rPr>
        <w:t xml:space="preserve">Bing.com. (2022). [online] </w:t>
      </w:r>
    </w:p>
    <w:p w14:paraId="1B5A4CF1" w14:textId="39ADDEB4" w:rsidR="00C65E2E" w:rsidRPr="00C65E2E" w:rsidRDefault="00C65E2E" w:rsidP="00C65E2E">
      <w:pPr>
        <w:pStyle w:val="NormalWeb"/>
        <w:spacing w:before="0" w:beforeAutospacing="0" w:after="0" w:afterAutospacing="0" w:line="360" w:lineRule="atLeast"/>
        <w:ind w:left="720"/>
        <w:rPr>
          <w:rFonts w:ascii="Arial" w:hAnsi="Arial" w:cs="Arial"/>
          <w:color w:val="000000"/>
          <w:sz w:val="22"/>
          <w:szCs w:val="22"/>
        </w:rPr>
      </w:pPr>
      <w:r w:rsidRPr="00C65E2E">
        <w:rPr>
          <w:rFonts w:ascii="Arial" w:hAnsi="Arial" w:cs="Arial"/>
          <w:color w:val="000000"/>
          <w:sz w:val="22"/>
          <w:szCs w:val="22"/>
        </w:rPr>
        <w:t>Available at: https://www.bing.com/images/blob?bcid=RBL9Kwg6YGkENA [Accessed 15 July 2022].</w:t>
      </w:r>
    </w:p>
    <w:p w14:paraId="1C1FA90B" w14:textId="77777777" w:rsidR="00C65E2E" w:rsidRPr="0070058F" w:rsidRDefault="00C65E2E">
      <w:pPr>
        <w:rPr>
          <w:rFonts w:ascii="Arial" w:hAnsi="Arial" w:cs="Arial"/>
        </w:rPr>
      </w:pPr>
    </w:p>
    <w:sectPr w:rsidR="00C65E2E" w:rsidRPr="0070058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5899C" w14:textId="77777777" w:rsidR="00EA0270" w:rsidRDefault="00EA0270" w:rsidP="008D37BD">
      <w:pPr>
        <w:spacing w:after="0" w:line="240" w:lineRule="auto"/>
      </w:pPr>
      <w:r>
        <w:separator/>
      </w:r>
    </w:p>
  </w:endnote>
  <w:endnote w:type="continuationSeparator" w:id="0">
    <w:p w14:paraId="2D87BC24" w14:textId="77777777" w:rsidR="00EA0270" w:rsidRDefault="00EA0270" w:rsidP="008D3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0655338"/>
      <w:docPartObj>
        <w:docPartGallery w:val="Page Numbers (Bottom of Page)"/>
        <w:docPartUnique/>
      </w:docPartObj>
    </w:sdtPr>
    <w:sdtEndPr>
      <w:rPr>
        <w:noProof/>
      </w:rPr>
    </w:sdtEndPr>
    <w:sdtContent>
      <w:p w14:paraId="607359A6" w14:textId="3627A5A6" w:rsidR="008D37BD" w:rsidRDefault="008D37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C04A76" w14:textId="77777777" w:rsidR="008D37BD" w:rsidRDefault="008D37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312E1" w14:textId="77777777" w:rsidR="00EA0270" w:rsidRDefault="00EA0270" w:rsidP="008D37BD">
      <w:pPr>
        <w:spacing w:after="0" w:line="240" w:lineRule="auto"/>
      </w:pPr>
      <w:r>
        <w:separator/>
      </w:r>
    </w:p>
  </w:footnote>
  <w:footnote w:type="continuationSeparator" w:id="0">
    <w:p w14:paraId="27F10ABF" w14:textId="77777777" w:rsidR="00EA0270" w:rsidRDefault="00EA0270" w:rsidP="008D37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086616"/>
    <w:multiLevelType w:val="hybridMultilevel"/>
    <w:tmpl w:val="A47C9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5888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09F"/>
    <w:rsid w:val="00012B6F"/>
    <w:rsid w:val="000A36EA"/>
    <w:rsid w:val="0010509F"/>
    <w:rsid w:val="001C3820"/>
    <w:rsid w:val="00282621"/>
    <w:rsid w:val="002C497F"/>
    <w:rsid w:val="002D4965"/>
    <w:rsid w:val="003245C6"/>
    <w:rsid w:val="004F04A6"/>
    <w:rsid w:val="006374C1"/>
    <w:rsid w:val="006E5F64"/>
    <w:rsid w:val="0070058F"/>
    <w:rsid w:val="008A0C86"/>
    <w:rsid w:val="008D37BD"/>
    <w:rsid w:val="009A2B03"/>
    <w:rsid w:val="009E1D35"/>
    <w:rsid w:val="00AB3CF1"/>
    <w:rsid w:val="00B74CC6"/>
    <w:rsid w:val="00BF746A"/>
    <w:rsid w:val="00C23405"/>
    <w:rsid w:val="00C65E2E"/>
    <w:rsid w:val="00CF2066"/>
    <w:rsid w:val="00D13847"/>
    <w:rsid w:val="00DF1479"/>
    <w:rsid w:val="00E17C4B"/>
    <w:rsid w:val="00EA0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98B39"/>
  <w15:chartTrackingRefBased/>
  <w15:docId w15:val="{6B1C876C-C244-48BF-88FC-C1EE08A94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3C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2B03"/>
    <w:pPr>
      <w:ind w:left="720"/>
      <w:contextualSpacing/>
    </w:pPr>
  </w:style>
  <w:style w:type="character" w:customStyle="1" w:styleId="Heading1Char">
    <w:name w:val="Heading 1 Char"/>
    <w:basedOn w:val="DefaultParagraphFont"/>
    <w:link w:val="Heading1"/>
    <w:uiPriority w:val="9"/>
    <w:rsid w:val="00AB3CF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B3CF1"/>
    <w:rPr>
      <w:color w:val="0000FF"/>
      <w:u w:val="single"/>
    </w:rPr>
  </w:style>
  <w:style w:type="paragraph" w:styleId="NormalWeb">
    <w:name w:val="Normal (Web)"/>
    <w:basedOn w:val="Normal"/>
    <w:uiPriority w:val="99"/>
    <w:unhideWhenUsed/>
    <w:rsid w:val="008D37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D37BD"/>
    <w:rPr>
      <w:color w:val="605E5C"/>
      <w:shd w:val="clear" w:color="auto" w:fill="E1DFDD"/>
    </w:rPr>
  </w:style>
  <w:style w:type="paragraph" w:styleId="Header">
    <w:name w:val="header"/>
    <w:basedOn w:val="Normal"/>
    <w:link w:val="HeaderChar"/>
    <w:uiPriority w:val="99"/>
    <w:unhideWhenUsed/>
    <w:rsid w:val="008D37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7BD"/>
  </w:style>
  <w:style w:type="paragraph" w:styleId="Footer">
    <w:name w:val="footer"/>
    <w:basedOn w:val="Normal"/>
    <w:link w:val="FooterChar"/>
    <w:uiPriority w:val="99"/>
    <w:unhideWhenUsed/>
    <w:rsid w:val="008D3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87666">
      <w:bodyDiv w:val="1"/>
      <w:marLeft w:val="0"/>
      <w:marRight w:val="0"/>
      <w:marTop w:val="0"/>
      <w:marBottom w:val="0"/>
      <w:divBdr>
        <w:top w:val="none" w:sz="0" w:space="0" w:color="auto"/>
        <w:left w:val="none" w:sz="0" w:space="0" w:color="auto"/>
        <w:bottom w:val="none" w:sz="0" w:space="0" w:color="auto"/>
        <w:right w:val="none" w:sz="0" w:space="0" w:color="auto"/>
      </w:divBdr>
    </w:div>
    <w:div w:id="541400048">
      <w:bodyDiv w:val="1"/>
      <w:marLeft w:val="0"/>
      <w:marRight w:val="0"/>
      <w:marTop w:val="0"/>
      <w:marBottom w:val="0"/>
      <w:divBdr>
        <w:top w:val="none" w:sz="0" w:space="0" w:color="auto"/>
        <w:left w:val="none" w:sz="0" w:space="0" w:color="auto"/>
        <w:bottom w:val="none" w:sz="0" w:space="0" w:color="auto"/>
        <w:right w:val="none" w:sz="0" w:space="0" w:color="auto"/>
      </w:divBdr>
    </w:div>
    <w:div w:id="574586628">
      <w:bodyDiv w:val="1"/>
      <w:marLeft w:val="0"/>
      <w:marRight w:val="0"/>
      <w:marTop w:val="0"/>
      <w:marBottom w:val="0"/>
      <w:divBdr>
        <w:top w:val="none" w:sz="0" w:space="0" w:color="auto"/>
        <w:left w:val="none" w:sz="0" w:space="0" w:color="auto"/>
        <w:bottom w:val="none" w:sz="0" w:space="0" w:color="auto"/>
        <w:right w:val="none" w:sz="0" w:space="0" w:color="auto"/>
      </w:divBdr>
      <w:divsChild>
        <w:div w:id="706755225">
          <w:marLeft w:val="0"/>
          <w:marRight w:val="0"/>
          <w:marTop w:val="0"/>
          <w:marBottom w:val="0"/>
          <w:divBdr>
            <w:top w:val="none" w:sz="0" w:space="0" w:color="auto"/>
            <w:left w:val="none" w:sz="0" w:space="0" w:color="auto"/>
            <w:bottom w:val="none" w:sz="0" w:space="0" w:color="auto"/>
            <w:right w:val="none" w:sz="0" w:space="0" w:color="auto"/>
          </w:divBdr>
          <w:divsChild>
            <w:div w:id="82473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996471">
      <w:bodyDiv w:val="1"/>
      <w:marLeft w:val="0"/>
      <w:marRight w:val="0"/>
      <w:marTop w:val="0"/>
      <w:marBottom w:val="0"/>
      <w:divBdr>
        <w:top w:val="none" w:sz="0" w:space="0" w:color="auto"/>
        <w:left w:val="none" w:sz="0" w:space="0" w:color="auto"/>
        <w:bottom w:val="none" w:sz="0" w:space="0" w:color="auto"/>
        <w:right w:val="none" w:sz="0" w:space="0" w:color="auto"/>
      </w:divBdr>
    </w:div>
    <w:div w:id="1312902093">
      <w:bodyDiv w:val="1"/>
      <w:marLeft w:val="0"/>
      <w:marRight w:val="0"/>
      <w:marTop w:val="0"/>
      <w:marBottom w:val="0"/>
      <w:divBdr>
        <w:top w:val="none" w:sz="0" w:space="0" w:color="auto"/>
        <w:left w:val="none" w:sz="0" w:space="0" w:color="auto"/>
        <w:bottom w:val="none" w:sz="0" w:space="0" w:color="auto"/>
        <w:right w:val="none" w:sz="0" w:space="0" w:color="auto"/>
      </w:divBdr>
    </w:div>
    <w:div w:id="1446079713">
      <w:bodyDiv w:val="1"/>
      <w:marLeft w:val="0"/>
      <w:marRight w:val="0"/>
      <w:marTop w:val="0"/>
      <w:marBottom w:val="0"/>
      <w:divBdr>
        <w:top w:val="none" w:sz="0" w:space="0" w:color="auto"/>
        <w:left w:val="none" w:sz="0" w:space="0" w:color="auto"/>
        <w:bottom w:val="none" w:sz="0" w:space="0" w:color="auto"/>
        <w:right w:val="none" w:sz="0" w:space="0" w:color="auto"/>
      </w:divBdr>
    </w:div>
    <w:div w:id="1728993030">
      <w:bodyDiv w:val="1"/>
      <w:marLeft w:val="0"/>
      <w:marRight w:val="0"/>
      <w:marTop w:val="0"/>
      <w:marBottom w:val="0"/>
      <w:divBdr>
        <w:top w:val="none" w:sz="0" w:space="0" w:color="auto"/>
        <w:left w:val="none" w:sz="0" w:space="0" w:color="auto"/>
        <w:bottom w:val="none" w:sz="0" w:space="0" w:color="auto"/>
        <w:right w:val="none" w:sz="0" w:space="0" w:color="auto"/>
      </w:divBdr>
    </w:div>
    <w:div w:id="2039350893">
      <w:bodyDiv w:val="1"/>
      <w:marLeft w:val="0"/>
      <w:marRight w:val="0"/>
      <w:marTop w:val="0"/>
      <w:marBottom w:val="0"/>
      <w:divBdr>
        <w:top w:val="none" w:sz="0" w:space="0" w:color="auto"/>
        <w:left w:val="none" w:sz="0" w:space="0" w:color="auto"/>
        <w:bottom w:val="none" w:sz="0" w:space="0" w:color="auto"/>
        <w:right w:val="none" w:sz="0" w:space="0" w:color="auto"/>
      </w:divBdr>
    </w:div>
    <w:div w:id="211485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flow.com/blog/color-meaning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bing.com/images/blob?bcid=RF.SEiPulWkE2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ng.com/images/blob?bcid=RLglH13fPWkE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cpag.org.uk/child-poverty/child-poverty-facts-and-figures" TargetMode="External"/><Relationship Id="rId4" Type="http://schemas.openxmlformats.org/officeDocument/2006/relationships/webSettings" Target="webSettings.xml"/><Relationship Id="rId9" Type="http://schemas.openxmlformats.org/officeDocument/2006/relationships/hyperlink" Target="https://www.bourncreative.com/meaning-of-the-color-whit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1143</Words>
  <Characters>6519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dc:creator>
  <cp:keywords/>
  <dc:description/>
  <cp:lastModifiedBy>Mihaela</cp:lastModifiedBy>
  <cp:revision>2</cp:revision>
  <dcterms:created xsi:type="dcterms:W3CDTF">2022-07-15T09:08:00Z</dcterms:created>
  <dcterms:modified xsi:type="dcterms:W3CDTF">2022-07-15T09:08:00Z</dcterms:modified>
</cp:coreProperties>
</file>