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1DFDA4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157D8">
              <w:rPr>
                <w:rFonts w:ascii="Times New Roman" w:hAnsi="Times New Roman" w:cs="Times New Roman"/>
                <w:b/>
                <w:color w:val="auto"/>
                <w:sz w:val="48"/>
              </w:rPr>
              <w:t>Samantha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9ADD5C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r w:rsidR="00653F17">
              <w:rPr>
                <w:rFonts w:ascii="Times New Roman" w:hAnsi="Times New Roman" w:cs="Times New Roman"/>
                <w:b/>
                <w:color w:val="auto"/>
                <w:sz w:val="48"/>
              </w:rPr>
              <w:t>address: samantha.thomas@swansea.gov.uk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3A8762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9C337F">
              <w:rPr>
                <w:rFonts w:ascii="Times New Roman" w:hAnsi="Times New Roman" w:cs="Times New Roman"/>
                <w:b/>
                <w:color w:val="auto"/>
                <w:sz w:val="48"/>
              </w:rPr>
              <w:t>, 16, 17</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2848F97D" w:rsidR="0019496C" w:rsidRDefault="008F127E" w:rsidP="0019496C">
      <w:pPr>
        <w:numPr>
          <w:ilvl w:val="0"/>
          <w:numId w:val="52"/>
        </w:numPr>
        <w:jc w:val="both"/>
        <w:rPr>
          <w:sz w:val="24"/>
          <w:szCs w:val="24"/>
        </w:rPr>
      </w:pPr>
      <w:r>
        <w:rPr>
          <w:sz w:val="24"/>
          <w:szCs w:val="24"/>
        </w:rPr>
        <w:t>a</w:t>
      </w:r>
      <w:r w:rsidR="0019496C" w:rsidRPr="0098262C">
        <w:rPr>
          <w:sz w:val="24"/>
          <w:szCs w:val="24"/>
        </w:rPr>
        <w:t xml:space="preserve">pplying analysis in assessment to inform </w:t>
      </w:r>
      <w:r w:rsidR="00653F17" w:rsidRPr="0098262C">
        <w:rPr>
          <w:sz w:val="24"/>
          <w:szCs w:val="24"/>
        </w:rPr>
        <w:t>interventions</w:t>
      </w:r>
      <w:r w:rsidR="00653F17">
        <w:rPr>
          <w:sz w:val="24"/>
          <w:szCs w:val="24"/>
        </w:rPr>
        <w:t>.</w:t>
      </w:r>
    </w:p>
    <w:p w14:paraId="75D783C3" w14:textId="61103DE1" w:rsidR="0019496C" w:rsidRPr="00EE5BC3" w:rsidRDefault="008F127E" w:rsidP="0019496C">
      <w:pPr>
        <w:numPr>
          <w:ilvl w:val="0"/>
          <w:numId w:val="52"/>
        </w:numPr>
        <w:jc w:val="both"/>
        <w:rPr>
          <w:sz w:val="24"/>
          <w:szCs w:val="24"/>
        </w:rPr>
      </w:pPr>
      <w:proofErr w:type="gramStart"/>
      <w:r>
        <w:rPr>
          <w:sz w:val="24"/>
          <w:szCs w:val="24"/>
        </w:rPr>
        <w:t>w</w:t>
      </w:r>
      <w:r w:rsidR="0019496C">
        <w:rPr>
          <w:sz w:val="24"/>
          <w:szCs w:val="24"/>
        </w:rPr>
        <w:t>orking collaboratively</w:t>
      </w:r>
      <w:proofErr w:type="gramEnd"/>
      <w:r w:rsidR="0019496C">
        <w:rPr>
          <w:sz w:val="24"/>
          <w:szCs w:val="24"/>
        </w:rPr>
        <w:t xml:space="preserve"> with people in need of care and support, </w:t>
      </w:r>
      <w:r w:rsidR="00492EEB">
        <w:rPr>
          <w:sz w:val="24"/>
          <w:szCs w:val="24"/>
        </w:rPr>
        <w:t>their</w:t>
      </w:r>
      <w:r w:rsidR="00492EEB">
        <w:rPr>
          <w:i/>
          <w:sz w:val="24"/>
          <w:szCs w:val="24"/>
        </w:rPr>
        <w:t xml:space="preserve"> </w:t>
      </w:r>
      <w:r w:rsidR="00653F17">
        <w:rPr>
          <w:sz w:val="24"/>
          <w:szCs w:val="24"/>
        </w:rPr>
        <w:t>careers</w:t>
      </w:r>
      <w:r w:rsidR="007D0F11">
        <w:rPr>
          <w:sz w:val="24"/>
          <w:szCs w:val="24"/>
        </w:rPr>
        <w:t xml:space="preserve"> </w:t>
      </w:r>
      <w:r w:rsidR="0019496C">
        <w:rPr>
          <w:sz w:val="24"/>
          <w:szCs w:val="24"/>
        </w:rPr>
        <w:t xml:space="preserve">and other </w:t>
      </w:r>
      <w:r w:rsidR="00653F17">
        <w:rPr>
          <w:sz w:val="24"/>
          <w:szCs w:val="24"/>
        </w:rPr>
        <w:t>professio</w:t>
      </w:r>
      <w:r w:rsidR="00653F17" w:rsidRPr="000D2ED2">
        <w:rPr>
          <w:sz w:val="24"/>
          <w:szCs w:val="24"/>
        </w:rPr>
        <w:t>nals</w:t>
      </w:r>
      <w:r w:rsidR="00653F17">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proofErr w:type="gramStart"/>
      <w:r w:rsidRPr="0006581A">
        <w:rPr>
          <w:b/>
          <w:color w:val="auto"/>
          <w:sz w:val="24"/>
          <w:szCs w:val="24"/>
        </w:rPr>
        <w:t>be presented</w:t>
      </w:r>
      <w:proofErr w:type="gramEnd"/>
      <w:r w:rsidRPr="0006581A">
        <w:rPr>
          <w:b/>
          <w:color w:val="auto"/>
          <w:sz w:val="24"/>
          <w:szCs w:val="24"/>
        </w:rPr>
        <w:t>?</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w:t>
      </w:r>
      <w:proofErr w:type="gramStart"/>
      <w:r w:rsidRPr="00467F66">
        <w:rPr>
          <w:color w:val="auto"/>
          <w:sz w:val="24"/>
          <w:szCs w:val="24"/>
        </w:rPr>
        <w:t>be identified</w:t>
      </w:r>
      <w:proofErr w:type="gramEnd"/>
      <w:r w:rsidRPr="00467F66">
        <w:rPr>
          <w:color w:val="auto"/>
          <w:sz w:val="24"/>
          <w:szCs w:val="24"/>
        </w:rPr>
        <w:t xml:space="preserve">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272C36E8"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r w:rsidR="00653F17" w:rsidRPr="00467F66">
        <w:rPr>
          <w:color w:val="auto"/>
          <w:sz w:val="24"/>
          <w:szCs w:val="24"/>
        </w:rPr>
        <w:t>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w:t>
      </w:r>
      <w:proofErr w:type="gramStart"/>
      <w:r w:rsidR="003826BD">
        <w:rPr>
          <w:color w:val="auto"/>
          <w:sz w:val="24"/>
          <w:szCs w:val="24"/>
        </w:rPr>
        <w:t>be provided</w:t>
      </w:r>
      <w:proofErr w:type="gramEnd"/>
      <w:r w:rsidR="003826BD">
        <w:rPr>
          <w:color w:val="auto"/>
          <w:sz w:val="24"/>
          <w:szCs w:val="24"/>
        </w:rPr>
        <w:t xml:space="preserve">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proofErr w:type="gramStart"/>
      <w:r w:rsidR="008420E1" w:rsidRPr="008C7770">
        <w:rPr>
          <w:b/>
          <w:i/>
          <w:color w:val="FF0000"/>
          <w:sz w:val="24"/>
          <w:szCs w:val="24"/>
        </w:rPr>
        <w:t>.</w:t>
      </w:r>
      <w:r w:rsidRPr="008C7770">
        <w:rPr>
          <w:b/>
          <w:i/>
          <w:color w:val="FF0000"/>
          <w:sz w:val="24"/>
          <w:szCs w:val="24"/>
        </w:rPr>
        <w:t xml:space="preserve">  </w:t>
      </w:r>
      <w:proofErr w:type="gramEnd"/>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 xml:space="preserve">Dyslexia and other </w:t>
      </w:r>
      <w:proofErr w:type="gramStart"/>
      <w:r w:rsidRPr="0075031F">
        <w:rPr>
          <w:b/>
          <w:color w:val="auto"/>
          <w:sz w:val="24"/>
          <w:szCs w:val="24"/>
        </w:rPr>
        <w:t>special circumstances</w:t>
      </w:r>
      <w:proofErr w:type="gramEnd"/>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 xml:space="preserve">Task </w:t>
      </w:r>
      <w:proofErr w:type="gramStart"/>
      <w:r w:rsidR="0098262C" w:rsidRPr="00DA5682">
        <w:rPr>
          <w:b/>
          <w:sz w:val="28"/>
          <w:szCs w:val="28"/>
        </w:rPr>
        <w:t>1</w:t>
      </w:r>
      <w:proofErr w:type="gramEnd"/>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735BD157" w14:textId="78C7F6C1" w:rsidR="00690F40" w:rsidRDefault="00690F40" w:rsidP="00690F40">
            <w:pPr>
              <w:spacing w:line="360" w:lineRule="auto"/>
              <w:jc w:val="both"/>
              <w:rPr>
                <w:color w:val="auto"/>
                <w:sz w:val="24"/>
                <w:szCs w:val="24"/>
              </w:rPr>
            </w:pPr>
            <w:r w:rsidRPr="002A0A4E">
              <w:rPr>
                <w:color w:val="auto"/>
                <w:sz w:val="24"/>
                <w:szCs w:val="24"/>
              </w:rPr>
              <w:t xml:space="preserve">During my first year in practice as a newly qualified social worker (NQSW), I worked in a child disability team within a Local Authority (LA) the team support children with long term and complex health needs under a variety of different legislative power and duties, such as Child Protection (Children Act, 1989), the </w:t>
            </w:r>
            <w:r w:rsidRPr="002A0A4E">
              <w:rPr>
                <w:rFonts w:eastAsia="Calibri"/>
                <w:color w:val="auto"/>
                <w:sz w:val="24"/>
                <w:szCs w:val="24"/>
                <w:lang w:eastAsia="en-US"/>
              </w:rPr>
              <w:t xml:space="preserve">Social Services Well-being Act (SSWBA, 2014), </w:t>
            </w:r>
            <w:r w:rsidRPr="002A0A4E">
              <w:rPr>
                <w:color w:val="auto"/>
                <w:sz w:val="24"/>
                <w:szCs w:val="24"/>
              </w:rPr>
              <w:t xml:space="preserve">Looked After Children </w:t>
            </w:r>
            <w:r w:rsidRPr="002A0A4E">
              <w:rPr>
                <w:rFonts w:eastAsia="Calibri"/>
                <w:color w:val="auto"/>
                <w:sz w:val="24"/>
                <w:szCs w:val="24"/>
                <w:lang w:eastAsia="en-US"/>
              </w:rPr>
              <w:t>(Children Act, 1989)</w:t>
            </w:r>
            <w:r w:rsidR="00130808">
              <w:rPr>
                <w:rFonts w:eastAsia="Calibri"/>
                <w:color w:val="auto"/>
                <w:sz w:val="24"/>
                <w:szCs w:val="24"/>
                <w:lang w:eastAsia="en-US"/>
              </w:rPr>
              <w:t>.</w:t>
            </w:r>
          </w:p>
          <w:p w14:paraId="11E124FC" w14:textId="77777777" w:rsidR="00690F40" w:rsidRPr="002A0A4E" w:rsidRDefault="00690F40" w:rsidP="00690F40">
            <w:pPr>
              <w:spacing w:line="360" w:lineRule="auto"/>
              <w:jc w:val="both"/>
              <w:rPr>
                <w:sz w:val="24"/>
                <w:szCs w:val="24"/>
              </w:rPr>
            </w:pPr>
          </w:p>
          <w:p w14:paraId="247AED85" w14:textId="323A0289" w:rsidR="00690F40" w:rsidRPr="002A0A4E" w:rsidRDefault="00690F40" w:rsidP="00690F40">
            <w:pPr>
              <w:pStyle w:val="Default"/>
              <w:spacing w:line="360" w:lineRule="auto"/>
              <w:jc w:val="both"/>
            </w:pPr>
            <w:r w:rsidRPr="002A0A4E">
              <w:t>As a</w:t>
            </w:r>
            <w:r w:rsidR="00130808">
              <w:t xml:space="preserve"> newly qualified Social worker</w:t>
            </w:r>
            <w:r w:rsidR="009F58A5">
              <w:t xml:space="preserve">, I </w:t>
            </w:r>
            <w:r w:rsidRPr="002A0A4E">
              <w:t xml:space="preserve"> found the </w:t>
            </w:r>
            <w:r w:rsidRPr="002A0A4E">
              <w:rPr>
                <w:rFonts w:eastAsia="Calibri"/>
                <w:color w:val="auto"/>
              </w:rPr>
              <w:t xml:space="preserve">Gibbs Reflective Cycle </w:t>
            </w:r>
            <w:r w:rsidRPr="002A0A4E">
              <w:t>(1998)</w:t>
            </w:r>
            <w:r w:rsidRPr="002A0A4E">
              <w:rPr>
                <w:color w:val="FF0000"/>
              </w:rPr>
              <w:t xml:space="preserve"> </w:t>
            </w:r>
            <w:r w:rsidRPr="002A0A4E">
              <w:rPr>
                <w:color w:val="auto"/>
              </w:rPr>
              <w:t>supported my learning style</w:t>
            </w:r>
            <w:r w:rsidRPr="002A0A4E">
              <w:t xml:space="preserve">. The cyclical model supports the practitioner to consciously reflect on their own experiences by focusing on evaluation and analysing events rather than just describing them (Maclean, 2010).  In my own practice the model gave structure to my own decision-making </w:t>
            </w:r>
            <w:r w:rsidRPr="002A0A4E">
              <w:lastRenderedPageBreak/>
              <w:t>process, a clear action plan, and an opportunity to reflect on what I could have done differently to achieve better outcomes.</w:t>
            </w:r>
          </w:p>
          <w:p w14:paraId="1AF6C4FC" w14:textId="77777777" w:rsidR="00690F40" w:rsidRPr="002A0A4E" w:rsidRDefault="00690F40" w:rsidP="00690F40">
            <w:pPr>
              <w:pStyle w:val="Default"/>
              <w:spacing w:line="360" w:lineRule="auto"/>
              <w:jc w:val="both"/>
            </w:pPr>
          </w:p>
          <w:p w14:paraId="58C91524" w14:textId="5275FA76" w:rsidR="00690F40" w:rsidRPr="00D614CA" w:rsidRDefault="00690F40" w:rsidP="00690F40">
            <w:pPr>
              <w:pStyle w:val="Default"/>
              <w:spacing w:line="360" w:lineRule="auto"/>
              <w:jc w:val="both"/>
            </w:pPr>
            <w:r w:rsidRPr="002A0A4E">
              <w:t>In my first year of practice,</w:t>
            </w:r>
            <w:r w:rsidRPr="002A0A4E">
              <w:rPr>
                <w:color w:val="auto"/>
              </w:rPr>
              <w:t xml:space="preserve"> the world was amid a Pandemic, resulting in a ‘lockdown’ and a requirement to work from home with no face-to-face interaction with colleagues and service users, presenting a challenge both professionally and personally.</w:t>
            </w:r>
            <w:r w:rsidRPr="002A0A4E">
              <w:t xml:space="preserve"> </w:t>
            </w:r>
            <w:r w:rsidRPr="002A0A4E">
              <w:rPr>
                <w:color w:val="auto"/>
              </w:rPr>
              <w:t xml:space="preserve">Ammons and Markham (2004) suggest limited face-to-face contact with colleagues can impact employees’ feelings of loneliness and isolation. </w:t>
            </w:r>
            <w:r w:rsidR="00990831">
              <w:rPr>
                <w:color w:val="auto"/>
              </w:rPr>
              <w:t xml:space="preserve">In an effort to work </w:t>
            </w:r>
            <w:r w:rsidR="00D614CA">
              <w:rPr>
                <w:color w:val="auto"/>
              </w:rPr>
              <w:t>collaboratively with people in need of care and support, I realised I would need to u</w:t>
            </w:r>
            <w:r w:rsidRPr="002A0A4E">
              <w:rPr>
                <w:color w:val="auto"/>
              </w:rPr>
              <w:t xml:space="preserve">tilise formal supervision to explore and acknowledge my feelings of isolation, however, I keenly felt the lack of informal supervision with my colleagues. Although not a substitute for formal supervision I felt the inability to share ideas with my peers </w:t>
            </w:r>
            <w:r w:rsidR="00E76D09">
              <w:rPr>
                <w:color w:val="auto"/>
              </w:rPr>
              <w:t xml:space="preserve">difficult. </w:t>
            </w:r>
            <w:r w:rsidRPr="002A0A4E">
              <w:rPr>
                <w:color w:val="auto"/>
              </w:rPr>
              <w:t xml:space="preserve"> </w:t>
            </w:r>
          </w:p>
          <w:p w14:paraId="353CE59D" w14:textId="77777777" w:rsidR="00690F40" w:rsidRPr="002A0A4E" w:rsidRDefault="00690F40" w:rsidP="00690F40">
            <w:pPr>
              <w:pStyle w:val="Default"/>
              <w:spacing w:line="360" w:lineRule="auto"/>
              <w:jc w:val="both"/>
              <w:rPr>
                <w:color w:val="FF0000"/>
              </w:rPr>
            </w:pPr>
          </w:p>
          <w:p w14:paraId="7CA602AC" w14:textId="56873D53" w:rsidR="00690F40" w:rsidRPr="002A0A4E" w:rsidRDefault="00690F40" w:rsidP="00690F40">
            <w:pPr>
              <w:pStyle w:val="Default"/>
              <w:spacing w:line="360" w:lineRule="auto"/>
              <w:jc w:val="both"/>
            </w:pPr>
            <w:r w:rsidRPr="002A0A4E">
              <w:t xml:space="preserve">The children I work with often have the inability to communicate verbally, Trevithick (2012) believes that communication skills are vital to successful social work </w:t>
            </w:r>
            <w:proofErr w:type="spellStart"/>
            <w:r w:rsidRPr="002A0A4E">
              <w:t>practice.</w:t>
            </w:r>
            <w:r w:rsidR="000C0AB9">
              <w:t>Research</w:t>
            </w:r>
            <w:proofErr w:type="spellEnd"/>
            <w:r w:rsidR="000C0AB9">
              <w:t xml:space="preserve"> conducted by Cerebra</w:t>
            </w:r>
            <w:r w:rsidR="00DE676F">
              <w:t>.</w:t>
            </w:r>
            <w:r w:rsidR="000C0AB9">
              <w:t>org.uk</w:t>
            </w:r>
            <w:r w:rsidR="00F045C0">
              <w:t xml:space="preserve"> </w:t>
            </w:r>
            <w:r w:rsidR="00A04C02">
              <w:t>(</w:t>
            </w:r>
            <w:r w:rsidR="00250F00">
              <w:t xml:space="preserve"> Van Der M</w:t>
            </w:r>
            <w:r w:rsidR="00F045C0">
              <w:t>eer, L 2011</w:t>
            </w:r>
            <w:r w:rsidR="00A04C02">
              <w:t xml:space="preserve"> )</w:t>
            </w:r>
            <w:r w:rsidR="00A61ADF">
              <w:t xml:space="preserve"> suggests that often c</w:t>
            </w:r>
            <w:r w:rsidRPr="002A0A4E">
              <w:t>hildren with disabilities can struggle to communicate via video technology adding additional pressure on building rapport with the child and their family.  Prior to working within the team, I felt I had good communication</w:t>
            </w:r>
            <w:r w:rsidR="00B63838">
              <w:t xml:space="preserve"> and listening </w:t>
            </w:r>
            <w:r w:rsidRPr="002A0A4E">
              <w:t xml:space="preserve">skills, however, on reflection, working with children who use non-verbal prompts, equipment, and signs, and who presented with behaviours perceived as challenging, tested my own skills and abilities.  During supervision, I explored my feeling of being overwhelmed and de-skilled and drew upon my previous experience of working with adults who had learning disabilities. I identified the transferable skills and my learning needs and crossmatched them to the relevant training/support.  For example, during assessment sessions, I found it difficult to accurately record the wishes and feelings of the child relying heavily upon the parents/carers to relay information. </w:t>
            </w:r>
            <w:r w:rsidR="00F73BB1">
              <w:t>I evaluated that this</w:t>
            </w:r>
            <w:r w:rsidR="00FA2646">
              <w:t xml:space="preserve"> did not portray a true picture of the child’s own voice.</w:t>
            </w:r>
          </w:p>
          <w:p w14:paraId="07C17A8C" w14:textId="77777777" w:rsidR="00690F40" w:rsidRPr="002A0A4E" w:rsidRDefault="00690F40" w:rsidP="00690F40">
            <w:pPr>
              <w:pStyle w:val="Default"/>
              <w:spacing w:line="360" w:lineRule="auto"/>
              <w:jc w:val="both"/>
            </w:pPr>
          </w:p>
          <w:p w14:paraId="2486FC4A" w14:textId="10CB3441" w:rsidR="00690F40" w:rsidRPr="002A0A4E" w:rsidRDefault="00690F40" w:rsidP="00690F40">
            <w:pPr>
              <w:pStyle w:val="Default"/>
              <w:spacing w:line="360" w:lineRule="auto"/>
              <w:jc w:val="both"/>
            </w:pPr>
            <w:r w:rsidRPr="002A0A4E">
              <w:t>I</w:t>
            </w:r>
            <w:r w:rsidR="0072529C">
              <w:t>n order to</w:t>
            </w:r>
            <w:r w:rsidR="00B60B48">
              <w:t xml:space="preserve"> a</w:t>
            </w:r>
            <w:r w:rsidR="00B60B48" w:rsidRPr="00B60B48">
              <w:rPr>
                <w:bCs/>
                <w:iCs/>
              </w:rPr>
              <w:t>pply analysis in assessment to form interventions</w:t>
            </w:r>
            <w:r w:rsidR="0023723D">
              <w:t xml:space="preserve"> I discussed that I </w:t>
            </w:r>
            <w:r w:rsidRPr="002A0A4E">
              <w:t>needed to find alternative ways to communicate, such as observation, gathering knowledge and collaborating with other professionals, such as health and education, a</w:t>
            </w:r>
            <w:r w:rsidR="00B81526">
              <w:t>s well as working with</w:t>
            </w:r>
            <w:r w:rsidRPr="002A0A4E">
              <w:t xml:space="preserve"> the child’s family. </w:t>
            </w:r>
            <w:r w:rsidRPr="002A0A4E">
              <w:lastRenderedPageBreak/>
              <w:t xml:space="preserve">I </w:t>
            </w:r>
            <w:r w:rsidR="00B81526">
              <w:t>often</w:t>
            </w:r>
            <w:r w:rsidRPr="002A0A4E">
              <w:t xml:space="preserve"> liaised with team members who had more experience in this field to enable me to make professional judgements in sometimes very complex situations. </w:t>
            </w:r>
          </w:p>
          <w:p w14:paraId="69897BE5" w14:textId="77777777" w:rsidR="00690F40" w:rsidRPr="002A0A4E" w:rsidRDefault="00690F40" w:rsidP="00690F40">
            <w:pPr>
              <w:pStyle w:val="Default"/>
              <w:spacing w:line="360" w:lineRule="auto"/>
              <w:jc w:val="both"/>
            </w:pPr>
          </w:p>
          <w:p w14:paraId="5A62F84D" w14:textId="32CFF626" w:rsidR="00690F40" w:rsidRPr="002A0A4E" w:rsidRDefault="00690F40" w:rsidP="00690F40">
            <w:pPr>
              <w:pStyle w:val="Default"/>
              <w:spacing w:line="360" w:lineRule="auto"/>
              <w:jc w:val="both"/>
            </w:pPr>
            <w:r w:rsidRPr="002A0A4E">
              <w:t>Research is invaluable when writing assessments, as it informs professional practice a</w:t>
            </w:r>
            <w:r w:rsidR="00651D0D">
              <w:t>nd</w:t>
            </w:r>
            <w:r w:rsidRPr="002A0A4E">
              <w:t xml:space="preserve"> it provides the worker with an evidence base (Smith, 2004).  To develop my own skill set, I have conducted </w:t>
            </w:r>
            <w:r w:rsidR="002B5909">
              <w:t xml:space="preserve">further </w:t>
            </w:r>
            <w:r w:rsidRPr="002A0A4E">
              <w:t>independent research</w:t>
            </w:r>
            <w:r w:rsidR="002B5909">
              <w:t xml:space="preserve"> of my own volition</w:t>
            </w:r>
            <w:r w:rsidRPr="002A0A4E">
              <w:t xml:space="preserve">, in particular, </w:t>
            </w:r>
            <w:r w:rsidR="00651D0D">
              <w:t xml:space="preserve"> studying </w:t>
            </w:r>
            <w:r w:rsidRPr="002A0A4E">
              <w:t>the Signs of Safety (SOS) approach</w:t>
            </w:r>
            <w:r w:rsidR="002B5909">
              <w:t xml:space="preserve"> and </w:t>
            </w:r>
            <w:r w:rsidR="000B5DE9">
              <w:t>tr</w:t>
            </w:r>
            <w:r w:rsidR="007171A5">
              <w:t>auma Informed Practice.</w:t>
            </w:r>
            <w:r w:rsidRPr="002A0A4E">
              <w:t xml:space="preserve"> </w:t>
            </w:r>
            <w:r w:rsidR="00502D93">
              <w:t xml:space="preserve">(ACE Hub Wales) 2022. </w:t>
            </w:r>
            <w:r w:rsidRPr="002A0A4E">
              <w:t>SOS is an integrated framework for placing children, young people, and their carers at the heart of the work and encourages multi-disciplinary services to work together to achieve this outcome (Turnell,1990). However, I recognise that I will continually need to further my knowledge base and gain practical experience to become the best practitioner I can be to assist children to achieve their desired outcomes.</w:t>
            </w:r>
          </w:p>
          <w:p w14:paraId="21DC8255" w14:textId="77777777" w:rsidR="00690F40" w:rsidRPr="002A0A4E" w:rsidRDefault="00690F40" w:rsidP="00690F40">
            <w:pPr>
              <w:pStyle w:val="Default"/>
              <w:spacing w:line="360" w:lineRule="auto"/>
              <w:jc w:val="both"/>
            </w:pPr>
          </w:p>
          <w:p w14:paraId="2380C0FC" w14:textId="77777777" w:rsidR="00690F40" w:rsidRPr="002A0A4E" w:rsidRDefault="00690F40" w:rsidP="00690F40">
            <w:pPr>
              <w:pStyle w:val="Default"/>
              <w:spacing w:line="360" w:lineRule="auto"/>
              <w:jc w:val="both"/>
            </w:pPr>
            <w:r w:rsidRPr="002A0A4E">
              <w:t>It is important to take a holistic approach to gain an understanding of the child to offer an analysis to inform my decision-making, strengthen the child’s voice in their assessment and encourage meaningful engagement. However, I have identified that succinct and concise assessment can be problematic, to overcome this, I will utilise supervision to gatekeep my assessment and attend assessment writing skills training.</w:t>
            </w:r>
          </w:p>
          <w:p w14:paraId="1D784FAD" w14:textId="77777777" w:rsidR="00690F40" w:rsidRPr="002A0A4E" w:rsidRDefault="00690F40" w:rsidP="00690F40">
            <w:pPr>
              <w:pStyle w:val="Default"/>
            </w:pPr>
          </w:p>
          <w:p w14:paraId="2B95684E" w14:textId="4867679F" w:rsidR="00690F40" w:rsidRPr="00690F40" w:rsidRDefault="00690F40" w:rsidP="00690F40">
            <w:pPr>
              <w:pStyle w:val="Default"/>
            </w:pPr>
            <w:r w:rsidRPr="00690F40">
              <w:t xml:space="preserve">Word Count </w:t>
            </w:r>
            <w:r w:rsidR="00F07218">
              <w:t>6</w:t>
            </w:r>
            <w:r w:rsidR="00502D93">
              <w:t>96</w:t>
            </w:r>
            <w:r w:rsidRPr="00690F40">
              <w:t xml:space="preserve"> </w:t>
            </w:r>
          </w:p>
          <w:p w14:paraId="067EB1BC" w14:textId="45753384" w:rsidR="00D3203C" w:rsidRPr="00690F40" w:rsidRDefault="00D3203C">
            <w:pPr>
              <w:jc w:val="both"/>
              <w:rPr>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 xml:space="preserve">Task </w:t>
      </w:r>
      <w:proofErr w:type="gramStart"/>
      <w:r w:rsidRPr="00EE5BC3">
        <w:rPr>
          <w:b/>
          <w:sz w:val="28"/>
          <w:szCs w:val="28"/>
        </w:rPr>
        <w:t>2</w:t>
      </w:r>
      <w:proofErr w:type="gramEnd"/>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lastRenderedPageBreak/>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w:t>
      </w:r>
      <w:proofErr w:type="gramStart"/>
      <w:r w:rsidRPr="00130119">
        <w:rPr>
          <w:i/>
          <w:sz w:val="24"/>
          <w:szCs w:val="24"/>
        </w:rPr>
        <w:t>be sought</w:t>
      </w:r>
      <w:proofErr w:type="gramEnd"/>
      <w:r w:rsidRPr="00130119">
        <w:rPr>
          <w:i/>
          <w:sz w:val="24"/>
          <w:szCs w:val="24"/>
        </w:rPr>
        <w:t xml:space="preserve">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w:t>
      </w:r>
      <w:proofErr w:type="gramStart"/>
      <w:r w:rsidRPr="00706BB5">
        <w:rPr>
          <w:i/>
          <w:iCs/>
          <w:sz w:val="24"/>
          <w:szCs w:val="24"/>
        </w:rPr>
        <w:t>be used</w:t>
      </w:r>
      <w:proofErr w:type="gramEnd"/>
      <w:r w:rsidRPr="00706BB5">
        <w:rPr>
          <w:i/>
          <w:iCs/>
          <w:sz w:val="24"/>
          <w:szCs w:val="24"/>
        </w:rPr>
        <w:t xml:space="preserve">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E72831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C7108B" w:rsidRPr="00E24AF3">
        <w:rPr>
          <w:sz w:val="24"/>
          <w:szCs w:val="24"/>
        </w:rPr>
        <w:t>_ _</w:t>
      </w:r>
      <w:r w:rsidR="00E24AF3" w:rsidRPr="00E24AF3">
        <w:rPr>
          <w:sz w:val="24"/>
          <w:szCs w:val="24"/>
        </w:rPr>
        <w:t>21/12/2021</w:t>
      </w:r>
      <w:r w:rsidR="00C7108B" w:rsidRPr="00E24AF3">
        <w:rPr>
          <w:sz w:val="24"/>
          <w:szCs w:val="24"/>
        </w:rPr>
        <w:t xml:space="preserve"> _ _ _ _ _ _ _ _ _ _</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w:t>
      </w:r>
      <w:proofErr w:type="gramStart"/>
      <w:r w:rsidRPr="008B28E7">
        <w:rPr>
          <w:b/>
          <w:sz w:val="24"/>
          <w:szCs w:val="24"/>
        </w:rPr>
        <w:t>be completed</w:t>
      </w:r>
      <w:proofErr w:type="gramEnd"/>
      <w:r w:rsidRPr="008B28E7">
        <w:rPr>
          <w:b/>
          <w:sz w:val="24"/>
          <w:szCs w:val="24"/>
        </w:rPr>
        <w:t xml:space="preserve">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lastRenderedPageBreak/>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08B7BC74" w14:textId="5FF9A9B6" w:rsidR="001D7819" w:rsidRDefault="00E52FEB" w:rsidP="00E52FEB">
            <w:pPr>
              <w:pStyle w:val="NormalWeb"/>
              <w:spacing w:before="0" w:beforeAutospacing="0" w:after="0" w:afterAutospacing="0" w:line="360" w:lineRule="auto"/>
              <w:jc w:val="both"/>
              <w:textAlignment w:val="baseline"/>
              <w:rPr>
                <w:rFonts w:ascii="Arial" w:hAnsi="Arial" w:cs="Arial"/>
                <w:sz w:val="24"/>
                <w:szCs w:val="24"/>
              </w:rPr>
            </w:pPr>
            <w:r w:rsidRPr="00E52FEB">
              <w:rPr>
                <w:rFonts w:ascii="Arial" w:eastAsia="Calibri" w:hAnsi="Arial" w:cs="Arial"/>
                <w:sz w:val="24"/>
                <w:szCs w:val="24"/>
                <w:lang w:eastAsia="en-US"/>
              </w:rPr>
              <w:t xml:space="preserve">The observation that will take place is </w:t>
            </w:r>
            <w:r w:rsidRPr="00E52FEB">
              <w:rPr>
                <w:rFonts w:ascii="Arial" w:hAnsi="Arial" w:cs="Arial"/>
                <w:sz w:val="24"/>
                <w:szCs w:val="24"/>
              </w:rPr>
              <w:t xml:space="preserve">on a six-week baby (1) who was admitted from a rural hospital to an inner-city hospital, </w:t>
            </w:r>
            <w:proofErr w:type="gramStart"/>
            <w:r w:rsidRPr="00E52FEB">
              <w:rPr>
                <w:rFonts w:ascii="Arial" w:hAnsi="Arial" w:cs="Arial"/>
                <w:sz w:val="24"/>
                <w:szCs w:val="24"/>
              </w:rPr>
              <w:t>40</w:t>
            </w:r>
            <w:proofErr w:type="gramEnd"/>
            <w:r w:rsidRPr="00E52FEB">
              <w:rPr>
                <w:rFonts w:ascii="Arial" w:hAnsi="Arial" w:cs="Arial"/>
                <w:sz w:val="24"/>
                <w:szCs w:val="24"/>
              </w:rPr>
              <w:t xml:space="preserve"> miles away from his home. Although still situated in Wales, </w:t>
            </w:r>
            <w:r w:rsidR="00313CF6">
              <w:rPr>
                <w:rFonts w:ascii="Arial" w:hAnsi="Arial" w:cs="Arial"/>
                <w:sz w:val="24"/>
                <w:szCs w:val="24"/>
              </w:rPr>
              <w:t>father</w:t>
            </w:r>
            <w:r w:rsidRPr="00E52FEB">
              <w:rPr>
                <w:rFonts w:ascii="Arial" w:hAnsi="Arial" w:cs="Arial"/>
                <w:sz w:val="24"/>
                <w:szCs w:val="24"/>
              </w:rPr>
              <w:t xml:space="preserve"> (2) </w:t>
            </w:r>
            <w:r w:rsidR="004C7D1D">
              <w:rPr>
                <w:rFonts w:ascii="Arial" w:hAnsi="Arial" w:cs="Arial"/>
                <w:sz w:val="24"/>
                <w:szCs w:val="24"/>
              </w:rPr>
              <w:t xml:space="preserve">and mother (3) </w:t>
            </w:r>
            <w:r w:rsidRPr="00E52FEB">
              <w:rPr>
                <w:rFonts w:ascii="Arial" w:hAnsi="Arial" w:cs="Arial"/>
                <w:sz w:val="24"/>
                <w:szCs w:val="24"/>
              </w:rPr>
              <w:t>needed transportation,</w:t>
            </w:r>
            <w:r w:rsidR="00622DB1">
              <w:rPr>
                <w:rFonts w:ascii="Arial" w:hAnsi="Arial" w:cs="Arial"/>
                <w:sz w:val="24"/>
                <w:szCs w:val="24"/>
              </w:rPr>
              <w:t xml:space="preserve"> neither drove</w:t>
            </w:r>
            <w:r w:rsidRPr="00E52FEB">
              <w:rPr>
                <w:rFonts w:ascii="Arial" w:hAnsi="Arial" w:cs="Arial"/>
                <w:sz w:val="24"/>
                <w:szCs w:val="24"/>
              </w:rPr>
              <w:t xml:space="preserve">, and public transport was expensive. </w:t>
            </w:r>
            <w:r w:rsidR="000959B8">
              <w:rPr>
                <w:rFonts w:ascii="Arial" w:hAnsi="Arial" w:cs="Arial"/>
                <w:sz w:val="24"/>
                <w:szCs w:val="24"/>
              </w:rPr>
              <w:t>(</w:t>
            </w:r>
            <w:r w:rsidR="00B822D2">
              <w:rPr>
                <w:rFonts w:ascii="Arial" w:hAnsi="Arial" w:cs="Arial"/>
                <w:sz w:val="24"/>
                <w:szCs w:val="24"/>
              </w:rPr>
              <w:t>3</w:t>
            </w:r>
            <w:r w:rsidR="000959B8">
              <w:rPr>
                <w:rFonts w:ascii="Arial" w:hAnsi="Arial" w:cs="Arial"/>
                <w:sz w:val="24"/>
                <w:szCs w:val="24"/>
              </w:rPr>
              <w:t xml:space="preserve">) </w:t>
            </w:r>
            <w:r w:rsidR="00225A95" w:rsidRPr="00E52FEB">
              <w:rPr>
                <w:rFonts w:ascii="Arial" w:hAnsi="Arial" w:cs="Arial"/>
                <w:sz w:val="24"/>
                <w:szCs w:val="24"/>
              </w:rPr>
              <w:t>w</w:t>
            </w:r>
            <w:r w:rsidR="00225A95">
              <w:rPr>
                <w:rFonts w:ascii="Arial" w:hAnsi="Arial" w:cs="Arial"/>
                <w:sz w:val="24"/>
                <w:szCs w:val="24"/>
              </w:rPr>
              <w:t xml:space="preserve">as </w:t>
            </w:r>
            <w:r w:rsidRPr="00E52FEB">
              <w:rPr>
                <w:rFonts w:ascii="Arial" w:hAnsi="Arial" w:cs="Arial"/>
                <w:sz w:val="24"/>
                <w:szCs w:val="24"/>
              </w:rPr>
              <w:t xml:space="preserve">non-communicative, </w:t>
            </w:r>
            <w:r w:rsidR="000959B8">
              <w:rPr>
                <w:rFonts w:ascii="Arial" w:hAnsi="Arial" w:cs="Arial"/>
                <w:sz w:val="24"/>
                <w:szCs w:val="24"/>
              </w:rPr>
              <w:t>(</w:t>
            </w:r>
            <w:r w:rsidR="003E034E">
              <w:rPr>
                <w:rFonts w:ascii="Arial" w:hAnsi="Arial" w:cs="Arial"/>
                <w:sz w:val="24"/>
                <w:szCs w:val="24"/>
              </w:rPr>
              <w:t>1</w:t>
            </w:r>
            <w:r w:rsidR="000959B8">
              <w:rPr>
                <w:rFonts w:ascii="Arial" w:hAnsi="Arial" w:cs="Arial"/>
                <w:sz w:val="24"/>
                <w:szCs w:val="24"/>
              </w:rPr>
              <w:t>)</w:t>
            </w:r>
            <w:r w:rsidR="003E034E">
              <w:rPr>
                <w:rFonts w:ascii="Arial" w:hAnsi="Arial" w:cs="Arial"/>
                <w:sz w:val="24"/>
                <w:szCs w:val="24"/>
              </w:rPr>
              <w:t xml:space="preserve"> was an</w:t>
            </w:r>
            <w:r w:rsidRPr="00E52FEB">
              <w:rPr>
                <w:rFonts w:ascii="Arial" w:hAnsi="Arial" w:cs="Arial"/>
                <w:sz w:val="24"/>
                <w:szCs w:val="24"/>
              </w:rPr>
              <w:t xml:space="preserve"> extremely unwell baby and </w:t>
            </w:r>
            <w:r w:rsidR="003E034E">
              <w:rPr>
                <w:rFonts w:ascii="Arial" w:hAnsi="Arial" w:cs="Arial"/>
                <w:sz w:val="24"/>
                <w:szCs w:val="24"/>
              </w:rPr>
              <w:t>the family was</w:t>
            </w:r>
            <w:r w:rsidRPr="00E52FEB">
              <w:rPr>
                <w:rFonts w:ascii="Arial" w:hAnsi="Arial" w:cs="Arial"/>
                <w:sz w:val="24"/>
                <w:szCs w:val="24"/>
              </w:rPr>
              <w:t xml:space="preserve"> in an unfamiliar environment. The Systemic approach (Watson 2012) and Systems Theory (Bowen 1946) focused on problems in parents' relationship patterns and efforts made by professionals to obtain an understanding of the family's story. Due to the seriousness of the injury, an Interim Care Order, (S38, The Children’s Act 1989) was obtained and parents contact was supervised (S47, The Children Act 1989</w:t>
            </w:r>
            <w:r w:rsidR="009B65F9">
              <w:rPr>
                <w:rFonts w:ascii="Arial" w:hAnsi="Arial" w:cs="Arial"/>
                <w:sz w:val="24"/>
                <w:szCs w:val="24"/>
              </w:rPr>
              <w:t>). (3)</w:t>
            </w:r>
            <w:r w:rsidR="00167B2E">
              <w:rPr>
                <w:rFonts w:ascii="Arial" w:hAnsi="Arial" w:cs="Arial"/>
                <w:sz w:val="24"/>
                <w:szCs w:val="24"/>
              </w:rPr>
              <w:t xml:space="preserve"> refused to engage</w:t>
            </w:r>
            <w:r w:rsidR="00337D03">
              <w:rPr>
                <w:rFonts w:ascii="Arial" w:hAnsi="Arial" w:cs="Arial"/>
                <w:sz w:val="24"/>
                <w:szCs w:val="24"/>
              </w:rPr>
              <w:t xml:space="preserve"> </w:t>
            </w:r>
            <w:r w:rsidR="00AB4681">
              <w:rPr>
                <w:rFonts w:ascii="Arial" w:hAnsi="Arial" w:cs="Arial"/>
                <w:sz w:val="24"/>
                <w:szCs w:val="24"/>
              </w:rPr>
              <w:t xml:space="preserve">in </w:t>
            </w:r>
            <w:r w:rsidR="00337D03">
              <w:rPr>
                <w:rFonts w:ascii="Arial" w:hAnsi="Arial" w:cs="Arial"/>
                <w:sz w:val="24"/>
                <w:szCs w:val="24"/>
              </w:rPr>
              <w:t xml:space="preserve">any communication with me, </w:t>
            </w:r>
            <w:r w:rsidR="00167B2E">
              <w:rPr>
                <w:rFonts w:ascii="Arial" w:hAnsi="Arial" w:cs="Arial"/>
                <w:sz w:val="24"/>
                <w:szCs w:val="24"/>
              </w:rPr>
              <w:t>however</w:t>
            </w:r>
            <w:r w:rsidR="00337D03">
              <w:rPr>
                <w:rFonts w:ascii="Arial" w:hAnsi="Arial" w:cs="Arial"/>
                <w:sz w:val="24"/>
                <w:szCs w:val="24"/>
              </w:rPr>
              <w:t xml:space="preserve"> </w:t>
            </w:r>
            <w:r w:rsidR="00876955">
              <w:rPr>
                <w:rFonts w:ascii="Arial" w:hAnsi="Arial" w:cs="Arial"/>
                <w:sz w:val="24"/>
                <w:szCs w:val="24"/>
              </w:rPr>
              <w:t>(</w:t>
            </w:r>
            <w:r w:rsidR="00AB4681">
              <w:rPr>
                <w:rFonts w:ascii="Arial" w:hAnsi="Arial" w:cs="Arial"/>
                <w:sz w:val="24"/>
                <w:szCs w:val="24"/>
              </w:rPr>
              <w:t>2</w:t>
            </w:r>
            <w:r w:rsidR="00876955">
              <w:rPr>
                <w:rFonts w:ascii="Arial" w:hAnsi="Arial" w:cs="Arial"/>
                <w:sz w:val="24"/>
                <w:szCs w:val="24"/>
              </w:rPr>
              <w:t xml:space="preserve">) </w:t>
            </w:r>
            <w:r w:rsidR="00AB4681">
              <w:rPr>
                <w:rFonts w:ascii="Arial" w:hAnsi="Arial" w:cs="Arial"/>
                <w:sz w:val="24"/>
                <w:szCs w:val="24"/>
              </w:rPr>
              <w:t>wished to work with departme</w:t>
            </w:r>
            <w:r w:rsidR="001D7819">
              <w:rPr>
                <w:rFonts w:ascii="Arial" w:hAnsi="Arial" w:cs="Arial"/>
                <w:sz w:val="24"/>
                <w:szCs w:val="24"/>
              </w:rPr>
              <w:t>nt</w:t>
            </w:r>
            <w:proofErr w:type="gramStart"/>
            <w:r w:rsidR="001D7819">
              <w:rPr>
                <w:rFonts w:ascii="Arial" w:hAnsi="Arial" w:cs="Arial"/>
                <w:sz w:val="24"/>
                <w:szCs w:val="24"/>
              </w:rPr>
              <w:t xml:space="preserve">.  </w:t>
            </w:r>
            <w:proofErr w:type="gramEnd"/>
          </w:p>
          <w:p w14:paraId="2E1C3DA0" w14:textId="77777777" w:rsidR="001D7819" w:rsidRDefault="001D7819" w:rsidP="00E52FEB">
            <w:pPr>
              <w:pStyle w:val="NormalWeb"/>
              <w:spacing w:before="0" w:beforeAutospacing="0" w:after="0" w:afterAutospacing="0" w:line="360" w:lineRule="auto"/>
              <w:jc w:val="both"/>
              <w:textAlignment w:val="baseline"/>
              <w:rPr>
                <w:rFonts w:ascii="Arial" w:hAnsi="Arial" w:cs="Arial"/>
                <w:sz w:val="24"/>
                <w:szCs w:val="24"/>
              </w:rPr>
            </w:pPr>
          </w:p>
          <w:p w14:paraId="73FAE7E2" w14:textId="3FE9E03E" w:rsidR="00E52FEB" w:rsidRPr="00E52FEB" w:rsidRDefault="00E52FEB" w:rsidP="00E52FEB">
            <w:pPr>
              <w:pStyle w:val="NormalWeb"/>
              <w:spacing w:before="0" w:beforeAutospacing="0" w:after="0" w:afterAutospacing="0" w:line="360" w:lineRule="auto"/>
              <w:jc w:val="both"/>
              <w:textAlignment w:val="baseline"/>
              <w:rPr>
                <w:rFonts w:ascii="Arial" w:hAnsi="Arial" w:cs="Arial"/>
                <w:sz w:val="24"/>
                <w:szCs w:val="24"/>
              </w:rPr>
            </w:pPr>
            <w:r w:rsidRPr="00E52FEB">
              <w:rPr>
                <w:rFonts w:ascii="Arial" w:hAnsi="Arial" w:cs="Arial"/>
                <w:sz w:val="24"/>
                <w:szCs w:val="24"/>
              </w:rPr>
              <w:t xml:space="preserve">My Practice Lead had been overseeing the case and met </w:t>
            </w:r>
            <w:r w:rsidR="00876955">
              <w:rPr>
                <w:rFonts w:ascii="Arial" w:hAnsi="Arial" w:cs="Arial"/>
                <w:sz w:val="24"/>
                <w:szCs w:val="24"/>
              </w:rPr>
              <w:t>(</w:t>
            </w:r>
            <w:r w:rsidR="00A1618D">
              <w:rPr>
                <w:rFonts w:ascii="Arial" w:hAnsi="Arial" w:cs="Arial"/>
                <w:sz w:val="24"/>
                <w:szCs w:val="24"/>
              </w:rPr>
              <w:t>2</w:t>
            </w:r>
            <w:r w:rsidR="00876955">
              <w:rPr>
                <w:rFonts w:ascii="Arial" w:hAnsi="Arial" w:cs="Arial"/>
                <w:sz w:val="24"/>
                <w:szCs w:val="24"/>
              </w:rPr>
              <w:t>)</w:t>
            </w:r>
            <w:r w:rsidR="00167B2E">
              <w:rPr>
                <w:rFonts w:ascii="Arial" w:hAnsi="Arial" w:cs="Arial"/>
                <w:sz w:val="24"/>
                <w:szCs w:val="24"/>
              </w:rPr>
              <w:t xml:space="preserve"> </w:t>
            </w:r>
            <w:r w:rsidRPr="00E52FEB">
              <w:rPr>
                <w:rFonts w:ascii="Arial" w:hAnsi="Arial" w:cs="Arial"/>
                <w:sz w:val="24"/>
                <w:szCs w:val="24"/>
              </w:rPr>
              <w:t xml:space="preserve">and therefore I felt </w:t>
            </w:r>
            <w:r w:rsidR="001D7819">
              <w:rPr>
                <w:rFonts w:ascii="Arial" w:hAnsi="Arial" w:cs="Arial"/>
                <w:sz w:val="24"/>
                <w:szCs w:val="24"/>
              </w:rPr>
              <w:t xml:space="preserve">he </w:t>
            </w:r>
            <w:r w:rsidRPr="00E52FEB">
              <w:rPr>
                <w:rFonts w:ascii="Arial" w:hAnsi="Arial" w:cs="Arial"/>
                <w:sz w:val="24"/>
                <w:szCs w:val="24"/>
              </w:rPr>
              <w:t xml:space="preserve">would not be anxious with </w:t>
            </w:r>
            <w:r w:rsidR="00357678">
              <w:rPr>
                <w:rFonts w:ascii="Arial" w:hAnsi="Arial" w:cs="Arial"/>
                <w:sz w:val="24"/>
                <w:szCs w:val="24"/>
              </w:rPr>
              <w:t>her</w:t>
            </w:r>
            <w:r w:rsidRPr="00E52FEB">
              <w:rPr>
                <w:rFonts w:ascii="Arial" w:hAnsi="Arial" w:cs="Arial"/>
                <w:sz w:val="24"/>
                <w:szCs w:val="24"/>
              </w:rPr>
              <w:t xml:space="preserve"> observing.  When gaining consent, </w:t>
            </w:r>
            <w:r w:rsidR="00876955">
              <w:rPr>
                <w:rFonts w:ascii="Arial" w:hAnsi="Arial" w:cs="Arial"/>
                <w:sz w:val="24"/>
                <w:szCs w:val="24"/>
              </w:rPr>
              <w:t>(</w:t>
            </w:r>
            <w:r w:rsidRPr="00E52FEB">
              <w:rPr>
                <w:rFonts w:ascii="Arial" w:hAnsi="Arial" w:cs="Arial"/>
                <w:sz w:val="24"/>
                <w:szCs w:val="24"/>
              </w:rPr>
              <w:t>2</w:t>
            </w:r>
            <w:r w:rsidR="00876955">
              <w:rPr>
                <w:rFonts w:ascii="Arial" w:hAnsi="Arial" w:cs="Arial"/>
                <w:sz w:val="24"/>
                <w:szCs w:val="24"/>
              </w:rPr>
              <w:t>)</w:t>
            </w:r>
            <w:r w:rsidRPr="00E52FEB">
              <w:rPr>
                <w:rFonts w:ascii="Arial" w:hAnsi="Arial" w:cs="Arial"/>
                <w:sz w:val="24"/>
                <w:szCs w:val="24"/>
              </w:rPr>
              <w:t xml:space="preserve"> explained previously he would not have agreed, due to a poor view of social workers, however as I had taken an open and honest approach throughout with him and continually provided him with information, checking </w:t>
            </w:r>
            <w:r w:rsidR="00BF6BE2">
              <w:rPr>
                <w:rFonts w:ascii="Arial" w:hAnsi="Arial" w:cs="Arial"/>
                <w:sz w:val="24"/>
                <w:szCs w:val="24"/>
              </w:rPr>
              <w:t>(</w:t>
            </w:r>
            <w:r w:rsidRPr="00E52FEB">
              <w:rPr>
                <w:rFonts w:ascii="Arial" w:hAnsi="Arial" w:cs="Arial"/>
                <w:sz w:val="24"/>
                <w:szCs w:val="24"/>
              </w:rPr>
              <w:t>2</w:t>
            </w:r>
            <w:r w:rsidR="00BF6BE2">
              <w:rPr>
                <w:rFonts w:ascii="Arial" w:hAnsi="Arial" w:cs="Arial"/>
                <w:sz w:val="24"/>
                <w:szCs w:val="24"/>
              </w:rPr>
              <w:t xml:space="preserve">) </w:t>
            </w:r>
            <w:r w:rsidRPr="00E52FEB">
              <w:rPr>
                <w:rFonts w:ascii="Arial" w:hAnsi="Arial" w:cs="Arial"/>
                <w:sz w:val="24"/>
                <w:szCs w:val="24"/>
              </w:rPr>
              <w:t xml:space="preserve"> had an understanding and valuing him, he felt more comfortable with professionals</w:t>
            </w:r>
            <w:r w:rsidR="008D5ABB">
              <w:rPr>
                <w:rFonts w:ascii="Arial" w:hAnsi="Arial" w:cs="Arial"/>
                <w:sz w:val="24"/>
                <w:szCs w:val="24"/>
              </w:rPr>
              <w:t>.</w:t>
            </w:r>
            <w:r w:rsidR="00CB41B7">
              <w:rPr>
                <w:rFonts w:ascii="Arial" w:hAnsi="Arial" w:cs="Arial"/>
                <w:sz w:val="24"/>
                <w:szCs w:val="24"/>
              </w:rPr>
              <w:t xml:space="preserve"> </w:t>
            </w:r>
            <w:r w:rsidR="00FA1DB1">
              <w:rPr>
                <w:rFonts w:ascii="Arial" w:hAnsi="Arial" w:cs="Arial"/>
                <w:sz w:val="24"/>
                <w:szCs w:val="24"/>
              </w:rPr>
              <w:t>(</w:t>
            </w:r>
            <w:r w:rsidR="00CB41B7">
              <w:rPr>
                <w:rFonts w:ascii="Arial" w:hAnsi="Arial" w:cs="Arial"/>
                <w:sz w:val="24"/>
                <w:szCs w:val="24"/>
              </w:rPr>
              <w:t xml:space="preserve">Codes of Professional Practice </w:t>
            </w:r>
            <w:r w:rsidR="00FA1DB1">
              <w:rPr>
                <w:rFonts w:ascii="Arial" w:hAnsi="Arial" w:cs="Arial"/>
                <w:sz w:val="24"/>
                <w:szCs w:val="24"/>
              </w:rPr>
              <w:t>1, 2).</w:t>
            </w:r>
          </w:p>
          <w:p w14:paraId="7B9EC149" w14:textId="77777777" w:rsidR="00E52FEB" w:rsidRPr="00E52FEB" w:rsidRDefault="00E52FEB" w:rsidP="00E52FEB">
            <w:pPr>
              <w:pStyle w:val="NormalWeb"/>
              <w:spacing w:before="0" w:beforeAutospacing="0" w:after="0" w:afterAutospacing="0" w:line="360" w:lineRule="auto"/>
              <w:jc w:val="both"/>
              <w:textAlignment w:val="baseline"/>
              <w:rPr>
                <w:rFonts w:ascii="Arial" w:hAnsi="Arial" w:cs="Arial"/>
                <w:sz w:val="24"/>
                <w:szCs w:val="24"/>
              </w:rPr>
            </w:pPr>
          </w:p>
          <w:p w14:paraId="1469F4D9" w14:textId="1FB679AA" w:rsidR="00E52FEB" w:rsidRPr="00E52FEB" w:rsidRDefault="00E52FEB" w:rsidP="00E52FEB">
            <w:pPr>
              <w:pStyle w:val="NormalWeb"/>
              <w:spacing w:before="0" w:beforeAutospacing="0" w:after="0" w:afterAutospacing="0" w:line="360" w:lineRule="auto"/>
              <w:jc w:val="both"/>
              <w:textAlignment w:val="baseline"/>
              <w:rPr>
                <w:rFonts w:ascii="Arial" w:hAnsi="Arial" w:cs="Arial"/>
                <w:sz w:val="24"/>
                <w:szCs w:val="24"/>
              </w:rPr>
            </w:pPr>
            <w:r w:rsidRPr="00E52FEB">
              <w:rPr>
                <w:rFonts w:ascii="Arial" w:eastAsia="Calibri" w:hAnsi="Arial" w:cs="Arial"/>
                <w:sz w:val="24"/>
                <w:szCs w:val="24"/>
                <w:lang w:eastAsia="en-US"/>
              </w:rPr>
              <w:t xml:space="preserve">The meeting’s agenda was to </w:t>
            </w:r>
            <w:r w:rsidRPr="001E2346">
              <w:rPr>
                <w:rFonts w:ascii="Arial" w:eastAsia="Calibri" w:hAnsi="Arial" w:cs="Arial"/>
                <w:sz w:val="24"/>
                <w:szCs w:val="24"/>
                <w:lang w:eastAsia="en-US"/>
              </w:rPr>
              <w:t>inform</w:t>
            </w:r>
            <w:r w:rsidRPr="003A0070">
              <w:rPr>
                <w:rFonts w:ascii="Arial" w:eastAsia="Calibri" w:hAnsi="Arial" w:cs="Arial"/>
                <w:sz w:val="24"/>
                <w:szCs w:val="24"/>
                <w:lang w:eastAsia="en-US"/>
              </w:rPr>
              <w:t xml:space="preserve"> </w:t>
            </w:r>
            <w:r w:rsidR="00BF6BE2">
              <w:rPr>
                <w:rFonts w:ascii="Arial" w:eastAsia="Calibri" w:hAnsi="Arial" w:cs="Arial"/>
                <w:sz w:val="24"/>
                <w:szCs w:val="24"/>
                <w:lang w:eastAsia="en-US"/>
              </w:rPr>
              <w:t>(</w:t>
            </w:r>
            <w:r w:rsidR="00AA4C74" w:rsidRPr="003A0070">
              <w:rPr>
                <w:rFonts w:ascii="Arial" w:eastAsia="Calibri" w:hAnsi="Arial" w:cs="Arial"/>
                <w:sz w:val="24"/>
                <w:szCs w:val="24"/>
                <w:lang w:eastAsia="en-US"/>
              </w:rPr>
              <w:t>2</w:t>
            </w:r>
            <w:r w:rsidR="00BF6BE2">
              <w:rPr>
                <w:rFonts w:ascii="Arial" w:eastAsia="Calibri" w:hAnsi="Arial" w:cs="Arial"/>
                <w:sz w:val="24"/>
                <w:szCs w:val="24"/>
                <w:lang w:eastAsia="en-US"/>
              </w:rPr>
              <w:t>)</w:t>
            </w:r>
            <w:r w:rsidR="00AA4C74">
              <w:rPr>
                <w:rFonts w:ascii="Arial" w:eastAsia="Calibri" w:hAnsi="Arial" w:cs="Arial"/>
                <w:sz w:val="24"/>
                <w:szCs w:val="24"/>
                <w:lang w:eastAsia="en-US"/>
              </w:rPr>
              <w:t xml:space="preserve"> </w:t>
            </w:r>
            <w:r w:rsidR="003A0070">
              <w:rPr>
                <w:rFonts w:ascii="Arial" w:eastAsia="Calibri" w:hAnsi="Arial" w:cs="Arial"/>
                <w:sz w:val="24"/>
                <w:szCs w:val="24"/>
                <w:lang w:eastAsia="en-US"/>
              </w:rPr>
              <w:t xml:space="preserve">of the </w:t>
            </w:r>
            <w:r w:rsidRPr="00E52FEB">
              <w:rPr>
                <w:rFonts w:ascii="Arial" w:eastAsia="Calibri" w:hAnsi="Arial" w:cs="Arial"/>
                <w:sz w:val="24"/>
                <w:szCs w:val="24"/>
                <w:lang w:eastAsia="en-US"/>
              </w:rPr>
              <w:t xml:space="preserve">transportation of </w:t>
            </w:r>
            <w:r w:rsidR="00BF6BE2">
              <w:rPr>
                <w:rFonts w:ascii="Arial" w:eastAsia="Calibri" w:hAnsi="Arial" w:cs="Arial"/>
                <w:sz w:val="24"/>
                <w:szCs w:val="24"/>
                <w:lang w:eastAsia="en-US"/>
              </w:rPr>
              <w:t>(</w:t>
            </w:r>
            <w:r w:rsidR="003A0070">
              <w:rPr>
                <w:rFonts w:ascii="Arial" w:eastAsia="Calibri" w:hAnsi="Arial" w:cs="Arial"/>
                <w:sz w:val="24"/>
                <w:szCs w:val="24"/>
                <w:lang w:eastAsia="en-US"/>
              </w:rPr>
              <w:t>1</w:t>
            </w:r>
            <w:r w:rsidR="00BF6BE2">
              <w:rPr>
                <w:rFonts w:ascii="Arial" w:eastAsia="Calibri" w:hAnsi="Arial" w:cs="Arial"/>
                <w:sz w:val="24"/>
                <w:szCs w:val="24"/>
                <w:lang w:eastAsia="en-US"/>
              </w:rPr>
              <w:t>)</w:t>
            </w:r>
            <w:r w:rsidRPr="00E52FEB">
              <w:rPr>
                <w:rFonts w:ascii="Arial" w:eastAsia="Calibri" w:hAnsi="Arial" w:cs="Arial"/>
                <w:sz w:val="24"/>
                <w:szCs w:val="24"/>
                <w:lang w:eastAsia="en-US"/>
              </w:rPr>
              <w:t xml:space="preserve"> and an opportunity to discuss a contact, assessment, and safety plans</w:t>
            </w:r>
            <w:r w:rsidR="00C401AB">
              <w:rPr>
                <w:rFonts w:ascii="Arial" w:eastAsia="Calibri" w:hAnsi="Arial" w:cs="Arial"/>
                <w:sz w:val="24"/>
                <w:szCs w:val="24"/>
                <w:lang w:eastAsia="en-US"/>
              </w:rPr>
              <w:t>.</w:t>
            </w:r>
          </w:p>
          <w:p w14:paraId="3FE2EEE4" w14:textId="77777777" w:rsidR="00E52FEB" w:rsidRPr="00E52FEB" w:rsidRDefault="00E52FEB" w:rsidP="00E52FEB">
            <w:pPr>
              <w:pStyle w:val="NormalWeb"/>
              <w:spacing w:before="0" w:beforeAutospacing="0" w:after="0" w:afterAutospacing="0" w:line="360" w:lineRule="auto"/>
              <w:jc w:val="both"/>
              <w:textAlignment w:val="baseline"/>
              <w:rPr>
                <w:rFonts w:ascii="Arial" w:hAnsi="Arial" w:cs="Arial"/>
                <w:sz w:val="24"/>
                <w:szCs w:val="24"/>
              </w:rPr>
            </w:pPr>
          </w:p>
          <w:p w14:paraId="7FF3744B" w14:textId="5634AA50" w:rsidR="00E52FEB" w:rsidRPr="00E52FEB" w:rsidRDefault="00E52FEB" w:rsidP="00E52FEB">
            <w:pPr>
              <w:pStyle w:val="NormalWeb"/>
              <w:spacing w:before="0" w:beforeAutospacing="0" w:after="0" w:afterAutospacing="0" w:line="360" w:lineRule="auto"/>
              <w:jc w:val="both"/>
              <w:textAlignment w:val="baseline"/>
              <w:rPr>
                <w:rFonts w:ascii="Arial" w:eastAsia="Calibri" w:hAnsi="Arial" w:cs="Arial"/>
                <w:sz w:val="24"/>
                <w:szCs w:val="24"/>
                <w:lang w:eastAsia="en-US"/>
              </w:rPr>
            </w:pPr>
            <w:r w:rsidRPr="00E52FEB">
              <w:rPr>
                <w:rFonts w:ascii="Arial" w:eastAsia="Calibri" w:hAnsi="Arial" w:cs="Arial"/>
                <w:sz w:val="24"/>
                <w:szCs w:val="24"/>
                <w:lang w:eastAsia="en-US"/>
              </w:rPr>
              <w:t xml:space="preserve">The observation will take place within the hospital in a private space away from </w:t>
            </w:r>
            <w:r w:rsidR="007D5208">
              <w:rPr>
                <w:rFonts w:ascii="Arial" w:eastAsia="Calibri" w:hAnsi="Arial" w:cs="Arial"/>
                <w:sz w:val="24"/>
                <w:szCs w:val="24"/>
                <w:lang w:eastAsia="en-US"/>
              </w:rPr>
              <w:t>(</w:t>
            </w:r>
            <w:r w:rsidRPr="00E52FEB">
              <w:rPr>
                <w:rFonts w:ascii="Arial" w:eastAsia="Calibri" w:hAnsi="Arial" w:cs="Arial"/>
                <w:sz w:val="24"/>
                <w:szCs w:val="24"/>
                <w:lang w:eastAsia="en-US"/>
              </w:rPr>
              <w:t>1’s</w:t>
            </w:r>
            <w:r w:rsidR="007D5208">
              <w:rPr>
                <w:rFonts w:ascii="Arial" w:eastAsia="Calibri" w:hAnsi="Arial" w:cs="Arial"/>
                <w:sz w:val="24"/>
                <w:szCs w:val="24"/>
                <w:lang w:eastAsia="en-US"/>
              </w:rPr>
              <w:t>)</w:t>
            </w:r>
            <w:r w:rsidRPr="00E52FEB">
              <w:rPr>
                <w:rFonts w:ascii="Arial" w:eastAsia="Calibri" w:hAnsi="Arial" w:cs="Arial"/>
                <w:sz w:val="24"/>
                <w:szCs w:val="24"/>
                <w:lang w:eastAsia="en-US"/>
              </w:rPr>
              <w:t xml:space="preserve"> bedside and to alleviate </w:t>
            </w:r>
            <w:r w:rsidR="007D5208">
              <w:rPr>
                <w:rFonts w:ascii="Arial" w:eastAsia="Calibri" w:hAnsi="Arial" w:cs="Arial"/>
                <w:sz w:val="24"/>
                <w:szCs w:val="24"/>
                <w:lang w:eastAsia="en-US"/>
              </w:rPr>
              <w:t>(</w:t>
            </w:r>
            <w:r w:rsidRPr="00E52FEB">
              <w:rPr>
                <w:rFonts w:ascii="Arial" w:eastAsia="Calibri" w:hAnsi="Arial" w:cs="Arial"/>
                <w:sz w:val="24"/>
                <w:szCs w:val="24"/>
                <w:lang w:eastAsia="en-US"/>
              </w:rPr>
              <w:t>2’s</w:t>
            </w:r>
            <w:r w:rsidR="007D5208">
              <w:rPr>
                <w:rFonts w:ascii="Arial" w:eastAsia="Calibri" w:hAnsi="Arial" w:cs="Arial"/>
                <w:sz w:val="24"/>
                <w:szCs w:val="24"/>
                <w:lang w:eastAsia="en-US"/>
              </w:rPr>
              <w:t>)</w:t>
            </w:r>
            <w:r w:rsidRPr="00E52FEB">
              <w:rPr>
                <w:rFonts w:ascii="Arial" w:eastAsia="Calibri" w:hAnsi="Arial" w:cs="Arial"/>
                <w:sz w:val="24"/>
                <w:szCs w:val="24"/>
                <w:lang w:eastAsia="en-US"/>
              </w:rPr>
              <w:t xml:space="preserve"> anxiety I arranged for a family member to remain at </w:t>
            </w:r>
            <w:r w:rsidR="00CE356F">
              <w:rPr>
                <w:rFonts w:ascii="Arial" w:eastAsia="Calibri" w:hAnsi="Arial" w:cs="Arial"/>
                <w:sz w:val="24"/>
                <w:szCs w:val="24"/>
                <w:lang w:eastAsia="en-US"/>
              </w:rPr>
              <w:t>(</w:t>
            </w:r>
            <w:r w:rsidRPr="00E52FEB">
              <w:rPr>
                <w:rFonts w:ascii="Arial" w:eastAsia="Calibri" w:hAnsi="Arial" w:cs="Arial"/>
                <w:sz w:val="24"/>
                <w:szCs w:val="24"/>
                <w:lang w:eastAsia="en-US"/>
              </w:rPr>
              <w:t>1’s</w:t>
            </w:r>
            <w:r w:rsidR="00CE356F">
              <w:rPr>
                <w:rFonts w:ascii="Arial" w:eastAsia="Calibri" w:hAnsi="Arial" w:cs="Arial"/>
                <w:sz w:val="24"/>
                <w:szCs w:val="24"/>
                <w:lang w:eastAsia="en-US"/>
              </w:rPr>
              <w:t>)</w:t>
            </w:r>
            <w:r w:rsidRPr="00E52FEB">
              <w:rPr>
                <w:rFonts w:ascii="Arial" w:eastAsia="Calibri" w:hAnsi="Arial" w:cs="Arial"/>
                <w:sz w:val="24"/>
                <w:szCs w:val="24"/>
                <w:lang w:eastAsia="en-US"/>
              </w:rPr>
              <w:t xml:space="preserve"> beside</w:t>
            </w:r>
            <w:proofErr w:type="gramStart"/>
            <w:r w:rsidRPr="00E52FEB">
              <w:rPr>
                <w:rFonts w:ascii="Arial" w:eastAsia="Calibri" w:hAnsi="Arial" w:cs="Arial"/>
                <w:sz w:val="24"/>
                <w:szCs w:val="24"/>
                <w:lang w:eastAsia="en-US"/>
              </w:rPr>
              <w:t xml:space="preserve">.  </w:t>
            </w:r>
            <w:proofErr w:type="gramEnd"/>
            <w:r w:rsidRPr="00E52FEB">
              <w:rPr>
                <w:rFonts w:ascii="Arial" w:eastAsia="Calibri" w:hAnsi="Arial" w:cs="Arial"/>
                <w:sz w:val="24"/>
                <w:szCs w:val="24"/>
                <w:lang w:eastAsia="en-US"/>
              </w:rPr>
              <w:t>Due to the pandemic, all parties will be required to wear personal protection equipment.</w:t>
            </w:r>
          </w:p>
          <w:p w14:paraId="39C16EC9" w14:textId="77777777" w:rsidR="00E52FEB" w:rsidRPr="00E52FEB" w:rsidRDefault="00E52FEB" w:rsidP="00E52FEB">
            <w:pPr>
              <w:pStyle w:val="NormalWeb"/>
              <w:spacing w:before="0" w:beforeAutospacing="0" w:after="0" w:afterAutospacing="0" w:line="360" w:lineRule="auto"/>
              <w:jc w:val="both"/>
              <w:textAlignment w:val="baseline"/>
              <w:rPr>
                <w:rFonts w:ascii="Arial" w:hAnsi="Arial" w:cs="Arial"/>
                <w:sz w:val="24"/>
                <w:szCs w:val="24"/>
              </w:rPr>
            </w:pPr>
          </w:p>
          <w:p w14:paraId="4CC3F381" w14:textId="483441C4" w:rsidR="00E52FEB" w:rsidRPr="00E52FEB" w:rsidRDefault="00E52FEB" w:rsidP="00E52FEB">
            <w:pPr>
              <w:pStyle w:val="NormalWeb"/>
              <w:spacing w:before="0" w:beforeAutospacing="0" w:after="0" w:afterAutospacing="0" w:line="360" w:lineRule="auto"/>
              <w:jc w:val="both"/>
              <w:textAlignment w:val="baseline"/>
              <w:rPr>
                <w:rFonts w:ascii="Arial" w:eastAsia="Calibri" w:hAnsi="Arial" w:cs="Arial"/>
                <w:sz w:val="24"/>
                <w:szCs w:val="24"/>
                <w:lang w:eastAsia="en-US"/>
              </w:rPr>
            </w:pPr>
            <w:r w:rsidRPr="00E52FEB">
              <w:rPr>
                <w:rFonts w:ascii="Arial" w:hAnsi="Arial" w:cs="Arial"/>
                <w:sz w:val="24"/>
                <w:szCs w:val="24"/>
              </w:rPr>
              <w:lastRenderedPageBreak/>
              <w:t xml:space="preserve">I considered the family’s language and cultural needs, </w:t>
            </w:r>
            <w:r w:rsidR="00CE356F">
              <w:rPr>
                <w:rFonts w:ascii="Arial" w:hAnsi="Arial" w:cs="Arial"/>
                <w:sz w:val="24"/>
                <w:szCs w:val="24"/>
              </w:rPr>
              <w:t>(</w:t>
            </w:r>
            <w:r w:rsidRPr="00E52FEB">
              <w:rPr>
                <w:rFonts w:ascii="Arial" w:hAnsi="Arial" w:cs="Arial"/>
                <w:sz w:val="24"/>
                <w:szCs w:val="24"/>
              </w:rPr>
              <w:t>2</w:t>
            </w:r>
            <w:r w:rsidR="00CE356F">
              <w:rPr>
                <w:rFonts w:ascii="Arial" w:hAnsi="Arial" w:cs="Arial"/>
                <w:sz w:val="24"/>
                <w:szCs w:val="24"/>
              </w:rPr>
              <w:t>)</w:t>
            </w:r>
            <w:r w:rsidRPr="00E52FEB">
              <w:rPr>
                <w:rFonts w:ascii="Arial" w:hAnsi="Arial" w:cs="Arial"/>
                <w:sz w:val="24"/>
                <w:szCs w:val="24"/>
              </w:rPr>
              <w:t xml:space="preserve"> described himself and </w:t>
            </w:r>
            <w:r w:rsidR="00CE356F">
              <w:rPr>
                <w:rFonts w:ascii="Arial" w:hAnsi="Arial" w:cs="Arial"/>
                <w:sz w:val="24"/>
                <w:szCs w:val="24"/>
              </w:rPr>
              <w:t>(</w:t>
            </w:r>
            <w:r w:rsidRPr="00E52FEB">
              <w:rPr>
                <w:rFonts w:ascii="Arial" w:hAnsi="Arial" w:cs="Arial"/>
                <w:sz w:val="24"/>
                <w:szCs w:val="24"/>
              </w:rPr>
              <w:t>1</w:t>
            </w:r>
            <w:r w:rsidR="00CE356F">
              <w:rPr>
                <w:rFonts w:ascii="Arial" w:hAnsi="Arial" w:cs="Arial"/>
                <w:sz w:val="24"/>
                <w:szCs w:val="24"/>
              </w:rPr>
              <w:t>)</w:t>
            </w:r>
            <w:r w:rsidRPr="00E52FEB">
              <w:rPr>
                <w:rFonts w:ascii="Arial" w:hAnsi="Arial" w:cs="Arial"/>
                <w:sz w:val="24"/>
                <w:szCs w:val="24"/>
              </w:rPr>
              <w:t xml:space="preserve"> as White/Welsh, and prior to the observation I ensured </w:t>
            </w:r>
            <w:r w:rsidRPr="00E52FEB">
              <w:rPr>
                <w:rFonts w:ascii="Arial" w:eastAsia="Calibri" w:hAnsi="Arial" w:cs="Arial"/>
                <w:sz w:val="24"/>
                <w:szCs w:val="24"/>
                <w:lang w:eastAsia="en-US"/>
              </w:rPr>
              <w:t>the ‘Active Offer’ was explained</w:t>
            </w:r>
            <w:r w:rsidR="00C94E3F">
              <w:rPr>
                <w:rFonts w:ascii="Arial" w:eastAsia="Calibri" w:hAnsi="Arial" w:cs="Arial"/>
                <w:sz w:val="24"/>
                <w:szCs w:val="24"/>
                <w:lang w:eastAsia="en-US"/>
              </w:rPr>
              <w:t xml:space="preserve"> </w:t>
            </w:r>
            <w:r w:rsidR="00BA1C3D">
              <w:rPr>
                <w:rFonts w:ascii="Arial" w:eastAsia="Calibri" w:hAnsi="Arial" w:cs="Arial"/>
                <w:sz w:val="24"/>
                <w:szCs w:val="24"/>
                <w:lang w:eastAsia="en-US"/>
              </w:rPr>
              <w:t>.</w:t>
            </w:r>
            <w:r w:rsidR="00B90E78">
              <w:rPr>
                <w:rFonts w:ascii="Arial" w:eastAsia="Calibri" w:hAnsi="Arial" w:cs="Arial"/>
                <w:sz w:val="24"/>
                <w:szCs w:val="24"/>
                <w:lang w:eastAsia="en-US"/>
              </w:rPr>
              <w:t>More than just words</w:t>
            </w:r>
            <w:r w:rsidR="00C94E3F">
              <w:rPr>
                <w:rFonts w:ascii="Arial" w:eastAsia="Calibri" w:hAnsi="Arial" w:cs="Arial"/>
                <w:sz w:val="24"/>
                <w:szCs w:val="24"/>
                <w:lang w:eastAsia="en-US"/>
              </w:rPr>
              <w:t xml:space="preserve"> </w:t>
            </w:r>
            <w:r w:rsidR="002557A7">
              <w:rPr>
                <w:rFonts w:ascii="Arial" w:eastAsia="Calibri" w:hAnsi="Arial" w:cs="Arial"/>
                <w:sz w:val="24"/>
                <w:szCs w:val="24"/>
                <w:lang w:eastAsia="en-US"/>
              </w:rPr>
              <w:t>(</w:t>
            </w:r>
            <w:r w:rsidR="00C94E3F">
              <w:rPr>
                <w:rFonts w:ascii="Arial" w:eastAsia="Calibri" w:hAnsi="Arial" w:cs="Arial"/>
                <w:sz w:val="24"/>
                <w:szCs w:val="24"/>
                <w:lang w:eastAsia="en-US"/>
              </w:rPr>
              <w:t>2017)</w:t>
            </w:r>
            <w:r w:rsidR="00C94E3F" w:rsidRPr="00E52FEB">
              <w:rPr>
                <w:rFonts w:ascii="Arial" w:eastAsia="Calibri" w:hAnsi="Arial" w:cs="Arial"/>
                <w:sz w:val="24"/>
                <w:szCs w:val="24"/>
                <w:lang w:eastAsia="en-US"/>
              </w:rPr>
              <w:t>.</w:t>
            </w:r>
          </w:p>
          <w:p w14:paraId="14617794" w14:textId="77777777" w:rsidR="00E52FEB" w:rsidRPr="00E52FEB" w:rsidRDefault="00E52FEB" w:rsidP="00E52FEB">
            <w:pPr>
              <w:pStyle w:val="NormalWeb"/>
              <w:spacing w:before="0" w:beforeAutospacing="0" w:after="0" w:afterAutospacing="0" w:line="360" w:lineRule="auto"/>
              <w:jc w:val="both"/>
              <w:textAlignment w:val="baseline"/>
              <w:rPr>
                <w:rFonts w:ascii="Arial" w:eastAsia="Calibri" w:hAnsi="Arial" w:cs="Arial"/>
                <w:sz w:val="24"/>
                <w:szCs w:val="24"/>
                <w:lang w:eastAsia="en-US"/>
              </w:rPr>
            </w:pPr>
          </w:p>
          <w:p w14:paraId="7A3528D3" w14:textId="564183E1" w:rsidR="00E52FEB" w:rsidRPr="00E52FEB" w:rsidRDefault="00E52FEB" w:rsidP="00E52FEB">
            <w:pPr>
              <w:pStyle w:val="NormalWeb"/>
              <w:spacing w:before="0" w:beforeAutospacing="0" w:after="0" w:afterAutospacing="0" w:line="360" w:lineRule="auto"/>
              <w:jc w:val="both"/>
              <w:textAlignment w:val="baseline"/>
              <w:rPr>
                <w:rFonts w:ascii="Arial" w:hAnsi="Arial" w:cs="Arial"/>
                <w:sz w:val="24"/>
                <w:szCs w:val="24"/>
              </w:rPr>
            </w:pPr>
            <w:r w:rsidRPr="00E52FEB">
              <w:rPr>
                <w:rFonts w:ascii="Arial" w:eastAsia="Calibri" w:hAnsi="Arial" w:cs="Arial"/>
                <w:sz w:val="24"/>
                <w:szCs w:val="24"/>
                <w:lang w:eastAsia="en-US"/>
              </w:rPr>
              <w:t>Word Count 3</w:t>
            </w:r>
            <w:r w:rsidR="000B3B5A">
              <w:rPr>
                <w:rFonts w:ascii="Arial" w:eastAsia="Calibri" w:hAnsi="Arial" w:cs="Arial"/>
                <w:sz w:val="24"/>
                <w:szCs w:val="24"/>
                <w:lang w:eastAsia="en-US"/>
              </w:rPr>
              <w:t>21</w:t>
            </w:r>
          </w:p>
          <w:p w14:paraId="440488E5" w14:textId="77777777" w:rsidR="00D3203C" w:rsidRPr="00E52FEB" w:rsidRDefault="00D3203C" w:rsidP="00D3203C">
            <w:pPr>
              <w:jc w:val="both"/>
              <w:rPr>
                <w:iCs/>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843B54" w:rsidRDefault="00243DB0" w:rsidP="00243DB0">
            <w:pPr>
              <w:jc w:val="both"/>
              <w:rPr>
                <w:i/>
                <w:sz w:val="24"/>
                <w:szCs w:val="24"/>
              </w:rPr>
            </w:pPr>
            <w:r w:rsidRPr="00843B54">
              <w:rPr>
                <w:i/>
                <w:sz w:val="24"/>
                <w:szCs w:val="24"/>
              </w:rPr>
              <w:t xml:space="preserve">Critically reflect on your communication methods and skills during the observation; including how you identified whether you had the necessary communication skills to </w:t>
            </w:r>
            <w:proofErr w:type="gramStart"/>
            <w:r w:rsidRPr="00843B54">
              <w:rPr>
                <w:i/>
                <w:sz w:val="24"/>
                <w:szCs w:val="24"/>
              </w:rPr>
              <w:t>work</w:t>
            </w:r>
            <w:proofErr w:type="gramEnd"/>
            <w:r w:rsidRPr="00843B54">
              <w:rPr>
                <w:i/>
                <w:sz w:val="24"/>
                <w:szCs w:val="24"/>
              </w:rPr>
              <w:t xml:space="preserve"> with</w:t>
            </w:r>
            <w:r w:rsidR="009B3E46" w:rsidRPr="00843B54">
              <w:rPr>
                <w:i/>
                <w:sz w:val="24"/>
                <w:szCs w:val="24"/>
              </w:rPr>
              <w:t xml:space="preserve"> the</w:t>
            </w:r>
            <w:r w:rsidRPr="00843B54">
              <w:rPr>
                <w:i/>
                <w:color w:val="auto"/>
                <w:sz w:val="24"/>
                <w:szCs w:val="24"/>
              </w:rPr>
              <w:t xml:space="preserve"> </w:t>
            </w:r>
            <w:r w:rsidR="00450B67" w:rsidRPr="00843B54">
              <w:rPr>
                <w:i/>
                <w:color w:val="auto"/>
                <w:sz w:val="24"/>
                <w:szCs w:val="24"/>
              </w:rPr>
              <w:t>individual</w:t>
            </w:r>
            <w:r w:rsidRPr="00843B54">
              <w:rPr>
                <w:i/>
                <w:color w:val="auto"/>
                <w:sz w:val="24"/>
                <w:szCs w:val="24"/>
              </w:rPr>
              <w:t xml:space="preserve"> in need of care and support and</w:t>
            </w:r>
            <w:r w:rsidR="00214047" w:rsidRPr="00843B54">
              <w:rPr>
                <w:i/>
                <w:color w:val="auto"/>
                <w:sz w:val="24"/>
                <w:szCs w:val="24"/>
              </w:rPr>
              <w:t>/or</w:t>
            </w:r>
            <w:r w:rsidRPr="00843B54">
              <w:rPr>
                <w:i/>
                <w:color w:val="auto"/>
                <w:sz w:val="24"/>
                <w:szCs w:val="24"/>
              </w:rPr>
              <w:t xml:space="preserve"> their </w:t>
            </w:r>
            <w:r w:rsidR="007D0F11" w:rsidRPr="00843B54">
              <w:rPr>
                <w:i/>
                <w:color w:val="auto"/>
                <w:sz w:val="24"/>
                <w:szCs w:val="24"/>
              </w:rPr>
              <w:t>carers</w:t>
            </w:r>
            <w:r w:rsidRPr="00843B54">
              <w:rPr>
                <w:i/>
                <w:sz w:val="24"/>
                <w:szCs w:val="24"/>
              </w:rPr>
              <w:t xml:space="preserve">.   </w:t>
            </w:r>
          </w:p>
          <w:p w14:paraId="5448F430" w14:textId="77777777" w:rsidR="00243DB0" w:rsidRPr="00843B54" w:rsidRDefault="00243DB0" w:rsidP="00243DB0">
            <w:pPr>
              <w:jc w:val="both"/>
              <w:rPr>
                <w:i/>
                <w:sz w:val="24"/>
                <w:szCs w:val="24"/>
              </w:rPr>
            </w:pPr>
          </w:p>
          <w:p w14:paraId="0DCCBFEA" w14:textId="52E02A46" w:rsidR="00243DB0" w:rsidRPr="00843B54" w:rsidRDefault="00243DB0">
            <w:pPr>
              <w:jc w:val="both"/>
              <w:rPr>
                <w:b/>
                <w:bCs/>
                <w:i/>
                <w:iCs/>
                <w:sz w:val="24"/>
                <w:szCs w:val="24"/>
              </w:rPr>
            </w:pPr>
            <w:r w:rsidRPr="00843B54">
              <w:rPr>
                <w:i/>
                <w:sz w:val="24"/>
                <w:szCs w:val="24"/>
              </w:rPr>
              <w:t xml:space="preserve">You must use a </w:t>
            </w:r>
            <w:r w:rsidR="00392F73" w:rsidRPr="00843B54">
              <w:rPr>
                <w:i/>
                <w:sz w:val="24"/>
                <w:szCs w:val="24"/>
              </w:rPr>
              <w:t>person-centred</w:t>
            </w:r>
            <w:r w:rsidRPr="00843B54">
              <w:rPr>
                <w:i/>
                <w:sz w:val="24"/>
                <w:szCs w:val="24"/>
              </w:rPr>
              <w:t xml:space="preserve"> approach to demonstrate the integration of social </w:t>
            </w:r>
            <w:r w:rsidR="00F45521" w:rsidRPr="00843B54">
              <w:rPr>
                <w:i/>
                <w:sz w:val="24"/>
                <w:szCs w:val="24"/>
              </w:rPr>
              <w:t xml:space="preserve">work ethics, </w:t>
            </w:r>
            <w:r w:rsidRPr="00843B54">
              <w:rPr>
                <w:i/>
                <w:sz w:val="24"/>
                <w:szCs w:val="24"/>
              </w:rPr>
              <w:t>value</w:t>
            </w:r>
            <w:r w:rsidR="00F45521" w:rsidRPr="00843B54">
              <w:rPr>
                <w:i/>
                <w:sz w:val="24"/>
                <w:szCs w:val="24"/>
              </w:rPr>
              <w:t xml:space="preserve">s </w:t>
            </w:r>
            <w:r w:rsidRPr="00843B54">
              <w:rPr>
                <w:i/>
                <w:sz w:val="24"/>
                <w:szCs w:val="24"/>
              </w:rPr>
              <w:t>and the Code of Professional Practice</w:t>
            </w:r>
            <w:r w:rsidR="002F2185" w:rsidRPr="00843B54">
              <w:rPr>
                <w:i/>
                <w:sz w:val="24"/>
                <w:szCs w:val="24"/>
              </w:rPr>
              <w:t>. T</w:t>
            </w:r>
            <w:r w:rsidRPr="00843B54">
              <w:rPr>
                <w:i/>
                <w:sz w:val="24"/>
                <w:szCs w:val="24"/>
              </w:rPr>
              <w:t>his must include cultural</w:t>
            </w:r>
            <w:r w:rsidR="00450B67" w:rsidRPr="00843B54">
              <w:rPr>
                <w:i/>
                <w:sz w:val="24"/>
                <w:szCs w:val="24"/>
              </w:rPr>
              <w:t>ly</w:t>
            </w:r>
            <w:r w:rsidR="00E5498A" w:rsidRPr="00843B54">
              <w:rPr>
                <w:b/>
                <w:bCs/>
                <w:i/>
                <w:sz w:val="24"/>
                <w:szCs w:val="24"/>
              </w:rPr>
              <w:t xml:space="preserve"> </w:t>
            </w:r>
            <w:r w:rsidRPr="00843B54">
              <w:rPr>
                <w:i/>
                <w:sz w:val="24"/>
                <w:szCs w:val="24"/>
              </w:rPr>
              <w:t xml:space="preserve">and </w:t>
            </w:r>
            <w:r w:rsidR="00450B67" w:rsidRPr="00843B54">
              <w:rPr>
                <w:i/>
                <w:sz w:val="24"/>
                <w:szCs w:val="24"/>
              </w:rPr>
              <w:t>linguistically sensitive</w:t>
            </w:r>
            <w:r w:rsidRPr="00843B54">
              <w:rPr>
                <w:i/>
                <w:sz w:val="24"/>
                <w:szCs w:val="24"/>
              </w:rPr>
              <w:t xml:space="preserve"> practice and the principles of the “Active Offer”</w:t>
            </w:r>
            <w:r w:rsidR="009B3E46" w:rsidRPr="00843B54">
              <w:rPr>
                <w:i/>
                <w:sz w:val="24"/>
                <w:szCs w:val="24"/>
              </w:rPr>
              <w:t xml:space="preserve"> </w:t>
            </w:r>
            <w:r w:rsidR="00BC4ED3" w:rsidRPr="00843B54">
              <w:rPr>
                <w:i/>
                <w:sz w:val="24"/>
                <w:szCs w:val="24"/>
              </w:rPr>
              <w:t xml:space="preserve">and make </w:t>
            </w:r>
            <w:r w:rsidR="00392F73" w:rsidRPr="00843B54">
              <w:rPr>
                <w:i/>
                <w:sz w:val="24"/>
                <w:szCs w:val="24"/>
              </w:rPr>
              <w:t>reference</w:t>
            </w:r>
            <w:r w:rsidR="009B3E46" w:rsidRPr="00843B54">
              <w:rPr>
                <w:b/>
                <w:bCs/>
                <w:i/>
                <w:iCs/>
                <w:sz w:val="24"/>
                <w:szCs w:val="24"/>
              </w:rPr>
              <w:t xml:space="preserve"> </w:t>
            </w:r>
            <w:r w:rsidR="009B3E46" w:rsidRPr="00843B54">
              <w:rPr>
                <w:i/>
                <w:sz w:val="24"/>
                <w:szCs w:val="24"/>
              </w:rPr>
              <w:t xml:space="preserve">to </w:t>
            </w:r>
            <w:r w:rsidR="00392F73" w:rsidRPr="00843B54">
              <w:rPr>
                <w:i/>
                <w:sz w:val="24"/>
                <w:szCs w:val="24"/>
              </w:rPr>
              <w:t>“</w:t>
            </w:r>
            <w:r w:rsidR="009B3E46" w:rsidRPr="00843B54">
              <w:rPr>
                <w:i/>
                <w:sz w:val="24"/>
                <w:szCs w:val="24"/>
              </w:rPr>
              <w:t xml:space="preserve">More than </w:t>
            </w:r>
            <w:r w:rsidR="00EE01ED" w:rsidRPr="00843B54">
              <w:rPr>
                <w:i/>
                <w:sz w:val="24"/>
                <w:szCs w:val="24"/>
              </w:rPr>
              <w:t>Just Words</w:t>
            </w:r>
            <w:r w:rsidR="00392F73" w:rsidRPr="00843B54">
              <w:rPr>
                <w:i/>
                <w:sz w:val="24"/>
                <w:szCs w:val="24"/>
              </w:rPr>
              <w:t>”</w:t>
            </w:r>
            <w:r w:rsidR="10904BF9" w:rsidRPr="00843B54">
              <w:rPr>
                <w:i/>
                <w:sz w:val="24"/>
                <w:szCs w:val="24"/>
              </w:rPr>
              <w:t xml:space="preserve"> (Welsh Governm</w:t>
            </w:r>
            <w:r w:rsidR="28F1FF9E" w:rsidRPr="00843B54">
              <w:rPr>
                <w:i/>
                <w:sz w:val="24"/>
                <w:szCs w:val="24"/>
              </w:rPr>
              <w:t>ent, 2012)</w:t>
            </w:r>
            <w:r w:rsidRPr="00843B54">
              <w:rPr>
                <w:i/>
                <w:sz w:val="24"/>
                <w:szCs w:val="24"/>
              </w:rPr>
              <w:t xml:space="preserve">. </w:t>
            </w:r>
          </w:p>
          <w:p w14:paraId="02EB2BC2" w14:textId="77777777" w:rsidR="00243DB0" w:rsidRPr="00392F73" w:rsidRDefault="00243DB0" w:rsidP="00243DB0">
            <w:pPr>
              <w:jc w:val="both"/>
              <w:rPr>
                <w:b/>
                <w:i/>
                <w:sz w:val="24"/>
                <w:szCs w:val="24"/>
              </w:rPr>
            </w:pPr>
          </w:p>
          <w:p w14:paraId="66D6CA77" w14:textId="77777777" w:rsidR="001C3461" w:rsidRPr="005F5FDB" w:rsidRDefault="001C3461" w:rsidP="001C3461">
            <w:pPr>
              <w:jc w:val="both"/>
              <w:rPr>
                <w:iCs/>
                <w:sz w:val="24"/>
                <w:szCs w:val="24"/>
              </w:rPr>
            </w:pPr>
            <w:r w:rsidRPr="005F5FDB">
              <w:rPr>
                <w:iCs/>
                <w:sz w:val="24"/>
                <w:szCs w:val="24"/>
              </w:rPr>
              <w:t xml:space="preserve">The code of professional practice (Wales) state that we must promote the rights of individuals and </w:t>
            </w:r>
            <w:r>
              <w:rPr>
                <w:iCs/>
                <w:sz w:val="24"/>
                <w:szCs w:val="24"/>
              </w:rPr>
              <w:t>to</w:t>
            </w:r>
            <w:r w:rsidRPr="005F5FDB">
              <w:rPr>
                <w:iCs/>
                <w:sz w:val="24"/>
                <w:szCs w:val="24"/>
              </w:rPr>
              <w:t xml:space="preserve"> do this we must avoid using jargon to ensure individuals have the right information to ensure they can make considered choices.</w:t>
            </w:r>
            <w:r>
              <w:rPr>
                <w:iCs/>
                <w:sz w:val="24"/>
                <w:szCs w:val="24"/>
              </w:rPr>
              <w:t xml:space="preserve"> </w:t>
            </w:r>
          </w:p>
          <w:p w14:paraId="59221BC8" w14:textId="77777777" w:rsidR="001C3461" w:rsidRPr="005F5FDB" w:rsidRDefault="001C3461" w:rsidP="001C3461">
            <w:pPr>
              <w:jc w:val="both"/>
              <w:rPr>
                <w:iCs/>
                <w:sz w:val="24"/>
                <w:szCs w:val="24"/>
              </w:rPr>
            </w:pPr>
          </w:p>
          <w:p w14:paraId="0C90BEB9" w14:textId="6E0F4300" w:rsidR="001C3461" w:rsidRDefault="0074277F" w:rsidP="001C3461">
            <w:pPr>
              <w:jc w:val="both"/>
              <w:rPr>
                <w:iCs/>
                <w:sz w:val="24"/>
                <w:szCs w:val="24"/>
              </w:rPr>
            </w:pPr>
            <w:r>
              <w:rPr>
                <w:iCs/>
                <w:sz w:val="24"/>
                <w:szCs w:val="24"/>
              </w:rPr>
              <w:t xml:space="preserve">(2) </w:t>
            </w:r>
            <w:r w:rsidR="001C3461" w:rsidRPr="005F5FDB">
              <w:rPr>
                <w:iCs/>
                <w:sz w:val="24"/>
                <w:szCs w:val="24"/>
              </w:rPr>
              <w:t xml:space="preserve"> had discussed the impact of the situation on his emotional and physical wellbeing and his frustration at not knowing what had happened to his son to cause the injury</w:t>
            </w:r>
            <w:r w:rsidR="001C3461">
              <w:rPr>
                <w:iCs/>
                <w:color w:val="0070C0"/>
                <w:sz w:val="24"/>
                <w:szCs w:val="24"/>
              </w:rPr>
              <w:t>.</w:t>
            </w:r>
            <w:r w:rsidR="00254543">
              <w:rPr>
                <w:iCs/>
                <w:sz w:val="24"/>
                <w:szCs w:val="24"/>
              </w:rPr>
              <w:t xml:space="preserve">(2) </w:t>
            </w:r>
            <w:r w:rsidR="001C3461" w:rsidRPr="005F5FDB">
              <w:rPr>
                <w:iCs/>
                <w:sz w:val="24"/>
                <w:szCs w:val="24"/>
              </w:rPr>
              <w:t xml:space="preserve">said he felt overwhelmed on times and had been through a myriad of emotions. He </w:t>
            </w:r>
            <w:r w:rsidR="001C3461">
              <w:rPr>
                <w:iCs/>
                <w:sz w:val="24"/>
                <w:szCs w:val="24"/>
              </w:rPr>
              <w:t>said</w:t>
            </w:r>
            <w:r w:rsidR="001C3461" w:rsidRPr="005F5FDB">
              <w:rPr>
                <w:iCs/>
                <w:sz w:val="24"/>
                <w:szCs w:val="24"/>
              </w:rPr>
              <w:t xml:space="preserve"> talking through his feelings and worries was not something </w:t>
            </w:r>
            <w:r w:rsidR="001C3461">
              <w:rPr>
                <w:iCs/>
                <w:sz w:val="24"/>
                <w:szCs w:val="24"/>
              </w:rPr>
              <w:t xml:space="preserve">he </w:t>
            </w:r>
            <w:proofErr w:type="gramStart"/>
            <w:r w:rsidR="001C3461">
              <w:rPr>
                <w:iCs/>
                <w:sz w:val="24"/>
                <w:szCs w:val="24"/>
              </w:rPr>
              <w:t xml:space="preserve">was </w:t>
            </w:r>
            <w:r w:rsidR="001C3461" w:rsidRPr="005F5FDB">
              <w:rPr>
                <w:iCs/>
                <w:sz w:val="24"/>
                <w:szCs w:val="24"/>
              </w:rPr>
              <w:t>used</w:t>
            </w:r>
            <w:proofErr w:type="gramEnd"/>
            <w:r w:rsidR="001C3461" w:rsidRPr="005F5FDB">
              <w:rPr>
                <w:iCs/>
                <w:sz w:val="24"/>
                <w:szCs w:val="24"/>
              </w:rPr>
              <w:t xml:space="preserve"> to doing as he had built a barrier around himself from past experiences. </w:t>
            </w:r>
          </w:p>
          <w:p w14:paraId="27F16460" w14:textId="77777777" w:rsidR="001C3461" w:rsidRDefault="001C3461" w:rsidP="001C3461">
            <w:pPr>
              <w:jc w:val="both"/>
              <w:rPr>
                <w:iCs/>
                <w:sz w:val="24"/>
                <w:szCs w:val="24"/>
              </w:rPr>
            </w:pPr>
          </w:p>
          <w:p w14:paraId="496693B7" w14:textId="0C0D44F1" w:rsidR="00843B54" w:rsidRDefault="001C3461" w:rsidP="00373A23">
            <w:pPr>
              <w:jc w:val="both"/>
              <w:rPr>
                <w:iCs/>
                <w:sz w:val="24"/>
                <w:szCs w:val="24"/>
              </w:rPr>
            </w:pPr>
            <w:r w:rsidRPr="005F5FDB">
              <w:rPr>
                <w:iCs/>
                <w:sz w:val="24"/>
                <w:szCs w:val="24"/>
              </w:rPr>
              <w:t xml:space="preserve">I reflected that I had adapted my approach and listening skills to be able to monitor and understand </w:t>
            </w:r>
            <w:r w:rsidR="00254543">
              <w:rPr>
                <w:iCs/>
                <w:sz w:val="24"/>
                <w:szCs w:val="24"/>
              </w:rPr>
              <w:t>(2</w:t>
            </w:r>
            <w:r w:rsidRPr="005F5FDB">
              <w:rPr>
                <w:iCs/>
                <w:sz w:val="24"/>
                <w:szCs w:val="24"/>
              </w:rPr>
              <w:t>s</w:t>
            </w:r>
            <w:r w:rsidR="00254543">
              <w:rPr>
                <w:iCs/>
                <w:sz w:val="24"/>
                <w:szCs w:val="24"/>
              </w:rPr>
              <w:t xml:space="preserve">) </w:t>
            </w:r>
            <w:r w:rsidRPr="005F5FDB">
              <w:rPr>
                <w:iCs/>
                <w:sz w:val="24"/>
                <w:szCs w:val="24"/>
              </w:rPr>
              <w:t>feelings and emotions</w:t>
            </w:r>
            <w:r>
              <w:rPr>
                <w:iCs/>
                <w:sz w:val="24"/>
                <w:szCs w:val="24"/>
              </w:rPr>
              <w:t>.</w:t>
            </w:r>
            <w:r w:rsidRPr="005F5FDB">
              <w:rPr>
                <w:iCs/>
                <w:sz w:val="24"/>
                <w:szCs w:val="24"/>
              </w:rPr>
              <w:t xml:space="preserve"> I re</w:t>
            </w:r>
            <w:r>
              <w:rPr>
                <w:iCs/>
                <w:sz w:val="24"/>
                <w:szCs w:val="24"/>
              </w:rPr>
              <w:t>flected</w:t>
            </w:r>
            <w:r w:rsidRPr="005F5FDB">
              <w:rPr>
                <w:iCs/>
                <w:sz w:val="24"/>
                <w:szCs w:val="24"/>
              </w:rPr>
              <w:t xml:space="preserve"> in the beginning when the baby was very unwell and deemed to possibly require palliative care that I would need to check my emotions and ensure I had chance to destress and offload to my supervisors at the end of the day before going home to maintain professional</w:t>
            </w:r>
            <w:r>
              <w:rPr>
                <w:iCs/>
                <w:sz w:val="24"/>
                <w:szCs w:val="24"/>
              </w:rPr>
              <w:t>ism</w:t>
            </w:r>
            <w:r w:rsidRPr="005F5FDB">
              <w:rPr>
                <w:iCs/>
                <w:sz w:val="24"/>
                <w:szCs w:val="24"/>
              </w:rPr>
              <w:t xml:space="preserve"> and </w:t>
            </w:r>
            <w:r>
              <w:rPr>
                <w:iCs/>
                <w:sz w:val="24"/>
                <w:szCs w:val="24"/>
              </w:rPr>
              <w:t xml:space="preserve">remain </w:t>
            </w:r>
            <w:r w:rsidRPr="005F5FDB">
              <w:rPr>
                <w:iCs/>
                <w:sz w:val="24"/>
                <w:szCs w:val="24"/>
              </w:rPr>
              <w:t xml:space="preserve">supportive. I recognised that it </w:t>
            </w:r>
            <w:r>
              <w:rPr>
                <w:iCs/>
                <w:sz w:val="24"/>
                <w:szCs w:val="24"/>
              </w:rPr>
              <w:t xml:space="preserve">was good </w:t>
            </w:r>
            <w:r w:rsidRPr="005F5FDB">
              <w:rPr>
                <w:iCs/>
                <w:sz w:val="24"/>
                <w:szCs w:val="24"/>
              </w:rPr>
              <w:t xml:space="preserve">to show compassion as we are human beings first. I communicated my feelings with colleagues and senior </w:t>
            </w:r>
            <w:r>
              <w:rPr>
                <w:iCs/>
                <w:sz w:val="24"/>
                <w:szCs w:val="24"/>
              </w:rPr>
              <w:t>to</w:t>
            </w:r>
            <w:r w:rsidRPr="005F5FDB">
              <w:rPr>
                <w:iCs/>
                <w:sz w:val="24"/>
                <w:szCs w:val="24"/>
              </w:rPr>
              <w:t xml:space="preserve"> ensure I gave myself self-care. </w:t>
            </w:r>
          </w:p>
          <w:p w14:paraId="2C750701" w14:textId="77777777" w:rsidR="00843B54" w:rsidRDefault="00843B54" w:rsidP="00373A23">
            <w:pPr>
              <w:jc w:val="both"/>
              <w:rPr>
                <w:iCs/>
                <w:sz w:val="24"/>
                <w:szCs w:val="24"/>
              </w:rPr>
            </w:pPr>
          </w:p>
          <w:p w14:paraId="02111D3C" w14:textId="4EEBD082" w:rsidR="001529AA" w:rsidRDefault="001C3461" w:rsidP="00373A23">
            <w:pPr>
              <w:jc w:val="both"/>
              <w:rPr>
                <w:iCs/>
                <w:color w:val="auto"/>
                <w:sz w:val="24"/>
                <w:szCs w:val="24"/>
              </w:rPr>
            </w:pPr>
            <w:r w:rsidRPr="005F5FDB">
              <w:rPr>
                <w:iCs/>
                <w:sz w:val="24"/>
                <w:szCs w:val="24"/>
              </w:rPr>
              <w:t xml:space="preserve">I identified that active listening was a major part of the intervention and sometimes sat in silence, mirroring body language or just being present whilst observing </w:t>
            </w:r>
            <w:r w:rsidR="008F72EA">
              <w:rPr>
                <w:iCs/>
                <w:sz w:val="24"/>
                <w:szCs w:val="24"/>
              </w:rPr>
              <w:t>(2)</w:t>
            </w:r>
            <w:r w:rsidRPr="005F5FDB">
              <w:rPr>
                <w:iCs/>
                <w:sz w:val="24"/>
                <w:szCs w:val="24"/>
              </w:rPr>
              <w:t xml:space="preserve"> and his ex-partner with the baby </w:t>
            </w:r>
            <w:proofErr w:type="gramStart"/>
            <w:r w:rsidRPr="005F5FDB">
              <w:rPr>
                <w:iCs/>
                <w:sz w:val="24"/>
                <w:szCs w:val="24"/>
              </w:rPr>
              <w:t>in order to</w:t>
            </w:r>
            <w:proofErr w:type="gramEnd"/>
            <w:r w:rsidRPr="005F5FDB">
              <w:rPr>
                <w:iCs/>
                <w:sz w:val="24"/>
                <w:szCs w:val="24"/>
              </w:rPr>
              <w:t xml:space="preserve"> ensure the baby</w:t>
            </w:r>
            <w:r>
              <w:rPr>
                <w:iCs/>
                <w:sz w:val="24"/>
                <w:szCs w:val="24"/>
              </w:rPr>
              <w:t>’s</w:t>
            </w:r>
            <w:r w:rsidRPr="005F5FDB">
              <w:rPr>
                <w:iCs/>
                <w:sz w:val="24"/>
                <w:szCs w:val="24"/>
              </w:rPr>
              <w:t xml:space="preserve"> safety and to gather information for report writing</w:t>
            </w:r>
            <w:r>
              <w:rPr>
                <w:iCs/>
                <w:sz w:val="24"/>
                <w:szCs w:val="24"/>
              </w:rPr>
              <w:t>.</w:t>
            </w:r>
            <w:r w:rsidRPr="009859C6">
              <w:rPr>
                <w:rFonts w:eastAsia="Calibri"/>
                <w:color w:val="auto"/>
                <w:sz w:val="24"/>
                <w:szCs w:val="24"/>
                <w:lang w:eastAsia="en-US"/>
              </w:rPr>
              <w:t xml:space="preserve"> Higham, (2014) </w:t>
            </w:r>
            <w:r>
              <w:rPr>
                <w:rFonts w:eastAsia="Calibri"/>
                <w:color w:val="auto"/>
                <w:sz w:val="24"/>
                <w:szCs w:val="24"/>
                <w:lang w:eastAsia="en-US"/>
              </w:rPr>
              <w:t>suggests that</w:t>
            </w:r>
            <w:r w:rsidRPr="009859C6">
              <w:rPr>
                <w:rFonts w:eastAsia="Calibri"/>
                <w:color w:val="auto"/>
                <w:sz w:val="24"/>
                <w:szCs w:val="24"/>
                <w:lang w:eastAsia="en-US"/>
              </w:rPr>
              <w:t xml:space="preserve"> silence can provide an individual listening space to enable </w:t>
            </w:r>
            <w:r>
              <w:rPr>
                <w:rFonts w:eastAsia="Calibri"/>
                <w:color w:val="auto"/>
                <w:sz w:val="24"/>
                <w:szCs w:val="24"/>
                <w:lang w:eastAsia="en-US"/>
              </w:rPr>
              <w:t>people</w:t>
            </w:r>
            <w:r w:rsidRPr="009859C6">
              <w:rPr>
                <w:rFonts w:eastAsia="Calibri"/>
                <w:color w:val="auto"/>
                <w:sz w:val="24"/>
                <w:szCs w:val="24"/>
                <w:lang w:eastAsia="en-US"/>
              </w:rPr>
              <w:t xml:space="preserve"> to free their mind for questions</w:t>
            </w:r>
            <w:r>
              <w:rPr>
                <w:iCs/>
                <w:sz w:val="24"/>
                <w:szCs w:val="24"/>
              </w:rPr>
              <w:t xml:space="preserve">. </w:t>
            </w:r>
            <w:r w:rsidRPr="005F5FDB">
              <w:rPr>
                <w:iCs/>
                <w:sz w:val="24"/>
                <w:szCs w:val="24"/>
              </w:rPr>
              <w:t>The BASW code of professional conduct for social work practice</w:t>
            </w:r>
            <w:r>
              <w:rPr>
                <w:iCs/>
                <w:sz w:val="24"/>
                <w:szCs w:val="24"/>
              </w:rPr>
              <w:t xml:space="preserve"> (2002)</w:t>
            </w:r>
            <w:r w:rsidRPr="005F5FDB">
              <w:rPr>
                <w:iCs/>
                <w:sz w:val="24"/>
                <w:szCs w:val="24"/>
              </w:rPr>
              <w:t xml:space="preserve"> highlights that we must employ values and ethical principles which underpin our practice. I knew that to remain professional I would need to maintain appropriate boundaries. I was also aware that to establish and maintain an effective working relationship with the family, I would not be able to detach myself completely. R</w:t>
            </w:r>
            <w:r w:rsidR="00013062">
              <w:rPr>
                <w:iCs/>
                <w:sz w:val="24"/>
                <w:szCs w:val="24"/>
              </w:rPr>
              <w:t>uch</w:t>
            </w:r>
            <w:r w:rsidRPr="005F5FDB">
              <w:rPr>
                <w:iCs/>
                <w:sz w:val="24"/>
                <w:szCs w:val="24"/>
              </w:rPr>
              <w:t xml:space="preserve"> (</w:t>
            </w:r>
            <w:r>
              <w:rPr>
                <w:iCs/>
                <w:sz w:val="24"/>
                <w:szCs w:val="24"/>
              </w:rPr>
              <w:t>2010</w:t>
            </w:r>
            <w:r w:rsidRPr="005F5FDB">
              <w:rPr>
                <w:iCs/>
                <w:sz w:val="24"/>
                <w:szCs w:val="24"/>
              </w:rPr>
              <w:t>) suggest</w:t>
            </w:r>
            <w:r>
              <w:rPr>
                <w:iCs/>
                <w:sz w:val="24"/>
                <w:szCs w:val="24"/>
              </w:rPr>
              <w:t>s</w:t>
            </w:r>
            <w:r w:rsidRPr="005F5FDB">
              <w:rPr>
                <w:iCs/>
                <w:sz w:val="24"/>
                <w:szCs w:val="24"/>
              </w:rPr>
              <w:t xml:space="preserve"> that social work is far more effective when support for individuals is based on warmth, empathy and genuineness or sincerity.</w:t>
            </w:r>
            <w:r>
              <w:rPr>
                <w:iCs/>
                <w:sz w:val="24"/>
                <w:szCs w:val="24"/>
              </w:rPr>
              <w:t xml:space="preserve"> </w:t>
            </w:r>
          </w:p>
          <w:p w14:paraId="0CD2BB3B" w14:textId="77777777" w:rsidR="001529AA" w:rsidRDefault="001529AA" w:rsidP="00373A23">
            <w:pPr>
              <w:jc w:val="both"/>
              <w:rPr>
                <w:iCs/>
                <w:color w:val="auto"/>
                <w:sz w:val="24"/>
                <w:szCs w:val="24"/>
              </w:rPr>
            </w:pPr>
          </w:p>
          <w:p w14:paraId="27F21AD1" w14:textId="01CEE5A0" w:rsidR="00E73EF6" w:rsidRPr="00373A23" w:rsidRDefault="001C3461" w:rsidP="00373A23">
            <w:pPr>
              <w:jc w:val="both"/>
              <w:rPr>
                <w:iCs/>
                <w:color w:val="auto"/>
                <w:sz w:val="24"/>
                <w:szCs w:val="24"/>
              </w:rPr>
            </w:pPr>
            <w:r w:rsidRPr="005F5FDB">
              <w:rPr>
                <w:iCs/>
                <w:sz w:val="24"/>
                <w:szCs w:val="24"/>
              </w:rPr>
              <w:t xml:space="preserve">As with all cases, </w:t>
            </w:r>
            <w:r>
              <w:rPr>
                <w:iCs/>
                <w:sz w:val="24"/>
                <w:szCs w:val="24"/>
              </w:rPr>
              <w:t xml:space="preserve">active </w:t>
            </w:r>
            <w:r w:rsidRPr="005F5FDB">
              <w:rPr>
                <w:iCs/>
                <w:sz w:val="24"/>
                <w:szCs w:val="24"/>
              </w:rPr>
              <w:t>communication is key to a good working relationship. I had offered the assessment process in the medium of Welsh at first,</w:t>
            </w:r>
            <w:r>
              <w:rPr>
                <w:iCs/>
                <w:sz w:val="24"/>
                <w:szCs w:val="24"/>
              </w:rPr>
              <w:t xml:space="preserve"> </w:t>
            </w:r>
            <w:r w:rsidRPr="005F5FDB">
              <w:rPr>
                <w:iCs/>
                <w:sz w:val="24"/>
                <w:szCs w:val="24"/>
              </w:rPr>
              <w:t xml:space="preserve">in line with the principles of the Welsh Active Offer, </w:t>
            </w:r>
            <w:r w:rsidR="00EF2B61" w:rsidRPr="005F5FDB">
              <w:rPr>
                <w:iCs/>
                <w:sz w:val="24"/>
                <w:szCs w:val="24"/>
              </w:rPr>
              <w:t>more</w:t>
            </w:r>
            <w:r w:rsidRPr="005F5FDB">
              <w:rPr>
                <w:iCs/>
                <w:sz w:val="24"/>
                <w:szCs w:val="24"/>
              </w:rPr>
              <w:t xml:space="preserve"> than Just words (Welsh Government</w:t>
            </w:r>
            <w:r>
              <w:rPr>
                <w:iCs/>
                <w:sz w:val="24"/>
                <w:szCs w:val="24"/>
              </w:rPr>
              <w:t xml:space="preserve"> </w:t>
            </w:r>
            <w:r w:rsidRPr="005F5FDB">
              <w:rPr>
                <w:iCs/>
                <w:sz w:val="24"/>
                <w:szCs w:val="24"/>
              </w:rPr>
              <w:t>2021) as this should be standard practice rather than waiting for</w:t>
            </w:r>
            <w:r>
              <w:rPr>
                <w:iCs/>
                <w:sz w:val="24"/>
                <w:szCs w:val="24"/>
              </w:rPr>
              <w:t xml:space="preserve"> the</w:t>
            </w:r>
            <w:r w:rsidRPr="005F5FDB">
              <w:rPr>
                <w:iCs/>
                <w:sz w:val="24"/>
                <w:szCs w:val="24"/>
              </w:rPr>
              <w:t xml:space="preserve"> induvial to request this service. However, </w:t>
            </w:r>
            <w:r w:rsidR="005166FE">
              <w:rPr>
                <w:iCs/>
                <w:sz w:val="24"/>
                <w:szCs w:val="24"/>
              </w:rPr>
              <w:t>(2)</w:t>
            </w:r>
            <w:r w:rsidRPr="005F5FDB">
              <w:rPr>
                <w:iCs/>
                <w:sz w:val="24"/>
                <w:szCs w:val="24"/>
              </w:rPr>
              <w:t xml:space="preserve"> and his family do not speak Welsh and declined. I reflected that had the family wanted to conduct the assessment in this medium, I would have needed support from a colleague or interpreter as I </w:t>
            </w:r>
            <w:r w:rsidRPr="005F5FDB">
              <w:rPr>
                <w:iCs/>
                <w:sz w:val="24"/>
                <w:szCs w:val="24"/>
              </w:rPr>
              <w:lastRenderedPageBreak/>
              <w:t>also do not speak the language fluently. I consider</w:t>
            </w:r>
            <w:r>
              <w:rPr>
                <w:iCs/>
                <w:sz w:val="24"/>
                <w:szCs w:val="24"/>
              </w:rPr>
              <w:t>ed</w:t>
            </w:r>
            <w:r w:rsidRPr="005F5FDB">
              <w:rPr>
                <w:iCs/>
                <w:sz w:val="24"/>
                <w:szCs w:val="24"/>
              </w:rPr>
              <w:t xml:space="preserve"> the importance of exploring the basic delivery of script in the medium preferred by individuals, as communication needs to be clear and concise to succeed using </w:t>
            </w:r>
            <w:r w:rsidRPr="005F5FDB">
              <w:rPr>
                <w:iCs/>
                <w:sz w:val="24"/>
              </w:rPr>
              <w:t>open questioning, positive nonverbal skills, paraphrasing and active listening skills.</w:t>
            </w:r>
            <w:r w:rsidRPr="005F5FDB">
              <w:rPr>
                <w:iCs/>
                <w:sz w:val="24"/>
                <w:szCs w:val="24"/>
              </w:rPr>
              <w:t xml:space="preserve"> It is important to establish linguistics and any cultural, religious or ethical wishes prior to working with individuals to maintain respect</w:t>
            </w:r>
            <w:r>
              <w:rPr>
                <w:iCs/>
                <w:sz w:val="24"/>
                <w:szCs w:val="24"/>
              </w:rPr>
              <w:t>ful</w:t>
            </w:r>
            <w:r w:rsidRPr="005F5FDB">
              <w:rPr>
                <w:iCs/>
                <w:sz w:val="24"/>
                <w:szCs w:val="24"/>
              </w:rPr>
              <w:t xml:space="preserve"> and to avoid anti discriminatory practice.</w:t>
            </w:r>
            <w:r>
              <w:rPr>
                <w:iCs/>
                <w:sz w:val="24"/>
                <w:szCs w:val="24"/>
              </w:rPr>
              <w:t xml:space="preserve"> (Thompson 2021).</w:t>
            </w:r>
            <w:r w:rsidR="00E73EF6">
              <w:rPr>
                <w:iCs/>
                <w:sz w:val="24"/>
                <w:szCs w:val="24"/>
              </w:rPr>
              <w:t xml:space="preserve"> </w:t>
            </w:r>
            <w:r w:rsidR="004664AE">
              <w:rPr>
                <w:rFonts w:eastAsia="Calibri"/>
                <w:color w:val="auto"/>
                <w:sz w:val="24"/>
                <w:szCs w:val="24"/>
                <w:lang w:eastAsia="en-US"/>
              </w:rPr>
              <w:t xml:space="preserve">I reflected that when </w:t>
            </w:r>
            <w:proofErr w:type="gramStart"/>
            <w:r w:rsidR="004664AE">
              <w:rPr>
                <w:rFonts w:eastAsia="Calibri"/>
                <w:color w:val="auto"/>
                <w:sz w:val="24"/>
                <w:szCs w:val="24"/>
                <w:lang w:eastAsia="en-US"/>
              </w:rPr>
              <w:t>working</w:t>
            </w:r>
            <w:proofErr w:type="gramEnd"/>
            <w:r w:rsidR="004664AE">
              <w:rPr>
                <w:rFonts w:eastAsia="Calibri"/>
                <w:color w:val="auto"/>
                <w:sz w:val="24"/>
                <w:szCs w:val="24"/>
                <w:lang w:eastAsia="en-US"/>
              </w:rPr>
              <w:t xml:space="preserve"> with</w:t>
            </w:r>
            <w:r w:rsidR="00E73EF6">
              <w:rPr>
                <w:rFonts w:eastAsia="Calibri"/>
                <w:color w:val="auto"/>
                <w:sz w:val="24"/>
                <w:szCs w:val="24"/>
                <w:lang w:eastAsia="en-US"/>
              </w:rPr>
              <w:t xml:space="preserve"> individuals in Wales social work</w:t>
            </w:r>
            <w:r w:rsidR="003A08BA">
              <w:rPr>
                <w:rFonts w:eastAsia="Calibri"/>
                <w:color w:val="auto"/>
                <w:sz w:val="24"/>
                <w:szCs w:val="24"/>
                <w:lang w:eastAsia="en-US"/>
              </w:rPr>
              <w:t xml:space="preserve"> practioners</w:t>
            </w:r>
            <w:r w:rsidR="00E73EF6">
              <w:rPr>
                <w:rFonts w:eastAsia="Calibri"/>
                <w:color w:val="auto"/>
                <w:sz w:val="24"/>
                <w:szCs w:val="24"/>
                <w:lang w:eastAsia="en-US"/>
              </w:rPr>
              <w:t xml:space="preserve"> should respect dignity, privacy, preferences, culture, language and rights</w:t>
            </w:r>
            <w:r w:rsidR="003A08BA">
              <w:rPr>
                <w:rFonts w:eastAsia="Calibri"/>
                <w:color w:val="auto"/>
                <w:sz w:val="24"/>
                <w:szCs w:val="24"/>
                <w:lang w:eastAsia="en-US"/>
              </w:rPr>
              <w:t xml:space="preserve"> </w:t>
            </w:r>
            <w:r w:rsidR="00E73EF6">
              <w:rPr>
                <w:rFonts w:eastAsia="Calibri"/>
                <w:color w:val="auto"/>
                <w:sz w:val="24"/>
                <w:szCs w:val="24"/>
                <w:lang w:eastAsia="en-US"/>
              </w:rPr>
              <w:t xml:space="preserve">whilst actively supporting to communicate views and preferences using </w:t>
            </w:r>
            <w:r w:rsidR="00373A23">
              <w:rPr>
                <w:rFonts w:eastAsia="Calibri"/>
                <w:color w:val="auto"/>
                <w:sz w:val="24"/>
                <w:szCs w:val="24"/>
                <w:lang w:eastAsia="en-US"/>
              </w:rPr>
              <w:t xml:space="preserve">individuals own </w:t>
            </w:r>
            <w:r w:rsidR="00E73EF6">
              <w:rPr>
                <w:rFonts w:eastAsia="Calibri"/>
                <w:color w:val="auto"/>
                <w:sz w:val="24"/>
                <w:szCs w:val="24"/>
                <w:lang w:eastAsia="en-US"/>
              </w:rPr>
              <w:t xml:space="preserve">choice of method and language (CoPP, 1.2, 2.3, SCW, 2017).    </w:t>
            </w:r>
          </w:p>
          <w:p w14:paraId="0DFB990C" w14:textId="77777777" w:rsidR="00E73EF6" w:rsidRDefault="00E73EF6" w:rsidP="00E73EF6">
            <w:pPr>
              <w:overflowPunct/>
              <w:autoSpaceDE/>
              <w:adjustRightInd/>
              <w:spacing w:line="360" w:lineRule="auto"/>
              <w:rPr>
                <w:rFonts w:eastAsia="Calibri"/>
                <w:color w:val="auto"/>
                <w:sz w:val="24"/>
                <w:szCs w:val="24"/>
                <w:lang w:eastAsia="en-US"/>
              </w:rPr>
            </w:pPr>
          </w:p>
          <w:p w14:paraId="03CA5A72" w14:textId="43954580" w:rsidR="001C3461" w:rsidRPr="005F5FDB" w:rsidRDefault="001C3461" w:rsidP="001C3461">
            <w:pPr>
              <w:jc w:val="both"/>
              <w:rPr>
                <w:iCs/>
                <w:sz w:val="24"/>
                <w:szCs w:val="24"/>
              </w:rPr>
            </w:pPr>
            <w:r w:rsidRPr="005F5FDB">
              <w:rPr>
                <w:iCs/>
                <w:sz w:val="24"/>
                <w:szCs w:val="24"/>
              </w:rPr>
              <w:t xml:space="preserve">I assessed the situation and applied analysis in the context of ensuring ongoing effective communication and relaying basic information to </w:t>
            </w:r>
            <w:r w:rsidR="00D04CF8">
              <w:rPr>
                <w:iCs/>
                <w:sz w:val="24"/>
                <w:szCs w:val="24"/>
              </w:rPr>
              <w:t>(2)</w:t>
            </w:r>
            <w:r>
              <w:rPr>
                <w:iCs/>
                <w:sz w:val="24"/>
                <w:szCs w:val="24"/>
              </w:rPr>
              <w:t>.</w:t>
            </w:r>
            <w:r w:rsidR="00242723">
              <w:rPr>
                <w:iCs/>
                <w:sz w:val="24"/>
                <w:szCs w:val="24"/>
              </w:rPr>
              <w:t xml:space="preserve"> </w:t>
            </w:r>
            <w:r w:rsidR="00D04CF8">
              <w:rPr>
                <w:iCs/>
                <w:sz w:val="24"/>
                <w:szCs w:val="24"/>
              </w:rPr>
              <w:t>(</w:t>
            </w:r>
            <w:r w:rsidR="00242723">
              <w:rPr>
                <w:iCs/>
                <w:sz w:val="24"/>
                <w:szCs w:val="24"/>
              </w:rPr>
              <w:t>C</w:t>
            </w:r>
            <w:r w:rsidR="00DA6E65">
              <w:rPr>
                <w:iCs/>
                <w:sz w:val="24"/>
                <w:szCs w:val="24"/>
              </w:rPr>
              <w:t>OPP 2.1, SCW 2017)</w:t>
            </w:r>
            <w:r>
              <w:rPr>
                <w:iCs/>
                <w:sz w:val="24"/>
                <w:szCs w:val="24"/>
              </w:rPr>
              <w:t xml:space="preserve"> I checked </w:t>
            </w:r>
            <w:r w:rsidRPr="005F5FDB">
              <w:rPr>
                <w:iCs/>
                <w:sz w:val="24"/>
                <w:szCs w:val="24"/>
              </w:rPr>
              <w:t xml:space="preserve">he understood the process. This approach underpinned the whole intervention. </w:t>
            </w:r>
            <w:r>
              <w:rPr>
                <w:iCs/>
                <w:sz w:val="24"/>
                <w:szCs w:val="24"/>
              </w:rPr>
              <w:t>To</w:t>
            </w:r>
            <w:r w:rsidRPr="005F5FDB">
              <w:rPr>
                <w:iCs/>
                <w:sz w:val="24"/>
                <w:szCs w:val="24"/>
              </w:rPr>
              <w:t xml:space="preserve"> ensure I was relaying correct and updated information I needed to work collaboratively with </w:t>
            </w:r>
            <w:r w:rsidR="0016573C">
              <w:rPr>
                <w:iCs/>
                <w:sz w:val="24"/>
                <w:szCs w:val="24"/>
              </w:rPr>
              <w:t>(2)</w:t>
            </w:r>
            <w:r w:rsidRPr="005F5FDB">
              <w:rPr>
                <w:iCs/>
                <w:sz w:val="24"/>
                <w:szCs w:val="24"/>
              </w:rPr>
              <w:t xml:space="preserve"> </w:t>
            </w:r>
            <w:r w:rsidR="0016573C">
              <w:rPr>
                <w:iCs/>
                <w:sz w:val="24"/>
                <w:szCs w:val="24"/>
              </w:rPr>
              <w:t>(</w:t>
            </w:r>
            <w:r>
              <w:rPr>
                <w:iCs/>
                <w:sz w:val="24"/>
                <w:szCs w:val="24"/>
              </w:rPr>
              <w:t>3</w:t>
            </w:r>
            <w:r w:rsidR="0016573C">
              <w:rPr>
                <w:iCs/>
                <w:sz w:val="24"/>
                <w:szCs w:val="24"/>
              </w:rPr>
              <w:t>)</w:t>
            </w:r>
            <w:r w:rsidRPr="005F5FDB">
              <w:rPr>
                <w:iCs/>
                <w:sz w:val="24"/>
                <w:szCs w:val="24"/>
              </w:rPr>
              <w:t xml:space="preserve"> and the professionals involved in treating the baby and making decisions regarding his health.</w:t>
            </w:r>
            <w:r w:rsidR="0035062F">
              <w:rPr>
                <w:iCs/>
                <w:sz w:val="24"/>
                <w:szCs w:val="24"/>
              </w:rPr>
              <w:t xml:space="preserve"> </w:t>
            </w:r>
            <w:r w:rsidR="0016573C">
              <w:rPr>
                <w:iCs/>
                <w:sz w:val="24"/>
                <w:szCs w:val="24"/>
              </w:rPr>
              <w:t>(</w:t>
            </w:r>
            <w:r w:rsidR="0035062F">
              <w:rPr>
                <w:iCs/>
                <w:sz w:val="24"/>
                <w:szCs w:val="24"/>
              </w:rPr>
              <w:t>COPP</w:t>
            </w:r>
            <w:r w:rsidR="00AA3E4E">
              <w:rPr>
                <w:iCs/>
                <w:sz w:val="24"/>
                <w:szCs w:val="24"/>
              </w:rPr>
              <w:t xml:space="preserve"> 1.3, SCW</w:t>
            </w:r>
            <w:r w:rsidR="0073702C">
              <w:rPr>
                <w:iCs/>
                <w:sz w:val="24"/>
                <w:szCs w:val="24"/>
              </w:rPr>
              <w:t xml:space="preserve"> 2017)</w:t>
            </w:r>
          </w:p>
          <w:p w14:paraId="624E8DAA" w14:textId="74271D96" w:rsidR="001C3461" w:rsidRPr="005F5FDB" w:rsidRDefault="001C3461" w:rsidP="001C3461">
            <w:pPr>
              <w:jc w:val="both"/>
              <w:rPr>
                <w:iCs/>
                <w:sz w:val="24"/>
                <w:szCs w:val="24"/>
              </w:rPr>
            </w:pPr>
          </w:p>
          <w:p w14:paraId="4594A815" w14:textId="2344EEDD" w:rsidR="00D0139A" w:rsidRDefault="001C3461" w:rsidP="001C3461">
            <w:pPr>
              <w:jc w:val="both"/>
              <w:rPr>
                <w:iCs/>
                <w:sz w:val="24"/>
                <w:szCs w:val="24"/>
              </w:rPr>
            </w:pPr>
            <w:r w:rsidRPr="005F5FDB">
              <w:rPr>
                <w:iCs/>
                <w:sz w:val="24"/>
                <w:szCs w:val="24"/>
              </w:rPr>
              <w:t xml:space="preserve">During the observation, Mum </w:t>
            </w:r>
            <w:r w:rsidR="0016573C">
              <w:rPr>
                <w:iCs/>
                <w:sz w:val="24"/>
                <w:szCs w:val="24"/>
              </w:rPr>
              <w:t>(</w:t>
            </w:r>
            <w:r>
              <w:rPr>
                <w:iCs/>
                <w:sz w:val="24"/>
                <w:szCs w:val="24"/>
              </w:rPr>
              <w:t>3</w:t>
            </w:r>
            <w:r w:rsidR="0016573C">
              <w:rPr>
                <w:iCs/>
                <w:sz w:val="24"/>
                <w:szCs w:val="24"/>
              </w:rPr>
              <w:t>)</w:t>
            </w:r>
            <w:r w:rsidRPr="005F5FDB">
              <w:rPr>
                <w:iCs/>
                <w:sz w:val="24"/>
                <w:szCs w:val="24"/>
              </w:rPr>
              <w:t xml:space="preserve"> walked by the waiting room and </w:t>
            </w:r>
            <w:r w:rsidR="0016573C">
              <w:rPr>
                <w:iCs/>
                <w:sz w:val="24"/>
                <w:szCs w:val="24"/>
              </w:rPr>
              <w:t>(2)</w:t>
            </w:r>
            <w:r w:rsidRPr="005F5FDB">
              <w:rPr>
                <w:iCs/>
                <w:sz w:val="24"/>
                <w:szCs w:val="24"/>
              </w:rPr>
              <w:t xml:space="preserve"> became distressed. As a practitioner, I recognised the importance </w:t>
            </w:r>
            <w:r w:rsidR="007D75AD">
              <w:rPr>
                <w:iCs/>
                <w:sz w:val="24"/>
                <w:szCs w:val="24"/>
              </w:rPr>
              <w:t>in r</w:t>
            </w:r>
            <w:r w:rsidRPr="005F5FDB">
              <w:rPr>
                <w:iCs/>
                <w:sz w:val="24"/>
                <w:szCs w:val="24"/>
              </w:rPr>
              <w:t>emaining calm and attempting to diffuse the situation as</w:t>
            </w:r>
            <w:r w:rsidR="003B0CDB">
              <w:rPr>
                <w:iCs/>
                <w:sz w:val="24"/>
                <w:szCs w:val="24"/>
              </w:rPr>
              <w:t xml:space="preserve"> </w:t>
            </w:r>
            <w:r w:rsidR="005F4F68">
              <w:rPr>
                <w:iCs/>
                <w:sz w:val="24"/>
                <w:szCs w:val="24"/>
              </w:rPr>
              <w:t>(2)</w:t>
            </w:r>
            <w:r w:rsidRPr="005F5FDB">
              <w:rPr>
                <w:iCs/>
                <w:sz w:val="24"/>
                <w:szCs w:val="24"/>
              </w:rPr>
              <w:t xml:space="preserve"> started to shout at his ex-partner. </w:t>
            </w:r>
            <w:r>
              <w:rPr>
                <w:iCs/>
                <w:sz w:val="24"/>
                <w:szCs w:val="24"/>
              </w:rPr>
              <w:t>Emotions were high</w:t>
            </w:r>
            <w:r w:rsidRPr="005F5FDB">
              <w:rPr>
                <w:iCs/>
                <w:sz w:val="24"/>
                <w:szCs w:val="24"/>
              </w:rPr>
              <w:t xml:space="preserve"> and </w:t>
            </w:r>
            <w:r w:rsidR="00297CCD">
              <w:rPr>
                <w:iCs/>
                <w:sz w:val="24"/>
                <w:szCs w:val="24"/>
              </w:rPr>
              <w:t>(2)</w:t>
            </w:r>
            <w:r w:rsidRPr="005F5FDB">
              <w:rPr>
                <w:iCs/>
                <w:sz w:val="24"/>
                <w:szCs w:val="24"/>
              </w:rPr>
              <w:t xml:space="preserve"> felt that </w:t>
            </w:r>
            <w:r w:rsidR="00297CCD">
              <w:rPr>
                <w:iCs/>
                <w:sz w:val="24"/>
                <w:szCs w:val="24"/>
              </w:rPr>
              <w:t>(</w:t>
            </w:r>
            <w:r>
              <w:rPr>
                <w:iCs/>
                <w:sz w:val="24"/>
                <w:szCs w:val="24"/>
              </w:rPr>
              <w:t>3</w:t>
            </w:r>
            <w:r w:rsidR="00297CCD">
              <w:rPr>
                <w:iCs/>
                <w:sz w:val="24"/>
                <w:szCs w:val="24"/>
              </w:rPr>
              <w:t>)</w:t>
            </w:r>
            <w:r w:rsidRPr="005F5FDB">
              <w:rPr>
                <w:iCs/>
                <w:sz w:val="24"/>
                <w:szCs w:val="24"/>
              </w:rPr>
              <w:t xml:space="preserve"> had hurt the baby. </w:t>
            </w:r>
            <w:r w:rsidR="003B0CDB">
              <w:rPr>
                <w:iCs/>
                <w:sz w:val="24"/>
                <w:szCs w:val="24"/>
              </w:rPr>
              <w:t>(</w:t>
            </w:r>
            <w:r>
              <w:rPr>
                <w:iCs/>
                <w:sz w:val="24"/>
                <w:szCs w:val="24"/>
              </w:rPr>
              <w:t>3</w:t>
            </w:r>
            <w:r w:rsidR="003B0CDB">
              <w:rPr>
                <w:iCs/>
                <w:sz w:val="24"/>
                <w:szCs w:val="24"/>
              </w:rPr>
              <w:t>)</w:t>
            </w:r>
            <w:r>
              <w:rPr>
                <w:iCs/>
                <w:sz w:val="24"/>
                <w:szCs w:val="24"/>
              </w:rPr>
              <w:t xml:space="preserve"> </w:t>
            </w:r>
            <w:r w:rsidRPr="005F5FDB">
              <w:rPr>
                <w:iCs/>
                <w:sz w:val="24"/>
                <w:szCs w:val="24"/>
              </w:rPr>
              <w:t>denied this and was</w:t>
            </w:r>
            <w:r>
              <w:rPr>
                <w:iCs/>
                <w:sz w:val="24"/>
                <w:szCs w:val="24"/>
              </w:rPr>
              <w:t xml:space="preserve"> visibly</w:t>
            </w:r>
            <w:r w:rsidRPr="005F5FDB">
              <w:rPr>
                <w:iCs/>
                <w:sz w:val="24"/>
                <w:szCs w:val="24"/>
              </w:rPr>
              <w:t xml:space="preserve"> distraught. </w:t>
            </w:r>
            <w:proofErr w:type="gramStart"/>
            <w:r>
              <w:rPr>
                <w:iCs/>
                <w:sz w:val="24"/>
                <w:szCs w:val="24"/>
              </w:rPr>
              <w:t>I felt I</w:t>
            </w:r>
            <w:proofErr w:type="gramEnd"/>
            <w:r>
              <w:rPr>
                <w:iCs/>
                <w:sz w:val="24"/>
                <w:szCs w:val="24"/>
              </w:rPr>
              <w:t xml:space="preserve"> need</w:t>
            </w:r>
            <w:r w:rsidR="00843B54">
              <w:rPr>
                <w:iCs/>
                <w:sz w:val="24"/>
                <w:szCs w:val="24"/>
              </w:rPr>
              <w:t>ed</w:t>
            </w:r>
            <w:r>
              <w:rPr>
                <w:iCs/>
                <w:sz w:val="24"/>
                <w:szCs w:val="24"/>
              </w:rPr>
              <w:t xml:space="preserve"> to negotiate a compromise</w:t>
            </w:r>
            <w:r w:rsidRPr="005F5FDB">
              <w:rPr>
                <w:iCs/>
                <w:sz w:val="24"/>
                <w:szCs w:val="24"/>
              </w:rPr>
              <w:t xml:space="preserve"> </w:t>
            </w:r>
            <w:r>
              <w:rPr>
                <w:iCs/>
                <w:sz w:val="24"/>
                <w:szCs w:val="24"/>
              </w:rPr>
              <w:t xml:space="preserve">and </w:t>
            </w:r>
            <w:r w:rsidRPr="005F5FDB">
              <w:rPr>
                <w:iCs/>
                <w:sz w:val="24"/>
                <w:szCs w:val="24"/>
              </w:rPr>
              <w:t>act</w:t>
            </w:r>
            <w:r>
              <w:rPr>
                <w:iCs/>
                <w:sz w:val="24"/>
                <w:szCs w:val="24"/>
              </w:rPr>
              <w:t>ed</w:t>
            </w:r>
            <w:r w:rsidRPr="005F5FDB">
              <w:rPr>
                <w:iCs/>
                <w:sz w:val="24"/>
                <w:szCs w:val="24"/>
              </w:rPr>
              <w:t xml:space="preserve"> quickly to prevent the situation from escalating further.</w:t>
            </w:r>
            <w:r>
              <w:rPr>
                <w:iCs/>
                <w:sz w:val="24"/>
                <w:szCs w:val="24"/>
              </w:rPr>
              <w:t xml:space="preserve"> I asked</w:t>
            </w:r>
            <w:r w:rsidRPr="005F5FDB">
              <w:rPr>
                <w:iCs/>
                <w:sz w:val="24"/>
                <w:szCs w:val="24"/>
              </w:rPr>
              <w:t xml:space="preserve"> </w:t>
            </w:r>
            <w:r w:rsidR="00297CCD">
              <w:rPr>
                <w:iCs/>
                <w:sz w:val="24"/>
                <w:szCs w:val="24"/>
              </w:rPr>
              <w:t>(</w:t>
            </w:r>
            <w:r>
              <w:rPr>
                <w:iCs/>
                <w:sz w:val="24"/>
                <w:szCs w:val="24"/>
              </w:rPr>
              <w:t>3</w:t>
            </w:r>
            <w:r w:rsidR="00297CCD">
              <w:rPr>
                <w:iCs/>
                <w:sz w:val="24"/>
                <w:szCs w:val="24"/>
              </w:rPr>
              <w:t>)</w:t>
            </w:r>
            <w:r w:rsidRPr="005F5FDB">
              <w:rPr>
                <w:iCs/>
                <w:sz w:val="24"/>
                <w:szCs w:val="24"/>
              </w:rPr>
              <w:t xml:space="preserve"> to move to another room with my colleague whilst I remained with </w:t>
            </w:r>
            <w:r w:rsidR="003B0CDB">
              <w:rPr>
                <w:iCs/>
                <w:sz w:val="24"/>
                <w:szCs w:val="24"/>
              </w:rPr>
              <w:t>(2)</w:t>
            </w:r>
            <w:r w:rsidRPr="005F5FDB">
              <w:rPr>
                <w:iCs/>
                <w:sz w:val="24"/>
                <w:szCs w:val="24"/>
              </w:rPr>
              <w:t xml:space="preserve"> and communicated by keeping my voice low and steady with the hope of bringing his tone back to base level. </w:t>
            </w:r>
            <w:r>
              <w:rPr>
                <w:iCs/>
                <w:sz w:val="24"/>
                <w:szCs w:val="24"/>
              </w:rPr>
              <w:t>Critically reflecting</w:t>
            </w:r>
            <w:r w:rsidRPr="005F5FDB">
              <w:rPr>
                <w:iCs/>
                <w:sz w:val="24"/>
                <w:szCs w:val="24"/>
              </w:rPr>
              <w:t xml:space="preserve"> afterwards with my senior, I recognised that I would like more training on de-escalation techniques as </w:t>
            </w:r>
            <w:r>
              <w:rPr>
                <w:iCs/>
                <w:sz w:val="24"/>
                <w:szCs w:val="24"/>
              </w:rPr>
              <w:t>social workers</w:t>
            </w:r>
            <w:r w:rsidRPr="005F5FDB">
              <w:rPr>
                <w:iCs/>
                <w:sz w:val="24"/>
                <w:szCs w:val="24"/>
              </w:rPr>
              <w:t xml:space="preserve"> we often need to deal with highly emotive situations and confrontation</w:t>
            </w:r>
            <w:r w:rsidR="00E1114B">
              <w:rPr>
                <w:iCs/>
                <w:sz w:val="24"/>
                <w:szCs w:val="24"/>
              </w:rPr>
              <w:t xml:space="preserve">. </w:t>
            </w:r>
            <w:r w:rsidR="0092627C">
              <w:rPr>
                <w:iCs/>
                <w:sz w:val="24"/>
                <w:szCs w:val="24"/>
              </w:rPr>
              <w:t>Enhancing the emotional resilience</w:t>
            </w:r>
            <w:r w:rsidR="003D29E2">
              <w:rPr>
                <w:iCs/>
                <w:sz w:val="24"/>
                <w:szCs w:val="24"/>
              </w:rPr>
              <w:t xml:space="preserve"> of social workers </w:t>
            </w:r>
            <w:r w:rsidR="00156975">
              <w:rPr>
                <w:iCs/>
                <w:sz w:val="24"/>
                <w:szCs w:val="24"/>
              </w:rPr>
              <w:t>by adapting to the challenges faced</w:t>
            </w:r>
            <w:r w:rsidR="002677B1">
              <w:rPr>
                <w:iCs/>
                <w:sz w:val="24"/>
                <w:szCs w:val="24"/>
              </w:rPr>
              <w:t xml:space="preserve"> in the social work role enables </w:t>
            </w:r>
            <w:proofErr w:type="gramStart"/>
            <w:r w:rsidR="002677B1">
              <w:rPr>
                <w:iCs/>
                <w:sz w:val="24"/>
                <w:szCs w:val="24"/>
              </w:rPr>
              <w:t>Social</w:t>
            </w:r>
            <w:proofErr w:type="gramEnd"/>
            <w:r w:rsidR="002677B1">
              <w:rPr>
                <w:iCs/>
                <w:sz w:val="24"/>
                <w:szCs w:val="24"/>
              </w:rPr>
              <w:t xml:space="preserve"> workers to thrive</w:t>
            </w:r>
            <w:r w:rsidR="00243F01">
              <w:rPr>
                <w:iCs/>
                <w:sz w:val="24"/>
                <w:szCs w:val="24"/>
              </w:rPr>
              <w:t>,</w:t>
            </w:r>
            <w:r w:rsidR="00063E4B">
              <w:rPr>
                <w:iCs/>
                <w:sz w:val="24"/>
                <w:szCs w:val="24"/>
              </w:rPr>
              <w:t xml:space="preserve"> </w:t>
            </w:r>
            <w:r w:rsidR="002677B1">
              <w:rPr>
                <w:iCs/>
                <w:sz w:val="24"/>
                <w:szCs w:val="24"/>
              </w:rPr>
              <w:t>survive</w:t>
            </w:r>
            <w:r w:rsidR="00243F01">
              <w:rPr>
                <w:iCs/>
                <w:sz w:val="24"/>
                <w:szCs w:val="24"/>
              </w:rPr>
              <w:t xml:space="preserve"> and </w:t>
            </w:r>
            <w:r w:rsidR="00D6408F">
              <w:rPr>
                <w:iCs/>
                <w:sz w:val="24"/>
                <w:szCs w:val="24"/>
              </w:rPr>
              <w:t>conquer absence through stress</w:t>
            </w:r>
            <w:r w:rsidR="00210C78">
              <w:rPr>
                <w:iCs/>
                <w:sz w:val="24"/>
                <w:szCs w:val="24"/>
              </w:rPr>
              <w:t>.</w:t>
            </w:r>
            <w:r w:rsidR="00E308DB">
              <w:rPr>
                <w:iCs/>
                <w:sz w:val="24"/>
                <w:szCs w:val="24"/>
              </w:rPr>
              <w:t xml:space="preserve"> Rose &amp; </w:t>
            </w:r>
            <w:proofErr w:type="spellStart"/>
            <w:r w:rsidR="00E308DB">
              <w:rPr>
                <w:iCs/>
                <w:sz w:val="24"/>
                <w:szCs w:val="24"/>
              </w:rPr>
              <w:t>Palattiyl</w:t>
            </w:r>
            <w:proofErr w:type="spellEnd"/>
            <w:r w:rsidR="00E308DB">
              <w:rPr>
                <w:iCs/>
                <w:sz w:val="24"/>
                <w:szCs w:val="24"/>
              </w:rPr>
              <w:t xml:space="preserve"> (2020)</w:t>
            </w:r>
            <w:proofErr w:type="gramStart"/>
            <w:r w:rsidR="009E1A9B">
              <w:rPr>
                <w:iCs/>
                <w:sz w:val="24"/>
                <w:szCs w:val="24"/>
              </w:rPr>
              <w:t>.</w:t>
            </w:r>
            <w:r w:rsidR="002677B1">
              <w:rPr>
                <w:iCs/>
                <w:sz w:val="24"/>
                <w:szCs w:val="24"/>
              </w:rPr>
              <w:t xml:space="preserve"> </w:t>
            </w:r>
            <w:r w:rsidRPr="005F5FDB">
              <w:rPr>
                <w:iCs/>
                <w:sz w:val="24"/>
                <w:szCs w:val="24"/>
              </w:rPr>
              <w:t xml:space="preserve"> </w:t>
            </w:r>
            <w:proofErr w:type="gramEnd"/>
            <w:r w:rsidRPr="005F5FDB">
              <w:rPr>
                <w:iCs/>
                <w:sz w:val="24"/>
                <w:szCs w:val="24"/>
              </w:rPr>
              <w:t>My senior gave me positive feedback and remarked that I had handled the situation well.</w:t>
            </w:r>
            <w:r>
              <w:rPr>
                <w:iCs/>
                <w:sz w:val="24"/>
                <w:szCs w:val="24"/>
              </w:rPr>
              <w:t xml:space="preserve"> </w:t>
            </w:r>
            <w:r w:rsidRPr="005F5FDB">
              <w:rPr>
                <w:iCs/>
                <w:sz w:val="24"/>
                <w:szCs w:val="24"/>
              </w:rPr>
              <w:t>As Social work</w:t>
            </w:r>
            <w:r>
              <w:rPr>
                <w:iCs/>
                <w:sz w:val="24"/>
                <w:szCs w:val="24"/>
              </w:rPr>
              <w:t>ers</w:t>
            </w:r>
            <w:r w:rsidRPr="005F5FDB">
              <w:rPr>
                <w:iCs/>
                <w:sz w:val="24"/>
                <w:szCs w:val="24"/>
              </w:rPr>
              <w:t xml:space="preserve"> we are always learning new skills and identifying regular training needs </w:t>
            </w:r>
            <w:r>
              <w:rPr>
                <w:iCs/>
                <w:sz w:val="24"/>
                <w:szCs w:val="24"/>
              </w:rPr>
              <w:t>which are an</w:t>
            </w:r>
            <w:r w:rsidRPr="005F5FDB">
              <w:rPr>
                <w:iCs/>
                <w:sz w:val="24"/>
                <w:szCs w:val="24"/>
              </w:rPr>
              <w:t xml:space="preserve"> integral part of our learning curve. Section 6 of the Codes of professional practice outline a need to be accountable for our work and take responsibility for maintaining and deve</w:t>
            </w:r>
            <w:r>
              <w:rPr>
                <w:iCs/>
                <w:sz w:val="24"/>
                <w:szCs w:val="24"/>
              </w:rPr>
              <w:t>lo</w:t>
            </w:r>
            <w:r w:rsidRPr="005F5FDB">
              <w:rPr>
                <w:iCs/>
                <w:sz w:val="24"/>
                <w:szCs w:val="24"/>
              </w:rPr>
              <w:t>ping our knowledge and skills. Using professional judgement i</w:t>
            </w:r>
            <w:r>
              <w:rPr>
                <w:iCs/>
                <w:sz w:val="24"/>
                <w:szCs w:val="24"/>
              </w:rPr>
              <w:t>n</w:t>
            </w:r>
            <w:r w:rsidRPr="005F5FDB">
              <w:rPr>
                <w:iCs/>
                <w:sz w:val="24"/>
                <w:szCs w:val="24"/>
              </w:rPr>
              <w:t xml:space="preserve"> complex situation</w:t>
            </w:r>
            <w:r>
              <w:rPr>
                <w:iCs/>
                <w:sz w:val="24"/>
                <w:szCs w:val="24"/>
              </w:rPr>
              <w:t>s</w:t>
            </w:r>
            <w:r w:rsidRPr="005F5FDB">
              <w:rPr>
                <w:iCs/>
                <w:sz w:val="24"/>
                <w:szCs w:val="24"/>
              </w:rPr>
              <w:t xml:space="preserve"> is part of the learning outcome required for becoming a qualified social w</w:t>
            </w:r>
            <w:r w:rsidR="00D0139A">
              <w:rPr>
                <w:iCs/>
                <w:sz w:val="24"/>
                <w:szCs w:val="24"/>
              </w:rPr>
              <w:t>orker.</w:t>
            </w:r>
          </w:p>
          <w:p w14:paraId="7F933AEE" w14:textId="77777777" w:rsidR="00D0139A" w:rsidRDefault="00D0139A" w:rsidP="001C3461">
            <w:pPr>
              <w:jc w:val="both"/>
              <w:rPr>
                <w:iCs/>
                <w:sz w:val="24"/>
                <w:szCs w:val="24"/>
              </w:rPr>
            </w:pPr>
          </w:p>
          <w:p w14:paraId="7A9DAE3D" w14:textId="1E4DCB92" w:rsidR="001C3461" w:rsidRPr="005F5FDB" w:rsidRDefault="001C3461" w:rsidP="001C3461">
            <w:pPr>
              <w:jc w:val="both"/>
              <w:rPr>
                <w:iCs/>
                <w:sz w:val="24"/>
                <w:szCs w:val="24"/>
              </w:rPr>
            </w:pPr>
            <w:r>
              <w:rPr>
                <w:iCs/>
                <w:sz w:val="24"/>
                <w:szCs w:val="24"/>
              </w:rPr>
              <w:t>To</w:t>
            </w:r>
            <w:r w:rsidRPr="005F5FDB">
              <w:rPr>
                <w:iCs/>
                <w:sz w:val="24"/>
                <w:szCs w:val="24"/>
              </w:rPr>
              <w:t xml:space="preserve"> ensure social workers provide a person centred-approach the needs of an individual </w:t>
            </w:r>
            <w:r>
              <w:rPr>
                <w:iCs/>
                <w:sz w:val="24"/>
                <w:szCs w:val="24"/>
              </w:rPr>
              <w:t>should</w:t>
            </w:r>
            <w:r w:rsidRPr="005F5FDB">
              <w:rPr>
                <w:iCs/>
                <w:sz w:val="24"/>
                <w:szCs w:val="24"/>
              </w:rPr>
              <w:t xml:space="preserve"> </w:t>
            </w:r>
            <w:proofErr w:type="gramStart"/>
            <w:r w:rsidRPr="005F5FDB">
              <w:rPr>
                <w:iCs/>
                <w:sz w:val="24"/>
                <w:szCs w:val="24"/>
              </w:rPr>
              <w:t>be considered</w:t>
            </w:r>
            <w:proofErr w:type="gramEnd"/>
            <w:r>
              <w:rPr>
                <w:iCs/>
                <w:sz w:val="24"/>
                <w:szCs w:val="24"/>
              </w:rPr>
              <w:t>.</w:t>
            </w:r>
            <w:r w:rsidRPr="005F5FDB">
              <w:rPr>
                <w:iCs/>
                <w:sz w:val="24"/>
                <w:szCs w:val="24"/>
              </w:rPr>
              <w:t xml:space="preserve"> Rogers (1951) suggests that there are three main components of person-centred working. Genuineness, unconditional positive </w:t>
            </w:r>
            <w:proofErr w:type="gramStart"/>
            <w:r w:rsidRPr="005F5FDB">
              <w:rPr>
                <w:iCs/>
                <w:sz w:val="24"/>
                <w:szCs w:val="24"/>
              </w:rPr>
              <w:t>regard</w:t>
            </w:r>
            <w:proofErr w:type="gramEnd"/>
            <w:r w:rsidRPr="005F5FDB">
              <w:rPr>
                <w:iCs/>
                <w:sz w:val="24"/>
                <w:szCs w:val="24"/>
              </w:rPr>
              <w:t xml:space="preserve"> and empathetic understanding. I aimed to be sincere and to validate </w:t>
            </w:r>
            <w:r w:rsidR="00101F02">
              <w:rPr>
                <w:iCs/>
                <w:sz w:val="24"/>
                <w:szCs w:val="24"/>
              </w:rPr>
              <w:t>( 2</w:t>
            </w:r>
            <w:r w:rsidR="00BA1C3D">
              <w:rPr>
                <w:iCs/>
                <w:sz w:val="24"/>
                <w:szCs w:val="24"/>
              </w:rPr>
              <w:t xml:space="preserve"> ‘</w:t>
            </w:r>
            <w:r w:rsidRPr="005F5FDB">
              <w:rPr>
                <w:iCs/>
                <w:sz w:val="24"/>
                <w:szCs w:val="24"/>
              </w:rPr>
              <w:t>s</w:t>
            </w:r>
            <w:r w:rsidR="00101F02">
              <w:rPr>
                <w:iCs/>
                <w:sz w:val="24"/>
                <w:szCs w:val="24"/>
              </w:rPr>
              <w:t>)</w:t>
            </w:r>
            <w:r w:rsidRPr="005F5FDB">
              <w:rPr>
                <w:iCs/>
                <w:sz w:val="24"/>
                <w:szCs w:val="24"/>
              </w:rPr>
              <w:t xml:space="preserve"> feelings. Even in complex situation</w:t>
            </w:r>
            <w:r>
              <w:rPr>
                <w:iCs/>
                <w:sz w:val="24"/>
                <w:szCs w:val="24"/>
              </w:rPr>
              <w:t>s</w:t>
            </w:r>
            <w:r w:rsidRPr="005F5FDB">
              <w:rPr>
                <w:iCs/>
                <w:sz w:val="24"/>
                <w:szCs w:val="24"/>
              </w:rPr>
              <w:t xml:space="preserve"> such as this, with child protection measures in place, I aimed to reflect on the importance of being respectful and supportive towards</w:t>
            </w:r>
            <w:r w:rsidR="00101F02">
              <w:rPr>
                <w:iCs/>
                <w:sz w:val="24"/>
                <w:szCs w:val="24"/>
              </w:rPr>
              <w:t xml:space="preserve"> (2) </w:t>
            </w:r>
            <w:r w:rsidRPr="005F5FDB">
              <w:rPr>
                <w:iCs/>
                <w:sz w:val="24"/>
                <w:szCs w:val="24"/>
              </w:rPr>
              <w:t xml:space="preserve"> regardless of his raised voice on times and attempted to see things from his viewpoint without being patronising. </w:t>
            </w:r>
            <w:r w:rsidR="00101F02">
              <w:rPr>
                <w:iCs/>
                <w:sz w:val="24"/>
                <w:szCs w:val="24"/>
              </w:rPr>
              <w:t>(</w:t>
            </w:r>
            <w:r w:rsidR="006F369C">
              <w:rPr>
                <w:iCs/>
                <w:sz w:val="24"/>
                <w:szCs w:val="24"/>
              </w:rPr>
              <w:t>COPP</w:t>
            </w:r>
            <w:r w:rsidR="00241BE6">
              <w:rPr>
                <w:iCs/>
                <w:sz w:val="24"/>
                <w:szCs w:val="24"/>
              </w:rPr>
              <w:t xml:space="preserve"> 1.2 </w:t>
            </w:r>
            <w:r w:rsidR="003C630E">
              <w:rPr>
                <w:iCs/>
                <w:sz w:val="24"/>
                <w:szCs w:val="24"/>
              </w:rPr>
              <w:t>SCW</w:t>
            </w:r>
            <w:r w:rsidR="00241BE6">
              <w:rPr>
                <w:iCs/>
                <w:sz w:val="24"/>
                <w:szCs w:val="24"/>
              </w:rPr>
              <w:t xml:space="preserve"> 2017)</w:t>
            </w:r>
            <w:r w:rsidR="00E20E03">
              <w:rPr>
                <w:iCs/>
                <w:sz w:val="24"/>
                <w:szCs w:val="24"/>
              </w:rPr>
              <w:t>.</w:t>
            </w:r>
            <w:r w:rsidRPr="005F5FDB">
              <w:rPr>
                <w:iCs/>
                <w:sz w:val="24"/>
                <w:szCs w:val="24"/>
              </w:rPr>
              <w:t>This can be difficult to achieve, and I admit I found it emotional and draining. I recognised that this was a new challenge</w:t>
            </w:r>
            <w:r>
              <w:rPr>
                <w:iCs/>
                <w:sz w:val="24"/>
                <w:szCs w:val="24"/>
              </w:rPr>
              <w:t xml:space="preserve"> for me</w:t>
            </w:r>
            <w:r w:rsidRPr="005F5FDB">
              <w:rPr>
                <w:iCs/>
                <w:sz w:val="24"/>
                <w:szCs w:val="24"/>
              </w:rPr>
              <w:t xml:space="preserve">. At times I felt out of my depth in terms of procedure, as child protection is </w:t>
            </w:r>
            <w:proofErr w:type="gramStart"/>
            <w:r w:rsidRPr="005F5FDB">
              <w:rPr>
                <w:iCs/>
                <w:sz w:val="24"/>
                <w:szCs w:val="24"/>
              </w:rPr>
              <w:t>relatively new</w:t>
            </w:r>
            <w:proofErr w:type="gramEnd"/>
            <w:r w:rsidRPr="005F5FDB">
              <w:rPr>
                <w:iCs/>
                <w:sz w:val="24"/>
                <w:szCs w:val="24"/>
              </w:rPr>
              <w:t xml:space="preserve"> to me.</w:t>
            </w:r>
            <w:r>
              <w:rPr>
                <w:iCs/>
                <w:sz w:val="24"/>
                <w:szCs w:val="24"/>
              </w:rPr>
              <w:t xml:space="preserve"> I have since undertaken further internal child protection training to </w:t>
            </w:r>
            <w:r>
              <w:rPr>
                <w:iCs/>
                <w:sz w:val="24"/>
                <w:szCs w:val="24"/>
              </w:rPr>
              <w:lastRenderedPageBreak/>
              <w:t>enhance my practice such as Signs of Safety</w:t>
            </w:r>
            <w:r w:rsidR="00D0139A">
              <w:rPr>
                <w:iCs/>
                <w:sz w:val="24"/>
                <w:szCs w:val="24"/>
              </w:rPr>
              <w:t xml:space="preserve"> (Turnell 1999).</w:t>
            </w:r>
            <w:r>
              <w:rPr>
                <w:iCs/>
                <w:sz w:val="24"/>
                <w:szCs w:val="24"/>
              </w:rPr>
              <w:t xml:space="preserve"> training which has enhanced my knowledge around enabling families to identify their strengths, explore what is working well and identify worries</w:t>
            </w:r>
            <w:r w:rsidR="000D249A">
              <w:rPr>
                <w:iCs/>
                <w:sz w:val="24"/>
                <w:szCs w:val="24"/>
              </w:rPr>
              <w:t>.</w:t>
            </w:r>
            <w:r>
              <w:rPr>
                <w:iCs/>
                <w:sz w:val="24"/>
                <w:szCs w:val="24"/>
              </w:rPr>
              <w:t xml:space="preserve"> </w:t>
            </w:r>
          </w:p>
          <w:p w14:paraId="0E324131" w14:textId="77777777" w:rsidR="001C3461" w:rsidRDefault="001C3461" w:rsidP="001C3461">
            <w:pPr>
              <w:jc w:val="both"/>
              <w:rPr>
                <w:iCs/>
                <w:sz w:val="24"/>
                <w:szCs w:val="24"/>
              </w:rPr>
            </w:pPr>
          </w:p>
          <w:p w14:paraId="38FB9EFC" w14:textId="38308AF3" w:rsidR="001C3461" w:rsidRPr="005F5FDB" w:rsidRDefault="001C3461" w:rsidP="001C3461">
            <w:pPr>
              <w:jc w:val="both"/>
              <w:rPr>
                <w:iCs/>
                <w:sz w:val="24"/>
                <w:szCs w:val="24"/>
              </w:rPr>
            </w:pPr>
            <w:r w:rsidRPr="005F5FDB">
              <w:rPr>
                <w:iCs/>
                <w:sz w:val="24"/>
                <w:szCs w:val="24"/>
              </w:rPr>
              <w:t xml:space="preserve">I continually checked with my senior that I was following guidelines under legislative framework and maintaining links with colleagues to ensure I sought support </w:t>
            </w:r>
            <w:r>
              <w:rPr>
                <w:iCs/>
                <w:sz w:val="24"/>
                <w:szCs w:val="24"/>
              </w:rPr>
              <w:t xml:space="preserve">when </w:t>
            </w:r>
            <w:r w:rsidRPr="005F5FDB">
              <w:rPr>
                <w:iCs/>
                <w:sz w:val="24"/>
                <w:szCs w:val="24"/>
              </w:rPr>
              <w:t>needed.</w:t>
            </w:r>
            <w:r w:rsidR="00D51C84">
              <w:rPr>
                <w:iCs/>
                <w:sz w:val="24"/>
                <w:szCs w:val="24"/>
              </w:rPr>
              <w:t xml:space="preserve"> </w:t>
            </w:r>
            <w:r w:rsidR="00AD6B74">
              <w:rPr>
                <w:iCs/>
                <w:sz w:val="24"/>
                <w:szCs w:val="24"/>
              </w:rPr>
              <w:t>(</w:t>
            </w:r>
            <w:r w:rsidR="00D8533F">
              <w:rPr>
                <w:iCs/>
                <w:sz w:val="24"/>
                <w:szCs w:val="24"/>
              </w:rPr>
              <w:t>COPP 6.1, SCW 2017)</w:t>
            </w:r>
            <w:r w:rsidRPr="005F5FDB">
              <w:rPr>
                <w:iCs/>
                <w:sz w:val="24"/>
                <w:szCs w:val="24"/>
              </w:rPr>
              <w:t xml:space="preserve"> In retrospect I realise that each situation is different, each person responds </w:t>
            </w:r>
            <w:r>
              <w:rPr>
                <w:iCs/>
                <w:sz w:val="24"/>
                <w:szCs w:val="24"/>
              </w:rPr>
              <w:t>differently,</w:t>
            </w:r>
            <w:r w:rsidRPr="005F5FDB">
              <w:rPr>
                <w:iCs/>
                <w:sz w:val="24"/>
                <w:szCs w:val="24"/>
              </w:rPr>
              <w:t xml:space="preserve"> and I needed to remain focused on ensuring the safety of the baby was paramount.</w:t>
            </w:r>
          </w:p>
          <w:p w14:paraId="1EEEB336" w14:textId="39C0AF3F" w:rsidR="00D0139A" w:rsidRDefault="001C3461" w:rsidP="001C3461">
            <w:pPr>
              <w:pStyle w:val="Heading1"/>
              <w:rPr>
                <w:b w:val="0"/>
                <w:bCs/>
                <w:iCs/>
                <w:sz w:val="24"/>
                <w:szCs w:val="24"/>
              </w:rPr>
            </w:pPr>
            <w:r w:rsidRPr="005F5FDB">
              <w:rPr>
                <w:b w:val="0"/>
                <w:bCs/>
                <w:iCs/>
                <w:sz w:val="24"/>
                <w:szCs w:val="24"/>
              </w:rPr>
              <w:t xml:space="preserve">I reflected in supervision that the Coronavirus pandemic (Covid 19) guidelines also had an impact on the parents as everyone in hospital </w:t>
            </w:r>
            <w:proofErr w:type="gramStart"/>
            <w:r w:rsidRPr="005F5FDB">
              <w:rPr>
                <w:b w:val="0"/>
                <w:bCs/>
                <w:iCs/>
                <w:sz w:val="24"/>
                <w:szCs w:val="24"/>
              </w:rPr>
              <w:t>was required</w:t>
            </w:r>
            <w:proofErr w:type="gramEnd"/>
            <w:r w:rsidRPr="005F5FDB">
              <w:rPr>
                <w:b w:val="0"/>
                <w:bCs/>
                <w:iCs/>
                <w:sz w:val="24"/>
                <w:szCs w:val="24"/>
              </w:rPr>
              <w:t xml:space="preserve"> to abide by Public Health Wales advice</w:t>
            </w:r>
            <w:r>
              <w:rPr>
                <w:b w:val="0"/>
                <w:bCs/>
                <w:iCs/>
                <w:sz w:val="24"/>
                <w:szCs w:val="24"/>
              </w:rPr>
              <w:t xml:space="preserve"> </w:t>
            </w:r>
            <w:r w:rsidRPr="005F5FDB">
              <w:rPr>
                <w:b w:val="0"/>
                <w:bCs/>
                <w:iCs/>
                <w:sz w:val="24"/>
                <w:szCs w:val="24"/>
              </w:rPr>
              <w:t xml:space="preserve">on social distancing and PPE. Everyone visiting the baby needed to wear a mask, gloves and apron. This meant that neither parent was able to have skin to skin contact with their baby which is deemed to be a key part for babies to form firm attachment bonds with their care givers and provides better physical and developmental outcomes Unicef UK </w:t>
            </w:r>
            <w:r>
              <w:rPr>
                <w:b w:val="0"/>
                <w:bCs/>
                <w:iCs/>
                <w:sz w:val="24"/>
                <w:szCs w:val="24"/>
              </w:rPr>
              <w:t>(</w:t>
            </w:r>
            <w:r w:rsidRPr="005F5FDB">
              <w:rPr>
                <w:b w:val="0"/>
                <w:bCs/>
                <w:iCs/>
                <w:sz w:val="24"/>
                <w:szCs w:val="24"/>
              </w:rPr>
              <w:t>1989</w:t>
            </w:r>
            <w:r w:rsidR="00FE22D4">
              <w:rPr>
                <w:b w:val="0"/>
                <w:bCs/>
                <w:iCs/>
                <w:sz w:val="24"/>
                <w:szCs w:val="24"/>
              </w:rPr>
              <w:t>)</w:t>
            </w:r>
            <w:r w:rsidRPr="005F5FDB">
              <w:rPr>
                <w:b w:val="0"/>
                <w:bCs/>
                <w:iCs/>
                <w:sz w:val="24"/>
                <w:szCs w:val="24"/>
              </w:rPr>
              <w:t xml:space="preserve"> . Therefore, it was important to encourage parents to talk with baby to try and ensure he was used to their voices creating familiarity and hopefully providing re assurance as even in an induced coma, medics informed us he could hear.</w:t>
            </w:r>
          </w:p>
          <w:p w14:paraId="280F0D81" w14:textId="18364ACE" w:rsidR="001C3461" w:rsidRPr="00767246" w:rsidRDefault="001C3461" w:rsidP="001C3461">
            <w:pPr>
              <w:pStyle w:val="Heading1"/>
              <w:rPr>
                <w:b w:val="0"/>
                <w:bCs/>
                <w:iCs/>
                <w:sz w:val="24"/>
                <w:szCs w:val="24"/>
              </w:rPr>
            </w:pPr>
            <w:r>
              <w:rPr>
                <w:b w:val="0"/>
                <w:bCs/>
                <w:iCs/>
                <w:sz w:val="24"/>
                <w:szCs w:val="24"/>
              </w:rPr>
              <w:t xml:space="preserve"> It felt it was important to remain person centred in my approach by ensuring that </w:t>
            </w:r>
            <w:r w:rsidR="00AD6B74">
              <w:rPr>
                <w:b w:val="0"/>
                <w:bCs/>
                <w:iCs/>
                <w:sz w:val="24"/>
                <w:szCs w:val="24"/>
              </w:rPr>
              <w:t>the baby’s</w:t>
            </w:r>
            <w:r>
              <w:rPr>
                <w:b w:val="0"/>
                <w:bCs/>
                <w:iCs/>
                <w:sz w:val="24"/>
                <w:szCs w:val="24"/>
              </w:rPr>
              <w:t xml:space="preserve"> parents had updated information regarding their sons progress and that their worries were communicated to other professionals whilst ensuring that information sharing was concise and not overcomplicated.</w:t>
            </w:r>
            <w:r w:rsidR="006F005B">
              <w:rPr>
                <w:rFonts w:eastAsia="Calibri"/>
                <w:color w:val="auto"/>
                <w:sz w:val="24"/>
                <w:szCs w:val="24"/>
                <w:lang w:eastAsia="en-US"/>
              </w:rPr>
              <w:t xml:space="preserve"> </w:t>
            </w:r>
            <w:r w:rsidR="00A6272E">
              <w:rPr>
                <w:rFonts w:eastAsia="Calibri"/>
                <w:color w:val="auto"/>
                <w:sz w:val="24"/>
                <w:szCs w:val="24"/>
                <w:lang w:eastAsia="en-US"/>
              </w:rPr>
              <w:t>(</w:t>
            </w:r>
            <w:r w:rsidR="00884545" w:rsidRPr="00767246">
              <w:rPr>
                <w:rFonts w:eastAsia="Calibri"/>
                <w:b w:val="0"/>
                <w:bCs/>
                <w:color w:val="auto"/>
                <w:sz w:val="24"/>
                <w:szCs w:val="24"/>
                <w:lang w:eastAsia="en-US"/>
              </w:rPr>
              <w:t xml:space="preserve">COPP 2.3 SCW </w:t>
            </w:r>
            <w:r w:rsidR="00767246" w:rsidRPr="00767246">
              <w:rPr>
                <w:rFonts w:eastAsia="Calibri"/>
                <w:b w:val="0"/>
                <w:bCs/>
                <w:color w:val="auto"/>
                <w:sz w:val="24"/>
                <w:szCs w:val="24"/>
                <w:lang w:eastAsia="en-US"/>
              </w:rPr>
              <w:t>2017</w:t>
            </w:r>
            <w:r w:rsidR="00A6272E">
              <w:rPr>
                <w:rFonts w:eastAsia="Calibri"/>
                <w:b w:val="0"/>
                <w:bCs/>
                <w:color w:val="auto"/>
                <w:sz w:val="24"/>
                <w:szCs w:val="24"/>
                <w:lang w:eastAsia="en-US"/>
              </w:rPr>
              <w:t>).</w:t>
            </w:r>
          </w:p>
          <w:p w14:paraId="6485CD2D" w14:textId="77777777" w:rsidR="001C3461" w:rsidRPr="00767246" w:rsidRDefault="001C3461" w:rsidP="001C3461">
            <w:pPr>
              <w:rPr>
                <w:bCs/>
              </w:rPr>
            </w:pPr>
          </w:p>
          <w:p w14:paraId="12FA6A5A" w14:textId="77777777" w:rsidR="00243DB0" w:rsidRPr="00767246" w:rsidRDefault="00243DB0" w:rsidP="00243DB0">
            <w:pPr>
              <w:jc w:val="both"/>
              <w:rPr>
                <w:bCs/>
                <w:sz w:val="24"/>
                <w:szCs w:val="24"/>
              </w:rPr>
            </w:pPr>
          </w:p>
          <w:p w14:paraId="2BCEAD01" w14:textId="20150B56" w:rsidR="00243DB0" w:rsidRDefault="00243DB0" w:rsidP="00243DB0">
            <w:pPr>
              <w:jc w:val="both"/>
              <w:rPr>
                <w:sz w:val="24"/>
                <w:szCs w:val="24"/>
              </w:rPr>
            </w:pPr>
          </w:p>
          <w:p w14:paraId="30CA8D1F" w14:textId="4AC75EAA" w:rsidR="00B144BE" w:rsidRDefault="00767246" w:rsidP="00243DB0">
            <w:pPr>
              <w:jc w:val="both"/>
              <w:rPr>
                <w:sz w:val="24"/>
                <w:szCs w:val="24"/>
              </w:rPr>
            </w:pPr>
            <w:r>
              <w:rPr>
                <w:sz w:val="24"/>
                <w:szCs w:val="24"/>
              </w:rPr>
              <w:t>1</w:t>
            </w:r>
            <w:r w:rsidR="00231425">
              <w:rPr>
                <w:sz w:val="24"/>
                <w:szCs w:val="24"/>
              </w:rPr>
              <w:t>335</w:t>
            </w:r>
          </w:p>
          <w:p w14:paraId="15F748A7" w14:textId="4AAAF9D2" w:rsidR="00B144BE" w:rsidRDefault="00B144BE" w:rsidP="00243DB0">
            <w:pPr>
              <w:jc w:val="both"/>
              <w:rPr>
                <w:sz w:val="24"/>
                <w:szCs w:val="24"/>
              </w:rPr>
            </w:pPr>
          </w:p>
          <w:p w14:paraId="1C3ECE40" w14:textId="77777777" w:rsidR="00B144BE" w:rsidRPr="008B28E7" w:rsidRDefault="00B144BE"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w:t>
      </w:r>
      <w:proofErr w:type="gramStart"/>
      <w:r w:rsidRPr="00E3288D">
        <w:rPr>
          <w:i/>
          <w:sz w:val="24"/>
          <w:szCs w:val="24"/>
        </w:rPr>
        <w:t xml:space="preserve">be </w:t>
      </w:r>
      <w:r w:rsidR="00C63CAB" w:rsidRPr="00392F73">
        <w:rPr>
          <w:i/>
          <w:sz w:val="24"/>
          <w:szCs w:val="24"/>
        </w:rPr>
        <w:t>completed</w:t>
      </w:r>
      <w:proofErr w:type="gramEnd"/>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lastRenderedPageBreak/>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proofErr w:type="gramStart"/>
      <w:r w:rsidR="000D2ED2" w:rsidRPr="00E3288D">
        <w:rPr>
          <w:i/>
          <w:sz w:val="24"/>
          <w:szCs w:val="24"/>
        </w:rPr>
        <w:t xml:space="preserve">. </w:t>
      </w:r>
      <w:r w:rsidR="00B07E79" w:rsidRPr="00E3288D">
        <w:rPr>
          <w:i/>
          <w:sz w:val="24"/>
          <w:szCs w:val="24"/>
        </w:rPr>
        <w:t xml:space="preserve"> </w:t>
      </w:r>
      <w:proofErr w:type="gramEnd"/>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w:t>
            </w:r>
            <w:proofErr w:type="gramStart"/>
            <w:r w:rsidRPr="00C7108B">
              <w:rPr>
                <w:sz w:val="22"/>
                <w:szCs w:val="22"/>
              </w:rPr>
              <w:t xml:space="preserve">?  </w:t>
            </w:r>
            <w:proofErr w:type="gramEnd"/>
            <w:r w:rsidRPr="00C7108B">
              <w:rPr>
                <w:sz w:val="22"/>
                <w:szCs w:val="22"/>
              </w:rPr>
              <w:t>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8939E76" w:rsidR="00CA3593" w:rsidRPr="008B28E7" w:rsidRDefault="008D6B3E" w:rsidP="00FF7EBB">
            <w:pPr>
              <w:jc w:val="both"/>
              <w:rPr>
                <w:sz w:val="24"/>
                <w:szCs w:val="24"/>
              </w:rPr>
            </w:pPr>
            <w:r>
              <w:rPr>
                <w:sz w:val="24"/>
                <w:szCs w:val="24"/>
              </w:rPr>
              <w:t xml:space="preserve">Yes, she was on time and we talked about </w:t>
            </w:r>
            <w:r w:rsidR="008A7EAE">
              <w:rPr>
                <w:sz w:val="24"/>
                <w:szCs w:val="24"/>
              </w:rPr>
              <w:t>the right time to do the observation</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62A25959" w:rsidR="00CA3593" w:rsidRPr="008B28E7" w:rsidRDefault="000E6FD1" w:rsidP="00FF7EBB">
            <w:pPr>
              <w:jc w:val="both"/>
              <w:rPr>
                <w:sz w:val="24"/>
                <w:szCs w:val="24"/>
              </w:rPr>
            </w:pPr>
            <w:r>
              <w:rPr>
                <w:sz w:val="24"/>
                <w:szCs w:val="24"/>
              </w:rPr>
              <w:t>Yes, she said she was doing a course</w:t>
            </w:r>
            <w:r w:rsidR="00484505">
              <w:rPr>
                <w:sz w:val="24"/>
                <w:szCs w:val="24"/>
              </w:rPr>
              <w:t xml:space="preserve"> and shes been ok to be fair</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3EABA48D" w:rsidR="00CA3593" w:rsidRPr="008B28E7" w:rsidRDefault="00D8076A" w:rsidP="00FF7EBB">
            <w:pPr>
              <w:jc w:val="both"/>
              <w:rPr>
                <w:sz w:val="24"/>
                <w:szCs w:val="24"/>
              </w:rPr>
            </w:pPr>
            <w:r>
              <w:rPr>
                <w:sz w:val="24"/>
                <w:szCs w:val="24"/>
              </w:rPr>
              <w:t>Yes, to explain what happens next</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62172F5E" w:rsidR="00CA3593" w:rsidRPr="008B28E7" w:rsidRDefault="00D8076A" w:rsidP="00FF7EBB">
            <w:pPr>
              <w:jc w:val="both"/>
              <w:rPr>
                <w:sz w:val="24"/>
                <w:szCs w:val="24"/>
              </w:rPr>
            </w:pPr>
            <w:r>
              <w:rPr>
                <w:sz w:val="24"/>
                <w:szCs w:val="24"/>
              </w:rPr>
              <w:t xml:space="preserve">She was there long hours. I </w:t>
            </w:r>
            <w:proofErr w:type="gramStart"/>
            <w:r>
              <w:rPr>
                <w:sz w:val="24"/>
                <w:szCs w:val="24"/>
              </w:rPr>
              <w:t>didn’t</w:t>
            </w:r>
            <w:proofErr w:type="gramEnd"/>
            <w:r>
              <w:rPr>
                <w:sz w:val="24"/>
                <w:szCs w:val="24"/>
              </w:rPr>
              <w:t xml:space="preserve"> like being watched with my </w:t>
            </w:r>
            <w:r w:rsidR="00BA1C3D">
              <w:rPr>
                <w:sz w:val="24"/>
                <w:szCs w:val="24"/>
              </w:rPr>
              <w:t>baby,</w:t>
            </w:r>
            <w:r>
              <w:rPr>
                <w:sz w:val="24"/>
                <w:szCs w:val="24"/>
              </w:rPr>
              <w:t xml:space="preserve"> but she was help</w:t>
            </w:r>
            <w:r w:rsidR="00484505">
              <w:rPr>
                <w:sz w:val="24"/>
                <w:szCs w:val="24"/>
              </w:rPr>
              <w:t>f</w:t>
            </w:r>
            <w:r>
              <w:rPr>
                <w:sz w:val="24"/>
                <w:szCs w:val="24"/>
              </w:rPr>
              <w:t>ul and didn’t make me feel awkward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0116A81" w:rsidR="00CA3593" w:rsidRPr="008B28E7" w:rsidRDefault="004A692A" w:rsidP="00FF7EBB">
            <w:pPr>
              <w:jc w:val="both"/>
              <w:rPr>
                <w:sz w:val="24"/>
                <w:szCs w:val="24"/>
              </w:rPr>
            </w:pPr>
            <w:r>
              <w:rPr>
                <w:sz w:val="24"/>
                <w:szCs w:val="24"/>
              </w:rPr>
              <w:t xml:space="preserve">I </w:t>
            </w:r>
            <w:proofErr w:type="gramStart"/>
            <w:r>
              <w:rPr>
                <w:sz w:val="24"/>
                <w:szCs w:val="24"/>
              </w:rPr>
              <w:t>don’t</w:t>
            </w:r>
            <w:proofErr w:type="gramEnd"/>
            <w:r>
              <w:rPr>
                <w:sz w:val="24"/>
                <w:szCs w:val="24"/>
              </w:rPr>
              <w:t xml:space="preserve"> trust anyone but shes ok. She kept me calm</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1E220CB4" w:rsidR="00A12F22" w:rsidRPr="008B28E7" w:rsidRDefault="00BA1C3D" w:rsidP="00FF7EBB">
            <w:pPr>
              <w:jc w:val="both"/>
              <w:rPr>
                <w:sz w:val="24"/>
                <w:szCs w:val="24"/>
              </w:rPr>
            </w:pPr>
            <w:r>
              <w:rPr>
                <w:sz w:val="24"/>
                <w:szCs w:val="24"/>
              </w:rPr>
              <w:t>Yes,</w:t>
            </w:r>
            <w:r w:rsidR="004A692A">
              <w:rPr>
                <w:sz w:val="24"/>
                <w:szCs w:val="24"/>
              </w:rPr>
              <w:t xml:space="preserve"> she did, she explained things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00CA928C" w:rsidR="00D0503D" w:rsidRPr="008B28E7" w:rsidRDefault="00C35EB7" w:rsidP="00D0503D">
            <w:pPr>
              <w:jc w:val="both"/>
              <w:rPr>
                <w:sz w:val="24"/>
                <w:szCs w:val="24"/>
              </w:rPr>
            </w:pPr>
            <w:r>
              <w:rPr>
                <w:sz w:val="24"/>
                <w:szCs w:val="24"/>
              </w:rPr>
              <w:t xml:space="preserve">I </w:t>
            </w:r>
            <w:proofErr w:type="gramStart"/>
            <w:r>
              <w:rPr>
                <w:sz w:val="24"/>
                <w:szCs w:val="24"/>
              </w:rPr>
              <w:t>don’t</w:t>
            </w:r>
            <w:proofErr w:type="gramEnd"/>
            <w:r>
              <w:rPr>
                <w:sz w:val="24"/>
                <w:szCs w:val="24"/>
              </w:rPr>
              <w:t xml:space="preserve"> </w:t>
            </w:r>
            <w:r w:rsidR="00663753">
              <w:rPr>
                <w:sz w:val="24"/>
                <w:szCs w:val="24"/>
              </w:rPr>
              <w:t xml:space="preserve">want to be in this situation as Ive done nothing wrong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12455E4E" w:rsidR="00D0503D" w:rsidRPr="008B28E7" w:rsidRDefault="00663753"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5A670606" w14:textId="63DC81B5" w:rsidR="00F546D1" w:rsidRPr="00EE5BC3" w:rsidRDefault="007374EF" w:rsidP="00E87716">
      <w:pPr>
        <w:rPr>
          <w:sz w:val="28"/>
          <w:szCs w:val="28"/>
        </w:rPr>
      </w:pPr>
      <w:r w:rsidRPr="00EE5BC3">
        <w:rPr>
          <w:b/>
          <w:sz w:val="28"/>
          <w:szCs w:val="28"/>
        </w:rPr>
        <w:t xml:space="preserve">Task </w:t>
      </w:r>
      <w:proofErr w:type="gramStart"/>
      <w:r w:rsidRPr="00EE5BC3">
        <w:rPr>
          <w:b/>
          <w:sz w:val="28"/>
          <w:szCs w:val="28"/>
        </w:rPr>
        <w:t>3</w:t>
      </w:r>
      <w:proofErr w:type="gramEnd"/>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02670542" w:rsidR="00D0503D" w:rsidRDefault="00F313CF" w:rsidP="0093018C">
      <w:pPr>
        <w:rPr>
          <w:b/>
          <w:color w:val="auto"/>
          <w:sz w:val="24"/>
          <w:szCs w:val="24"/>
        </w:rPr>
      </w:pPr>
      <w:r>
        <w:rPr>
          <w:b/>
          <w:color w:val="auto"/>
          <w:sz w:val="24"/>
          <w:szCs w:val="24"/>
        </w:rPr>
        <w:t>Guidance.</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9121FA9" w14:textId="5A95B009"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B8F2E6C" w14:textId="7EF4C750" w:rsidR="00D3203C" w:rsidRDefault="00D3203C" w:rsidP="00FF7EBB">
            <w:pPr>
              <w:jc w:val="both"/>
              <w:rPr>
                <w:i/>
                <w:sz w:val="24"/>
                <w:szCs w:val="24"/>
              </w:rPr>
            </w:pPr>
          </w:p>
          <w:p w14:paraId="15D63963" w14:textId="2FE94BC7" w:rsidR="00CA4B1B" w:rsidRPr="00CA4B1B" w:rsidRDefault="00CA4B1B" w:rsidP="00CA4B1B">
            <w:pPr>
              <w:pStyle w:val="gmail-paragraph"/>
              <w:spacing w:before="0" w:beforeAutospacing="0" w:after="0" w:afterAutospacing="0" w:line="360" w:lineRule="auto"/>
              <w:jc w:val="both"/>
              <w:textAlignment w:val="baseline"/>
              <w:rPr>
                <w:rFonts w:ascii="Arial" w:hAnsi="Arial" w:cs="Arial"/>
                <w:sz w:val="24"/>
                <w:szCs w:val="24"/>
              </w:rPr>
            </w:pPr>
            <w:r w:rsidRPr="00CA4B1B">
              <w:rPr>
                <w:rStyle w:val="gmail-normaltextrun"/>
                <w:rFonts w:ascii="Arial" w:hAnsi="Arial" w:cs="Arial"/>
                <w:sz w:val="24"/>
                <w:szCs w:val="24"/>
              </w:rPr>
              <w:t xml:space="preserve">The case study I am reflecting on relates to a family living in Wales, specifically a sibling group of four. Initially only on one child (1) was open under the category of Child in Need of Care and Support (Social Services and Well-being Act 2014) as he had multiple and pro-found disabilities. In line with his care and support plan, he </w:t>
            </w:r>
            <w:proofErr w:type="gramStart"/>
            <w:r w:rsidRPr="00CA4B1B">
              <w:rPr>
                <w:rStyle w:val="gmail-normaltextrun"/>
                <w:rFonts w:ascii="Arial" w:hAnsi="Arial" w:cs="Arial"/>
                <w:sz w:val="24"/>
                <w:szCs w:val="24"/>
              </w:rPr>
              <w:t>was entitled</w:t>
            </w:r>
            <w:proofErr w:type="gramEnd"/>
            <w:r w:rsidRPr="00CA4B1B">
              <w:rPr>
                <w:rStyle w:val="gmail-normaltextrun"/>
                <w:rFonts w:ascii="Arial" w:hAnsi="Arial" w:cs="Arial"/>
                <w:sz w:val="24"/>
                <w:szCs w:val="24"/>
              </w:rPr>
              <w:t xml:space="preserve"> to ongoing short breaks to </w:t>
            </w:r>
            <w:r w:rsidRPr="00CA4B1B">
              <w:rPr>
                <w:rStyle w:val="gmail-normaltextrun"/>
                <w:rFonts w:ascii="Arial" w:hAnsi="Arial" w:cs="Arial"/>
                <w:sz w:val="24"/>
                <w:szCs w:val="24"/>
              </w:rPr>
              <w:lastRenderedPageBreak/>
              <w:t>give his parents a break from their caring role. Within Child in Need of Care and Support Review Meetings, concerns were raised by professionals with regard to 1’s siblings, stating that they had chronic headlice, poor personal hygiene</w:t>
            </w:r>
            <w:r w:rsidR="004400B0">
              <w:rPr>
                <w:rStyle w:val="gmail-normaltextrun"/>
                <w:rFonts w:ascii="Arial" w:hAnsi="Arial" w:cs="Arial"/>
                <w:sz w:val="24"/>
                <w:szCs w:val="24"/>
              </w:rPr>
              <w:t>,</w:t>
            </w:r>
            <w:r w:rsidRPr="00CA4B1B">
              <w:rPr>
                <w:rStyle w:val="gmail-normaltextrun"/>
                <w:rFonts w:ascii="Arial" w:hAnsi="Arial" w:cs="Arial"/>
                <w:sz w:val="24"/>
                <w:szCs w:val="24"/>
              </w:rPr>
              <w:t xml:space="preserve"> dental health and inadequate diets. As stated within Wales Safeguarding Procedures (2019), there are two Safeguarding Principles, one being Safeguarding and Protection is everybody’s responsibility. Therefore professionals had a duty to report these worries in order for them to be investigated. </w:t>
            </w:r>
            <w:r w:rsidRPr="00CA4B1B">
              <w:rPr>
                <w:rStyle w:val="gmail-eop"/>
                <w:rFonts w:ascii="Arial" w:hAnsi="Arial" w:cs="Arial"/>
                <w:sz w:val="24"/>
                <w:szCs w:val="24"/>
              </w:rPr>
              <w:t> </w:t>
            </w:r>
          </w:p>
          <w:p w14:paraId="56644076" w14:textId="77777777" w:rsidR="00CA4B1B" w:rsidRPr="00CA4B1B" w:rsidRDefault="00CA4B1B" w:rsidP="00CA4B1B">
            <w:pPr>
              <w:pStyle w:val="gmail-paragraph"/>
              <w:spacing w:before="0" w:beforeAutospacing="0" w:after="0" w:afterAutospacing="0" w:line="360" w:lineRule="auto"/>
              <w:jc w:val="both"/>
              <w:textAlignment w:val="baseline"/>
              <w:rPr>
                <w:rFonts w:ascii="Arial" w:hAnsi="Arial" w:cs="Arial"/>
                <w:sz w:val="24"/>
                <w:szCs w:val="24"/>
              </w:rPr>
            </w:pPr>
            <w:r w:rsidRPr="00CA4B1B">
              <w:rPr>
                <w:rStyle w:val="gmail-eop"/>
                <w:rFonts w:ascii="Arial" w:hAnsi="Arial" w:cs="Arial"/>
                <w:sz w:val="24"/>
                <w:szCs w:val="24"/>
              </w:rPr>
              <w:t> </w:t>
            </w:r>
          </w:p>
          <w:p w14:paraId="5F09E33B" w14:textId="6AF31C01" w:rsidR="00CA4B1B" w:rsidRPr="00CA4B1B" w:rsidRDefault="00CA4B1B" w:rsidP="00CA4B1B">
            <w:pPr>
              <w:pStyle w:val="gmail-paragraph"/>
              <w:spacing w:before="0" w:beforeAutospacing="0" w:after="0" w:afterAutospacing="0" w:line="360" w:lineRule="auto"/>
              <w:jc w:val="both"/>
              <w:textAlignment w:val="baseline"/>
              <w:rPr>
                <w:rFonts w:ascii="Arial" w:hAnsi="Arial" w:cs="Arial"/>
                <w:sz w:val="24"/>
                <w:szCs w:val="24"/>
              </w:rPr>
            </w:pPr>
            <w:r w:rsidRPr="00CA4B1B">
              <w:rPr>
                <w:rStyle w:val="gmail-normaltextrun"/>
                <w:rFonts w:ascii="Arial" w:hAnsi="Arial" w:cs="Arial"/>
                <w:sz w:val="24"/>
                <w:szCs w:val="24"/>
              </w:rPr>
              <w:t xml:space="preserve">The decision was made for child </w:t>
            </w:r>
            <w:r w:rsidR="00964159">
              <w:rPr>
                <w:rStyle w:val="gmail-normaltextrun"/>
                <w:rFonts w:ascii="Arial" w:hAnsi="Arial" w:cs="Arial"/>
                <w:sz w:val="24"/>
                <w:szCs w:val="24"/>
              </w:rPr>
              <w:t>(</w:t>
            </w:r>
            <w:r w:rsidRPr="00CA4B1B">
              <w:rPr>
                <w:rStyle w:val="gmail-normaltextrun"/>
                <w:rFonts w:ascii="Arial" w:hAnsi="Arial" w:cs="Arial"/>
                <w:sz w:val="24"/>
                <w:szCs w:val="24"/>
              </w:rPr>
              <w:t>2, 3 and 4</w:t>
            </w:r>
            <w:r w:rsidR="00964159">
              <w:rPr>
                <w:rStyle w:val="gmail-normaltextrun"/>
                <w:rFonts w:ascii="Arial" w:hAnsi="Arial" w:cs="Arial"/>
                <w:sz w:val="24"/>
                <w:szCs w:val="24"/>
              </w:rPr>
              <w:t>)</w:t>
            </w:r>
            <w:r w:rsidRPr="00CA4B1B">
              <w:rPr>
                <w:rStyle w:val="gmail-normaltextrun"/>
                <w:rFonts w:ascii="Arial" w:hAnsi="Arial" w:cs="Arial"/>
                <w:sz w:val="24"/>
                <w:szCs w:val="24"/>
              </w:rPr>
              <w:t xml:space="preserve"> to also be referred into Social Services. Public Health Wales has highlighted how Adverse Childhood Experiences (ACE’s) can impact on a child into adulthood (Wales Safeguarding Procedures 2019). My role at this point was to complete Single Assessment on </w:t>
            </w:r>
            <w:proofErr w:type="gramStart"/>
            <w:r w:rsidRPr="00CA4B1B">
              <w:rPr>
                <w:rStyle w:val="gmail-normaltextrun"/>
                <w:rFonts w:ascii="Arial" w:hAnsi="Arial" w:cs="Arial"/>
                <w:sz w:val="24"/>
                <w:szCs w:val="24"/>
              </w:rPr>
              <w:t>all of</w:t>
            </w:r>
            <w:proofErr w:type="gramEnd"/>
            <w:r w:rsidRPr="00CA4B1B">
              <w:rPr>
                <w:rStyle w:val="gmail-normaltextrun"/>
                <w:rFonts w:ascii="Arial" w:hAnsi="Arial" w:cs="Arial"/>
                <w:sz w:val="24"/>
                <w:szCs w:val="24"/>
              </w:rPr>
              <w:t xml:space="preserve"> the children, and in line with second Safeguarding Principle, </w:t>
            </w:r>
            <w:r w:rsidR="0030667F">
              <w:rPr>
                <w:rStyle w:val="gmail-normaltextrun"/>
                <w:rFonts w:ascii="Arial" w:hAnsi="Arial" w:cs="Arial"/>
                <w:sz w:val="24"/>
                <w:szCs w:val="24"/>
              </w:rPr>
              <w:t>t</w:t>
            </w:r>
            <w:r w:rsidRPr="00CA4B1B">
              <w:rPr>
                <w:rStyle w:val="gmail-normaltextrun"/>
                <w:rFonts w:ascii="Arial" w:hAnsi="Arial" w:cs="Arial"/>
                <w:sz w:val="24"/>
                <w:szCs w:val="24"/>
              </w:rPr>
              <w:t xml:space="preserve">aking on a Child-centred Approach. It was within this process that further worries were raised and a multi-agency recommendation was made to that the case needed to escalated and referred for Child Protection Conference. </w:t>
            </w:r>
            <w:r w:rsidRPr="00CA4B1B">
              <w:rPr>
                <w:rStyle w:val="gmail-eop"/>
                <w:rFonts w:ascii="Arial" w:hAnsi="Arial" w:cs="Arial"/>
                <w:sz w:val="24"/>
                <w:szCs w:val="24"/>
              </w:rPr>
              <w:t> </w:t>
            </w:r>
          </w:p>
          <w:p w14:paraId="195F2BA6" w14:textId="77777777" w:rsidR="00CA4B1B" w:rsidRPr="00CA4B1B" w:rsidRDefault="00CA4B1B" w:rsidP="00CA4B1B">
            <w:pPr>
              <w:pStyle w:val="gmail-paragraph"/>
              <w:spacing w:before="0" w:beforeAutospacing="0" w:after="0" w:afterAutospacing="0" w:line="360" w:lineRule="auto"/>
              <w:jc w:val="both"/>
              <w:textAlignment w:val="baseline"/>
              <w:rPr>
                <w:rFonts w:ascii="Arial" w:hAnsi="Arial" w:cs="Arial"/>
                <w:sz w:val="24"/>
                <w:szCs w:val="24"/>
              </w:rPr>
            </w:pPr>
            <w:r w:rsidRPr="00CA4B1B">
              <w:rPr>
                <w:rStyle w:val="gmail-eop"/>
                <w:rFonts w:ascii="Arial" w:hAnsi="Arial" w:cs="Arial"/>
                <w:sz w:val="24"/>
                <w:szCs w:val="24"/>
              </w:rPr>
              <w:t> </w:t>
            </w:r>
          </w:p>
          <w:p w14:paraId="731A3147" w14:textId="71FDF188" w:rsidR="00CA4B1B" w:rsidRPr="00CA4B1B" w:rsidRDefault="00CA4B1B" w:rsidP="00CA4B1B">
            <w:pPr>
              <w:pStyle w:val="gmail-paragraph"/>
              <w:spacing w:before="0" w:beforeAutospacing="0" w:after="0" w:afterAutospacing="0" w:line="360" w:lineRule="auto"/>
              <w:jc w:val="both"/>
              <w:textAlignment w:val="baseline"/>
              <w:rPr>
                <w:rFonts w:ascii="Arial" w:hAnsi="Arial" w:cs="Arial"/>
                <w:sz w:val="24"/>
                <w:szCs w:val="24"/>
              </w:rPr>
            </w:pPr>
            <w:r w:rsidRPr="00CA4B1B">
              <w:rPr>
                <w:rStyle w:val="gmail-normaltextrun"/>
                <w:rFonts w:ascii="Arial" w:hAnsi="Arial" w:cs="Arial"/>
                <w:sz w:val="24"/>
                <w:szCs w:val="24"/>
              </w:rPr>
              <w:t>An initial Strategy Discussion took place by my Practice Lead, via the telephone with South Wales Police, where it was agreed a referral be made for Child Protection Conference, no Strategy Meeting was held, however a single S47 investigation would be completed (under the Children Act 1989)</w:t>
            </w:r>
            <w:r w:rsidR="00642CFE">
              <w:rPr>
                <w:rStyle w:val="gmail-normaltextrun"/>
                <w:rFonts w:ascii="Arial" w:hAnsi="Arial" w:cs="Arial"/>
                <w:sz w:val="24"/>
                <w:szCs w:val="24"/>
              </w:rPr>
              <w:t xml:space="preserve"> which I attended.</w:t>
            </w:r>
            <w:r w:rsidRPr="00CA4B1B">
              <w:rPr>
                <w:rStyle w:val="gmail-normaltextrun"/>
                <w:rFonts w:ascii="Arial" w:hAnsi="Arial" w:cs="Arial"/>
                <w:sz w:val="24"/>
                <w:szCs w:val="24"/>
              </w:rPr>
              <w:t xml:space="preserve"> The purpose of the S47 investigation is to establish “Significant Harm” within the three S47 enquiry determinations. Within this case, the investigation concluded with Determination 3 “concern</w:t>
            </w:r>
            <w:r w:rsidR="0030667F">
              <w:rPr>
                <w:rStyle w:val="gmail-normaltextrun"/>
                <w:rFonts w:ascii="Arial" w:hAnsi="Arial" w:cs="Arial"/>
                <w:sz w:val="24"/>
                <w:szCs w:val="24"/>
              </w:rPr>
              <w:t>s</w:t>
            </w:r>
            <w:r w:rsidRPr="00CA4B1B">
              <w:rPr>
                <w:rStyle w:val="gmail-normaltextrun"/>
                <w:rFonts w:ascii="Arial" w:hAnsi="Arial" w:cs="Arial"/>
                <w:sz w:val="24"/>
                <w:szCs w:val="24"/>
              </w:rPr>
              <w:t xml:space="preserve"> are substantiated, and the child is judged to be experiencing or at risk of harm, abuse or neglect and a child protection conference should be convened” (Wales Safeguarding Procedures, 2019). </w:t>
            </w:r>
            <w:r w:rsidRPr="00CA4B1B">
              <w:rPr>
                <w:rStyle w:val="gmail-eop"/>
                <w:rFonts w:ascii="Arial" w:hAnsi="Arial" w:cs="Arial"/>
                <w:sz w:val="24"/>
                <w:szCs w:val="24"/>
              </w:rPr>
              <w:t> </w:t>
            </w:r>
          </w:p>
          <w:p w14:paraId="4EE176EA" w14:textId="77777777" w:rsidR="00CA4B1B" w:rsidRPr="00CA4B1B" w:rsidRDefault="00CA4B1B" w:rsidP="00CA4B1B">
            <w:pPr>
              <w:pStyle w:val="gmail-paragraph"/>
              <w:spacing w:before="0" w:beforeAutospacing="0" w:after="0" w:afterAutospacing="0" w:line="360" w:lineRule="auto"/>
              <w:jc w:val="both"/>
              <w:textAlignment w:val="baseline"/>
              <w:rPr>
                <w:rFonts w:ascii="Arial" w:hAnsi="Arial" w:cs="Arial"/>
                <w:sz w:val="24"/>
                <w:szCs w:val="24"/>
              </w:rPr>
            </w:pPr>
            <w:r w:rsidRPr="00CA4B1B">
              <w:rPr>
                <w:rStyle w:val="gmail-eop"/>
                <w:rFonts w:ascii="Arial" w:hAnsi="Arial" w:cs="Arial"/>
                <w:sz w:val="24"/>
                <w:szCs w:val="24"/>
              </w:rPr>
              <w:t> </w:t>
            </w:r>
          </w:p>
          <w:p w14:paraId="3A9BCE3E" w14:textId="77777777" w:rsidR="00CA4B1B" w:rsidRPr="00CA4B1B" w:rsidRDefault="00CA4B1B" w:rsidP="00CA4B1B">
            <w:pPr>
              <w:pStyle w:val="gmail-paragraph"/>
              <w:spacing w:before="0" w:beforeAutospacing="0" w:after="0" w:afterAutospacing="0" w:line="360" w:lineRule="auto"/>
              <w:jc w:val="both"/>
              <w:textAlignment w:val="baseline"/>
              <w:rPr>
                <w:rFonts w:ascii="Arial" w:hAnsi="Arial" w:cs="Arial"/>
                <w:sz w:val="24"/>
                <w:szCs w:val="24"/>
              </w:rPr>
            </w:pPr>
            <w:r w:rsidRPr="00CA4B1B">
              <w:rPr>
                <w:rStyle w:val="gmail-normaltextrun"/>
                <w:rFonts w:ascii="Arial" w:hAnsi="Arial" w:cs="Arial"/>
                <w:sz w:val="24"/>
                <w:szCs w:val="24"/>
              </w:rPr>
              <w:t xml:space="preserve">Within the conference, all professionals unanimously agreed for </w:t>
            </w:r>
            <w:proofErr w:type="gramStart"/>
            <w:r w:rsidRPr="00CA4B1B">
              <w:rPr>
                <w:rStyle w:val="gmail-normaltextrun"/>
                <w:rFonts w:ascii="Arial" w:hAnsi="Arial" w:cs="Arial"/>
                <w:sz w:val="24"/>
                <w:szCs w:val="24"/>
              </w:rPr>
              <w:t>all of</w:t>
            </w:r>
            <w:proofErr w:type="gramEnd"/>
            <w:r w:rsidRPr="00CA4B1B">
              <w:rPr>
                <w:rStyle w:val="gmail-normaltextrun"/>
                <w:rFonts w:ascii="Arial" w:hAnsi="Arial" w:cs="Arial"/>
                <w:sz w:val="24"/>
                <w:szCs w:val="24"/>
              </w:rPr>
              <w:t xml:space="preserve"> the children’s names to be included on the Child Protection Register under the category of Neglect (vol 5 Working Together to Safeguard People: Volume 5 – Handling Individual Cases to Protect Children at Risk). In 2016/2017, 43% of children on the CPR’s in Wales were registered because of neglect (Wales Safeguarding Procedures, 2019). </w:t>
            </w:r>
            <w:r w:rsidRPr="00CA4B1B">
              <w:rPr>
                <w:rStyle w:val="gmail-eop"/>
                <w:rFonts w:ascii="Arial" w:hAnsi="Arial" w:cs="Arial"/>
                <w:sz w:val="24"/>
                <w:szCs w:val="24"/>
              </w:rPr>
              <w:t> </w:t>
            </w:r>
          </w:p>
          <w:p w14:paraId="0643F532" w14:textId="77777777" w:rsidR="00CA4B1B" w:rsidRPr="00CA4B1B" w:rsidRDefault="00CA4B1B" w:rsidP="00CA4B1B">
            <w:pPr>
              <w:pStyle w:val="gmail-paragraph"/>
              <w:spacing w:before="0" w:beforeAutospacing="0" w:after="0" w:afterAutospacing="0" w:line="360" w:lineRule="auto"/>
              <w:jc w:val="both"/>
              <w:textAlignment w:val="baseline"/>
              <w:rPr>
                <w:rFonts w:ascii="Arial" w:hAnsi="Arial" w:cs="Arial"/>
                <w:sz w:val="24"/>
                <w:szCs w:val="24"/>
              </w:rPr>
            </w:pPr>
            <w:r w:rsidRPr="00CA4B1B">
              <w:rPr>
                <w:rStyle w:val="gmail-eop"/>
                <w:rFonts w:ascii="Arial" w:hAnsi="Arial" w:cs="Arial"/>
                <w:sz w:val="24"/>
                <w:szCs w:val="24"/>
              </w:rPr>
              <w:t> </w:t>
            </w:r>
          </w:p>
          <w:p w14:paraId="78223C61" w14:textId="1BF4E3D2" w:rsidR="00CA4B1B" w:rsidRPr="00CA4B1B" w:rsidRDefault="00CA4B1B" w:rsidP="00CA4B1B">
            <w:pPr>
              <w:pStyle w:val="gmail-paragraph"/>
              <w:spacing w:before="0" w:beforeAutospacing="0" w:after="0" w:afterAutospacing="0" w:line="360" w:lineRule="auto"/>
              <w:jc w:val="both"/>
              <w:textAlignment w:val="baseline"/>
              <w:rPr>
                <w:rFonts w:ascii="Arial" w:hAnsi="Arial" w:cs="Arial"/>
                <w:sz w:val="24"/>
                <w:szCs w:val="24"/>
              </w:rPr>
            </w:pPr>
            <w:r w:rsidRPr="00CA4B1B">
              <w:rPr>
                <w:rStyle w:val="gmail-normaltextrun"/>
                <w:rFonts w:ascii="Arial" w:hAnsi="Arial" w:cs="Arial"/>
                <w:sz w:val="24"/>
                <w:szCs w:val="24"/>
              </w:rPr>
              <w:lastRenderedPageBreak/>
              <w:t xml:space="preserve">My role was to complete the S47 investigation, Single Assessment’s, complete statutory child protection visits every ten working days, chair the Core Groups and ensure that the Child Protection Plan agreed at conference was being followed in a multi-agency way. </w:t>
            </w:r>
            <w:r w:rsidRPr="00CA4B1B">
              <w:rPr>
                <w:rStyle w:val="gmail-eop"/>
                <w:rFonts w:ascii="Arial" w:hAnsi="Arial" w:cs="Arial"/>
                <w:sz w:val="24"/>
                <w:szCs w:val="24"/>
              </w:rPr>
              <w:t> </w:t>
            </w:r>
            <w:r w:rsidRPr="00CA4B1B">
              <w:rPr>
                <w:rStyle w:val="gmail-normaltextrun"/>
                <w:rFonts w:ascii="Arial" w:hAnsi="Arial" w:cs="Arial"/>
                <w:sz w:val="24"/>
                <w:szCs w:val="24"/>
              </w:rPr>
              <w:t xml:space="preserve">The All Wales Practice Guide, is to be used in conjunction with Wales Safeguarding Procedures </w:t>
            </w:r>
            <w:r w:rsidR="00F05CF3">
              <w:rPr>
                <w:rStyle w:val="gmail-normaltextrun"/>
                <w:rFonts w:ascii="Arial" w:hAnsi="Arial" w:cs="Arial"/>
                <w:sz w:val="24"/>
                <w:szCs w:val="24"/>
              </w:rPr>
              <w:t>(2019)</w:t>
            </w:r>
            <w:r w:rsidR="00ED61FC">
              <w:rPr>
                <w:rStyle w:val="gmail-normaltextrun"/>
                <w:rFonts w:ascii="Arial" w:hAnsi="Arial" w:cs="Arial"/>
                <w:sz w:val="24"/>
                <w:szCs w:val="24"/>
              </w:rPr>
              <w:t xml:space="preserve"> </w:t>
            </w:r>
            <w:r w:rsidRPr="00CA4B1B">
              <w:rPr>
                <w:rStyle w:val="gmail-normaltextrun"/>
                <w:rFonts w:ascii="Arial" w:hAnsi="Arial" w:cs="Arial"/>
                <w:sz w:val="24"/>
                <w:szCs w:val="24"/>
              </w:rPr>
              <w:t xml:space="preserve">and shares commonalities with other legislation within the United Kingdom and the European Union (EU) and outside of the EU. Within the United Kingdom alone, Scotland, England, Ireland and Wales all have varied versions, for example in England they are governed by the Care Act 2014. </w:t>
            </w:r>
            <w:proofErr w:type="gramStart"/>
            <w:r w:rsidR="00210C0F" w:rsidRPr="00CA4B1B">
              <w:rPr>
                <w:rStyle w:val="gmail-normaltextrun"/>
                <w:rFonts w:ascii="Arial" w:hAnsi="Arial" w:cs="Arial"/>
                <w:sz w:val="24"/>
                <w:szCs w:val="24"/>
              </w:rPr>
              <w:t>The United Nations Convention on the Rights of the Child</w:t>
            </w:r>
            <w:r w:rsidRPr="00CA4B1B">
              <w:rPr>
                <w:rStyle w:val="gmail-normaltextrun"/>
                <w:rFonts w:ascii="Arial" w:hAnsi="Arial" w:cs="Arial"/>
                <w:sz w:val="24"/>
                <w:szCs w:val="24"/>
              </w:rPr>
              <w:t xml:space="preserve"> is approved by the EU</w:t>
            </w:r>
            <w:proofErr w:type="gramEnd"/>
            <w:r w:rsidRPr="00CA4B1B">
              <w:rPr>
                <w:rStyle w:val="gmail-normaltextrun"/>
                <w:rFonts w:ascii="Arial" w:hAnsi="Arial" w:cs="Arial"/>
                <w:sz w:val="24"/>
                <w:szCs w:val="24"/>
              </w:rPr>
              <w:t xml:space="preserve"> in 1990 and ratified by over 194 countries where they have agreed to cooperate with each other to “promote, ensure and protect children’s rights within their jurisdiction” (F</w:t>
            </w:r>
            <w:r w:rsidR="00723A64">
              <w:rPr>
                <w:rStyle w:val="gmail-normaltextrun"/>
                <w:rFonts w:ascii="Arial" w:hAnsi="Arial" w:cs="Arial"/>
                <w:sz w:val="24"/>
                <w:szCs w:val="24"/>
              </w:rPr>
              <w:t xml:space="preserve">undamental </w:t>
            </w:r>
            <w:r w:rsidRPr="00CA4B1B">
              <w:rPr>
                <w:rStyle w:val="gmail-normaltextrun"/>
                <w:rFonts w:ascii="Arial" w:hAnsi="Arial" w:cs="Arial"/>
                <w:sz w:val="24"/>
                <w:szCs w:val="24"/>
              </w:rPr>
              <w:t>R</w:t>
            </w:r>
            <w:r w:rsidR="00723A64">
              <w:rPr>
                <w:rStyle w:val="gmail-normaltextrun"/>
                <w:rFonts w:ascii="Arial" w:hAnsi="Arial" w:cs="Arial"/>
                <w:sz w:val="24"/>
                <w:szCs w:val="24"/>
              </w:rPr>
              <w:t>ights Report or FRA</w:t>
            </w:r>
            <w:r w:rsidRPr="00CA4B1B">
              <w:rPr>
                <w:rStyle w:val="gmail-normaltextrun"/>
                <w:rFonts w:ascii="Arial" w:hAnsi="Arial" w:cs="Arial"/>
                <w:sz w:val="24"/>
                <w:szCs w:val="24"/>
              </w:rPr>
              <w:t xml:space="preserve"> 2018). </w:t>
            </w:r>
          </w:p>
          <w:p w14:paraId="54733E70" w14:textId="77777777" w:rsidR="00CA4B1B" w:rsidRPr="00CA4B1B" w:rsidRDefault="00CA4B1B" w:rsidP="00CA4B1B">
            <w:pPr>
              <w:pStyle w:val="gmail-paragraph"/>
              <w:spacing w:before="0" w:beforeAutospacing="0" w:after="0" w:afterAutospacing="0" w:line="360" w:lineRule="auto"/>
              <w:jc w:val="both"/>
              <w:textAlignment w:val="baseline"/>
              <w:rPr>
                <w:rFonts w:ascii="Arial" w:hAnsi="Arial" w:cs="Arial"/>
                <w:sz w:val="24"/>
                <w:szCs w:val="24"/>
              </w:rPr>
            </w:pPr>
            <w:r w:rsidRPr="00CA4B1B">
              <w:rPr>
                <w:rStyle w:val="gmail-eop"/>
                <w:rFonts w:ascii="Arial" w:hAnsi="Arial" w:cs="Arial"/>
                <w:sz w:val="24"/>
                <w:szCs w:val="24"/>
              </w:rPr>
              <w:t> </w:t>
            </w:r>
          </w:p>
          <w:p w14:paraId="642F296C" w14:textId="77777777" w:rsidR="00CA4B1B" w:rsidRPr="00CA4B1B" w:rsidRDefault="00CA4B1B" w:rsidP="00CA4B1B">
            <w:pPr>
              <w:pStyle w:val="gmail-paragraph"/>
              <w:spacing w:before="0" w:beforeAutospacing="0" w:after="0" w:afterAutospacing="0" w:line="360" w:lineRule="auto"/>
              <w:jc w:val="both"/>
              <w:textAlignment w:val="baseline"/>
              <w:rPr>
                <w:rFonts w:ascii="Arial" w:hAnsi="Arial" w:cs="Arial"/>
                <w:sz w:val="24"/>
                <w:szCs w:val="24"/>
              </w:rPr>
            </w:pPr>
            <w:r w:rsidRPr="00CA4B1B">
              <w:rPr>
                <w:rStyle w:val="gmail-eop"/>
                <w:rFonts w:ascii="Arial" w:hAnsi="Arial" w:cs="Arial"/>
                <w:sz w:val="24"/>
                <w:szCs w:val="24"/>
              </w:rPr>
              <w:t> </w:t>
            </w:r>
          </w:p>
          <w:p w14:paraId="0055132B" w14:textId="51CADACC" w:rsidR="00CA4B1B" w:rsidRPr="00CA4B1B" w:rsidRDefault="00CA4B1B" w:rsidP="00CA4B1B">
            <w:pPr>
              <w:spacing w:line="360" w:lineRule="auto"/>
              <w:jc w:val="both"/>
              <w:rPr>
                <w:sz w:val="24"/>
                <w:szCs w:val="24"/>
              </w:rPr>
            </w:pPr>
            <w:r w:rsidRPr="00CA4B1B">
              <w:rPr>
                <w:sz w:val="24"/>
                <w:szCs w:val="24"/>
              </w:rPr>
              <w:t xml:space="preserve">Living in Wales, this family was offered for the assessments and investigations to be carried out in Welsh in line with the “active offer”, which is part of The Welsh Government Strategy </w:t>
            </w:r>
            <w:r w:rsidR="00F17BBF">
              <w:rPr>
                <w:sz w:val="24"/>
                <w:szCs w:val="24"/>
              </w:rPr>
              <w:t xml:space="preserve">(WG) </w:t>
            </w:r>
            <w:r w:rsidRPr="00CA4B1B">
              <w:rPr>
                <w:sz w:val="24"/>
                <w:szCs w:val="24"/>
              </w:rPr>
              <w:t>document “More than Just Words” (WG 2012/2017). It was important not to make assumptions regarding the use of language, therefore their cultural heritage, location of where they lived was taken into consideration. This family lived in a deprived area of an urban city, mainly consisting of Social Housing</w:t>
            </w:r>
            <w:r w:rsidR="00354CBF">
              <w:rPr>
                <w:sz w:val="24"/>
                <w:szCs w:val="24"/>
              </w:rPr>
              <w:t xml:space="preserve"> according to </w:t>
            </w:r>
            <w:r w:rsidR="006D5A0A">
              <w:rPr>
                <w:sz w:val="24"/>
                <w:szCs w:val="24"/>
              </w:rPr>
              <w:t xml:space="preserve">The Welsh Index of Multiple Deprivation (WIMD) </w:t>
            </w:r>
            <w:r w:rsidR="00CA56D6">
              <w:rPr>
                <w:sz w:val="24"/>
                <w:szCs w:val="24"/>
              </w:rPr>
              <w:t>(2019).</w:t>
            </w:r>
            <w:r w:rsidRPr="00CA4B1B">
              <w:rPr>
                <w:sz w:val="24"/>
                <w:szCs w:val="24"/>
              </w:rPr>
              <w:t xml:space="preserve"> </w:t>
            </w:r>
            <w:r w:rsidR="008C48AD">
              <w:rPr>
                <w:sz w:val="24"/>
                <w:szCs w:val="24"/>
              </w:rPr>
              <w:t xml:space="preserve"> </w:t>
            </w:r>
            <w:r w:rsidRPr="00CA4B1B">
              <w:rPr>
                <w:sz w:val="24"/>
                <w:szCs w:val="24"/>
              </w:rPr>
              <w:t>The Professionals Code of Conduct (2017) expects social workers to actively support individuals by respecting culture, dignity, privacy, language and rights in an effort to support adequate communication and promote choice of language (Co</w:t>
            </w:r>
            <w:r w:rsidR="00DC50DE">
              <w:rPr>
                <w:sz w:val="24"/>
                <w:szCs w:val="24"/>
              </w:rPr>
              <w:t xml:space="preserve">des of </w:t>
            </w:r>
            <w:r w:rsidRPr="00CA4B1B">
              <w:rPr>
                <w:sz w:val="24"/>
                <w:szCs w:val="24"/>
              </w:rPr>
              <w:t>P</w:t>
            </w:r>
            <w:r w:rsidR="00DC50DE">
              <w:rPr>
                <w:sz w:val="24"/>
                <w:szCs w:val="24"/>
              </w:rPr>
              <w:t xml:space="preserve">rofessional </w:t>
            </w:r>
            <w:r w:rsidRPr="00CA4B1B">
              <w:rPr>
                <w:sz w:val="24"/>
                <w:szCs w:val="24"/>
              </w:rPr>
              <w:t>P</w:t>
            </w:r>
            <w:r w:rsidR="00DC50DE">
              <w:rPr>
                <w:sz w:val="24"/>
                <w:szCs w:val="24"/>
              </w:rPr>
              <w:t>ractice</w:t>
            </w:r>
            <w:r w:rsidRPr="00CA4B1B">
              <w:rPr>
                <w:sz w:val="24"/>
                <w:szCs w:val="24"/>
              </w:rPr>
              <w:t xml:space="preserve"> 1, 2, 3, 4, S</w:t>
            </w:r>
            <w:r w:rsidR="00DC50DE">
              <w:rPr>
                <w:sz w:val="24"/>
                <w:szCs w:val="24"/>
              </w:rPr>
              <w:t xml:space="preserve">ocial </w:t>
            </w:r>
            <w:r w:rsidRPr="00CA4B1B">
              <w:rPr>
                <w:sz w:val="24"/>
                <w:szCs w:val="24"/>
              </w:rPr>
              <w:t>C</w:t>
            </w:r>
            <w:r w:rsidR="00DC50DE">
              <w:rPr>
                <w:sz w:val="24"/>
                <w:szCs w:val="24"/>
              </w:rPr>
              <w:t xml:space="preserve">are </w:t>
            </w:r>
            <w:r w:rsidRPr="00CA4B1B">
              <w:rPr>
                <w:sz w:val="24"/>
                <w:szCs w:val="24"/>
              </w:rPr>
              <w:t>W</w:t>
            </w:r>
            <w:r w:rsidR="00DC50DE">
              <w:rPr>
                <w:sz w:val="24"/>
                <w:szCs w:val="24"/>
              </w:rPr>
              <w:t>ales</w:t>
            </w:r>
            <w:r w:rsidRPr="00CA4B1B">
              <w:rPr>
                <w:sz w:val="24"/>
                <w:szCs w:val="24"/>
              </w:rPr>
              <w:t xml:space="preserve"> 2017). </w:t>
            </w:r>
          </w:p>
          <w:p w14:paraId="5ACD008E" w14:textId="77777777" w:rsidR="00CA4B1B" w:rsidRPr="00CA4B1B" w:rsidRDefault="00CA4B1B" w:rsidP="00CA4B1B">
            <w:pPr>
              <w:spacing w:line="360" w:lineRule="auto"/>
              <w:jc w:val="both"/>
              <w:rPr>
                <w:sz w:val="24"/>
                <w:szCs w:val="24"/>
              </w:rPr>
            </w:pPr>
          </w:p>
          <w:p w14:paraId="059B40AD" w14:textId="2C7D42C8" w:rsidR="00CA4B1B" w:rsidRPr="00CA4B1B" w:rsidRDefault="00CA4B1B" w:rsidP="00CA4B1B">
            <w:pPr>
              <w:spacing w:line="360" w:lineRule="auto"/>
              <w:jc w:val="both"/>
              <w:rPr>
                <w:sz w:val="24"/>
                <w:szCs w:val="24"/>
              </w:rPr>
            </w:pPr>
            <w:r w:rsidRPr="00CA4B1B">
              <w:rPr>
                <w:sz w:val="24"/>
                <w:szCs w:val="24"/>
              </w:rPr>
              <w:t xml:space="preserve">Through the knowledge, observations and experience I gained within my first year of practice, I was mindful that a rapport would need to </w:t>
            </w:r>
            <w:proofErr w:type="gramStart"/>
            <w:r w:rsidRPr="00CA4B1B">
              <w:rPr>
                <w:sz w:val="24"/>
                <w:szCs w:val="24"/>
              </w:rPr>
              <w:t>be built</w:t>
            </w:r>
            <w:proofErr w:type="gramEnd"/>
            <w:r w:rsidRPr="00CA4B1B">
              <w:rPr>
                <w:sz w:val="24"/>
                <w:szCs w:val="24"/>
              </w:rPr>
              <w:t xml:space="preserve"> with the family. As there were safeguarding concerns, this is not always an easy task, and this was complicated further by the fact that parents were not supportive of professionals speaking to </w:t>
            </w:r>
            <w:r w:rsidR="005B3069">
              <w:rPr>
                <w:sz w:val="24"/>
                <w:szCs w:val="24"/>
              </w:rPr>
              <w:t>(</w:t>
            </w:r>
            <w:r w:rsidRPr="00CA4B1B">
              <w:rPr>
                <w:sz w:val="24"/>
                <w:szCs w:val="24"/>
              </w:rPr>
              <w:t>2, 3 and 4, with 1</w:t>
            </w:r>
            <w:r w:rsidR="005B3069">
              <w:rPr>
                <w:sz w:val="24"/>
                <w:szCs w:val="24"/>
              </w:rPr>
              <w:t>)</w:t>
            </w:r>
            <w:r w:rsidRPr="00CA4B1B">
              <w:rPr>
                <w:sz w:val="24"/>
                <w:szCs w:val="24"/>
              </w:rPr>
              <w:t xml:space="preserve"> being non-verbal. The importance of professionals being able to speak to a child on their own, where they are under no pressure as part of direct work was at the forefront of my work as highlighted in “Children Should Be </w:t>
            </w:r>
            <w:r w:rsidR="00167411">
              <w:rPr>
                <w:sz w:val="24"/>
                <w:szCs w:val="24"/>
              </w:rPr>
              <w:t>S</w:t>
            </w:r>
            <w:r w:rsidRPr="00CA4B1B">
              <w:rPr>
                <w:sz w:val="24"/>
                <w:szCs w:val="24"/>
              </w:rPr>
              <w:t xml:space="preserve">een and Heard” </w:t>
            </w:r>
            <w:r w:rsidR="009B665B">
              <w:rPr>
                <w:sz w:val="24"/>
                <w:szCs w:val="24"/>
              </w:rPr>
              <w:t>O Reilly, L</w:t>
            </w:r>
            <w:r w:rsidR="00A07661">
              <w:rPr>
                <w:sz w:val="24"/>
                <w:szCs w:val="24"/>
              </w:rPr>
              <w:t>.(2013)</w:t>
            </w:r>
            <w:r w:rsidRPr="00CA4B1B">
              <w:rPr>
                <w:sz w:val="24"/>
                <w:szCs w:val="24"/>
              </w:rPr>
              <w:t xml:space="preserve">. </w:t>
            </w:r>
          </w:p>
          <w:p w14:paraId="300CDCBA" w14:textId="77777777" w:rsidR="00CA4B1B" w:rsidRPr="00CA4B1B" w:rsidRDefault="00CA4B1B" w:rsidP="00CA4B1B">
            <w:pPr>
              <w:spacing w:line="360" w:lineRule="auto"/>
              <w:jc w:val="both"/>
              <w:rPr>
                <w:sz w:val="24"/>
                <w:szCs w:val="24"/>
              </w:rPr>
            </w:pPr>
          </w:p>
          <w:p w14:paraId="0B3B625A" w14:textId="78D08E1E" w:rsidR="00D03B9B" w:rsidRDefault="00CA4B1B" w:rsidP="00CA4B1B">
            <w:pPr>
              <w:spacing w:line="360" w:lineRule="auto"/>
              <w:jc w:val="both"/>
              <w:rPr>
                <w:sz w:val="24"/>
                <w:szCs w:val="24"/>
                <w:highlight w:val="yellow"/>
              </w:rPr>
            </w:pPr>
            <w:r w:rsidRPr="00CA4B1B">
              <w:rPr>
                <w:sz w:val="24"/>
                <w:szCs w:val="24"/>
              </w:rPr>
              <w:t xml:space="preserve">Direct work tools encompassing the Signs of Safety Approach (Turnell and Edwards, 1999) were used in the format of three houses, wizards and fairies, safety circles and genograms during sessions within the respective children’s schools. The three houses was an effective tool as it engaged </w:t>
            </w:r>
            <w:r w:rsidR="00167411">
              <w:rPr>
                <w:sz w:val="24"/>
                <w:szCs w:val="24"/>
              </w:rPr>
              <w:t>(</w:t>
            </w:r>
            <w:r w:rsidRPr="00CA4B1B">
              <w:rPr>
                <w:sz w:val="24"/>
                <w:szCs w:val="24"/>
              </w:rPr>
              <w:t>2, 3 and 4</w:t>
            </w:r>
            <w:r w:rsidR="00167411">
              <w:rPr>
                <w:sz w:val="24"/>
                <w:szCs w:val="24"/>
              </w:rPr>
              <w:t>)</w:t>
            </w:r>
            <w:r w:rsidRPr="00CA4B1B">
              <w:rPr>
                <w:sz w:val="24"/>
                <w:szCs w:val="24"/>
              </w:rPr>
              <w:t xml:space="preserve"> to share their wishes and feelings by encouraging them to </w:t>
            </w:r>
            <w:r w:rsidR="00CC1643">
              <w:rPr>
                <w:sz w:val="24"/>
                <w:szCs w:val="24"/>
              </w:rPr>
              <w:t xml:space="preserve">think </w:t>
            </w:r>
            <w:r w:rsidRPr="00CA4B1B">
              <w:rPr>
                <w:sz w:val="24"/>
                <w:szCs w:val="24"/>
              </w:rPr>
              <w:t xml:space="preserve">about what they wanted (house of dreams/wishes), what their worries may be (house of worries) and things that were working well (the house of good things). The idea of this </w:t>
            </w:r>
            <w:proofErr w:type="gramStart"/>
            <w:r w:rsidRPr="00CA4B1B">
              <w:rPr>
                <w:sz w:val="24"/>
                <w:szCs w:val="24"/>
              </w:rPr>
              <w:t>particular method</w:t>
            </w:r>
            <w:proofErr w:type="gramEnd"/>
            <w:r w:rsidRPr="00CA4B1B">
              <w:rPr>
                <w:sz w:val="24"/>
                <w:szCs w:val="24"/>
              </w:rPr>
              <w:t xml:space="preserve"> is that children’s own words will motivate the family to change. It is thought that their words inspire essential change, with the hope of it being sustained (George, 201</w:t>
            </w:r>
            <w:r w:rsidRPr="00D03B9B">
              <w:rPr>
                <w:sz w:val="24"/>
                <w:szCs w:val="24"/>
              </w:rPr>
              <w:t>2)</w:t>
            </w:r>
          </w:p>
          <w:p w14:paraId="1BD0C142" w14:textId="77777777" w:rsidR="00D03B9B" w:rsidRDefault="00D03B9B" w:rsidP="00CA4B1B">
            <w:pPr>
              <w:spacing w:line="360" w:lineRule="auto"/>
              <w:jc w:val="both"/>
              <w:rPr>
                <w:sz w:val="24"/>
                <w:szCs w:val="24"/>
                <w:highlight w:val="yellow"/>
              </w:rPr>
            </w:pPr>
          </w:p>
          <w:p w14:paraId="787CA807" w14:textId="76EF973B" w:rsidR="00CA4B1B" w:rsidRDefault="00BE7ACE" w:rsidP="00CA4B1B">
            <w:pPr>
              <w:spacing w:line="360" w:lineRule="auto"/>
              <w:jc w:val="both"/>
              <w:rPr>
                <w:sz w:val="24"/>
                <w:szCs w:val="24"/>
              </w:rPr>
            </w:pPr>
            <w:r w:rsidRPr="00DF22DF">
              <w:rPr>
                <w:sz w:val="24"/>
                <w:szCs w:val="24"/>
              </w:rPr>
              <w:t xml:space="preserve">It soon became apparent that the direct work I had planned to complete with each child was not appropriate for all in terms </w:t>
            </w:r>
            <w:r w:rsidR="00D624CD" w:rsidRPr="00DF22DF">
              <w:rPr>
                <w:sz w:val="24"/>
                <w:szCs w:val="24"/>
              </w:rPr>
              <w:t xml:space="preserve">of their differing ages. Therefore, I </w:t>
            </w:r>
            <w:r w:rsidR="003173E6">
              <w:rPr>
                <w:sz w:val="24"/>
                <w:szCs w:val="24"/>
              </w:rPr>
              <w:t xml:space="preserve">felt like I </w:t>
            </w:r>
            <w:r w:rsidR="00D624CD" w:rsidRPr="00DF22DF">
              <w:rPr>
                <w:sz w:val="24"/>
                <w:szCs w:val="24"/>
              </w:rPr>
              <w:t xml:space="preserve">needed to tailor </w:t>
            </w:r>
            <w:r w:rsidR="00BD58F9" w:rsidRPr="00DF22DF">
              <w:rPr>
                <w:sz w:val="24"/>
                <w:szCs w:val="24"/>
              </w:rPr>
              <w:t xml:space="preserve">each piece of work to suit the communication skills and </w:t>
            </w:r>
            <w:r w:rsidR="00CB282C" w:rsidRPr="00DF22DF">
              <w:rPr>
                <w:sz w:val="24"/>
                <w:szCs w:val="24"/>
              </w:rPr>
              <w:t xml:space="preserve">cognitive abilities of each individual child in order to ascertain their views. I had anticipated that </w:t>
            </w:r>
            <w:r w:rsidR="009B05A1">
              <w:rPr>
                <w:sz w:val="24"/>
                <w:szCs w:val="24"/>
              </w:rPr>
              <w:t>(</w:t>
            </w:r>
            <w:r w:rsidR="00CB282C" w:rsidRPr="00DF22DF">
              <w:rPr>
                <w:sz w:val="24"/>
                <w:szCs w:val="24"/>
              </w:rPr>
              <w:t>2</w:t>
            </w:r>
            <w:r w:rsidR="009B05A1">
              <w:rPr>
                <w:sz w:val="24"/>
                <w:szCs w:val="24"/>
              </w:rPr>
              <w:t>)</w:t>
            </w:r>
            <w:r w:rsidR="00CB282C" w:rsidRPr="00DF22DF">
              <w:rPr>
                <w:sz w:val="24"/>
                <w:szCs w:val="24"/>
              </w:rPr>
              <w:t xml:space="preserve"> would be interested in </w:t>
            </w:r>
            <w:r w:rsidR="008D4719" w:rsidRPr="00DF22DF">
              <w:rPr>
                <w:sz w:val="24"/>
                <w:szCs w:val="24"/>
              </w:rPr>
              <w:t>completing ‘fairy work’ as this was an interest she held.</w:t>
            </w:r>
            <w:r w:rsidR="009E5D77" w:rsidRPr="00DF22DF">
              <w:rPr>
                <w:sz w:val="24"/>
                <w:szCs w:val="24"/>
              </w:rPr>
              <w:t xml:space="preserve"> However, </w:t>
            </w:r>
            <w:r w:rsidR="009B05A1">
              <w:rPr>
                <w:sz w:val="24"/>
                <w:szCs w:val="24"/>
              </w:rPr>
              <w:t>(</w:t>
            </w:r>
            <w:r w:rsidR="009E5D77" w:rsidRPr="00DF22DF">
              <w:rPr>
                <w:sz w:val="24"/>
                <w:szCs w:val="24"/>
              </w:rPr>
              <w:t>3</w:t>
            </w:r>
            <w:r w:rsidR="009B05A1">
              <w:rPr>
                <w:sz w:val="24"/>
                <w:szCs w:val="24"/>
              </w:rPr>
              <w:t>)</w:t>
            </w:r>
            <w:r w:rsidR="009E5D77" w:rsidRPr="00DF22DF">
              <w:rPr>
                <w:sz w:val="24"/>
                <w:szCs w:val="24"/>
              </w:rPr>
              <w:t xml:space="preserve"> did not like completing </w:t>
            </w:r>
            <w:r w:rsidR="00F313CF" w:rsidRPr="00DF22DF">
              <w:rPr>
                <w:sz w:val="24"/>
                <w:szCs w:val="24"/>
              </w:rPr>
              <w:t>artwork</w:t>
            </w:r>
            <w:r w:rsidR="009E5D77" w:rsidRPr="00DF22DF">
              <w:rPr>
                <w:sz w:val="24"/>
                <w:szCs w:val="24"/>
              </w:rPr>
              <w:t xml:space="preserve"> and therefore I needed to adapt my </w:t>
            </w:r>
            <w:r w:rsidR="00475DA4" w:rsidRPr="00DF22DF">
              <w:rPr>
                <w:sz w:val="24"/>
                <w:szCs w:val="24"/>
              </w:rPr>
              <w:t>perspective</w:t>
            </w:r>
            <w:r w:rsidR="009E5D77" w:rsidRPr="00DF22DF">
              <w:rPr>
                <w:sz w:val="24"/>
                <w:szCs w:val="24"/>
              </w:rPr>
              <w:t xml:space="preserve"> to include</w:t>
            </w:r>
            <w:r w:rsidR="00BC138C" w:rsidRPr="00DF22DF">
              <w:rPr>
                <w:sz w:val="24"/>
                <w:szCs w:val="24"/>
              </w:rPr>
              <w:t xml:space="preserve"> a more </w:t>
            </w:r>
            <w:r w:rsidR="00257A87" w:rsidRPr="00DF22DF">
              <w:rPr>
                <w:sz w:val="24"/>
                <w:szCs w:val="24"/>
              </w:rPr>
              <w:t>k</w:t>
            </w:r>
            <w:r w:rsidR="00475DA4" w:rsidRPr="00DF22DF">
              <w:rPr>
                <w:sz w:val="24"/>
                <w:szCs w:val="24"/>
              </w:rPr>
              <w:t>i</w:t>
            </w:r>
            <w:r w:rsidR="00257A87" w:rsidRPr="00DF22DF">
              <w:rPr>
                <w:sz w:val="24"/>
                <w:szCs w:val="24"/>
              </w:rPr>
              <w:t>netic</w:t>
            </w:r>
            <w:r w:rsidR="009E5D77" w:rsidRPr="00DF22DF">
              <w:rPr>
                <w:sz w:val="24"/>
                <w:szCs w:val="24"/>
              </w:rPr>
              <w:t xml:space="preserve"> </w:t>
            </w:r>
            <w:r w:rsidR="00475DA4" w:rsidRPr="00DF22DF">
              <w:rPr>
                <w:sz w:val="24"/>
                <w:szCs w:val="24"/>
              </w:rPr>
              <w:t xml:space="preserve">approach </w:t>
            </w:r>
            <w:r w:rsidR="009E5D77" w:rsidRPr="00DF22DF">
              <w:rPr>
                <w:sz w:val="24"/>
                <w:szCs w:val="24"/>
              </w:rPr>
              <w:t>using lego blocks</w:t>
            </w:r>
            <w:r w:rsidR="00BC138C" w:rsidRPr="00DF22DF">
              <w:rPr>
                <w:sz w:val="24"/>
                <w:szCs w:val="24"/>
              </w:rPr>
              <w:t>. Initially at the start of the sessions, I felt deskilled and lacked confidence</w:t>
            </w:r>
            <w:r w:rsidR="00A80970" w:rsidRPr="00DF22DF">
              <w:rPr>
                <w:sz w:val="24"/>
                <w:szCs w:val="24"/>
              </w:rPr>
              <w:t xml:space="preserve">, however, </w:t>
            </w:r>
            <w:r w:rsidR="00800DA3" w:rsidRPr="00DF22DF">
              <w:rPr>
                <w:sz w:val="24"/>
                <w:szCs w:val="24"/>
              </w:rPr>
              <w:t>using my knowledge base and previous training I was able to adap</w:t>
            </w:r>
            <w:r w:rsidR="00E37345" w:rsidRPr="00DF22DF">
              <w:rPr>
                <w:sz w:val="24"/>
                <w:szCs w:val="24"/>
              </w:rPr>
              <w:t xml:space="preserve">t </w:t>
            </w:r>
            <w:r w:rsidR="00E042BE" w:rsidRPr="00DF22DF">
              <w:rPr>
                <w:sz w:val="24"/>
                <w:szCs w:val="24"/>
              </w:rPr>
              <w:t>the work to suit the needs of the individual children.</w:t>
            </w:r>
          </w:p>
          <w:p w14:paraId="3FEE48DA" w14:textId="77777777" w:rsidR="0069241E" w:rsidRPr="00CA4B1B" w:rsidRDefault="0069241E" w:rsidP="00CA4B1B">
            <w:pPr>
              <w:spacing w:line="360" w:lineRule="auto"/>
              <w:jc w:val="both"/>
              <w:rPr>
                <w:sz w:val="24"/>
                <w:szCs w:val="24"/>
              </w:rPr>
            </w:pPr>
          </w:p>
          <w:p w14:paraId="7FC86B8F" w14:textId="7F5C3187" w:rsidR="00CA4B1B" w:rsidRPr="00CA4B1B" w:rsidRDefault="00CA4B1B" w:rsidP="00CA4B1B">
            <w:pPr>
              <w:spacing w:line="360" w:lineRule="auto"/>
              <w:jc w:val="both"/>
              <w:rPr>
                <w:sz w:val="24"/>
                <w:szCs w:val="24"/>
              </w:rPr>
            </w:pPr>
            <w:r w:rsidRPr="00CA4B1B">
              <w:rPr>
                <w:sz w:val="24"/>
                <w:szCs w:val="24"/>
              </w:rPr>
              <w:t xml:space="preserve">In respect of </w:t>
            </w:r>
            <w:r w:rsidR="00C8494F">
              <w:rPr>
                <w:sz w:val="24"/>
                <w:szCs w:val="24"/>
              </w:rPr>
              <w:t>(</w:t>
            </w:r>
            <w:r w:rsidRPr="00CA4B1B">
              <w:rPr>
                <w:sz w:val="24"/>
                <w:szCs w:val="24"/>
              </w:rPr>
              <w:t>1</w:t>
            </w:r>
            <w:r w:rsidR="00C8494F">
              <w:rPr>
                <w:sz w:val="24"/>
                <w:szCs w:val="24"/>
              </w:rPr>
              <w:t>)</w:t>
            </w:r>
            <w:r w:rsidRPr="00CA4B1B">
              <w:rPr>
                <w:sz w:val="24"/>
                <w:szCs w:val="24"/>
              </w:rPr>
              <w:t xml:space="preserve"> as discussed previously, it was impossible to use the three houses approach due to his profound disabilities. I used peer supervision, information from a three-day Direct Work training course I attended and my previous experience of working with non-verbal and cognitively impaired adults. I </w:t>
            </w:r>
            <w:proofErr w:type="gramStart"/>
            <w:r w:rsidRPr="00CA4B1B">
              <w:rPr>
                <w:sz w:val="24"/>
                <w:szCs w:val="24"/>
              </w:rPr>
              <w:t>utilised</w:t>
            </w:r>
            <w:proofErr w:type="gramEnd"/>
            <w:r w:rsidRPr="00CA4B1B">
              <w:rPr>
                <w:sz w:val="24"/>
                <w:szCs w:val="24"/>
              </w:rPr>
              <w:t xml:space="preserve"> more holistic ways of ensuring </w:t>
            </w:r>
            <w:r w:rsidR="00C8494F">
              <w:rPr>
                <w:sz w:val="24"/>
                <w:szCs w:val="24"/>
              </w:rPr>
              <w:t>(</w:t>
            </w:r>
            <w:r w:rsidRPr="00CA4B1B">
              <w:rPr>
                <w:sz w:val="24"/>
                <w:szCs w:val="24"/>
              </w:rPr>
              <w:t>1’s</w:t>
            </w:r>
            <w:r w:rsidR="00C8494F">
              <w:rPr>
                <w:sz w:val="24"/>
                <w:szCs w:val="24"/>
              </w:rPr>
              <w:t>)</w:t>
            </w:r>
            <w:r w:rsidRPr="00CA4B1B">
              <w:rPr>
                <w:sz w:val="24"/>
                <w:szCs w:val="24"/>
              </w:rPr>
              <w:t xml:space="preserve"> views were captured, based on observations, feedback from persons/pr</w:t>
            </w:r>
            <w:r w:rsidR="00ED65D5">
              <w:rPr>
                <w:sz w:val="24"/>
                <w:szCs w:val="24"/>
              </w:rPr>
              <w:t>ofessionals such as his teachers</w:t>
            </w:r>
            <w:r w:rsidRPr="00CA4B1B">
              <w:rPr>
                <w:sz w:val="24"/>
                <w:szCs w:val="24"/>
              </w:rPr>
              <w:t xml:space="preserve">. I sought advice from his speech and language therapist, researched the Picture Exchange Communication System (PECS) methods of communication and spent time getting to know his body movements, </w:t>
            </w:r>
            <w:r w:rsidR="00FC1F7C" w:rsidRPr="00CA4B1B">
              <w:rPr>
                <w:sz w:val="24"/>
                <w:szCs w:val="24"/>
              </w:rPr>
              <w:t>mannerisms and</w:t>
            </w:r>
            <w:r w:rsidRPr="00CA4B1B">
              <w:rPr>
                <w:sz w:val="24"/>
                <w:szCs w:val="24"/>
              </w:rPr>
              <w:t xml:space="preserve"> responses so that I had a better understanding of him. </w:t>
            </w:r>
            <w:r w:rsidR="00EA3C6F">
              <w:rPr>
                <w:sz w:val="24"/>
                <w:szCs w:val="24"/>
              </w:rPr>
              <w:t>The United Nations</w:t>
            </w:r>
            <w:r w:rsidR="006C62D5">
              <w:rPr>
                <w:sz w:val="24"/>
                <w:szCs w:val="24"/>
              </w:rPr>
              <w:t xml:space="preserve"> Convention on the rights of the Child</w:t>
            </w:r>
            <w:r w:rsidR="009A123F">
              <w:rPr>
                <w:sz w:val="24"/>
                <w:szCs w:val="24"/>
              </w:rPr>
              <w:t xml:space="preserve"> </w:t>
            </w:r>
            <w:r w:rsidR="006C62D5">
              <w:rPr>
                <w:sz w:val="24"/>
                <w:szCs w:val="24"/>
              </w:rPr>
              <w:t>(UNRC</w:t>
            </w:r>
            <w:r w:rsidR="009A123F">
              <w:rPr>
                <w:sz w:val="24"/>
                <w:szCs w:val="24"/>
              </w:rPr>
              <w:t xml:space="preserve"> 1989 </w:t>
            </w:r>
            <w:r w:rsidR="006C62D5">
              <w:rPr>
                <w:sz w:val="24"/>
                <w:szCs w:val="24"/>
              </w:rPr>
              <w:t>) sets the legal standard</w:t>
            </w:r>
            <w:r w:rsidR="00CB394A">
              <w:rPr>
                <w:sz w:val="24"/>
                <w:szCs w:val="24"/>
              </w:rPr>
              <w:t xml:space="preserve"> of communication with the rights of the child to express themselves.</w:t>
            </w:r>
            <w:r w:rsidR="004142FF">
              <w:rPr>
                <w:sz w:val="24"/>
                <w:szCs w:val="24"/>
              </w:rPr>
              <w:t xml:space="preserve"> </w:t>
            </w:r>
            <w:r w:rsidR="001262F5">
              <w:rPr>
                <w:sz w:val="24"/>
                <w:szCs w:val="24"/>
              </w:rPr>
              <w:t>Communication goes beyond talking and listening however</w:t>
            </w:r>
            <w:r w:rsidR="004142FF">
              <w:rPr>
                <w:sz w:val="24"/>
                <w:szCs w:val="24"/>
              </w:rPr>
              <w:t xml:space="preserve"> and involves using a diverse range of techniques and </w:t>
            </w:r>
            <w:r w:rsidR="004142FF">
              <w:rPr>
                <w:sz w:val="24"/>
                <w:szCs w:val="24"/>
              </w:rPr>
              <w:lastRenderedPageBreak/>
              <w:t>methods</w:t>
            </w:r>
            <w:r w:rsidR="00B27190">
              <w:rPr>
                <w:sz w:val="24"/>
                <w:szCs w:val="24"/>
              </w:rPr>
              <w:t xml:space="preserve"> to engage and capture</w:t>
            </w:r>
            <w:r w:rsidR="00EC2CA0">
              <w:rPr>
                <w:sz w:val="24"/>
                <w:szCs w:val="24"/>
              </w:rPr>
              <w:t xml:space="preserve"> views</w:t>
            </w:r>
            <w:r w:rsidR="005B09BE">
              <w:rPr>
                <w:sz w:val="24"/>
                <w:szCs w:val="24"/>
              </w:rPr>
              <w:t xml:space="preserve"> </w:t>
            </w:r>
            <w:r w:rsidR="00EC2CA0">
              <w:rPr>
                <w:sz w:val="24"/>
                <w:szCs w:val="24"/>
              </w:rPr>
              <w:t>(Winter et al, 2016)</w:t>
            </w:r>
            <w:r w:rsidR="00423B4C">
              <w:rPr>
                <w:sz w:val="24"/>
                <w:szCs w:val="24"/>
              </w:rPr>
              <w:t xml:space="preserve">. </w:t>
            </w:r>
            <w:r w:rsidR="00D327DE">
              <w:rPr>
                <w:sz w:val="24"/>
                <w:szCs w:val="24"/>
              </w:rPr>
              <w:t xml:space="preserve">I sat with </w:t>
            </w:r>
            <w:r w:rsidR="008E08CD">
              <w:rPr>
                <w:sz w:val="24"/>
                <w:szCs w:val="24"/>
              </w:rPr>
              <w:t>(</w:t>
            </w:r>
            <w:r w:rsidR="00D327DE">
              <w:rPr>
                <w:sz w:val="24"/>
                <w:szCs w:val="24"/>
              </w:rPr>
              <w:t>1</w:t>
            </w:r>
            <w:r w:rsidR="008E08CD">
              <w:rPr>
                <w:sz w:val="24"/>
                <w:szCs w:val="24"/>
              </w:rPr>
              <w:t>)</w:t>
            </w:r>
            <w:r w:rsidR="00D327DE">
              <w:rPr>
                <w:sz w:val="24"/>
                <w:szCs w:val="24"/>
              </w:rPr>
              <w:t xml:space="preserve"> on the floor when he was exploring his surroundings and used ‘Thomas the Tank Engine’ </w:t>
            </w:r>
            <w:r w:rsidR="00467257">
              <w:rPr>
                <w:sz w:val="24"/>
                <w:szCs w:val="24"/>
              </w:rPr>
              <w:t xml:space="preserve">to initiate play and develop a way of </w:t>
            </w:r>
            <w:r w:rsidR="009B7A1B">
              <w:rPr>
                <w:sz w:val="24"/>
                <w:szCs w:val="24"/>
              </w:rPr>
              <w:t xml:space="preserve">engaging his curiosity, whilst </w:t>
            </w:r>
            <w:r w:rsidR="00484BA9">
              <w:rPr>
                <w:sz w:val="24"/>
                <w:szCs w:val="24"/>
              </w:rPr>
              <w:t xml:space="preserve">utilising the PECS system to discover </w:t>
            </w:r>
            <w:r w:rsidR="008E08CD">
              <w:rPr>
                <w:sz w:val="24"/>
                <w:szCs w:val="24"/>
              </w:rPr>
              <w:t>(</w:t>
            </w:r>
            <w:r w:rsidR="00984C51">
              <w:rPr>
                <w:sz w:val="24"/>
                <w:szCs w:val="24"/>
              </w:rPr>
              <w:t>1 s</w:t>
            </w:r>
            <w:r w:rsidR="008E08CD">
              <w:rPr>
                <w:sz w:val="24"/>
                <w:szCs w:val="24"/>
              </w:rPr>
              <w:t>)</w:t>
            </w:r>
            <w:r w:rsidR="00984C51">
              <w:rPr>
                <w:sz w:val="24"/>
                <w:szCs w:val="24"/>
              </w:rPr>
              <w:t xml:space="preserve"> feelings around his family</w:t>
            </w:r>
            <w:r w:rsidR="00AB6193">
              <w:rPr>
                <w:sz w:val="24"/>
                <w:szCs w:val="24"/>
              </w:rPr>
              <w:t xml:space="preserve"> and situation in a basic yet powerful way. </w:t>
            </w:r>
            <w:r w:rsidR="00175F18">
              <w:rPr>
                <w:sz w:val="24"/>
                <w:szCs w:val="24"/>
              </w:rPr>
              <w:t>Fergus</w:t>
            </w:r>
            <w:r w:rsidR="002B3F3B">
              <w:rPr>
                <w:sz w:val="24"/>
                <w:szCs w:val="24"/>
              </w:rPr>
              <w:t>o</w:t>
            </w:r>
            <w:r w:rsidR="00175F18">
              <w:rPr>
                <w:sz w:val="24"/>
                <w:szCs w:val="24"/>
              </w:rPr>
              <w:t>n</w:t>
            </w:r>
            <w:r w:rsidR="00511DD7">
              <w:rPr>
                <w:sz w:val="24"/>
                <w:szCs w:val="24"/>
              </w:rPr>
              <w:t xml:space="preserve"> (2016)</w:t>
            </w:r>
            <w:r w:rsidR="00175F18">
              <w:rPr>
                <w:sz w:val="24"/>
                <w:szCs w:val="24"/>
              </w:rPr>
              <w:t xml:space="preserve"> </w:t>
            </w:r>
            <w:r w:rsidR="00D05076">
              <w:rPr>
                <w:sz w:val="24"/>
                <w:szCs w:val="24"/>
              </w:rPr>
              <w:t>argues that Social workers relational styles</w:t>
            </w:r>
            <w:r w:rsidR="008928E1">
              <w:rPr>
                <w:sz w:val="24"/>
                <w:szCs w:val="24"/>
              </w:rPr>
              <w:t xml:space="preserve"> and capacity to </w:t>
            </w:r>
            <w:r w:rsidR="00391226">
              <w:rPr>
                <w:sz w:val="24"/>
                <w:szCs w:val="24"/>
              </w:rPr>
              <w:t xml:space="preserve">act creatively needs to be more fully addressed during training </w:t>
            </w:r>
            <w:r w:rsidR="00B20175">
              <w:rPr>
                <w:sz w:val="24"/>
                <w:szCs w:val="24"/>
              </w:rPr>
              <w:t xml:space="preserve">and states that </w:t>
            </w:r>
            <w:r w:rsidR="008A4187">
              <w:rPr>
                <w:sz w:val="24"/>
                <w:szCs w:val="24"/>
              </w:rPr>
              <w:t>time constraints</w:t>
            </w:r>
            <w:r w:rsidR="009E100D">
              <w:rPr>
                <w:sz w:val="24"/>
                <w:szCs w:val="24"/>
              </w:rPr>
              <w:t xml:space="preserve">, working with parents who are </w:t>
            </w:r>
            <w:r w:rsidR="00EF2B61">
              <w:rPr>
                <w:sz w:val="24"/>
                <w:szCs w:val="24"/>
              </w:rPr>
              <w:t>resistant,</w:t>
            </w:r>
            <w:r w:rsidR="009E100D">
              <w:rPr>
                <w:sz w:val="24"/>
                <w:szCs w:val="24"/>
              </w:rPr>
              <w:t xml:space="preserve"> and </w:t>
            </w:r>
            <w:r w:rsidR="00E978FF">
              <w:rPr>
                <w:sz w:val="24"/>
                <w:szCs w:val="24"/>
              </w:rPr>
              <w:t xml:space="preserve">lack of preparation can have an impact on the effectiveness of </w:t>
            </w:r>
            <w:r w:rsidR="00D36A73">
              <w:rPr>
                <w:sz w:val="24"/>
                <w:szCs w:val="24"/>
              </w:rPr>
              <w:t>preventing children becoming invisible in child protection social work</w:t>
            </w:r>
          </w:p>
          <w:p w14:paraId="46D3559E" w14:textId="77777777" w:rsidR="00CA4B1B" w:rsidRPr="00CA4B1B" w:rsidRDefault="00CA4B1B" w:rsidP="00CA4B1B">
            <w:pPr>
              <w:spacing w:line="360" w:lineRule="auto"/>
              <w:jc w:val="both"/>
              <w:rPr>
                <w:sz w:val="24"/>
                <w:szCs w:val="24"/>
              </w:rPr>
            </w:pPr>
          </w:p>
          <w:p w14:paraId="3488743A" w14:textId="0593B287" w:rsidR="00CA4B1B" w:rsidRPr="00CA4B1B" w:rsidRDefault="00CA4B1B" w:rsidP="00CA4B1B">
            <w:pPr>
              <w:spacing w:line="360" w:lineRule="auto"/>
              <w:jc w:val="both"/>
              <w:rPr>
                <w:sz w:val="24"/>
                <w:szCs w:val="24"/>
              </w:rPr>
            </w:pPr>
            <w:r w:rsidRPr="00CA4B1B">
              <w:rPr>
                <w:sz w:val="24"/>
                <w:szCs w:val="24"/>
              </w:rPr>
              <w:t xml:space="preserve">On reflection, the time constraints associated with the job of a social worker did not allow for me to spend as much time as I would have liked to with each child, getting to know them. It was essential that any direct work time I did have, was utilised effectively and all sessions were well planned. This was also impacted upon by the COVID-19 pandemic as due to social distancing, school closures and the fact that </w:t>
            </w:r>
            <w:r w:rsidR="008E08CD">
              <w:rPr>
                <w:sz w:val="24"/>
                <w:szCs w:val="24"/>
              </w:rPr>
              <w:t>(</w:t>
            </w:r>
            <w:r w:rsidRPr="00CA4B1B">
              <w:rPr>
                <w:sz w:val="24"/>
                <w:szCs w:val="24"/>
              </w:rPr>
              <w:t>1</w:t>
            </w:r>
            <w:r w:rsidR="008E08CD">
              <w:rPr>
                <w:sz w:val="24"/>
                <w:szCs w:val="24"/>
              </w:rPr>
              <w:t>)</w:t>
            </w:r>
            <w:r w:rsidRPr="00CA4B1B">
              <w:rPr>
                <w:sz w:val="24"/>
                <w:szCs w:val="24"/>
              </w:rPr>
              <w:t xml:space="preserve"> needed to medically shield, some sessions also had to be completed virtually. During virtual meetings I used scaling questions such as how they were feeling on a scale of 0 – 10. We completed charts and virtual reward stickers were given along with high-fives </w:t>
            </w:r>
            <w:proofErr w:type="gramStart"/>
            <w:r w:rsidRPr="00CA4B1B">
              <w:rPr>
                <w:sz w:val="24"/>
                <w:szCs w:val="24"/>
              </w:rPr>
              <w:t>through the use of</w:t>
            </w:r>
            <w:proofErr w:type="gramEnd"/>
            <w:r w:rsidRPr="00CA4B1B">
              <w:rPr>
                <w:sz w:val="24"/>
                <w:szCs w:val="24"/>
              </w:rPr>
              <w:t xml:space="preserve"> </w:t>
            </w:r>
            <w:r w:rsidR="00EF2B61" w:rsidRPr="00CA4B1B">
              <w:rPr>
                <w:sz w:val="24"/>
                <w:szCs w:val="24"/>
              </w:rPr>
              <w:t>emoji</w:t>
            </w:r>
            <w:r w:rsidRPr="00CA4B1B">
              <w:rPr>
                <w:sz w:val="24"/>
                <w:szCs w:val="24"/>
              </w:rPr>
              <w:t xml:space="preserve">. Due to this case being of a safeguarding nature, I was required to complete statutory visits by continuing to visit the family home but sight the children through windows and adhere to social distancing at all times and wearing full Personal Protection Equipment (PPE). I found this very difficult as I could only see the children one by one on the doorstep and parents were always around. There were times in the height of the pandemic that I could not enter the property to view home conditions and could only see the hallway. </w:t>
            </w:r>
          </w:p>
          <w:p w14:paraId="71DFA923" w14:textId="77777777" w:rsidR="00CA4B1B" w:rsidRPr="00CA4B1B" w:rsidRDefault="00CA4B1B" w:rsidP="00CA4B1B">
            <w:pPr>
              <w:spacing w:line="360" w:lineRule="auto"/>
              <w:jc w:val="both"/>
              <w:rPr>
                <w:sz w:val="24"/>
                <w:szCs w:val="24"/>
              </w:rPr>
            </w:pPr>
          </w:p>
          <w:p w14:paraId="2C689C47" w14:textId="1582A700" w:rsidR="00CA4B1B" w:rsidRPr="00CA4B1B" w:rsidRDefault="00CA4B1B" w:rsidP="00CA4B1B">
            <w:pPr>
              <w:spacing w:line="360" w:lineRule="auto"/>
              <w:jc w:val="both"/>
              <w:rPr>
                <w:sz w:val="24"/>
                <w:szCs w:val="24"/>
              </w:rPr>
            </w:pPr>
            <w:r w:rsidRPr="00CA4B1B">
              <w:rPr>
                <w:sz w:val="24"/>
                <w:szCs w:val="24"/>
              </w:rPr>
              <w:t xml:space="preserve">There were times when I would leave the family home, feeling deflated as the children had been observed to look pale and possibly lost weight. Despite </w:t>
            </w:r>
            <w:proofErr w:type="gramStart"/>
            <w:r w:rsidRPr="00CA4B1B">
              <w:rPr>
                <w:sz w:val="24"/>
                <w:szCs w:val="24"/>
              </w:rPr>
              <w:t>being classified</w:t>
            </w:r>
            <w:proofErr w:type="gramEnd"/>
            <w:r w:rsidRPr="00CA4B1B">
              <w:rPr>
                <w:sz w:val="24"/>
                <w:szCs w:val="24"/>
              </w:rPr>
              <w:t xml:space="preserve"> as vulnerable and being offered a place to attend school, due to </w:t>
            </w:r>
            <w:r w:rsidR="005B7B20">
              <w:rPr>
                <w:sz w:val="24"/>
                <w:szCs w:val="24"/>
              </w:rPr>
              <w:t>(</w:t>
            </w:r>
            <w:r w:rsidRPr="00CA4B1B">
              <w:rPr>
                <w:sz w:val="24"/>
                <w:szCs w:val="24"/>
              </w:rPr>
              <w:t>1</w:t>
            </w:r>
            <w:r w:rsidR="005B7B20">
              <w:rPr>
                <w:sz w:val="24"/>
                <w:szCs w:val="24"/>
              </w:rPr>
              <w:t>)</w:t>
            </w:r>
            <w:r w:rsidRPr="00CA4B1B">
              <w:rPr>
                <w:sz w:val="24"/>
                <w:szCs w:val="24"/>
              </w:rPr>
              <w:t xml:space="preserve"> shielding they could not attend. The children were not engaging with on line learning and educational professionals continued to be worried that the children were not reaching their full potential and this was worrying taking into account research that suggests that children who are experiencing neglect tend to have the lowest outcomes and grades in school and this can negatively impact on their emotional </w:t>
            </w:r>
            <w:r w:rsidRPr="00CA4B1B">
              <w:rPr>
                <w:sz w:val="24"/>
                <w:szCs w:val="24"/>
              </w:rPr>
              <w:lastRenderedPageBreak/>
              <w:t xml:space="preserve">wellbeing (Hildyard and Wolfe, 2002). I was aware that I was the only professional observing the children </w:t>
            </w:r>
            <w:r w:rsidR="00210C0F" w:rsidRPr="00CA4B1B">
              <w:rPr>
                <w:sz w:val="24"/>
                <w:szCs w:val="24"/>
              </w:rPr>
              <w:t>face</w:t>
            </w:r>
            <w:r w:rsidRPr="00CA4B1B">
              <w:rPr>
                <w:sz w:val="24"/>
                <w:szCs w:val="24"/>
              </w:rPr>
              <w:t xml:space="preserve"> to face, albeit in line with social distancing. </w:t>
            </w:r>
          </w:p>
          <w:p w14:paraId="44400D4F" w14:textId="77777777" w:rsidR="00CA4B1B" w:rsidRPr="00CA4B1B" w:rsidRDefault="00CA4B1B" w:rsidP="00CA4B1B">
            <w:pPr>
              <w:spacing w:line="360" w:lineRule="auto"/>
              <w:jc w:val="both"/>
              <w:rPr>
                <w:sz w:val="24"/>
                <w:szCs w:val="24"/>
              </w:rPr>
            </w:pPr>
          </w:p>
          <w:p w14:paraId="4E4E72E5" w14:textId="657FE39B" w:rsidR="00222F88" w:rsidRDefault="00CA4B1B" w:rsidP="00CA4B1B">
            <w:pPr>
              <w:spacing w:line="360" w:lineRule="auto"/>
              <w:jc w:val="both"/>
              <w:rPr>
                <w:sz w:val="24"/>
                <w:szCs w:val="24"/>
              </w:rPr>
            </w:pPr>
            <w:r w:rsidRPr="00CA4B1B">
              <w:rPr>
                <w:sz w:val="24"/>
                <w:szCs w:val="24"/>
              </w:rPr>
              <w:t>I made efforts to engage the parents by using</w:t>
            </w:r>
            <w:r w:rsidR="00BB7DC6">
              <w:rPr>
                <w:sz w:val="24"/>
                <w:szCs w:val="24"/>
              </w:rPr>
              <w:t xml:space="preserve"> a</w:t>
            </w:r>
            <w:r w:rsidRPr="00CA4B1B">
              <w:rPr>
                <w:sz w:val="24"/>
                <w:szCs w:val="24"/>
              </w:rPr>
              <w:t xml:space="preserve"> Solution Focused </w:t>
            </w:r>
            <w:r w:rsidR="00BB7DC6">
              <w:rPr>
                <w:sz w:val="24"/>
                <w:szCs w:val="24"/>
              </w:rPr>
              <w:t>approach</w:t>
            </w:r>
            <w:r w:rsidR="00B72FFD">
              <w:rPr>
                <w:sz w:val="24"/>
                <w:szCs w:val="24"/>
              </w:rPr>
              <w:t xml:space="preserve"> to look at </w:t>
            </w:r>
            <w:r w:rsidRPr="00CA4B1B">
              <w:rPr>
                <w:sz w:val="24"/>
                <w:szCs w:val="24"/>
              </w:rPr>
              <w:t xml:space="preserve">the worries and empowering parents to come up with some of </w:t>
            </w:r>
            <w:r w:rsidRPr="00822525">
              <w:rPr>
                <w:sz w:val="24"/>
                <w:szCs w:val="24"/>
              </w:rPr>
              <w:t xml:space="preserve">their own ideas as part of the families Safety Plan as </w:t>
            </w:r>
            <w:r w:rsidR="00653B35" w:rsidRPr="00822525">
              <w:rPr>
                <w:sz w:val="24"/>
                <w:szCs w:val="24"/>
              </w:rPr>
              <w:t xml:space="preserve">in line with Signs of Safety it is suggested that </w:t>
            </w:r>
            <w:r w:rsidR="00222F88" w:rsidRPr="00822525">
              <w:rPr>
                <w:sz w:val="24"/>
                <w:szCs w:val="24"/>
              </w:rPr>
              <w:t>individuals</w:t>
            </w:r>
            <w:r w:rsidRPr="00822525">
              <w:rPr>
                <w:sz w:val="24"/>
                <w:szCs w:val="24"/>
              </w:rPr>
              <w:t xml:space="preserve"> are in essence experts of their own </w:t>
            </w:r>
            <w:r w:rsidR="00BB1F67" w:rsidRPr="00822525">
              <w:rPr>
                <w:sz w:val="24"/>
                <w:szCs w:val="24"/>
              </w:rPr>
              <w:t>lives</w:t>
            </w:r>
            <w:r w:rsidR="005B6033" w:rsidRPr="00822525">
              <w:rPr>
                <w:sz w:val="24"/>
                <w:szCs w:val="24"/>
              </w:rPr>
              <w:t>.</w:t>
            </w:r>
            <w:r w:rsidR="00222F88" w:rsidRPr="00822525">
              <w:rPr>
                <w:sz w:val="24"/>
                <w:szCs w:val="24"/>
              </w:rPr>
              <w:t xml:space="preserve"> (</w:t>
            </w:r>
            <w:r w:rsidR="00F313CF">
              <w:rPr>
                <w:sz w:val="24"/>
                <w:szCs w:val="24"/>
              </w:rPr>
              <w:t>Edwards, S</w:t>
            </w:r>
            <w:r w:rsidR="00210DF5">
              <w:rPr>
                <w:sz w:val="24"/>
                <w:szCs w:val="24"/>
              </w:rPr>
              <w:t xml:space="preserve">  and Turnell, A 1989 </w:t>
            </w:r>
            <w:r w:rsidR="00222F88" w:rsidRPr="00822525">
              <w:rPr>
                <w:sz w:val="24"/>
                <w:szCs w:val="24"/>
              </w:rPr>
              <w:t>)</w:t>
            </w:r>
          </w:p>
          <w:p w14:paraId="684B6E68" w14:textId="0EA44C36" w:rsidR="00CA4B1B" w:rsidRPr="00CA4B1B" w:rsidRDefault="00222F88" w:rsidP="0090344F">
            <w:pPr>
              <w:spacing w:before="240" w:line="360" w:lineRule="auto"/>
              <w:jc w:val="both"/>
              <w:rPr>
                <w:sz w:val="24"/>
                <w:szCs w:val="24"/>
              </w:rPr>
            </w:pPr>
            <w:r w:rsidRPr="00822525">
              <w:rPr>
                <w:sz w:val="24"/>
                <w:szCs w:val="24"/>
              </w:rPr>
              <w:t>(</w:t>
            </w:r>
            <w:r w:rsidR="006D506F" w:rsidRPr="00822525">
              <w:rPr>
                <w:sz w:val="24"/>
                <w:szCs w:val="24"/>
              </w:rPr>
              <w:t>Medina</w:t>
            </w:r>
            <w:r w:rsidR="00293563" w:rsidRPr="00822525">
              <w:rPr>
                <w:sz w:val="24"/>
                <w:szCs w:val="24"/>
              </w:rPr>
              <w:t>,</w:t>
            </w:r>
            <w:r w:rsidR="00555A40" w:rsidRPr="00822525">
              <w:rPr>
                <w:sz w:val="24"/>
                <w:szCs w:val="24"/>
              </w:rPr>
              <w:t xml:space="preserve"> </w:t>
            </w:r>
            <w:r w:rsidR="00293563" w:rsidRPr="00822525">
              <w:rPr>
                <w:sz w:val="24"/>
                <w:szCs w:val="24"/>
              </w:rPr>
              <w:t>A,</w:t>
            </w:r>
            <w:r w:rsidR="00555A40" w:rsidRPr="00822525">
              <w:rPr>
                <w:sz w:val="24"/>
                <w:szCs w:val="24"/>
              </w:rPr>
              <w:t xml:space="preserve"> </w:t>
            </w:r>
            <w:r w:rsidR="00293563" w:rsidRPr="00822525">
              <w:rPr>
                <w:sz w:val="24"/>
                <w:szCs w:val="24"/>
              </w:rPr>
              <w:t>Beyeback</w:t>
            </w:r>
            <w:r w:rsidR="00555A40" w:rsidRPr="00822525">
              <w:rPr>
                <w:sz w:val="24"/>
                <w:szCs w:val="24"/>
              </w:rPr>
              <w:t xml:space="preserve">, </w:t>
            </w:r>
            <w:r w:rsidR="00293563" w:rsidRPr="00822525">
              <w:rPr>
                <w:sz w:val="24"/>
                <w:szCs w:val="24"/>
              </w:rPr>
              <w:t>M, and Garcia</w:t>
            </w:r>
            <w:r w:rsidR="000C1852" w:rsidRPr="00822525">
              <w:rPr>
                <w:sz w:val="24"/>
                <w:szCs w:val="24"/>
              </w:rPr>
              <w:t>, F</w:t>
            </w:r>
            <w:r w:rsidR="00661A76">
              <w:rPr>
                <w:sz w:val="24"/>
                <w:szCs w:val="24"/>
              </w:rPr>
              <w:t>.</w:t>
            </w:r>
            <w:r w:rsidR="000C1852" w:rsidRPr="00822525">
              <w:rPr>
                <w:sz w:val="24"/>
                <w:szCs w:val="24"/>
              </w:rPr>
              <w:t xml:space="preserve">E </w:t>
            </w:r>
            <w:r w:rsidR="0090344F">
              <w:rPr>
                <w:sz w:val="24"/>
                <w:szCs w:val="24"/>
              </w:rPr>
              <w:t>2022</w:t>
            </w:r>
            <w:r w:rsidR="00661A76">
              <w:rPr>
                <w:sz w:val="24"/>
                <w:szCs w:val="24"/>
              </w:rPr>
              <w:t>)</w:t>
            </w:r>
            <w:r w:rsidR="0090344F">
              <w:rPr>
                <w:sz w:val="24"/>
                <w:szCs w:val="24"/>
              </w:rPr>
              <w:t xml:space="preserve"> </w:t>
            </w:r>
            <w:r w:rsidR="000C1852" w:rsidRPr="00822525">
              <w:rPr>
                <w:sz w:val="24"/>
                <w:szCs w:val="24"/>
              </w:rPr>
              <w:t xml:space="preserve">suggest that </w:t>
            </w:r>
            <w:r w:rsidR="00E27EC1" w:rsidRPr="00822525">
              <w:rPr>
                <w:sz w:val="24"/>
                <w:szCs w:val="24"/>
              </w:rPr>
              <w:t xml:space="preserve">Solution Focused Brief therapy is a collaborative approach </w:t>
            </w:r>
            <w:r w:rsidR="008B4DF0" w:rsidRPr="00822525">
              <w:rPr>
                <w:sz w:val="24"/>
                <w:szCs w:val="24"/>
              </w:rPr>
              <w:t xml:space="preserve"> that offers choice,</w:t>
            </w:r>
            <w:r w:rsidR="001E3444" w:rsidRPr="00822525">
              <w:rPr>
                <w:sz w:val="24"/>
                <w:szCs w:val="24"/>
              </w:rPr>
              <w:t xml:space="preserve"> </w:t>
            </w:r>
            <w:r w:rsidR="008B4DF0" w:rsidRPr="00822525">
              <w:rPr>
                <w:sz w:val="24"/>
                <w:szCs w:val="24"/>
              </w:rPr>
              <w:t>voice and control</w:t>
            </w:r>
            <w:r w:rsidR="00555A40" w:rsidRPr="00822525">
              <w:rPr>
                <w:sz w:val="24"/>
                <w:szCs w:val="24"/>
              </w:rPr>
              <w:t xml:space="preserve"> which helps build on parents</w:t>
            </w:r>
            <w:r w:rsidR="000555DF" w:rsidRPr="00822525">
              <w:rPr>
                <w:sz w:val="24"/>
                <w:szCs w:val="24"/>
              </w:rPr>
              <w:t xml:space="preserve"> own capacity to make decisions.</w:t>
            </w:r>
            <w:r w:rsidR="00555A40">
              <w:rPr>
                <w:sz w:val="24"/>
                <w:szCs w:val="24"/>
              </w:rPr>
              <w:t xml:space="preserve"> </w:t>
            </w:r>
            <w:r w:rsidR="00CA4B1B" w:rsidRPr="00CA4B1B">
              <w:rPr>
                <w:sz w:val="24"/>
                <w:szCs w:val="24"/>
              </w:rPr>
              <w:t xml:space="preserve"> My best hopes were that by using this type of approach any power imbalance with the family would be addressed. Parents were used to contributing to Safety Plans, as their children’s names had been included on the Child Protection Register four years ago for similar concerns in respect of neglect. This information was included within my assessments, where parents were described as working in line with previous safety plans.  However, during my assessment educational professionals raised worries that historically parents had given the appearance of cooperation and as soon as social services ended their involvement with </w:t>
            </w:r>
            <w:r w:rsidR="0031676D">
              <w:rPr>
                <w:sz w:val="24"/>
                <w:szCs w:val="24"/>
              </w:rPr>
              <w:t>(</w:t>
            </w:r>
            <w:r w:rsidR="00CA4B1B" w:rsidRPr="00CA4B1B">
              <w:rPr>
                <w:sz w:val="24"/>
                <w:szCs w:val="24"/>
              </w:rPr>
              <w:t>2, 3 and 4,</w:t>
            </w:r>
            <w:r w:rsidR="0031676D">
              <w:rPr>
                <w:sz w:val="24"/>
                <w:szCs w:val="24"/>
              </w:rPr>
              <w:t>)</w:t>
            </w:r>
            <w:r w:rsidR="00CA4B1B" w:rsidRPr="00CA4B1B">
              <w:rPr>
                <w:sz w:val="24"/>
                <w:szCs w:val="24"/>
              </w:rPr>
              <w:t xml:space="preserve"> they reverted back to their previous neglectful parenting. </w:t>
            </w:r>
          </w:p>
          <w:p w14:paraId="30D77C66" w14:textId="77777777" w:rsidR="00CA4B1B" w:rsidRPr="00CA4B1B" w:rsidRDefault="00CA4B1B" w:rsidP="00CA4B1B">
            <w:pPr>
              <w:spacing w:line="360" w:lineRule="auto"/>
              <w:jc w:val="both"/>
              <w:rPr>
                <w:sz w:val="24"/>
                <w:szCs w:val="24"/>
              </w:rPr>
            </w:pPr>
          </w:p>
          <w:p w14:paraId="55CC2F1E" w14:textId="2F309381" w:rsidR="00CA4B1B" w:rsidRPr="00CA4B1B" w:rsidRDefault="00CA4B1B" w:rsidP="00CA4B1B">
            <w:pPr>
              <w:spacing w:line="360" w:lineRule="auto"/>
              <w:jc w:val="both"/>
              <w:rPr>
                <w:sz w:val="24"/>
                <w:szCs w:val="24"/>
              </w:rPr>
            </w:pPr>
            <w:r w:rsidRPr="00CA4B1B">
              <w:rPr>
                <w:sz w:val="24"/>
                <w:szCs w:val="24"/>
              </w:rPr>
              <w:t xml:space="preserve">Safety Plans and the Care and Support Plan are </w:t>
            </w:r>
            <w:r w:rsidR="00210C0F" w:rsidRPr="00CA4B1B">
              <w:rPr>
                <w:sz w:val="24"/>
                <w:szCs w:val="24"/>
              </w:rPr>
              <w:t>dependent</w:t>
            </w:r>
            <w:r w:rsidRPr="00CA4B1B">
              <w:rPr>
                <w:sz w:val="24"/>
                <w:szCs w:val="24"/>
              </w:rPr>
              <w:t xml:space="preserve"> on the family engaging and them having a clear understanding about the </w:t>
            </w:r>
            <w:r w:rsidR="00210C0F" w:rsidRPr="00CA4B1B">
              <w:rPr>
                <w:sz w:val="24"/>
                <w:szCs w:val="24"/>
              </w:rPr>
              <w:t>reasons</w:t>
            </w:r>
            <w:r w:rsidRPr="00CA4B1B">
              <w:rPr>
                <w:sz w:val="24"/>
                <w:szCs w:val="24"/>
              </w:rPr>
              <w:t xml:space="preserve"> why their children’s names are included on the Child Protection Register.  This was achieved by writing clear Danger Statements and Safety Goals and being open and honest with the family about what the worries were. It was important that language used within these statements were family friendly, clear and co-produced with the family. This was something that was very difficult within this specific family as mum (5) did not want dad (6) to attend any of the Core Groups or Conferences. I raised this worry with my supervisor in supervision and it was agreed that a joint visit would be completed to the family home with </w:t>
            </w:r>
            <w:r w:rsidR="0031676D">
              <w:rPr>
                <w:sz w:val="24"/>
                <w:szCs w:val="24"/>
              </w:rPr>
              <w:t>(</w:t>
            </w:r>
            <w:r w:rsidRPr="00CA4B1B">
              <w:rPr>
                <w:sz w:val="24"/>
                <w:szCs w:val="24"/>
              </w:rPr>
              <w:t>5 and 6</w:t>
            </w:r>
            <w:r w:rsidR="00F313CF">
              <w:rPr>
                <w:sz w:val="24"/>
                <w:szCs w:val="24"/>
              </w:rPr>
              <w:t xml:space="preserve">) </w:t>
            </w:r>
            <w:r w:rsidR="00F313CF" w:rsidRPr="00CA4B1B">
              <w:rPr>
                <w:sz w:val="24"/>
                <w:szCs w:val="24"/>
              </w:rPr>
              <w:t>both</w:t>
            </w:r>
            <w:r w:rsidRPr="00CA4B1B">
              <w:rPr>
                <w:sz w:val="24"/>
                <w:szCs w:val="24"/>
              </w:rPr>
              <w:t xml:space="preserve"> being present to ensure </w:t>
            </w:r>
            <w:r w:rsidR="0031676D">
              <w:rPr>
                <w:sz w:val="24"/>
                <w:szCs w:val="24"/>
              </w:rPr>
              <w:t>(</w:t>
            </w:r>
            <w:r w:rsidRPr="00CA4B1B">
              <w:rPr>
                <w:sz w:val="24"/>
                <w:szCs w:val="24"/>
              </w:rPr>
              <w:t xml:space="preserve">6 </w:t>
            </w:r>
            <w:r w:rsidR="0031676D">
              <w:rPr>
                <w:sz w:val="24"/>
                <w:szCs w:val="24"/>
              </w:rPr>
              <w:t xml:space="preserve">) </w:t>
            </w:r>
            <w:r w:rsidRPr="00CA4B1B">
              <w:rPr>
                <w:sz w:val="24"/>
                <w:szCs w:val="24"/>
              </w:rPr>
              <w:t xml:space="preserve">was fully aware of the concerns and that his views were obtained. </w:t>
            </w:r>
          </w:p>
          <w:p w14:paraId="1538787A" w14:textId="77777777" w:rsidR="00CA4B1B" w:rsidRPr="00CA4B1B" w:rsidRDefault="00CA4B1B" w:rsidP="00CA4B1B">
            <w:pPr>
              <w:spacing w:line="360" w:lineRule="auto"/>
              <w:jc w:val="both"/>
              <w:rPr>
                <w:sz w:val="24"/>
                <w:szCs w:val="24"/>
              </w:rPr>
            </w:pPr>
          </w:p>
          <w:p w14:paraId="3272AD59" w14:textId="1D76330B" w:rsidR="00CA4B1B" w:rsidRPr="00CA4B1B" w:rsidRDefault="00CA4B1B" w:rsidP="00CA4B1B">
            <w:pPr>
              <w:spacing w:line="360" w:lineRule="auto"/>
              <w:jc w:val="both"/>
              <w:rPr>
                <w:sz w:val="24"/>
                <w:szCs w:val="24"/>
              </w:rPr>
            </w:pPr>
            <w:r w:rsidRPr="00822525">
              <w:rPr>
                <w:sz w:val="24"/>
                <w:szCs w:val="24"/>
              </w:rPr>
              <w:lastRenderedPageBreak/>
              <w:t>As stated previously, engagement is key, however when in a child protection process it can be difficult for families to trust professionals and want to work to a Safety Plan as outlined in the paper “</w:t>
            </w:r>
            <w:r w:rsidRPr="00822525">
              <w:rPr>
                <w:i/>
                <w:iCs/>
                <w:sz w:val="24"/>
                <w:szCs w:val="24"/>
              </w:rPr>
              <w:t>Engaging parents in child protection</w:t>
            </w:r>
            <w:r w:rsidRPr="00822525">
              <w:rPr>
                <w:sz w:val="24"/>
                <w:szCs w:val="24"/>
              </w:rPr>
              <w:t xml:space="preserve">” Smithson, </w:t>
            </w:r>
            <w:r w:rsidR="00023383">
              <w:rPr>
                <w:sz w:val="24"/>
                <w:szCs w:val="24"/>
              </w:rPr>
              <w:t>(</w:t>
            </w:r>
            <w:r w:rsidRPr="00822525">
              <w:rPr>
                <w:sz w:val="24"/>
                <w:szCs w:val="24"/>
              </w:rPr>
              <w:t>2015). Munro (2011) discuss</w:t>
            </w:r>
            <w:r w:rsidR="00AC3C8D" w:rsidRPr="00822525">
              <w:rPr>
                <w:sz w:val="24"/>
                <w:szCs w:val="24"/>
              </w:rPr>
              <w:t>es</w:t>
            </w:r>
            <w:r w:rsidRPr="00822525">
              <w:rPr>
                <w:sz w:val="24"/>
                <w:szCs w:val="24"/>
              </w:rPr>
              <w:t xml:space="preserve"> how practitioners need key skills in engaging families through relationship-based approaches rather than focusing on procedures and </w:t>
            </w:r>
            <w:r w:rsidR="00210C0F" w:rsidRPr="00822525">
              <w:rPr>
                <w:sz w:val="24"/>
                <w:szCs w:val="24"/>
              </w:rPr>
              <w:t>paperwork</w:t>
            </w:r>
            <w:r w:rsidRPr="00822525">
              <w:rPr>
                <w:sz w:val="24"/>
                <w:szCs w:val="24"/>
              </w:rPr>
              <w:t xml:space="preserve">. During a direct work session with </w:t>
            </w:r>
            <w:r w:rsidR="009B14F2">
              <w:rPr>
                <w:sz w:val="24"/>
                <w:szCs w:val="24"/>
              </w:rPr>
              <w:t>(</w:t>
            </w:r>
            <w:r w:rsidRPr="00822525">
              <w:rPr>
                <w:sz w:val="24"/>
                <w:szCs w:val="24"/>
              </w:rPr>
              <w:t>2</w:t>
            </w:r>
            <w:r w:rsidR="009B14F2">
              <w:rPr>
                <w:sz w:val="24"/>
                <w:szCs w:val="24"/>
              </w:rPr>
              <w:t>)</w:t>
            </w:r>
            <w:r w:rsidRPr="00822525">
              <w:rPr>
                <w:sz w:val="24"/>
                <w:szCs w:val="24"/>
              </w:rPr>
              <w:t xml:space="preserve">, she talked about how peers were making fun of her due to her decayed teeth and how she found it painful to eat as she had tooth ache. When this was shared with parents, it was very difficult as a professional to observe </w:t>
            </w:r>
            <w:r w:rsidR="008A4981">
              <w:rPr>
                <w:sz w:val="24"/>
                <w:szCs w:val="24"/>
              </w:rPr>
              <w:t>(</w:t>
            </w:r>
            <w:r w:rsidRPr="00822525">
              <w:rPr>
                <w:sz w:val="24"/>
                <w:szCs w:val="24"/>
              </w:rPr>
              <w:t>5</w:t>
            </w:r>
            <w:r w:rsidR="008A4981">
              <w:rPr>
                <w:sz w:val="24"/>
                <w:szCs w:val="24"/>
              </w:rPr>
              <w:t>)</w:t>
            </w:r>
            <w:r w:rsidRPr="00822525">
              <w:rPr>
                <w:sz w:val="24"/>
                <w:szCs w:val="24"/>
              </w:rPr>
              <w:t xml:space="preserve"> to minimise and not accept what </w:t>
            </w:r>
            <w:r w:rsidR="008A4981">
              <w:rPr>
                <w:sz w:val="24"/>
                <w:szCs w:val="24"/>
              </w:rPr>
              <w:t>(</w:t>
            </w:r>
            <w:r w:rsidRPr="00822525">
              <w:rPr>
                <w:sz w:val="24"/>
                <w:szCs w:val="24"/>
              </w:rPr>
              <w:t>2</w:t>
            </w:r>
            <w:r w:rsidR="008A4981">
              <w:rPr>
                <w:sz w:val="24"/>
                <w:szCs w:val="24"/>
              </w:rPr>
              <w:t>)</w:t>
            </w:r>
            <w:r w:rsidRPr="00822525">
              <w:rPr>
                <w:sz w:val="24"/>
                <w:szCs w:val="24"/>
              </w:rPr>
              <w:t xml:space="preserve"> had said, and something that personally I got upset about. Taking into account the Code of Ethics for Social Work (2012) states that “</w:t>
            </w:r>
            <w:r w:rsidRPr="00822525">
              <w:rPr>
                <w:i/>
                <w:iCs/>
                <w:sz w:val="24"/>
                <w:szCs w:val="24"/>
              </w:rPr>
              <w:t xml:space="preserve">social workers should make judgments based on balance and considering reasoning, maintaining awareness of the </w:t>
            </w:r>
            <w:r w:rsidR="00210C0F" w:rsidRPr="00822525">
              <w:rPr>
                <w:i/>
                <w:iCs/>
                <w:sz w:val="24"/>
                <w:szCs w:val="24"/>
              </w:rPr>
              <w:t>impact of</w:t>
            </w:r>
            <w:r w:rsidRPr="00822525">
              <w:rPr>
                <w:i/>
                <w:iCs/>
                <w:sz w:val="24"/>
                <w:szCs w:val="24"/>
              </w:rPr>
              <w:t xml:space="preserve"> their own values, prejudices and conflicts of interest on their </w:t>
            </w:r>
            <w:r w:rsidR="00210C0F" w:rsidRPr="00822525">
              <w:rPr>
                <w:i/>
                <w:iCs/>
                <w:sz w:val="24"/>
                <w:szCs w:val="24"/>
              </w:rPr>
              <w:t>practice and</w:t>
            </w:r>
            <w:r w:rsidRPr="00822525">
              <w:rPr>
                <w:i/>
                <w:iCs/>
                <w:sz w:val="24"/>
                <w:szCs w:val="24"/>
              </w:rPr>
              <w:t xml:space="preserve"> on other people</w:t>
            </w:r>
            <w:r w:rsidRPr="00822525">
              <w:rPr>
                <w:sz w:val="24"/>
                <w:szCs w:val="24"/>
              </w:rPr>
              <w:t>” (British Association of Social Workers, p10). I discussed this in supervision with my supervisor and was advised to explore this more with parents in line with their own parenting experiences, did they go to the dentist, what value did they place on personal hygiene and dental care. The importance of supervision and being able to reflect and take into account other professional points of views is extremely important in social work</w:t>
            </w:r>
            <w:r w:rsidR="00BE1C07" w:rsidRPr="00822525">
              <w:rPr>
                <w:sz w:val="24"/>
                <w:szCs w:val="24"/>
              </w:rPr>
              <w:t xml:space="preserve">. </w:t>
            </w:r>
            <w:r w:rsidR="00E32028" w:rsidRPr="00822525">
              <w:rPr>
                <w:sz w:val="24"/>
                <w:szCs w:val="24"/>
              </w:rPr>
              <w:t xml:space="preserve">According to Lord Laming </w:t>
            </w:r>
            <w:r w:rsidR="00C24981">
              <w:rPr>
                <w:sz w:val="24"/>
                <w:szCs w:val="24"/>
              </w:rPr>
              <w:t xml:space="preserve">(2009) </w:t>
            </w:r>
            <w:r w:rsidR="000B1172" w:rsidRPr="00822525">
              <w:rPr>
                <w:sz w:val="24"/>
                <w:szCs w:val="24"/>
              </w:rPr>
              <w:t>supervision is the ‘cornerstone’</w:t>
            </w:r>
            <w:r w:rsidR="00E432E0" w:rsidRPr="00822525">
              <w:rPr>
                <w:sz w:val="24"/>
                <w:szCs w:val="24"/>
              </w:rPr>
              <w:t xml:space="preserve"> </w:t>
            </w:r>
            <w:r w:rsidR="009E3D79" w:rsidRPr="00822525">
              <w:rPr>
                <w:sz w:val="24"/>
                <w:szCs w:val="24"/>
              </w:rPr>
              <w:t>of good social work practice and an opinion reiterated by the Monro</w:t>
            </w:r>
            <w:r w:rsidR="001F7D58">
              <w:rPr>
                <w:sz w:val="24"/>
                <w:szCs w:val="24"/>
              </w:rPr>
              <w:t xml:space="preserve"> (2011)</w:t>
            </w:r>
            <w:r w:rsidR="009E3D79" w:rsidRPr="00822525">
              <w:rPr>
                <w:sz w:val="24"/>
                <w:szCs w:val="24"/>
              </w:rPr>
              <w:t xml:space="preserve"> review</w:t>
            </w:r>
            <w:r w:rsidR="00A10FF1">
              <w:rPr>
                <w:sz w:val="24"/>
                <w:szCs w:val="24"/>
              </w:rPr>
              <w:t>.</w:t>
            </w:r>
          </w:p>
          <w:p w14:paraId="7470FEAE" w14:textId="77777777" w:rsidR="00CA4B1B" w:rsidRPr="00CA4B1B" w:rsidRDefault="00CA4B1B" w:rsidP="00CA4B1B">
            <w:pPr>
              <w:spacing w:line="360" w:lineRule="auto"/>
              <w:jc w:val="both"/>
              <w:rPr>
                <w:sz w:val="24"/>
                <w:szCs w:val="24"/>
              </w:rPr>
            </w:pPr>
          </w:p>
          <w:p w14:paraId="2DE740C3" w14:textId="0C5F1D20" w:rsidR="00CA4B1B" w:rsidRPr="00CA4B1B" w:rsidRDefault="00CA4B1B" w:rsidP="00CA4B1B">
            <w:pPr>
              <w:spacing w:line="360" w:lineRule="auto"/>
              <w:jc w:val="both"/>
              <w:rPr>
                <w:sz w:val="24"/>
                <w:szCs w:val="24"/>
              </w:rPr>
            </w:pPr>
            <w:r w:rsidRPr="00822525">
              <w:rPr>
                <w:sz w:val="24"/>
                <w:szCs w:val="24"/>
              </w:rPr>
              <w:t xml:space="preserve">I planned to undertake a Systemic </w:t>
            </w:r>
            <w:r w:rsidR="00520B5A" w:rsidRPr="00822525">
              <w:rPr>
                <w:sz w:val="24"/>
                <w:szCs w:val="24"/>
              </w:rPr>
              <w:t xml:space="preserve">approach </w:t>
            </w:r>
            <w:r w:rsidRPr="00822525">
              <w:rPr>
                <w:sz w:val="24"/>
                <w:szCs w:val="24"/>
              </w:rPr>
              <w:t xml:space="preserve">within the assessment process, to obtain more information about </w:t>
            </w:r>
            <w:r w:rsidR="00210C0F" w:rsidRPr="00822525">
              <w:rPr>
                <w:sz w:val="24"/>
                <w:szCs w:val="24"/>
              </w:rPr>
              <w:t>parents’</w:t>
            </w:r>
            <w:r w:rsidRPr="00822525">
              <w:rPr>
                <w:sz w:val="24"/>
                <w:szCs w:val="24"/>
              </w:rPr>
              <w:t xml:space="preserve"> childhood experiences, any significant events in their lives and their values.</w:t>
            </w:r>
            <w:r w:rsidR="00872BA4" w:rsidRPr="00822525">
              <w:rPr>
                <w:sz w:val="24"/>
                <w:szCs w:val="24"/>
              </w:rPr>
              <w:t xml:space="preserve"> </w:t>
            </w:r>
            <w:r w:rsidR="00520B5A" w:rsidRPr="00822525">
              <w:rPr>
                <w:sz w:val="24"/>
                <w:szCs w:val="24"/>
              </w:rPr>
              <w:t>The focus of s</w:t>
            </w:r>
            <w:r w:rsidR="00872BA4" w:rsidRPr="00822525">
              <w:rPr>
                <w:sz w:val="24"/>
                <w:szCs w:val="24"/>
              </w:rPr>
              <w:t>ystemic</w:t>
            </w:r>
            <w:r w:rsidR="00463006" w:rsidRPr="00822525">
              <w:rPr>
                <w:sz w:val="24"/>
                <w:szCs w:val="24"/>
              </w:rPr>
              <w:t>ally informed</w:t>
            </w:r>
            <w:r w:rsidR="00872BA4" w:rsidRPr="00822525">
              <w:rPr>
                <w:sz w:val="24"/>
                <w:szCs w:val="24"/>
              </w:rPr>
              <w:t xml:space="preserve"> pra</w:t>
            </w:r>
            <w:r w:rsidR="00811F7E" w:rsidRPr="00822525">
              <w:rPr>
                <w:sz w:val="24"/>
                <w:szCs w:val="24"/>
              </w:rPr>
              <w:t>ctice</w:t>
            </w:r>
            <w:r w:rsidR="008E6E75" w:rsidRPr="00822525">
              <w:rPr>
                <w:sz w:val="24"/>
                <w:szCs w:val="24"/>
              </w:rPr>
              <w:t xml:space="preserve"> </w:t>
            </w:r>
            <w:r w:rsidR="00407AB1" w:rsidRPr="00822525">
              <w:rPr>
                <w:sz w:val="24"/>
                <w:szCs w:val="24"/>
              </w:rPr>
              <w:t xml:space="preserve">is on the </w:t>
            </w:r>
            <w:r w:rsidR="00F313CF" w:rsidRPr="00822525">
              <w:rPr>
                <w:sz w:val="24"/>
                <w:szCs w:val="24"/>
              </w:rPr>
              <w:t>individuals’</w:t>
            </w:r>
            <w:r w:rsidR="00407AB1" w:rsidRPr="00822525">
              <w:rPr>
                <w:sz w:val="24"/>
                <w:szCs w:val="24"/>
              </w:rPr>
              <w:t xml:space="preserve"> relationships</w:t>
            </w:r>
            <w:r w:rsidR="00667F0D" w:rsidRPr="00822525">
              <w:rPr>
                <w:sz w:val="24"/>
                <w:szCs w:val="24"/>
              </w:rPr>
              <w:t xml:space="preserve"> and how they are embedded within their social context</w:t>
            </w:r>
            <w:r w:rsidR="00B0563D" w:rsidRPr="00822525">
              <w:rPr>
                <w:sz w:val="24"/>
                <w:szCs w:val="24"/>
              </w:rPr>
              <w:t xml:space="preserve"> </w:t>
            </w:r>
            <w:r w:rsidR="00667F0D" w:rsidRPr="00822525">
              <w:rPr>
                <w:sz w:val="24"/>
                <w:szCs w:val="24"/>
              </w:rPr>
              <w:t>(Community Care</w:t>
            </w:r>
            <w:r w:rsidR="00F27D80" w:rsidRPr="00822525">
              <w:rPr>
                <w:sz w:val="24"/>
                <w:szCs w:val="24"/>
              </w:rPr>
              <w:t xml:space="preserve"> 2023).</w:t>
            </w:r>
            <w:r w:rsidR="00811F7E">
              <w:rPr>
                <w:sz w:val="24"/>
                <w:szCs w:val="24"/>
              </w:rPr>
              <w:t xml:space="preserve"> </w:t>
            </w:r>
            <w:r w:rsidRPr="00CA4B1B">
              <w:rPr>
                <w:sz w:val="24"/>
                <w:szCs w:val="24"/>
              </w:rPr>
              <w:t xml:space="preserve"> However, in practice this was difficult to achieve as parents remained in a “fight” stance. It was imperative that I achieved trust with all the family so that they wanted to work with me. Adams (2009) suggests that for change to be successful it needs to be intrinsic and not imposed by the social worker. I tried to empower parents to feel motivated and confident enough to make the positive changes needed, by working with them to come up with the solutions. Throughout the time I spent with the family, I did not feel that compliance was the issue as </w:t>
            </w:r>
            <w:r w:rsidR="003D2FA5">
              <w:rPr>
                <w:sz w:val="24"/>
                <w:szCs w:val="24"/>
              </w:rPr>
              <w:t>(</w:t>
            </w:r>
            <w:r w:rsidRPr="00CA4B1B">
              <w:rPr>
                <w:sz w:val="24"/>
                <w:szCs w:val="24"/>
              </w:rPr>
              <w:t>5</w:t>
            </w:r>
            <w:r w:rsidR="003D2FA5">
              <w:rPr>
                <w:sz w:val="24"/>
                <w:szCs w:val="24"/>
              </w:rPr>
              <w:t>)</w:t>
            </w:r>
            <w:r w:rsidRPr="00CA4B1B">
              <w:rPr>
                <w:sz w:val="24"/>
                <w:szCs w:val="24"/>
              </w:rPr>
              <w:t xml:space="preserve">, when faced with something she was motivated about was very capable. </w:t>
            </w:r>
          </w:p>
          <w:p w14:paraId="1BAC53E1" w14:textId="77777777" w:rsidR="00CA4B1B" w:rsidRPr="00CA4B1B" w:rsidRDefault="00CA4B1B" w:rsidP="00CA4B1B">
            <w:pPr>
              <w:spacing w:line="360" w:lineRule="auto"/>
              <w:jc w:val="both"/>
              <w:rPr>
                <w:sz w:val="24"/>
                <w:szCs w:val="24"/>
              </w:rPr>
            </w:pPr>
          </w:p>
          <w:p w14:paraId="3D1AACD0" w14:textId="1B260194" w:rsidR="00CA4B1B" w:rsidRPr="00CA4B1B" w:rsidRDefault="00CA4B1B" w:rsidP="00CA4B1B">
            <w:pPr>
              <w:spacing w:line="360" w:lineRule="auto"/>
              <w:jc w:val="both"/>
              <w:rPr>
                <w:sz w:val="24"/>
                <w:szCs w:val="24"/>
              </w:rPr>
            </w:pPr>
            <w:r w:rsidRPr="00CA4B1B">
              <w:rPr>
                <w:sz w:val="24"/>
                <w:szCs w:val="24"/>
              </w:rPr>
              <w:lastRenderedPageBreak/>
              <w:t xml:space="preserve">In getting to know </w:t>
            </w:r>
            <w:r w:rsidR="003D2FA5">
              <w:rPr>
                <w:sz w:val="24"/>
                <w:szCs w:val="24"/>
              </w:rPr>
              <w:t>(</w:t>
            </w:r>
            <w:r w:rsidRPr="00CA4B1B">
              <w:rPr>
                <w:sz w:val="24"/>
                <w:szCs w:val="24"/>
              </w:rPr>
              <w:t xml:space="preserve">5 and 6 </w:t>
            </w:r>
            <w:r w:rsidR="003D2FA5">
              <w:rPr>
                <w:sz w:val="24"/>
                <w:szCs w:val="24"/>
              </w:rPr>
              <w:t>)</w:t>
            </w:r>
            <w:r w:rsidRPr="00CA4B1B">
              <w:rPr>
                <w:sz w:val="24"/>
                <w:szCs w:val="24"/>
              </w:rPr>
              <w:t xml:space="preserve">more, it became clear that </w:t>
            </w:r>
            <w:r w:rsidR="003D2FA5">
              <w:rPr>
                <w:sz w:val="24"/>
                <w:szCs w:val="24"/>
              </w:rPr>
              <w:t>(</w:t>
            </w:r>
            <w:r w:rsidRPr="00CA4B1B">
              <w:rPr>
                <w:sz w:val="24"/>
                <w:szCs w:val="24"/>
              </w:rPr>
              <w:t>5</w:t>
            </w:r>
            <w:r w:rsidR="003D2FA5">
              <w:rPr>
                <w:sz w:val="24"/>
                <w:szCs w:val="24"/>
              </w:rPr>
              <w:t>)</w:t>
            </w:r>
            <w:r w:rsidRPr="00CA4B1B">
              <w:rPr>
                <w:sz w:val="24"/>
                <w:szCs w:val="24"/>
              </w:rPr>
              <w:t xml:space="preserve"> was doing the majority of the parenting for all the children with very little support from</w:t>
            </w:r>
            <w:r w:rsidR="003D2FA5">
              <w:rPr>
                <w:sz w:val="24"/>
                <w:szCs w:val="24"/>
              </w:rPr>
              <w:t>(</w:t>
            </w:r>
            <w:r w:rsidRPr="00CA4B1B">
              <w:rPr>
                <w:sz w:val="24"/>
                <w:szCs w:val="24"/>
              </w:rPr>
              <w:t xml:space="preserve"> 6</w:t>
            </w:r>
            <w:r w:rsidR="003D2FA5">
              <w:rPr>
                <w:sz w:val="24"/>
                <w:szCs w:val="24"/>
              </w:rPr>
              <w:t xml:space="preserve">) </w:t>
            </w:r>
            <w:r w:rsidRPr="00CA4B1B">
              <w:rPr>
                <w:sz w:val="24"/>
                <w:szCs w:val="24"/>
              </w:rPr>
              <w:t xml:space="preserve">. It was also evident that </w:t>
            </w:r>
            <w:r w:rsidR="003D2FA5">
              <w:rPr>
                <w:sz w:val="24"/>
                <w:szCs w:val="24"/>
              </w:rPr>
              <w:t>(</w:t>
            </w:r>
            <w:r w:rsidRPr="00CA4B1B">
              <w:rPr>
                <w:sz w:val="24"/>
                <w:szCs w:val="24"/>
              </w:rPr>
              <w:t>5 and 6</w:t>
            </w:r>
            <w:r w:rsidR="003D2FA5">
              <w:rPr>
                <w:sz w:val="24"/>
                <w:szCs w:val="24"/>
              </w:rPr>
              <w:t>)</w:t>
            </w:r>
            <w:r w:rsidRPr="00CA4B1B">
              <w:rPr>
                <w:sz w:val="24"/>
                <w:szCs w:val="24"/>
              </w:rPr>
              <w:t xml:space="preserve"> relationship was declining with them often raising voices in front of the children and not working together as part of a team. </w:t>
            </w:r>
            <w:r w:rsidR="003D2FA5">
              <w:rPr>
                <w:sz w:val="24"/>
                <w:szCs w:val="24"/>
              </w:rPr>
              <w:t>(</w:t>
            </w:r>
            <w:r w:rsidRPr="00CA4B1B">
              <w:rPr>
                <w:sz w:val="24"/>
                <w:szCs w:val="24"/>
              </w:rPr>
              <w:t>5</w:t>
            </w:r>
            <w:r w:rsidR="003D2FA5">
              <w:rPr>
                <w:sz w:val="24"/>
                <w:szCs w:val="24"/>
              </w:rPr>
              <w:t>)</w:t>
            </w:r>
            <w:r w:rsidRPr="00CA4B1B">
              <w:rPr>
                <w:sz w:val="24"/>
                <w:szCs w:val="24"/>
              </w:rPr>
              <w:t xml:space="preserve"> in essence was having to attend meetings on her own, where she believed that educational staff were exaggerating their concerns and were being judgemental as they had high and impossible expectations and standards of what care should look like. I </w:t>
            </w:r>
            <w:r w:rsidR="004C1D3F">
              <w:rPr>
                <w:sz w:val="24"/>
                <w:szCs w:val="24"/>
              </w:rPr>
              <w:t>attempted</w:t>
            </w:r>
            <w:r w:rsidRPr="00CA4B1B">
              <w:rPr>
                <w:sz w:val="24"/>
                <w:szCs w:val="24"/>
              </w:rPr>
              <w:t xml:space="preserve"> to emphasise with </w:t>
            </w:r>
            <w:r w:rsidR="0078346F">
              <w:rPr>
                <w:sz w:val="24"/>
                <w:szCs w:val="24"/>
              </w:rPr>
              <w:t>(</w:t>
            </w:r>
            <w:r w:rsidRPr="00CA4B1B">
              <w:rPr>
                <w:sz w:val="24"/>
                <w:szCs w:val="24"/>
              </w:rPr>
              <w:t>5</w:t>
            </w:r>
            <w:r w:rsidR="0078346F">
              <w:rPr>
                <w:sz w:val="24"/>
                <w:szCs w:val="24"/>
              </w:rPr>
              <w:t>)</w:t>
            </w:r>
            <w:r w:rsidRPr="00CA4B1B">
              <w:rPr>
                <w:sz w:val="24"/>
                <w:szCs w:val="24"/>
              </w:rPr>
              <w:t xml:space="preserve"> by advising I would ensure her thoughts and feelings were shared with Core Group members and we would work collaboratively to try and work out a better, co-productive way of working. </w:t>
            </w:r>
            <w:r w:rsidR="00A40B19">
              <w:rPr>
                <w:sz w:val="24"/>
                <w:szCs w:val="24"/>
              </w:rPr>
              <w:t>(</w:t>
            </w:r>
            <w:r w:rsidR="00872683">
              <w:rPr>
                <w:sz w:val="24"/>
                <w:szCs w:val="24"/>
              </w:rPr>
              <w:t xml:space="preserve">CoPP </w:t>
            </w:r>
            <w:r w:rsidR="00A40B19">
              <w:rPr>
                <w:sz w:val="24"/>
                <w:szCs w:val="24"/>
              </w:rPr>
              <w:t xml:space="preserve">1.2 </w:t>
            </w:r>
            <w:r w:rsidR="00F313CF">
              <w:rPr>
                <w:sz w:val="24"/>
                <w:szCs w:val="24"/>
              </w:rPr>
              <w:t>2017)</w:t>
            </w:r>
            <w:r w:rsidR="00A40B19">
              <w:rPr>
                <w:sz w:val="24"/>
                <w:szCs w:val="24"/>
              </w:rPr>
              <w:t>. (</w:t>
            </w:r>
            <w:r w:rsidRPr="00CA4B1B">
              <w:rPr>
                <w:sz w:val="24"/>
                <w:szCs w:val="24"/>
              </w:rPr>
              <w:t>5 and 6</w:t>
            </w:r>
            <w:r w:rsidR="00A40B19">
              <w:rPr>
                <w:sz w:val="24"/>
                <w:szCs w:val="24"/>
              </w:rPr>
              <w:t>)</w:t>
            </w:r>
            <w:r w:rsidRPr="00CA4B1B">
              <w:rPr>
                <w:sz w:val="24"/>
                <w:szCs w:val="24"/>
              </w:rPr>
              <w:t xml:space="preserve"> were both offered independent advocacy support, which they both declined. </w:t>
            </w:r>
          </w:p>
          <w:p w14:paraId="43648BBE" w14:textId="77777777" w:rsidR="00CA4B1B" w:rsidRPr="00CA4B1B" w:rsidRDefault="00CA4B1B" w:rsidP="00CA4B1B">
            <w:pPr>
              <w:spacing w:line="360" w:lineRule="auto"/>
              <w:jc w:val="both"/>
              <w:rPr>
                <w:sz w:val="24"/>
                <w:szCs w:val="24"/>
              </w:rPr>
            </w:pPr>
          </w:p>
          <w:p w14:paraId="0351CC3F" w14:textId="42E6C041" w:rsidR="00CA4B1B" w:rsidRPr="00CA4B1B" w:rsidRDefault="00CA4B1B" w:rsidP="00CA4B1B">
            <w:pPr>
              <w:spacing w:line="360" w:lineRule="auto"/>
              <w:jc w:val="both"/>
              <w:rPr>
                <w:sz w:val="24"/>
                <w:szCs w:val="24"/>
              </w:rPr>
            </w:pPr>
            <w:r w:rsidRPr="00CA4B1B">
              <w:rPr>
                <w:sz w:val="24"/>
                <w:szCs w:val="24"/>
              </w:rPr>
              <w:t>Family Network Meetings were convened to attempt to develop more safety and support for the family. Working with a safety network and seeking support from family and friends is key within the “Signs of Safety</w:t>
            </w:r>
            <w:r w:rsidR="00276C61">
              <w:rPr>
                <w:sz w:val="24"/>
                <w:szCs w:val="24"/>
              </w:rPr>
              <w:t xml:space="preserve"> approach</w:t>
            </w:r>
            <w:r w:rsidR="00282A13">
              <w:rPr>
                <w:sz w:val="24"/>
                <w:szCs w:val="24"/>
              </w:rPr>
              <w:t xml:space="preserve"> </w:t>
            </w:r>
            <w:r w:rsidR="00276C61">
              <w:rPr>
                <w:sz w:val="24"/>
                <w:szCs w:val="24"/>
              </w:rPr>
              <w:t>(</w:t>
            </w:r>
            <w:r w:rsidR="00162D1D">
              <w:rPr>
                <w:sz w:val="24"/>
                <w:szCs w:val="24"/>
              </w:rPr>
              <w:t>Turnell</w:t>
            </w:r>
            <w:r w:rsidR="00276C61">
              <w:rPr>
                <w:sz w:val="24"/>
                <w:szCs w:val="24"/>
              </w:rPr>
              <w:t xml:space="preserve"> and Edwards</w:t>
            </w:r>
            <w:r w:rsidR="0057276A">
              <w:rPr>
                <w:sz w:val="24"/>
                <w:szCs w:val="24"/>
              </w:rPr>
              <w:t>1999)</w:t>
            </w:r>
            <w:r w:rsidR="00B90865">
              <w:rPr>
                <w:sz w:val="24"/>
                <w:szCs w:val="24"/>
              </w:rPr>
              <w:t xml:space="preserve"> </w:t>
            </w:r>
            <w:r w:rsidRPr="00CA4B1B">
              <w:rPr>
                <w:sz w:val="24"/>
                <w:szCs w:val="24"/>
              </w:rPr>
              <w:t xml:space="preserve">and an integral part of co-production within Wales Safeguarding Procedures (2019). </w:t>
            </w:r>
            <w:r w:rsidR="00A22A2C">
              <w:rPr>
                <w:sz w:val="24"/>
                <w:szCs w:val="24"/>
              </w:rPr>
              <w:t>(</w:t>
            </w:r>
            <w:r w:rsidRPr="00CA4B1B">
              <w:rPr>
                <w:sz w:val="24"/>
                <w:szCs w:val="24"/>
              </w:rPr>
              <w:t>5 and 6</w:t>
            </w:r>
            <w:r w:rsidR="00927A86">
              <w:rPr>
                <w:sz w:val="24"/>
                <w:szCs w:val="24"/>
              </w:rPr>
              <w:t>)</w:t>
            </w:r>
            <w:r w:rsidRPr="00CA4B1B">
              <w:rPr>
                <w:sz w:val="24"/>
                <w:szCs w:val="24"/>
              </w:rPr>
              <w:t xml:space="preserve"> were reluctant to ask any family and friends to attend meetings. Ward et al (2014) suggests that this is understandable “much is at stake for these families, fear of exposure, stigma and removal of their child”</w:t>
            </w:r>
            <w:r w:rsidR="00927A86">
              <w:rPr>
                <w:sz w:val="24"/>
                <w:szCs w:val="24"/>
              </w:rPr>
              <w:t>.</w:t>
            </w:r>
            <w:r w:rsidRPr="00CA4B1B">
              <w:rPr>
                <w:sz w:val="24"/>
                <w:szCs w:val="24"/>
              </w:rPr>
              <w:t xml:space="preserve"> In completing a Genogram, </w:t>
            </w:r>
            <w:r w:rsidR="004C4530">
              <w:rPr>
                <w:sz w:val="24"/>
                <w:szCs w:val="24"/>
              </w:rPr>
              <w:t>(</w:t>
            </w:r>
            <w:r w:rsidRPr="00CA4B1B">
              <w:rPr>
                <w:sz w:val="24"/>
                <w:szCs w:val="24"/>
              </w:rPr>
              <w:t>5</w:t>
            </w:r>
            <w:r w:rsidR="004C4530">
              <w:rPr>
                <w:sz w:val="24"/>
                <w:szCs w:val="24"/>
              </w:rPr>
              <w:t>)</w:t>
            </w:r>
            <w:r w:rsidRPr="00CA4B1B">
              <w:rPr>
                <w:sz w:val="24"/>
                <w:szCs w:val="24"/>
              </w:rPr>
              <w:t xml:space="preserve"> did identify her neighbour as someone she would talk to and having a basic understanding of the current worries as they would have conversations throughout the week. It was positive that </w:t>
            </w:r>
            <w:r w:rsidR="004C4530">
              <w:rPr>
                <w:sz w:val="24"/>
                <w:szCs w:val="24"/>
              </w:rPr>
              <w:t>(</w:t>
            </w:r>
            <w:r w:rsidR="00F313CF" w:rsidRPr="00CA4B1B">
              <w:rPr>
                <w:sz w:val="24"/>
                <w:szCs w:val="24"/>
              </w:rPr>
              <w:t>5)</w:t>
            </w:r>
            <w:r w:rsidR="004C4530">
              <w:rPr>
                <w:sz w:val="24"/>
                <w:szCs w:val="24"/>
              </w:rPr>
              <w:t xml:space="preserve"> </w:t>
            </w:r>
            <w:r w:rsidRPr="00CA4B1B">
              <w:rPr>
                <w:sz w:val="24"/>
                <w:szCs w:val="24"/>
              </w:rPr>
              <w:t xml:space="preserve">did eventually agree for her neighbour to form part of the safety plan. </w:t>
            </w:r>
          </w:p>
          <w:p w14:paraId="741546A7" w14:textId="77777777" w:rsidR="00CA4B1B" w:rsidRPr="00CA4B1B" w:rsidRDefault="00CA4B1B" w:rsidP="00CA4B1B">
            <w:pPr>
              <w:spacing w:line="360" w:lineRule="auto"/>
              <w:jc w:val="both"/>
              <w:rPr>
                <w:sz w:val="24"/>
                <w:szCs w:val="24"/>
              </w:rPr>
            </w:pPr>
          </w:p>
          <w:p w14:paraId="6F447698" w14:textId="72DF1A09" w:rsidR="00CA4B1B" w:rsidRPr="00CA4B1B" w:rsidRDefault="00CA4B1B" w:rsidP="00CA4B1B">
            <w:pPr>
              <w:spacing w:line="360" w:lineRule="auto"/>
              <w:jc w:val="both"/>
              <w:rPr>
                <w:sz w:val="24"/>
                <w:szCs w:val="24"/>
              </w:rPr>
            </w:pPr>
            <w:r w:rsidRPr="00CA4B1B">
              <w:rPr>
                <w:sz w:val="24"/>
                <w:szCs w:val="24"/>
              </w:rPr>
              <w:t xml:space="preserve">In addition, to the neighbour, staff members at the respective children’s schools whom the children were closest to were added as Safety People to the Safety Plan. The aim of this was for </w:t>
            </w:r>
            <w:r w:rsidR="004C4530">
              <w:rPr>
                <w:sz w:val="24"/>
                <w:szCs w:val="24"/>
              </w:rPr>
              <w:t>(</w:t>
            </w:r>
            <w:r w:rsidRPr="00CA4B1B">
              <w:rPr>
                <w:sz w:val="24"/>
                <w:szCs w:val="24"/>
              </w:rPr>
              <w:t>2, 3 and 4</w:t>
            </w:r>
            <w:r w:rsidR="004C4530">
              <w:rPr>
                <w:sz w:val="24"/>
                <w:szCs w:val="24"/>
              </w:rPr>
              <w:t>)</w:t>
            </w:r>
            <w:r w:rsidRPr="00CA4B1B">
              <w:rPr>
                <w:sz w:val="24"/>
                <w:szCs w:val="24"/>
              </w:rPr>
              <w:t xml:space="preserve"> to know who they could talk to if they were at any point worried, with this being detailed in the Words and Pictures. All professionals and the children were then given a copy of the Words and Pictures so that everyone’s understanding of the worries and the Safety Plan were clear and consistent</w:t>
            </w:r>
            <w:r w:rsidR="00CB5890">
              <w:rPr>
                <w:sz w:val="24"/>
                <w:szCs w:val="24"/>
              </w:rPr>
              <w:t xml:space="preserve">. They could also be re visited to ensure the </w:t>
            </w:r>
            <w:r w:rsidR="005812D1">
              <w:rPr>
                <w:sz w:val="24"/>
                <w:szCs w:val="24"/>
              </w:rPr>
              <w:t>childrens views remained at the forefront.</w:t>
            </w:r>
          </w:p>
          <w:p w14:paraId="308694CA" w14:textId="77777777" w:rsidR="00CA4B1B" w:rsidRPr="00CA4B1B" w:rsidRDefault="00CA4B1B" w:rsidP="00CA4B1B">
            <w:pPr>
              <w:spacing w:line="360" w:lineRule="auto"/>
              <w:jc w:val="both"/>
              <w:rPr>
                <w:sz w:val="24"/>
                <w:szCs w:val="24"/>
              </w:rPr>
            </w:pPr>
          </w:p>
          <w:p w14:paraId="3606CEB1" w14:textId="0385AFDB" w:rsidR="00CA4B1B" w:rsidRPr="00832EBC" w:rsidRDefault="00CA4B1B" w:rsidP="00CA4B1B">
            <w:pPr>
              <w:spacing w:line="360" w:lineRule="auto"/>
              <w:jc w:val="both"/>
              <w:rPr>
                <w:sz w:val="24"/>
                <w:szCs w:val="24"/>
              </w:rPr>
            </w:pPr>
            <w:r w:rsidRPr="00832EBC">
              <w:rPr>
                <w:sz w:val="24"/>
                <w:szCs w:val="24"/>
              </w:rPr>
              <w:lastRenderedPageBreak/>
              <w:t xml:space="preserve">As professionals we are required to accurately record detailed information and take responsibility for ensuring accuracy (Code of Professional Practice, 2012 </w:t>
            </w:r>
            <w:r w:rsidR="002A07ED" w:rsidRPr="00832EBC">
              <w:rPr>
                <w:sz w:val="24"/>
                <w:szCs w:val="24"/>
              </w:rPr>
              <w:t>)</w:t>
            </w:r>
            <w:r w:rsidR="00242A29" w:rsidRPr="00832EBC">
              <w:rPr>
                <w:sz w:val="24"/>
                <w:szCs w:val="24"/>
              </w:rPr>
              <w:t xml:space="preserve"> </w:t>
            </w:r>
            <w:r w:rsidRPr="00832EBC">
              <w:rPr>
                <w:sz w:val="24"/>
                <w:szCs w:val="24"/>
              </w:rPr>
              <w:t>In previous s</w:t>
            </w:r>
            <w:r w:rsidR="00242A29" w:rsidRPr="00832EBC">
              <w:rPr>
                <w:sz w:val="24"/>
                <w:szCs w:val="24"/>
              </w:rPr>
              <w:t>erious</w:t>
            </w:r>
            <w:r w:rsidRPr="00832EBC">
              <w:rPr>
                <w:sz w:val="24"/>
                <w:szCs w:val="24"/>
              </w:rPr>
              <w:t xml:space="preserve"> case reviews, shortcomings in communication and record keeping have been highlighted, for example in the c</w:t>
            </w:r>
            <w:r w:rsidR="00276C61">
              <w:rPr>
                <w:sz w:val="24"/>
                <w:szCs w:val="24"/>
              </w:rPr>
              <w:t>ase of Victoria Climbie inquiry,</w:t>
            </w:r>
            <w:r w:rsidRPr="00832EBC">
              <w:rPr>
                <w:sz w:val="24"/>
                <w:szCs w:val="24"/>
              </w:rPr>
              <w:t xml:space="preserve"> Laming (2017) stated that the case file is the greatest tool utilised by a social worker to enable them to make an informed decision in children’s safeguarding. Lord Laming (2017) went on to suggest that not only should sufficient and accurate information be held on the data base of case file, </w:t>
            </w:r>
            <w:r w:rsidR="00F313CF" w:rsidRPr="00832EBC">
              <w:rPr>
                <w:sz w:val="24"/>
                <w:szCs w:val="24"/>
              </w:rPr>
              <w:t>but it should also</w:t>
            </w:r>
            <w:r w:rsidRPr="00832EBC">
              <w:rPr>
                <w:sz w:val="24"/>
                <w:szCs w:val="24"/>
              </w:rPr>
              <w:t xml:space="preserve"> be referred to during each stage of the case to reflect on and to make important decisions. </w:t>
            </w:r>
          </w:p>
          <w:p w14:paraId="3E3436D1" w14:textId="77777777" w:rsidR="00CA4B1B" w:rsidRPr="00832EBC" w:rsidRDefault="00CA4B1B" w:rsidP="00CA4B1B">
            <w:pPr>
              <w:spacing w:line="360" w:lineRule="auto"/>
              <w:jc w:val="both"/>
              <w:rPr>
                <w:sz w:val="24"/>
                <w:szCs w:val="24"/>
              </w:rPr>
            </w:pPr>
          </w:p>
          <w:p w14:paraId="04872890" w14:textId="15DF692D" w:rsidR="000A4579" w:rsidRPr="00832EBC" w:rsidRDefault="00CA4B1B" w:rsidP="00CA4B1B">
            <w:pPr>
              <w:spacing w:line="360" w:lineRule="auto"/>
              <w:jc w:val="both"/>
              <w:rPr>
                <w:sz w:val="24"/>
                <w:szCs w:val="24"/>
              </w:rPr>
            </w:pPr>
            <w:r w:rsidRPr="00832EBC">
              <w:rPr>
                <w:sz w:val="24"/>
                <w:szCs w:val="24"/>
              </w:rPr>
              <w:t>On reflection, this is an area I find difficult, although I make every effort to document everything required, I do struggle to ensure that it is in line with</w:t>
            </w:r>
            <w:r w:rsidR="004967BC" w:rsidRPr="00832EBC">
              <w:rPr>
                <w:sz w:val="24"/>
                <w:szCs w:val="24"/>
              </w:rPr>
              <w:t xml:space="preserve"> </w:t>
            </w:r>
            <w:r w:rsidR="00314AF9" w:rsidRPr="00832EBC">
              <w:rPr>
                <w:sz w:val="24"/>
                <w:szCs w:val="24"/>
              </w:rPr>
              <w:t xml:space="preserve">the </w:t>
            </w:r>
            <w:r w:rsidRPr="00832EBC">
              <w:rPr>
                <w:sz w:val="24"/>
                <w:szCs w:val="24"/>
              </w:rPr>
              <w:t>Local Authority I am employed for,</w:t>
            </w:r>
            <w:r w:rsidR="003B6C98" w:rsidRPr="00832EBC">
              <w:rPr>
                <w:sz w:val="24"/>
                <w:szCs w:val="24"/>
              </w:rPr>
              <w:t xml:space="preserve"> </w:t>
            </w:r>
            <w:r w:rsidR="00314AF9" w:rsidRPr="00832EBC">
              <w:rPr>
                <w:sz w:val="24"/>
                <w:szCs w:val="24"/>
              </w:rPr>
              <w:t>recording on the</w:t>
            </w:r>
            <w:r w:rsidRPr="00832EBC">
              <w:rPr>
                <w:sz w:val="24"/>
                <w:szCs w:val="24"/>
              </w:rPr>
              <w:t xml:space="preserve"> computer systems and data base. It is a new system that was brought in during the COVID-19 pandemic and one that had to be learnt virtually. This impacted on the timely manner in which recordings were included on the system. This was not something that I experienced in isolation, it was something that was found by other social workers with</w:t>
            </w:r>
            <w:r w:rsidR="003B6C98" w:rsidRPr="00832EBC">
              <w:rPr>
                <w:sz w:val="24"/>
                <w:szCs w:val="24"/>
              </w:rPr>
              <w:t>in</w:t>
            </w:r>
            <w:r w:rsidRPr="00832EBC">
              <w:rPr>
                <w:sz w:val="24"/>
                <w:szCs w:val="24"/>
              </w:rPr>
              <w:t xml:space="preserve"> the Local Authority. This was complicated further by the fact that I now recognise that I am a very practical based social worker and feel more comfortable actively social working rather than recording and sat at a computer. This has been discussed with my supervisor and something that is monitored as a </w:t>
            </w:r>
            <w:r w:rsidR="00F313CF" w:rsidRPr="00832EBC">
              <w:rPr>
                <w:sz w:val="24"/>
                <w:szCs w:val="24"/>
              </w:rPr>
              <w:t>longer-term</w:t>
            </w:r>
            <w:r w:rsidRPr="00832EBC">
              <w:rPr>
                <w:sz w:val="24"/>
                <w:szCs w:val="24"/>
              </w:rPr>
              <w:t xml:space="preserve"> learning need and essential in line with basic safeguarding procedures.  As outlined in the Wales Safeguarding Procedures (2019) delays in recording information on systems can result in practitioners failing to note activities which are then proved to be significant later on. To ensure that I make an accurate account I always take rough notes, ensure they are not thrown away and can be accessed at any point to provide clarification when completing the record on the data base. </w:t>
            </w:r>
            <w:r w:rsidR="00F45D87" w:rsidRPr="00832EBC">
              <w:rPr>
                <w:sz w:val="24"/>
                <w:szCs w:val="24"/>
              </w:rPr>
              <w:t xml:space="preserve">The importance of accurate and timely case recordings can be illustrated </w:t>
            </w:r>
            <w:r w:rsidR="00AA3316" w:rsidRPr="00832EBC">
              <w:rPr>
                <w:sz w:val="24"/>
                <w:szCs w:val="24"/>
              </w:rPr>
              <w:t xml:space="preserve">in </w:t>
            </w:r>
            <w:hyperlink r:id="rId12" w:tgtFrame="_blank" w:history="1">
              <w:r w:rsidR="00F45D87" w:rsidRPr="00832EBC">
                <w:rPr>
                  <w:rStyle w:val="Hyperlink"/>
                  <w:rFonts w:ascii="Helvetica" w:hAnsi="Helvetica" w:cs="Helvetica"/>
                  <w:color w:val="005E84"/>
                  <w:sz w:val="23"/>
                  <w:szCs w:val="23"/>
                  <w:bdr w:val="none" w:sz="0" w:space="0" w:color="auto" w:frame="1"/>
                  <w:shd w:val="clear" w:color="auto" w:fill="FFFFFF"/>
                </w:rPr>
                <w:t>A Local Authority v M &amp; Ors [2017] EWFC B66</w:t>
              </w:r>
            </w:hyperlink>
            <w:r w:rsidR="00F45D87" w:rsidRPr="00832EBC">
              <w:rPr>
                <w:rFonts w:ascii="Helvetica" w:hAnsi="Helvetica" w:cs="Helvetica"/>
                <w:color w:val="222222"/>
                <w:sz w:val="23"/>
                <w:szCs w:val="23"/>
                <w:shd w:val="clear" w:color="auto" w:fill="FFFFFF"/>
              </w:rPr>
              <w:t xml:space="preserve">, in which praise was given for the social worker and their evidence relating to care proceedings </w:t>
            </w:r>
            <w:r w:rsidR="00F45D87" w:rsidRPr="00832EBC">
              <w:rPr>
                <w:sz w:val="24"/>
                <w:szCs w:val="24"/>
              </w:rPr>
              <w:t>. The judge stated that the Social workers evidence was</w:t>
            </w:r>
            <w:r w:rsidR="00F45D87" w:rsidRPr="00832EBC">
              <w:rPr>
                <w:rFonts w:ascii="Helvetica" w:hAnsi="Helvetica" w:cs="Helvetica"/>
                <w:color w:val="222222"/>
                <w:sz w:val="23"/>
                <w:szCs w:val="23"/>
                <w:shd w:val="clear" w:color="auto" w:fill="FFFFFF"/>
              </w:rPr>
              <w:t xml:space="preserve"> balanced and fair</w:t>
            </w:r>
            <w:r w:rsidR="00AA3316" w:rsidRPr="00832EBC">
              <w:rPr>
                <w:rFonts w:ascii="Helvetica" w:hAnsi="Helvetica" w:cs="Helvetica"/>
                <w:color w:val="222222"/>
                <w:sz w:val="23"/>
                <w:szCs w:val="23"/>
                <w:shd w:val="clear" w:color="auto" w:fill="FFFFFF"/>
              </w:rPr>
              <w:t xml:space="preserve"> which meant that it was robust and assisted the judge with his decision making avoiding unnecessary delay. In comparison</w:t>
            </w:r>
            <w:r w:rsidR="00F45D87" w:rsidRPr="00832EBC">
              <w:rPr>
                <w:rFonts w:ascii="Helvetica" w:hAnsi="Helvetica" w:cs="Helvetica"/>
                <w:color w:val="222222"/>
                <w:sz w:val="23"/>
                <w:szCs w:val="23"/>
                <w:shd w:val="clear" w:color="auto" w:fill="FFFFFF"/>
              </w:rPr>
              <w:t xml:space="preserve"> the case of </w:t>
            </w:r>
            <w:hyperlink r:id="rId13" w:tgtFrame="_blank" w:history="1">
              <w:r w:rsidR="00F45D87" w:rsidRPr="00832EBC">
                <w:rPr>
                  <w:rStyle w:val="Hyperlink"/>
                  <w:rFonts w:ascii="Helvetica" w:hAnsi="Helvetica" w:cs="Helvetica"/>
                  <w:color w:val="005E84"/>
                  <w:sz w:val="23"/>
                  <w:szCs w:val="23"/>
                  <w:bdr w:val="none" w:sz="0" w:space="0" w:color="auto" w:frame="1"/>
                  <w:shd w:val="clear" w:color="auto" w:fill="FFFFFF"/>
                </w:rPr>
                <w:t xml:space="preserve"> M and N (Children: Local authority gathering, preserving and disclosing evidence) [2018]</w:t>
              </w:r>
            </w:hyperlink>
            <w:r w:rsidR="00F45D87" w:rsidRPr="00832EBC">
              <w:rPr>
                <w:rFonts w:ascii="Helvetica" w:hAnsi="Helvetica" w:cs="Helvetica"/>
                <w:color w:val="222222"/>
                <w:sz w:val="23"/>
                <w:szCs w:val="23"/>
                <w:shd w:val="clear" w:color="auto" w:fill="FFFFFF"/>
              </w:rPr>
              <w:t xml:space="preserve"> where the judge described wholly innapropriate record keeping which meant that </w:t>
            </w:r>
            <w:r w:rsidR="00F45D87" w:rsidRPr="00832EBC">
              <w:rPr>
                <w:rFonts w:ascii="Helvetica" w:hAnsi="Helvetica" w:cs="Helvetica"/>
                <w:color w:val="222222"/>
                <w:sz w:val="23"/>
                <w:szCs w:val="23"/>
                <w:shd w:val="clear" w:color="auto" w:fill="FFFFFF"/>
              </w:rPr>
              <w:lastRenderedPageBreak/>
              <w:t>there was a delay in recording which impacted on the reliability of the social workers memory of events.</w:t>
            </w:r>
            <w:r w:rsidR="00AA3316" w:rsidRPr="00832EBC">
              <w:rPr>
                <w:rFonts w:ascii="Helvetica" w:hAnsi="Helvetica" w:cs="Helvetica"/>
                <w:color w:val="222222"/>
                <w:sz w:val="23"/>
                <w:szCs w:val="23"/>
                <w:shd w:val="clear" w:color="auto" w:fill="FFFFFF"/>
              </w:rPr>
              <w:t xml:space="preserve"> (Community</w:t>
            </w:r>
            <w:r w:rsidR="00DD36B2">
              <w:rPr>
                <w:rFonts w:ascii="Helvetica" w:hAnsi="Helvetica" w:cs="Helvetica"/>
                <w:color w:val="222222"/>
                <w:sz w:val="23"/>
                <w:szCs w:val="23"/>
                <w:shd w:val="clear" w:color="auto" w:fill="FFFFFF"/>
              </w:rPr>
              <w:t xml:space="preserve"> C</w:t>
            </w:r>
            <w:r w:rsidR="00AA3316" w:rsidRPr="00832EBC">
              <w:rPr>
                <w:rFonts w:ascii="Helvetica" w:hAnsi="Helvetica" w:cs="Helvetica"/>
                <w:color w:val="222222"/>
                <w:sz w:val="23"/>
                <w:szCs w:val="23"/>
                <w:shd w:val="clear" w:color="auto" w:fill="FFFFFF"/>
              </w:rPr>
              <w:t>are</w:t>
            </w:r>
            <w:r w:rsidR="00DD36B2">
              <w:rPr>
                <w:rFonts w:ascii="Helvetica" w:hAnsi="Helvetica" w:cs="Helvetica"/>
                <w:color w:val="222222"/>
                <w:sz w:val="23"/>
                <w:szCs w:val="23"/>
                <w:shd w:val="clear" w:color="auto" w:fill="FFFFFF"/>
              </w:rPr>
              <w:t xml:space="preserve"> </w:t>
            </w:r>
            <w:r w:rsidR="00F313CF">
              <w:rPr>
                <w:rFonts w:ascii="Helvetica" w:hAnsi="Helvetica" w:cs="Helvetica"/>
                <w:color w:val="222222"/>
                <w:sz w:val="23"/>
                <w:szCs w:val="23"/>
                <w:shd w:val="clear" w:color="auto" w:fill="FFFFFF"/>
              </w:rPr>
              <w:t>2022)</w:t>
            </w:r>
          </w:p>
          <w:p w14:paraId="32215C28" w14:textId="42ED068E" w:rsidR="00CA4B1B" w:rsidRPr="00832EBC" w:rsidRDefault="000A4579" w:rsidP="00CA4B1B">
            <w:pPr>
              <w:spacing w:line="360" w:lineRule="auto"/>
              <w:jc w:val="both"/>
              <w:rPr>
                <w:sz w:val="24"/>
                <w:szCs w:val="24"/>
              </w:rPr>
            </w:pPr>
            <w:r w:rsidRPr="00832EBC">
              <w:rPr>
                <w:sz w:val="24"/>
                <w:szCs w:val="24"/>
              </w:rPr>
              <w:t xml:space="preserve">It is important to include the childrens own views and needs when recording information and not solely those of the parents. </w:t>
            </w:r>
            <w:r w:rsidR="002D5248" w:rsidRPr="00832EBC">
              <w:rPr>
                <w:sz w:val="24"/>
                <w:szCs w:val="24"/>
              </w:rPr>
              <w:t xml:space="preserve">A critiiscm laid out </w:t>
            </w:r>
            <w:r w:rsidRPr="00832EBC">
              <w:rPr>
                <w:sz w:val="24"/>
                <w:szCs w:val="24"/>
              </w:rPr>
              <w:t>in the Lord Lamming report</w:t>
            </w:r>
            <w:r w:rsidR="00C2348F" w:rsidRPr="00832EBC">
              <w:rPr>
                <w:sz w:val="24"/>
                <w:szCs w:val="24"/>
              </w:rPr>
              <w:t xml:space="preserve"> was</w:t>
            </w:r>
            <w:r w:rsidRPr="00832EBC">
              <w:rPr>
                <w:sz w:val="24"/>
                <w:szCs w:val="24"/>
              </w:rPr>
              <w:t xml:space="preserve"> that Victoria Climbies wishes were not present in her own case file.</w:t>
            </w:r>
            <w:r w:rsidR="00D67398">
              <w:rPr>
                <w:sz w:val="24"/>
                <w:szCs w:val="24"/>
              </w:rPr>
              <w:t xml:space="preserve"> </w:t>
            </w:r>
            <w:r w:rsidRPr="00832EBC">
              <w:rPr>
                <w:sz w:val="24"/>
                <w:szCs w:val="24"/>
              </w:rPr>
              <w:t xml:space="preserve">Lord Lamming </w:t>
            </w:r>
            <w:r w:rsidR="00D67398">
              <w:rPr>
                <w:sz w:val="24"/>
                <w:szCs w:val="24"/>
              </w:rPr>
              <w:t>(</w:t>
            </w:r>
            <w:r w:rsidRPr="00832EBC">
              <w:rPr>
                <w:sz w:val="24"/>
                <w:szCs w:val="24"/>
              </w:rPr>
              <w:t>2003)</w:t>
            </w:r>
            <w:r w:rsidR="00C2065C" w:rsidRPr="00832EBC">
              <w:rPr>
                <w:sz w:val="24"/>
                <w:szCs w:val="24"/>
              </w:rPr>
              <w:t xml:space="preserve">.Therefore, I sought support from </w:t>
            </w:r>
            <w:r w:rsidR="00782483" w:rsidRPr="00832EBC">
              <w:rPr>
                <w:sz w:val="24"/>
                <w:szCs w:val="24"/>
              </w:rPr>
              <w:t xml:space="preserve">our administration support team to input the </w:t>
            </w:r>
            <w:r w:rsidR="00EC10C1" w:rsidRPr="00832EBC">
              <w:rPr>
                <w:sz w:val="24"/>
                <w:szCs w:val="24"/>
              </w:rPr>
              <w:t xml:space="preserve">information I had collected to ensure the childrens views were </w:t>
            </w:r>
            <w:r w:rsidR="00F41FE2" w:rsidRPr="00832EBC">
              <w:rPr>
                <w:sz w:val="24"/>
                <w:szCs w:val="24"/>
              </w:rPr>
              <w:t>on system.</w:t>
            </w:r>
          </w:p>
          <w:p w14:paraId="48A3DD56" w14:textId="77777777" w:rsidR="00F41FE2" w:rsidRPr="00832EBC" w:rsidRDefault="00F41FE2" w:rsidP="00CA4B1B">
            <w:pPr>
              <w:spacing w:line="360" w:lineRule="auto"/>
              <w:jc w:val="both"/>
              <w:rPr>
                <w:sz w:val="24"/>
                <w:szCs w:val="24"/>
              </w:rPr>
            </w:pPr>
          </w:p>
          <w:p w14:paraId="691F745E" w14:textId="0B89336B" w:rsidR="00BB1A82" w:rsidRDefault="00CA4B1B" w:rsidP="00CA4B1B">
            <w:pPr>
              <w:spacing w:line="360" w:lineRule="auto"/>
              <w:jc w:val="both"/>
              <w:rPr>
                <w:sz w:val="24"/>
                <w:szCs w:val="24"/>
              </w:rPr>
            </w:pPr>
            <w:r w:rsidRPr="00832EBC">
              <w:rPr>
                <w:sz w:val="24"/>
                <w:szCs w:val="24"/>
              </w:rPr>
              <w:t>I</w:t>
            </w:r>
            <w:r w:rsidR="00BE1EE0" w:rsidRPr="00832EBC">
              <w:rPr>
                <w:sz w:val="24"/>
                <w:szCs w:val="24"/>
              </w:rPr>
              <w:t xml:space="preserve"> feel it </w:t>
            </w:r>
            <w:r w:rsidRPr="00832EBC">
              <w:rPr>
                <w:sz w:val="24"/>
                <w:szCs w:val="24"/>
              </w:rPr>
              <w:t xml:space="preserve">is pertinent at this point to refer to the Data Protection Act </w:t>
            </w:r>
            <w:r w:rsidR="00D01928">
              <w:rPr>
                <w:sz w:val="24"/>
                <w:szCs w:val="24"/>
              </w:rPr>
              <w:t>(</w:t>
            </w:r>
            <w:r w:rsidRPr="00832EBC">
              <w:rPr>
                <w:sz w:val="24"/>
                <w:szCs w:val="24"/>
              </w:rPr>
              <w:t>2018</w:t>
            </w:r>
            <w:r w:rsidR="00D01928">
              <w:rPr>
                <w:sz w:val="24"/>
                <w:szCs w:val="24"/>
              </w:rPr>
              <w:t>)</w:t>
            </w:r>
            <w:r w:rsidRPr="00832EBC">
              <w:rPr>
                <w:sz w:val="24"/>
                <w:szCs w:val="24"/>
              </w:rPr>
              <w:t xml:space="preserve"> and confidentiality, within S47 investigations where there are concerns of a safeguarding nature.</w:t>
            </w:r>
            <w:r w:rsidR="000876CA" w:rsidRPr="00832EBC">
              <w:rPr>
                <w:sz w:val="24"/>
                <w:szCs w:val="24"/>
              </w:rPr>
              <w:t xml:space="preserve"> </w:t>
            </w:r>
            <w:r w:rsidR="00DD0591" w:rsidRPr="00832EBC">
              <w:rPr>
                <w:sz w:val="24"/>
                <w:szCs w:val="24"/>
              </w:rPr>
              <w:t xml:space="preserve">Confidentiality </w:t>
            </w:r>
            <w:r w:rsidR="0028773A" w:rsidRPr="00832EBC">
              <w:rPr>
                <w:sz w:val="24"/>
                <w:szCs w:val="24"/>
              </w:rPr>
              <w:t>in collecting and storing i</w:t>
            </w:r>
            <w:r w:rsidR="000A3404" w:rsidRPr="00832EBC">
              <w:rPr>
                <w:sz w:val="24"/>
                <w:szCs w:val="24"/>
              </w:rPr>
              <w:t>nformation</w:t>
            </w:r>
            <w:r w:rsidR="00B6467A" w:rsidRPr="00832EBC">
              <w:rPr>
                <w:sz w:val="24"/>
                <w:szCs w:val="24"/>
              </w:rPr>
              <w:t xml:space="preserve"> is important but </w:t>
            </w:r>
            <w:r w:rsidR="00E20D68" w:rsidRPr="00832EBC">
              <w:rPr>
                <w:sz w:val="24"/>
                <w:szCs w:val="24"/>
              </w:rPr>
              <w:t>parental consent should be gained to ensure that</w:t>
            </w:r>
            <w:r w:rsidR="00663124" w:rsidRPr="00832EBC">
              <w:rPr>
                <w:sz w:val="24"/>
                <w:szCs w:val="24"/>
              </w:rPr>
              <w:t xml:space="preserve"> </w:t>
            </w:r>
            <w:r w:rsidR="00E20D68" w:rsidRPr="00832EBC">
              <w:rPr>
                <w:sz w:val="24"/>
                <w:szCs w:val="24"/>
              </w:rPr>
              <w:t xml:space="preserve">they are aware their information might be shared with professionals </w:t>
            </w:r>
            <w:r w:rsidR="00663124" w:rsidRPr="00832EBC">
              <w:rPr>
                <w:sz w:val="24"/>
                <w:szCs w:val="24"/>
              </w:rPr>
              <w:t>and stored on a data base. However in child protection</w:t>
            </w:r>
            <w:r w:rsidR="0064648A" w:rsidRPr="00832EBC">
              <w:rPr>
                <w:sz w:val="24"/>
                <w:szCs w:val="24"/>
              </w:rPr>
              <w:t>, where there are safeguarding concerns initial consent might be nullified</w:t>
            </w:r>
            <w:r w:rsidR="00B23FC6" w:rsidRPr="00832EBC">
              <w:rPr>
                <w:sz w:val="24"/>
                <w:szCs w:val="24"/>
              </w:rPr>
              <w:t xml:space="preserve"> in an effort to place the safety of the child first before par</w:t>
            </w:r>
            <w:r w:rsidR="00034F23" w:rsidRPr="00832EBC">
              <w:rPr>
                <w:sz w:val="24"/>
                <w:szCs w:val="24"/>
              </w:rPr>
              <w:t>ental</w:t>
            </w:r>
            <w:r w:rsidR="00B23FC6" w:rsidRPr="00832EBC">
              <w:rPr>
                <w:sz w:val="24"/>
                <w:szCs w:val="24"/>
              </w:rPr>
              <w:t xml:space="preserve"> rights </w:t>
            </w:r>
            <w:r w:rsidR="003173E6" w:rsidRPr="00CA4B1B">
              <w:rPr>
                <w:rStyle w:val="gmail-normaltextrun"/>
                <w:sz w:val="24"/>
                <w:szCs w:val="24"/>
              </w:rPr>
              <w:t xml:space="preserve">(Wales Safeguarding Procedures, 2019). </w:t>
            </w:r>
            <w:r w:rsidR="003173E6" w:rsidRPr="00CA4B1B">
              <w:rPr>
                <w:rStyle w:val="gmail-eop"/>
                <w:sz w:val="24"/>
                <w:szCs w:val="24"/>
              </w:rPr>
              <w:t> </w:t>
            </w:r>
          </w:p>
          <w:p w14:paraId="5364C0A4" w14:textId="28770AA2" w:rsidR="000464B8" w:rsidRDefault="000464B8" w:rsidP="00CA4B1B">
            <w:pPr>
              <w:spacing w:line="360" w:lineRule="auto"/>
              <w:jc w:val="both"/>
              <w:rPr>
                <w:sz w:val="24"/>
                <w:szCs w:val="24"/>
              </w:rPr>
            </w:pPr>
          </w:p>
          <w:p w14:paraId="79DFACCF" w14:textId="6CE14736" w:rsidR="0028132F" w:rsidRDefault="0028132F" w:rsidP="00CA4B1B">
            <w:pPr>
              <w:spacing w:line="360" w:lineRule="auto"/>
              <w:jc w:val="both"/>
              <w:rPr>
                <w:sz w:val="24"/>
                <w:szCs w:val="24"/>
              </w:rPr>
            </w:pPr>
            <w:r>
              <w:rPr>
                <w:sz w:val="24"/>
                <w:szCs w:val="24"/>
              </w:rPr>
              <w:t>As subsequent</w:t>
            </w:r>
            <w:r w:rsidR="00566315">
              <w:rPr>
                <w:sz w:val="24"/>
                <w:szCs w:val="24"/>
              </w:rPr>
              <w:t xml:space="preserve"> </w:t>
            </w:r>
            <w:r w:rsidR="004D0E9F">
              <w:rPr>
                <w:sz w:val="24"/>
                <w:szCs w:val="24"/>
              </w:rPr>
              <w:t>mutli agency meetings were held for example mapping sessions with family and core groups</w:t>
            </w:r>
            <w:r w:rsidR="00EE7341">
              <w:rPr>
                <w:sz w:val="24"/>
                <w:szCs w:val="24"/>
              </w:rPr>
              <w:t xml:space="preserve">, </w:t>
            </w:r>
            <w:r w:rsidR="00C81C8B">
              <w:rPr>
                <w:sz w:val="24"/>
                <w:szCs w:val="24"/>
              </w:rPr>
              <w:t>I feel I developed</w:t>
            </w:r>
            <w:r w:rsidR="001B57F0">
              <w:rPr>
                <w:sz w:val="24"/>
                <w:szCs w:val="24"/>
              </w:rPr>
              <w:t xml:space="preserve"> good professional relationships whilst liasing with colleagues from health and education</w:t>
            </w:r>
            <w:r w:rsidR="00D97E6F">
              <w:rPr>
                <w:sz w:val="24"/>
                <w:szCs w:val="24"/>
              </w:rPr>
              <w:t xml:space="preserve">. </w:t>
            </w:r>
            <w:r w:rsidR="00A02C68">
              <w:rPr>
                <w:sz w:val="24"/>
                <w:szCs w:val="24"/>
              </w:rPr>
              <w:t>However, I reflected that o</w:t>
            </w:r>
            <w:r w:rsidR="00D97E6F">
              <w:rPr>
                <w:sz w:val="24"/>
                <w:szCs w:val="24"/>
              </w:rPr>
              <w:t xml:space="preserve">pposing opinions can dramatically affect </w:t>
            </w:r>
            <w:r w:rsidR="00EA195E">
              <w:rPr>
                <w:sz w:val="24"/>
                <w:szCs w:val="24"/>
              </w:rPr>
              <w:t>outcomes</w:t>
            </w:r>
            <w:r w:rsidR="007C2153">
              <w:rPr>
                <w:sz w:val="24"/>
                <w:szCs w:val="24"/>
              </w:rPr>
              <w:t xml:space="preserve"> and felt that my health colleagues</w:t>
            </w:r>
            <w:r w:rsidR="00EA195E">
              <w:rPr>
                <w:sz w:val="24"/>
                <w:szCs w:val="24"/>
              </w:rPr>
              <w:t xml:space="preserve"> </w:t>
            </w:r>
            <w:r w:rsidR="007C2153">
              <w:rPr>
                <w:sz w:val="24"/>
                <w:szCs w:val="24"/>
              </w:rPr>
              <w:t>used a predominantly medical focused</w:t>
            </w:r>
            <w:r w:rsidR="00A02C68">
              <w:rPr>
                <w:sz w:val="24"/>
                <w:szCs w:val="24"/>
              </w:rPr>
              <w:t xml:space="preserve"> model of</w:t>
            </w:r>
            <w:r w:rsidR="00342CDC">
              <w:rPr>
                <w:sz w:val="24"/>
                <w:szCs w:val="24"/>
              </w:rPr>
              <w:t xml:space="preserve"> disability</w:t>
            </w:r>
            <w:r w:rsidR="00A02C68">
              <w:rPr>
                <w:sz w:val="24"/>
                <w:szCs w:val="24"/>
              </w:rPr>
              <w:t xml:space="preserve"> practice focusing on the physical needs of the children</w:t>
            </w:r>
            <w:r w:rsidR="007C3855">
              <w:rPr>
                <w:sz w:val="24"/>
                <w:szCs w:val="24"/>
              </w:rPr>
              <w:t xml:space="preserve"> and </w:t>
            </w:r>
            <w:r w:rsidR="001571E4">
              <w:rPr>
                <w:sz w:val="24"/>
                <w:szCs w:val="24"/>
              </w:rPr>
              <w:t>their impairments of differences</w:t>
            </w:r>
            <w:r w:rsidR="00EA195E">
              <w:rPr>
                <w:sz w:val="24"/>
                <w:szCs w:val="24"/>
              </w:rPr>
              <w:t xml:space="preserve">, whereas I was focused on the social and emotional wellbeing of the children using a </w:t>
            </w:r>
            <w:r w:rsidR="00342CDC">
              <w:rPr>
                <w:sz w:val="24"/>
                <w:szCs w:val="24"/>
              </w:rPr>
              <w:t xml:space="preserve">social model of </w:t>
            </w:r>
            <w:r w:rsidR="007C3855">
              <w:rPr>
                <w:sz w:val="24"/>
                <w:szCs w:val="24"/>
              </w:rPr>
              <w:t>practice</w:t>
            </w:r>
            <w:r w:rsidR="001571E4">
              <w:rPr>
                <w:sz w:val="24"/>
                <w:szCs w:val="24"/>
              </w:rPr>
              <w:t xml:space="preserve"> and looking at how society and our team could</w:t>
            </w:r>
            <w:r w:rsidR="00D26358">
              <w:rPr>
                <w:sz w:val="24"/>
                <w:szCs w:val="24"/>
              </w:rPr>
              <w:t xml:space="preserve"> adapt to</w:t>
            </w:r>
            <w:r w:rsidR="001571E4">
              <w:rPr>
                <w:sz w:val="24"/>
                <w:szCs w:val="24"/>
              </w:rPr>
              <w:t xml:space="preserve"> support th</w:t>
            </w:r>
            <w:r w:rsidR="00D26358">
              <w:rPr>
                <w:sz w:val="24"/>
                <w:szCs w:val="24"/>
              </w:rPr>
              <w:t>e family</w:t>
            </w:r>
            <w:r w:rsidR="001A007B">
              <w:rPr>
                <w:sz w:val="24"/>
                <w:szCs w:val="24"/>
              </w:rPr>
              <w:t xml:space="preserve"> addressing barriers</w:t>
            </w:r>
            <w:r w:rsidR="00A014A9">
              <w:rPr>
                <w:sz w:val="24"/>
                <w:szCs w:val="24"/>
              </w:rPr>
              <w:t xml:space="preserve"> and </w:t>
            </w:r>
            <w:r w:rsidR="00E04068">
              <w:rPr>
                <w:sz w:val="24"/>
                <w:szCs w:val="24"/>
              </w:rPr>
              <w:t xml:space="preserve">tackling </w:t>
            </w:r>
            <w:r w:rsidR="00A014A9">
              <w:rPr>
                <w:sz w:val="24"/>
                <w:szCs w:val="24"/>
              </w:rPr>
              <w:t>discrimination</w:t>
            </w:r>
            <w:r w:rsidR="006C7317">
              <w:rPr>
                <w:sz w:val="24"/>
                <w:szCs w:val="24"/>
              </w:rPr>
              <w:t xml:space="preserve"> </w:t>
            </w:r>
            <w:r w:rsidR="00A17705">
              <w:rPr>
                <w:sz w:val="24"/>
                <w:szCs w:val="24"/>
              </w:rPr>
              <w:t>(</w:t>
            </w:r>
            <w:r w:rsidR="00E04068">
              <w:rPr>
                <w:sz w:val="24"/>
                <w:szCs w:val="24"/>
              </w:rPr>
              <w:t xml:space="preserve">Equality Act </w:t>
            </w:r>
            <w:r w:rsidR="006C7317">
              <w:rPr>
                <w:sz w:val="24"/>
                <w:szCs w:val="24"/>
              </w:rPr>
              <w:t xml:space="preserve">2010). This meant that I encouraged </w:t>
            </w:r>
            <w:r w:rsidR="00E01889">
              <w:rPr>
                <w:sz w:val="24"/>
                <w:szCs w:val="24"/>
              </w:rPr>
              <w:t xml:space="preserve"> both parents and professionals to think of ways to overcome the barriers they were faced with. </w:t>
            </w:r>
            <w:r w:rsidR="002D200B">
              <w:rPr>
                <w:sz w:val="24"/>
                <w:szCs w:val="24"/>
              </w:rPr>
              <w:t>(</w:t>
            </w:r>
            <w:r w:rsidR="00861107">
              <w:rPr>
                <w:sz w:val="24"/>
                <w:szCs w:val="24"/>
              </w:rPr>
              <w:t>5 and 6</w:t>
            </w:r>
            <w:r w:rsidR="002D200B">
              <w:rPr>
                <w:sz w:val="24"/>
                <w:szCs w:val="24"/>
              </w:rPr>
              <w:t>)</w:t>
            </w:r>
            <w:r w:rsidR="00861107">
              <w:rPr>
                <w:sz w:val="24"/>
                <w:szCs w:val="24"/>
              </w:rPr>
              <w:t xml:space="preserve"> started to think about the support they might need</w:t>
            </w:r>
            <w:r w:rsidR="004F0102">
              <w:rPr>
                <w:sz w:val="24"/>
                <w:szCs w:val="24"/>
              </w:rPr>
              <w:t xml:space="preserve"> to help them ensure the children ate healthily, </w:t>
            </w:r>
            <w:r w:rsidR="004A7251">
              <w:rPr>
                <w:sz w:val="24"/>
                <w:szCs w:val="24"/>
              </w:rPr>
              <w:t xml:space="preserve">accessing dental support and </w:t>
            </w:r>
            <w:r w:rsidR="00E60325">
              <w:rPr>
                <w:sz w:val="24"/>
                <w:szCs w:val="24"/>
              </w:rPr>
              <w:t>seeking support for hygiene and</w:t>
            </w:r>
            <w:r w:rsidR="008F3DB0">
              <w:rPr>
                <w:sz w:val="24"/>
                <w:szCs w:val="24"/>
              </w:rPr>
              <w:t xml:space="preserve"> breaking the cycle of the headlice infestations. We agreed together that I would refer to our </w:t>
            </w:r>
            <w:r w:rsidR="00284C95">
              <w:rPr>
                <w:sz w:val="24"/>
                <w:szCs w:val="24"/>
              </w:rPr>
              <w:t>parenting support team within the local authority to support with routines, hygiene and healthy eating information. Education</w:t>
            </w:r>
            <w:r w:rsidR="002D200B">
              <w:rPr>
                <w:sz w:val="24"/>
                <w:szCs w:val="24"/>
              </w:rPr>
              <w:t xml:space="preserve"> colleagues</w:t>
            </w:r>
            <w:r w:rsidR="00284C95">
              <w:rPr>
                <w:sz w:val="24"/>
                <w:szCs w:val="24"/>
              </w:rPr>
              <w:t xml:space="preserve"> agreed to provide weekly hampers in line with government healthy eating initiatives plus delivering paper copies pf </w:t>
            </w:r>
            <w:r w:rsidR="00284C95">
              <w:rPr>
                <w:sz w:val="24"/>
                <w:szCs w:val="24"/>
              </w:rPr>
              <w:lastRenderedPageBreak/>
              <w:t xml:space="preserve">school work and health colleagues </w:t>
            </w:r>
            <w:r w:rsidR="00CE3754">
              <w:rPr>
                <w:sz w:val="24"/>
                <w:szCs w:val="24"/>
              </w:rPr>
              <w:t>visited weekly to weigh the children and support with community dental team referrals.</w:t>
            </w:r>
            <w:r w:rsidR="001E5EB1">
              <w:rPr>
                <w:sz w:val="24"/>
                <w:szCs w:val="24"/>
              </w:rPr>
              <w:t xml:space="preserve"> The children were involved in healthy me sessions and devised their own </w:t>
            </w:r>
            <w:r w:rsidR="00666319">
              <w:rPr>
                <w:sz w:val="24"/>
                <w:szCs w:val="24"/>
              </w:rPr>
              <w:t>plans and suggestions.</w:t>
            </w:r>
            <w:r w:rsidR="0087563A">
              <w:rPr>
                <w:sz w:val="24"/>
                <w:szCs w:val="24"/>
              </w:rPr>
              <w:t xml:space="preserve"> This collaborative </w:t>
            </w:r>
            <w:r w:rsidR="00C3009D">
              <w:rPr>
                <w:sz w:val="24"/>
                <w:szCs w:val="24"/>
              </w:rPr>
              <w:t xml:space="preserve">way of </w:t>
            </w:r>
            <w:r w:rsidR="0087563A">
              <w:rPr>
                <w:sz w:val="24"/>
                <w:szCs w:val="24"/>
              </w:rPr>
              <w:t xml:space="preserve">working </w:t>
            </w:r>
            <w:r w:rsidR="00C3009D">
              <w:rPr>
                <w:sz w:val="24"/>
                <w:szCs w:val="24"/>
              </w:rPr>
              <w:t>supported the family to make lasting</w:t>
            </w:r>
            <w:r w:rsidR="00234ABA">
              <w:rPr>
                <w:sz w:val="24"/>
                <w:szCs w:val="24"/>
              </w:rPr>
              <w:t xml:space="preserve"> and sustainable</w:t>
            </w:r>
            <w:r w:rsidR="00C3009D">
              <w:rPr>
                <w:sz w:val="24"/>
                <w:szCs w:val="24"/>
              </w:rPr>
              <w:t xml:space="preserve"> changes.</w:t>
            </w:r>
            <w:r w:rsidR="00234ABA">
              <w:rPr>
                <w:sz w:val="24"/>
                <w:szCs w:val="24"/>
              </w:rPr>
              <w:t xml:space="preserve"> The Social Services and Wellbeing</w:t>
            </w:r>
            <w:r w:rsidR="00CA2A81">
              <w:rPr>
                <w:sz w:val="24"/>
                <w:szCs w:val="24"/>
              </w:rPr>
              <w:t xml:space="preserve"> (Wales) Act places a duty on professionals to work together</w:t>
            </w:r>
            <w:r w:rsidR="00AD1DC2">
              <w:rPr>
                <w:sz w:val="24"/>
                <w:szCs w:val="24"/>
              </w:rPr>
              <w:t xml:space="preserve"> and </w:t>
            </w:r>
            <w:r w:rsidR="0025352D">
              <w:rPr>
                <w:sz w:val="24"/>
                <w:szCs w:val="24"/>
              </w:rPr>
              <w:t xml:space="preserve">places the focus on working openly, empathetically, flexibly and </w:t>
            </w:r>
            <w:r w:rsidR="00FE0C81">
              <w:rPr>
                <w:sz w:val="24"/>
                <w:szCs w:val="24"/>
              </w:rPr>
              <w:t>reflectively BASW (CYMRU) 2015</w:t>
            </w:r>
            <w:r w:rsidR="007C7ACD">
              <w:rPr>
                <w:sz w:val="24"/>
                <w:szCs w:val="24"/>
              </w:rPr>
              <w:t>.</w:t>
            </w:r>
          </w:p>
          <w:p w14:paraId="6E048BEE" w14:textId="5AEB78D6" w:rsidR="0087563A" w:rsidRDefault="0087563A" w:rsidP="00CA4B1B">
            <w:pPr>
              <w:spacing w:line="360" w:lineRule="auto"/>
              <w:jc w:val="both"/>
              <w:rPr>
                <w:sz w:val="24"/>
                <w:szCs w:val="24"/>
              </w:rPr>
            </w:pPr>
            <w:r>
              <w:rPr>
                <w:sz w:val="24"/>
                <w:szCs w:val="24"/>
              </w:rPr>
              <w:t xml:space="preserve">In the last core group before review conference, </w:t>
            </w:r>
            <w:r w:rsidR="00CB4072">
              <w:rPr>
                <w:sz w:val="24"/>
                <w:szCs w:val="24"/>
              </w:rPr>
              <w:t>(</w:t>
            </w:r>
            <w:r w:rsidR="007C7ACD">
              <w:rPr>
                <w:sz w:val="24"/>
                <w:szCs w:val="24"/>
              </w:rPr>
              <w:t>5</w:t>
            </w:r>
            <w:r w:rsidR="00CB4072">
              <w:rPr>
                <w:sz w:val="24"/>
                <w:szCs w:val="24"/>
              </w:rPr>
              <w:t>)</w:t>
            </w:r>
            <w:r w:rsidR="007C7ACD">
              <w:rPr>
                <w:sz w:val="24"/>
                <w:szCs w:val="24"/>
              </w:rPr>
              <w:t xml:space="preserve"> had written her own outcomes</w:t>
            </w:r>
            <w:r w:rsidR="00F51BB4">
              <w:rPr>
                <w:sz w:val="24"/>
                <w:szCs w:val="24"/>
              </w:rPr>
              <w:t xml:space="preserve"> for the family including the childrens suggestions and said she felt more in control of the situation.</w:t>
            </w:r>
            <w:r w:rsidR="009C2F3B">
              <w:rPr>
                <w:sz w:val="24"/>
                <w:szCs w:val="24"/>
              </w:rPr>
              <w:t xml:space="preserve"> </w:t>
            </w:r>
            <w:r w:rsidR="00CB4072">
              <w:rPr>
                <w:sz w:val="24"/>
                <w:szCs w:val="24"/>
              </w:rPr>
              <w:t>(</w:t>
            </w:r>
            <w:r w:rsidR="009C2F3B">
              <w:rPr>
                <w:sz w:val="24"/>
                <w:szCs w:val="24"/>
              </w:rPr>
              <w:t>5 and 6</w:t>
            </w:r>
            <w:r w:rsidR="00CB4072">
              <w:rPr>
                <w:sz w:val="24"/>
                <w:szCs w:val="24"/>
              </w:rPr>
              <w:t>)</w:t>
            </w:r>
            <w:r w:rsidR="009C2F3B">
              <w:rPr>
                <w:sz w:val="24"/>
                <w:szCs w:val="24"/>
              </w:rPr>
              <w:t xml:space="preserve"> continued to need some support from others to </w:t>
            </w:r>
            <w:r w:rsidR="00710ABB">
              <w:rPr>
                <w:sz w:val="24"/>
                <w:szCs w:val="24"/>
              </w:rPr>
              <w:t>achieve</w:t>
            </w:r>
            <w:r w:rsidR="009C2F3B">
              <w:rPr>
                <w:sz w:val="24"/>
                <w:szCs w:val="24"/>
              </w:rPr>
              <w:t xml:space="preserve"> some of the goal</w:t>
            </w:r>
            <w:r w:rsidR="00B65D7F">
              <w:rPr>
                <w:sz w:val="24"/>
                <w:szCs w:val="24"/>
              </w:rPr>
              <w:t xml:space="preserve">s. This meant that in the conference, everyone agreed that enough changes had been made to enable the childrens names to be removed from the register which was a positive outcome for the family. I referred to </w:t>
            </w:r>
            <w:r w:rsidR="000620E2">
              <w:rPr>
                <w:sz w:val="24"/>
                <w:szCs w:val="24"/>
              </w:rPr>
              <w:t xml:space="preserve">Gibbs reflective model to help me learn from the experience and think critically about what hadn’t been going well and what I could have done differently. </w:t>
            </w:r>
            <w:r w:rsidR="00127C11">
              <w:rPr>
                <w:sz w:val="24"/>
                <w:szCs w:val="24"/>
              </w:rPr>
              <w:t>I had been trying to support the family alone and not work collaboratively with the family and other professionals</w:t>
            </w:r>
            <w:r w:rsidR="006C1358">
              <w:rPr>
                <w:sz w:val="24"/>
                <w:szCs w:val="24"/>
              </w:rPr>
              <w:t>. I realised I had been feeling isolated and helpless due to working from home</w:t>
            </w:r>
            <w:r w:rsidR="000E6CC0">
              <w:rPr>
                <w:sz w:val="24"/>
                <w:szCs w:val="24"/>
              </w:rPr>
              <w:t xml:space="preserve"> but learned to think outside the box and seek virtual support</w:t>
            </w:r>
            <w:r w:rsidR="003F6963">
              <w:rPr>
                <w:sz w:val="24"/>
                <w:szCs w:val="24"/>
              </w:rPr>
              <w:t xml:space="preserve"> to support the family to achieve the changes needed</w:t>
            </w:r>
            <w:r w:rsidR="00A25DF7">
              <w:rPr>
                <w:sz w:val="24"/>
                <w:szCs w:val="24"/>
              </w:rPr>
              <w:t xml:space="preserve"> in an increasingly challenging situation amidst the constraints of a worldwide pandemic</w:t>
            </w:r>
            <w:r w:rsidR="00163267">
              <w:rPr>
                <w:sz w:val="24"/>
                <w:szCs w:val="24"/>
              </w:rPr>
              <w:t>.</w:t>
            </w:r>
          </w:p>
          <w:p w14:paraId="44D93C47" w14:textId="7FCC3F69" w:rsidR="00CA4B1B" w:rsidRDefault="00CA4B1B" w:rsidP="00CA4B1B">
            <w:pPr>
              <w:spacing w:line="360" w:lineRule="auto"/>
              <w:jc w:val="both"/>
              <w:rPr>
                <w:sz w:val="24"/>
                <w:szCs w:val="24"/>
              </w:rPr>
            </w:pPr>
          </w:p>
          <w:p w14:paraId="59A9A32B" w14:textId="2216AE77" w:rsidR="00506868" w:rsidRDefault="00506868" w:rsidP="00CA4B1B">
            <w:pPr>
              <w:spacing w:line="360" w:lineRule="auto"/>
              <w:jc w:val="both"/>
              <w:rPr>
                <w:sz w:val="24"/>
                <w:szCs w:val="24"/>
              </w:rPr>
            </w:pPr>
          </w:p>
          <w:p w14:paraId="5B2FBD95" w14:textId="716A77BF" w:rsidR="00506868" w:rsidRPr="00CA4B1B" w:rsidRDefault="00506868" w:rsidP="00CA4B1B">
            <w:pPr>
              <w:spacing w:line="360" w:lineRule="auto"/>
              <w:jc w:val="both"/>
              <w:rPr>
                <w:sz w:val="24"/>
                <w:szCs w:val="24"/>
              </w:rPr>
            </w:pPr>
            <w:r>
              <w:rPr>
                <w:sz w:val="24"/>
                <w:szCs w:val="24"/>
              </w:rPr>
              <w:t>Word count 39</w:t>
            </w:r>
            <w:r w:rsidR="008B2004">
              <w:rPr>
                <w:sz w:val="24"/>
                <w:szCs w:val="24"/>
              </w:rPr>
              <w:t>56</w:t>
            </w:r>
          </w:p>
          <w:p w14:paraId="51AF4546" w14:textId="4C017CCC" w:rsidR="00D3203C" w:rsidRDefault="00D3203C" w:rsidP="00FF7EBB">
            <w:pPr>
              <w:jc w:val="both"/>
              <w:rPr>
                <w:i/>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 xml:space="preserve">Task </w:t>
      </w:r>
      <w:proofErr w:type="gramStart"/>
      <w:r w:rsidR="00337FEF" w:rsidRPr="00EE5BC3">
        <w:rPr>
          <w:b/>
          <w:sz w:val="28"/>
          <w:szCs w:val="28"/>
        </w:rPr>
        <w:t>4</w:t>
      </w:r>
      <w:proofErr w:type="gramEnd"/>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5D17558A"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w:t>
      </w:r>
      <w:r w:rsidR="00EF2B61" w:rsidRPr="00706BB5">
        <w:rPr>
          <w:i/>
          <w:iCs/>
          <w:sz w:val="24"/>
          <w:szCs w:val="24"/>
        </w:rPr>
        <w:t>children,</w:t>
      </w:r>
      <w:r w:rsidR="00D60F88" w:rsidRPr="00706BB5">
        <w:rPr>
          <w:i/>
          <w:iCs/>
          <w:sz w:val="24"/>
          <w:szCs w:val="24"/>
        </w:rPr>
        <w:t xml:space="preserve">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proofErr w:type="gramStart"/>
      <w:r w:rsidR="00D60F88" w:rsidRPr="00706BB5">
        <w:rPr>
          <w:i/>
          <w:iCs/>
          <w:sz w:val="24"/>
          <w:szCs w:val="24"/>
        </w:rPr>
        <w:t xml:space="preserve">. </w:t>
      </w:r>
      <w:r w:rsidR="00337FEF" w:rsidRPr="00706BB5">
        <w:rPr>
          <w:i/>
          <w:iCs/>
          <w:sz w:val="24"/>
          <w:szCs w:val="24"/>
        </w:rPr>
        <w:t xml:space="preserve"> </w:t>
      </w:r>
      <w:proofErr w:type="gramEnd"/>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C226DD7" w14:textId="77777777" w:rsidR="002B0249"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7FDCC6AA" w14:textId="77777777" w:rsidR="002B0249" w:rsidRDefault="002B0249" w:rsidP="002B0249">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7A49383" w14:textId="76BA8237"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075F3341" w14:textId="1E67B07C" w:rsidR="002B0249" w:rsidRDefault="002B0249" w:rsidP="002B0249">
            <w:pPr>
              <w:spacing w:line="360" w:lineRule="auto"/>
              <w:jc w:val="both"/>
              <w:rPr>
                <w:sz w:val="24"/>
                <w:szCs w:val="24"/>
              </w:rPr>
            </w:pPr>
            <w:r>
              <w:t>P</w:t>
            </w:r>
            <w:r w:rsidRPr="002B0249">
              <w:rPr>
                <w:sz w:val="24"/>
                <w:szCs w:val="24"/>
              </w:rPr>
              <w:t>reviously I worked with adults with complex cognitive and mental health needs working collaboratively with health, occupational therapists, and psychologists, in various aspects of safeguarding vulnerable adults</w:t>
            </w:r>
            <w:proofErr w:type="gramStart"/>
            <w:r w:rsidRPr="002B0249">
              <w:rPr>
                <w:sz w:val="24"/>
                <w:szCs w:val="24"/>
              </w:rPr>
              <w:t xml:space="preserve">.  </w:t>
            </w:r>
            <w:proofErr w:type="gramEnd"/>
          </w:p>
          <w:p w14:paraId="0AEA366E" w14:textId="77777777" w:rsidR="002B0249" w:rsidRPr="002B0249" w:rsidRDefault="002B0249" w:rsidP="002B0249">
            <w:pPr>
              <w:spacing w:line="360" w:lineRule="auto"/>
              <w:jc w:val="both"/>
              <w:rPr>
                <w:sz w:val="24"/>
                <w:szCs w:val="24"/>
              </w:rPr>
            </w:pPr>
          </w:p>
          <w:p w14:paraId="6A3DEEA5" w14:textId="2FC9BE07" w:rsidR="002B0249" w:rsidRDefault="002B0249" w:rsidP="002B0249">
            <w:pPr>
              <w:spacing w:line="360" w:lineRule="auto"/>
              <w:jc w:val="both"/>
              <w:rPr>
                <w:rFonts w:eastAsia="Calibri"/>
                <w:sz w:val="24"/>
                <w:szCs w:val="24"/>
              </w:rPr>
            </w:pPr>
            <w:r w:rsidRPr="002B0249">
              <w:rPr>
                <w:sz w:val="24"/>
                <w:szCs w:val="24"/>
              </w:rPr>
              <w:t>The W</w:t>
            </w:r>
            <w:r w:rsidR="00E31C31">
              <w:rPr>
                <w:sz w:val="24"/>
                <w:szCs w:val="24"/>
              </w:rPr>
              <w:t xml:space="preserve">elsh </w:t>
            </w:r>
            <w:r w:rsidRPr="002B0249">
              <w:rPr>
                <w:sz w:val="24"/>
                <w:szCs w:val="24"/>
              </w:rPr>
              <w:t>G</w:t>
            </w:r>
            <w:r w:rsidR="00E31C31">
              <w:rPr>
                <w:sz w:val="24"/>
                <w:szCs w:val="24"/>
              </w:rPr>
              <w:t xml:space="preserve">overnment </w:t>
            </w:r>
            <w:r w:rsidRPr="002B0249">
              <w:rPr>
                <w:sz w:val="24"/>
                <w:szCs w:val="24"/>
              </w:rPr>
              <w:t xml:space="preserve">has full legislative powers following a referendum which took place in </w:t>
            </w:r>
            <w:r w:rsidR="00E31C31">
              <w:rPr>
                <w:sz w:val="24"/>
                <w:szCs w:val="24"/>
              </w:rPr>
              <w:t>(</w:t>
            </w:r>
            <w:r w:rsidRPr="002B0249">
              <w:rPr>
                <w:sz w:val="24"/>
                <w:szCs w:val="24"/>
              </w:rPr>
              <w:t>2011</w:t>
            </w:r>
            <w:r w:rsidR="00E31C31">
              <w:rPr>
                <w:sz w:val="24"/>
                <w:szCs w:val="24"/>
              </w:rPr>
              <w:t>)</w:t>
            </w:r>
            <w:r w:rsidRPr="002B0249">
              <w:rPr>
                <w:sz w:val="24"/>
                <w:szCs w:val="24"/>
              </w:rPr>
              <w:t>. The Social Services Well Being (Wales)</w:t>
            </w:r>
            <w:r w:rsidRPr="002B0249">
              <w:rPr>
                <w:rFonts w:eastAsia="Calibri"/>
                <w:sz w:val="24"/>
                <w:szCs w:val="24"/>
              </w:rPr>
              <w:t xml:space="preserve"> </w:t>
            </w:r>
            <w:r w:rsidRPr="002B0249">
              <w:rPr>
                <w:rFonts w:eastAsia="Calibri" w:cstheme="minorHAnsi"/>
                <w:sz w:val="24"/>
                <w:szCs w:val="24"/>
              </w:rPr>
              <w:t>Act 2014 (SSWBA) was executed because of the referendum and focused on providing adults with greater strengths-based choice and control over their lives</w:t>
            </w:r>
            <w:r w:rsidRPr="002B0249">
              <w:rPr>
                <w:rFonts w:eastAsia="Calibri"/>
                <w:sz w:val="24"/>
                <w:szCs w:val="24"/>
              </w:rPr>
              <w:t>.S</w:t>
            </w:r>
            <w:r w:rsidRPr="002B0249">
              <w:rPr>
                <w:rFonts w:eastAsia="Calibri" w:cstheme="minorHAnsi"/>
                <w:sz w:val="24"/>
                <w:szCs w:val="24"/>
              </w:rPr>
              <w:t xml:space="preserve">.7 of the SSWBA defines the term ‘adult at risk’ and in need of care and support.  This underpins elements of The Human Rights Act </w:t>
            </w:r>
            <w:r w:rsidR="00A044C6">
              <w:rPr>
                <w:rFonts w:eastAsia="Calibri" w:cstheme="minorHAnsi"/>
                <w:sz w:val="24"/>
                <w:szCs w:val="24"/>
              </w:rPr>
              <w:t>(</w:t>
            </w:r>
            <w:r w:rsidRPr="002B0249">
              <w:rPr>
                <w:rFonts w:eastAsia="Calibri" w:cstheme="minorHAnsi"/>
                <w:sz w:val="24"/>
                <w:szCs w:val="24"/>
              </w:rPr>
              <w:t>1998</w:t>
            </w:r>
            <w:r w:rsidR="00A044C6">
              <w:rPr>
                <w:rFonts w:eastAsia="Calibri" w:cstheme="minorHAnsi"/>
                <w:sz w:val="24"/>
                <w:szCs w:val="24"/>
              </w:rPr>
              <w:t>)</w:t>
            </w:r>
            <w:r w:rsidRPr="002B0249">
              <w:rPr>
                <w:rFonts w:eastAsia="Calibri" w:cstheme="minorHAnsi"/>
                <w:sz w:val="24"/>
                <w:szCs w:val="24"/>
              </w:rPr>
              <w:t xml:space="preserve"> which includes a right not to be subjected to inhuman or degrading treatment (article 3) and the right to enjoy private, family and home life without unjustified interference from public authorities (article 8) (Age Cymru, 2022)</w:t>
            </w:r>
            <w:r w:rsidRPr="002B0249">
              <w:rPr>
                <w:rFonts w:eastAsia="Calibri"/>
                <w:sz w:val="24"/>
                <w:szCs w:val="24"/>
              </w:rPr>
              <w:t xml:space="preserve"> </w:t>
            </w:r>
          </w:p>
          <w:p w14:paraId="0DBC4726" w14:textId="77777777" w:rsidR="002B0249" w:rsidRPr="002B0249" w:rsidRDefault="002B0249" w:rsidP="002B0249">
            <w:pPr>
              <w:spacing w:line="360" w:lineRule="auto"/>
              <w:jc w:val="both"/>
              <w:rPr>
                <w:rFonts w:eastAsia="Calibri"/>
                <w:sz w:val="24"/>
                <w:szCs w:val="24"/>
              </w:rPr>
            </w:pPr>
          </w:p>
          <w:p w14:paraId="64F92C52" w14:textId="20DA89E3" w:rsidR="002B0249" w:rsidRDefault="002B0249" w:rsidP="002B0249">
            <w:pPr>
              <w:spacing w:line="360" w:lineRule="auto"/>
              <w:jc w:val="both"/>
              <w:rPr>
                <w:rFonts w:eastAsia="Calibri"/>
                <w:sz w:val="24"/>
                <w:szCs w:val="24"/>
              </w:rPr>
            </w:pPr>
            <w:r w:rsidRPr="002B0249">
              <w:rPr>
                <w:rFonts w:eastAsia="Calibri"/>
                <w:sz w:val="24"/>
                <w:szCs w:val="24"/>
              </w:rPr>
              <w:t xml:space="preserve"> Local authorities (LA) under the SSWBA were issued with new duties and obligations concerning safeguarding of adults at risk of harm. The SSWBA adopted the strategy under safeguarding; if an adult was at risk of harm under the SSWBA (Part 1, S127, 1 and 2 (a)) an approved official can refer for an adult protection and support officer (ASPO) this enables them power to gain access into the home to establish the risk</w:t>
            </w:r>
            <w:proofErr w:type="gramStart"/>
            <w:r w:rsidRPr="002B0249">
              <w:rPr>
                <w:rFonts w:eastAsia="Calibri"/>
                <w:sz w:val="24"/>
                <w:szCs w:val="24"/>
              </w:rPr>
              <w:t xml:space="preserve">.  </w:t>
            </w:r>
            <w:proofErr w:type="gramEnd"/>
            <w:r w:rsidRPr="002B0249">
              <w:rPr>
                <w:rFonts w:eastAsia="Calibri"/>
                <w:sz w:val="24"/>
                <w:szCs w:val="24"/>
              </w:rPr>
              <w:t xml:space="preserve">Whilst most of the framework around adult care was reformed, the SSWBA did not replace The Mental Health Act </w:t>
            </w:r>
            <w:r w:rsidR="00A044C6">
              <w:rPr>
                <w:rFonts w:eastAsia="Calibri"/>
                <w:sz w:val="24"/>
                <w:szCs w:val="24"/>
              </w:rPr>
              <w:t>(</w:t>
            </w:r>
            <w:r w:rsidRPr="002B0249">
              <w:rPr>
                <w:rFonts w:eastAsia="Calibri"/>
                <w:sz w:val="24"/>
                <w:szCs w:val="24"/>
              </w:rPr>
              <w:t>1983 and 2007</w:t>
            </w:r>
            <w:r w:rsidR="00A044C6">
              <w:rPr>
                <w:rFonts w:eastAsia="Calibri"/>
                <w:sz w:val="24"/>
                <w:szCs w:val="24"/>
              </w:rPr>
              <w:t>)</w:t>
            </w:r>
            <w:r w:rsidRPr="002B0249">
              <w:rPr>
                <w:rFonts w:eastAsia="Calibri"/>
                <w:sz w:val="24"/>
                <w:szCs w:val="24"/>
              </w:rPr>
              <w:t xml:space="preserve">, </w:t>
            </w:r>
            <w:r w:rsidRPr="002B0249">
              <w:rPr>
                <w:rFonts w:eastAsia="Calibri"/>
                <w:sz w:val="24"/>
                <w:szCs w:val="24"/>
              </w:rPr>
              <w:lastRenderedPageBreak/>
              <w:t xml:space="preserve">The Mental Capacity Act </w:t>
            </w:r>
            <w:r w:rsidR="00A044C6">
              <w:rPr>
                <w:rFonts w:eastAsia="Calibri"/>
                <w:sz w:val="24"/>
                <w:szCs w:val="24"/>
              </w:rPr>
              <w:t>(</w:t>
            </w:r>
            <w:r w:rsidRPr="002B0249">
              <w:rPr>
                <w:rFonts w:eastAsia="Calibri"/>
                <w:sz w:val="24"/>
                <w:szCs w:val="24"/>
              </w:rPr>
              <w:t>2005</w:t>
            </w:r>
            <w:r w:rsidR="00A044C6">
              <w:rPr>
                <w:rFonts w:eastAsia="Calibri"/>
                <w:sz w:val="24"/>
                <w:szCs w:val="24"/>
              </w:rPr>
              <w:t>)</w:t>
            </w:r>
            <w:r w:rsidRPr="002B0249">
              <w:rPr>
                <w:rFonts w:eastAsia="Calibri"/>
                <w:sz w:val="24"/>
                <w:szCs w:val="24"/>
              </w:rPr>
              <w:t xml:space="preserve"> nor The Equality Act 2010 and these legislations are still in force.  The Wales Safeguarding Procedures (2019) provides practitioners with guidance when undertaking safeguarding responsibilities</w:t>
            </w:r>
            <w:r>
              <w:rPr>
                <w:rFonts w:eastAsia="Calibri"/>
                <w:sz w:val="24"/>
                <w:szCs w:val="24"/>
              </w:rPr>
              <w:t>.</w:t>
            </w:r>
          </w:p>
          <w:p w14:paraId="7F995FAD" w14:textId="77777777" w:rsidR="002B0249" w:rsidRPr="002B0249" w:rsidRDefault="002B0249" w:rsidP="002B0249">
            <w:pPr>
              <w:spacing w:line="360" w:lineRule="auto"/>
              <w:jc w:val="both"/>
              <w:rPr>
                <w:rFonts w:eastAsia="Calibri"/>
                <w:sz w:val="24"/>
                <w:szCs w:val="24"/>
              </w:rPr>
            </w:pPr>
          </w:p>
          <w:p w14:paraId="462633B5" w14:textId="666E6C95" w:rsidR="002B0249" w:rsidRPr="002B0249" w:rsidRDefault="002B0249" w:rsidP="002B0249">
            <w:pPr>
              <w:spacing w:line="360" w:lineRule="auto"/>
              <w:jc w:val="both"/>
              <w:rPr>
                <w:rFonts w:eastAsia="Calibri"/>
                <w:sz w:val="24"/>
                <w:szCs w:val="24"/>
              </w:rPr>
            </w:pPr>
            <w:r w:rsidRPr="002B0249">
              <w:rPr>
                <w:rFonts w:eastAsia="Calibri" w:cstheme="minorHAnsi"/>
                <w:sz w:val="24"/>
                <w:szCs w:val="24"/>
              </w:rPr>
              <w:t xml:space="preserve"> The Strategy for Older People in Wales: </w:t>
            </w:r>
            <w:r w:rsidR="00870F2B">
              <w:rPr>
                <w:rFonts w:eastAsia="Calibri" w:cstheme="minorHAnsi"/>
                <w:sz w:val="24"/>
                <w:szCs w:val="24"/>
              </w:rPr>
              <w:t>(</w:t>
            </w:r>
            <w:r w:rsidRPr="002B0249">
              <w:rPr>
                <w:rFonts w:eastAsia="Calibri" w:cstheme="minorHAnsi"/>
                <w:sz w:val="24"/>
                <w:szCs w:val="24"/>
              </w:rPr>
              <w:t>2013-2023</w:t>
            </w:r>
            <w:r w:rsidR="00870F2B">
              <w:rPr>
                <w:rFonts w:eastAsia="Calibri" w:cstheme="minorHAnsi"/>
                <w:sz w:val="24"/>
                <w:szCs w:val="24"/>
              </w:rPr>
              <w:t>)</w:t>
            </w:r>
            <w:r w:rsidRPr="002B0249">
              <w:rPr>
                <w:rFonts w:eastAsia="Calibri" w:cstheme="minorHAnsi"/>
                <w:sz w:val="24"/>
                <w:szCs w:val="24"/>
              </w:rPr>
              <w:t xml:space="preserve"> Living Longer, Ageing well implemented by Welsh Government placed emphasis on the principle that older people should have the resources available to help with possible challenges faced and improving their quality of life.  Wales implemented an Independent Older People’s Commissioner whose role is to enable older people to have a voice and aims to challenge ageism and discrimination</w:t>
            </w:r>
            <w:r w:rsidRPr="002B0249">
              <w:rPr>
                <w:rFonts w:eastAsia="Calibri"/>
                <w:sz w:val="24"/>
                <w:szCs w:val="24"/>
              </w:rPr>
              <w:t xml:space="preserve">. </w:t>
            </w:r>
          </w:p>
          <w:p w14:paraId="429A9280" w14:textId="2C93E919" w:rsidR="002B0249" w:rsidRPr="002B0249" w:rsidRDefault="002B0249" w:rsidP="002B0249">
            <w:pPr>
              <w:spacing w:line="360" w:lineRule="auto"/>
              <w:jc w:val="both"/>
              <w:rPr>
                <w:rFonts w:eastAsia="Calibri"/>
                <w:sz w:val="24"/>
                <w:szCs w:val="24"/>
              </w:rPr>
            </w:pPr>
            <w:r w:rsidRPr="002B0249">
              <w:rPr>
                <w:rFonts w:eastAsia="Calibri"/>
                <w:sz w:val="24"/>
                <w:szCs w:val="24"/>
              </w:rPr>
              <w:t xml:space="preserve">Adults can refuse support and </w:t>
            </w:r>
            <w:proofErr w:type="gramStart"/>
            <w:r w:rsidRPr="002B0249">
              <w:rPr>
                <w:rFonts w:eastAsia="Calibri"/>
                <w:sz w:val="24"/>
                <w:szCs w:val="24"/>
              </w:rPr>
              <w:t>are presumed</w:t>
            </w:r>
            <w:proofErr w:type="gramEnd"/>
            <w:r w:rsidRPr="002B0249">
              <w:rPr>
                <w:rFonts w:eastAsia="Calibri"/>
                <w:sz w:val="24"/>
                <w:szCs w:val="24"/>
              </w:rPr>
              <w:t xml:space="preserve"> to have capacity to make decisions even if others view their decisions as unwise. The Mental Capacity Act </w:t>
            </w:r>
            <w:r w:rsidR="00870F2B">
              <w:rPr>
                <w:rFonts w:eastAsia="Calibri"/>
                <w:sz w:val="24"/>
                <w:szCs w:val="24"/>
              </w:rPr>
              <w:t>(</w:t>
            </w:r>
            <w:r w:rsidRPr="002B0249">
              <w:rPr>
                <w:rFonts w:eastAsia="Calibri"/>
                <w:sz w:val="24"/>
                <w:szCs w:val="24"/>
              </w:rPr>
              <w:t>2005</w:t>
            </w:r>
            <w:r w:rsidR="00870F2B">
              <w:rPr>
                <w:rFonts w:eastAsia="Calibri"/>
                <w:sz w:val="24"/>
                <w:szCs w:val="24"/>
              </w:rPr>
              <w:t>)</w:t>
            </w:r>
            <w:r w:rsidRPr="002B0249">
              <w:rPr>
                <w:rFonts w:eastAsia="Calibri"/>
                <w:sz w:val="24"/>
                <w:szCs w:val="24"/>
              </w:rPr>
              <w:t xml:space="preserve"> states that when individuals lack capacity to make decisions regarding their life, it is imperative that any decisions made on the individuals’ behalf must be made in their best interests. The law and policies frameworks stipulate that everyone has a duty to report abuse. As professionals we have to abide by relevant duties of care as laid out in the Codes of Professional practice. We are advised to promote and respect peoples choices and maintain their dignity whilst taking into account previous wishes alongside language culture and beliefs. Furthermore, when capacity fluctuates Boland (2013) suggests </w:t>
            </w:r>
            <w:r w:rsidR="00EF2B61" w:rsidRPr="002B0249">
              <w:rPr>
                <w:rFonts w:eastAsia="Calibri"/>
                <w:sz w:val="24"/>
                <w:szCs w:val="24"/>
              </w:rPr>
              <w:t>doing</w:t>
            </w:r>
            <w:r w:rsidRPr="002B0249">
              <w:rPr>
                <w:rFonts w:eastAsia="Calibri"/>
                <w:sz w:val="24"/>
                <w:szCs w:val="24"/>
              </w:rPr>
              <w:t xml:space="preserve"> balancing act of the significant risk against deferring some matters until capacity returns.</w:t>
            </w:r>
          </w:p>
          <w:p w14:paraId="3EF319FB" w14:textId="1F2FFE78" w:rsidR="002B0249" w:rsidRDefault="002B0249" w:rsidP="002B0249">
            <w:pPr>
              <w:spacing w:line="360" w:lineRule="auto"/>
              <w:jc w:val="both"/>
              <w:rPr>
                <w:rFonts w:eastAsia="Calibri"/>
                <w:sz w:val="24"/>
                <w:szCs w:val="24"/>
              </w:rPr>
            </w:pPr>
            <w:r w:rsidRPr="002B0249">
              <w:rPr>
                <w:rFonts w:eastAsia="Calibri"/>
                <w:sz w:val="24"/>
                <w:szCs w:val="24"/>
              </w:rPr>
              <w:t>Within Welsh L</w:t>
            </w:r>
            <w:r w:rsidR="00AD7FE9">
              <w:rPr>
                <w:rFonts w:eastAsia="Calibri"/>
                <w:sz w:val="24"/>
                <w:szCs w:val="24"/>
              </w:rPr>
              <w:t xml:space="preserve">ocal </w:t>
            </w:r>
            <w:r w:rsidRPr="002B0249">
              <w:rPr>
                <w:rFonts w:eastAsia="Calibri"/>
                <w:sz w:val="24"/>
                <w:szCs w:val="24"/>
              </w:rPr>
              <w:t>A</w:t>
            </w:r>
            <w:r w:rsidR="00AD7FE9">
              <w:rPr>
                <w:rFonts w:eastAsia="Calibri"/>
                <w:sz w:val="24"/>
                <w:szCs w:val="24"/>
              </w:rPr>
              <w:t>uthoritie</w:t>
            </w:r>
            <w:r w:rsidRPr="002B0249">
              <w:rPr>
                <w:rFonts w:eastAsia="Calibri"/>
                <w:sz w:val="24"/>
                <w:szCs w:val="24"/>
              </w:rPr>
              <w:t>s</w:t>
            </w:r>
            <w:r w:rsidR="00AD7FE9">
              <w:rPr>
                <w:rFonts w:eastAsia="Calibri"/>
                <w:sz w:val="24"/>
                <w:szCs w:val="24"/>
              </w:rPr>
              <w:t xml:space="preserve"> (LA) </w:t>
            </w:r>
            <w:r w:rsidRPr="002B0249">
              <w:rPr>
                <w:rFonts w:eastAsia="Calibri"/>
                <w:sz w:val="24"/>
                <w:szCs w:val="24"/>
              </w:rPr>
              <w:t xml:space="preserve"> there should be a designated safeguarding person (DSP) or team who can provide guidance on next steps and initiate strategy discussion if deemed necessary. The DSP can also advise when there is refusal to consent to a referral. It is vital that individuals reporting abuse record what the adult at risk says in a factual and detailed manner ensuring the persons own words and physical harm i.e. bruising is accurately recorded. This advice is covered in mandatory training available within my L</w:t>
            </w:r>
            <w:r w:rsidR="00AD7FE9">
              <w:rPr>
                <w:rFonts w:eastAsia="Calibri"/>
                <w:sz w:val="24"/>
                <w:szCs w:val="24"/>
              </w:rPr>
              <w:t>A</w:t>
            </w:r>
            <w:r w:rsidRPr="002B0249">
              <w:rPr>
                <w:rFonts w:eastAsia="Calibri"/>
                <w:sz w:val="24"/>
                <w:szCs w:val="24"/>
              </w:rPr>
              <w:t>.</w:t>
            </w:r>
          </w:p>
          <w:p w14:paraId="3D24BD8F" w14:textId="77777777" w:rsidR="00F76237" w:rsidRDefault="00F76237" w:rsidP="002B0249">
            <w:pPr>
              <w:spacing w:line="360" w:lineRule="auto"/>
              <w:jc w:val="both"/>
              <w:rPr>
                <w:rFonts w:eastAsia="Calibri"/>
                <w:sz w:val="24"/>
                <w:szCs w:val="24"/>
              </w:rPr>
            </w:pPr>
          </w:p>
          <w:p w14:paraId="09E7005F" w14:textId="0BA70C30" w:rsidR="002B0249" w:rsidRPr="002B0249" w:rsidRDefault="002B0249" w:rsidP="002B0249">
            <w:pPr>
              <w:spacing w:line="360" w:lineRule="auto"/>
              <w:jc w:val="both"/>
              <w:rPr>
                <w:rFonts w:eastAsia="Calibri"/>
                <w:sz w:val="24"/>
                <w:szCs w:val="24"/>
              </w:rPr>
            </w:pPr>
            <w:r>
              <w:rPr>
                <w:rFonts w:eastAsia="Calibri"/>
                <w:sz w:val="24"/>
                <w:szCs w:val="24"/>
              </w:rPr>
              <w:t>Word count 54</w:t>
            </w:r>
            <w:r w:rsidR="00DD6426">
              <w:rPr>
                <w:rFonts w:eastAsia="Calibri"/>
                <w:sz w:val="24"/>
                <w:szCs w:val="24"/>
              </w:rPr>
              <w:t>6</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2B0249">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4902D89F"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0D3D23BB" w14:textId="77777777" w:rsidR="00450588" w:rsidRDefault="00450588" w:rsidP="00FC0334">
            <w:pPr>
              <w:jc w:val="both"/>
              <w:rPr>
                <w:sz w:val="24"/>
                <w:szCs w:val="24"/>
              </w:rPr>
            </w:pPr>
          </w:p>
          <w:p w14:paraId="3F6F53B5" w14:textId="7D9079D9" w:rsidR="00450588" w:rsidRDefault="00450588" w:rsidP="00450588">
            <w:pPr>
              <w:spacing w:line="360" w:lineRule="auto"/>
              <w:jc w:val="both"/>
              <w:rPr>
                <w:sz w:val="24"/>
                <w:szCs w:val="24"/>
              </w:rPr>
            </w:pPr>
            <w:r w:rsidRPr="00450588">
              <w:rPr>
                <w:sz w:val="24"/>
                <w:szCs w:val="24"/>
              </w:rPr>
              <w:t xml:space="preserve">The Social Services and Wellbeing (Wales) Act 2014 safeguards both children and adults in Wales. The Wales Safeguarding Procedures </w:t>
            </w:r>
            <w:proofErr w:type="gramStart"/>
            <w:r w:rsidRPr="00450588">
              <w:rPr>
                <w:sz w:val="24"/>
                <w:szCs w:val="24"/>
              </w:rPr>
              <w:t>are divided</w:t>
            </w:r>
            <w:proofErr w:type="gramEnd"/>
            <w:r w:rsidRPr="00450588">
              <w:rPr>
                <w:sz w:val="24"/>
                <w:szCs w:val="24"/>
              </w:rPr>
              <w:t xml:space="preserve"> to relate specifically to safeguard each group.</w:t>
            </w:r>
          </w:p>
          <w:p w14:paraId="2A9F6D86" w14:textId="77777777" w:rsidR="00450588" w:rsidRPr="00450588" w:rsidRDefault="00450588" w:rsidP="00450588">
            <w:pPr>
              <w:spacing w:line="360" w:lineRule="auto"/>
              <w:jc w:val="both"/>
              <w:rPr>
                <w:sz w:val="24"/>
                <w:szCs w:val="24"/>
              </w:rPr>
            </w:pPr>
          </w:p>
          <w:p w14:paraId="2CEB19ED" w14:textId="4139728A" w:rsidR="00450588" w:rsidRDefault="00450588" w:rsidP="00450588">
            <w:pPr>
              <w:spacing w:line="360" w:lineRule="auto"/>
              <w:jc w:val="both"/>
              <w:rPr>
                <w:sz w:val="24"/>
                <w:szCs w:val="24"/>
              </w:rPr>
            </w:pPr>
            <w:r w:rsidRPr="00450588">
              <w:rPr>
                <w:sz w:val="24"/>
                <w:szCs w:val="24"/>
              </w:rPr>
              <w:t xml:space="preserve">A key factor in the differences between safeguarding in adults and children is, adults have a greater amount of self-determination and autonomy, and even if it goes against their best interests, they have the right to make their own decisions, whereas, children, in contrast are seen as having less capacity and maturity to make informed choices, Although it must be recognised the ethical challenges within the older persons and disabled groups (Koubel, 2016).  </w:t>
            </w:r>
          </w:p>
          <w:p w14:paraId="53EBEF33" w14:textId="77777777" w:rsidR="00450588" w:rsidRPr="00450588" w:rsidRDefault="00450588" w:rsidP="00450588">
            <w:pPr>
              <w:spacing w:line="360" w:lineRule="auto"/>
              <w:jc w:val="both"/>
              <w:rPr>
                <w:sz w:val="24"/>
                <w:szCs w:val="24"/>
              </w:rPr>
            </w:pPr>
          </w:p>
          <w:p w14:paraId="524E6466" w14:textId="267DA1C9" w:rsidR="00450588" w:rsidRDefault="00450588" w:rsidP="00450588">
            <w:pPr>
              <w:spacing w:line="360" w:lineRule="auto"/>
              <w:jc w:val="both"/>
              <w:rPr>
                <w:sz w:val="24"/>
                <w:szCs w:val="24"/>
              </w:rPr>
            </w:pPr>
            <w:r w:rsidRPr="00450588">
              <w:rPr>
                <w:sz w:val="24"/>
                <w:szCs w:val="24"/>
              </w:rPr>
              <w:t>A person’s 18</w:t>
            </w:r>
            <w:r w:rsidRPr="00450588">
              <w:rPr>
                <w:sz w:val="24"/>
                <w:szCs w:val="24"/>
                <w:vertAlign w:val="superscript"/>
              </w:rPr>
              <w:t>th</w:t>
            </w:r>
            <w:r w:rsidRPr="00450588">
              <w:rPr>
                <w:sz w:val="24"/>
                <w:szCs w:val="24"/>
              </w:rPr>
              <w:t xml:space="preserve"> birthday in law draws the distinction between childhood and adulthood (Childrens Act 1989 s105).  However, there are circumstances where children under 16 can make choices for example in the case of medical treatment, </w:t>
            </w:r>
            <w:r w:rsidR="003A5875">
              <w:rPr>
                <w:sz w:val="24"/>
                <w:szCs w:val="24"/>
              </w:rPr>
              <w:t xml:space="preserve">according to </w:t>
            </w:r>
            <w:r w:rsidRPr="00450588">
              <w:rPr>
                <w:sz w:val="24"/>
                <w:szCs w:val="24"/>
              </w:rPr>
              <w:t xml:space="preserve">the </w:t>
            </w:r>
            <w:r w:rsidR="003A5875">
              <w:rPr>
                <w:sz w:val="24"/>
                <w:szCs w:val="24"/>
              </w:rPr>
              <w:t xml:space="preserve"> </w:t>
            </w:r>
            <w:r w:rsidR="003A5875">
              <w:rPr>
                <w:sz w:val="24"/>
                <w:szCs w:val="24"/>
              </w:rPr>
              <w:t>NSPCC (2022)</w:t>
            </w:r>
            <w:r w:rsidR="003C7A9A">
              <w:rPr>
                <w:sz w:val="24"/>
                <w:szCs w:val="24"/>
              </w:rPr>
              <w:t xml:space="preserve"> the</w:t>
            </w:r>
            <w:r w:rsidR="003A5875">
              <w:rPr>
                <w:sz w:val="24"/>
                <w:szCs w:val="24"/>
              </w:rPr>
              <w:t xml:space="preserve"> </w:t>
            </w:r>
            <w:r w:rsidR="003A5875" w:rsidRPr="00450588">
              <w:rPr>
                <w:sz w:val="24"/>
                <w:szCs w:val="24"/>
              </w:rPr>
              <w:t xml:space="preserve"> </w:t>
            </w:r>
            <w:r w:rsidRPr="00450588">
              <w:rPr>
                <w:sz w:val="24"/>
                <w:szCs w:val="24"/>
              </w:rPr>
              <w:t>Gillick Competence test</w:t>
            </w:r>
            <w:r w:rsidR="00122A9B">
              <w:rPr>
                <w:sz w:val="24"/>
                <w:szCs w:val="24"/>
              </w:rPr>
              <w:t xml:space="preserve"> NSPCC</w:t>
            </w:r>
            <w:r w:rsidR="00505C19">
              <w:rPr>
                <w:sz w:val="24"/>
                <w:szCs w:val="24"/>
              </w:rPr>
              <w:t xml:space="preserve"> (2022)</w:t>
            </w:r>
            <w:r w:rsidR="003A5875">
              <w:rPr>
                <w:sz w:val="24"/>
                <w:szCs w:val="24"/>
              </w:rPr>
              <w:t xml:space="preserve"> </w:t>
            </w:r>
            <w:r w:rsidRPr="00450588">
              <w:rPr>
                <w:sz w:val="24"/>
                <w:szCs w:val="24"/>
              </w:rPr>
              <w:t xml:space="preserve"> is used to determine a child’s capacity to consent. There is no lower age limit for Gillick competence, but it would be considered inappropriate for a child under the age of 13 to consent to treatment without a parents’ involvement.</w:t>
            </w:r>
          </w:p>
          <w:p w14:paraId="6154106C" w14:textId="77777777" w:rsidR="00450588" w:rsidRPr="00450588" w:rsidRDefault="00450588" w:rsidP="00450588">
            <w:pPr>
              <w:spacing w:line="360" w:lineRule="auto"/>
              <w:jc w:val="both"/>
              <w:rPr>
                <w:sz w:val="24"/>
                <w:szCs w:val="24"/>
              </w:rPr>
            </w:pPr>
          </w:p>
          <w:p w14:paraId="246E8BF3" w14:textId="003D1FEE" w:rsidR="00450588" w:rsidRDefault="00450588" w:rsidP="00450588">
            <w:pPr>
              <w:spacing w:line="360" w:lineRule="auto"/>
              <w:jc w:val="both"/>
              <w:rPr>
                <w:rFonts w:eastAsia="Calibri"/>
                <w:sz w:val="24"/>
                <w:szCs w:val="24"/>
              </w:rPr>
            </w:pPr>
            <w:r w:rsidRPr="00450588">
              <w:rPr>
                <w:rFonts w:eastAsia="Calibri"/>
                <w:color w:val="auto"/>
                <w:sz w:val="24"/>
                <w:szCs w:val="24"/>
                <w:lang w:eastAsia="en-US"/>
              </w:rPr>
              <w:t xml:space="preserve">if a child is deemed at ‘risk’ under a range of categories of </w:t>
            </w:r>
            <w:r w:rsidRPr="00450588">
              <w:rPr>
                <w:rFonts w:eastAsia="Calibri"/>
                <w:sz w:val="24"/>
                <w:szCs w:val="24"/>
              </w:rPr>
              <w:t xml:space="preserve">abuse </w:t>
            </w:r>
            <w:r w:rsidRPr="00450588">
              <w:rPr>
                <w:rFonts w:eastAsia="Calibri"/>
                <w:color w:val="auto"/>
                <w:sz w:val="24"/>
                <w:szCs w:val="24"/>
                <w:lang w:eastAsia="en-US"/>
              </w:rPr>
              <w:t>and significant harm C</w:t>
            </w:r>
            <w:r w:rsidR="003C7A9A">
              <w:rPr>
                <w:rFonts w:eastAsia="Calibri"/>
                <w:color w:val="auto"/>
                <w:sz w:val="24"/>
                <w:szCs w:val="24"/>
                <w:lang w:eastAsia="en-US"/>
              </w:rPr>
              <w:t xml:space="preserve">hildrens </w:t>
            </w:r>
            <w:r w:rsidRPr="00450588">
              <w:rPr>
                <w:rFonts w:eastAsia="Calibri"/>
                <w:color w:val="auto"/>
                <w:sz w:val="24"/>
                <w:szCs w:val="24"/>
                <w:lang w:eastAsia="en-US"/>
              </w:rPr>
              <w:t>A</w:t>
            </w:r>
            <w:r w:rsidR="003C7A9A">
              <w:rPr>
                <w:rFonts w:eastAsia="Calibri"/>
                <w:color w:val="auto"/>
                <w:sz w:val="24"/>
                <w:szCs w:val="24"/>
                <w:lang w:eastAsia="en-US"/>
              </w:rPr>
              <w:t>ct (19</w:t>
            </w:r>
            <w:r w:rsidRPr="00450588">
              <w:rPr>
                <w:rFonts w:eastAsia="Calibri"/>
                <w:color w:val="auto"/>
                <w:sz w:val="24"/>
                <w:szCs w:val="24"/>
                <w:lang w:eastAsia="en-US"/>
              </w:rPr>
              <w:t>89)</w:t>
            </w:r>
            <w:r w:rsidRPr="00450588">
              <w:rPr>
                <w:sz w:val="24"/>
                <w:szCs w:val="24"/>
              </w:rPr>
              <w:t xml:space="preserve">, </w:t>
            </w:r>
            <w:r w:rsidRPr="00450588">
              <w:rPr>
                <w:rFonts w:eastAsia="Calibri"/>
                <w:sz w:val="24"/>
                <w:szCs w:val="24"/>
              </w:rPr>
              <w:t xml:space="preserve">Professionals would need to act quickly to ascertain whether the threshold of significant harm was met and if the child should be removed to a place of safety.  The LA would initiate a S47 enquiry (Children’s Act, 1989) and adhere to Wales Safeguarding Procedures </w:t>
            </w:r>
            <w:r w:rsidR="00AB6A06">
              <w:rPr>
                <w:rFonts w:eastAsia="Calibri"/>
                <w:sz w:val="24"/>
                <w:szCs w:val="24"/>
              </w:rPr>
              <w:t>(</w:t>
            </w:r>
            <w:r w:rsidRPr="00450588">
              <w:rPr>
                <w:rFonts w:eastAsia="Calibri"/>
                <w:sz w:val="24"/>
                <w:szCs w:val="24"/>
              </w:rPr>
              <w:t>2019</w:t>
            </w:r>
            <w:r w:rsidR="00AB6A06">
              <w:rPr>
                <w:rFonts w:eastAsia="Calibri"/>
                <w:sz w:val="24"/>
                <w:szCs w:val="24"/>
              </w:rPr>
              <w:t>)</w:t>
            </w:r>
            <w:r w:rsidRPr="00450588">
              <w:rPr>
                <w:rFonts w:eastAsia="Calibri"/>
                <w:sz w:val="24"/>
                <w:szCs w:val="24"/>
              </w:rPr>
              <w:t xml:space="preserve">. If an adult was living under similar circumstances and </w:t>
            </w:r>
            <w:r w:rsidR="00B850F9">
              <w:rPr>
                <w:rFonts w:eastAsia="Calibri"/>
                <w:sz w:val="24"/>
                <w:szCs w:val="24"/>
              </w:rPr>
              <w:t xml:space="preserve">they </w:t>
            </w:r>
            <w:r w:rsidRPr="00450588">
              <w:rPr>
                <w:rFonts w:eastAsia="Calibri"/>
                <w:sz w:val="24"/>
                <w:szCs w:val="24"/>
              </w:rPr>
              <w:t xml:space="preserve">had capacity to remain within that situation, they would have the choice to continue doing so. A capacitated adult for example experiencing domestic violence might be able to choose to continue living in that situation, children however would not have that choice. Research shows that children </w:t>
            </w:r>
            <w:r w:rsidRPr="00450588">
              <w:rPr>
                <w:rFonts w:eastAsia="Calibri"/>
                <w:sz w:val="24"/>
                <w:szCs w:val="24"/>
              </w:rPr>
              <w:lastRenderedPageBreak/>
              <w:t xml:space="preserve">can be considered to suffer from harm by hearing as well as witnessing domestic violence (SSWBA 2014). Even if an adult does not feel that a child has suffered harm because they have not witnessed it, legislation and research tell us otherwise. </w:t>
            </w:r>
          </w:p>
          <w:p w14:paraId="30B0E955" w14:textId="77777777" w:rsidR="00450588" w:rsidRPr="00450588" w:rsidRDefault="00450588" w:rsidP="00450588">
            <w:pPr>
              <w:spacing w:line="360" w:lineRule="auto"/>
              <w:jc w:val="both"/>
              <w:rPr>
                <w:rFonts w:eastAsia="Calibri"/>
                <w:sz w:val="24"/>
                <w:szCs w:val="24"/>
              </w:rPr>
            </w:pPr>
          </w:p>
          <w:p w14:paraId="3FFBBC86" w14:textId="147172A7" w:rsidR="00450588" w:rsidRDefault="00450588" w:rsidP="00450588">
            <w:pPr>
              <w:spacing w:line="360" w:lineRule="auto"/>
              <w:jc w:val="both"/>
              <w:rPr>
                <w:rFonts w:eastAsia="Calibri"/>
                <w:sz w:val="24"/>
                <w:szCs w:val="24"/>
              </w:rPr>
            </w:pPr>
            <w:r w:rsidRPr="00450588">
              <w:rPr>
                <w:sz w:val="24"/>
                <w:szCs w:val="24"/>
              </w:rPr>
              <w:t xml:space="preserve">Adults </w:t>
            </w:r>
            <w:r w:rsidRPr="00450588">
              <w:rPr>
                <w:rFonts w:eastAsia="Calibri"/>
                <w:sz w:val="24"/>
                <w:szCs w:val="24"/>
              </w:rPr>
              <w:t>have the right to make unwise decisions even if perceived not to be in their best interests and therefore the process of safeguarding an adult is an extensive process. The Wales Safeguarding Procedures (2019) recognises when assessing an adult at risk that all enquiries should be person-centred ensuring the adult is in control of their decision-making. The Mental Capacity Act (MCA, 2005) is the legislation which sets out the statutory principles for professionals when working with vulnerable adults and Mental health professionals must evidence a person lacks capacity before making decisions for them that impact on their freedom.</w:t>
            </w:r>
          </w:p>
          <w:p w14:paraId="5F481F59" w14:textId="6CE77963" w:rsidR="00B144BE" w:rsidRDefault="00B144BE" w:rsidP="00450588">
            <w:pPr>
              <w:spacing w:line="360" w:lineRule="auto"/>
              <w:jc w:val="both"/>
              <w:rPr>
                <w:rFonts w:eastAsia="Calibri"/>
                <w:sz w:val="24"/>
                <w:szCs w:val="24"/>
              </w:rPr>
            </w:pPr>
          </w:p>
          <w:p w14:paraId="0728C5ED" w14:textId="0C481C74" w:rsidR="00B144BE" w:rsidRPr="00450588" w:rsidRDefault="00B144BE" w:rsidP="00450588">
            <w:pPr>
              <w:spacing w:line="360" w:lineRule="auto"/>
              <w:jc w:val="both"/>
              <w:rPr>
                <w:rFonts w:eastAsia="Calibri"/>
                <w:sz w:val="24"/>
                <w:szCs w:val="24"/>
              </w:rPr>
            </w:pPr>
          </w:p>
          <w:p w14:paraId="4FD0839A" w14:textId="77777777" w:rsidR="00450588" w:rsidRDefault="00450588" w:rsidP="00450588">
            <w:pPr>
              <w:rPr>
                <w:rFonts w:eastAsia="Calibri"/>
              </w:rPr>
            </w:pPr>
          </w:p>
          <w:p w14:paraId="4CABE426" w14:textId="6F124C26" w:rsidR="00FC0334" w:rsidRDefault="00450588" w:rsidP="00FC0334">
            <w:pPr>
              <w:jc w:val="both"/>
              <w:rPr>
                <w:sz w:val="24"/>
                <w:szCs w:val="24"/>
              </w:rPr>
            </w:pPr>
            <w:r>
              <w:rPr>
                <w:sz w:val="24"/>
                <w:szCs w:val="24"/>
              </w:rPr>
              <w:t>Word</w:t>
            </w:r>
            <w:r w:rsidR="00AB6A06">
              <w:rPr>
                <w:sz w:val="24"/>
                <w:szCs w:val="24"/>
              </w:rPr>
              <w:t xml:space="preserve"> Count</w:t>
            </w:r>
            <w:r>
              <w:rPr>
                <w:sz w:val="24"/>
                <w:szCs w:val="24"/>
              </w:rPr>
              <w:t xml:space="preserve"> 4</w:t>
            </w:r>
            <w:r w:rsidR="00323E5E">
              <w:rPr>
                <w:sz w:val="24"/>
                <w:szCs w:val="24"/>
              </w:rPr>
              <w:t>50</w:t>
            </w: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lastRenderedPageBreak/>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7AB19C56" w14:textId="3DA021E3" w:rsidR="001F7116" w:rsidRPr="00E24AF3" w:rsidRDefault="00430446" w:rsidP="001F7116">
            <w:pPr>
              <w:pStyle w:val="Default"/>
              <w:jc w:val="both"/>
            </w:pPr>
            <w:r w:rsidRPr="00E24AF3">
              <w:t xml:space="preserve">As discussed in part A of this </w:t>
            </w:r>
            <w:r w:rsidR="00073F22" w:rsidRPr="00E24AF3">
              <w:t>portfolio, I</w:t>
            </w:r>
            <w:r w:rsidR="001F7116" w:rsidRPr="00E24AF3">
              <w:t xml:space="preserve"> used Gibbs’ model of reflecting on my practice which assists practitioners to reflect on their experiences in a</w:t>
            </w:r>
            <w:r w:rsidR="00457C19" w:rsidRPr="00E24AF3">
              <w:t>n</w:t>
            </w:r>
            <w:r w:rsidR="001F7116" w:rsidRPr="00E24AF3">
              <w:t xml:space="preserve"> in-depth way by focusing on evaluation and analysing events rather than just describing them (Maclean, 2010) </w:t>
            </w:r>
          </w:p>
          <w:p w14:paraId="379B8C7A" w14:textId="77777777" w:rsidR="00F168D3" w:rsidRPr="00E24AF3" w:rsidRDefault="00F168D3" w:rsidP="001F7116">
            <w:pPr>
              <w:pStyle w:val="Default"/>
              <w:jc w:val="both"/>
            </w:pPr>
          </w:p>
          <w:p w14:paraId="45647395" w14:textId="6415EBEF" w:rsidR="00586C38" w:rsidRPr="00E24AF3" w:rsidRDefault="001F7116" w:rsidP="00586C38">
            <w:pPr>
              <w:jc w:val="both"/>
              <w:rPr>
                <w:iCs/>
                <w:sz w:val="24"/>
                <w:szCs w:val="24"/>
              </w:rPr>
            </w:pPr>
            <w:r w:rsidRPr="00E24AF3">
              <w:rPr>
                <w:sz w:val="24"/>
                <w:szCs w:val="24"/>
              </w:rPr>
              <w:t xml:space="preserve">During the </w:t>
            </w:r>
            <w:r w:rsidR="00572F56" w:rsidRPr="00E24AF3">
              <w:rPr>
                <w:sz w:val="24"/>
                <w:szCs w:val="24"/>
              </w:rPr>
              <w:t>three</w:t>
            </w:r>
            <w:r w:rsidRPr="00E24AF3">
              <w:rPr>
                <w:sz w:val="24"/>
                <w:szCs w:val="24"/>
              </w:rPr>
              <w:t xml:space="preserve"> years since qualifying, </w:t>
            </w:r>
            <w:proofErr w:type="gramStart"/>
            <w:r w:rsidRPr="00E24AF3">
              <w:rPr>
                <w:sz w:val="24"/>
                <w:szCs w:val="24"/>
              </w:rPr>
              <w:t>I’ve</w:t>
            </w:r>
            <w:proofErr w:type="gramEnd"/>
            <w:r w:rsidRPr="00E24AF3">
              <w:rPr>
                <w:sz w:val="24"/>
                <w:szCs w:val="24"/>
              </w:rPr>
              <w:t xml:space="preserve"> been involved with </w:t>
            </w:r>
            <w:r w:rsidR="00AC3962" w:rsidRPr="00E24AF3">
              <w:rPr>
                <w:sz w:val="24"/>
                <w:szCs w:val="24"/>
              </w:rPr>
              <w:t>various</w:t>
            </w:r>
            <w:r w:rsidRPr="00E24AF3">
              <w:rPr>
                <w:sz w:val="24"/>
                <w:szCs w:val="24"/>
              </w:rPr>
              <w:t xml:space="preserve"> child protection cases, and I feel more confident in attending conferences and working within </w:t>
            </w:r>
            <w:r w:rsidR="00996619" w:rsidRPr="00E24AF3">
              <w:rPr>
                <w:sz w:val="24"/>
                <w:szCs w:val="24"/>
              </w:rPr>
              <w:t xml:space="preserve">The Wales </w:t>
            </w:r>
            <w:r w:rsidR="00AE4F0D" w:rsidRPr="00E24AF3">
              <w:rPr>
                <w:sz w:val="24"/>
                <w:szCs w:val="24"/>
              </w:rPr>
              <w:t>Safeguarding</w:t>
            </w:r>
            <w:r w:rsidR="00062014" w:rsidRPr="00E24AF3">
              <w:rPr>
                <w:sz w:val="24"/>
                <w:szCs w:val="24"/>
              </w:rPr>
              <w:t xml:space="preserve"> Procedures (2008)</w:t>
            </w:r>
            <w:r w:rsidRPr="00E24AF3">
              <w:rPr>
                <w:sz w:val="24"/>
                <w:szCs w:val="24"/>
              </w:rPr>
              <w:t>. I</w:t>
            </w:r>
            <w:r w:rsidR="001E7EA5" w:rsidRPr="00E24AF3">
              <w:rPr>
                <w:sz w:val="24"/>
                <w:szCs w:val="24"/>
              </w:rPr>
              <w:t>m</w:t>
            </w:r>
            <w:r w:rsidR="00AC3962" w:rsidRPr="00E24AF3">
              <w:rPr>
                <w:sz w:val="24"/>
                <w:szCs w:val="24"/>
              </w:rPr>
              <w:t xml:space="preserve"> developing </w:t>
            </w:r>
            <w:r w:rsidRPr="00E24AF3">
              <w:rPr>
                <w:sz w:val="24"/>
                <w:szCs w:val="24"/>
              </w:rPr>
              <w:t xml:space="preserve">court report writing skills and have given evidence. I recently completed a section 7 report for a private court matter; </w:t>
            </w:r>
            <w:r w:rsidR="004E0C7C" w:rsidRPr="00E24AF3">
              <w:rPr>
                <w:sz w:val="24"/>
                <w:szCs w:val="24"/>
              </w:rPr>
              <w:t xml:space="preserve">but </w:t>
            </w:r>
            <w:r w:rsidRPr="00E24AF3">
              <w:rPr>
                <w:sz w:val="24"/>
                <w:szCs w:val="24"/>
              </w:rPr>
              <w:t xml:space="preserve">experience </w:t>
            </w:r>
            <w:r w:rsidR="004E0C7C" w:rsidRPr="00E24AF3">
              <w:rPr>
                <w:sz w:val="24"/>
                <w:szCs w:val="24"/>
              </w:rPr>
              <w:t>in</w:t>
            </w:r>
            <w:r w:rsidRPr="00E24AF3">
              <w:rPr>
                <w:sz w:val="24"/>
                <w:szCs w:val="24"/>
              </w:rPr>
              <w:t xml:space="preserve"> public court arena remains limited. </w:t>
            </w:r>
            <w:r w:rsidR="000F4F56" w:rsidRPr="00E24AF3">
              <w:rPr>
                <w:sz w:val="24"/>
                <w:szCs w:val="24"/>
              </w:rPr>
              <w:t>This</w:t>
            </w:r>
            <w:r w:rsidRPr="00E24AF3">
              <w:rPr>
                <w:sz w:val="24"/>
                <w:szCs w:val="24"/>
              </w:rPr>
              <w:t xml:space="preserve"> is an area I can develop through experience and accessing further training.</w:t>
            </w:r>
            <w:r w:rsidR="00EA13DB" w:rsidRPr="00E24AF3">
              <w:rPr>
                <w:sz w:val="24"/>
                <w:szCs w:val="24"/>
              </w:rPr>
              <w:t xml:space="preserve"> </w:t>
            </w:r>
            <w:r w:rsidR="00912652" w:rsidRPr="00E24AF3">
              <w:rPr>
                <w:sz w:val="24"/>
                <w:szCs w:val="24"/>
              </w:rPr>
              <w:t xml:space="preserve">I previously identified </w:t>
            </w:r>
            <w:r w:rsidR="000F4F56" w:rsidRPr="00E24AF3">
              <w:rPr>
                <w:sz w:val="24"/>
                <w:szCs w:val="24"/>
              </w:rPr>
              <w:t xml:space="preserve">that </w:t>
            </w:r>
            <w:r w:rsidR="000B18B4" w:rsidRPr="00E24AF3">
              <w:rPr>
                <w:sz w:val="24"/>
                <w:szCs w:val="24"/>
              </w:rPr>
              <w:t xml:space="preserve">to become the best </w:t>
            </w:r>
            <w:r w:rsidR="00653F17" w:rsidRPr="00E24AF3">
              <w:rPr>
                <w:sz w:val="24"/>
                <w:szCs w:val="24"/>
              </w:rPr>
              <w:t>practitioner</w:t>
            </w:r>
            <w:r w:rsidR="000B18B4" w:rsidRPr="00E24AF3">
              <w:rPr>
                <w:sz w:val="24"/>
                <w:szCs w:val="24"/>
              </w:rPr>
              <w:t xml:space="preserve"> I can to assist children to ac</w:t>
            </w:r>
            <w:r w:rsidR="000423EF" w:rsidRPr="00E24AF3">
              <w:rPr>
                <w:sz w:val="24"/>
                <w:szCs w:val="24"/>
              </w:rPr>
              <w:t>h</w:t>
            </w:r>
            <w:r w:rsidR="00EA13DB" w:rsidRPr="00E24AF3">
              <w:rPr>
                <w:sz w:val="24"/>
                <w:szCs w:val="24"/>
              </w:rPr>
              <w:t>ie</w:t>
            </w:r>
            <w:r w:rsidR="000B18B4" w:rsidRPr="00E24AF3">
              <w:rPr>
                <w:sz w:val="24"/>
                <w:szCs w:val="24"/>
              </w:rPr>
              <w:t xml:space="preserve">ve </w:t>
            </w:r>
            <w:r w:rsidR="001F0AC8" w:rsidRPr="00E24AF3">
              <w:rPr>
                <w:sz w:val="24"/>
                <w:szCs w:val="24"/>
              </w:rPr>
              <w:t>their desired outcomes I continually</w:t>
            </w:r>
            <w:r w:rsidR="005649E5" w:rsidRPr="00E24AF3">
              <w:rPr>
                <w:sz w:val="24"/>
                <w:szCs w:val="24"/>
              </w:rPr>
              <w:t xml:space="preserve"> need to</w:t>
            </w:r>
            <w:r w:rsidR="001F0AC8" w:rsidRPr="00E24AF3">
              <w:rPr>
                <w:sz w:val="24"/>
                <w:szCs w:val="24"/>
              </w:rPr>
              <w:t xml:space="preserve"> further my knowledge base.</w:t>
            </w:r>
            <w:r w:rsidRPr="00E24AF3">
              <w:rPr>
                <w:sz w:val="24"/>
                <w:szCs w:val="24"/>
              </w:rPr>
              <w:t xml:space="preserve"> I recently accessed a court report writing in house course which helped develop my understanding </w:t>
            </w:r>
            <w:r w:rsidR="00653F17" w:rsidRPr="00E24AF3">
              <w:rPr>
                <w:sz w:val="24"/>
                <w:szCs w:val="24"/>
              </w:rPr>
              <w:t>of requirements</w:t>
            </w:r>
            <w:r w:rsidRPr="00E24AF3">
              <w:rPr>
                <w:sz w:val="24"/>
                <w:szCs w:val="24"/>
              </w:rPr>
              <w:t xml:space="preserve"> </w:t>
            </w:r>
            <w:r w:rsidR="00EF2B61" w:rsidRPr="00E24AF3">
              <w:rPr>
                <w:sz w:val="24"/>
                <w:szCs w:val="24"/>
              </w:rPr>
              <w:t>of law</w:t>
            </w:r>
            <w:r w:rsidRPr="00E24AF3">
              <w:rPr>
                <w:sz w:val="24"/>
                <w:szCs w:val="24"/>
              </w:rPr>
              <w:t xml:space="preserve"> and gather</w:t>
            </w:r>
            <w:r w:rsidR="00C94453" w:rsidRPr="00E24AF3">
              <w:rPr>
                <w:sz w:val="24"/>
                <w:szCs w:val="24"/>
              </w:rPr>
              <w:t>ing</w:t>
            </w:r>
            <w:r w:rsidRPr="00E24AF3">
              <w:rPr>
                <w:sz w:val="24"/>
                <w:szCs w:val="24"/>
              </w:rPr>
              <w:t xml:space="preserve"> and record</w:t>
            </w:r>
            <w:r w:rsidR="00C94453" w:rsidRPr="00E24AF3">
              <w:rPr>
                <w:sz w:val="24"/>
                <w:szCs w:val="24"/>
              </w:rPr>
              <w:t>ing</w:t>
            </w:r>
            <w:r w:rsidRPr="00E24AF3">
              <w:rPr>
                <w:sz w:val="24"/>
                <w:szCs w:val="24"/>
              </w:rPr>
              <w:t xml:space="preserve"> evidence effectively through the writing of case notes and chronologies </w:t>
            </w:r>
            <w:r w:rsidR="00985D40" w:rsidRPr="00E24AF3">
              <w:rPr>
                <w:sz w:val="24"/>
                <w:szCs w:val="24"/>
              </w:rPr>
              <w:t>maintaining</w:t>
            </w:r>
            <w:r w:rsidRPr="00E24AF3">
              <w:rPr>
                <w:sz w:val="24"/>
                <w:szCs w:val="24"/>
              </w:rPr>
              <w:t xml:space="preserve"> accuracy. </w:t>
            </w:r>
            <w:r w:rsidR="00793ED3" w:rsidRPr="00E24AF3">
              <w:rPr>
                <w:sz w:val="24"/>
                <w:szCs w:val="24"/>
              </w:rPr>
              <w:t>C</w:t>
            </w:r>
            <w:r w:rsidR="00CE0EBD" w:rsidRPr="00E24AF3">
              <w:rPr>
                <w:sz w:val="24"/>
                <w:szCs w:val="24"/>
              </w:rPr>
              <w:t>OPP</w:t>
            </w:r>
            <w:r w:rsidR="00793ED3" w:rsidRPr="00E24AF3">
              <w:rPr>
                <w:sz w:val="24"/>
                <w:szCs w:val="24"/>
              </w:rPr>
              <w:t xml:space="preserve"> </w:t>
            </w:r>
            <w:r w:rsidR="00CE0EBD" w:rsidRPr="00E24AF3">
              <w:rPr>
                <w:sz w:val="24"/>
                <w:szCs w:val="24"/>
              </w:rPr>
              <w:t>(</w:t>
            </w:r>
            <w:r w:rsidR="00FC306B" w:rsidRPr="00E24AF3">
              <w:rPr>
                <w:sz w:val="24"/>
                <w:szCs w:val="24"/>
              </w:rPr>
              <w:t>6.2).</w:t>
            </w:r>
            <w:r w:rsidR="00A7301E" w:rsidRPr="00E24AF3">
              <w:rPr>
                <w:sz w:val="24"/>
                <w:szCs w:val="24"/>
              </w:rPr>
              <w:t xml:space="preserve"> I attended </w:t>
            </w:r>
            <w:r w:rsidR="004A0DB7" w:rsidRPr="00E24AF3">
              <w:rPr>
                <w:sz w:val="24"/>
                <w:szCs w:val="24"/>
              </w:rPr>
              <w:t xml:space="preserve">ongoing direct work sessions to </w:t>
            </w:r>
            <w:r w:rsidR="00861B12" w:rsidRPr="00E24AF3">
              <w:rPr>
                <w:sz w:val="24"/>
                <w:szCs w:val="24"/>
              </w:rPr>
              <w:t>keep up to date with new strategies</w:t>
            </w:r>
            <w:r w:rsidR="000423EF" w:rsidRPr="00E24AF3">
              <w:rPr>
                <w:sz w:val="24"/>
                <w:szCs w:val="24"/>
              </w:rPr>
              <w:t xml:space="preserve"> and </w:t>
            </w:r>
            <w:r w:rsidR="005E19B5" w:rsidRPr="00E24AF3">
              <w:rPr>
                <w:sz w:val="24"/>
                <w:szCs w:val="24"/>
              </w:rPr>
              <w:t>methods</w:t>
            </w:r>
            <w:r w:rsidR="00EA13DB" w:rsidRPr="00E24AF3">
              <w:rPr>
                <w:sz w:val="24"/>
                <w:szCs w:val="24"/>
              </w:rPr>
              <w:t xml:space="preserve"> to enable me to enhance my </w:t>
            </w:r>
            <w:r w:rsidR="00294FC3" w:rsidRPr="00E24AF3">
              <w:rPr>
                <w:sz w:val="24"/>
                <w:szCs w:val="24"/>
              </w:rPr>
              <w:t>knowledge base</w:t>
            </w:r>
            <w:r w:rsidR="00586C38" w:rsidRPr="00E24AF3">
              <w:rPr>
                <w:iCs/>
                <w:sz w:val="24"/>
                <w:szCs w:val="24"/>
              </w:rPr>
              <w:t xml:space="preserve"> COPP(6.3)</w:t>
            </w:r>
            <w:r w:rsidR="00586C38" w:rsidRPr="00E24AF3">
              <w:rPr>
                <w:iCs/>
                <w:sz w:val="24"/>
                <w:szCs w:val="24"/>
              </w:rPr>
              <w:t xml:space="preserve">. </w:t>
            </w:r>
          </w:p>
          <w:p w14:paraId="0AC78CAD" w14:textId="39B2E29C" w:rsidR="001F7116" w:rsidRPr="00E24AF3" w:rsidRDefault="001F7116" w:rsidP="001F7116">
            <w:pPr>
              <w:pStyle w:val="Default"/>
              <w:jc w:val="both"/>
            </w:pPr>
          </w:p>
          <w:p w14:paraId="5D32CA7F" w14:textId="77777777" w:rsidR="001F7116" w:rsidRPr="00E24AF3" w:rsidRDefault="001F7116" w:rsidP="001F7116">
            <w:pPr>
              <w:pStyle w:val="Default"/>
              <w:jc w:val="both"/>
            </w:pPr>
          </w:p>
          <w:p w14:paraId="246C7F06" w14:textId="3341B090" w:rsidR="001F7116" w:rsidRPr="00E24AF3" w:rsidRDefault="00E71EC7" w:rsidP="00340A1B">
            <w:pPr>
              <w:jc w:val="both"/>
              <w:rPr>
                <w:iCs/>
                <w:sz w:val="24"/>
                <w:szCs w:val="24"/>
              </w:rPr>
            </w:pPr>
            <w:r w:rsidRPr="00E24AF3">
              <w:rPr>
                <w:sz w:val="24"/>
                <w:szCs w:val="24"/>
              </w:rPr>
              <w:t>I evaluated that</w:t>
            </w:r>
            <w:r w:rsidR="00343737" w:rsidRPr="00E24AF3">
              <w:rPr>
                <w:sz w:val="24"/>
                <w:szCs w:val="24"/>
              </w:rPr>
              <w:t xml:space="preserve"> utilis</w:t>
            </w:r>
            <w:r w:rsidR="00B35DA6" w:rsidRPr="00E24AF3">
              <w:rPr>
                <w:sz w:val="24"/>
                <w:szCs w:val="24"/>
              </w:rPr>
              <w:t>ing</w:t>
            </w:r>
            <w:r w:rsidR="00343737" w:rsidRPr="00E24AF3">
              <w:rPr>
                <w:sz w:val="24"/>
                <w:szCs w:val="24"/>
              </w:rPr>
              <w:t xml:space="preserve"> supervision to gate keep my assessment and </w:t>
            </w:r>
            <w:r w:rsidR="007A37FC" w:rsidRPr="00E24AF3">
              <w:rPr>
                <w:sz w:val="24"/>
                <w:szCs w:val="24"/>
              </w:rPr>
              <w:t xml:space="preserve">writing skills </w:t>
            </w:r>
            <w:r w:rsidR="00985D40" w:rsidRPr="00E24AF3">
              <w:rPr>
                <w:sz w:val="24"/>
                <w:szCs w:val="24"/>
              </w:rPr>
              <w:t>and constructively</w:t>
            </w:r>
            <w:r w:rsidR="007A37FC" w:rsidRPr="00E24AF3">
              <w:rPr>
                <w:sz w:val="24"/>
                <w:szCs w:val="24"/>
              </w:rPr>
              <w:t xml:space="preserve"> used</w:t>
            </w:r>
            <w:r w:rsidR="001F7116" w:rsidRPr="00E24AF3">
              <w:rPr>
                <w:sz w:val="24"/>
                <w:szCs w:val="24"/>
              </w:rPr>
              <w:t xml:space="preserve"> </w:t>
            </w:r>
            <w:r w:rsidR="007A37FC" w:rsidRPr="00E24AF3">
              <w:rPr>
                <w:sz w:val="24"/>
                <w:szCs w:val="24"/>
              </w:rPr>
              <w:t>my time in</w:t>
            </w:r>
            <w:r w:rsidR="001F7116" w:rsidRPr="00E24AF3">
              <w:rPr>
                <w:sz w:val="24"/>
                <w:szCs w:val="24"/>
              </w:rPr>
              <w:t xml:space="preserve"> supervision </w:t>
            </w:r>
            <w:r w:rsidR="00AD701B" w:rsidRPr="00E24AF3">
              <w:rPr>
                <w:sz w:val="24"/>
                <w:szCs w:val="24"/>
              </w:rPr>
              <w:t>to reflect on</w:t>
            </w:r>
            <w:r w:rsidR="001F7116" w:rsidRPr="00E24AF3">
              <w:rPr>
                <w:sz w:val="24"/>
                <w:szCs w:val="24"/>
              </w:rPr>
              <w:t xml:space="preserve"> </w:t>
            </w:r>
            <w:r w:rsidR="00406845" w:rsidRPr="00E24AF3">
              <w:rPr>
                <w:sz w:val="24"/>
                <w:szCs w:val="24"/>
              </w:rPr>
              <w:t>working</w:t>
            </w:r>
            <w:r w:rsidR="001F7116" w:rsidRPr="00E24AF3">
              <w:rPr>
                <w:sz w:val="24"/>
                <w:szCs w:val="24"/>
              </w:rPr>
              <w:t xml:space="preserve"> collaboratively with other agencies in multi-disciplinary settings and feel comfortable contacting and liaising with </w:t>
            </w:r>
            <w:r w:rsidR="00B35DA6" w:rsidRPr="00E24AF3">
              <w:rPr>
                <w:sz w:val="24"/>
                <w:szCs w:val="24"/>
              </w:rPr>
              <w:t xml:space="preserve">other </w:t>
            </w:r>
            <w:r w:rsidR="00653F17" w:rsidRPr="00E24AF3">
              <w:rPr>
                <w:sz w:val="24"/>
                <w:szCs w:val="24"/>
              </w:rPr>
              <w:t>professionals.</w:t>
            </w:r>
            <w:r w:rsidR="001F7116" w:rsidRPr="00E24AF3">
              <w:rPr>
                <w:sz w:val="24"/>
                <w:szCs w:val="24"/>
              </w:rPr>
              <w:t xml:space="preserve"> I </w:t>
            </w:r>
            <w:r w:rsidR="00A464F1" w:rsidRPr="00E24AF3">
              <w:rPr>
                <w:sz w:val="24"/>
                <w:szCs w:val="24"/>
              </w:rPr>
              <w:t xml:space="preserve">evaluated </w:t>
            </w:r>
            <w:r w:rsidR="001F7116" w:rsidRPr="00E24AF3">
              <w:rPr>
                <w:sz w:val="24"/>
                <w:szCs w:val="24"/>
              </w:rPr>
              <w:t xml:space="preserve">that often in situations involving risk other professionals may appear risk averse. Differing personal beliefs and organisational constraints </w:t>
            </w:r>
            <w:r w:rsidR="002222F3" w:rsidRPr="00E24AF3">
              <w:rPr>
                <w:sz w:val="24"/>
                <w:szCs w:val="24"/>
              </w:rPr>
              <w:t>can</w:t>
            </w:r>
            <w:r w:rsidR="001F7116" w:rsidRPr="00E24AF3">
              <w:rPr>
                <w:sz w:val="24"/>
                <w:szCs w:val="24"/>
              </w:rPr>
              <w:t xml:space="preserve"> impact on professionals’ decision making, </w:t>
            </w:r>
            <w:r w:rsidR="002222F3" w:rsidRPr="00E24AF3">
              <w:rPr>
                <w:sz w:val="24"/>
                <w:szCs w:val="24"/>
              </w:rPr>
              <w:t>for example.</w:t>
            </w:r>
            <w:r w:rsidR="001F7116" w:rsidRPr="00E24AF3">
              <w:rPr>
                <w:sz w:val="24"/>
                <w:szCs w:val="24"/>
              </w:rPr>
              <w:t xml:space="preserve"> health colleagues and social workers in Continuing health care. There is </w:t>
            </w:r>
            <w:r w:rsidR="00ED40F7" w:rsidRPr="00E24AF3">
              <w:rPr>
                <w:sz w:val="24"/>
                <w:szCs w:val="24"/>
              </w:rPr>
              <w:t>often</w:t>
            </w:r>
            <w:r w:rsidR="001F7116" w:rsidRPr="00E24AF3">
              <w:rPr>
                <w:sz w:val="24"/>
                <w:szCs w:val="24"/>
              </w:rPr>
              <w:t xml:space="preserve"> conflict and discord regarding who </w:t>
            </w:r>
            <w:r w:rsidR="008551AF" w:rsidRPr="00E24AF3">
              <w:rPr>
                <w:sz w:val="24"/>
                <w:szCs w:val="24"/>
              </w:rPr>
              <w:t>pays</w:t>
            </w:r>
            <w:r w:rsidR="001F7116" w:rsidRPr="00E24AF3">
              <w:rPr>
                <w:sz w:val="24"/>
                <w:szCs w:val="24"/>
              </w:rPr>
              <w:t xml:space="preserve"> for costs when a child has significant health care social needs. I reflected that I have built confidence to challenge professionals worries and gather enough evidence to submit a referral for health support</w:t>
            </w:r>
            <w:r w:rsidR="00E5647F" w:rsidRPr="00E24AF3">
              <w:rPr>
                <w:sz w:val="24"/>
                <w:szCs w:val="24"/>
              </w:rPr>
              <w:t xml:space="preserve"> and feel more capable in my ability to</w:t>
            </w:r>
            <w:r w:rsidR="00EB37E3" w:rsidRPr="00E24AF3">
              <w:rPr>
                <w:sz w:val="24"/>
                <w:szCs w:val="24"/>
              </w:rPr>
              <w:t xml:space="preserve"> ensure other professionals  are informed of impli</w:t>
            </w:r>
            <w:r w:rsidR="00AF3CD2" w:rsidRPr="00E24AF3">
              <w:rPr>
                <w:sz w:val="24"/>
                <w:szCs w:val="24"/>
              </w:rPr>
              <w:t>ca</w:t>
            </w:r>
            <w:r w:rsidR="00EB37E3" w:rsidRPr="00E24AF3">
              <w:rPr>
                <w:sz w:val="24"/>
                <w:szCs w:val="24"/>
              </w:rPr>
              <w:t>tions</w:t>
            </w:r>
            <w:r w:rsidR="00AF3CD2" w:rsidRPr="00E24AF3">
              <w:rPr>
                <w:sz w:val="24"/>
                <w:szCs w:val="24"/>
              </w:rPr>
              <w:t xml:space="preserve"> and outcomes</w:t>
            </w:r>
            <w:r w:rsidR="00EB37E3" w:rsidRPr="00E24AF3">
              <w:rPr>
                <w:sz w:val="24"/>
                <w:szCs w:val="24"/>
              </w:rPr>
              <w:t xml:space="preserve"> of risk</w:t>
            </w:r>
            <w:r w:rsidR="008C091D" w:rsidRPr="00E24AF3">
              <w:rPr>
                <w:sz w:val="24"/>
                <w:szCs w:val="24"/>
              </w:rPr>
              <w:t xml:space="preserve"> COPP </w:t>
            </w:r>
            <w:r w:rsidR="00AF3CD2" w:rsidRPr="00E24AF3">
              <w:rPr>
                <w:sz w:val="24"/>
                <w:szCs w:val="24"/>
              </w:rPr>
              <w:t>(</w:t>
            </w:r>
            <w:r w:rsidR="008C091D" w:rsidRPr="00E24AF3">
              <w:rPr>
                <w:sz w:val="24"/>
                <w:szCs w:val="24"/>
              </w:rPr>
              <w:t>4.4</w:t>
            </w:r>
            <w:r w:rsidR="00AF3CD2" w:rsidRPr="00E24AF3">
              <w:rPr>
                <w:sz w:val="24"/>
                <w:szCs w:val="24"/>
              </w:rPr>
              <w:t>)</w:t>
            </w:r>
            <w:r w:rsidR="001F7116" w:rsidRPr="00E24AF3">
              <w:rPr>
                <w:sz w:val="24"/>
                <w:szCs w:val="24"/>
              </w:rPr>
              <w:t xml:space="preserve"> I have advocated on behalf of </w:t>
            </w:r>
            <w:r w:rsidR="009F1923" w:rsidRPr="00E24AF3">
              <w:rPr>
                <w:sz w:val="24"/>
                <w:szCs w:val="24"/>
              </w:rPr>
              <w:t>families</w:t>
            </w:r>
            <w:r w:rsidR="001F7116" w:rsidRPr="00E24AF3">
              <w:rPr>
                <w:sz w:val="24"/>
                <w:szCs w:val="24"/>
              </w:rPr>
              <w:t xml:space="preserve"> </w:t>
            </w:r>
            <w:r w:rsidR="009F1923" w:rsidRPr="00E24AF3">
              <w:rPr>
                <w:sz w:val="24"/>
                <w:szCs w:val="24"/>
              </w:rPr>
              <w:t>to</w:t>
            </w:r>
            <w:r w:rsidR="001F7116" w:rsidRPr="00E24AF3">
              <w:rPr>
                <w:sz w:val="24"/>
                <w:szCs w:val="24"/>
              </w:rPr>
              <w:t xml:space="preserve"> secure</w:t>
            </w:r>
            <w:r w:rsidR="005A024A" w:rsidRPr="00E24AF3">
              <w:rPr>
                <w:sz w:val="24"/>
                <w:szCs w:val="24"/>
              </w:rPr>
              <w:t xml:space="preserve"> </w:t>
            </w:r>
            <w:r w:rsidR="009F1923" w:rsidRPr="00E24AF3">
              <w:rPr>
                <w:sz w:val="24"/>
                <w:szCs w:val="24"/>
              </w:rPr>
              <w:t>fun</w:t>
            </w:r>
            <w:r w:rsidR="005A024A" w:rsidRPr="00E24AF3">
              <w:rPr>
                <w:sz w:val="24"/>
                <w:szCs w:val="24"/>
              </w:rPr>
              <w:t>d</w:t>
            </w:r>
            <w:r w:rsidR="009F1923" w:rsidRPr="00E24AF3">
              <w:rPr>
                <w:sz w:val="24"/>
                <w:szCs w:val="24"/>
              </w:rPr>
              <w:t>ing</w:t>
            </w:r>
            <w:r w:rsidR="001F7116" w:rsidRPr="00E24AF3">
              <w:rPr>
                <w:sz w:val="24"/>
                <w:szCs w:val="24"/>
              </w:rPr>
              <w:t xml:space="preserve"> for continuing health care</w:t>
            </w:r>
            <w:r w:rsidR="00BF1DC1" w:rsidRPr="00E24AF3">
              <w:rPr>
                <w:sz w:val="24"/>
                <w:szCs w:val="24"/>
              </w:rPr>
              <w:t xml:space="preserve"> </w:t>
            </w:r>
            <w:r w:rsidR="001F7116" w:rsidRPr="00E24AF3">
              <w:rPr>
                <w:sz w:val="24"/>
                <w:szCs w:val="24"/>
              </w:rPr>
              <w:t>.</w:t>
            </w:r>
            <w:r w:rsidR="00601694" w:rsidRPr="00E24AF3">
              <w:rPr>
                <w:sz w:val="24"/>
                <w:szCs w:val="24"/>
              </w:rPr>
              <w:t>COPP</w:t>
            </w:r>
            <w:r w:rsidR="00BF1DC1" w:rsidRPr="00E24AF3">
              <w:rPr>
                <w:sz w:val="24"/>
                <w:szCs w:val="24"/>
              </w:rPr>
              <w:t>( 3.2)</w:t>
            </w:r>
            <w:r w:rsidR="001F7116" w:rsidRPr="00E24AF3">
              <w:rPr>
                <w:sz w:val="24"/>
                <w:szCs w:val="24"/>
              </w:rPr>
              <w:t xml:space="preserve"> I feel that to represent children who have significant health and social needs properly and enhance power base of families, greater inter agency working needs to be established.</w:t>
            </w:r>
            <w:r w:rsidR="0068008D" w:rsidRPr="00E24AF3">
              <w:rPr>
                <w:sz w:val="24"/>
                <w:szCs w:val="24"/>
              </w:rPr>
              <w:t xml:space="preserve"> C</w:t>
            </w:r>
            <w:r w:rsidR="004B7C2A" w:rsidRPr="00E24AF3">
              <w:rPr>
                <w:sz w:val="24"/>
                <w:szCs w:val="24"/>
              </w:rPr>
              <w:t>OPP</w:t>
            </w:r>
            <w:r w:rsidR="0068008D" w:rsidRPr="00E24AF3">
              <w:rPr>
                <w:sz w:val="24"/>
                <w:szCs w:val="24"/>
              </w:rPr>
              <w:t xml:space="preserve"> </w:t>
            </w:r>
            <w:r w:rsidR="004B7C2A" w:rsidRPr="00E24AF3">
              <w:rPr>
                <w:sz w:val="24"/>
                <w:szCs w:val="24"/>
              </w:rPr>
              <w:t>(3.4)</w:t>
            </w:r>
            <w:r w:rsidR="001F7116" w:rsidRPr="00E24AF3">
              <w:rPr>
                <w:sz w:val="24"/>
                <w:szCs w:val="24"/>
              </w:rPr>
              <w:t xml:space="preserve"> The National Health Service states that there should be an overlap within the remit of the local authority to encourage inter disciplinary working with health. (Cowley, et al,2002)</w:t>
            </w:r>
            <w:r w:rsidR="005A0EE0" w:rsidRPr="00E24AF3">
              <w:rPr>
                <w:sz w:val="24"/>
                <w:szCs w:val="24"/>
              </w:rPr>
              <w:t xml:space="preserve"> </w:t>
            </w:r>
            <w:r w:rsidR="005530D3" w:rsidRPr="00E24AF3">
              <w:rPr>
                <w:sz w:val="24"/>
                <w:szCs w:val="24"/>
              </w:rPr>
              <w:t xml:space="preserve">I </w:t>
            </w:r>
            <w:r w:rsidR="005530D3" w:rsidRPr="00E24AF3">
              <w:rPr>
                <w:iCs/>
                <w:sz w:val="24"/>
                <w:szCs w:val="24"/>
              </w:rPr>
              <w:t xml:space="preserve">reflected on the social model versus the medical </w:t>
            </w:r>
            <w:r w:rsidR="005530D3" w:rsidRPr="00E24AF3">
              <w:rPr>
                <w:iCs/>
                <w:sz w:val="24"/>
                <w:szCs w:val="24"/>
              </w:rPr>
              <w:lastRenderedPageBreak/>
              <w:t>mode</w:t>
            </w:r>
            <w:r w:rsidR="00DC2838">
              <w:rPr>
                <w:iCs/>
                <w:sz w:val="24"/>
                <w:szCs w:val="24"/>
              </w:rPr>
              <w:t>l (</w:t>
            </w:r>
            <w:r w:rsidR="005530D3" w:rsidRPr="00E24AF3">
              <w:rPr>
                <w:iCs/>
                <w:sz w:val="24"/>
                <w:szCs w:val="24"/>
              </w:rPr>
              <w:t>Adams &amp; Leshone,2016) and the two different ways of working</w:t>
            </w:r>
            <w:r w:rsidR="00023383">
              <w:rPr>
                <w:iCs/>
                <w:sz w:val="24"/>
                <w:szCs w:val="24"/>
              </w:rPr>
              <w:t xml:space="preserve">, </w:t>
            </w:r>
            <w:r w:rsidR="005530D3" w:rsidRPr="00E24AF3">
              <w:rPr>
                <w:iCs/>
                <w:sz w:val="24"/>
                <w:szCs w:val="24"/>
              </w:rPr>
              <w:t>contribut</w:t>
            </w:r>
            <w:r w:rsidR="000031DA" w:rsidRPr="00E24AF3">
              <w:rPr>
                <w:iCs/>
                <w:sz w:val="24"/>
                <w:szCs w:val="24"/>
              </w:rPr>
              <w:t>ing</w:t>
            </w:r>
            <w:r w:rsidR="005530D3" w:rsidRPr="00E24AF3">
              <w:rPr>
                <w:iCs/>
                <w:sz w:val="24"/>
                <w:szCs w:val="24"/>
              </w:rPr>
              <w:t xml:space="preserve"> to  communication barriers. </w:t>
            </w:r>
            <w:r w:rsidR="0046320F" w:rsidRPr="00E24AF3">
              <w:rPr>
                <w:iCs/>
                <w:sz w:val="24"/>
                <w:szCs w:val="24"/>
              </w:rPr>
              <w:t xml:space="preserve">I </w:t>
            </w:r>
            <w:r w:rsidR="00C95498" w:rsidRPr="00E24AF3">
              <w:rPr>
                <w:iCs/>
                <w:sz w:val="24"/>
                <w:szCs w:val="24"/>
              </w:rPr>
              <w:t xml:space="preserve">also </w:t>
            </w:r>
            <w:r w:rsidR="0046320F" w:rsidRPr="00E24AF3">
              <w:rPr>
                <w:iCs/>
                <w:sz w:val="24"/>
                <w:szCs w:val="24"/>
              </w:rPr>
              <w:t xml:space="preserve">used feedback from my direct observations in supervision to reflect on what </w:t>
            </w:r>
            <w:r w:rsidR="00975894" w:rsidRPr="00E24AF3">
              <w:rPr>
                <w:iCs/>
                <w:sz w:val="24"/>
                <w:szCs w:val="24"/>
              </w:rPr>
              <w:t>went well and what I could do differently next time. My feedback was positive thank</w:t>
            </w:r>
            <w:r w:rsidR="00CA1A27" w:rsidRPr="00E24AF3">
              <w:rPr>
                <w:iCs/>
                <w:sz w:val="24"/>
                <w:szCs w:val="24"/>
              </w:rPr>
              <w:t xml:space="preserve"> </w:t>
            </w:r>
            <w:r w:rsidR="00975894" w:rsidRPr="00E24AF3">
              <w:rPr>
                <w:iCs/>
                <w:sz w:val="24"/>
                <w:szCs w:val="24"/>
              </w:rPr>
              <w:t xml:space="preserve">fully </w:t>
            </w:r>
            <w:r w:rsidR="00A35956" w:rsidRPr="00E24AF3">
              <w:rPr>
                <w:iCs/>
                <w:sz w:val="24"/>
                <w:szCs w:val="24"/>
              </w:rPr>
              <w:t xml:space="preserve">but </w:t>
            </w:r>
            <w:r w:rsidR="005A0EE0" w:rsidRPr="00E24AF3">
              <w:rPr>
                <w:iCs/>
                <w:sz w:val="24"/>
                <w:szCs w:val="24"/>
              </w:rPr>
              <w:t xml:space="preserve">I analysed that </w:t>
            </w:r>
            <w:r w:rsidR="00A35956" w:rsidRPr="00E24AF3">
              <w:rPr>
                <w:iCs/>
                <w:sz w:val="24"/>
                <w:szCs w:val="24"/>
              </w:rPr>
              <w:t>there have been situations where feedback from families hasn’t been</w:t>
            </w:r>
            <w:r w:rsidR="00C95498" w:rsidRPr="00E24AF3">
              <w:rPr>
                <w:iCs/>
                <w:sz w:val="24"/>
                <w:szCs w:val="24"/>
              </w:rPr>
              <w:t xml:space="preserve"> </w:t>
            </w:r>
            <w:r w:rsidR="00653F17" w:rsidRPr="00E24AF3">
              <w:rPr>
                <w:iCs/>
                <w:sz w:val="24"/>
                <w:szCs w:val="24"/>
              </w:rPr>
              <w:t>positive,</w:t>
            </w:r>
            <w:r w:rsidR="00C95498" w:rsidRPr="00E24AF3">
              <w:rPr>
                <w:iCs/>
                <w:sz w:val="24"/>
                <w:szCs w:val="24"/>
              </w:rPr>
              <w:t xml:space="preserve"> and this</w:t>
            </w:r>
            <w:r w:rsidR="00CE3481" w:rsidRPr="00E24AF3">
              <w:rPr>
                <w:iCs/>
                <w:sz w:val="24"/>
                <w:szCs w:val="24"/>
              </w:rPr>
              <w:t xml:space="preserve"> made me </w:t>
            </w:r>
            <w:r w:rsidR="009B7937" w:rsidRPr="00E24AF3">
              <w:rPr>
                <w:iCs/>
                <w:sz w:val="24"/>
                <w:szCs w:val="24"/>
              </w:rPr>
              <w:t xml:space="preserve">think about different approaches for individual families. There </w:t>
            </w:r>
            <w:proofErr w:type="gramStart"/>
            <w:r w:rsidR="009B7937" w:rsidRPr="00E24AF3">
              <w:rPr>
                <w:iCs/>
                <w:sz w:val="24"/>
                <w:szCs w:val="24"/>
              </w:rPr>
              <w:t>isn’t</w:t>
            </w:r>
            <w:proofErr w:type="gramEnd"/>
            <w:r w:rsidR="009B7937" w:rsidRPr="00E24AF3">
              <w:rPr>
                <w:iCs/>
                <w:sz w:val="24"/>
                <w:szCs w:val="24"/>
              </w:rPr>
              <w:t xml:space="preserve"> a one size fits all.</w:t>
            </w:r>
          </w:p>
          <w:p w14:paraId="17A7AC06" w14:textId="77777777" w:rsidR="001F7116" w:rsidRPr="00E24AF3" w:rsidRDefault="001F7116" w:rsidP="001F7116">
            <w:pPr>
              <w:pStyle w:val="Default"/>
              <w:jc w:val="both"/>
            </w:pPr>
          </w:p>
          <w:p w14:paraId="208E0749" w14:textId="0B442CA9" w:rsidR="00516F54" w:rsidRPr="00E24AF3" w:rsidRDefault="001F7116" w:rsidP="00516F54">
            <w:pPr>
              <w:jc w:val="both"/>
              <w:rPr>
                <w:iCs/>
                <w:sz w:val="24"/>
                <w:szCs w:val="24"/>
              </w:rPr>
            </w:pPr>
            <w:r w:rsidRPr="00E24AF3">
              <w:rPr>
                <w:sz w:val="24"/>
                <w:szCs w:val="24"/>
              </w:rPr>
              <w:t>Signs of safety is beneficial in this respect as the tools used require practitioners and families to think about ‘what’s working well’, ‘what are the complicating factors’ which make the outcomes harder to achieve</w:t>
            </w:r>
            <w:r w:rsidR="00F56C91" w:rsidRPr="00E24AF3">
              <w:rPr>
                <w:sz w:val="24"/>
                <w:szCs w:val="24"/>
              </w:rPr>
              <w:t>. E</w:t>
            </w:r>
            <w:r w:rsidRPr="00E24AF3">
              <w:rPr>
                <w:sz w:val="24"/>
                <w:szCs w:val="24"/>
              </w:rPr>
              <w:t xml:space="preserve">veryone involved in the care of the child </w:t>
            </w:r>
            <w:r w:rsidR="00F56C91" w:rsidRPr="00E24AF3">
              <w:rPr>
                <w:sz w:val="24"/>
                <w:szCs w:val="24"/>
              </w:rPr>
              <w:t>should have</w:t>
            </w:r>
            <w:r w:rsidRPr="00E24AF3">
              <w:rPr>
                <w:sz w:val="24"/>
                <w:szCs w:val="24"/>
              </w:rPr>
              <w:t xml:space="preserve"> an opinion regarding the child’s safety and wellbeing.</w:t>
            </w:r>
            <w:r w:rsidR="00C275F9" w:rsidRPr="00E24AF3">
              <w:rPr>
                <w:sz w:val="24"/>
                <w:szCs w:val="24"/>
              </w:rPr>
              <w:t xml:space="preserve"> Working</w:t>
            </w:r>
            <w:r w:rsidR="001B0AC9">
              <w:rPr>
                <w:sz w:val="24"/>
                <w:szCs w:val="24"/>
              </w:rPr>
              <w:t xml:space="preserve"> </w:t>
            </w:r>
            <w:proofErr w:type="spellStart"/>
            <w:r w:rsidR="001B0AC9">
              <w:rPr>
                <w:sz w:val="24"/>
                <w:szCs w:val="24"/>
              </w:rPr>
              <w:t>coll</w:t>
            </w:r>
            <w:r w:rsidR="0075710D">
              <w:rPr>
                <w:sz w:val="24"/>
                <w:szCs w:val="24"/>
              </w:rPr>
              <w:t>aberatively</w:t>
            </w:r>
            <w:proofErr w:type="spellEnd"/>
            <w:r w:rsidR="00C275F9" w:rsidRPr="00E24AF3">
              <w:rPr>
                <w:sz w:val="24"/>
                <w:szCs w:val="24"/>
              </w:rPr>
              <w:t xml:space="preserve"> in a child</w:t>
            </w:r>
            <w:r w:rsidR="00C61A9E" w:rsidRPr="00E24AF3">
              <w:rPr>
                <w:sz w:val="24"/>
                <w:szCs w:val="24"/>
              </w:rPr>
              <w:t xml:space="preserve"> and </w:t>
            </w:r>
            <w:r w:rsidR="00F313CF" w:rsidRPr="00E24AF3">
              <w:rPr>
                <w:sz w:val="24"/>
                <w:szCs w:val="24"/>
              </w:rPr>
              <w:t>person-centred</w:t>
            </w:r>
            <w:r w:rsidR="00C275F9" w:rsidRPr="00E24AF3">
              <w:rPr>
                <w:sz w:val="24"/>
                <w:szCs w:val="24"/>
              </w:rPr>
              <w:t xml:space="preserve"> way to </w:t>
            </w:r>
            <w:r w:rsidR="001562DE" w:rsidRPr="00E24AF3">
              <w:rPr>
                <w:sz w:val="24"/>
                <w:szCs w:val="24"/>
              </w:rPr>
              <w:t xml:space="preserve">include the voice of the child through meaningful and </w:t>
            </w:r>
            <w:r w:rsidR="00386930" w:rsidRPr="00E24AF3">
              <w:rPr>
                <w:sz w:val="24"/>
                <w:szCs w:val="24"/>
              </w:rPr>
              <w:t>ind</w:t>
            </w:r>
            <w:r w:rsidR="006329EE" w:rsidRPr="00E24AF3">
              <w:rPr>
                <w:sz w:val="24"/>
                <w:szCs w:val="24"/>
              </w:rPr>
              <w:t>i</w:t>
            </w:r>
            <w:r w:rsidR="00386930" w:rsidRPr="00E24AF3">
              <w:rPr>
                <w:sz w:val="24"/>
                <w:szCs w:val="24"/>
              </w:rPr>
              <w:t>vi</w:t>
            </w:r>
            <w:r w:rsidR="006329EE" w:rsidRPr="00E24AF3">
              <w:rPr>
                <w:sz w:val="24"/>
                <w:szCs w:val="24"/>
              </w:rPr>
              <w:t>du</w:t>
            </w:r>
            <w:r w:rsidR="00386930" w:rsidRPr="00E24AF3">
              <w:rPr>
                <w:sz w:val="24"/>
                <w:szCs w:val="24"/>
              </w:rPr>
              <w:t xml:space="preserve">al direct work. </w:t>
            </w:r>
            <w:r w:rsidR="00653F17" w:rsidRPr="00E24AF3">
              <w:rPr>
                <w:sz w:val="24"/>
                <w:szCs w:val="24"/>
              </w:rPr>
              <w:t>COPP (</w:t>
            </w:r>
            <w:r w:rsidR="00386930" w:rsidRPr="00E24AF3">
              <w:rPr>
                <w:sz w:val="24"/>
                <w:szCs w:val="24"/>
              </w:rPr>
              <w:t>1.1)</w:t>
            </w:r>
            <w:r w:rsidR="006329EE" w:rsidRPr="00E24AF3">
              <w:rPr>
                <w:sz w:val="24"/>
                <w:szCs w:val="24"/>
              </w:rPr>
              <w:t xml:space="preserve"> </w:t>
            </w:r>
            <w:r w:rsidRPr="00E24AF3">
              <w:rPr>
                <w:sz w:val="24"/>
                <w:szCs w:val="24"/>
              </w:rPr>
              <w:t xml:space="preserve"> I’ve </w:t>
            </w:r>
            <w:r w:rsidR="00386930" w:rsidRPr="00E24AF3">
              <w:rPr>
                <w:sz w:val="24"/>
                <w:szCs w:val="24"/>
              </w:rPr>
              <w:t xml:space="preserve"> </w:t>
            </w:r>
            <w:r w:rsidRPr="00E24AF3">
              <w:rPr>
                <w:sz w:val="24"/>
                <w:szCs w:val="24"/>
              </w:rPr>
              <w:t xml:space="preserve">learnt that it is important to trust my own judgement and to evidence potential harm, particularly as </w:t>
            </w:r>
            <w:r w:rsidR="00DC4534" w:rsidRPr="00E24AF3">
              <w:rPr>
                <w:sz w:val="24"/>
                <w:szCs w:val="24"/>
              </w:rPr>
              <w:t>Social workers are often</w:t>
            </w:r>
            <w:r w:rsidRPr="00E24AF3">
              <w:rPr>
                <w:sz w:val="24"/>
                <w:szCs w:val="24"/>
              </w:rPr>
              <w:t xml:space="preserve"> held accountable for their decision making</w:t>
            </w:r>
            <w:r w:rsidR="00267FB9" w:rsidRPr="00E24AF3">
              <w:rPr>
                <w:sz w:val="24"/>
                <w:szCs w:val="24"/>
              </w:rPr>
              <w:t xml:space="preserve"> </w:t>
            </w:r>
            <w:r w:rsidR="000E4373" w:rsidRPr="00E24AF3">
              <w:rPr>
                <w:sz w:val="24"/>
                <w:szCs w:val="24"/>
              </w:rPr>
              <w:t>a</w:t>
            </w:r>
            <w:r w:rsidR="00267FB9" w:rsidRPr="00E24AF3">
              <w:rPr>
                <w:sz w:val="24"/>
                <w:szCs w:val="24"/>
              </w:rPr>
              <w:t>nd in taking ownership if things go wrong.</w:t>
            </w:r>
            <w:r w:rsidR="000E4373" w:rsidRPr="00E24AF3">
              <w:rPr>
                <w:sz w:val="24"/>
                <w:szCs w:val="24"/>
              </w:rPr>
              <w:t xml:space="preserve"> </w:t>
            </w:r>
            <w:r w:rsidR="00653F17" w:rsidRPr="00E24AF3">
              <w:rPr>
                <w:sz w:val="24"/>
                <w:szCs w:val="24"/>
              </w:rPr>
              <w:t>COPP (</w:t>
            </w:r>
            <w:r w:rsidR="00F313CF" w:rsidRPr="00E24AF3">
              <w:rPr>
                <w:sz w:val="24"/>
                <w:szCs w:val="24"/>
              </w:rPr>
              <w:t>6.3</w:t>
            </w:r>
            <w:r w:rsidR="000E4373" w:rsidRPr="00E24AF3">
              <w:rPr>
                <w:sz w:val="24"/>
                <w:szCs w:val="24"/>
              </w:rPr>
              <w:t>).</w:t>
            </w:r>
            <w:r w:rsidR="00516F54" w:rsidRPr="00E24AF3">
              <w:rPr>
                <w:sz w:val="24"/>
                <w:szCs w:val="24"/>
              </w:rPr>
              <w:t xml:space="preserve"> </w:t>
            </w:r>
          </w:p>
          <w:p w14:paraId="03BA3F42" w14:textId="7F887718" w:rsidR="00516F54" w:rsidRPr="00E24AF3" w:rsidRDefault="00516F54" w:rsidP="00516F54">
            <w:pPr>
              <w:jc w:val="both"/>
              <w:rPr>
                <w:sz w:val="24"/>
                <w:szCs w:val="24"/>
              </w:rPr>
            </w:pPr>
            <w:r w:rsidRPr="00E24AF3">
              <w:rPr>
                <w:sz w:val="24"/>
                <w:szCs w:val="24"/>
              </w:rPr>
              <w:t>I have grasped every opportunity to access relevant training, such as Signs of Safety training to ensure I continue to be an accountable and professional social work practitioner (Williams, 2008). (Codes of Professional Practice 6.9)</w:t>
            </w:r>
          </w:p>
          <w:p w14:paraId="7151C92A" w14:textId="1B19823F" w:rsidR="001F7116" w:rsidRPr="00E24AF3" w:rsidRDefault="001F7116" w:rsidP="001F7116">
            <w:pPr>
              <w:pStyle w:val="Default"/>
              <w:jc w:val="both"/>
            </w:pPr>
          </w:p>
          <w:p w14:paraId="25C79BB0" w14:textId="77777777" w:rsidR="001F7116" w:rsidRPr="00E24AF3" w:rsidRDefault="001F7116" w:rsidP="001F7116">
            <w:pPr>
              <w:pStyle w:val="Default"/>
              <w:jc w:val="both"/>
            </w:pPr>
          </w:p>
          <w:p w14:paraId="561BAAE6" w14:textId="53748053" w:rsidR="00D3203C" w:rsidRPr="00E24AF3" w:rsidRDefault="001F7116" w:rsidP="00DB5478">
            <w:pPr>
              <w:jc w:val="both"/>
              <w:rPr>
                <w:i/>
                <w:sz w:val="24"/>
                <w:szCs w:val="24"/>
              </w:rPr>
            </w:pPr>
            <w:r w:rsidRPr="00E24AF3">
              <w:rPr>
                <w:sz w:val="24"/>
                <w:szCs w:val="24"/>
              </w:rPr>
              <w:t xml:space="preserve">I think that I have grown in confidence since completing my first year in practice. </w:t>
            </w:r>
            <w:r w:rsidR="00121F3C" w:rsidRPr="00E24AF3">
              <w:rPr>
                <w:iCs/>
                <w:sz w:val="24"/>
                <w:szCs w:val="24"/>
              </w:rPr>
              <w:t xml:space="preserve">In the beginning of my </w:t>
            </w:r>
            <w:r w:rsidR="00653F17" w:rsidRPr="00E24AF3">
              <w:rPr>
                <w:iCs/>
                <w:sz w:val="24"/>
                <w:szCs w:val="24"/>
              </w:rPr>
              <w:t>practice,</w:t>
            </w:r>
            <w:r w:rsidR="00121F3C" w:rsidRPr="00E24AF3">
              <w:rPr>
                <w:iCs/>
                <w:sz w:val="24"/>
                <w:szCs w:val="24"/>
              </w:rPr>
              <w:t xml:space="preserve"> I reflected that </w:t>
            </w:r>
            <w:proofErr w:type="gramStart"/>
            <w:r w:rsidR="00121F3C" w:rsidRPr="00E24AF3">
              <w:rPr>
                <w:iCs/>
                <w:sz w:val="24"/>
                <w:szCs w:val="24"/>
              </w:rPr>
              <w:t>in order to</w:t>
            </w:r>
            <w:proofErr w:type="gramEnd"/>
            <w:r w:rsidR="00121F3C" w:rsidRPr="00E24AF3">
              <w:rPr>
                <w:iCs/>
                <w:sz w:val="24"/>
                <w:szCs w:val="24"/>
              </w:rPr>
              <w:t xml:space="preserve"> apply analysis in assessment to form interventions I needed to find alternative ways to communicate</w:t>
            </w:r>
            <w:r w:rsidR="007B1EFA" w:rsidRPr="00E24AF3">
              <w:rPr>
                <w:iCs/>
                <w:sz w:val="24"/>
                <w:szCs w:val="24"/>
              </w:rPr>
              <w:t xml:space="preserve"> by using </w:t>
            </w:r>
            <w:r w:rsidR="00150D4B" w:rsidRPr="00E24AF3">
              <w:rPr>
                <w:iCs/>
                <w:sz w:val="24"/>
                <w:szCs w:val="24"/>
              </w:rPr>
              <w:t>a PECS system and also completing further research</w:t>
            </w:r>
            <w:r w:rsidR="00A738EC" w:rsidRPr="00E24AF3">
              <w:rPr>
                <w:iCs/>
                <w:sz w:val="24"/>
                <w:szCs w:val="24"/>
              </w:rPr>
              <w:t xml:space="preserve"> a</w:t>
            </w:r>
            <w:r w:rsidR="00150D4B" w:rsidRPr="00E24AF3">
              <w:rPr>
                <w:iCs/>
                <w:sz w:val="24"/>
                <w:szCs w:val="24"/>
              </w:rPr>
              <w:t xml:space="preserve">round communicating with </w:t>
            </w:r>
            <w:r w:rsidR="00653F17" w:rsidRPr="00E24AF3">
              <w:rPr>
                <w:iCs/>
                <w:sz w:val="24"/>
                <w:szCs w:val="24"/>
              </w:rPr>
              <w:t>nonverbal</w:t>
            </w:r>
            <w:r w:rsidR="00150D4B" w:rsidRPr="00E24AF3">
              <w:rPr>
                <w:iCs/>
                <w:sz w:val="24"/>
                <w:szCs w:val="24"/>
              </w:rPr>
              <w:t xml:space="preserve"> children</w:t>
            </w:r>
            <w:r w:rsidR="00121F3C" w:rsidRPr="00E24AF3">
              <w:rPr>
                <w:iCs/>
                <w:sz w:val="24"/>
                <w:szCs w:val="24"/>
              </w:rPr>
              <w:t>.</w:t>
            </w:r>
            <w:r w:rsidRPr="00E24AF3">
              <w:rPr>
                <w:sz w:val="24"/>
                <w:szCs w:val="24"/>
              </w:rPr>
              <w:t xml:space="preserve"> I developed my communication skills</w:t>
            </w:r>
            <w:r w:rsidR="00150D4B" w:rsidRPr="00E24AF3">
              <w:rPr>
                <w:sz w:val="24"/>
                <w:szCs w:val="24"/>
              </w:rPr>
              <w:t xml:space="preserve"> by </w:t>
            </w:r>
            <w:r w:rsidR="00C1631A" w:rsidRPr="00E24AF3">
              <w:rPr>
                <w:sz w:val="24"/>
                <w:szCs w:val="24"/>
              </w:rPr>
              <w:t xml:space="preserve">seeking </w:t>
            </w:r>
            <w:r w:rsidR="001A6E5F" w:rsidRPr="00E24AF3">
              <w:rPr>
                <w:sz w:val="24"/>
                <w:szCs w:val="24"/>
              </w:rPr>
              <w:t>further training and</w:t>
            </w:r>
            <w:r w:rsidR="00626C7E" w:rsidRPr="00E24AF3">
              <w:rPr>
                <w:sz w:val="24"/>
                <w:szCs w:val="24"/>
              </w:rPr>
              <w:t xml:space="preserve"> spending time</w:t>
            </w:r>
            <w:r w:rsidR="001A6E5F" w:rsidRPr="00E24AF3">
              <w:rPr>
                <w:sz w:val="24"/>
                <w:szCs w:val="24"/>
              </w:rPr>
              <w:t xml:space="preserve"> getting to know the needs of individual children. I </w:t>
            </w:r>
            <w:r w:rsidRPr="00E24AF3">
              <w:rPr>
                <w:sz w:val="24"/>
                <w:szCs w:val="24"/>
              </w:rPr>
              <w:t>enhanced my knowledge of relevant social work legislation</w:t>
            </w:r>
            <w:r w:rsidR="00C81CAE">
              <w:rPr>
                <w:sz w:val="24"/>
                <w:szCs w:val="24"/>
              </w:rPr>
              <w:t xml:space="preserve"> such as the SSWBA</w:t>
            </w:r>
            <w:r w:rsidR="00513E5F">
              <w:rPr>
                <w:sz w:val="24"/>
                <w:szCs w:val="24"/>
              </w:rPr>
              <w:t xml:space="preserve"> (Wales) 2017</w:t>
            </w:r>
            <w:r w:rsidR="00407B74">
              <w:rPr>
                <w:sz w:val="24"/>
                <w:szCs w:val="24"/>
              </w:rPr>
              <w:t>,</w:t>
            </w:r>
            <w:r w:rsidRPr="00E24AF3">
              <w:rPr>
                <w:sz w:val="24"/>
                <w:szCs w:val="24"/>
              </w:rPr>
              <w:t xml:space="preserve"> </w:t>
            </w:r>
            <w:r w:rsidR="00243F22" w:rsidRPr="00E24AF3">
              <w:rPr>
                <w:sz w:val="24"/>
                <w:szCs w:val="24"/>
              </w:rPr>
              <w:t xml:space="preserve">underpinning </w:t>
            </w:r>
            <w:r w:rsidRPr="00E24AF3">
              <w:rPr>
                <w:sz w:val="24"/>
                <w:szCs w:val="24"/>
              </w:rPr>
              <w:t>theories and models used within practice</w:t>
            </w:r>
            <w:r w:rsidR="00407B74">
              <w:rPr>
                <w:sz w:val="24"/>
                <w:szCs w:val="24"/>
              </w:rPr>
              <w:t xml:space="preserve"> such as Solution Focused</w:t>
            </w:r>
            <w:r w:rsidR="00B37DA4">
              <w:rPr>
                <w:sz w:val="24"/>
                <w:szCs w:val="24"/>
              </w:rPr>
              <w:t xml:space="preserve"> Therapy.</w:t>
            </w:r>
            <w:r w:rsidRPr="00E24AF3">
              <w:rPr>
                <w:sz w:val="24"/>
                <w:szCs w:val="24"/>
              </w:rPr>
              <w:t xml:space="preserve"> </w:t>
            </w:r>
            <w:r w:rsidR="009E59CA" w:rsidRPr="00E24AF3">
              <w:rPr>
                <w:sz w:val="24"/>
                <w:szCs w:val="24"/>
              </w:rPr>
              <w:t>In supervision I highlighted</w:t>
            </w:r>
            <w:r w:rsidR="00237566" w:rsidRPr="00E24AF3">
              <w:rPr>
                <w:iCs/>
                <w:sz w:val="24"/>
                <w:szCs w:val="24"/>
              </w:rPr>
              <w:t xml:space="preserve"> a training need </w:t>
            </w:r>
            <w:r w:rsidR="00521D98" w:rsidRPr="00E24AF3">
              <w:rPr>
                <w:iCs/>
                <w:sz w:val="24"/>
                <w:szCs w:val="24"/>
              </w:rPr>
              <w:t xml:space="preserve">to </w:t>
            </w:r>
            <w:r w:rsidR="00026C2F" w:rsidRPr="00E24AF3">
              <w:rPr>
                <w:iCs/>
                <w:sz w:val="24"/>
                <w:szCs w:val="24"/>
              </w:rPr>
              <w:t>continually learn</w:t>
            </w:r>
            <w:r w:rsidR="00025853" w:rsidRPr="00E24AF3">
              <w:rPr>
                <w:iCs/>
                <w:sz w:val="24"/>
                <w:szCs w:val="24"/>
              </w:rPr>
              <w:t xml:space="preserve"> about</w:t>
            </w:r>
            <w:r w:rsidR="00521D98" w:rsidRPr="00E24AF3">
              <w:rPr>
                <w:iCs/>
                <w:sz w:val="24"/>
                <w:szCs w:val="24"/>
              </w:rPr>
              <w:t xml:space="preserve"> </w:t>
            </w:r>
            <w:r w:rsidR="001C3243" w:rsidRPr="00E24AF3">
              <w:rPr>
                <w:iCs/>
                <w:sz w:val="24"/>
                <w:szCs w:val="24"/>
              </w:rPr>
              <w:t>social work theories (</w:t>
            </w:r>
            <w:r w:rsidR="00653F17" w:rsidRPr="00E24AF3">
              <w:rPr>
                <w:iCs/>
                <w:sz w:val="24"/>
                <w:szCs w:val="24"/>
              </w:rPr>
              <w:t>Teeter</w:t>
            </w:r>
            <w:r w:rsidR="001C3243" w:rsidRPr="00E24AF3">
              <w:rPr>
                <w:iCs/>
                <w:sz w:val="24"/>
                <w:szCs w:val="24"/>
              </w:rPr>
              <w:t xml:space="preserve">, 2014) </w:t>
            </w:r>
            <w:r w:rsidR="00237566" w:rsidRPr="00E24AF3">
              <w:rPr>
                <w:iCs/>
                <w:sz w:val="24"/>
                <w:szCs w:val="24"/>
              </w:rPr>
              <w:t>which</w:t>
            </w:r>
            <w:r w:rsidR="001C3243" w:rsidRPr="00E24AF3">
              <w:rPr>
                <w:iCs/>
                <w:sz w:val="24"/>
                <w:szCs w:val="24"/>
              </w:rPr>
              <w:t xml:space="preserve"> wo</w:t>
            </w:r>
            <w:r w:rsidR="00521D98" w:rsidRPr="00E24AF3">
              <w:rPr>
                <w:iCs/>
                <w:sz w:val="24"/>
                <w:szCs w:val="24"/>
              </w:rPr>
              <w:t>ul</w:t>
            </w:r>
            <w:r w:rsidR="00026C2F" w:rsidRPr="00E24AF3">
              <w:rPr>
                <w:iCs/>
                <w:sz w:val="24"/>
                <w:szCs w:val="24"/>
              </w:rPr>
              <w:t>d inform my practice</w:t>
            </w:r>
            <w:r w:rsidR="00952035">
              <w:rPr>
                <w:iCs/>
                <w:sz w:val="24"/>
                <w:szCs w:val="24"/>
              </w:rPr>
              <w:t xml:space="preserve"> and assist in complex decision making</w:t>
            </w:r>
            <w:r w:rsidR="00521D98" w:rsidRPr="00E24AF3">
              <w:rPr>
                <w:iCs/>
                <w:sz w:val="24"/>
                <w:szCs w:val="24"/>
              </w:rPr>
              <w:t xml:space="preserve"> </w:t>
            </w:r>
            <w:r w:rsidR="001C3243" w:rsidRPr="00E24AF3">
              <w:rPr>
                <w:iCs/>
                <w:sz w:val="24"/>
                <w:szCs w:val="24"/>
              </w:rPr>
              <w:t>used in conjunction with</w:t>
            </w:r>
            <w:r w:rsidR="00025853" w:rsidRPr="00E24AF3">
              <w:rPr>
                <w:iCs/>
                <w:sz w:val="24"/>
                <w:szCs w:val="24"/>
              </w:rPr>
              <w:t xml:space="preserve"> undertaking</w:t>
            </w:r>
            <w:r w:rsidR="001C3243" w:rsidRPr="00E24AF3">
              <w:rPr>
                <w:iCs/>
                <w:sz w:val="24"/>
                <w:szCs w:val="24"/>
              </w:rPr>
              <w:t xml:space="preserve"> relevant research and </w:t>
            </w:r>
            <w:proofErr w:type="gramStart"/>
            <w:r w:rsidR="001C3243" w:rsidRPr="00E24AF3">
              <w:rPr>
                <w:iCs/>
                <w:sz w:val="24"/>
                <w:szCs w:val="24"/>
              </w:rPr>
              <w:t>made a plan</w:t>
            </w:r>
            <w:proofErr w:type="gramEnd"/>
            <w:r w:rsidR="001C3243" w:rsidRPr="00E24AF3">
              <w:rPr>
                <w:iCs/>
                <w:sz w:val="24"/>
                <w:szCs w:val="24"/>
              </w:rPr>
              <w:t xml:space="preserve"> for how these would help the process of analysing</w:t>
            </w:r>
            <w:r w:rsidR="00E87E84" w:rsidRPr="00E24AF3">
              <w:rPr>
                <w:iCs/>
                <w:sz w:val="24"/>
                <w:szCs w:val="24"/>
              </w:rPr>
              <w:t xml:space="preserve"> any</w:t>
            </w:r>
            <w:r w:rsidR="001C3243" w:rsidRPr="00E24AF3">
              <w:rPr>
                <w:iCs/>
                <w:sz w:val="24"/>
                <w:szCs w:val="24"/>
              </w:rPr>
              <w:t xml:space="preserve"> information gathered</w:t>
            </w:r>
            <w:r w:rsidR="00E87E84" w:rsidRPr="00E24AF3">
              <w:rPr>
                <w:iCs/>
                <w:sz w:val="24"/>
                <w:szCs w:val="24"/>
              </w:rPr>
              <w:t xml:space="preserve"> for </w:t>
            </w:r>
            <w:r w:rsidR="00430446" w:rsidRPr="00E24AF3">
              <w:rPr>
                <w:iCs/>
                <w:sz w:val="24"/>
                <w:szCs w:val="24"/>
              </w:rPr>
              <w:t xml:space="preserve">report </w:t>
            </w:r>
            <w:r w:rsidR="003D2654" w:rsidRPr="00E24AF3">
              <w:rPr>
                <w:iCs/>
                <w:sz w:val="24"/>
                <w:szCs w:val="24"/>
              </w:rPr>
              <w:t>writing and assessments.</w:t>
            </w:r>
          </w:p>
          <w:p w14:paraId="63752E5B" w14:textId="21804A47" w:rsidR="00D3203C" w:rsidRPr="00E24AF3" w:rsidRDefault="00D3203C" w:rsidP="00FF7EBB">
            <w:pPr>
              <w:jc w:val="both"/>
              <w:rPr>
                <w:i/>
                <w:sz w:val="24"/>
                <w:szCs w:val="24"/>
              </w:rPr>
            </w:pPr>
          </w:p>
          <w:p w14:paraId="51AE4AE0" w14:textId="267B5F59" w:rsidR="00D3203C" w:rsidRPr="00E24AF3" w:rsidRDefault="00D3203C" w:rsidP="00FF7EBB">
            <w:pPr>
              <w:jc w:val="both"/>
              <w:rPr>
                <w:i/>
                <w:sz w:val="24"/>
                <w:szCs w:val="24"/>
              </w:rPr>
            </w:pPr>
          </w:p>
          <w:p w14:paraId="6605A95A" w14:textId="71E29F43" w:rsidR="00D3203C" w:rsidRDefault="00D15062" w:rsidP="00FF7EBB">
            <w:pPr>
              <w:jc w:val="both"/>
              <w:rPr>
                <w:i/>
                <w:sz w:val="24"/>
                <w:szCs w:val="24"/>
              </w:rPr>
            </w:pPr>
            <w:r>
              <w:rPr>
                <w:i/>
                <w:sz w:val="24"/>
                <w:szCs w:val="24"/>
              </w:rPr>
              <w:t xml:space="preserve"> Word Count </w:t>
            </w:r>
            <w:r w:rsidR="00BB6EA6">
              <w:rPr>
                <w:i/>
                <w:sz w:val="24"/>
                <w:szCs w:val="24"/>
              </w:rPr>
              <w:t>8</w:t>
            </w:r>
            <w:r w:rsidR="00490C10">
              <w:rPr>
                <w:i/>
                <w:sz w:val="24"/>
                <w:szCs w:val="24"/>
              </w:rPr>
              <w:t>13</w:t>
            </w: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 xml:space="preserve">Information about referencing in written assignments and how to avoid plagiarism can </w:t>
      </w:r>
      <w:proofErr w:type="gramStart"/>
      <w:r w:rsidRPr="008B28E7">
        <w:rPr>
          <w:sz w:val="24"/>
          <w:szCs w:val="24"/>
        </w:rPr>
        <w:t>be found</w:t>
      </w:r>
      <w:proofErr w:type="gramEnd"/>
      <w:r w:rsidRPr="008B28E7">
        <w:rPr>
          <w:sz w:val="24"/>
          <w:szCs w:val="24"/>
        </w:rPr>
        <w:t xml:space="preserve">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338A666" w14:textId="77777777" w:rsidR="00EB695F" w:rsidRPr="004937CB" w:rsidRDefault="00EB695F" w:rsidP="00FF7EBB">
      <w:pPr>
        <w:jc w:val="both"/>
        <w:rPr>
          <w:sz w:val="24"/>
          <w:szCs w:val="24"/>
        </w:rPr>
      </w:pPr>
    </w:p>
    <w:p w14:paraId="617DBB94" w14:textId="615B1EA7" w:rsidR="000A45E7" w:rsidRDefault="000A45E7" w:rsidP="003D6FB3">
      <w:pPr>
        <w:rPr>
          <w:sz w:val="24"/>
          <w:szCs w:val="24"/>
        </w:rPr>
      </w:pPr>
      <w:r>
        <w:rPr>
          <w:sz w:val="24"/>
          <w:szCs w:val="24"/>
        </w:rPr>
        <w:t xml:space="preserve">ACE Hub </w:t>
      </w:r>
      <w:proofErr w:type="gramStart"/>
      <w:r>
        <w:rPr>
          <w:sz w:val="24"/>
          <w:szCs w:val="24"/>
        </w:rPr>
        <w:t>Wales</w:t>
      </w:r>
      <w:r w:rsidR="007E6014">
        <w:rPr>
          <w:sz w:val="24"/>
          <w:szCs w:val="24"/>
        </w:rPr>
        <w:t>.</w:t>
      </w:r>
      <w:r w:rsidR="00CE3B56">
        <w:rPr>
          <w:sz w:val="24"/>
          <w:szCs w:val="24"/>
        </w:rPr>
        <w:t>(</w:t>
      </w:r>
      <w:proofErr w:type="gramEnd"/>
      <w:r w:rsidR="00CE3B56">
        <w:rPr>
          <w:sz w:val="24"/>
          <w:szCs w:val="24"/>
        </w:rPr>
        <w:t>2022).</w:t>
      </w:r>
      <w:r w:rsidR="007E6014">
        <w:rPr>
          <w:sz w:val="24"/>
          <w:szCs w:val="24"/>
        </w:rPr>
        <w:t xml:space="preserve"> Trauma Informed Practice</w:t>
      </w:r>
      <w:r w:rsidR="00B746B3">
        <w:rPr>
          <w:sz w:val="24"/>
          <w:szCs w:val="24"/>
        </w:rPr>
        <w:t>.</w:t>
      </w:r>
      <w:r w:rsidR="00CE3B56">
        <w:rPr>
          <w:sz w:val="24"/>
          <w:szCs w:val="24"/>
        </w:rPr>
        <w:t xml:space="preserve"> </w:t>
      </w:r>
      <w:proofErr w:type="spellStart"/>
      <w:r w:rsidR="00B746B3">
        <w:rPr>
          <w:sz w:val="24"/>
          <w:szCs w:val="24"/>
        </w:rPr>
        <w:t>TRaCE</w:t>
      </w:r>
      <w:proofErr w:type="spellEnd"/>
      <w:r w:rsidR="00001FB8">
        <w:rPr>
          <w:sz w:val="24"/>
          <w:szCs w:val="24"/>
        </w:rPr>
        <w:t xml:space="preserve"> Toolkit Webinar.</w:t>
      </w:r>
      <w:r w:rsidR="00CE3B56">
        <w:rPr>
          <w:sz w:val="24"/>
          <w:szCs w:val="24"/>
        </w:rPr>
        <w:t xml:space="preserve"> </w:t>
      </w:r>
      <w:r w:rsidR="00001FB8">
        <w:rPr>
          <w:sz w:val="24"/>
          <w:szCs w:val="24"/>
        </w:rPr>
        <w:t>Available at ph</w:t>
      </w:r>
      <w:r w:rsidR="00CE3B56">
        <w:rPr>
          <w:sz w:val="24"/>
          <w:szCs w:val="24"/>
        </w:rPr>
        <w:t>wwhocc.co.uk. (Accessed October 2021).</w:t>
      </w:r>
    </w:p>
    <w:p w14:paraId="10604AF2" w14:textId="77777777" w:rsidR="000A45E7" w:rsidRDefault="000A45E7" w:rsidP="003D6FB3">
      <w:pPr>
        <w:rPr>
          <w:sz w:val="24"/>
          <w:szCs w:val="24"/>
        </w:rPr>
      </w:pPr>
    </w:p>
    <w:p w14:paraId="69FC554A" w14:textId="77777777" w:rsidR="000A45E7" w:rsidRDefault="000A45E7" w:rsidP="003D6FB3">
      <w:pPr>
        <w:rPr>
          <w:sz w:val="24"/>
          <w:szCs w:val="24"/>
        </w:rPr>
      </w:pPr>
    </w:p>
    <w:p w14:paraId="42C23166" w14:textId="5927E155" w:rsidR="003D6FB3" w:rsidRDefault="003D6FB3" w:rsidP="003D6FB3">
      <w:pPr>
        <w:rPr>
          <w:sz w:val="24"/>
          <w:szCs w:val="24"/>
        </w:rPr>
      </w:pPr>
      <w:r w:rsidRPr="004937CB">
        <w:rPr>
          <w:sz w:val="24"/>
          <w:szCs w:val="24"/>
        </w:rPr>
        <w:t>Ammons</w:t>
      </w:r>
      <w:r w:rsidR="00521293" w:rsidRPr="004937CB">
        <w:rPr>
          <w:sz w:val="24"/>
          <w:szCs w:val="24"/>
        </w:rPr>
        <w:t>,</w:t>
      </w:r>
      <w:r w:rsidR="007F3EA2" w:rsidRPr="004937CB">
        <w:rPr>
          <w:sz w:val="24"/>
          <w:szCs w:val="24"/>
        </w:rPr>
        <w:t xml:space="preserve"> S and </w:t>
      </w:r>
      <w:r w:rsidRPr="004937CB">
        <w:rPr>
          <w:sz w:val="24"/>
          <w:szCs w:val="24"/>
        </w:rPr>
        <w:t>Markham</w:t>
      </w:r>
      <w:r w:rsidR="007F3EA2" w:rsidRPr="004937CB">
        <w:rPr>
          <w:sz w:val="24"/>
          <w:szCs w:val="24"/>
        </w:rPr>
        <w:t xml:space="preserve"> W.T</w:t>
      </w:r>
      <w:r w:rsidRPr="004937CB">
        <w:rPr>
          <w:sz w:val="24"/>
          <w:szCs w:val="24"/>
        </w:rPr>
        <w:t xml:space="preserve">,2004) </w:t>
      </w:r>
      <w:r w:rsidR="007F3EA2" w:rsidRPr="004937CB">
        <w:rPr>
          <w:sz w:val="24"/>
          <w:szCs w:val="24"/>
        </w:rPr>
        <w:t>Working at Home</w:t>
      </w:r>
      <w:r w:rsidR="00E16648" w:rsidRPr="004937CB">
        <w:rPr>
          <w:sz w:val="24"/>
          <w:szCs w:val="24"/>
        </w:rPr>
        <w:t>. Experiences of skilled white collar workers,’</w:t>
      </w:r>
      <w:r w:rsidR="00E75717" w:rsidRPr="004937CB">
        <w:rPr>
          <w:sz w:val="24"/>
          <w:szCs w:val="24"/>
        </w:rPr>
        <w:t xml:space="preserve"> </w:t>
      </w:r>
      <w:sdt>
        <w:sdtPr>
          <w:rPr>
            <w:sz w:val="24"/>
            <w:szCs w:val="24"/>
          </w:rPr>
          <w:id w:val="436108710"/>
          <w:citation/>
        </w:sdtPr>
        <w:sdtContent>
          <w:r w:rsidR="002B099A" w:rsidRPr="004937CB">
            <w:rPr>
              <w:sz w:val="24"/>
              <w:szCs w:val="24"/>
            </w:rPr>
            <w:fldChar w:fldCharType="begin"/>
          </w:r>
          <w:r w:rsidR="002B099A" w:rsidRPr="004937CB">
            <w:rPr>
              <w:sz w:val="24"/>
              <w:szCs w:val="24"/>
            </w:rPr>
            <w:instrText xml:space="preserve"> CITATION din \l 2057 </w:instrText>
          </w:r>
          <w:r w:rsidR="002B099A" w:rsidRPr="004937CB">
            <w:rPr>
              <w:sz w:val="24"/>
              <w:szCs w:val="24"/>
            </w:rPr>
            <w:fldChar w:fldCharType="separate"/>
          </w:r>
          <w:r w:rsidR="002B099A" w:rsidRPr="004937CB">
            <w:rPr>
              <w:noProof/>
              <w:sz w:val="24"/>
              <w:szCs w:val="24"/>
            </w:rPr>
            <w:t>(chang)</w:t>
          </w:r>
          <w:r w:rsidR="002B099A" w:rsidRPr="004937CB">
            <w:rPr>
              <w:sz w:val="24"/>
              <w:szCs w:val="24"/>
            </w:rPr>
            <w:fldChar w:fldCharType="end"/>
          </w:r>
        </w:sdtContent>
      </w:sdt>
      <w:r w:rsidR="00E16648" w:rsidRPr="004937CB">
        <w:rPr>
          <w:sz w:val="24"/>
          <w:szCs w:val="24"/>
        </w:rPr>
        <w:t>Sociological Spectrum,24</w:t>
      </w:r>
      <w:r w:rsidR="003B29B2" w:rsidRPr="004937CB">
        <w:rPr>
          <w:sz w:val="24"/>
          <w:szCs w:val="24"/>
        </w:rPr>
        <w:t xml:space="preserve">(2),pp.191-238. Available at </w:t>
      </w:r>
      <w:hyperlink r:id="rId14" w:history="1">
        <w:r w:rsidR="00DA198E" w:rsidRPr="004937CB">
          <w:rPr>
            <w:rStyle w:val="Hyperlink"/>
            <w:sz w:val="24"/>
            <w:szCs w:val="24"/>
          </w:rPr>
          <w:t>https://doi.org</w:t>
        </w:r>
      </w:hyperlink>
      <w:r w:rsidR="00DA198E" w:rsidRPr="004937CB">
        <w:rPr>
          <w:sz w:val="24"/>
          <w:szCs w:val="24"/>
        </w:rPr>
        <w:t xml:space="preserve"> 10.1080/02732170490</w:t>
      </w:r>
      <w:r w:rsidR="00E75717" w:rsidRPr="004937CB">
        <w:rPr>
          <w:sz w:val="24"/>
          <w:szCs w:val="24"/>
        </w:rPr>
        <w:t>271744.</w:t>
      </w:r>
    </w:p>
    <w:p w14:paraId="1EBE22E7" w14:textId="7F4DB6DB" w:rsidR="00FA3268" w:rsidRDefault="00FA3268" w:rsidP="003D6FB3">
      <w:pPr>
        <w:rPr>
          <w:sz w:val="24"/>
          <w:szCs w:val="24"/>
        </w:rPr>
      </w:pPr>
    </w:p>
    <w:p w14:paraId="62C9F985" w14:textId="77777777" w:rsidR="00FA3268" w:rsidRPr="008378FB" w:rsidRDefault="00FA3268" w:rsidP="00FA3268">
      <w:pPr>
        <w:jc w:val="both"/>
        <w:rPr>
          <w:sz w:val="24"/>
          <w:szCs w:val="24"/>
        </w:rPr>
      </w:pPr>
    </w:p>
    <w:p w14:paraId="79764B77" w14:textId="584D2E1E" w:rsidR="00FA3268" w:rsidRDefault="00FA3268" w:rsidP="00FA3268">
      <w:pPr>
        <w:rPr>
          <w:sz w:val="24"/>
          <w:szCs w:val="24"/>
        </w:rPr>
      </w:pPr>
      <w:r w:rsidRPr="008378FB">
        <w:rPr>
          <w:sz w:val="24"/>
          <w:szCs w:val="24"/>
        </w:rPr>
        <w:t>British Association of Social Workers (2012). The Code of Ethics for Social Work: Statement of Principles. Birmingham: BASW</w:t>
      </w:r>
      <w:r>
        <w:rPr>
          <w:sz w:val="24"/>
          <w:szCs w:val="24"/>
        </w:rPr>
        <w:t>.</w:t>
      </w:r>
    </w:p>
    <w:p w14:paraId="23EF2CF0" w14:textId="299BA637" w:rsidR="00FA3268" w:rsidRDefault="00FA3268" w:rsidP="00FA3268">
      <w:pPr>
        <w:rPr>
          <w:sz w:val="24"/>
          <w:szCs w:val="24"/>
        </w:rPr>
      </w:pPr>
    </w:p>
    <w:p w14:paraId="00456F03" w14:textId="77777777" w:rsidR="00FA3268" w:rsidRDefault="00FA3268" w:rsidP="00FA3268">
      <w:pPr>
        <w:rPr>
          <w:sz w:val="24"/>
          <w:szCs w:val="24"/>
        </w:rPr>
      </w:pPr>
      <w:r w:rsidRPr="002F6F85">
        <w:rPr>
          <w:sz w:val="24"/>
          <w:szCs w:val="24"/>
        </w:rPr>
        <w:t>Care Council of Wales (2015). Code of Professional Practice for Social Care. Cardiff: Care Council Wales/ Welsh Government</w:t>
      </w:r>
    </w:p>
    <w:p w14:paraId="02C06BB5" w14:textId="77777777" w:rsidR="00FA3268" w:rsidRDefault="00FA3268" w:rsidP="00FA3268">
      <w:pPr>
        <w:rPr>
          <w:sz w:val="24"/>
          <w:szCs w:val="24"/>
        </w:rPr>
      </w:pPr>
    </w:p>
    <w:p w14:paraId="53445A34" w14:textId="77777777" w:rsidR="00FA3268" w:rsidRPr="008378FB" w:rsidRDefault="00FA3268" w:rsidP="00FA3268">
      <w:pPr>
        <w:rPr>
          <w:sz w:val="24"/>
          <w:szCs w:val="24"/>
        </w:rPr>
      </w:pPr>
    </w:p>
    <w:p w14:paraId="636CDF93" w14:textId="594E721B" w:rsidR="00FA3268" w:rsidRDefault="00EF2B61" w:rsidP="003D6FB3">
      <w:pPr>
        <w:rPr>
          <w:sz w:val="24"/>
          <w:szCs w:val="24"/>
        </w:rPr>
      </w:pPr>
      <w:r w:rsidRPr="0090708A">
        <w:rPr>
          <w:sz w:val="24"/>
          <w:szCs w:val="24"/>
        </w:rPr>
        <w:t>Cerebra, org.uk</w:t>
      </w:r>
      <w:r w:rsidR="00FA3268" w:rsidRPr="0090708A">
        <w:rPr>
          <w:sz w:val="24"/>
          <w:szCs w:val="24"/>
        </w:rPr>
        <w:t xml:space="preserve"> Van</w:t>
      </w:r>
      <w:r w:rsidR="00FA3268">
        <w:rPr>
          <w:sz w:val="24"/>
          <w:szCs w:val="24"/>
        </w:rPr>
        <w:t xml:space="preserve"> der </w:t>
      </w:r>
      <w:r w:rsidR="00FA3268" w:rsidRPr="0090708A">
        <w:rPr>
          <w:sz w:val="24"/>
          <w:szCs w:val="24"/>
        </w:rPr>
        <w:t>Meer</w:t>
      </w:r>
      <w:r w:rsidR="00FA3268">
        <w:rPr>
          <w:sz w:val="24"/>
          <w:szCs w:val="24"/>
        </w:rPr>
        <w:t xml:space="preserve"> </w:t>
      </w:r>
      <w:r w:rsidR="00FA3268" w:rsidRPr="0090708A">
        <w:rPr>
          <w:sz w:val="24"/>
          <w:szCs w:val="24"/>
        </w:rPr>
        <w:t>,L.</w:t>
      </w:r>
      <w:r w:rsidR="00FA3268">
        <w:rPr>
          <w:sz w:val="24"/>
          <w:szCs w:val="24"/>
        </w:rPr>
        <w:t xml:space="preserve"> </w:t>
      </w:r>
      <w:r w:rsidR="00FA3268" w:rsidRPr="0090708A">
        <w:rPr>
          <w:sz w:val="24"/>
          <w:szCs w:val="24"/>
        </w:rPr>
        <w:t>Sigafoos,</w:t>
      </w:r>
      <w:r w:rsidR="00FA3268">
        <w:rPr>
          <w:sz w:val="24"/>
          <w:szCs w:val="24"/>
        </w:rPr>
        <w:t xml:space="preserve"> </w:t>
      </w:r>
      <w:r w:rsidR="00FA3268" w:rsidRPr="0090708A">
        <w:rPr>
          <w:sz w:val="24"/>
          <w:szCs w:val="24"/>
        </w:rPr>
        <w:t>J,O Reilly,</w:t>
      </w:r>
      <w:r w:rsidR="00FA3268">
        <w:rPr>
          <w:sz w:val="24"/>
          <w:szCs w:val="24"/>
        </w:rPr>
        <w:t xml:space="preserve"> </w:t>
      </w:r>
      <w:r w:rsidR="00FA3268" w:rsidRPr="0090708A">
        <w:rPr>
          <w:sz w:val="24"/>
          <w:szCs w:val="24"/>
        </w:rPr>
        <w:t>M.F,&amp; Lancioni.</w:t>
      </w:r>
      <w:r w:rsidR="00FA3268">
        <w:rPr>
          <w:sz w:val="24"/>
          <w:szCs w:val="24"/>
        </w:rPr>
        <w:t xml:space="preserve"> </w:t>
      </w:r>
      <w:r w:rsidR="00FA3268" w:rsidRPr="0090708A">
        <w:rPr>
          <w:sz w:val="24"/>
          <w:szCs w:val="24"/>
        </w:rPr>
        <w:t xml:space="preserve">G,E(2011).Assessing </w:t>
      </w:r>
      <w:r w:rsidR="00FA3268">
        <w:rPr>
          <w:sz w:val="24"/>
          <w:szCs w:val="24"/>
        </w:rPr>
        <w:t>p</w:t>
      </w:r>
      <w:r w:rsidR="00FA3268" w:rsidRPr="0090708A">
        <w:rPr>
          <w:sz w:val="24"/>
          <w:szCs w:val="24"/>
        </w:rPr>
        <w:t>references for AAC options in communication interventions</w:t>
      </w:r>
      <w:r w:rsidR="00FA3268">
        <w:rPr>
          <w:sz w:val="24"/>
          <w:szCs w:val="24"/>
        </w:rPr>
        <w:t xml:space="preserve"> </w:t>
      </w:r>
      <w:r w:rsidR="00FA3268" w:rsidRPr="0090708A">
        <w:rPr>
          <w:sz w:val="24"/>
          <w:szCs w:val="24"/>
        </w:rPr>
        <w:t>for individuals with developmental disabilities:</w:t>
      </w:r>
      <w:r w:rsidR="00FA3268">
        <w:rPr>
          <w:sz w:val="24"/>
          <w:szCs w:val="24"/>
        </w:rPr>
        <w:t xml:space="preserve"> </w:t>
      </w:r>
      <w:r w:rsidR="00FA3268" w:rsidRPr="0090708A">
        <w:rPr>
          <w:sz w:val="24"/>
          <w:szCs w:val="24"/>
        </w:rPr>
        <w:t>a review of the literature.</w:t>
      </w:r>
      <w:r w:rsidR="00FA3268">
        <w:rPr>
          <w:sz w:val="24"/>
          <w:szCs w:val="24"/>
        </w:rPr>
        <w:t xml:space="preserve"> </w:t>
      </w:r>
      <w:r w:rsidR="00FA3268" w:rsidRPr="0090708A">
        <w:rPr>
          <w:sz w:val="24"/>
          <w:szCs w:val="24"/>
        </w:rPr>
        <w:t>Research in Developmental</w:t>
      </w:r>
      <w:r w:rsidR="00FA3268">
        <w:rPr>
          <w:sz w:val="24"/>
          <w:szCs w:val="24"/>
        </w:rPr>
        <w:t xml:space="preserve"> </w:t>
      </w:r>
      <w:r w:rsidR="00FA3268" w:rsidRPr="0090708A">
        <w:rPr>
          <w:sz w:val="24"/>
          <w:szCs w:val="24"/>
        </w:rPr>
        <w:t>Disabilities,32,1422-1431</w:t>
      </w:r>
      <w:r w:rsidR="00FA3268">
        <w:rPr>
          <w:sz w:val="24"/>
          <w:szCs w:val="24"/>
        </w:rPr>
        <w:t>.</w:t>
      </w:r>
    </w:p>
    <w:p w14:paraId="18685D82" w14:textId="76D7FDC5" w:rsidR="00FA3268" w:rsidRDefault="00FA3268" w:rsidP="003D6FB3">
      <w:pPr>
        <w:rPr>
          <w:sz w:val="24"/>
          <w:szCs w:val="24"/>
        </w:rPr>
      </w:pPr>
    </w:p>
    <w:p w14:paraId="4ED96E6C" w14:textId="58E21CB4" w:rsidR="00FA3268" w:rsidRDefault="00FA3268" w:rsidP="00FA3268">
      <w:pPr>
        <w:rPr>
          <w:sz w:val="24"/>
          <w:szCs w:val="24"/>
        </w:rPr>
      </w:pPr>
      <w:r w:rsidRPr="002F6F85">
        <w:rPr>
          <w:sz w:val="24"/>
          <w:szCs w:val="24"/>
        </w:rPr>
        <w:t xml:space="preserve">Children Act, 1989. http://www.legislation.gov.uk. Available at: http://www.legislation.gov.uk. [Accessed February 13, 2022]. </w:t>
      </w:r>
    </w:p>
    <w:p w14:paraId="757404EC" w14:textId="5D25DEFA" w:rsidR="00FA3268" w:rsidRDefault="00FA3268" w:rsidP="00FA3268">
      <w:pPr>
        <w:rPr>
          <w:sz w:val="24"/>
          <w:szCs w:val="24"/>
        </w:rPr>
      </w:pPr>
    </w:p>
    <w:p w14:paraId="10E80E91" w14:textId="318390D1" w:rsidR="00FA3268" w:rsidRDefault="00FA3268" w:rsidP="00FA3268">
      <w:pPr>
        <w:rPr>
          <w:sz w:val="24"/>
          <w:szCs w:val="24"/>
        </w:rPr>
      </w:pPr>
    </w:p>
    <w:p w14:paraId="773D0204" w14:textId="7DD944C1" w:rsidR="00FA3268" w:rsidRDefault="00FA3268" w:rsidP="00FA3268">
      <w:pPr>
        <w:jc w:val="both"/>
        <w:rPr>
          <w:sz w:val="24"/>
          <w:szCs w:val="24"/>
        </w:rPr>
      </w:pPr>
      <w:r>
        <w:rPr>
          <w:sz w:val="24"/>
          <w:szCs w:val="24"/>
        </w:rPr>
        <w:t xml:space="preserve">Department for Education (2013) Working Together to safeguard </w:t>
      </w:r>
      <w:r w:rsidR="00EF2B61">
        <w:rPr>
          <w:sz w:val="24"/>
          <w:szCs w:val="24"/>
        </w:rPr>
        <w:t>children; a</w:t>
      </w:r>
      <w:r>
        <w:rPr>
          <w:sz w:val="24"/>
          <w:szCs w:val="24"/>
        </w:rPr>
        <w:t xml:space="preserve"> guise to inter- agency working to safeguard and promote the welfare of children (PDF). {London</w:t>
      </w:r>
      <w:r w:rsidR="00EF2B61">
        <w:rPr>
          <w:sz w:val="24"/>
          <w:szCs w:val="24"/>
        </w:rPr>
        <w:t>}; Department</w:t>
      </w:r>
      <w:r>
        <w:rPr>
          <w:sz w:val="24"/>
          <w:szCs w:val="24"/>
        </w:rPr>
        <w:t xml:space="preserve"> for Education (DfE).</w:t>
      </w:r>
    </w:p>
    <w:p w14:paraId="1F5767FC" w14:textId="77777777" w:rsidR="00FA3268" w:rsidRDefault="00FA3268" w:rsidP="00FA3268">
      <w:pPr>
        <w:rPr>
          <w:sz w:val="24"/>
          <w:szCs w:val="24"/>
        </w:rPr>
      </w:pPr>
    </w:p>
    <w:p w14:paraId="1FE684D6" w14:textId="77777777" w:rsidR="00FA3268" w:rsidRDefault="00FA3268" w:rsidP="00FA3268">
      <w:pPr>
        <w:jc w:val="both"/>
        <w:rPr>
          <w:sz w:val="24"/>
          <w:szCs w:val="24"/>
        </w:rPr>
      </w:pPr>
    </w:p>
    <w:p w14:paraId="36C3890A" w14:textId="782BBDC5" w:rsidR="00FA3268" w:rsidRDefault="00FA3268" w:rsidP="00FA3268">
      <w:pPr>
        <w:jc w:val="both"/>
        <w:rPr>
          <w:sz w:val="24"/>
          <w:szCs w:val="24"/>
        </w:rPr>
      </w:pPr>
      <w:r>
        <w:rPr>
          <w:sz w:val="24"/>
          <w:szCs w:val="24"/>
        </w:rPr>
        <w:lastRenderedPageBreak/>
        <w:t xml:space="preserve">Ferguson H (2016b) How children become invisible in child protection work: Findings from research into day to day social work practice British Journal of Social work, Advance </w:t>
      </w:r>
      <w:r w:rsidR="00EF2B61">
        <w:rPr>
          <w:sz w:val="24"/>
          <w:szCs w:val="24"/>
        </w:rPr>
        <w:t>Access, published</w:t>
      </w:r>
      <w:r>
        <w:rPr>
          <w:sz w:val="24"/>
          <w:szCs w:val="24"/>
        </w:rPr>
        <w:t xml:space="preserve"> June 30,2016.</w:t>
      </w:r>
    </w:p>
    <w:p w14:paraId="5BF3725F" w14:textId="77777777" w:rsidR="00FA3268" w:rsidRDefault="00FA3268" w:rsidP="00FA3268">
      <w:pPr>
        <w:jc w:val="both"/>
        <w:rPr>
          <w:sz w:val="24"/>
          <w:szCs w:val="24"/>
        </w:rPr>
      </w:pPr>
    </w:p>
    <w:p w14:paraId="7427D281" w14:textId="77777777" w:rsidR="00FA3268" w:rsidRDefault="00FA3268" w:rsidP="00FA3268">
      <w:pPr>
        <w:jc w:val="both"/>
        <w:rPr>
          <w:sz w:val="24"/>
          <w:szCs w:val="24"/>
        </w:rPr>
      </w:pPr>
    </w:p>
    <w:p w14:paraId="560255E4" w14:textId="252E7757" w:rsidR="00EE2331" w:rsidRPr="00EE2331" w:rsidRDefault="00FA3268" w:rsidP="00EE2331">
      <w:pPr>
        <w:rPr>
          <w:color w:val="auto"/>
          <w:sz w:val="22"/>
          <w:szCs w:val="22"/>
          <w:lang w:eastAsia="en-US"/>
        </w:rPr>
      </w:pPr>
      <w:r>
        <w:rPr>
          <w:sz w:val="24"/>
          <w:szCs w:val="24"/>
        </w:rPr>
        <w:t xml:space="preserve">Fundamental Rights Report (2020). </w:t>
      </w:r>
      <w:r w:rsidR="00BC0CE6">
        <w:rPr>
          <w:sz w:val="24"/>
          <w:szCs w:val="24"/>
        </w:rPr>
        <w:t xml:space="preserve">European </w:t>
      </w:r>
      <w:r w:rsidR="009A465E">
        <w:rPr>
          <w:sz w:val="24"/>
          <w:szCs w:val="24"/>
        </w:rPr>
        <w:t>Union Agency for Fundamental  Rights. Available at</w:t>
      </w:r>
      <w:r w:rsidR="00EE2331" w:rsidRPr="00EE2331">
        <w:rPr>
          <w:rFonts w:ascii="Calibri" w:hAnsi="Calibri" w:cs="Calibri"/>
          <w:lang w:eastAsia="en-US"/>
        </w:rPr>
        <w:t xml:space="preserve"> </w:t>
      </w:r>
      <w:hyperlink r:id="rId15" w:history="1">
        <w:r w:rsidR="00EE2331" w:rsidRPr="00EE2331">
          <w:rPr>
            <w:rStyle w:val="Hyperlink"/>
            <w:sz w:val="22"/>
            <w:szCs w:val="22"/>
            <w:lang w:eastAsia="en-US"/>
          </w:rPr>
          <w:t>Fundamental Rights Report 2020 | European Union Agency for Fundamental Rights (europa.eu)</w:t>
        </w:r>
      </w:hyperlink>
    </w:p>
    <w:p w14:paraId="4849C3EB" w14:textId="32A5FED8" w:rsidR="00FA3268" w:rsidRPr="00EE2331" w:rsidRDefault="009A465E" w:rsidP="00FA3268">
      <w:pPr>
        <w:jc w:val="both"/>
        <w:rPr>
          <w:sz w:val="22"/>
          <w:szCs w:val="22"/>
        </w:rPr>
      </w:pPr>
      <w:r w:rsidRPr="00EE2331">
        <w:rPr>
          <w:sz w:val="22"/>
          <w:szCs w:val="22"/>
        </w:rPr>
        <w:t xml:space="preserve"> </w:t>
      </w:r>
      <w:r w:rsidR="00EF2B61" w:rsidRPr="00EE2331">
        <w:rPr>
          <w:sz w:val="22"/>
          <w:szCs w:val="22"/>
        </w:rPr>
        <w:t>(Accessed</w:t>
      </w:r>
      <w:r w:rsidR="00FA3268" w:rsidRPr="00EE2331">
        <w:rPr>
          <w:sz w:val="22"/>
          <w:szCs w:val="22"/>
        </w:rPr>
        <w:t xml:space="preserve"> 17 Feb 2022).</w:t>
      </w:r>
    </w:p>
    <w:p w14:paraId="572F5B96" w14:textId="77777777" w:rsidR="00FA3268" w:rsidRPr="004937CB" w:rsidRDefault="00FA3268" w:rsidP="003D6FB3">
      <w:pPr>
        <w:rPr>
          <w:sz w:val="24"/>
          <w:szCs w:val="24"/>
        </w:rPr>
      </w:pPr>
    </w:p>
    <w:p w14:paraId="454687F5" w14:textId="77777777" w:rsidR="00FA3268" w:rsidRDefault="00FA3268" w:rsidP="00FA3268">
      <w:pPr>
        <w:rPr>
          <w:sz w:val="24"/>
          <w:szCs w:val="24"/>
        </w:rPr>
      </w:pPr>
      <w:r w:rsidRPr="008F5B72">
        <w:rPr>
          <w:sz w:val="24"/>
          <w:szCs w:val="24"/>
        </w:rPr>
        <w:t>Gibbs Reflective Cycle (1970) The University of Edinburgh. Available at: https;//www.ed.ac.uk/reflection/reflectors-toolkit/reflecting-on-experience/gibbs-refective-cycle(Accessed: January 21,2023).</w:t>
      </w:r>
    </w:p>
    <w:p w14:paraId="04381A90" w14:textId="77777777" w:rsidR="00FA3268" w:rsidRDefault="00FA3268" w:rsidP="00FA3268">
      <w:pPr>
        <w:rPr>
          <w:sz w:val="24"/>
          <w:szCs w:val="24"/>
        </w:rPr>
      </w:pPr>
    </w:p>
    <w:p w14:paraId="2D089BD5" w14:textId="77777777" w:rsidR="00FA3268" w:rsidRDefault="00FA3268" w:rsidP="00FA3268">
      <w:pPr>
        <w:rPr>
          <w:sz w:val="24"/>
          <w:szCs w:val="24"/>
        </w:rPr>
      </w:pPr>
    </w:p>
    <w:p w14:paraId="3E48C113" w14:textId="06285581" w:rsidR="00FA3268" w:rsidRPr="00FA3268" w:rsidRDefault="00FA3268" w:rsidP="00FA3268">
      <w:pPr>
        <w:rPr>
          <w:sz w:val="24"/>
          <w:szCs w:val="24"/>
        </w:rPr>
      </w:pPr>
      <w:r w:rsidRPr="0024721B">
        <w:rPr>
          <w:rFonts w:eastAsia="Calibri"/>
          <w:color w:val="auto"/>
          <w:sz w:val="24"/>
          <w:szCs w:val="24"/>
          <w:lang w:val="en-US" w:eastAsia="en-US"/>
        </w:rPr>
        <w:t xml:space="preserve">Government, W., 2012. More than just words - </w:t>
      </w:r>
      <w:r w:rsidR="00EF2B61" w:rsidRPr="0024721B">
        <w:rPr>
          <w:rFonts w:eastAsia="Calibri"/>
          <w:color w:val="auto"/>
          <w:sz w:val="24"/>
          <w:szCs w:val="24"/>
          <w:lang w:val="en-US" w:eastAsia="en-US"/>
        </w:rPr>
        <w:t xml:space="preserve">gov. </w:t>
      </w:r>
      <w:proofErr w:type="spellStart"/>
      <w:r w:rsidR="00EF2B61" w:rsidRPr="0024721B">
        <w:rPr>
          <w:rFonts w:eastAsia="Calibri"/>
          <w:color w:val="auto"/>
          <w:sz w:val="24"/>
          <w:szCs w:val="24"/>
          <w:lang w:val="en-US" w:eastAsia="en-US"/>
        </w:rPr>
        <w:t>wales</w:t>
      </w:r>
      <w:proofErr w:type="spellEnd"/>
      <w:r w:rsidRPr="0024721B">
        <w:rPr>
          <w:rFonts w:eastAsia="Calibri"/>
          <w:color w:val="auto"/>
          <w:sz w:val="24"/>
          <w:szCs w:val="24"/>
          <w:lang w:val="en-US" w:eastAsia="en-US"/>
        </w:rPr>
        <w:t xml:space="preserve">. </w:t>
      </w:r>
      <w:r w:rsidRPr="0024721B">
        <w:rPr>
          <w:rFonts w:eastAsia="Calibri"/>
          <w:i/>
          <w:color w:val="auto"/>
          <w:sz w:val="24"/>
          <w:szCs w:val="24"/>
          <w:lang w:val="en-US" w:eastAsia="en-US"/>
        </w:rPr>
        <w:t>Follow-on Strategic Framework for</w:t>
      </w:r>
    </w:p>
    <w:p w14:paraId="0823D165" w14:textId="77777777" w:rsidR="00FA3268" w:rsidRPr="0024721B" w:rsidRDefault="00FA3268" w:rsidP="00FA3268">
      <w:pPr>
        <w:overflowPunct/>
        <w:autoSpaceDE/>
        <w:autoSpaceDN/>
        <w:adjustRightInd/>
        <w:spacing w:line="360" w:lineRule="auto"/>
        <w:ind w:left="720" w:hanging="720"/>
        <w:textAlignment w:val="auto"/>
        <w:rPr>
          <w:rFonts w:eastAsia="Calibri"/>
          <w:color w:val="auto"/>
          <w:sz w:val="24"/>
          <w:szCs w:val="24"/>
          <w:lang w:val="en-US" w:eastAsia="en-US"/>
        </w:rPr>
      </w:pPr>
      <w:r w:rsidRPr="0024721B">
        <w:rPr>
          <w:rFonts w:eastAsia="Calibri"/>
          <w:i/>
          <w:color w:val="auto"/>
          <w:sz w:val="24"/>
          <w:szCs w:val="24"/>
          <w:lang w:val="en-US" w:eastAsia="en-US"/>
        </w:rPr>
        <w:t>Welsh Language Services in Health, Social Services and Social Care 2016 – 2019</w:t>
      </w:r>
      <w:r w:rsidRPr="0024721B">
        <w:rPr>
          <w:rFonts w:eastAsia="Calibri"/>
          <w:color w:val="auto"/>
          <w:sz w:val="24"/>
          <w:szCs w:val="24"/>
          <w:lang w:val="en-US" w:eastAsia="en-US"/>
        </w:rPr>
        <w:t>. Available at: https://gov.wales/sites/default/files/publications/2019-04/more-than-just-words-progress-report-year-2.pdf [Accessed December 12, 2022].</w:t>
      </w:r>
    </w:p>
    <w:p w14:paraId="6124BAD9" w14:textId="77777777" w:rsidR="00FA3268" w:rsidRPr="0024721B" w:rsidRDefault="00FA3268" w:rsidP="00FA3268">
      <w:pPr>
        <w:overflowPunct/>
        <w:autoSpaceDE/>
        <w:autoSpaceDN/>
        <w:adjustRightInd/>
        <w:spacing w:line="360" w:lineRule="auto"/>
        <w:ind w:left="720" w:hanging="720"/>
        <w:textAlignment w:val="auto"/>
        <w:rPr>
          <w:rFonts w:eastAsia="Calibri"/>
          <w:color w:val="auto"/>
          <w:sz w:val="24"/>
          <w:szCs w:val="24"/>
          <w:lang w:val="en-US" w:eastAsia="en-US"/>
        </w:rPr>
      </w:pPr>
    </w:p>
    <w:p w14:paraId="592108A6" w14:textId="77777777" w:rsidR="00FA3268" w:rsidRDefault="00FA3268" w:rsidP="00FA3268">
      <w:pPr>
        <w:overflowPunct/>
        <w:autoSpaceDE/>
        <w:autoSpaceDN/>
        <w:adjustRightInd/>
        <w:spacing w:line="360" w:lineRule="auto"/>
        <w:ind w:left="720" w:hanging="720"/>
        <w:textAlignment w:val="auto"/>
        <w:rPr>
          <w:rFonts w:eastAsia="Calibri"/>
          <w:i/>
          <w:color w:val="auto"/>
          <w:sz w:val="24"/>
          <w:szCs w:val="24"/>
          <w:lang w:val="en-US" w:eastAsia="en-US"/>
        </w:rPr>
      </w:pPr>
      <w:r w:rsidRPr="0024721B">
        <w:rPr>
          <w:rFonts w:eastAsia="Calibri"/>
          <w:color w:val="auto"/>
          <w:sz w:val="24"/>
          <w:szCs w:val="24"/>
          <w:lang w:val="en-US" w:eastAsia="en-US"/>
        </w:rPr>
        <w:t xml:space="preserve">Government, W., 2017. Social Care Wales - Code of Professional Practice. </w:t>
      </w:r>
      <w:r w:rsidRPr="0024721B">
        <w:rPr>
          <w:rFonts w:eastAsia="Calibri"/>
          <w:i/>
          <w:color w:val="auto"/>
          <w:sz w:val="24"/>
          <w:szCs w:val="24"/>
          <w:lang w:val="en-US" w:eastAsia="en-US"/>
        </w:rPr>
        <w:t>Social Care Wales</w:t>
      </w:r>
    </w:p>
    <w:p w14:paraId="63559EC5" w14:textId="77777777" w:rsidR="00FA3268" w:rsidRPr="0024721B" w:rsidRDefault="00FA3268" w:rsidP="00FA3268">
      <w:pPr>
        <w:overflowPunct/>
        <w:autoSpaceDE/>
        <w:autoSpaceDN/>
        <w:adjustRightInd/>
        <w:spacing w:line="360" w:lineRule="auto"/>
        <w:ind w:left="720" w:hanging="720"/>
        <w:textAlignment w:val="auto"/>
        <w:rPr>
          <w:rFonts w:eastAsia="Calibri"/>
          <w:color w:val="auto"/>
          <w:sz w:val="24"/>
          <w:szCs w:val="24"/>
          <w:lang w:val="en-US" w:eastAsia="en-US"/>
        </w:rPr>
      </w:pPr>
      <w:r w:rsidRPr="0024721B">
        <w:rPr>
          <w:rFonts w:eastAsia="Calibri"/>
          <w:color w:val="auto"/>
          <w:sz w:val="24"/>
          <w:szCs w:val="24"/>
          <w:lang w:val="en-US" w:eastAsia="en-US"/>
        </w:rPr>
        <w:t>Available at: https://socialcare.wales/cms_assets/file-uploads/Code-of-Professional-Practice-for-Social-Care.pdf [Accessed October 10, 2022].</w:t>
      </w:r>
    </w:p>
    <w:p w14:paraId="66B8DCEE" w14:textId="77777777" w:rsidR="00FA3268" w:rsidRPr="0024721B" w:rsidRDefault="00FA3268" w:rsidP="00FA3268">
      <w:pPr>
        <w:overflowPunct/>
        <w:autoSpaceDE/>
        <w:autoSpaceDN/>
        <w:adjustRightInd/>
        <w:spacing w:line="360" w:lineRule="auto"/>
        <w:ind w:left="720" w:hanging="720"/>
        <w:textAlignment w:val="auto"/>
        <w:rPr>
          <w:rFonts w:eastAsia="Calibri"/>
          <w:color w:val="auto"/>
          <w:sz w:val="24"/>
          <w:szCs w:val="24"/>
          <w:lang w:val="en-US" w:eastAsia="en-US"/>
        </w:rPr>
      </w:pPr>
    </w:p>
    <w:p w14:paraId="5D008FD8" w14:textId="77777777" w:rsidR="00FA3268" w:rsidRDefault="00FA3268" w:rsidP="00FA3268">
      <w:pPr>
        <w:overflowPunct/>
        <w:autoSpaceDE/>
        <w:autoSpaceDN/>
        <w:adjustRightInd/>
        <w:spacing w:line="360" w:lineRule="auto"/>
        <w:ind w:left="720" w:hanging="720"/>
        <w:textAlignment w:val="auto"/>
        <w:rPr>
          <w:rFonts w:eastAsia="Calibri"/>
          <w:i/>
          <w:color w:val="auto"/>
          <w:sz w:val="24"/>
          <w:szCs w:val="24"/>
          <w:lang w:val="en-US" w:eastAsia="en-US"/>
        </w:rPr>
      </w:pPr>
      <w:r w:rsidRPr="0024721B">
        <w:rPr>
          <w:rFonts w:eastAsia="Calibri"/>
          <w:color w:val="auto"/>
          <w:sz w:val="24"/>
          <w:szCs w:val="24"/>
          <w:lang w:val="en-US" w:eastAsia="en-US"/>
        </w:rPr>
        <w:t xml:space="preserve">Government, W., 2018. Social Services and Well-being (Wales) act 2014. </w:t>
      </w:r>
      <w:r w:rsidRPr="0024721B">
        <w:rPr>
          <w:rFonts w:eastAsia="Calibri"/>
          <w:i/>
          <w:color w:val="auto"/>
          <w:sz w:val="24"/>
          <w:szCs w:val="24"/>
          <w:lang w:val="en-US" w:eastAsia="en-US"/>
        </w:rPr>
        <w:t>Working Together to</w:t>
      </w:r>
    </w:p>
    <w:p w14:paraId="799B3532" w14:textId="77777777" w:rsidR="00FA3268" w:rsidRPr="0024721B" w:rsidRDefault="00FA3268" w:rsidP="00FA3268">
      <w:pPr>
        <w:overflowPunct/>
        <w:autoSpaceDE/>
        <w:autoSpaceDN/>
        <w:adjustRightInd/>
        <w:spacing w:line="360" w:lineRule="auto"/>
        <w:ind w:left="720" w:hanging="720"/>
        <w:textAlignment w:val="auto"/>
        <w:rPr>
          <w:rFonts w:eastAsia="Calibri"/>
          <w:color w:val="auto"/>
          <w:sz w:val="24"/>
          <w:szCs w:val="24"/>
          <w:lang w:val="en-US" w:eastAsia="en-US"/>
        </w:rPr>
      </w:pPr>
      <w:r w:rsidRPr="0024721B">
        <w:rPr>
          <w:rFonts w:eastAsia="Calibri"/>
          <w:i/>
          <w:color w:val="auto"/>
          <w:sz w:val="24"/>
          <w:szCs w:val="24"/>
          <w:lang w:val="en-US" w:eastAsia="en-US"/>
        </w:rPr>
        <w:t xml:space="preserve">Safeguard People: Volume 5 – </w:t>
      </w:r>
      <w:proofErr w:type="gramStart"/>
      <w:r w:rsidRPr="0024721B">
        <w:rPr>
          <w:rFonts w:eastAsia="Calibri"/>
          <w:i/>
          <w:color w:val="auto"/>
          <w:sz w:val="24"/>
          <w:szCs w:val="24"/>
          <w:lang w:val="en-US" w:eastAsia="en-US"/>
        </w:rPr>
        <w:t>Handling</w:t>
      </w:r>
      <w:proofErr w:type="gramEnd"/>
      <w:r w:rsidRPr="0024721B">
        <w:rPr>
          <w:rFonts w:eastAsia="Calibri"/>
          <w:i/>
          <w:color w:val="auto"/>
          <w:sz w:val="24"/>
          <w:szCs w:val="24"/>
          <w:lang w:val="en-US" w:eastAsia="en-US"/>
        </w:rPr>
        <w:t xml:space="preserve"> Individual Cases to Protect Children at Risk</w:t>
      </w:r>
      <w:r w:rsidRPr="0024721B">
        <w:rPr>
          <w:rFonts w:eastAsia="Calibri"/>
          <w:color w:val="auto"/>
          <w:sz w:val="24"/>
          <w:szCs w:val="24"/>
          <w:lang w:val="en-US" w:eastAsia="en-US"/>
        </w:rPr>
        <w:t>. Available at: https://gov.wales/sites/default/files/publications/2019-05/working-together-to-safeguard-people-volume-i-introduction-and-overview.pdf [Accessed January 9, 2023].</w:t>
      </w:r>
    </w:p>
    <w:p w14:paraId="5254B64D" w14:textId="77777777" w:rsidR="00FA3268" w:rsidRPr="0024721B" w:rsidRDefault="00FA3268" w:rsidP="00FA3268">
      <w:pPr>
        <w:overflowPunct/>
        <w:autoSpaceDE/>
        <w:autoSpaceDN/>
        <w:adjustRightInd/>
        <w:spacing w:line="360" w:lineRule="auto"/>
        <w:textAlignment w:val="auto"/>
        <w:rPr>
          <w:rFonts w:eastAsia="Calibri"/>
          <w:color w:val="auto"/>
          <w:sz w:val="24"/>
          <w:szCs w:val="24"/>
          <w:lang w:val="en-US" w:eastAsia="en-US"/>
        </w:rPr>
      </w:pPr>
    </w:p>
    <w:p w14:paraId="16E27A9F" w14:textId="77777777" w:rsidR="00FA3268" w:rsidRDefault="00FA3268" w:rsidP="00FA3268">
      <w:pPr>
        <w:overflowPunct/>
        <w:autoSpaceDE/>
        <w:autoSpaceDN/>
        <w:adjustRightInd/>
        <w:spacing w:line="360" w:lineRule="auto"/>
        <w:ind w:left="720" w:hanging="720"/>
        <w:textAlignment w:val="auto"/>
        <w:rPr>
          <w:rFonts w:eastAsia="Calibri"/>
          <w:color w:val="auto"/>
          <w:sz w:val="24"/>
          <w:szCs w:val="24"/>
          <w:lang w:val="en-US" w:eastAsia="en-US"/>
        </w:rPr>
      </w:pPr>
      <w:r w:rsidRPr="0024721B">
        <w:rPr>
          <w:rFonts w:eastAsia="Calibri"/>
          <w:color w:val="auto"/>
          <w:sz w:val="24"/>
          <w:szCs w:val="24"/>
          <w:lang w:val="en-US" w:eastAsia="en-US"/>
        </w:rPr>
        <w:t xml:space="preserve">Government, W., 2020. Wales safeguarding procedures. </w:t>
      </w:r>
      <w:r w:rsidRPr="0024721B">
        <w:rPr>
          <w:rFonts w:eastAsia="Calibri"/>
          <w:i/>
          <w:color w:val="auto"/>
          <w:sz w:val="24"/>
          <w:szCs w:val="24"/>
          <w:lang w:val="en-US" w:eastAsia="en-US"/>
        </w:rPr>
        <w:t>Social care Wales</w:t>
      </w:r>
      <w:r w:rsidRPr="0024721B">
        <w:rPr>
          <w:rFonts w:eastAsia="Calibri"/>
          <w:color w:val="auto"/>
          <w:sz w:val="24"/>
          <w:szCs w:val="24"/>
          <w:lang w:val="en-US" w:eastAsia="en-US"/>
        </w:rPr>
        <w:t>. Available at: https://safeguarding.wales/ [Accessed October 17, 2022].</w:t>
      </w:r>
    </w:p>
    <w:p w14:paraId="1491F67B" w14:textId="77777777" w:rsidR="00FA3268" w:rsidRDefault="00FA3268" w:rsidP="00481116">
      <w:pPr>
        <w:jc w:val="both"/>
        <w:rPr>
          <w:sz w:val="24"/>
          <w:szCs w:val="24"/>
        </w:rPr>
      </w:pPr>
    </w:p>
    <w:p w14:paraId="07D7545F" w14:textId="77777777" w:rsidR="00FA3268" w:rsidRDefault="00FA3268" w:rsidP="00481116">
      <w:pPr>
        <w:jc w:val="both"/>
        <w:rPr>
          <w:sz w:val="24"/>
          <w:szCs w:val="24"/>
        </w:rPr>
      </w:pPr>
    </w:p>
    <w:p w14:paraId="417917D9" w14:textId="77777777" w:rsidR="00FA3268" w:rsidRDefault="00FA3268" w:rsidP="00481116">
      <w:pPr>
        <w:jc w:val="both"/>
        <w:rPr>
          <w:sz w:val="24"/>
          <w:szCs w:val="24"/>
        </w:rPr>
      </w:pPr>
    </w:p>
    <w:p w14:paraId="3DFB6A81" w14:textId="77777777" w:rsidR="00FA3268" w:rsidRPr="00D631A7" w:rsidRDefault="00FA3268" w:rsidP="00FA3268">
      <w:pPr>
        <w:overflowPunct/>
        <w:autoSpaceDE/>
        <w:autoSpaceDN/>
        <w:adjustRightInd/>
        <w:spacing w:line="360" w:lineRule="auto"/>
        <w:ind w:left="720" w:hanging="720"/>
        <w:textAlignment w:val="auto"/>
        <w:rPr>
          <w:rFonts w:eastAsia="Calibri"/>
          <w:color w:val="auto"/>
          <w:sz w:val="24"/>
          <w:szCs w:val="24"/>
          <w:lang w:val="en-US" w:eastAsia="en-US"/>
        </w:rPr>
      </w:pPr>
      <w:r w:rsidRPr="00D631A7">
        <w:rPr>
          <w:rFonts w:eastAsia="Calibri"/>
          <w:color w:val="auto"/>
          <w:sz w:val="24"/>
          <w:szCs w:val="24"/>
          <w:lang w:val="en-US" w:eastAsia="en-US"/>
        </w:rPr>
        <w:t xml:space="preserve">Higham, P., 2014. Communication skills for working with children and young people: Introducing social pedagogy (third edition) / specialist communication skills for social workers: Focusing on service users’ needs / towards professional wisdom: Practical </w:t>
      </w:r>
      <w:r w:rsidRPr="00D631A7">
        <w:rPr>
          <w:rFonts w:eastAsia="Calibri"/>
          <w:color w:val="auto"/>
          <w:sz w:val="24"/>
          <w:szCs w:val="24"/>
          <w:lang w:val="en-US" w:eastAsia="en-US"/>
        </w:rPr>
        <w:lastRenderedPageBreak/>
        <w:t xml:space="preserve">deliberations in the People Professions. </w:t>
      </w:r>
      <w:r w:rsidRPr="00D631A7">
        <w:rPr>
          <w:rFonts w:eastAsia="Calibri"/>
          <w:i/>
          <w:color w:val="auto"/>
          <w:sz w:val="24"/>
          <w:szCs w:val="24"/>
          <w:lang w:val="en-US" w:eastAsia="en-US"/>
        </w:rPr>
        <w:t>European Journal of Social Work</w:t>
      </w:r>
      <w:r w:rsidRPr="00D631A7">
        <w:rPr>
          <w:rFonts w:eastAsia="Calibri"/>
          <w:color w:val="auto"/>
          <w:sz w:val="24"/>
          <w:szCs w:val="24"/>
          <w:lang w:val="en-US" w:eastAsia="en-US"/>
        </w:rPr>
        <w:t>, 17(1), pp.152–156.</w:t>
      </w:r>
    </w:p>
    <w:p w14:paraId="2E11083E" w14:textId="77777777" w:rsidR="00FA3268" w:rsidRDefault="00FA3268" w:rsidP="00481116">
      <w:pPr>
        <w:jc w:val="both"/>
        <w:rPr>
          <w:sz w:val="24"/>
          <w:szCs w:val="24"/>
        </w:rPr>
      </w:pPr>
    </w:p>
    <w:p w14:paraId="713B23A9" w14:textId="77777777" w:rsidR="00FA3268" w:rsidRDefault="00FA3268" w:rsidP="00481116">
      <w:pPr>
        <w:jc w:val="both"/>
        <w:rPr>
          <w:sz w:val="24"/>
          <w:szCs w:val="24"/>
        </w:rPr>
      </w:pPr>
    </w:p>
    <w:p w14:paraId="3001FEB5" w14:textId="4BEDC511" w:rsidR="00FA3268" w:rsidRPr="0024721B" w:rsidRDefault="00FA3268" w:rsidP="00FA3268">
      <w:pPr>
        <w:jc w:val="both"/>
        <w:rPr>
          <w:sz w:val="24"/>
          <w:szCs w:val="24"/>
        </w:rPr>
      </w:pPr>
      <w:r>
        <w:rPr>
          <w:sz w:val="24"/>
          <w:szCs w:val="24"/>
        </w:rPr>
        <w:t xml:space="preserve">Hildyard, K </w:t>
      </w:r>
      <w:r w:rsidR="00EF2B61">
        <w:rPr>
          <w:sz w:val="24"/>
          <w:szCs w:val="24"/>
        </w:rPr>
        <w:t>l, &amp;</w:t>
      </w:r>
      <w:r>
        <w:rPr>
          <w:sz w:val="24"/>
          <w:szCs w:val="24"/>
        </w:rPr>
        <w:t xml:space="preserve"> </w:t>
      </w:r>
      <w:proofErr w:type="spellStart"/>
      <w:proofErr w:type="gramStart"/>
      <w:r>
        <w:rPr>
          <w:sz w:val="24"/>
          <w:szCs w:val="24"/>
        </w:rPr>
        <w:t>Wolfe,D</w:t>
      </w:r>
      <w:proofErr w:type="spellEnd"/>
      <w:r>
        <w:rPr>
          <w:sz w:val="24"/>
          <w:szCs w:val="24"/>
        </w:rPr>
        <w:t>.</w:t>
      </w:r>
      <w:proofErr w:type="gramEnd"/>
      <w:r>
        <w:rPr>
          <w:sz w:val="24"/>
          <w:szCs w:val="24"/>
        </w:rPr>
        <w:t xml:space="preserve"> A (</w:t>
      </w:r>
      <w:r w:rsidR="00EF2B61">
        <w:rPr>
          <w:sz w:val="24"/>
          <w:szCs w:val="24"/>
        </w:rPr>
        <w:t>2002)</w:t>
      </w:r>
      <w:r>
        <w:rPr>
          <w:sz w:val="24"/>
          <w:szCs w:val="24"/>
        </w:rPr>
        <w:t xml:space="preserve">. Child </w:t>
      </w:r>
      <w:r w:rsidR="00EF2B61">
        <w:rPr>
          <w:sz w:val="24"/>
          <w:szCs w:val="24"/>
        </w:rPr>
        <w:t>neglect: Developmental</w:t>
      </w:r>
      <w:r>
        <w:rPr>
          <w:sz w:val="24"/>
          <w:szCs w:val="24"/>
        </w:rPr>
        <w:t xml:space="preserve"> issues and </w:t>
      </w:r>
      <w:proofErr w:type="spellStart"/>
      <w:proofErr w:type="gramStart"/>
      <w:r>
        <w:rPr>
          <w:sz w:val="24"/>
          <w:szCs w:val="24"/>
        </w:rPr>
        <w:t>outcomes.Child</w:t>
      </w:r>
      <w:proofErr w:type="spellEnd"/>
      <w:proofErr w:type="gramEnd"/>
      <w:r>
        <w:rPr>
          <w:sz w:val="24"/>
          <w:szCs w:val="24"/>
        </w:rPr>
        <w:t xml:space="preserve"> Abuse &amp; Neglect.26 (6-7),679-695.,https:doi.org/10.1016/S0145-2134(02)00341-1.</w:t>
      </w:r>
    </w:p>
    <w:p w14:paraId="5795418A" w14:textId="77777777" w:rsidR="00FA3268" w:rsidRDefault="00FA3268" w:rsidP="00FA3268">
      <w:pPr>
        <w:jc w:val="both"/>
        <w:rPr>
          <w:sz w:val="24"/>
          <w:szCs w:val="24"/>
        </w:rPr>
      </w:pPr>
    </w:p>
    <w:p w14:paraId="14003888" w14:textId="77777777" w:rsidR="00FA3268" w:rsidRDefault="00FA3268" w:rsidP="00FA3268">
      <w:pPr>
        <w:jc w:val="both"/>
        <w:rPr>
          <w:sz w:val="24"/>
          <w:szCs w:val="24"/>
        </w:rPr>
      </w:pPr>
    </w:p>
    <w:p w14:paraId="6785745F" w14:textId="77777777" w:rsidR="00FA3268" w:rsidRDefault="00FA3268" w:rsidP="00FA3268">
      <w:pPr>
        <w:jc w:val="both"/>
        <w:rPr>
          <w:sz w:val="24"/>
          <w:szCs w:val="24"/>
        </w:rPr>
      </w:pPr>
    </w:p>
    <w:p w14:paraId="576348A8" w14:textId="77777777" w:rsidR="00FA3268" w:rsidRDefault="00FA3268" w:rsidP="00FA3268">
      <w:pPr>
        <w:jc w:val="both"/>
        <w:rPr>
          <w:rFonts w:eastAsia="Calibri"/>
          <w:color w:val="auto"/>
          <w:sz w:val="24"/>
          <w:szCs w:val="24"/>
          <w:lang w:val="en-US" w:eastAsia="en-US"/>
        </w:rPr>
      </w:pPr>
      <w:r w:rsidRPr="00D631A7">
        <w:rPr>
          <w:rFonts w:eastAsia="Calibri"/>
          <w:color w:val="auto"/>
          <w:sz w:val="24"/>
          <w:szCs w:val="24"/>
          <w:lang w:val="en-US" w:eastAsia="en-US"/>
        </w:rPr>
        <w:t xml:space="preserve">Koubel, G., 2016. </w:t>
      </w:r>
      <w:r w:rsidRPr="00D631A7">
        <w:rPr>
          <w:rFonts w:eastAsia="Calibri"/>
          <w:i/>
          <w:color w:val="auto"/>
          <w:sz w:val="24"/>
          <w:szCs w:val="24"/>
          <w:lang w:val="en-US" w:eastAsia="en-US"/>
        </w:rPr>
        <w:t>Safeguarding adults and children: Dilemmas and complex practice</w:t>
      </w:r>
      <w:r w:rsidRPr="00D631A7">
        <w:rPr>
          <w:rFonts w:eastAsia="Calibri"/>
          <w:color w:val="auto"/>
          <w:sz w:val="24"/>
          <w:szCs w:val="24"/>
          <w:lang w:val="en-US" w:eastAsia="en-US"/>
        </w:rPr>
        <w:t>, London, UK: Palgrave</w:t>
      </w:r>
    </w:p>
    <w:p w14:paraId="16E72FD9" w14:textId="77777777" w:rsidR="00FA3268" w:rsidRDefault="00FA3268" w:rsidP="00FA3268">
      <w:pPr>
        <w:overflowPunct/>
        <w:autoSpaceDE/>
        <w:autoSpaceDN/>
        <w:adjustRightInd/>
        <w:spacing w:line="360" w:lineRule="auto"/>
        <w:ind w:left="720" w:hanging="720"/>
        <w:textAlignment w:val="auto"/>
        <w:rPr>
          <w:rFonts w:eastAsia="Calibri"/>
          <w:color w:val="auto"/>
          <w:sz w:val="24"/>
          <w:szCs w:val="24"/>
          <w:lang w:eastAsia="en-US"/>
        </w:rPr>
      </w:pPr>
      <w:r w:rsidRPr="00D631A7">
        <w:rPr>
          <w:rFonts w:eastAsia="Calibri"/>
          <w:color w:val="auto"/>
          <w:sz w:val="24"/>
          <w:szCs w:val="24"/>
          <w:lang w:eastAsia="en-US"/>
        </w:rPr>
        <w:t xml:space="preserve">The Human Rights Act (1998) [on-line] Available at: </w:t>
      </w:r>
    </w:p>
    <w:p w14:paraId="3E235101" w14:textId="77777777" w:rsidR="00FA3268" w:rsidRPr="00D631A7" w:rsidRDefault="00FA3268" w:rsidP="00FA3268">
      <w:pPr>
        <w:overflowPunct/>
        <w:autoSpaceDE/>
        <w:autoSpaceDN/>
        <w:adjustRightInd/>
        <w:spacing w:line="360" w:lineRule="auto"/>
        <w:textAlignment w:val="auto"/>
        <w:rPr>
          <w:rFonts w:eastAsia="Calibri"/>
          <w:color w:val="auto"/>
          <w:sz w:val="24"/>
          <w:szCs w:val="24"/>
          <w:lang w:eastAsia="en-US"/>
        </w:rPr>
      </w:pPr>
      <w:hyperlink r:id="rId16" w:history="1">
        <w:r w:rsidRPr="00070B63">
          <w:rPr>
            <w:rStyle w:val="Hyperlink"/>
            <w:rFonts w:eastAsia="Calibri"/>
            <w:sz w:val="24"/>
            <w:szCs w:val="24"/>
            <w:lang w:val="en" w:eastAsia="en-US"/>
          </w:rPr>
          <w:t>https://www.legislation.gov.uk/ukpga/</w:t>
        </w:r>
        <w:r w:rsidRPr="00070B63">
          <w:rPr>
            <w:rStyle w:val="Hyperlink"/>
            <w:rFonts w:eastAsia="Calibri"/>
            <w:bCs/>
            <w:sz w:val="24"/>
            <w:szCs w:val="24"/>
            <w:lang w:val="en" w:eastAsia="en-US"/>
          </w:rPr>
          <w:t>1998</w:t>
        </w:r>
        <w:r w:rsidRPr="00070B63">
          <w:rPr>
            <w:rStyle w:val="Hyperlink"/>
            <w:rFonts w:eastAsia="Calibri"/>
            <w:sz w:val="24"/>
            <w:szCs w:val="24"/>
            <w:lang w:val="en" w:eastAsia="en-US"/>
          </w:rPr>
          <w:t>/42/contents</w:t>
        </w:r>
      </w:hyperlink>
      <w:r w:rsidRPr="00D631A7">
        <w:rPr>
          <w:rFonts w:eastAsia="Calibri"/>
          <w:color w:val="auto"/>
          <w:sz w:val="24"/>
          <w:szCs w:val="24"/>
          <w:lang w:val="en" w:eastAsia="en-US"/>
        </w:rPr>
        <w:t xml:space="preserve"> </w:t>
      </w:r>
      <w:r w:rsidRPr="00D631A7">
        <w:rPr>
          <w:rFonts w:eastAsia="Calibri"/>
          <w:color w:val="auto"/>
          <w:sz w:val="24"/>
          <w:szCs w:val="24"/>
          <w:lang w:eastAsia="en-US"/>
        </w:rPr>
        <w:t>[Accessed November 8, 202</w:t>
      </w:r>
      <w:r>
        <w:rPr>
          <w:rFonts w:eastAsia="Calibri"/>
          <w:color w:val="auto"/>
          <w:sz w:val="24"/>
          <w:szCs w:val="24"/>
          <w:lang w:eastAsia="en-US"/>
        </w:rPr>
        <w:t>2</w:t>
      </w:r>
      <w:r w:rsidRPr="00D631A7">
        <w:rPr>
          <w:rFonts w:eastAsia="Calibri"/>
          <w:color w:val="auto"/>
          <w:sz w:val="24"/>
          <w:szCs w:val="24"/>
          <w:lang w:eastAsia="en-US"/>
        </w:rPr>
        <w:t>].</w:t>
      </w:r>
    </w:p>
    <w:p w14:paraId="6BE75D8A" w14:textId="77777777" w:rsidR="00FA3268" w:rsidRPr="00D631A7" w:rsidRDefault="00FA3268" w:rsidP="00FA3268">
      <w:pPr>
        <w:overflowPunct/>
        <w:autoSpaceDE/>
        <w:autoSpaceDN/>
        <w:adjustRightInd/>
        <w:spacing w:line="360" w:lineRule="auto"/>
        <w:textAlignment w:val="auto"/>
        <w:rPr>
          <w:rFonts w:eastAsia="Calibri"/>
          <w:color w:val="auto"/>
          <w:sz w:val="24"/>
          <w:szCs w:val="24"/>
          <w:lang w:val="en-US" w:eastAsia="en-US"/>
        </w:rPr>
      </w:pPr>
    </w:p>
    <w:p w14:paraId="168961A5" w14:textId="77777777" w:rsidR="00FA3268" w:rsidRPr="00F755DC" w:rsidRDefault="00FA3268" w:rsidP="00FA3268">
      <w:pPr>
        <w:jc w:val="both"/>
        <w:rPr>
          <w:sz w:val="22"/>
          <w:szCs w:val="22"/>
        </w:rPr>
      </w:pPr>
    </w:p>
    <w:p w14:paraId="2F73AC84" w14:textId="3E621AAC" w:rsidR="00FA3268" w:rsidRPr="008F5B72" w:rsidRDefault="00FA3268" w:rsidP="00FA3268">
      <w:pPr>
        <w:rPr>
          <w:sz w:val="24"/>
          <w:szCs w:val="24"/>
        </w:rPr>
      </w:pPr>
      <w:r w:rsidRPr="008F5B72">
        <w:rPr>
          <w:sz w:val="24"/>
          <w:szCs w:val="24"/>
        </w:rPr>
        <w:t xml:space="preserve">Kumar, P., Agrawal, A. and </w:t>
      </w:r>
      <w:proofErr w:type="spellStart"/>
      <w:r w:rsidRPr="008F5B72">
        <w:rPr>
          <w:sz w:val="24"/>
          <w:szCs w:val="24"/>
        </w:rPr>
        <w:t>Budhwar</w:t>
      </w:r>
      <w:proofErr w:type="spellEnd"/>
      <w:r w:rsidRPr="008F5B72">
        <w:rPr>
          <w:sz w:val="24"/>
          <w:szCs w:val="24"/>
        </w:rPr>
        <w:t>,</w:t>
      </w:r>
      <w:r>
        <w:rPr>
          <w:sz w:val="24"/>
          <w:szCs w:val="24"/>
        </w:rPr>
        <w:t xml:space="preserve"> </w:t>
      </w:r>
      <w:r w:rsidR="00EF2B61" w:rsidRPr="008F5B72">
        <w:rPr>
          <w:sz w:val="24"/>
          <w:szCs w:val="24"/>
        </w:rPr>
        <w:t>P. (</w:t>
      </w:r>
      <w:r w:rsidRPr="008F5B72">
        <w:rPr>
          <w:sz w:val="24"/>
          <w:szCs w:val="24"/>
        </w:rPr>
        <w:t>2022))</w:t>
      </w:r>
    </w:p>
    <w:p w14:paraId="03AE18ED" w14:textId="77777777" w:rsidR="00FA3268" w:rsidRPr="008F5B72" w:rsidRDefault="00FA3268" w:rsidP="00FA3268">
      <w:pPr>
        <w:rPr>
          <w:sz w:val="24"/>
          <w:szCs w:val="24"/>
        </w:rPr>
      </w:pPr>
      <w:r w:rsidRPr="008F5B72">
        <w:rPr>
          <w:sz w:val="24"/>
          <w:szCs w:val="24"/>
        </w:rPr>
        <w:t>‘Towards a conceptual model of work from loneliness in Work from home: Multi level Perspectives in the New Noirmal. Bingley, UK: Emerald Publishing Limited.</w:t>
      </w:r>
    </w:p>
    <w:p w14:paraId="48FEEED3" w14:textId="77777777" w:rsidR="00FA3268" w:rsidRDefault="00FA3268" w:rsidP="00FA3268"/>
    <w:p w14:paraId="771CED5D" w14:textId="77777777" w:rsidR="00FA3268" w:rsidRDefault="00FA3268" w:rsidP="00FA3268"/>
    <w:p w14:paraId="196E3A3F" w14:textId="22B510F7" w:rsidR="00FA3268" w:rsidRPr="0024721B" w:rsidRDefault="00FA3268" w:rsidP="00FA3268">
      <w:pPr>
        <w:jc w:val="both"/>
        <w:rPr>
          <w:sz w:val="24"/>
          <w:szCs w:val="24"/>
        </w:rPr>
      </w:pPr>
      <w:r>
        <w:rPr>
          <w:sz w:val="24"/>
          <w:szCs w:val="24"/>
        </w:rPr>
        <w:t xml:space="preserve">Laming ,L (2003) The Victoria Climbie </w:t>
      </w:r>
      <w:r w:rsidR="00EF2B61">
        <w:rPr>
          <w:sz w:val="24"/>
          <w:szCs w:val="24"/>
        </w:rPr>
        <w:t>inquiry; report</w:t>
      </w:r>
      <w:r>
        <w:rPr>
          <w:sz w:val="24"/>
          <w:szCs w:val="24"/>
        </w:rPr>
        <w:t xml:space="preserve"> of an inquiry by Lord Laming (PDF) </w:t>
      </w:r>
      <w:r w:rsidR="00EF2B61">
        <w:rPr>
          <w:sz w:val="24"/>
          <w:szCs w:val="24"/>
        </w:rPr>
        <w:t>Norwich</w:t>
      </w:r>
      <w:r>
        <w:rPr>
          <w:sz w:val="24"/>
          <w:szCs w:val="24"/>
        </w:rPr>
        <w:t xml:space="preserve"> ;The Stationery Office (TSO).</w:t>
      </w:r>
    </w:p>
    <w:p w14:paraId="34BD52B0" w14:textId="77777777" w:rsidR="00FA3268" w:rsidRPr="0024721B" w:rsidRDefault="00FA3268" w:rsidP="00FA3268">
      <w:pPr>
        <w:overflowPunct/>
        <w:autoSpaceDE/>
        <w:autoSpaceDN/>
        <w:adjustRightInd/>
        <w:spacing w:line="360" w:lineRule="auto"/>
        <w:ind w:left="720" w:hanging="720"/>
        <w:textAlignment w:val="auto"/>
        <w:rPr>
          <w:rFonts w:eastAsia="Calibri"/>
          <w:color w:val="auto"/>
          <w:sz w:val="24"/>
          <w:szCs w:val="24"/>
          <w:lang w:val="en-US" w:eastAsia="en-US"/>
        </w:rPr>
      </w:pPr>
    </w:p>
    <w:p w14:paraId="1B128F29" w14:textId="4BE352F3" w:rsidR="00FA3268" w:rsidRDefault="00FA3268" w:rsidP="00FA3268">
      <w:pPr>
        <w:spacing w:before="240"/>
        <w:jc w:val="both"/>
        <w:rPr>
          <w:sz w:val="24"/>
          <w:szCs w:val="24"/>
        </w:rPr>
      </w:pPr>
      <w:r>
        <w:rPr>
          <w:sz w:val="24"/>
          <w:szCs w:val="24"/>
        </w:rPr>
        <w:t xml:space="preserve">Maclean, S.(2010 The Social Work Pocket Guide to Reflective Guide to: Reflective </w:t>
      </w:r>
      <w:r w:rsidR="00EF2B61">
        <w:rPr>
          <w:sz w:val="24"/>
          <w:szCs w:val="24"/>
        </w:rPr>
        <w:t>practice. Lichfield</w:t>
      </w:r>
      <w:r>
        <w:rPr>
          <w:sz w:val="24"/>
          <w:szCs w:val="24"/>
        </w:rPr>
        <w:t xml:space="preserve">; </w:t>
      </w:r>
      <w:proofErr w:type="spellStart"/>
      <w:r>
        <w:rPr>
          <w:sz w:val="24"/>
          <w:szCs w:val="24"/>
        </w:rPr>
        <w:t>Kirwin</w:t>
      </w:r>
      <w:proofErr w:type="spellEnd"/>
      <w:r>
        <w:rPr>
          <w:sz w:val="24"/>
          <w:szCs w:val="24"/>
        </w:rPr>
        <w:t xml:space="preserve"> Maclean Associates</w:t>
      </w:r>
    </w:p>
    <w:p w14:paraId="320ADEC7" w14:textId="77777777" w:rsidR="00FA3268" w:rsidRDefault="00FA3268" w:rsidP="00FA3268">
      <w:pPr>
        <w:jc w:val="both"/>
        <w:rPr>
          <w:sz w:val="24"/>
          <w:szCs w:val="24"/>
        </w:rPr>
      </w:pPr>
    </w:p>
    <w:p w14:paraId="66114BB0" w14:textId="77777777" w:rsidR="00FA3268" w:rsidRPr="0024721B" w:rsidRDefault="00FA3268" w:rsidP="00FA3268">
      <w:pPr>
        <w:overflowPunct/>
        <w:autoSpaceDE/>
        <w:autoSpaceDN/>
        <w:adjustRightInd/>
        <w:spacing w:line="360" w:lineRule="auto"/>
        <w:ind w:left="720" w:hanging="720"/>
        <w:textAlignment w:val="auto"/>
        <w:rPr>
          <w:rFonts w:eastAsia="Calibri"/>
          <w:color w:val="auto"/>
          <w:sz w:val="24"/>
          <w:szCs w:val="24"/>
          <w:lang w:val="en-US" w:eastAsia="en-US"/>
        </w:rPr>
      </w:pPr>
    </w:p>
    <w:p w14:paraId="4B4B1D1B" w14:textId="08B8393F" w:rsidR="00FA3268" w:rsidRPr="008378FB" w:rsidRDefault="00FA3268" w:rsidP="00FA3268">
      <w:pPr>
        <w:jc w:val="both"/>
        <w:rPr>
          <w:sz w:val="24"/>
          <w:szCs w:val="24"/>
        </w:rPr>
      </w:pPr>
      <w:r w:rsidRPr="008378FB">
        <w:rPr>
          <w:sz w:val="24"/>
          <w:szCs w:val="24"/>
        </w:rPr>
        <w:t>Medina, A., Beybach, M., and Felipe F.E (2022). Effectiveness and cost effectiveness of a solution -focused intervention in child protection services: A randomized controlled trial. Children and Youth Services Review,106703.</w:t>
      </w:r>
    </w:p>
    <w:p w14:paraId="2BCB0B63" w14:textId="77777777" w:rsidR="00FA3268" w:rsidRDefault="00FA3268" w:rsidP="00FA3268">
      <w:pPr>
        <w:jc w:val="both"/>
        <w:rPr>
          <w:sz w:val="24"/>
          <w:szCs w:val="24"/>
        </w:rPr>
      </w:pPr>
    </w:p>
    <w:p w14:paraId="747ACEDA" w14:textId="12D42ADA" w:rsidR="00FA3268" w:rsidRDefault="00EF2B61" w:rsidP="00FA3268">
      <w:pPr>
        <w:jc w:val="both"/>
        <w:rPr>
          <w:sz w:val="24"/>
          <w:szCs w:val="24"/>
        </w:rPr>
      </w:pPr>
      <w:r>
        <w:rPr>
          <w:sz w:val="24"/>
          <w:szCs w:val="24"/>
        </w:rPr>
        <w:t>Munro, E.</w:t>
      </w:r>
      <w:r w:rsidR="00FA3268">
        <w:rPr>
          <w:sz w:val="24"/>
          <w:szCs w:val="24"/>
        </w:rPr>
        <w:t>,2011.Munro review of child protection: - final report. A child centred system-Publications -GOV.UK [online]Gov.uk.28 Mar 2015.</w:t>
      </w:r>
    </w:p>
    <w:p w14:paraId="265E7A22" w14:textId="77777777" w:rsidR="00FA3268" w:rsidRDefault="00FA3268" w:rsidP="00FA3268">
      <w:pPr>
        <w:jc w:val="both"/>
        <w:rPr>
          <w:sz w:val="24"/>
          <w:szCs w:val="24"/>
        </w:rPr>
      </w:pPr>
    </w:p>
    <w:p w14:paraId="1180246D" w14:textId="77777777" w:rsidR="00FA3268" w:rsidRDefault="00FA3268" w:rsidP="00FA3268">
      <w:pPr>
        <w:jc w:val="both"/>
        <w:rPr>
          <w:sz w:val="24"/>
          <w:szCs w:val="24"/>
        </w:rPr>
      </w:pPr>
    </w:p>
    <w:p w14:paraId="05DE6263" w14:textId="77777777" w:rsidR="00FA3268" w:rsidRPr="002B51E6" w:rsidRDefault="00FA3268" w:rsidP="00FA3268">
      <w:pPr>
        <w:rPr>
          <w:sz w:val="24"/>
          <w:szCs w:val="24"/>
        </w:rPr>
      </w:pPr>
      <w:r w:rsidRPr="002B51E6">
        <w:rPr>
          <w:sz w:val="24"/>
          <w:szCs w:val="24"/>
        </w:rPr>
        <w:t xml:space="preserve">National Assembly for Wales (NAW). (2000). In Safe Hands: implementing adult protection procedures in Wales. Cardiff: National Assembly for Wales. National Assembly for Wales (NAW). (2012). Social Services and Well-being (Wales) Bill: bill summary. Cardiff: National Assembly for Wales Commission. </w:t>
      </w:r>
    </w:p>
    <w:p w14:paraId="3F711CD9" w14:textId="77777777" w:rsidR="00FA3268" w:rsidRPr="002B51E6" w:rsidRDefault="00FA3268" w:rsidP="00FA3268">
      <w:pPr>
        <w:rPr>
          <w:sz w:val="24"/>
          <w:szCs w:val="24"/>
        </w:rPr>
      </w:pPr>
      <w:r w:rsidRPr="002B51E6">
        <w:rPr>
          <w:sz w:val="24"/>
          <w:szCs w:val="24"/>
        </w:rPr>
        <w:t xml:space="preserve">NSPCC (2019) NSPCC safeguarding and child protection standards for the voluntary and community sector: children, young </w:t>
      </w:r>
      <w:proofErr w:type="gramStart"/>
      <w:r w:rsidRPr="002B51E6">
        <w:rPr>
          <w:sz w:val="24"/>
          <w:szCs w:val="24"/>
        </w:rPr>
        <w:t>people</w:t>
      </w:r>
      <w:proofErr w:type="gramEnd"/>
      <w:r w:rsidRPr="002B51E6">
        <w:rPr>
          <w:sz w:val="24"/>
          <w:szCs w:val="24"/>
        </w:rPr>
        <w:t xml:space="preserve"> and young adults age 0-18(UK) London: NSPCC.</w:t>
      </w:r>
    </w:p>
    <w:p w14:paraId="716C831A" w14:textId="77777777" w:rsidR="00FA3268" w:rsidRDefault="00FA3268" w:rsidP="00FA3268">
      <w:pPr>
        <w:jc w:val="both"/>
        <w:rPr>
          <w:sz w:val="24"/>
          <w:szCs w:val="24"/>
        </w:rPr>
      </w:pPr>
    </w:p>
    <w:p w14:paraId="567C17C2" w14:textId="77777777" w:rsidR="00FA3268" w:rsidRDefault="00FA3268" w:rsidP="00481116">
      <w:pPr>
        <w:jc w:val="both"/>
        <w:rPr>
          <w:sz w:val="24"/>
          <w:szCs w:val="24"/>
        </w:rPr>
      </w:pPr>
    </w:p>
    <w:p w14:paraId="149812BC" w14:textId="7AB65AED" w:rsidR="00FA3268" w:rsidRPr="00A203F0" w:rsidRDefault="00FA3268" w:rsidP="00FA3268">
      <w:pPr>
        <w:jc w:val="both"/>
        <w:rPr>
          <w:sz w:val="24"/>
          <w:szCs w:val="24"/>
        </w:rPr>
      </w:pPr>
      <w:r w:rsidRPr="00A203F0">
        <w:rPr>
          <w:sz w:val="24"/>
          <w:szCs w:val="24"/>
        </w:rPr>
        <w:lastRenderedPageBreak/>
        <w:t xml:space="preserve">O, Reilly. (2013) The </w:t>
      </w:r>
      <w:r w:rsidR="00EF2B61" w:rsidRPr="00A203F0">
        <w:rPr>
          <w:sz w:val="24"/>
          <w:szCs w:val="24"/>
        </w:rPr>
        <w:t>Voice</w:t>
      </w:r>
      <w:r w:rsidRPr="00A203F0">
        <w:rPr>
          <w:sz w:val="24"/>
          <w:szCs w:val="24"/>
        </w:rPr>
        <w:t xml:space="preserve"> of Children in Social Work Assessments. </w:t>
      </w:r>
      <w:proofErr w:type="gramStart"/>
      <w:r w:rsidRPr="00A203F0">
        <w:rPr>
          <w:sz w:val="24"/>
          <w:szCs w:val="24"/>
        </w:rPr>
        <w:t>What</w:t>
      </w:r>
      <w:proofErr w:type="gramEnd"/>
      <w:r w:rsidRPr="00A203F0">
        <w:rPr>
          <w:sz w:val="24"/>
          <w:szCs w:val="24"/>
        </w:rPr>
        <w:t xml:space="preserve"> They Say? Or What They Play? Germany, Saarbrucken.</w:t>
      </w:r>
    </w:p>
    <w:p w14:paraId="291385B9" w14:textId="77777777" w:rsidR="00FA3268" w:rsidRDefault="00FA3268" w:rsidP="00FA3268">
      <w:pPr>
        <w:jc w:val="both"/>
        <w:rPr>
          <w:sz w:val="24"/>
          <w:szCs w:val="24"/>
        </w:rPr>
      </w:pPr>
    </w:p>
    <w:p w14:paraId="6CFDD25C" w14:textId="77777777" w:rsidR="00FA3268" w:rsidRPr="008378FB" w:rsidRDefault="00FA3268" w:rsidP="00FA3268">
      <w:pPr>
        <w:jc w:val="both"/>
        <w:rPr>
          <w:sz w:val="24"/>
          <w:szCs w:val="24"/>
        </w:rPr>
      </w:pPr>
    </w:p>
    <w:p w14:paraId="655D8FFC" w14:textId="1A95C0D7" w:rsidR="00EF2B61" w:rsidRDefault="00EF2B61" w:rsidP="00EF2B61">
      <w:pPr>
        <w:jc w:val="both"/>
        <w:rPr>
          <w:sz w:val="24"/>
          <w:szCs w:val="24"/>
        </w:rPr>
      </w:pPr>
      <w:r>
        <w:rPr>
          <w:sz w:val="24"/>
          <w:szCs w:val="24"/>
        </w:rPr>
        <w:t>Rose, S</w:t>
      </w:r>
      <w:r>
        <w:rPr>
          <w:sz w:val="24"/>
          <w:szCs w:val="24"/>
        </w:rPr>
        <w:t xml:space="preserve">., &amp; </w:t>
      </w:r>
      <w:proofErr w:type="spellStart"/>
      <w:r>
        <w:rPr>
          <w:sz w:val="24"/>
          <w:szCs w:val="24"/>
        </w:rPr>
        <w:t>Palattiyl</w:t>
      </w:r>
      <w:proofErr w:type="spellEnd"/>
      <w:r>
        <w:rPr>
          <w:sz w:val="24"/>
          <w:szCs w:val="24"/>
        </w:rPr>
        <w:t>,</w:t>
      </w:r>
      <w:r w:rsidR="00C162FF">
        <w:rPr>
          <w:sz w:val="24"/>
          <w:szCs w:val="24"/>
        </w:rPr>
        <w:t xml:space="preserve"> </w:t>
      </w:r>
      <w:r>
        <w:rPr>
          <w:sz w:val="24"/>
          <w:szCs w:val="24"/>
        </w:rPr>
        <w:t>G.</w:t>
      </w:r>
      <w:r w:rsidR="00C162FF">
        <w:rPr>
          <w:sz w:val="24"/>
          <w:szCs w:val="24"/>
        </w:rPr>
        <w:t xml:space="preserve"> </w:t>
      </w:r>
      <w:r>
        <w:rPr>
          <w:sz w:val="24"/>
          <w:szCs w:val="24"/>
        </w:rPr>
        <w:t xml:space="preserve">(2020). Surviving or </w:t>
      </w:r>
      <w:proofErr w:type="gramStart"/>
      <w:r>
        <w:rPr>
          <w:sz w:val="24"/>
          <w:szCs w:val="24"/>
        </w:rPr>
        <w:t>Thriving</w:t>
      </w:r>
      <w:proofErr w:type="gramEnd"/>
      <w:r>
        <w:rPr>
          <w:sz w:val="24"/>
          <w:szCs w:val="24"/>
        </w:rPr>
        <w:t>? Enhancing the emotional resilience of social workers in their organisational settings.</w:t>
      </w:r>
      <w:r w:rsidR="004B0881">
        <w:rPr>
          <w:sz w:val="24"/>
          <w:szCs w:val="24"/>
        </w:rPr>
        <w:t xml:space="preserve"> British J</w:t>
      </w:r>
      <w:r>
        <w:rPr>
          <w:sz w:val="24"/>
          <w:szCs w:val="24"/>
        </w:rPr>
        <w:t>ournal of Social Work,20(1),23-</w:t>
      </w:r>
      <w:proofErr w:type="gramStart"/>
      <w:r>
        <w:rPr>
          <w:sz w:val="24"/>
          <w:szCs w:val="24"/>
        </w:rPr>
        <w:t>42.https://doi.org/10.1177/1468017318793614</w:t>
      </w:r>
      <w:proofErr w:type="gramEnd"/>
      <w:r>
        <w:rPr>
          <w:sz w:val="24"/>
          <w:szCs w:val="24"/>
        </w:rPr>
        <w:t>.</w:t>
      </w:r>
      <w:r w:rsidR="004B0881">
        <w:rPr>
          <w:sz w:val="24"/>
          <w:szCs w:val="24"/>
        </w:rPr>
        <w:t xml:space="preserve"> (Accessed on </w:t>
      </w:r>
      <w:r w:rsidR="00C162FF">
        <w:rPr>
          <w:sz w:val="24"/>
          <w:szCs w:val="24"/>
        </w:rPr>
        <w:t>20/ Nov 2021).</w:t>
      </w:r>
    </w:p>
    <w:p w14:paraId="5169A909" w14:textId="77777777" w:rsidR="00EF2B61" w:rsidRDefault="00EF2B61" w:rsidP="00EF2B61">
      <w:pPr>
        <w:jc w:val="both"/>
        <w:rPr>
          <w:sz w:val="24"/>
          <w:szCs w:val="24"/>
        </w:rPr>
      </w:pPr>
    </w:p>
    <w:p w14:paraId="6109917B" w14:textId="77777777" w:rsidR="00FA3268" w:rsidRDefault="00FA3268" w:rsidP="00481116">
      <w:pPr>
        <w:jc w:val="both"/>
        <w:rPr>
          <w:sz w:val="24"/>
          <w:szCs w:val="24"/>
        </w:rPr>
      </w:pPr>
    </w:p>
    <w:p w14:paraId="3EB4BDAB" w14:textId="57AFBBC6" w:rsidR="00481116" w:rsidRDefault="0054069E" w:rsidP="00481116">
      <w:pPr>
        <w:jc w:val="both"/>
        <w:rPr>
          <w:sz w:val="24"/>
          <w:szCs w:val="24"/>
        </w:rPr>
      </w:pPr>
      <w:r>
        <w:rPr>
          <w:sz w:val="24"/>
          <w:szCs w:val="24"/>
        </w:rPr>
        <w:t>R</w:t>
      </w:r>
      <w:r w:rsidR="00623762">
        <w:rPr>
          <w:sz w:val="24"/>
          <w:szCs w:val="24"/>
        </w:rPr>
        <w:t>uch G.,</w:t>
      </w:r>
      <w:r w:rsidR="00CC1D61">
        <w:rPr>
          <w:sz w:val="24"/>
          <w:szCs w:val="24"/>
        </w:rPr>
        <w:t xml:space="preserve"> </w:t>
      </w:r>
      <w:r w:rsidR="00623762">
        <w:rPr>
          <w:sz w:val="24"/>
          <w:szCs w:val="24"/>
        </w:rPr>
        <w:t>Turney D.,</w:t>
      </w:r>
      <w:r w:rsidR="00CC1D61">
        <w:rPr>
          <w:sz w:val="24"/>
          <w:szCs w:val="24"/>
        </w:rPr>
        <w:t xml:space="preserve"> </w:t>
      </w:r>
      <w:r w:rsidR="00623762">
        <w:rPr>
          <w:sz w:val="24"/>
          <w:szCs w:val="24"/>
        </w:rPr>
        <w:t>Ward A.,</w:t>
      </w:r>
      <w:r w:rsidR="00CC1D61">
        <w:rPr>
          <w:sz w:val="24"/>
          <w:szCs w:val="24"/>
        </w:rPr>
        <w:t xml:space="preserve"> </w:t>
      </w:r>
      <w:r w:rsidR="00845CEB">
        <w:rPr>
          <w:sz w:val="24"/>
          <w:szCs w:val="24"/>
        </w:rPr>
        <w:t>Relationship-Based Social Work:</w:t>
      </w:r>
      <w:r w:rsidR="00CC1D61">
        <w:rPr>
          <w:sz w:val="24"/>
          <w:szCs w:val="24"/>
        </w:rPr>
        <w:t xml:space="preserve"> </w:t>
      </w:r>
      <w:r w:rsidR="00845CEB">
        <w:rPr>
          <w:sz w:val="24"/>
          <w:szCs w:val="24"/>
        </w:rPr>
        <w:t>Getting to the heart of Practice,2010. London.</w:t>
      </w:r>
      <w:r w:rsidR="00CC1D61">
        <w:rPr>
          <w:sz w:val="24"/>
          <w:szCs w:val="24"/>
        </w:rPr>
        <w:t xml:space="preserve"> </w:t>
      </w:r>
      <w:r w:rsidR="00845CEB">
        <w:rPr>
          <w:sz w:val="24"/>
          <w:szCs w:val="24"/>
        </w:rPr>
        <w:t>Jessica Kingsley</w:t>
      </w:r>
      <w:r w:rsidR="00CC1D61">
        <w:rPr>
          <w:sz w:val="24"/>
          <w:szCs w:val="24"/>
        </w:rPr>
        <w:t xml:space="preserve"> Publishers.</w:t>
      </w:r>
    </w:p>
    <w:p w14:paraId="0387A95F" w14:textId="77777777" w:rsidR="00EB695F" w:rsidRDefault="00EB695F" w:rsidP="00FF7EBB">
      <w:pPr>
        <w:jc w:val="both"/>
        <w:rPr>
          <w:sz w:val="24"/>
          <w:szCs w:val="24"/>
        </w:rPr>
      </w:pPr>
    </w:p>
    <w:p w14:paraId="61D3EE4A" w14:textId="77777777" w:rsidR="00EF2B61" w:rsidRDefault="00EF2B61" w:rsidP="00FF7EBB">
      <w:pPr>
        <w:jc w:val="both"/>
        <w:rPr>
          <w:sz w:val="24"/>
          <w:szCs w:val="24"/>
        </w:rPr>
      </w:pPr>
    </w:p>
    <w:p w14:paraId="76DC7E8C" w14:textId="77777777" w:rsidR="00EF2B61" w:rsidRDefault="00EF2B61" w:rsidP="00EF2B61">
      <w:pPr>
        <w:jc w:val="both"/>
        <w:rPr>
          <w:sz w:val="24"/>
          <w:szCs w:val="24"/>
        </w:rPr>
      </w:pPr>
    </w:p>
    <w:p w14:paraId="03EFC5A3" w14:textId="77777777" w:rsidR="00EF2B61" w:rsidRDefault="00EF2B61" w:rsidP="00EF2B61">
      <w:pPr>
        <w:jc w:val="both"/>
        <w:rPr>
          <w:sz w:val="24"/>
          <w:szCs w:val="24"/>
        </w:rPr>
      </w:pPr>
      <w:r>
        <w:rPr>
          <w:sz w:val="24"/>
          <w:szCs w:val="24"/>
        </w:rPr>
        <w:t xml:space="preserve">Social Care Wales (2022, May 19) </w:t>
      </w:r>
      <w:r w:rsidRPr="0024721B">
        <w:rPr>
          <w:sz w:val="24"/>
          <w:szCs w:val="24"/>
        </w:rPr>
        <w:t>Wales Safeguarding Procedures (2019)</w:t>
      </w:r>
      <w:r>
        <w:rPr>
          <w:sz w:val="24"/>
          <w:szCs w:val="24"/>
        </w:rPr>
        <w:t xml:space="preserve"> https;//www.safegaurding.wales/index.html.</w:t>
      </w:r>
    </w:p>
    <w:p w14:paraId="207DAC99" w14:textId="77777777" w:rsidR="00EF2B61" w:rsidRPr="0024721B" w:rsidRDefault="00EF2B61" w:rsidP="00EF2B61">
      <w:pPr>
        <w:jc w:val="both"/>
        <w:rPr>
          <w:sz w:val="24"/>
          <w:szCs w:val="24"/>
        </w:rPr>
      </w:pPr>
    </w:p>
    <w:p w14:paraId="5C98CAB5" w14:textId="77777777" w:rsidR="00EF2B61" w:rsidRDefault="00EF2B61" w:rsidP="00FF7EBB">
      <w:pPr>
        <w:jc w:val="both"/>
        <w:rPr>
          <w:sz w:val="24"/>
          <w:szCs w:val="24"/>
        </w:rPr>
      </w:pPr>
    </w:p>
    <w:p w14:paraId="32A88981" w14:textId="77777777" w:rsidR="00EF2B61" w:rsidRPr="00D631A7" w:rsidRDefault="00EF2B61" w:rsidP="00EF2B61">
      <w:pPr>
        <w:overflowPunct/>
        <w:autoSpaceDE/>
        <w:autoSpaceDN/>
        <w:adjustRightInd/>
        <w:spacing w:line="360" w:lineRule="auto"/>
        <w:textAlignment w:val="auto"/>
        <w:rPr>
          <w:rFonts w:eastAsia="Calibri"/>
          <w:color w:val="auto"/>
          <w:sz w:val="24"/>
          <w:szCs w:val="24"/>
          <w:lang w:val="en-US" w:eastAsia="en-US"/>
        </w:rPr>
      </w:pPr>
    </w:p>
    <w:p w14:paraId="06AFDB0E" w14:textId="77777777" w:rsidR="00EF2B61" w:rsidRDefault="00EF2B61" w:rsidP="00EF2B61">
      <w:pPr>
        <w:overflowPunct/>
        <w:autoSpaceDE/>
        <w:autoSpaceDN/>
        <w:adjustRightInd/>
        <w:spacing w:line="360" w:lineRule="auto"/>
        <w:textAlignment w:val="auto"/>
        <w:rPr>
          <w:rFonts w:eastAsia="Calibri"/>
          <w:color w:val="auto"/>
          <w:sz w:val="24"/>
          <w:szCs w:val="24"/>
          <w:lang w:eastAsia="en-US"/>
        </w:rPr>
      </w:pPr>
      <w:r w:rsidRPr="00D631A7">
        <w:rPr>
          <w:rFonts w:eastAsia="Calibri"/>
          <w:color w:val="auto"/>
          <w:sz w:val="24"/>
          <w:szCs w:val="24"/>
          <w:lang w:eastAsia="en-US"/>
        </w:rPr>
        <w:t>The Mental Health Act (1985) [on-line] Available at:</w:t>
      </w:r>
    </w:p>
    <w:p w14:paraId="23735C9D" w14:textId="77777777" w:rsidR="00EF2B61" w:rsidRPr="00D631A7" w:rsidRDefault="00EF2B61" w:rsidP="00EF2B61">
      <w:pPr>
        <w:overflowPunct/>
        <w:autoSpaceDE/>
        <w:autoSpaceDN/>
        <w:adjustRightInd/>
        <w:spacing w:line="360" w:lineRule="auto"/>
        <w:textAlignment w:val="auto"/>
        <w:rPr>
          <w:rFonts w:eastAsia="Calibri"/>
          <w:color w:val="auto"/>
          <w:sz w:val="24"/>
          <w:szCs w:val="24"/>
          <w:lang w:eastAsia="en-US"/>
        </w:rPr>
      </w:pPr>
      <w:hyperlink r:id="rId17" w:history="1">
        <w:r w:rsidRPr="00070B63">
          <w:rPr>
            <w:rStyle w:val="Hyperlink"/>
            <w:rFonts w:eastAsia="Calibri"/>
            <w:sz w:val="24"/>
            <w:szCs w:val="24"/>
            <w:lang w:val="en" w:eastAsia="en-US"/>
          </w:rPr>
          <w:t>https://www.legislation.gov.uk/ukpga/1983/20/contents</w:t>
        </w:r>
      </w:hyperlink>
      <w:r w:rsidRPr="00D631A7">
        <w:rPr>
          <w:rFonts w:eastAsia="Calibri"/>
          <w:color w:val="auto"/>
          <w:sz w:val="24"/>
          <w:szCs w:val="24"/>
          <w:lang w:val="en" w:eastAsia="en-US"/>
        </w:rPr>
        <w:t xml:space="preserve"> </w:t>
      </w:r>
      <w:r w:rsidRPr="00D631A7">
        <w:rPr>
          <w:rFonts w:eastAsia="Calibri"/>
          <w:color w:val="auto"/>
          <w:sz w:val="24"/>
          <w:szCs w:val="24"/>
          <w:lang w:eastAsia="en-US"/>
        </w:rPr>
        <w:t xml:space="preserve"> [Accessed November 8,</w:t>
      </w:r>
      <w:r w:rsidRPr="00D631A7">
        <w:rPr>
          <w:rFonts w:eastAsia="Calibri"/>
          <w:color w:val="auto"/>
          <w:sz w:val="24"/>
          <w:szCs w:val="24"/>
          <w:lang w:eastAsia="en-US"/>
        </w:rPr>
        <w:tab/>
      </w:r>
      <w:r>
        <w:rPr>
          <w:rFonts w:eastAsia="Calibri"/>
          <w:color w:val="auto"/>
          <w:sz w:val="24"/>
          <w:szCs w:val="24"/>
          <w:lang w:eastAsia="en-US"/>
        </w:rPr>
        <w:tab/>
      </w:r>
      <w:r w:rsidRPr="00D631A7">
        <w:rPr>
          <w:rFonts w:eastAsia="Calibri"/>
          <w:color w:val="auto"/>
          <w:sz w:val="24"/>
          <w:szCs w:val="24"/>
          <w:lang w:eastAsia="en-US"/>
        </w:rPr>
        <w:tab/>
        <w:t xml:space="preserve"> 202</w:t>
      </w:r>
      <w:r>
        <w:rPr>
          <w:rFonts w:eastAsia="Calibri"/>
          <w:color w:val="auto"/>
          <w:sz w:val="24"/>
          <w:szCs w:val="24"/>
          <w:lang w:eastAsia="en-US"/>
        </w:rPr>
        <w:t>2</w:t>
      </w:r>
      <w:r w:rsidRPr="00D631A7">
        <w:rPr>
          <w:rFonts w:eastAsia="Calibri"/>
          <w:color w:val="auto"/>
          <w:sz w:val="24"/>
          <w:szCs w:val="24"/>
          <w:lang w:eastAsia="en-US"/>
        </w:rPr>
        <w:t>].</w:t>
      </w:r>
    </w:p>
    <w:p w14:paraId="32106E3F" w14:textId="77777777" w:rsidR="00EF2B61" w:rsidRDefault="00EF2B61" w:rsidP="00FF7EBB">
      <w:pPr>
        <w:jc w:val="both"/>
        <w:rPr>
          <w:sz w:val="24"/>
          <w:szCs w:val="24"/>
        </w:rPr>
      </w:pPr>
    </w:p>
    <w:p w14:paraId="4409495A" w14:textId="77777777" w:rsidR="00EF2B61" w:rsidRDefault="00EF2B61" w:rsidP="00FF7EBB">
      <w:pPr>
        <w:jc w:val="both"/>
        <w:rPr>
          <w:sz w:val="24"/>
          <w:szCs w:val="24"/>
        </w:rPr>
      </w:pPr>
    </w:p>
    <w:p w14:paraId="23B62A22" w14:textId="77777777" w:rsidR="00EF2B61" w:rsidRDefault="00EF2B61" w:rsidP="00EF2B61">
      <w:pPr>
        <w:jc w:val="both"/>
        <w:rPr>
          <w:sz w:val="24"/>
          <w:szCs w:val="24"/>
        </w:rPr>
      </w:pPr>
      <w:r w:rsidRPr="0024721B">
        <w:rPr>
          <w:sz w:val="24"/>
          <w:szCs w:val="24"/>
        </w:rPr>
        <w:t>The Welsh Index of Multiple Deprivation (2019) (WMID)</w:t>
      </w:r>
      <w:r>
        <w:rPr>
          <w:sz w:val="24"/>
          <w:szCs w:val="24"/>
        </w:rPr>
        <w:t>. (</w:t>
      </w:r>
      <w:proofErr w:type="gramStart"/>
      <w:r>
        <w:rPr>
          <w:sz w:val="24"/>
          <w:szCs w:val="24"/>
        </w:rPr>
        <w:t>Accessed  20</w:t>
      </w:r>
      <w:proofErr w:type="gramEnd"/>
      <w:r>
        <w:rPr>
          <w:sz w:val="24"/>
          <w:szCs w:val="24"/>
        </w:rPr>
        <w:t xml:space="preserve"> February 2023).</w:t>
      </w:r>
    </w:p>
    <w:p w14:paraId="1E7B13D3" w14:textId="77777777" w:rsidR="00EF2B61" w:rsidRDefault="00EF2B61" w:rsidP="00EF2B61">
      <w:pPr>
        <w:jc w:val="both"/>
        <w:rPr>
          <w:sz w:val="24"/>
          <w:szCs w:val="24"/>
        </w:rPr>
      </w:pPr>
    </w:p>
    <w:p w14:paraId="72B44557" w14:textId="77777777" w:rsidR="00EF2B61" w:rsidRDefault="00EF2B61" w:rsidP="00EF2B61">
      <w:pPr>
        <w:jc w:val="both"/>
        <w:rPr>
          <w:sz w:val="24"/>
          <w:szCs w:val="24"/>
        </w:rPr>
      </w:pPr>
      <w:r>
        <w:rPr>
          <w:sz w:val="24"/>
          <w:szCs w:val="24"/>
        </w:rPr>
        <w:t xml:space="preserve">Watson, Mary E (2010) Systems Approach Workbook for </w:t>
      </w:r>
      <w:proofErr w:type="spellStart"/>
      <w:r>
        <w:rPr>
          <w:sz w:val="24"/>
          <w:szCs w:val="24"/>
        </w:rPr>
        <w:t>Health,Education</w:t>
      </w:r>
      <w:proofErr w:type="spellEnd"/>
      <w:r>
        <w:rPr>
          <w:sz w:val="24"/>
          <w:szCs w:val="24"/>
        </w:rPr>
        <w:t xml:space="preserve"> and Program Planning. Jones and Bartlett Learning (2010).</w:t>
      </w:r>
    </w:p>
    <w:p w14:paraId="08D50395" w14:textId="77777777" w:rsidR="00EF2B61" w:rsidRDefault="00EF2B61" w:rsidP="00EF2B61">
      <w:pPr>
        <w:overflowPunct/>
        <w:autoSpaceDE/>
        <w:autoSpaceDN/>
        <w:adjustRightInd/>
        <w:spacing w:line="360" w:lineRule="auto"/>
        <w:ind w:left="720" w:hanging="720"/>
        <w:textAlignment w:val="auto"/>
        <w:rPr>
          <w:rFonts w:eastAsia="Calibri"/>
          <w:color w:val="auto"/>
          <w:sz w:val="24"/>
          <w:szCs w:val="24"/>
          <w:lang w:eastAsia="en-US"/>
        </w:rPr>
      </w:pPr>
      <w:r w:rsidRPr="00D631A7">
        <w:rPr>
          <w:rFonts w:eastAsia="Calibri"/>
          <w:color w:val="auto"/>
          <w:sz w:val="24"/>
          <w:szCs w:val="24"/>
          <w:lang w:eastAsia="en-US"/>
        </w:rPr>
        <w:t xml:space="preserve">The Mental Capacity (2005: 2007) [on-line] Available at: </w:t>
      </w:r>
    </w:p>
    <w:p w14:paraId="6EF73109" w14:textId="77777777" w:rsidR="00EF2B61" w:rsidRPr="00D631A7" w:rsidRDefault="00EF2B61" w:rsidP="00EF2B61">
      <w:pPr>
        <w:overflowPunct/>
        <w:autoSpaceDE/>
        <w:autoSpaceDN/>
        <w:adjustRightInd/>
        <w:spacing w:line="360" w:lineRule="auto"/>
        <w:textAlignment w:val="auto"/>
        <w:rPr>
          <w:rFonts w:eastAsia="Calibri"/>
          <w:color w:val="auto"/>
          <w:sz w:val="24"/>
          <w:szCs w:val="24"/>
          <w:lang w:eastAsia="en-US"/>
        </w:rPr>
      </w:pPr>
      <w:hyperlink r:id="rId18" w:history="1">
        <w:r w:rsidRPr="00070B63">
          <w:rPr>
            <w:rStyle w:val="Hyperlink"/>
            <w:rFonts w:eastAsia="Calibri"/>
            <w:sz w:val="24"/>
            <w:szCs w:val="24"/>
            <w:lang w:val="en" w:eastAsia="en-US"/>
          </w:rPr>
          <w:t>https://</w:t>
        </w:r>
        <w:r w:rsidRPr="00070B63">
          <w:rPr>
            <w:rStyle w:val="Hyperlink"/>
            <w:rFonts w:eastAsia="Calibri"/>
            <w:bCs/>
            <w:sz w:val="24"/>
            <w:szCs w:val="24"/>
            <w:lang w:val="en" w:eastAsia="en-US"/>
          </w:rPr>
          <w:t>www.gov.uk</w:t>
        </w:r>
        <w:r w:rsidRPr="00070B63">
          <w:rPr>
            <w:rStyle w:val="Hyperlink"/>
            <w:rFonts w:eastAsia="Calibri"/>
            <w:sz w:val="24"/>
            <w:szCs w:val="24"/>
            <w:lang w:val="en" w:eastAsia="en-US"/>
          </w:rPr>
          <w:t>/government/publications/</w:t>
        </w:r>
        <w:r w:rsidRPr="00070B63">
          <w:rPr>
            <w:rStyle w:val="Hyperlink"/>
            <w:rFonts w:eastAsia="Calibri"/>
            <w:bCs/>
            <w:sz w:val="24"/>
            <w:szCs w:val="24"/>
            <w:lang w:val="en" w:eastAsia="en-US"/>
          </w:rPr>
          <w:t>mental</w:t>
        </w:r>
        <w:r w:rsidRPr="00070B63">
          <w:rPr>
            <w:rStyle w:val="Hyperlink"/>
            <w:rFonts w:eastAsia="Calibri"/>
            <w:sz w:val="24"/>
            <w:szCs w:val="24"/>
            <w:lang w:val="en" w:eastAsia="en-US"/>
          </w:rPr>
          <w:t>-</w:t>
        </w:r>
        <w:r w:rsidRPr="00070B63">
          <w:rPr>
            <w:rStyle w:val="Hyperlink"/>
            <w:rFonts w:eastAsia="Calibri"/>
            <w:bCs/>
            <w:sz w:val="24"/>
            <w:szCs w:val="24"/>
            <w:lang w:val="en" w:eastAsia="en-US"/>
          </w:rPr>
          <w:t>capacity</w:t>
        </w:r>
        <w:r w:rsidRPr="00070B63">
          <w:rPr>
            <w:rStyle w:val="Hyperlink"/>
            <w:rFonts w:eastAsia="Calibri"/>
            <w:sz w:val="24"/>
            <w:szCs w:val="24"/>
            <w:lang w:val="en" w:eastAsia="en-US"/>
          </w:rPr>
          <w:t>-act-code-of-practice</w:t>
        </w:r>
      </w:hyperlink>
      <w:r w:rsidRPr="00D631A7">
        <w:rPr>
          <w:rFonts w:eastAsia="Calibri"/>
          <w:color w:val="auto"/>
          <w:sz w:val="24"/>
          <w:szCs w:val="24"/>
          <w:lang w:val="en" w:eastAsia="en-US"/>
        </w:rPr>
        <w:t xml:space="preserve"> </w:t>
      </w:r>
      <w:r w:rsidRPr="00D631A7">
        <w:rPr>
          <w:rFonts w:eastAsia="Calibri"/>
          <w:color w:val="auto"/>
          <w:sz w:val="24"/>
          <w:szCs w:val="24"/>
          <w:lang w:eastAsia="en-US"/>
        </w:rPr>
        <w:t>[Accessed November 8, 202</w:t>
      </w:r>
      <w:r>
        <w:rPr>
          <w:rFonts w:eastAsia="Calibri"/>
          <w:color w:val="auto"/>
          <w:sz w:val="24"/>
          <w:szCs w:val="24"/>
          <w:lang w:eastAsia="en-US"/>
        </w:rPr>
        <w:t>2</w:t>
      </w:r>
      <w:r w:rsidRPr="00D631A7">
        <w:rPr>
          <w:rFonts w:eastAsia="Calibri"/>
          <w:color w:val="auto"/>
          <w:sz w:val="24"/>
          <w:szCs w:val="24"/>
          <w:lang w:eastAsia="en-US"/>
        </w:rPr>
        <w:t>].</w:t>
      </w:r>
    </w:p>
    <w:p w14:paraId="1C26EB9B" w14:textId="77777777" w:rsidR="00EF2B61" w:rsidRDefault="00EF2B61" w:rsidP="00FF7EBB">
      <w:pPr>
        <w:jc w:val="both"/>
        <w:rPr>
          <w:sz w:val="24"/>
          <w:szCs w:val="24"/>
        </w:rPr>
      </w:pPr>
    </w:p>
    <w:p w14:paraId="72BB227A" w14:textId="77777777" w:rsidR="00EF2B61" w:rsidRDefault="00EF2B61" w:rsidP="00EF2B61">
      <w:pPr>
        <w:overflowPunct/>
        <w:autoSpaceDE/>
        <w:autoSpaceDN/>
        <w:adjustRightInd/>
        <w:spacing w:line="360" w:lineRule="auto"/>
        <w:textAlignment w:val="auto"/>
        <w:rPr>
          <w:rFonts w:eastAsia="Calibri"/>
          <w:color w:val="auto"/>
          <w:sz w:val="24"/>
          <w:szCs w:val="24"/>
          <w:lang w:eastAsia="en-US"/>
        </w:rPr>
      </w:pPr>
      <w:r>
        <w:rPr>
          <w:rFonts w:eastAsia="Calibri"/>
          <w:color w:val="auto"/>
          <w:sz w:val="24"/>
          <w:szCs w:val="24"/>
          <w:lang w:eastAsia="en-US"/>
        </w:rPr>
        <w:t>The Welsh L</w:t>
      </w:r>
      <w:r w:rsidRPr="00D631A7">
        <w:rPr>
          <w:rFonts w:eastAsia="Calibri"/>
          <w:color w:val="auto"/>
          <w:sz w:val="24"/>
          <w:szCs w:val="24"/>
          <w:lang w:eastAsia="en-US"/>
        </w:rPr>
        <w:t>anguage Act (1993) [on-line] Available at:</w:t>
      </w:r>
      <w:r w:rsidRPr="00D631A7">
        <w:rPr>
          <w:rFonts w:eastAsia="Calibri"/>
          <w:color w:val="auto"/>
          <w:sz w:val="24"/>
          <w:szCs w:val="24"/>
          <w:lang w:eastAsia="en-US"/>
        </w:rPr>
        <w:tab/>
      </w:r>
      <w:r>
        <w:rPr>
          <w:rFonts w:eastAsia="Calibri"/>
          <w:color w:val="auto"/>
          <w:sz w:val="24"/>
          <w:szCs w:val="24"/>
          <w:lang w:eastAsia="en-US"/>
        </w:rPr>
        <w:tab/>
      </w:r>
      <w:hyperlink r:id="rId19" w:history="1">
        <w:r w:rsidRPr="00D631A7">
          <w:rPr>
            <w:rStyle w:val="Hyperlink"/>
            <w:rFonts w:eastAsia="Calibri"/>
            <w:color w:val="auto"/>
            <w:sz w:val="24"/>
            <w:szCs w:val="24"/>
            <w:u w:val="none"/>
            <w:lang w:val="en" w:eastAsia="en-US"/>
          </w:rPr>
          <w:t>https://law.gov.wales/culture/</w:t>
        </w:r>
        <w:r w:rsidRPr="00D631A7">
          <w:rPr>
            <w:rStyle w:val="Hyperlink"/>
            <w:rFonts w:eastAsia="Calibri"/>
            <w:bCs/>
            <w:color w:val="auto"/>
            <w:sz w:val="24"/>
            <w:szCs w:val="24"/>
            <w:u w:val="none"/>
            <w:lang w:val="en" w:eastAsia="en-US"/>
          </w:rPr>
          <w:t>welsh</w:t>
        </w:r>
        <w:r w:rsidRPr="00D631A7">
          <w:rPr>
            <w:rStyle w:val="Hyperlink"/>
            <w:rFonts w:eastAsia="Calibri"/>
            <w:color w:val="auto"/>
            <w:sz w:val="24"/>
            <w:szCs w:val="24"/>
            <w:u w:val="none"/>
            <w:lang w:val="en" w:eastAsia="en-US"/>
          </w:rPr>
          <w:t>-</w:t>
        </w:r>
        <w:r w:rsidRPr="00D631A7">
          <w:rPr>
            <w:rStyle w:val="Hyperlink"/>
            <w:rFonts w:eastAsia="Calibri"/>
            <w:bCs/>
            <w:color w:val="auto"/>
            <w:sz w:val="24"/>
            <w:szCs w:val="24"/>
            <w:u w:val="none"/>
            <w:lang w:val="en" w:eastAsia="en-US"/>
          </w:rPr>
          <w:t>language</w:t>
        </w:r>
        <w:r w:rsidRPr="00D631A7">
          <w:rPr>
            <w:rStyle w:val="Hyperlink"/>
            <w:rFonts w:eastAsia="Calibri"/>
            <w:color w:val="auto"/>
            <w:sz w:val="24"/>
            <w:szCs w:val="24"/>
            <w:u w:val="none"/>
            <w:lang w:val="en" w:eastAsia="en-US"/>
          </w:rPr>
          <w:t>/</w:t>
        </w:r>
        <w:r w:rsidRPr="00D631A7">
          <w:rPr>
            <w:rStyle w:val="Hyperlink"/>
            <w:rFonts w:eastAsia="Calibri"/>
            <w:bCs/>
            <w:color w:val="auto"/>
            <w:sz w:val="24"/>
            <w:szCs w:val="24"/>
            <w:u w:val="none"/>
            <w:lang w:val="en" w:eastAsia="en-US"/>
          </w:rPr>
          <w:t>welsh-language-act-1993</w:t>
        </w:r>
        <w:r w:rsidRPr="00D631A7">
          <w:rPr>
            <w:rStyle w:val="Hyperlink"/>
            <w:rFonts w:eastAsia="Calibri"/>
            <w:color w:val="auto"/>
            <w:sz w:val="24"/>
            <w:szCs w:val="24"/>
            <w:u w:val="none"/>
            <w:lang w:val="en" w:eastAsia="en-US"/>
          </w:rPr>
          <w:t>/?lang=en</w:t>
        </w:r>
      </w:hyperlink>
      <w:r w:rsidRPr="00D631A7">
        <w:rPr>
          <w:rFonts w:eastAsia="Calibri"/>
          <w:color w:val="auto"/>
          <w:sz w:val="24"/>
          <w:szCs w:val="24"/>
          <w:lang w:val="en" w:eastAsia="en-US"/>
        </w:rPr>
        <w:t xml:space="preserve"> </w:t>
      </w:r>
      <w:r w:rsidRPr="00D631A7">
        <w:rPr>
          <w:rFonts w:eastAsia="Calibri"/>
          <w:color w:val="auto"/>
          <w:sz w:val="24"/>
          <w:szCs w:val="24"/>
          <w:lang w:val="en" w:eastAsia="en-US"/>
        </w:rPr>
        <w:tab/>
      </w:r>
      <w:r w:rsidRPr="00D631A7">
        <w:rPr>
          <w:rFonts w:eastAsia="Calibri"/>
          <w:color w:val="auto"/>
          <w:sz w:val="24"/>
          <w:szCs w:val="24"/>
          <w:lang w:eastAsia="en-US"/>
        </w:rPr>
        <w:t>[Accessed November 10, 202</w:t>
      </w:r>
      <w:r>
        <w:rPr>
          <w:rFonts w:eastAsia="Calibri"/>
          <w:color w:val="auto"/>
          <w:sz w:val="24"/>
          <w:szCs w:val="24"/>
          <w:lang w:eastAsia="en-US"/>
        </w:rPr>
        <w:t>2</w:t>
      </w:r>
      <w:r w:rsidRPr="00D631A7">
        <w:rPr>
          <w:rFonts w:eastAsia="Calibri"/>
          <w:color w:val="auto"/>
          <w:sz w:val="24"/>
          <w:szCs w:val="24"/>
          <w:lang w:eastAsia="en-US"/>
        </w:rPr>
        <w:t>].</w:t>
      </w:r>
    </w:p>
    <w:p w14:paraId="10269F61" w14:textId="77777777" w:rsidR="00EF2B61" w:rsidRDefault="00EF2B61" w:rsidP="00EF2B61">
      <w:pPr>
        <w:overflowPunct/>
        <w:autoSpaceDE/>
        <w:autoSpaceDN/>
        <w:adjustRightInd/>
        <w:spacing w:line="360" w:lineRule="auto"/>
        <w:textAlignment w:val="auto"/>
        <w:rPr>
          <w:rFonts w:eastAsia="Calibri"/>
          <w:color w:val="auto"/>
          <w:sz w:val="24"/>
          <w:szCs w:val="24"/>
          <w:lang w:eastAsia="en-US"/>
        </w:rPr>
      </w:pPr>
    </w:p>
    <w:p w14:paraId="5954F16F" w14:textId="470CEB2F" w:rsidR="00EF2B61" w:rsidRDefault="00EF2B61" w:rsidP="00EF2B61">
      <w:pPr>
        <w:jc w:val="both"/>
        <w:rPr>
          <w:sz w:val="24"/>
          <w:szCs w:val="24"/>
        </w:rPr>
      </w:pPr>
      <w:r>
        <w:rPr>
          <w:sz w:val="24"/>
          <w:szCs w:val="24"/>
        </w:rPr>
        <w:t>Thompson,</w:t>
      </w:r>
      <w:r>
        <w:rPr>
          <w:sz w:val="24"/>
          <w:szCs w:val="24"/>
        </w:rPr>
        <w:t xml:space="preserve"> </w:t>
      </w:r>
      <w:r>
        <w:rPr>
          <w:sz w:val="24"/>
          <w:szCs w:val="24"/>
        </w:rPr>
        <w:t xml:space="preserve">N (2021) Anti discriminatory practice: Equality, </w:t>
      </w:r>
      <w:proofErr w:type="gramStart"/>
      <w:r>
        <w:rPr>
          <w:sz w:val="24"/>
          <w:szCs w:val="24"/>
        </w:rPr>
        <w:t>diversity</w:t>
      </w:r>
      <w:proofErr w:type="gramEnd"/>
      <w:r>
        <w:rPr>
          <w:sz w:val="24"/>
          <w:szCs w:val="24"/>
        </w:rPr>
        <w:t xml:space="preserve"> and Social Justice. London:</w:t>
      </w:r>
      <w:r>
        <w:rPr>
          <w:sz w:val="24"/>
          <w:szCs w:val="24"/>
        </w:rPr>
        <w:t xml:space="preserve"> </w:t>
      </w:r>
      <w:r>
        <w:rPr>
          <w:sz w:val="24"/>
          <w:szCs w:val="24"/>
        </w:rPr>
        <w:t>Red Globe Press, Macmillan International.</w:t>
      </w:r>
    </w:p>
    <w:p w14:paraId="2ABF0E8F" w14:textId="77777777" w:rsidR="00EF2B61" w:rsidRDefault="00EF2B61" w:rsidP="00EF2B61">
      <w:pPr>
        <w:jc w:val="both"/>
        <w:rPr>
          <w:sz w:val="24"/>
          <w:szCs w:val="24"/>
        </w:rPr>
      </w:pPr>
    </w:p>
    <w:p w14:paraId="672B3469" w14:textId="77777777" w:rsidR="00EF2B61" w:rsidRDefault="00EF2B61" w:rsidP="00FF7EBB">
      <w:pPr>
        <w:jc w:val="both"/>
        <w:rPr>
          <w:sz w:val="24"/>
          <w:szCs w:val="24"/>
        </w:rPr>
      </w:pPr>
    </w:p>
    <w:p w14:paraId="41795DAF" w14:textId="55A73A79" w:rsidR="00EF2B61" w:rsidRDefault="00EF2B61" w:rsidP="00EF2B61">
      <w:pPr>
        <w:jc w:val="both"/>
        <w:rPr>
          <w:sz w:val="24"/>
          <w:szCs w:val="24"/>
        </w:rPr>
      </w:pPr>
      <w:r>
        <w:rPr>
          <w:sz w:val="24"/>
          <w:szCs w:val="24"/>
        </w:rPr>
        <w:lastRenderedPageBreak/>
        <w:t>Trevithick,</w:t>
      </w:r>
      <w:r>
        <w:rPr>
          <w:sz w:val="24"/>
          <w:szCs w:val="24"/>
        </w:rPr>
        <w:t xml:space="preserve"> </w:t>
      </w:r>
      <w:r>
        <w:rPr>
          <w:sz w:val="24"/>
          <w:szCs w:val="24"/>
        </w:rPr>
        <w:t>P (2012). The Sage Handbook of Social Work.</w:t>
      </w:r>
      <w:r>
        <w:rPr>
          <w:sz w:val="24"/>
          <w:szCs w:val="24"/>
        </w:rPr>
        <w:t xml:space="preserve"> </w:t>
      </w:r>
      <w:r>
        <w:rPr>
          <w:sz w:val="24"/>
          <w:szCs w:val="24"/>
        </w:rPr>
        <w:t>Chapter DOI: https://dx.doi.org/10.4135/9781446247648.</w:t>
      </w:r>
    </w:p>
    <w:p w14:paraId="680BDC43" w14:textId="77777777" w:rsidR="00EF2B61" w:rsidRDefault="00EF2B61" w:rsidP="00EF2B61">
      <w:pPr>
        <w:jc w:val="both"/>
        <w:rPr>
          <w:sz w:val="24"/>
          <w:szCs w:val="24"/>
        </w:rPr>
      </w:pPr>
    </w:p>
    <w:p w14:paraId="314B8643" w14:textId="77777777" w:rsidR="00EF2B61" w:rsidRDefault="00EF2B61" w:rsidP="00EF2B61">
      <w:pPr>
        <w:jc w:val="both"/>
        <w:rPr>
          <w:sz w:val="24"/>
          <w:szCs w:val="24"/>
        </w:rPr>
      </w:pPr>
    </w:p>
    <w:p w14:paraId="48208443" w14:textId="77777777" w:rsidR="00EF2B61" w:rsidRDefault="00EF2B61" w:rsidP="00EF2B61">
      <w:pPr>
        <w:jc w:val="both"/>
        <w:rPr>
          <w:sz w:val="24"/>
          <w:szCs w:val="24"/>
        </w:rPr>
      </w:pPr>
    </w:p>
    <w:p w14:paraId="2B6CFE67" w14:textId="0B7B09FA" w:rsidR="00EF2B61" w:rsidRDefault="00EF2B61" w:rsidP="00EF2B61">
      <w:pPr>
        <w:jc w:val="both"/>
        <w:rPr>
          <w:sz w:val="24"/>
          <w:szCs w:val="24"/>
        </w:rPr>
      </w:pPr>
      <w:proofErr w:type="spellStart"/>
      <w:proofErr w:type="gramStart"/>
      <w:r>
        <w:rPr>
          <w:sz w:val="24"/>
          <w:szCs w:val="24"/>
        </w:rPr>
        <w:t>Turnell</w:t>
      </w:r>
      <w:proofErr w:type="spellEnd"/>
      <w:r>
        <w:rPr>
          <w:sz w:val="24"/>
          <w:szCs w:val="24"/>
        </w:rPr>
        <w:t xml:space="preserve"> ,A</w:t>
      </w:r>
      <w:proofErr w:type="gramEnd"/>
      <w:r>
        <w:rPr>
          <w:sz w:val="24"/>
          <w:szCs w:val="24"/>
        </w:rPr>
        <w:t xml:space="preserve"> and Edwards, S.(1999). Signs of Safety: A safety and solution-orientated approach to child protection casework, New York: WW Norton.</w:t>
      </w:r>
    </w:p>
    <w:p w14:paraId="0F688A04" w14:textId="77777777" w:rsidR="00EF2B61" w:rsidRDefault="00EF2B61" w:rsidP="00EF2B61">
      <w:pPr>
        <w:jc w:val="both"/>
        <w:rPr>
          <w:sz w:val="24"/>
          <w:szCs w:val="24"/>
        </w:rPr>
      </w:pPr>
    </w:p>
    <w:p w14:paraId="30C12564" w14:textId="77777777" w:rsidR="00EF2B61" w:rsidRPr="00D631A7" w:rsidRDefault="00EF2B61" w:rsidP="00EF2B61">
      <w:pPr>
        <w:overflowPunct/>
        <w:autoSpaceDE/>
        <w:autoSpaceDN/>
        <w:adjustRightInd/>
        <w:spacing w:line="360" w:lineRule="auto"/>
        <w:textAlignment w:val="auto"/>
        <w:rPr>
          <w:rFonts w:eastAsia="Calibri"/>
          <w:color w:val="auto"/>
          <w:sz w:val="24"/>
          <w:szCs w:val="24"/>
          <w:lang w:val="en-US" w:eastAsia="en-US"/>
        </w:rPr>
      </w:pPr>
    </w:p>
    <w:p w14:paraId="69FBF0ED" w14:textId="77777777" w:rsidR="00EF2B61" w:rsidRDefault="00EF2B61" w:rsidP="00FF7EBB">
      <w:pPr>
        <w:jc w:val="both"/>
        <w:rPr>
          <w:sz w:val="24"/>
          <w:szCs w:val="24"/>
        </w:rPr>
      </w:pPr>
    </w:p>
    <w:p w14:paraId="72E02737" w14:textId="77777777" w:rsidR="00EF2B61" w:rsidRDefault="00EF2B61" w:rsidP="00FF7EBB">
      <w:pPr>
        <w:jc w:val="both"/>
        <w:rPr>
          <w:sz w:val="24"/>
          <w:szCs w:val="24"/>
        </w:rPr>
      </w:pPr>
    </w:p>
    <w:p w14:paraId="0E700335" w14:textId="77777777" w:rsidR="00EF2B61" w:rsidRDefault="00EF2B61" w:rsidP="00EF2B61">
      <w:pPr>
        <w:spacing w:line="360" w:lineRule="auto"/>
        <w:rPr>
          <w:b/>
          <w:sz w:val="28"/>
          <w:szCs w:val="28"/>
        </w:rPr>
      </w:pPr>
      <w:r w:rsidRPr="00D631A7">
        <w:rPr>
          <w:rFonts w:eastAsia="Calibri"/>
          <w:color w:val="auto"/>
          <w:sz w:val="24"/>
          <w:szCs w:val="24"/>
          <w:lang w:val="en-US" w:eastAsia="en-US"/>
        </w:rPr>
        <w:t xml:space="preserve">UK, U.N.I.C.E.F., 1990. Convention on the rights of the child. </w:t>
      </w:r>
      <w:r w:rsidRPr="00D631A7">
        <w:rPr>
          <w:rFonts w:eastAsia="Calibri"/>
          <w:i/>
          <w:color w:val="auto"/>
          <w:sz w:val="24"/>
          <w:szCs w:val="24"/>
          <w:lang w:val="en-US" w:eastAsia="en-US"/>
        </w:rPr>
        <w:t>UNICEF</w:t>
      </w:r>
      <w:r w:rsidRPr="00D631A7">
        <w:rPr>
          <w:rFonts w:eastAsia="Calibri"/>
          <w:color w:val="auto"/>
          <w:sz w:val="24"/>
          <w:szCs w:val="24"/>
          <w:lang w:val="en-US" w:eastAsia="en-US"/>
        </w:rPr>
        <w:t xml:space="preserve">. Available at: </w:t>
      </w:r>
      <w:r>
        <w:rPr>
          <w:rFonts w:eastAsia="Calibri"/>
          <w:color w:val="auto"/>
          <w:sz w:val="24"/>
          <w:szCs w:val="24"/>
          <w:lang w:val="en-US" w:eastAsia="en-US"/>
        </w:rPr>
        <w:tab/>
      </w:r>
      <w:r w:rsidRPr="00D631A7">
        <w:rPr>
          <w:rFonts w:eastAsia="Calibri"/>
          <w:color w:val="auto"/>
          <w:sz w:val="24"/>
          <w:szCs w:val="24"/>
          <w:lang w:val="en-US" w:eastAsia="en-US"/>
        </w:rPr>
        <w:t>https://www.unicef.org/child-rights-convention [Accessed December 1</w:t>
      </w:r>
      <w:r>
        <w:rPr>
          <w:rFonts w:eastAsia="Calibri"/>
          <w:color w:val="auto"/>
          <w:sz w:val="24"/>
          <w:szCs w:val="24"/>
          <w:lang w:val="en-US" w:eastAsia="en-US"/>
        </w:rPr>
        <w:t>2</w:t>
      </w:r>
      <w:r w:rsidRPr="00D631A7">
        <w:rPr>
          <w:rFonts w:eastAsia="Calibri"/>
          <w:color w:val="auto"/>
          <w:sz w:val="24"/>
          <w:szCs w:val="24"/>
          <w:lang w:val="en-US" w:eastAsia="en-US"/>
        </w:rPr>
        <w:t>, 202</w:t>
      </w:r>
      <w:r>
        <w:rPr>
          <w:rFonts w:eastAsia="Calibri"/>
          <w:color w:val="auto"/>
          <w:sz w:val="24"/>
          <w:szCs w:val="24"/>
          <w:lang w:val="en-US" w:eastAsia="en-US"/>
        </w:rPr>
        <w:t>2</w:t>
      </w:r>
      <w:r w:rsidRPr="00D631A7">
        <w:rPr>
          <w:rFonts w:eastAsia="Calibri"/>
          <w:color w:val="auto"/>
          <w:sz w:val="24"/>
          <w:szCs w:val="24"/>
          <w:lang w:val="en-US" w:eastAsia="en-US"/>
        </w:rPr>
        <w:t>]</w:t>
      </w:r>
    </w:p>
    <w:p w14:paraId="7A37B73B" w14:textId="77777777" w:rsidR="00EF2B61" w:rsidRDefault="00EF2B61" w:rsidP="00EF2B61">
      <w:pPr>
        <w:spacing w:line="360" w:lineRule="auto"/>
        <w:rPr>
          <w:b/>
          <w:sz w:val="28"/>
          <w:szCs w:val="28"/>
        </w:rPr>
      </w:pPr>
    </w:p>
    <w:p w14:paraId="5FFA16AB" w14:textId="77777777" w:rsidR="00EF2B61" w:rsidRDefault="00EF2B61" w:rsidP="00FF7EBB">
      <w:pPr>
        <w:jc w:val="both"/>
        <w:rPr>
          <w:sz w:val="24"/>
          <w:szCs w:val="24"/>
        </w:rPr>
      </w:pPr>
    </w:p>
    <w:p w14:paraId="067948B4" w14:textId="2FC6D15D" w:rsidR="00EB695F" w:rsidRPr="0054069E" w:rsidRDefault="00F313CF" w:rsidP="00FF7EBB">
      <w:pPr>
        <w:jc w:val="both"/>
        <w:rPr>
          <w:sz w:val="24"/>
          <w:szCs w:val="24"/>
        </w:rPr>
      </w:pPr>
      <w:r w:rsidRPr="0054069E">
        <w:rPr>
          <w:sz w:val="24"/>
          <w:szCs w:val="24"/>
        </w:rPr>
        <w:t>Watson, WH</w:t>
      </w:r>
      <w:r w:rsidR="00AA093F" w:rsidRPr="0054069E">
        <w:rPr>
          <w:sz w:val="24"/>
          <w:szCs w:val="24"/>
        </w:rPr>
        <w:t xml:space="preserve"> (2012) </w:t>
      </w:r>
      <w:r w:rsidR="00C86E18" w:rsidRPr="0054069E">
        <w:rPr>
          <w:sz w:val="24"/>
          <w:szCs w:val="24"/>
        </w:rPr>
        <w:t>cited in</w:t>
      </w:r>
      <w:r w:rsidR="00F96E1D" w:rsidRPr="0054069E">
        <w:rPr>
          <w:sz w:val="24"/>
          <w:szCs w:val="24"/>
        </w:rPr>
        <w:t xml:space="preserve"> </w:t>
      </w:r>
      <w:proofErr w:type="gramStart"/>
      <w:r w:rsidR="00F96E1D" w:rsidRPr="0054069E">
        <w:rPr>
          <w:sz w:val="24"/>
          <w:szCs w:val="24"/>
        </w:rPr>
        <w:t>Ramachandran,V.S.</w:t>
      </w:r>
      <w:proofErr w:type="gramEnd"/>
      <w:r w:rsidR="00F96E1D" w:rsidRPr="0054069E">
        <w:rPr>
          <w:sz w:val="24"/>
          <w:szCs w:val="24"/>
        </w:rPr>
        <w:t>(2012)</w:t>
      </w:r>
    </w:p>
    <w:p w14:paraId="099199C8" w14:textId="49D8D2AB" w:rsidR="00F96E1D" w:rsidRPr="0054069E" w:rsidRDefault="00F96E1D" w:rsidP="00FF7EBB">
      <w:pPr>
        <w:jc w:val="both"/>
        <w:rPr>
          <w:sz w:val="24"/>
          <w:szCs w:val="24"/>
        </w:rPr>
      </w:pPr>
      <w:r w:rsidRPr="0054069E">
        <w:rPr>
          <w:sz w:val="24"/>
          <w:szCs w:val="24"/>
        </w:rPr>
        <w:t>Ency</w:t>
      </w:r>
      <w:r w:rsidR="00F755DC" w:rsidRPr="0054069E">
        <w:rPr>
          <w:sz w:val="24"/>
          <w:szCs w:val="24"/>
        </w:rPr>
        <w:t xml:space="preserve">clopedia of human behavior. </w:t>
      </w:r>
      <w:r w:rsidR="00F313CF" w:rsidRPr="0054069E">
        <w:rPr>
          <w:sz w:val="24"/>
          <w:szCs w:val="24"/>
        </w:rPr>
        <w:t>Oxford: Academic</w:t>
      </w:r>
      <w:r w:rsidR="00F755DC" w:rsidRPr="0054069E">
        <w:rPr>
          <w:sz w:val="24"/>
          <w:szCs w:val="24"/>
        </w:rPr>
        <w:t xml:space="preserve"> Press.</w:t>
      </w:r>
    </w:p>
    <w:p w14:paraId="5E8039AF" w14:textId="7831C5DD" w:rsidR="00925986" w:rsidRDefault="00925986" w:rsidP="00FF7EBB">
      <w:pPr>
        <w:jc w:val="both"/>
        <w:rPr>
          <w:sz w:val="22"/>
          <w:szCs w:val="22"/>
        </w:rPr>
      </w:pPr>
    </w:p>
    <w:p w14:paraId="2880A094" w14:textId="67C5736A" w:rsidR="00925986" w:rsidRDefault="00925986" w:rsidP="00FF7EBB">
      <w:pPr>
        <w:jc w:val="both"/>
        <w:rPr>
          <w:sz w:val="22"/>
          <w:szCs w:val="22"/>
        </w:rPr>
      </w:pPr>
    </w:p>
    <w:p w14:paraId="47344924" w14:textId="77777777" w:rsidR="00EB695F" w:rsidRPr="008378FB" w:rsidRDefault="00EB695F" w:rsidP="00FF7EBB">
      <w:pPr>
        <w:jc w:val="both"/>
        <w:rPr>
          <w:sz w:val="24"/>
          <w:szCs w:val="24"/>
        </w:rPr>
      </w:pPr>
    </w:p>
    <w:p w14:paraId="02A2DA9D" w14:textId="745868C2" w:rsidR="000275DF" w:rsidRPr="00EF2B61" w:rsidRDefault="003362AD" w:rsidP="00EF2B61">
      <w:pPr>
        <w:jc w:val="both"/>
        <w:rPr>
          <w:sz w:val="24"/>
          <w:szCs w:val="24"/>
        </w:rPr>
      </w:pPr>
      <w:r>
        <w:rPr>
          <w:rFonts w:eastAsia="Calibri"/>
          <w:color w:val="auto"/>
          <w:sz w:val="24"/>
          <w:szCs w:val="24"/>
          <w:lang w:eastAsia="en-US"/>
        </w:rPr>
        <w:t>Winter</w:t>
      </w:r>
      <w:r w:rsidR="00127820">
        <w:rPr>
          <w:rFonts w:eastAsia="Calibri"/>
          <w:color w:val="auto"/>
          <w:sz w:val="24"/>
          <w:szCs w:val="24"/>
          <w:lang w:eastAsia="en-US"/>
        </w:rPr>
        <w:t xml:space="preserve"> K, Cree</w:t>
      </w:r>
      <w:r w:rsidR="0033704D">
        <w:rPr>
          <w:rFonts w:eastAsia="Calibri"/>
          <w:color w:val="auto"/>
          <w:sz w:val="24"/>
          <w:szCs w:val="24"/>
          <w:lang w:eastAsia="en-US"/>
        </w:rPr>
        <w:t xml:space="preserve"> V</w:t>
      </w:r>
      <w:r w:rsidR="00052193">
        <w:rPr>
          <w:rFonts w:eastAsia="Calibri"/>
          <w:color w:val="auto"/>
          <w:sz w:val="24"/>
          <w:szCs w:val="24"/>
          <w:lang w:eastAsia="en-US"/>
        </w:rPr>
        <w:t>, Hallett S et al (2016) Exploring</w:t>
      </w:r>
      <w:r w:rsidR="00C42FDD">
        <w:rPr>
          <w:rFonts w:eastAsia="Calibri"/>
          <w:color w:val="auto"/>
          <w:sz w:val="24"/>
          <w:szCs w:val="24"/>
          <w:lang w:eastAsia="en-US"/>
        </w:rPr>
        <w:t xml:space="preserve"> communication between</w:t>
      </w:r>
      <w:r w:rsidR="00A84CF2">
        <w:rPr>
          <w:rFonts w:eastAsia="Calibri"/>
          <w:color w:val="auto"/>
          <w:sz w:val="24"/>
          <w:szCs w:val="24"/>
          <w:lang w:eastAsia="en-US"/>
        </w:rPr>
        <w:t xml:space="preserve"> social workers,</w:t>
      </w:r>
      <w:r w:rsidR="001663EE">
        <w:rPr>
          <w:rFonts w:eastAsia="Calibri"/>
          <w:color w:val="auto"/>
          <w:sz w:val="24"/>
          <w:szCs w:val="24"/>
          <w:lang w:eastAsia="en-US"/>
        </w:rPr>
        <w:t xml:space="preserve"> </w:t>
      </w:r>
      <w:r w:rsidR="00A84CF2">
        <w:rPr>
          <w:rFonts w:eastAsia="Calibri"/>
          <w:color w:val="auto"/>
          <w:sz w:val="24"/>
          <w:szCs w:val="24"/>
          <w:lang w:eastAsia="en-US"/>
        </w:rPr>
        <w:t>children and young people,</w:t>
      </w:r>
      <w:r w:rsidR="001663EE">
        <w:rPr>
          <w:rFonts w:eastAsia="Calibri"/>
          <w:color w:val="auto"/>
          <w:sz w:val="24"/>
          <w:szCs w:val="24"/>
          <w:lang w:eastAsia="en-US"/>
        </w:rPr>
        <w:t xml:space="preserve"> </w:t>
      </w:r>
      <w:r w:rsidR="00A84CF2">
        <w:rPr>
          <w:rFonts w:eastAsia="Calibri"/>
          <w:color w:val="auto"/>
          <w:sz w:val="24"/>
          <w:szCs w:val="24"/>
          <w:lang w:eastAsia="en-US"/>
        </w:rPr>
        <w:t>British Journal of Social Work,</w:t>
      </w:r>
      <w:r w:rsidR="001663EE">
        <w:rPr>
          <w:rFonts w:eastAsia="Calibri"/>
          <w:color w:val="auto"/>
          <w:sz w:val="24"/>
          <w:szCs w:val="24"/>
          <w:lang w:eastAsia="en-US"/>
        </w:rPr>
        <w:t xml:space="preserve"> </w:t>
      </w:r>
      <w:r w:rsidR="00A84CF2">
        <w:rPr>
          <w:rFonts w:eastAsia="Calibri"/>
          <w:color w:val="auto"/>
          <w:sz w:val="24"/>
          <w:szCs w:val="24"/>
          <w:lang w:eastAsia="en-US"/>
        </w:rPr>
        <w:t>Advance Access</w:t>
      </w:r>
      <w:r w:rsidR="001663EE">
        <w:rPr>
          <w:rFonts w:eastAsia="Calibri"/>
          <w:color w:val="auto"/>
          <w:sz w:val="24"/>
          <w:szCs w:val="24"/>
          <w:lang w:eastAsia="en-US"/>
        </w:rPr>
        <w:t>, published July 15.</w:t>
      </w:r>
    </w:p>
    <w:p w14:paraId="1D14C70A" w14:textId="77777777" w:rsidR="00747737" w:rsidRPr="0024721B" w:rsidRDefault="00747737"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65DEA55D" w14:textId="77777777" w:rsidR="00EF2B61" w:rsidRDefault="00EF2B61" w:rsidP="00EE5BC3">
      <w:pPr>
        <w:jc w:val="center"/>
        <w:rPr>
          <w:b/>
          <w:sz w:val="28"/>
          <w:szCs w:val="28"/>
        </w:rPr>
      </w:pPr>
    </w:p>
    <w:p w14:paraId="66086A44" w14:textId="77777777" w:rsidR="00EF2B61" w:rsidRDefault="00EF2B61" w:rsidP="00EE5BC3">
      <w:pPr>
        <w:jc w:val="center"/>
        <w:rPr>
          <w:b/>
          <w:sz w:val="28"/>
          <w:szCs w:val="28"/>
        </w:rPr>
      </w:pPr>
    </w:p>
    <w:p w14:paraId="7047BA81" w14:textId="297AC5F1"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w:t>
      </w:r>
      <w:proofErr w:type="gramStart"/>
      <w:r w:rsidRPr="00B17FA0">
        <w:rPr>
          <w:sz w:val="24"/>
          <w:szCs w:val="24"/>
        </w:rPr>
        <w:t xml:space="preserve">.  </w:t>
      </w:r>
      <w:proofErr w:type="gramEnd"/>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4EFC14" w14:textId="77777777" w:rsidR="00C63C8C" w:rsidRPr="007E5D65" w:rsidRDefault="00C63C8C" w:rsidP="00C63C8C">
            <w:pPr>
              <w:rPr>
                <w:sz w:val="24"/>
                <w:szCs w:val="24"/>
              </w:rPr>
            </w:pPr>
            <w:r w:rsidRPr="007E5D65">
              <w:rPr>
                <w:sz w:val="24"/>
                <w:szCs w:val="24"/>
              </w:rPr>
              <w:t xml:space="preserve">30th March 2021 </w:t>
            </w:r>
          </w:p>
          <w:p w14:paraId="4504991A" w14:textId="77777777" w:rsidR="00E559CE" w:rsidRPr="00B17FA0" w:rsidRDefault="00E559CE" w:rsidP="00B94443">
            <w:pPr>
              <w:jc w:val="both"/>
              <w:rPr>
                <w:sz w:val="24"/>
                <w:szCs w:val="24"/>
              </w:rPr>
            </w:pP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49E634A" w:rsidR="00E559CE" w:rsidRPr="007E5D65" w:rsidRDefault="000A0EAB" w:rsidP="00B94443">
            <w:pPr>
              <w:jc w:val="both"/>
              <w:rPr>
                <w:sz w:val="24"/>
                <w:szCs w:val="24"/>
              </w:rPr>
            </w:pPr>
            <w:r w:rsidRPr="007E5D65">
              <w:rPr>
                <w:sz w:val="24"/>
                <w:szCs w:val="24"/>
              </w:rPr>
              <w:t>30th June 2021</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D213395" w:rsidR="00E559CE" w:rsidRPr="007E5D65" w:rsidRDefault="00865A8D" w:rsidP="00B94443">
            <w:pPr>
              <w:jc w:val="both"/>
              <w:rPr>
                <w:sz w:val="24"/>
                <w:szCs w:val="24"/>
              </w:rPr>
            </w:pPr>
            <w:r w:rsidRPr="007E5D65">
              <w:rPr>
                <w:sz w:val="24"/>
                <w:szCs w:val="24"/>
              </w:rPr>
              <w:t>28th September 2021</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B6C1A1B" w:rsidR="00E559CE" w:rsidRPr="007E5D65" w:rsidRDefault="007E5D65" w:rsidP="00B94443">
            <w:pPr>
              <w:jc w:val="both"/>
              <w:rPr>
                <w:sz w:val="24"/>
                <w:szCs w:val="24"/>
              </w:rPr>
            </w:pPr>
            <w:r w:rsidRPr="007E5D65">
              <w:rPr>
                <w:sz w:val="24"/>
                <w:szCs w:val="24"/>
              </w:rPr>
              <w:t>18th November 2021</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lastRenderedPageBreak/>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 xml:space="preserve">With reference to the </w:t>
            </w:r>
            <w:proofErr w:type="gramStart"/>
            <w:r w:rsidRPr="00706BB5">
              <w:rPr>
                <w:color w:val="auto"/>
                <w:sz w:val="24"/>
                <w:szCs w:val="24"/>
              </w:rPr>
              <w:t>3</w:t>
            </w:r>
            <w:proofErr w:type="gramEnd"/>
            <w:r w:rsidRPr="00706BB5">
              <w:rPr>
                <w:color w:val="auto"/>
                <w:sz w:val="24"/>
                <w:szCs w:val="24"/>
              </w:rPr>
              <w:t xml:space="preserve">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26E07D2A" w:rsidR="00FC0334" w:rsidRPr="00D15062" w:rsidRDefault="00FE1C84" w:rsidP="005D4F72">
            <w:pPr>
              <w:jc w:val="both"/>
              <w:rPr>
                <w:sz w:val="24"/>
                <w:szCs w:val="24"/>
              </w:rPr>
            </w:pPr>
            <w:r w:rsidRPr="00D15062">
              <w:rPr>
                <w:sz w:val="24"/>
                <w:szCs w:val="24"/>
              </w:rPr>
              <w:t xml:space="preserve">I have been Samantha’s mentor since she started in the Child Disability Team following the completion of her final year student social work placement. This was Samantha’s first qualified social work position. Samantha has </w:t>
            </w:r>
            <w:proofErr w:type="gramStart"/>
            <w:r w:rsidRPr="00D15062">
              <w:rPr>
                <w:sz w:val="24"/>
                <w:szCs w:val="24"/>
              </w:rPr>
              <w:t>been observed</w:t>
            </w:r>
            <w:proofErr w:type="gramEnd"/>
            <w:r w:rsidRPr="00D15062">
              <w:rPr>
                <w:sz w:val="24"/>
                <w:szCs w:val="24"/>
              </w:rPr>
              <w:t xml:space="preserve"> to be an enthusiastic social worker who enjoys the more practical side of working with families and children. During supervision and mentor sessions, Samantha has discussed how she has embedded Gibb’s model of reflection within her social work practice. This is focused on six stages of reflection which make up a cycle. Samantha has utilised this to reflect on her own interventions during discussions in supervision and talking about what she could have done differently or will do differently next time. Using this model of working, it has supported Samantha to not just describe the intervention but to analyse it and be more insightful. Due to working in the Child Disability Team, this model of working has been used to ensure that any intervention with a child or young person </w:t>
            </w:r>
            <w:proofErr w:type="gramStart"/>
            <w:r w:rsidRPr="00D15062">
              <w:rPr>
                <w:sz w:val="24"/>
                <w:szCs w:val="24"/>
              </w:rPr>
              <w:t>takes into account</w:t>
            </w:r>
            <w:proofErr w:type="gramEnd"/>
            <w:r w:rsidRPr="00D15062">
              <w:rPr>
                <w:sz w:val="24"/>
                <w:szCs w:val="24"/>
              </w:rPr>
              <w:t xml:space="preserve"> their abilities as well as their disabilities. From the start Samantha has been approachable and was eager to go out and observe other social workers in the team. Samantha already has many years experience of working in adult services as a Care Management Officer and this has shown in her understanding when</w:t>
            </w:r>
            <w:r w:rsidR="00236FC9" w:rsidRPr="00D15062">
              <w:rPr>
                <w:sz w:val="24"/>
                <w:szCs w:val="24"/>
              </w:rPr>
              <w:t xml:space="preserve"> working with teenagers and mental capacity assessments. Prior to working in the Child Disability Team, despite these being in adult services, it was clear she was able to transfer her skills. Samantha has embraced the training on offer especially learning about the Signs of Safety module. Due to Samantha having her final year placement in the team, she was already familiar and attended basic training on this approach. As a social worker Samantha has actively listened to families and has always included their views and advocated on behalf of the child through her written work. </w:t>
            </w:r>
            <w:proofErr w:type="gramStart"/>
            <w:r w:rsidR="00236FC9" w:rsidRPr="00D15062">
              <w:rPr>
                <w:sz w:val="24"/>
                <w:szCs w:val="24"/>
              </w:rPr>
              <w:t>In particular she</w:t>
            </w:r>
            <w:proofErr w:type="gramEnd"/>
            <w:r w:rsidR="00236FC9" w:rsidRPr="00D15062">
              <w:rPr>
                <w:sz w:val="24"/>
                <w:szCs w:val="24"/>
              </w:rPr>
              <w:t xml:space="preserve"> has worked a very complex case where a sibling group of two are looked after, she has supported not only their placement breakdown, but also moving them both to separate placements and worked well with other professionals and agencies to ensure they are receiving the therapy they need. Samantha was able to advocate for them and ensured their views were represented in LAC reviews. Samantha has just started to gain more experience in completing court based assessments. This is an area that I would say that Samantha is not as experienced in but is embracing. Samantha has spoken about this in supervision and again using reflection on her own practice with myself as her mentor. Over the course of her first years in practice Samantha’s experience of using Signs of Safety, </w:t>
            </w:r>
            <w:proofErr w:type="gramStart"/>
            <w:r w:rsidR="00236FC9" w:rsidRPr="00D15062">
              <w:rPr>
                <w:sz w:val="24"/>
                <w:szCs w:val="24"/>
              </w:rPr>
              <w:t>Solution Focused</w:t>
            </w:r>
            <w:proofErr w:type="gramEnd"/>
            <w:r w:rsidR="00236FC9" w:rsidRPr="00D15062">
              <w:rPr>
                <w:sz w:val="24"/>
                <w:szCs w:val="24"/>
              </w:rPr>
              <w:t xml:space="preserve"> and Sensory Based Processing has developed into a solid base. She has become more confident in meetings and empowering families to be the experts of their own plan. Additionally when chairing meetings, she will very much focus on a multiagency approach and include other professionals in decision making to ensure co-production with both them and the family. As her mentor I have observed Samantha working a complex safeguarding case where a 6 week old baby was critically unwell and hospital. This was a very difficult situation as we did not know if the baby was going to survive but there were still </w:t>
            </w:r>
            <w:r w:rsidR="00236FC9" w:rsidRPr="00D15062">
              <w:rPr>
                <w:sz w:val="24"/>
                <w:szCs w:val="24"/>
              </w:rPr>
              <w:lastRenderedPageBreak/>
              <w:t xml:space="preserve">ongoing safeguarding concerns regarding the parents. Another complicating factor was the fact that the parents were not speaking and did not want to be in the same room together. Samantha demonstrated that she was able to work well in a crisis, ensure that safeguarding protocols were adhered to and was able to reason with both parents when their own behaviours escalated. Due to this case, Samantha is now gaining more experience working within the Public Law Outline (PLO) and court work. This will mean that she will be responsible for completing the court based parenting assessments and attending relevant court hearings such as the Finding of Fact Hearing and Final Hearing, both of which she could </w:t>
            </w:r>
            <w:proofErr w:type="gramStart"/>
            <w:r w:rsidR="00236FC9" w:rsidRPr="00D15062">
              <w:rPr>
                <w:sz w:val="24"/>
                <w:szCs w:val="24"/>
              </w:rPr>
              <w:t>be called</w:t>
            </w:r>
            <w:proofErr w:type="gramEnd"/>
            <w:r w:rsidR="00236FC9" w:rsidRPr="00D15062">
              <w:rPr>
                <w:sz w:val="24"/>
                <w:szCs w:val="24"/>
              </w:rPr>
              <w:t xml:space="preserve"> to give evidence on. To date Samantha has given evidence in court and was professional and confident. Samantha has demonstrated a very good understanding of the Codes of Practice in Social Work and is an impeccable social worker. As her mentor I especially like her accountability if something has not gone the way it should or if she has made a mistake. Samantha is honest, forthcoming and is able to reflect when things could be done differently. This has been evident during our supervision and mentor session, particularly when referring to her three learning outcomes as part of her CPEL development.</w:t>
            </w:r>
          </w:p>
          <w:p w14:paraId="0D2E8B2E" w14:textId="784AFC65" w:rsidR="001E387F" w:rsidRPr="00D15062" w:rsidRDefault="001E387F" w:rsidP="005D4F72">
            <w:pPr>
              <w:jc w:val="both"/>
              <w:rPr>
                <w:color w:val="auto"/>
                <w:sz w:val="24"/>
                <w:szCs w:val="24"/>
              </w:rPr>
            </w:pPr>
            <w:r w:rsidRPr="00D15062">
              <w:rPr>
                <w:sz w:val="24"/>
                <w:szCs w:val="24"/>
              </w:rPr>
              <w:t xml:space="preserve">As part of the Duty Role, Samantha has, where available been given the chance to shadow other workers who are completing Section 47 duty as the Child Disability Team. Samantha is keen to learn from others and then discuss the reasoning behind safeguarding decisions being made in a supportive environment. Best hopes are that over the next coming months she will be able to have more safeguarding experience and continue to build her confidence to go out on S47 investigations on her own. The only area that I feel Samantha could develop is juggling the practical work with recording. Samantha has a wonderful way of working with service users, which needs to be captured on the local authority recording systems which is called WCCIS. This is something again that she speaks openly about in </w:t>
            </w:r>
            <w:r w:rsidR="009D55A2" w:rsidRPr="00D15062">
              <w:rPr>
                <w:sz w:val="24"/>
                <w:szCs w:val="24"/>
              </w:rPr>
              <w:t>supervision,</w:t>
            </w:r>
            <w:r w:rsidRPr="00D15062">
              <w:rPr>
                <w:sz w:val="24"/>
                <w:szCs w:val="24"/>
              </w:rPr>
              <w:t xml:space="preserve"> and it is a positive that the assessments and reports are all completed on time. Overall, I feel Samantha is on a positive social work journey where she is eager to learn from others, checking out her own value and belief systems whilst developing her empathy and assessment skills. It should be recognised that Samantha has started her first social worker position in the middle of the COVID 19 pandemic. She has had to adapt to remote and home working, whilst jugging being a single mother of four children. Samantha has been observed to embrace this new way of working and demonstrated her skills in still being able to complete well evidenced assessments despite having been completed remotely. It has been a pleasure to mentor Samantha since her starting her social worker career, she is developing into a well rounded and reflective social </w:t>
            </w:r>
            <w:r w:rsidR="009D55A2" w:rsidRPr="00D15062">
              <w:rPr>
                <w:sz w:val="24"/>
                <w:szCs w:val="24"/>
              </w:rPr>
              <w:t>worker,</w:t>
            </w:r>
            <w:r w:rsidRPr="00D15062">
              <w:rPr>
                <w:sz w:val="24"/>
                <w:szCs w:val="24"/>
              </w:rPr>
              <w:t xml:space="preserve"> and I look forward to working more with her in the future.</w:t>
            </w:r>
          </w:p>
          <w:p w14:paraId="575BDF1E" w14:textId="77777777" w:rsidR="00FC0334" w:rsidRPr="00D15062" w:rsidRDefault="00FC0334" w:rsidP="005D4F72">
            <w:pPr>
              <w:jc w:val="both"/>
              <w:rPr>
                <w:color w:val="auto"/>
                <w:sz w:val="24"/>
                <w:szCs w:val="24"/>
              </w:rPr>
            </w:pPr>
          </w:p>
          <w:p w14:paraId="7A8B71FD" w14:textId="77777777" w:rsidR="00FC0334" w:rsidRPr="00D15062" w:rsidRDefault="00FC0334" w:rsidP="005D4F72">
            <w:pPr>
              <w:jc w:val="both"/>
              <w:rPr>
                <w:color w:val="auto"/>
                <w:sz w:val="24"/>
                <w:szCs w:val="24"/>
              </w:rPr>
            </w:pPr>
          </w:p>
          <w:p w14:paraId="52A0ECEC" w14:textId="77777777" w:rsidR="00FC0334" w:rsidRPr="00D15062" w:rsidRDefault="00FC0334" w:rsidP="005D4F72">
            <w:pPr>
              <w:jc w:val="both"/>
              <w:rPr>
                <w:color w:val="auto"/>
                <w:sz w:val="24"/>
                <w:szCs w:val="24"/>
              </w:rPr>
            </w:pPr>
          </w:p>
          <w:p w14:paraId="02ADF6E0" w14:textId="77777777" w:rsidR="00FC0334" w:rsidRPr="00D15062" w:rsidRDefault="00FC0334" w:rsidP="005D4F72">
            <w:pPr>
              <w:jc w:val="both"/>
              <w:rPr>
                <w:color w:val="auto"/>
                <w:sz w:val="24"/>
                <w:szCs w:val="24"/>
              </w:rPr>
            </w:pPr>
          </w:p>
          <w:p w14:paraId="66E49A62" w14:textId="77777777" w:rsidR="00FC0334" w:rsidRPr="00D15062" w:rsidRDefault="00FC0334" w:rsidP="005D4F72">
            <w:pPr>
              <w:jc w:val="both"/>
              <w:rPr>
                <w:color w:val="auto"/>
                <w:sz w:val="24"/>
                <w:szCs w:val="24"/>
              </w:rPr>
            </w:pPr>
          </w:p>
          <w:p w14:paraId="0124B566" w14:textId="77777777" w:rsidR="00FC0334" w:rsidRPr="00D15062" w:rsidRDefault="00FC0334" w:rsidP="005D4F72">
            <w:pPr>
              <w:jc w:val="both"/>
              <w:rPr>
                <w:color w:val="auto"/>
                <w:sz w:val="24"/>
                <w:szCs w:val="24"/>
              </w:rPr>
            </w:pPr>
          </w:p>
          <w:p w14:paraId="784FCB50" w14:textId="77777777" w:rsidR="00FC0334" w:rsidRPr="00D15062" w:rsidRDefault="00FC0334" w:rsidP="005D4F72">
            <w:pPr>
              <w:jc w:val="both"/>
              <w:rPr>
                <w:color w:val="auto"/>
                <w:sz w:val="24"/>
                <w:szCs w:val="24"/>
              </w:rPr>
            </w:pPr>
          </w:p>
          <w:p w14:paraId="2837C449" w14:textId="77777777" w:rsidR="00FC0334" w:rsidRPr="00D15062" w:rsidRDefault="00FC0334" w:rsidP="005D4F72">
            <w:pPr>
              <w:jc w:val="both"/>
              <w:rPr>
                <w:color w:val="auto"/>
                <w:sz w:val="24"/>
                <w:szCs w:val="24"/>
              </w:rPr>
            </w:pPr>
          </w:p>
          <w:p w14:paraId="7E71EC13" w14:textId="77777777" w:rsidR="00FC0334" w:rsidRPr="00D15062" w:rsidRDefault="00FC0334" w:rsidP="005D4F72">
            <w:pPr>
              <w:jc w:val="both"/>
              <w:rPr>
                <w:color w:val="auto"/>
                <w:sz w:val="24"/>
                <w:szCs w:val="24"/>
              </w:rPr>
            </w:pPr>
          </w:p>
          <w:p w14:paraId="737A80A5" w14:textId="77777777" w:rsidR="00FC0334" w:rsidRPr="00D15062"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3"/>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71F111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5903F1">
        <w:rPr>
          <w:b/>
          <w:sz w:val="24"/>
          <w:szCs w:val="24"/>
        </w:rPr>
        <w:t>Samantha Thomas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B0682D" w:rsidRDefault="004923DA" w:rsidP="00FF7EBB">
      <w:pPr>
        <w:pBdr>
          <w:top w:val="single" w:sz="6" w:space="1" w:color="auto"/>
          <w:left w:val="single" w:sz="6" w:space="1" w:color="auto"/>
          <w:bottom w:val="single" w:sz="6" w:space="1" w:color="auto"/>
          <w:right w:val="single" w:sz="6" w:space="1" w:color="auto"/>
        </w:pBdr>
        <w:jc w:val="both"/>
        <w:rPr>
          <w:bCs/>
          <w:sz w:val="24"/>
          <w:szCs w:val="24"/>
        </w:rPr>
      </w:pPr>
    </w:p>
    <w:p w14:paraId="637D8F22" w14:textId="3FDBC50C" w:rsidR="004923DA" w:rsidRPr="00B0682D" w:rsidRDefault="00BD13B9" w:rsidP="00FF7EBB">
      <w:pPr>
        <w:pBdr>
          <w:top w:val="single" w:sz="6" w:space="1" w:color="auto"/>
          <w:left w:val="single" w:sz="6" w:space="1" w:color="auto"/>
          <w:bottom w:val="single" w:sz="6" w:space="1" w:color="auto"/>
          <w:right w:val="single" w:sz="6" w:space="1" w:color="auto"/>
        </w:pBdr>
        <w:jc w:val="both"/>
        <w:rPr>
          <w:bCs/>
          <w:sz w:val="24"/>
          <w:szCs w:val="24"/>
        </w:rPr>
      </w:pPr>
      <w:r w:rsidRPr="00B0682D">
        <w:rPr>
          <w:bCs/>
          <w:sz w:val="24"/>
          <w:szCs w:val="24"/>
        </w:rPr>
        <w:t>5 Bryn Road Loughor Swansea Council sa4 6pg</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9D2D2A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BD13B9">
        <w:rPr>
          <w:b/>
          <w:sz w:val="24"/>
          <w:szCs w:val="24"/>
        </w:rPr>
        <w:t xml:space="preserve"> 07456391381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C42E8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w:t>
      </w:r>
      <w:r w:rsidR="009D55A2">
        <w:rPr>
          <w:b/>
          <w:sz w:val="24"/>
          <w:szCs w:val="24"/>
        </w:rPr>
        <w:t>address</w:t>
      </w:r>
      <w:r w:rsidR="009D55A2" w:rsidRPr="008B28E7">
        <w:rPr>
          <w:b/>
          <w:sz w:val="24"/>
          <w:szCs w:val="24"/>
        </w:rPr>
        <w:t>:</w:t>
      </w:r>
      <w:r w:rsidR="009D55A2">
        <w:rPr>
          <w:b/>
          <w:sz w:val="24"/>
          <w:szCs w:val="24"/>
        </w:rPr>
        <w:t xml:space="preserve"> </w:t>
      </w:r>
      <w:r w:rsidR="009D55A2" w:rsidRPr="00B0682D">
        <w:rPr>
          <w:bCs/>
          <w:sz w:val="24"/>
          <w:szCs w:val="24"/>
        </w:rPr>
        <w:t>samantha.thomas@swansea.gov.uk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BC236E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53F55">
        <w:rPr>
          <w:b/>
          <w:sz w:val="24"/>
          <w:szCs w:val="24"/>
        </w:rPr>
        <w:t>July 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019617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53F55">
        <w:rPr>
          <w:b/>
          <w:sz w:val="24"/>
          <w:szCs w:val="24"/>
        </w:rPr>
        <w:t xml:space="preserve"> July 2019</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A7E556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3B9EFA9A" w14:textId="77777777" w:rsidR="001E03A8" w:rsidRPr="00B0682D" w:rsidRDefault="001E03A8" w:rsidP="00FF7EBB">
      <w:pPr>
        <w:pBdr>
          <w:top w:val="single" w:sz="6" w:space="1" w:color="auto"/>
          <w:left w:val="single" w:sz="6" w:space="1" w:color="auto"/>
          <w:bottom w:val="single" w:sz="6" w:space="1" w:color="auto"/>
          <w:right w:val="single" w:sz="6" w:space="1" w:color="auto"/>
        </w:pBdr>
        <w:jc w:val="both"/>
        <w:rPr>
          <w:sz w:val="24"/>
          <w:szCs w:val="24"/>
        </w:rPr>
      </w:pPr>
    </w:p>
    <w:p w14:paraId="26E7B37C" w14:textId="15B74AEB" w:rsidR="001E03A8" w:rsidRPr="00B0682D" w:rsidRDefault="001E03A8" w:rsidP="00FF7EBB">
      <w:pPr>
        <w:pBdr>
          <w:top w:val="single" w:sz="6" w:space="1" w:color="auto"/>
          <w:left w:val="single" w:sz="6" w:space="1" w:color="auto"/>
          <w:bottom w:val="single" w:sz="6" w:space="1" w:color="auto"/>
          <w:right w:val="single" w:sz="6" w:space="1" w:color="auto"/>
        </w:pBdr>
        <w:jc w:val="both"/>
        <w:rPr>
          <w:sz w:val="24"/>
          <w:szCs w:val="24"/>
        </w:rPr>
      </w:pPr>
      <w:r w:rsidRPr="00B0682D">
        <w:rPr>
          <w:sz w:val="24"/>
          <w:szCs w:val="24"/>
        </w:rPr>
        <w:t>: Child and Family Services Child Disability Team Guildhall Swansea</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A1E2EB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roofErr w:type="gramStart"/>
      <w:r>
        <w:rPr>
          <w:b/>
          <w:sz w:val="24"/>
          <w:szCs w:val="24"/>
        </w:rPr>
        <w:t>:</w:t>
      </w:r>
      <w:r w:rsidR="001E03A8" w:rsidRPr="001E03A8">
        <w:t xml:space="preserve"> </w:t>
      </w:r>
      <w:r w:rsidR="001E03A8">
        <w:t>:</w:t>
      </w:r>
      <w:proofErr w:type="gramEnd"/>
      <w:r w:rsidR="001E03A8">
        <w:t xml:space="preserve"> </w:t>
      </w:r>
      <w:r w:rsidR="00FD5A08" w:rsidRPr="00B0682D">
        <w:rPr>
          <w:sz w:val="24"/>
          <w:szCs w:val="24"/>
        </w:rPr>
        <w:t>Child Disability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0EEE410" w14:textId="77777777" w:rsidR="00CE7C76" w:rsidRPr="001E03A8" w:rsidRDefault="004923DA" w:rsidP="00CE7C76">
      <w:pPr>
        <w:pBdr>
          <w:top w:val="single" w:sz="6" w:space="1" w:color="auto"/>
          <w:left w:val="single" w:sz="6" w:space="1" w:color="auto"/>
          <w:bottom w:val="single" w:sz="6" w:space="1" w:color="auto"/>
          <w:right w:val="single" w:sz="6" w:space="1" w:color="auto"/>
        </w:pBdr>
        <w:jc w:val="both"/>
        <w:rPr>
          <w:b/>
          <w:bCs/>
          <w:sz w:val="24"/>
          <w:szCs w:val="24"/>
        </w:rPr>
      </w:pPr>
      <w:r>
        <w:rPr>
          <w:b/>
          <w:sz w:val="24"/>
          <w:szCs w:val="24"/>
        </w:rPr>
        <w:t>Address:</w:t>
      </w:r>
    </w:p>
    <w:p w14:paraId="77B01CF1" w14:textId="77777777" w:rsidR="00CE7C76" w:rsidRPr="001E03A8" w:rsidRDefault="00CE7C76" w:rsidP="00CE7C76">
      <w:pPr>
        <w:pBdr>
          <w:top w:val="single" w:sz="6" w:space="1" w:color="auto"/>
          <w:left w:val="single" w:sz="6" w:space="1" w:color="auto"/>
          <w:bottom w:val="single" w:sz="6" w:space="1" w:color="auto"/>
          <w:right w:val="single" w:sz="6" w:space="1" w:color="auto"/>
        </w:pBdr>
        <w:jc w:val="both"/>
        <w:rPr>
          <w:b/>
          <w:bCs/>
          <w:sz w:val="24"/>
          <w:szCs w:val="24"/>
        </w:rPr>
      </w:pPr>
      <w:r w:rsidRPr="001E03A8">
        <w:rPr>
          <w:b/>
          <w:bCs/>
        </w:rPr>
        <w:lastRenderedPageBreak/>
        <w:t xml:space="preserve">: </w:t>
      </w:r>
      <w:r w:rsidRPr="00B0682D">
        <w:rPr>
          <w:sz w:val="24"/>
          <w:szCs w:val="24"/>
        </w:rPr>
        <w:t>Child and Family Services Child Disability Team Guildhall Swansea</w:t>
      </w:r>
    </w:p>
    <w:p w14:paraId="64058DF9" w14:textId="3A532F4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DED90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FD5A08">
        <w:rPr>
          <w:b/>
          <w:sz w:val="24"/>
          <w:szCs w:val="24"/>
        </w:rPr>
        <w:t xml:space="preserve"> 07456391381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1C7E91"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Pr="00B0682D">
        <w:rPr>
          <w:sz w:val="24"/>
          <w:szCs w:val="24"/>
        </w:rPr>
        <w:t xml:space="preserve"> </w:t>
      </w:r>
      <w:r w:rsidR="006569A8" w:rsidRPr="00B0682D">
        <w:rPr>
          <w:sz w:val="24"/>
          <w:szCs w:val="24"/>
        </w:rPr>
        <w:t>Leanne.Doyle @swansea.gov.uk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772BD7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6569A8">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6DDADBE" w:rsidR="004923DA" w:rsidRPr="008B28E7" w:rsidRDefault="009D55A2"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Leanne</w:t>
      </w:r>
      <w:r w:rsidR="00FD5A08">
        <w:rPr>
          <w:b/>
          <w:sz w:val="24"/>
          <w:szCs w:val="24"/>
        </w:rPr>
        <w:t xml:space="preserve"> Doyle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3BDD242" w:rsidR="004923DA" w:rsidRPr="00B0682D"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Address:</w:t>
      </w:r>
      <w:r w:rsidR="002119E8" w:rsidRPr="002119E8">
        <w:t xml:space="preserve"> </w:t>
      </w:r>
      <w:r w:rsidR="002119E8" w:rsidRPr="00B0682D">
        <w:rPr>
          <w:sz w:val="24"/>
          <w:szCs w:val="24"/>
        </w:rPr>
        <w:t>Child and Family Services Guildhall Swansea</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CDBB09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0682D" w:rsidRPr="00B0682D">
        <w:rPr>
          <w:b/>
          <w:sz w:val="24"/>
          <w:szCs w:val="24"/>
        </w:rPr>
        <w:t xml:space="preserve"> </w:t>
      </w:r>
      <w:r w:rsidR="00B0682D" w:rsidRPr="008B28E7">
        <w:rPr>
          <w:b/>
          <w:sz w:val="24"/>
          <w:szCs w:val="24"/>
        </w:rPr>
        <w:t>:</w:t>
      </w:r>
      <w:r w:rsidR="00B0682D">
        <w:rPr>
          <w:b/>
          <w:sz w:val="24"/>
          <w:szCs w:val="24"/>
        </w:rPr>
        <w:t>0784339023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323505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B0682D" w:rsidRPr="00B0682D">
        <w:rPr>
          <w:sz w:val="24"/>
          <w:szCs w:val="24"/>
        </w:rPr>
        <w:t xml:space="preserve"> </w:t>
      </w:r>
      <w:proofErr w:type="spellStart"/>
      <w:r w:rsidR="00B0682D">
        <w:rPr>
          <w:sz w:val="24"/>
          <w:szCs w:val="24"/>
        </w:rPr>
        <w:t>Le</w:t>
      </w:r>
      <w:r w:rsidR="00B0682D" w:rsidRPr="00B0682D">
        <w:rPr>
          <w:sz w:val="24"/>
          <w:szCs w:val="24"/>
        </w:rPr>
        <w:t>anne.Doyle</w:t>
      </w:r>
      <w:proofErr w:type="spellEnd"/>
      <w:r w:rsidR="00B0682D" w:rsidRPr="00B0682D">
        <w:rPr>
          <w:sz w:val="24"/>
          <w:szCs w:val="24"/>
        </w:rPr>
        <w:t xml:space="preserve"> @swansea.gov.uk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91ADB64" w:rsidR="004923DA" w:rsidRDefault="004923DA" w:rsidP="00FF7EBB">
            <w:pPr>
              <w:jc w:val="both"/>
              <w:rPr>
                <w:b/>
                <w:sz w:val="24"/>
                <w:szCs w:val="24"/>
              </w:rPr>
            </w:pPr>
            <w:r w:rsidRPr="008B28E7">
              <w:rPr>
                <w:b/>
                <w:sz w:val="24"/>
                <w:szCs w:val="24"/>
              </w:rPr>
              <w:t>Name:</w:t>
            </w:r>
            <w:r w:rsidR="00A04CD1">
              <w:rPr>
                <w:b/>
                <w:sz w:val="24"/>
                <w:szCs w:val="24"/>
              </w:rPr>
              <w:t xml:space="preserve"> Leanne Doyle</w:t>
            </w:r>
          </w:p>
          <w:p w14:paraId="4EF4A770" w14:textId="77777777" w:rsidR="004923DA" w:rsidRPr="008B28E7" w:rsidRDefault="004923DA" w:rsidP="00FF7EBB">
            <w:pPr>
              <w:jc w:val="both"/>
              <w:rPr>
                <w:b/>
                <w:sz w:val="24"/>
                <w:szCs w:val="24"/>
              </w:rPr>
            </w:pPr>
          </w:p>
          <w:p w14:paraId="096741AD" w14:textId="77777777" w:rsidR="00A04CD1" w:rsidRPr="001E03A8" w:rsidRDefault="004923DA" w:rsidP="00A04CD1">
            <w:pPr>
              <w:pBdr>
                <w:top w:val="single" w:sz="6" w:space="1" w:color="auto"/>
                <w:left w:val="single" w:sz="6" w:space="1" w:color="auto"/>
                <w:bottom w:val="single" w:sz="6" w:space="1" w:color="auto"/>
                <w:right w:val="single" w:sz="6" w:space="1" w:color="auto"/>
              </w:pBdr>
              <w:jc w:val="both"/>
              <w:rPr>
                <w:b/>
                <w:bCs/>
                <w:sz w:val="24"/>
                <w:szCs w:val="24"/>
              </w:rPr>
            </w:pPr>
            <w:r w:rsidRPr="008B28E7">
              <w:rPr>
                <w:b/>
                <w:sz w:val="24"/>
                <w:szCs w:val="24"/>
              </w:rPr>
              <w:t xml:space="preserve">Work Address: </w:t>
            </w:r>
            <w:r w:rsidR="00A04CD1" w:rsidRPr="00B0682D">
              <w:rPr>
                <w:sz w:val="24"/>
                <w:szCs w:val="24"/>
              </w:rPr>
              <w:t>Child and Family Services Child Disability Team Guildhall Swansea</w:t>
            </w:r>
          </w:p>
          <w:p w14:paraId="1AC8522D" w14:textId="594F3D9F" w:rsidR="004923DA" w:rsidRDefault="004923DA" w:rsidP="00FF7EBB">
            <w:pPr>
              <w:jc w:val="both"/>
              <w:rPr>
                <w:b/>
                <w:sz w:val="24"/>
                <w:szCs w:val="24"/>
              </w:rPr>
            </w:pP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355F3FA" w:rsidR="004923DA" w:rsidRPr="00497283" w:rsidRDefault="004923DA" w:rsidP="00FF7EBB">
            <w:pPr>
              <w:jc w:val="both"/>
              <w:rPr>
                <w:b/>
                <w:bCs/>
                <w:sz w:val="24"/>
                <w:szCs w:val="24"/>
              </w:rPr>
            </w:pPr>
            <w:r w:rsidRPr="008B28E7">
              <w:rPr>
                <w:b/>
                <w:sz w:val="24"/>
                <w:szCs w:val="24"/>
              </w:rPr>
              <w:t>Professional Qualification and date of qualification:</w:t>
            </w:r>
            <w:r w:rsidR="00497283">
              <w:rPr>
                <w:b/>
                <w:sz w:val="24"/>
                <w:szCs w:val="24"/>
              </w:rPr>
              <w:t xml:space="preserve"> </w:t>
            </w:r>
            <w:r w:rsidR="00497283" w:rsidRPr="00B0682D">
              <w:rPr>
                <w:sz w:val="24"/>
                <w:szCs w:val="24"/>
              </w:rPr>
              <w:t>May 2002 Social Worker and</w:t>
            </w:r>
            <w:r w:rsidR="00C43AAB" w:rsidRPr="00B0682D">
              <w:rPr>
                <w:sz w:val="24"/>
                <w:szCs w:val="24"/>
              </w:rPr>
              <w:t xml:space="preserve"> Practice Lead</w:t>
            </w:r>
          </w:p>
          <w:p w14:paraId="5F68A3CF" w14:textId="77777777" w:rsidR="004923DA" w:rsidRDefault="004923DA" w:rsidP="00FF7EBB">
            <w:pPr>
              <w:jc w:val="both"/>
              <w:rPr>
                <w:b/>
                <w:sz w:val="24"/>
                <w:szCs w:val="24"/>
              </w:rPr>
            </w:pPr>
          </w:p>
          <w:p w14:paraId="4C6113F1" w14:textId="03451102" w:rsidR="004923DA" w:rsidRDefault="009D59C2" w:rsidP="00FF7EBB">
            <w:pPr>
              <w:jc w:val="both"/>
              <w:rPr>
                <w:b/>
                <w:sz w:val="24"/>
                <w:szCs w:val="24"/>
              </w:rPr>
            </w:pPr>
            <w:r>
              <w:rPr>
                <w:b/>
                <w:sz w:val="24"/>
                <w:szCs w:val="24"/>
              </w:rPr>
              <w:t>T</w:t>
            </w:r>
            <w:r w:rsidR="004923DA" w:rsidRPr="008B28E7">
              <w:rPr>
                <w:b/>
                <w:sz w:val="24"/>
                <w:szCs w:val="24"/>
              </w:rPr>
              <w:t>elephone number:</w:t>
            </w:r>
            <w:r w:rsidR="00B0127F">
              <w:rPr>
                <w:b/>
                <w:sz w:val="24"/>
                <w:szCs w:val="24"/>
              </w:rPr>
              <w:t>0</w:t>
            </w:r>
            <w:r w:rsidR="00B0682D">
              <w:rPr>
                <w:b/>
                <w:sz w:val="24"/>
                <w:szCs w:val="24"/>
              </w:rPr>
              <w:t>784339023</w:t>
            </w:r>
          </w:p>
          <w:p w14:paraId="0BB87919" w14:textId="548A11EF" w:rsidR="009D59C2" w:rsidRDefault="009D59C2" w:rsidP="00FF7EBB">
            <w:pPr>
              <w:jc w:val="both"/>
              <w:rPr>
                <w:b/>
                <w:sz w:val="24"/>
                <w:szCs w:val="24"/>
              </w:rPr>
            </w:pPr>
          </w:p>
          <w:p w14:paraId="4FDEE73F" w14:textId="3AE17F52" w:rsidR="009D59C2" w:rsidRPr="008B28E7" w:rsidRDefault="009D59C2" w:rsidP="00FF7EBB">
            <w:pPr>
              <w:jc w:val="both"/>
              <w:rPr>
                <w:b/>
                <w:sz w:val="24"/>
                <w:szCs w:val="24"/>
              </w:rPr>
            </w:pPr>
            <w:r>
              <w:rPr>
                <w:b/>
                <w:sz w:val="24"/>
                <w:szCs w:val="24"/>
              </w:rPr>
              <w:t xml:space="preserve">Email </w:t>
            </w:r>
            <w:r w:rsidR="009D55A2">
              <w:rPr>
                <w:b/>
                <w:sz w:val="24"/>
                <w:szCs w:val="24"/>
              </w:rPr>
              <w:t xml:space="preserve">address: </w:t>
            </w:r>
            <w:r w:rsidR="00B0682D">
              <w:rPr>
                <w:b/>
                <w:sz w:val="24"/>
                <w:szCs w:val="24"/>
              </w:rPr>
              <w:t>L</w:t>
            </w:r>
            <w:r w:rsidR="009D55A2" w:rsidRPr="00B0682D">
              <w:rPr>
                <w:bCs/>
                <w:sz w:val="24"/>
                <w:szCs w:val="24"/>
              </w:rPr>
              <w:t>eanne.doyle@swansea.gov.uk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xml:space="preserve">– to </w:t>
      </w:r>
      <w:proofErr w:type="gramStart"/>
      <w:r>
        <w:rPr>
          <w:b/>
          <w:sz w:val="24"/>
          <w:szCs w:val="24"/>
        </w:rPr>
        <w:t>be completed</w:t>
      </w:r>
      <w:proofErr w:type="gramEnd"/>
      <w:r>
        <w:rPr>
          <w:b/>
          <w:sz w:val="24"/>
          <w:szCs w:val="24"/>
        </w:rPr>
        <w:t xml:space="preserve">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289CF6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r w:rsidR="009C7F66">
        <w:rPr>
          <w:sz w:val="24"/>
          <w:szCs w:val="24"/>
        </w:rPr>
        <w:t>S C Thomas</w:t>
      </w:r>
      <w:r>
        <w:rPr>
          <w:sz w:val="24"/>
          <w:szCs w:val="24"/>
        </w:rPr>
        <w:t xml:space="preserve">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2D9DD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B0682D">
        <w:rPr>
          <w:sz w:val="24"/>
          <w:szCs w:val="24"/>
        </w:rPr>
        <w:t>26/02/2023</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w:t>
      </w:r>
      <w:proofErr w:type="gramStart"/>
      <w:r w:rsidR="004923DA" w:rsidRPr="008B28E7">
        <w:rPr>
          <w:b/>
          <w:sz w:val="24"/>
          <w:szCs w:val="24"/>
        </w:rPr>
        <w:t>be completed</w:t>
      </w:r>
      <w:proofErr w:type="gramEnd"/>
      <w:r w:rsidR="004923DA" w:rsidRPr="008B28E7">
        <w:rPr>
          <w:b/>
          <w:sz w:val="24"/>
          <w:szCs w:val="24"/>
        </w:rPr>
        <w:t xml:space="preserve">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84C042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w:t>
      </w:r>
      <w:r w:rsidR="00A04CD1">
        <w:rPr>
          <w:sz w:val="24"/>
          <w:szCs w:val="24"/>
        </w:rPr>
        <w:t>W Draper</w:t>
      </w:r>
      <w:r w:rsidR="00B577D3">
        <w:rPr>
          <w:sz w:val="24"/>
          <w:szCs w:val="24"/>
        </w:rPr>
        <w:t xml:space="preserve">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1D9170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w:t>
      </w:r>
      <w:r w:rsidR="00E24AF3">
        <w:rPr>
          <w:sz w:val="24"/>
          <w:szCs w:val="24"/>
        </w:rPr>
        <w:t>21/12/2021</w:t>
      </w:r>
      <w:r>
        <w:rPr>
          <w:sz w:val="24"/>
          <w:szCs w:val="24"/>
        </w:rPr>
        <w:t xml:space="preserve">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lastRenderedPageBreak/>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E0B472C" w:rsidR="00335C41" w:rsidRPr="00D3203C" w:rsidRDefault="00335C41" w:rsidP="00335C41">
            <w:pPr>
              <w:ind w:right="180"/>
              <w:jc w:val="both"/>
              <w:rPr>
                <w:sz w:val="24"/>
                <w:szCs w:val="24"/>
              </w:rPr>
            </w:pPr>
            <w:r w:rsidRPr="00D3203C">
              <w:rPr>
                <w:sz w:val="24"/>
                <w:szCs w:val="24"/>
              </w:rPr>
              <w:t>Signed</w:t>
            </w:r>
            <w:r w:rsidR="00C17694">
              <w:rPr>
                <w:sz w:val="24"/>
                <w:szCs w:val="24"/>
              </w:rPr>
              <w:t xml:space="preserve">: </w:t>
            </w:r>
            <w:r w:rsidR="00880477">
              <w:object w:dxaOrig="3276" w:dyaOrig="816" w14:anchorId="20725A9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163.8pt;height:40.8pt" o:ole="">
                  <v:imagedata r:id="rId20" o:title=""/>
                </v:shape>
                <o:OLEObject Type="Embed" ProgID="PBrush" ShapeID="_x0000_i1034" DrawAspect="Content" ObjectID="_1738996402" r:id="rId21"/>
              </w:objec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54D48F3B" w:rsidR="00335C41" w:rsidRPr="00D3203C" w:rsidRDefault="00335C41" w:rsidP="00335C41">
            <w:pPr>
              <w:ind w:right="180"/>
              <w:jc w:val="both"/>
              <w:rPr>
                <w:sz w:val="24"/>
                <w:szCs w:val="24"/>
              </w:rPr>
            </w:pPr>
            <w:r w:rsidRPr="00D3203C">
              <w:rPr>
                <w:sz w:val="24"/>
                <w:szCs w:val="24"/>
              </w:rPr>
              <w:t>Date ____</w:t>
            </w:r>
            <w:r w:rsidR="00E24AF3">
              <w:rPr>
                <w:sz w:val="24"/>
                <w:szCs w:val="24"/>
              </w:rPr>
              <w:t>26/02/2023</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proofErr w:type="gramStart"/>
      <w:r w:rsidRPr="008B28E7">
        <w:rPr>
          <w:i/>
          <w:sz w:val="24"/>
          <w:szCs w:val="24"/>
        </w:rPr>
        <w:t>be completed</w:t>
      </w:r>
      <w:proofErr w:type="gramEnd"/>
      <w:r w:rsidRPr="008B28E7">
        <w:rPr>
          <w:i/>
          <w:sz w:val="24"/>
          <w:szCs w:val="24"/>
        </w:rPr>
        <w:t xml:space="preserve">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7626FC2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5A2">
        <w:rPr>
          <w:color w:val="auto"/>
          <w:sz w:val="24"/>
          <w:szCs w:val="24"/>
        </w:rPr>
        <w:t>learner.</w:t>
      </w:r>
    </w:p>
    <w:p w14:paraId="7DDDE15D" w14:textId="6E5451FF"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r w:rsidR="009D55A2" w:rsidRPr="008B28E7">
        <w:rPr>
          <w:color w:val="auto"/>
          <w:sz w:val="24"/>
          <w:szCs w:val="24"/>
        </w:rPr>
        <w:t>undertaken</w:t>
      </w:r>
      <w:r w:rsidR="009D55A2">
        <w:rPr>
          <w:color w:val="auto"/>
          <w:sz w:val="24"/>
          <w:szCs w:val="24"/>
        </w:rPr>
        <w:t>.</w:t>
      </w:r>
      <w:r w:rsidRPr="008B28E7">
        <w:rPr>
          <w:color w:val="auto"/>
          <w:sz w:val="24"/>
          <w:szCs w:val="24"/>
        </w:rPr>
        <w:t xml:space="preserve"> </w:t>
      </w:r>
    </w:p>
    <w:p w14:paraId="441B95E9" w14:textId="26ED5986"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r w:rsidR="009D55A2" w:rsidRPr="008B28E7">
        <w:rPr>
          <w:color w:val="auto"/>
          <w:sz w:val="24"/>
          <w:szCs w:val="24"/>
        </w:rPr>
        <w:t>undertaken</w:t>
      </w:r>
      <w:r w:rsidR="009D55A2">
        <w:rPr>
          <w:color w:val="auto"/>
          <w:sz w:val="24"/>
          <w:szCs w:val="24"/>
        </w:rPr>
        <w:t>.</w:t>
      </w:r>
    </w:p>
    <w:p w14:paraId="7152DF7D" w14:textId="51A9AA40"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r w:rsidR="009D55A2" w:rsidRPr="008B28E7">
        <w:rPr>
          <w:color w:val="auto"/>
          <w:sz w:val="24"/>
          <w:szCs w:val="24"/>
        </w:rPr>
        <w:t>demonstrated</w:t>
      </w:r>
      <w:r w:rsidR="009D55A2">
        <w:rPr>
          <w:color w:val="auto"/>
          <w:sz w:val="24"/>
          <w:szCs w:val="24"/>
        </w:rPr>
        <w:t>.</w:t>
      </w:r>
      <w:r w:rsidRPr="008B28E7">
        <w:rPr>
          <w:color w:val="auto"/>
          <w:sz w:val="24"/>
          <w:szCs w:val="24"/>
        </w:rPr>
        <w:t xml:space="preserve"> </w:t>
      </w:r>
    </w:p>
    <w:p w14:paraId="1354A211" w14:textId="1EA85BAF"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r w:rsidR="009D55A2" w:rsidRPr="008B28E7">
        <w:rPr>
          <w:color w:val="auto"/>
          <w:sz w:val="24"/>
          <w:szCs w:val="24"/>
        </w:rPr>
        <w:t>Standards</w:t>
      </w:r>
      <w:r w:rsidR="009D55A2">
        <w:rPr>
          <w:color w:val="auto"/>
          <w:sz w:val="24"/>
          <w:szCs w:val="24"/>
        </w:rPr>
        <w:t>.</w:t>
      </w:r>
      <w:r w:rsidRPr="008B28E7">
        <w:rPr>
          <w:color w:val="auto"/>
          <w:sz w:val="24"/>
          <w:szCs w:val="24"/>
        </w:rPr>
        <w:t xml:space="preserve"> </w:t>
      </w:r>
    </w:p>
    <w:p w14:paraId="30DA3022" w14:textId="2AD96220"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r w:rsidR="009D55A2" w:rsidRPr="008B28E7">
        <w:rPr>
          <w:color w:val="auto"/>
          <w:sz w:val="24"/>
          <w:szCs w:val="24"/>
        </w:rPr>
        <w:t>learner</w:t>
      </w:r>
      <w:r w:rsidR="009D55A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A3F3682" w14:textId="77777777" w:rsidR="00B0724F"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_ _ </w:t>
      </w:r>
      <w:r w:rsidR="000331D7">
        <w:rPr>
          <w:caps/>
          <w:sz w:val="24"/>
          <w:szCs w:val="24"/>
        </w:rPr>
        <w:t>Leanne Doyle</w:t>
      </w:r>
      <w:r w:rsidR="00B577D3">
        <w:rPr>
          <w:caps/>
          <w:sz w:val="24"/>
          <w:szCs w:val="24"/>
        </w:rPr>
        <w:t>_ _ _ _ _ _ _ _ _ _ _ _ _ _ _ _ _ _ _ _ _</w:t>
      </w:r>
    </w:p>
    <w:p w14:paraId="7C11F360" w14:textId="4BA6D4D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0724F">
        <w:rPr>
          <w:noProof/>
          <w:sz w:val="24"/>
          <w:szCs w:val="24"/>
        </w:rPr>
        <w:drawing>
          <wp:inline distT="0" distB="0" distL="0" distR="0" wp14:anchorId="2337DF93" wp14:editId="556C0ADB">
            <wp:extent cx="3429000" cy="5181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29000" cy="518160"/>
                    </a:xfrm>
                    <a:prstGeom prst="rect">
                      <a:avLst/>
                    </a:prstGeom>
                    <a:noFill/>
                    <a:ln>
                      <a:noFill/>
                    </a:ln>
                  </pic:spPr>
                </pic:pic>
              </a:graphicData>
            </a:graphic>
          </wp:inline>
        </w:drawing>
      </w:r>
    </w:p>
    <w:p w14:paraId="57B2A00A" w14:textId="247D3CC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w:t>
      </w:r>
      <w:r w:rsidR="00E24AF3">
        <w:rPr>
          <w:sz w:val="24"/>
          <w:szCs w:val="24"/>
        </w:rPr>
        <w:t>26/02/2023</w:t>
      </w:r>
      <w:r w:rsidR="00E24AF3" w:rsidRPr="00D3203C">
        <w:rPr>
          <w:sz w:val="24"/>
          <w:szCs w:val="24"/>
        </w:rPr>
        <w:t>_______________</w:t>
      </w:r>
      <w:r w:rsidR="00B577D3" w:rsidRPr="00B577D3">
        <w:rPr>
          <w:sz w:val="24"/>
          <w:szCs w:val="24"/>
        </w:rPr>
        <w:t>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31A3503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w:t>
      </w:r>
      <w:r w:rsidR="00E24AF3">
        <w:rPr>
          <w:caps/>
          <w:sz w:val="24"/>
          <w:szCs w:val="24"/>
        </w:rPr>
        <w:t>Leanne Doyle</w:t>
      </w:r>
      <w:r w:rsidRPr="00B436BF">
        <w:rPr>
          <w:caps/>
          <w:sz w:val="24"/>
          <w:szCs w:val="24"/>
        </w:rPr>
        <w:t xml:space="preserve"> _ _ _ _ _ _ _ _ _ _ _ _ _ _ _ _ _ _ _ _ _</w:t>
      </w:r>
    </w:p>
    <w:p w14:paraId="4903E782" w14:textId="42FB779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E42578">
        <w:rPr>
          <w:noProof/>
          <w:sz w:val="24"/>
          <w:szCs w:val="24"/>
        </w:rPr>
        <w:drawing>
          <wp:inline distT="0" distB="0" distL="0" distR="0" wp14:anchorId="64B13834" wp14:editId="38021564">
            <wp:extent cx="3429000" cy="5181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29000" cy="518160"/>
                    </a:xfrm>
                    <a:prstGeom prst="rect">
                      <a:avLst/>
                    </a:prstGeom>
                    <a:noFill/>
                    <a:ln>
                      <a:noFill/>
                    </a:ln>
                  </pic:spPr>
                </pic:pic>
              </a:graphicData>
            </a:graphic>
          </wp:inline>
        </w:drawing>
      </w:r>
    </w:p>
    <w:p w14:paraId="35D5374D" w14:textId="3C4E2D6D"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w:t>
      </w:r>
      <w:r w:rsidR="00E24AF3">
        <w:rPr>
          <w:sz w:val="24"/>
          <w:szCs w:val="24"/>
        </w:rPr>
        <w:t>Practice Lead</w:t>
      </w:r>
      <w:r w:rsidRPr="00B436BF">
        <w:rPr>
          <w:sz w:val="24"/>
          <w:szCs w:val="24"/>
        </w:rPr>
        <w:t>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73928A4B"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_ _ </w:t>
      </w:r>
      <w:r w:rsidR="00E24AF3">
        <w:rPr>
          <w:sz w:val="24"/>
          <w:szCs w:val="24"/>
        </w:rPr>
        <w:t>26/02/2023</w:t>
      </w:r>
      <w:r w:rsidR="00E24AF3" w:rsidRPr="00D3203C">
        <w:rPr>
          <w:sz w:val="24"/>
          <w:szCs w:val="24"/>
        </w:rPr>
        <w:t>_______________</w:t>
      </w:r>
      <w:r w:rsidRPr="00B436BF">
        <w:rPr>
          <w:sz w:val="24"/>
          <w:szCs w:val="24"/>
        </w:rPr>
        <w:t>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69BE09A" w:rsidR="00986C0B" w:rsidRPr="00DA5682" w:rsidRDefault="00B330AE">
            <w:pPr>
              <w:rPr>
                <w:sz w:val="24"/>
                <w:szCs w:val="24"/>
              </w:rPr>
            </w:pPr>
            <w:r>
              <w:rPr>
                <w:sz w:val="24"/>
                <w:szCs w:val="24"/>
              </w:rPr>
              <w:t>Samantha Thomas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F3BFC0B" w:rsidR="00986C0B" w:rsidRPr="00DA5682" w:rsidRDefault="00B330AE">
            <w:pPr>
              <w:rPr>
                <w:sz w:val="24"/>
                <w:szCs w:val="24"/>
              </w:rPr>
            </w:pPr>
            <w:r>
              <w:rPr>
                <w:sz w:val="24"/>
                <w:szCs w:val="24"/>
              </w:rPr>
              <w:t>Child Disability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0A15DF0E" w:rsidR="00986C0B" w:rsidRPr="00DA5682" w:rsidRDefault="00B330AE">
            <w:pPr>
              <w:rPr>
                <w:sz w:val="24"/>
                <w:szCs w:val="24"/>
              </w:rPr>
            </w:pPr>
            <w:r>
              <w:rPr>
                <w:sz w:val="24"/>
                <w:szCs w:val="24"/>
              </w:rPr>
              <w:t>Leanne Doyle</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106D368A" w:rsidR="00986C0B" w:rsidRPr="00DA5682" w:rsidRDefault="00B330AE">
            <w:pPr>
              <w:rPr>
                <w:sz w:val="24"/>
                <w:szCs w:val="24"/>
              </w:rPr>
            </w:pPr>
            <w:r>
              <w:rPr>
                <w:sz w:val="24"/>
                <w:szCs w:val="24"/>
              </w:rPr>
              <w:t>Leanne Doyle</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FBA4C71"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0331D7">
        <w:rPr>
          <w:sz w:val="24"/>
          <w:szCs w:val="24"/>
        </w:rPr>
        <w:t>include</w:t>
      </w:r>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w:t>
      </w:r>
      <w:proofErr w:type="gramStart"/>
      <w:r w:rsidR="00FA23BD">
        <w:rPr>
          <w:sz w:val="24"/>
          <w:szCs w:val="24"/>
        </w:rPr>
        <w:t>be provided</w:t>
      </w:r>
      <w:proofErr w:type="gramEnd"/>
      <w:r w:rsidR="00FA23BD">
        <w:rPr>
          <w:sz w:val="24"/>
          <w:szCs w:val="24"/>
        </w:rPr>
        <w:t xml:space="preserve">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4229FF0E"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r w:rsidR="000331D7" w:rsidRPr="00DA5682">
        <w:rPr>
          <w:sz w:val="24"/>
          <w:szCs w:val="24"/>
        </w:rPr>
        <w:t>programme</w:t>
      </w:r>
      <w:r w:rsidR="000331D7">
        <w:rPr>
          <w:sz w:val="24"/>
          <w:szCs w:val="24"/>
        </w:rPr>
        <w:t>.</w:t>
      </w:r>
      <w:r w:rsidR="00986C0B" w:rsidRPr="00DA5682">
        <w:rPr>
          <w:sz w:val="24"/>
          <w:szCs w:val="24"/>
        </w:rPr>
        <w:t xml:space="preserve"> </w:t>
      </w:r>
    </w:p>
    <w:p w14:paraId="723BC922" w14:textId="21B1680F"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r w:rsidR="000331D7" w:rsidRPr="00DA5682">
        <w:rPr>
          <w:sz w:val="24"/>
          <w:szCs w:val="24"/>
        </w:rPr>
        <w:t>University</w:t>
      </w:r>
      <w:proofErr w:type="gramStart"/>
      <w:r w:rsidR="000331D7">
        <w:rPr>
          <w:sz w:val="24"/>
          <w:szCs w:val="24"/>
        </w:rPr>
        <w:t>.</w:t>
      </w:r>
      <w:r w:rsidRPr="00DA5682">
        <w:rPr>
          <w:sz w:val="24"/>
          <w:szCs w:val="24"/>
        </w:rPr>
        <w:t xml:space="preserve">  </w:t>
      </w:r>
      <w:proofErr w:type="gramEnd"/>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29E05C7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r w:rsidR="000331D7" w:rsidRPr="00DA5682">
        <w:rPr>
          <w:sz w:val="24"/>
          <w:szCs w:val="24"/>
        </w:rPr>
        <w:t>resources</w:t>
      </w:r>
      <w:r w:rsidR="000331D7">
        <w:rPr>
          <w:sz w:val="24"/>
          <w:szCs w:val="24"/>
        </w:rPr>
        <w:t>.</w:t>
      </w:r>
    </w:p>
    <w:p w14:paraId="1826F229" w14:textId="4BAEC7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r w:rsidR="000331D7" w:rsidRPr="00DA5682">
        <w:rPr>
          <w:sz w:val="24"/>
          <w:szCs w:val="24"/>
        </w:rPr>
        <w:t>mentor</w:t>
      </w:r>
      <w:r w:rsidR="000331D7">
        <w:rPr>
          <w:sz w:val="24"/>
          <w:szCs w:val="24"/>
        </w:rPr>
        <w:t>.</w:t>
      </w:r>
    </w:p>
    <w:p w14:paraId="2924DBFF" w14:textId="0F23B760"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r w:rsidR="000331D7" w:rsidRPr="00DA5682">
        <w:rPr>
          <w:sz w:val="24"/>
          <w:szCs w:val="24"/>
        </w:rPr>
        <w:t>Workshops</w:t>
      </w:r>
      <w:r w:rsidR="000331D7">
        <w:rPr>
          <w:sz w:val="24"/>
          <w:szCs w:val="24"/>
        </w:rPr>
        <w:t>.</w:t>
      </w:r>
      <w:r w:rsidRPr="00DA5682">
        <w:rPr>
          <w:sz w:val="24"/>
          <w:szCs w:val="24"/>
        </w:rPr>
        <w:t xml:space="preserve"> </w:t>
      </w:r>
    </w:p>
    <w:p w14:paraId="06189BF5" w14:textId="7242E4CF"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r w:rsidR="000331D7" w:rsidRPr="00DA5682">
        <w:rPr>
          <w:sz w:val="24"/>
          <w:szCs w:val="24"/>
        </w:rPr>
        <w:t>completion</w:t>
      </w:r>
      <w:r w:rsidR="000331D7">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2C3067D5"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r w:rsidR="000331D7" w:rsidRPr="00DA5682">
        <w:rPr>
          <w:sz w:val="24"/>
          <w:szCs w:val="24"/>
        </w:rPr>
        <w:t>programme</w:t>
      </w:r>
      <w:r w:rsidR="000331D7">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53BA1B9F"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r w:rsidR="000331D7" w:rsidRPr="00DA5682">
        <w:rPr>
          <w:sz w:val="24"/>
          <w:szCs w:val="24"/>
        </w:rPr>
        <w:t>preparation</w:t>
      </w:r>
      <w:r w:rsidR="000331D7">
        <w:rPr>
          <w:sz w:val="24"/>
          <w:szCs w:val="24"/>
        </w:rPr>
        <w:t>.</w:t>
      </w:r>
    </w:p>
    <w:p w14:paraId="33424BCE" w14:textId="495984A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r w:rsidR="000331D7" w:rsidRPr="00DA5682">
        <w:rPr>
          <w:sz w:val="24"/>
          <w:szCs w:val="24"/>
        </w:rPr>
        <w:t>portfolio</w:t>
      </w:r>
      <w:r w:rsidR="000331D7">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3B5CB02E" w:rsidR="00EE5BC3" w:rsidRPr="00EE5BC3" w:rsidRDefault="00EE5BC3" w:rsidP="00986C0B">
      <w:pPr>
        <w:rPr>
          <w:sz w:val="24"/>
          <w:szCs w:val="24"/>
        </w:rPr>
      </w:pPr>
      <w:r w:rsidRPr="00B436BF">
        <w:rPr>
          <w:sz w:val="24"/>
          <w:szCs w:val="24"/>
        </w:rPr>
        <w:t xml:space="preserve">Line-manager/mentor can be one in the same </w:t>
      </w:r>
      <w:r w:rsidR="000331D7" w:rsidRPr="00B436BF">
        <w:rPr>
          <w:sz w:val="24"/>
          <w:szCs w:val="24"/>
        </w:rPr>
        <w:t>person,</w:t>
      </w:r>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371541D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r w:rsidR="000331D7" w:rsidRPr="00DA5682">
        <w:rPr>
          <w:sz w:val="24"/>
          <w:szCs w:val="24"/>
        </w:rPr>
        <w:t>programme</w:t>
      </w:r>
      <w:r w:rsidR="000331D7">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8355A3E" w:rsidR="00986C0B" w:rsidRPr="00DA5682" w:rsidRDefault="00986C0B" w:rsidP="00986C0B">
      <w:pPr>
        <w:rPr>
          <w:sz w:val="24"/>
          <w:szCs w:val="24"/>
        </w:rPr>
      </w:pPr>
      <w:r w:rsidRPr="00DA5682">
        <w:rPr>
          <w:sz w:val="24"/>
          <w:szCs w:val="24"/>
        </w:rPr>
        <w:t>Signed:…………</w:t>
      </w:r>
      <w:r w:rsidR="006E0A7E">
        <w:rPr>
          <w:sz w:val="24"/>
          <w:szCs w:val="24"/>
        </w:rPr>
        <w:t>S C Thomas</w:t>
      </w:r>
      <w:r w:rsidRPr="00DA5682">
        <w:rPr>
          <w:sz w:val="24"/>
          <w:szCs w:val="24"/>
        </w:rPr>
        <w:t xml:space="preserve">…………….. Print </w:t>
      </w:r>
      <w:r w:rsidR="000331D7" w:rsidRPr="00DA5682">
        <w:rPr>
          <w:sz w:val="24"/>
          <w:szCs w:val="24"/>
        </w:rPr>
        <w:t>Name:</w:t>
      </w:r>
      <w:r w:rsidRPr="00DA5682">
        <w:rPr>
          <w:sz w:val="24"/>
          <w:szCs w:val="24"/>
        </w:rPr>
        <w:t>…</w:t>
      </w:r>
      <w:r w:rsidR="00B330AE">
        <w:rPr>
          <w:sz w:val="24"/>
          <w:szCs w:val="24"/>
        </w:rPr>
        <w:t>Samantha Thomas</w:t>
      </w:r>
      <w:r w:rsidRPr="00DA5682">
        <w:rPr>
          <w:sz w:val="24"/>
          <w:szCs w:val="24"/>
        </w:rPr>
        <w:t>…………………… Date:………</w:t>
      </w:r>
      <w:r w:rsidR="00B21167" w:rsidRPr="00B21167">
        <w:rPr>
          <w:sz w:val="24"/>
          <w:szCs w:val="24"/>
        </w:rPr>
        <w:t xml:space="preserve"> </w:t>
      </w:r>
      <w:r w:rsidR="00B21167">
        <w:rPr>
          <w:sz w:val="24"/>
          <w:szCs w:val="24"/>
        </w:rPr>
        <w:t>26/02/2023</w:t>
      </w:r>
      <w:r w:rsidR="00B21167" w:rsidRPr="00D3203C">
        <w:rPr>
          <w:sz w:val="24"/>
          <w:szCs w:val="24"/>
        </w:rPr>
        <w:t>_______________</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63E54136"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233BA0">
        <w:rPr>
          <w:sz w:val="24"/>
          <w:szCs w:val="24"/>
        </w:rPr>
        <w:t>L Doyle</w:t>
      </w:r>
      <w:r w:rsidRPr="00DA5682">
        <w:rPr>
          <w:sz w:val="24"/>
          <w:szCs w:val="24"/>
        </w:rPr>
        <w:t xml:space="preserve">………………….. Print </w:t>
      </w:r>
      <w:proofErr w:type="gramStart"/>
      <w:r w:rsidRPr="00DA5682">
        <w:rPr>
          <w:sz w:val="24"/>
          <w:szCs w:val="24"/>
        </w:rPr>
        <w:t>Name:…</w:t>
      </w:r>
      <w:proofErr w:type="gramEnd"/>
      <w:r w:rsidRPr="00DA5682">
        <w:rPr>
          <w:sz w:val="24"/>
          <w:szCs w:val="24"/>
        </w:rPr>
        <w:t>…</w:t>
      </w:r>
      <w:r w:rsidR="00B330AE">
        <w:rPr>
          <w:sz w:val="24"/>
          <w:szCs w:val="24"/>
        </w:rPr>
        <w:t>Leanne Doyle</w:t>
      </w:r>
      <w:r w:rsidRPr="00DA5682">
        <w:rPr>
          <w:sz w:val="24"/>
          <w:szCs w:val="24"/>
        </w:rPr>
        <w:t>…………………….Date:……</w:t>
      </w:r>
      <w:r w:rsidR="00B21167" w:rsidRPr="00B21167">
        <w:rPr>
          <w:sz w:val="24"/>
          <w:szCs w:val="24"/>
        </w:rPr>
        <w:t xml:space="preserve"> </w:t>
      </w:r>
      <w:r w:rsidR="00B21167">
        <w:rPr>
          <w:sz w:val="24"/>
          <w:szCs w:val="24"/>
        </w:rPr>
        <w:t>26/02/2023</w:t>
      </w:r>
      <w:r w:rsidR="00B21167" w:rsidRPr="00D3203C">
        <w:rPr>
          <w:sz w:val="24"/>
          <w:szCs w:val="24"/>
        </w:rPr>
        <w:t>_______________</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4C5762B6" w:rsidR="00986C0B" w:rsidRPr="00DA5682" w:rsidRDefault="00653F17" w:rsidP="00986C0B">
      <w:pPr>
        <w:rPr>
          <w:sz w:val="24"/>
          <w:szCs w:val="24"/>
        </w:rPr>
      </w:pPr>
      <w:proofErr w:type="gramStart"/>
      <w:r w:rsidRPr="00DA5682">
        <w:rPr>
          <w:sz w:val="24"/>
          <w:szCs w:val="24"/>
        </w:rPr>
        <w:t>Signed:</w:t>
      </w:r>
      <w:r w:rsidR="00986C0B" w:rsidRPr="00DA5682">
        <w:rPr>
          <w:sz w:val="24"/>
          <w:szCs w:val="24"/>
        </w:rPr>
        <w:t>…</w:t>
      </w:r>
      <w:proofErr w:type="gramEnd"/>
      <w:r w:rsidR="00986C0B" w:rsidRPr="00DA5682">
        <w:rPr>
          <w:sz w:val="24"/>
          <w:szCs w:val="24"/>
        </w:rPr>
        <w:t>…</w:t>
      </w:r>
      <w:r w:rsidR="00233BA0">
        <w:rPr>
          <w:sz w:val="24"/>
          <w:szCs w:val="24"/>
        </w:rPr>
        <w:t>L Doyle</w:t>
      </w:r>
      <w:r w:rsidR="00986C0B" w:rsidRPr="00DA5682">
        <w:rPr>
          <w:sz w:val="24"/>
          <w:szCs w:val="24"/>
        </w:rPr>
        <w:t xml:space="preserve">………….. Print </w:t>
      </w:r>
      <w:proofErr w:type="gramStart"/>
      <w:r w:rsidR="00986C0B" w:rsidRPr="00DA5682">
        <w:rPr>
          <w:sz w:val="24"/>
          <w:szCs w:val="24"/>
        </w:rPr>
        <w:t>Name:…</w:t>
      </w:r>
      <w:proofErr w:type="gramEnd"/>
      <w:r w:rsidR="00986C0B" w:rsidRPr="00DA5682">
        <w:rPr>
          <w:sz w:val="24"/>
          <w:szCs w:val="24"/>
        </w:rPr>
        <w:t>……</w:t>
      </w:r>
      <w:r w:rsidR="00B21167">
        <w:rPr>
          <w:sz w:val="24"/>
          <w:szCs w:val="24"/>
        </w:rPr>
        <w:t>Leanne Doyle</w:t>
      </w:r>
      <w:r w:rsidR="00986C0B" w:rsidRPr="00DA5682">
        <w:rPr>
          <w:sz w:val="24"/>
          <w:szCs w:val="24"/>
        </w:rPr>
        <w:t>………………….Date:……….</w:t>
      </w:r>
      <w:r w:rsidR="00B21167" w:rsidRPr="00B21167">
        <w:rPr>
          <w:sz w:val="24"/>
          <w:szCs w:val="24"/>
        </w:rPr>
        <w:t xml:space="preserve"> </w:t>
      </w:r>
      <w:r w:rsidR="00B21167">
        <w:rPr>
          <w:sz w:val="24"/>
          <w:szCs w:val="24"/>
        </w:rPr>
        <w:t>26/02/2023</w:t>
      </w:r>
      <w:r w:rsidR="00B21167" w:rsidRPr="00D3203C">
        <w:rPr>
          <w:sz w:val="24"/>
          <w:szCs w:val="24"/>
        </w:rPr>
        <w:t>_______________</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46A49060" w:rsidR="00986C0B"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32438EAA" w14:textId="64C4D6CA" w:rsidR="009D6C3C" w:rsidRDefault="009D6C3C" w:rsidP="00986C0B">
      <w:pPr>
        <w:rPr>
          <w:b/>
          <w:sz w:val="24"/>
          <w:szCs w:val="24"/>
        </w:rPr>
      </w:pPr>
    </w:p>
    <w:p w14:paraId="6E70E4B6" w14:textId="78C482CA" w:rsidR="009D6C3C" w:rsidRPr="00DA5682" w:rsidRDefault="009D6C3C" w:rsidP="00986C0B">
      <w:pPr>
        <w:rPr>
          <w:b/>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3"/>
      <w:footerReference w:type="default" r:id="rId2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0FEC8" w14:textId="77777777" w:rsidR="00111BC3" w:rsidRDefault="00111BC3">
      <w:r>
        <w:separator/>
      </w:r>
    </w:p>
  </w:endnote>
  <w:endnote w:type="continuationSeparator" w:id="0">
    <w:p w14:paraId="155AA358" w14:textId="77777777" w:rsidR="00111BC3" w:rsidRDefault="00111B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5E6D96DF" w:rsidR="001E2346" w:rsidRDefault="001E2346">
    <w:pPr>
      <w:pStyle w:val="Footer"/>
      <w:jc w:val="right"/>
    </w:pPr>
    <w:r>
      <w:fldChar w:fldCharType="begin"/>
    </w:r>
    <w:r>
      <w:instrText xml:space="preserve"> PAGE   \* MERGEFORMAT </w:instrText>
    </w:r>
    <w:r>
      <w:fldChar w:fldCharType="separate"/>
    </w:r>
    <w:r w:rsidR="0032760B">
      <w:rPr>
        <w:noProof/>
      </w:rPr>
      <w:t>26</w:t>
    </w:r>
    <w:r>
      <w:rPr>
        <w:noProof/>
      </w:rPr>
      <w:fldChar w:fldCharType="end"/>
    </w:r>
  </w:p>
  <w:p w14:paraId="5CA2AEEC" w14:textId="77777777" w:rsidR="001E2346" w:rsidRPr="00E60F42" w:rsidRDefault="001E2346"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F109F" w14:textId="77777777" w:rsidR="00111BC3" w:rsidRDefault="00111BC3">
      <w:r>
        <w:separator/>
      </w:r>
    </w:p>
  </w:footnote>
  <w:footnote w:type="continuationSeparator" w:id="0">
    <w:p w14:paraId="5769B95A" w14:textId="77777777" w:rsidR="00111BC3" w:rsidRDefault="00111B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1E2346" w:rsidRDefault="001E2346">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E2534E"/>
    <w:multiLevelType w:val="hybridMultilevel"/>
    <w:tmpl w:val="C11CF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433EA0"/>
    <w:multiLevelType w:val="hybridMultilevel"/>
    <w:tmpl w:val="E76CDE6C"/>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98566598">
    <w:abstractNumId w:val="1"/>
    <w:lvlOverride w:ilvl="0">
      <w:lvl w:ilvl="0">
        <w:start w:val="1"/>
        <w:numFmt w:val="bullet"/>
        <w:lvlText w:val=""/>
        <w:lvlJc w:val="left"/>
        <w:pPr>
          <w:ind w:left="720" w:hanging="360"/>
        </w:pPr>
        <w:rPr>
          <w:rFonts w:ascii="Symbol" w:hAnsi="Symbol" w:hint="default"/>
        </w:rPr>
      </w:lvl>
    </w:lvlOverride>
  </w:num>
  <w:num w:numId="2" w16cid:durableId="752288420">
    <w:abstractNumId w:val="23"/>
  </w:num>
  <w:num w:numId="3" w16cid:durableId="753434007">
    <w:abstractNumId w:val="47"/>
  </w:num>
  <w:num w:numId="4" w16cid:durableId="1761019711">
    <w:abstractNumId w:val="49"/>
  </w:num>
  <w:num w:numId="5" w16cid:durableId="265115525">
    <w:abstractNumId w:val="35"/>
  </w:num>
  <w:num w:numId="6" w16cid:durableId="729772978">
    <w:abstractNumId w:val="33"/>
  </w:num>
  <w:num w:numId="7" w16cid:durableId="1581796205">
    <w:abstractNumId w:val="30"/>
  </w:num>
  <w:num w:numId="8" w16cid:durableId="1988968629">
    <w:abstractNumId w:val="31"/>
  </w:num>
  <w:num w:numId="9" w16cid:durableId="1575315136">
    <w:abstractNumId w:val="10"/>
  </w:num>
  <w:num w:numId="10" w16cid:durableId="1213427285">
    <w:abstractNumId w:val="34"/>
  </w:num>
  <w:num w:numId="11" w16cid:durableId="380637843">
    <w:abstractNumId w:val="17"/>
  </w:num>
  <w:num w:numId="12" w16cid:durableId="792749214">
    <w:abstractNumId w:val="16"/>
  </w:num>
  <w:num w:numId="13" w16cid:durableId="376781490">
    <w:abstractNumId w:val="28"/>
  </w:num>
  <w:num w:numId="14" w16cid:durableId="283729074">
    <w:abstractNumId w:val="8"/>
  </w:num>
  <w:num w:numId="15" w16cid:durableId="134837370">
    <w:abstractNumId w:val="27"/>
  </w:num>
  <w:num w:numId="16" w16cid:durableId="479351991">
    <w:abstractNumId w:val="15"/>
  </w:num>
  <w:num w:numId="17" w16cid:durableId="1423336105">
    <w:abstractNumId w:val="13"/>
  </w:num>
  <w:num w:numId="18" w16cid:durableId="99657088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06412941">
    <w:abstractNumId w:val="24"/>
  </w:num>
  <w:num w:numId="20" w16cid:durableId="68894980">
    <w:abstractNumId w:val="18"/>
  </w:num>
  <w:num w:numId="21" w16cid:durableId="1982420520">
    <w:abstractNumId w:val="14"/>
  </w:num>
  <w:num w:numId="22" w16cid:durableId="1780905029">
    <w:abstractNumId w:val="11"/>
  </w:num>
  <w:num w:numId="23" w16cid:durableId="821041302">
    <w:abstractNumId w:val="29"/>
  </w:num>
  <w:num w:numId="24" w16cid:durableId="1713766584">
    <w:abstractNumId w:val="19"/>
  </w:num>
  <w:num w:numId="25" w16cid:durableId="192349873">
    <w:abstractNumId w:val="43"/>
  </w:num>
  <w:num w:numId="26" w16cid:durableId="1163550302">
    <w:abstractNumId w:val="36"/>
  </w:num>
  <w:num w:numId="27" w16cid:durableId="991718127">
    <w:abstractNumId w:val="42"/>
  </w:num>
  <w:num w:numId="28" w16cid:durableId="520511622">
    <w:abstractNumId w:val="20"/>
  </w:num>
  <w:num w:numId="29" w16cid:durableId="404569689">
    <w:abstractNumId w:val="45"/>
  </w:num>
  <w:num w:numId="30" w16cid:durableId="315960068">
    <w:abstractNumId w:val="32"/>
  </w:num>
  <w:num w:numId="31" w16cid:durableId="894003568">
    <w:abstractNumId w:val="12"/>
  </w:num>
  <w:num w:numId="32" w16cid:durableId="197209819">
    <w:abstractNumId w:val="46"/>
  </w:num>
  <w:num w:numId="33" w16cid:durableId="1721048229">
    <w:abstractNumId w:val="41"/>
  </w:num>
  <w:num w:numId="34" w16cid:durableId="694578206">
    <w:abstractNumId w:val="5"/>
  </w:num>
  <w:num w:numId="35" w16cid:durableId="1063330948">
    <w:abstractNumId w:val="48"/>
  </w:num>
  <w:num w:numId="36" w16cid:durableId="1764253750">
    <w:abstractNumId w:val="44"/>
  </w:num>
  <w:num w:numId="37" w16cid:durableId="1532953933">
    <w:abstractNumId w:val="38"/>
  </w:num>
  <w:num w:numId="38" w16cid:durableId="927734081">
    <w:abstractNumId w:val="39"/>
  </w:num>
  <w:num w:numId="39" w16cid:durableId="775442752">
    <w:abstractNumId w:val="4"/>
  </w:num>
  <w:num w:numId="40" w16cid:durableId="677853827">
    <w:abstractNumId w:val="6"/>
  </w:num>
  <w:num w:numId="41" w16cid:durableId="539441038">
    <w:abstractNumId w:val="26"/>
  </w:num>
  <w:num w:numId="42" w16cid:durableId="1826628971">
    <w:abstractNumId w:val="7"/>
  </w:num>
  <w:num w:numId="43" w16cid:durableId="1357274444">
    <w:abstractNumId w:val="3"/>
  </w:num>
  <w:num w:numId="44" w16cid:durableId="1374228069">
    <w:abstractNumId w:val="40"/>
  </w:num>
  <w:num w:numId="45" w16cid:durableId="1431391623">
    <w:abstractNumId w:val="0"/>
  </w:num>
  <w:num w:numId="46" w16cid:durableId="1741557372">
    <w:abstractNumId w:val="14"/>
  </w:num>
  <w:num w:numId="47" w16cid:durableId="1298991830">
    <w:abstractNumId w:val="50"/>
  </w:num>
  <w:num w:numId="48" w16cid:durableId="28616006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311177458">
    <w:abstractNumId w:val="11"/>
  </w:num>
  <w:num w:numId="50" w16cid:durableId="1889954509">
    <w:abstractNumId w:val="29"/>
  </w:num>
  <w:num w:numId="51" w16cid:durableId="1194146431">
    <w:abstractNumId w:val="25"/>
  </w:num>
  <w:num w:numId="52" w16cid:durableId="1098284224">
    <w:abstractNumId w:val="22"/>
  </w:num>
  <w:num w:numId="53" w16cid:durableId="1891921361">
    <w:abstractNumId w:val="2"/>
  </w:num>
  <w:num w:numId="54" w16cid:durableId="1251238612">
    <w:abstractNumId w:val="21"/>
  </w:num>
  <w:num w:numId="55" w16cid:durableId="2002810061">
    <w:abstractNumId w:val="3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FB8"/>
    <w:rsid w:val="00002C7A"/>
    <w:rsid w:val="000031DA"/>
    <w:rsid w:val="000045B8"/>
    <w:rsid w:val="00005659"/>
    <w:rsid w:val="0001273A"/>
    <w:rsid w:val="00012B16"/>
    <w:rsid w:val="00013062"/>
    <w:rsid w:val="000163AE"/>
    <w:rsid w:val="00020EEC"/>
    <w:rsid w:val="00023383"/>
    <w:rsid w:val="0002440E"/>
    <w:rsid w:val="00025853"/>
    <w:rsid w:val="00026C2F"/>
    <w:rsid w:val="00026FBE"/>
    <w:rsid w:val="0002759A"/>
    <w:rsid w:val="000275DF"/>
    <w:rsid w:val="00027B1F"/>
    <w:rsid w:val="00027C1C"/>
    <w:rsid w:val="0003088B"/>
    <w:rsid w:val="000325D9"/>
    <w:rsid w:val="000331D7"/>
    <w:rsid w:val="0003376E"/>
    <w:rsid w:val="00034F23"/>
    <w:rsid w:val="000372B2"/>
    <w:rsid w:val="000376E9"/>
    <w:rsid w:val="0004079F"/>
    <w:rsid w:val="000423EF"/>
    <w:rsid w:val="00043543"/>
    <w:rsid w:val="00045B87"/>
    <w:rsid w:val="00045C07"/>
    <w:rsid w:val="00045C40"/>
    <w:rsid w:val="000464B8"/>
    <w:rsid w:val="00046861"/>
    <w:rsid w:val="00052193"/>
    <w:rsid w:val="00054A07"/>
    <w:rsid w:val="000555DF"/>
    <w:rsid w:val="00055D43"/>
    <w:rsid w:val="00056FAC"/>
    <w:rsid w:val="00057751"/>
    <w:rsid w:val="000579E5"/>
    <w:rsid w:val="00062014"/>
    <w:rsid w:val="000620E2"/>
    <w:rsid w:val="00062E39"/>
    <w:rsid w:val="000635AE"/>
    <w:rsid w:val="00063E4B"/>
    <w:rsid w:val="00064063"/>
    <w:rsid w:val="0006581A"/>
    <w:rsid w:val="00071FFD"/>
    <w:rsid w:val="00073F22"/>
    <w:rsid w:val="000741AD"/>
    <w:rsid w:val="00074461"/>
    <w:rsid w:val="000766EC"/>
    <w:rsid w:val="00080D86"/>
    <w:rsid w:val="00080E58"/>
    <w:rsid w:val="00083D99"/>
    <w:rsid w:val="00084DA6"/>
    <w:rsid w:val="00085699"/>
    <w:rsid w:val="000876CA"/>
    <w:rsid w:val="00090160"/>
    <w:rsid w:val="00091F52"/>
    <w:rsid w:val="00092970"/>
    <w:rsid w:val="00093720"/>
    <w:rsid w:val="000938E6"/>
    <w:rsid w:val="00093B3C"/>
    <w:rsid w:val="0009488C"/>
    <w:rsid w:val="000959B8"/>
    <w:rsid w:val="00095C1B"/>
    <w:rsid w:val="00096DEA"/>
    <w:rsid w:val="000A0EAB"/>
    <w:rsid w:val="000A3404"/>
    <w:rsid w:val="000A4240"/>
    <w:rsid w:val="000A4579"/>
    <w:rsid w:val="000A45E7"/>
    <w:rsid w:val="000A469A"/>
    <w:rsid w:val="000A584A"/>
    <w:rsid w:val="000A6458"/>
    <w:rsid w:val="000B1172"/>
    <w:rsid w:val="000B18B4"/>
    <w:rsid w:val="000B3250"/>
    <w:rsid w:val="000B3B5A"/>
    <w:rsid w:val="000B5DE9"/>
    <w:rsid w:val="000B71B8"/>
    <w:rsid w:val="000C0AB9"/>
    <w:rsid w:val="000C1852"/>
    <w:rsid w:val="000C378F"/>
    <w:rsid w:val="000C513D"/>
    <w:rsid w:val="000C6892"/>
    <w:rsid w:val="000C6FFE"/>
    <w:rsid w:val="000D0BB6"/>
    <w:rsid w:val="000D249A"/>
    <w:rsid w:val="000D2ED2"/>
    <w:rsid w:val="000D6653"/>
    <w:rsid w:val="000E0D51"/>
    <w:rsid w:val="000E26B0"/>
    <w:rsid w:val="000E3592"/>
    <w:rsid w:val="000E37C2"/>
    <w:rsid w:val="000E38C3"/>
    <w:rsid w:val="000E4373"/>
    <w:rsid w:val="000E6CC0"/>
    <w:rsid w:val="000E6FD1"/>
    <w:rsid w:val="000F07CF"/>
    <w:rsid w:val="000F1599"/>
    <w:rsid w:val="000F1769"/>
    <w:rsid w:val="000F42AE"/>
    <w:rsid w:val="000F4F56"/>
    <w:rsid w:val="000F6196"/>
    <w:rsid w:val="000F6BC3"/>
    <w:rsid w:val="00101F02"/>
    <w:rsid w:val="0010312C"/>
    <w:rsid w:val="00105026"/>
    <w:rsid w:val="0010662B"/>
    <w:rsid w:val="00106DC7"/>
    <w:rsid w:val="00107B4A"/>
    <w:rsid w:val="00111BC3"/>
    <w:rsid w:val="00112391"/>
    <w:rsid w:val="00114F52"/>
    <w:rsid w:val="00121F3C"/>
    <w:rsid w:val="00122114"/>
    <w:rsid w:val="00122A9B"/>
    <w:rsid w:val="001262F5"/>
    <w:rsid w:val="00127820"/>
    <w:rsid w:val="00127C11"/>
    <w:rsid w:val="00130119"/>
    <w:rsid w:val="00130808"/>
    <w:rsid w:val="00131F85"/>
    <w:rsid w:val="00132812"/>
    <w:rsid w:val="001347F8"/>
    <w:rsid w:val="001359EE"/>
    <w:rsid w:val="00137BB5"/>
    <w:rsid w:val="00137E05"/>
    <w:rsid w:val="001419C1"/>
    <w:rsid w:val="001447F6"/>
    <w:rsid w:val="00145FD6"/>
    <w:rsid w:val="00147DE3"/>
    <w:rsid w:val="00150645"/>
    <w:rsid w:val="00150794"/>
    <w:rsid w:val="00150D4B"/>
    <w:rsid w:val="00151DA6"/>
    <w:rsid w:val="001529AA"/>
    <w:rsid w:val="001562DE"/>
    <w:rsid w:val="00156975"/>
    <w:rsid w:val="001571E4"/>
    <w:rsid w:val="001608C4"/>
    <w:rsid w:val="00162D1D"/>
    <w:rsid w:val="00163267"/>
    <w:rsid w:val="00163753"/>
    <w:rsid w:val="00164832"/>
    <w:rsid w:val="0016573C"/>
    <w:rsid w:val="001663EE"/>
    <w:rsid w:val="00167411"/>
    <w:rsid w:val="00167B2E"/>
    <w:rsid w:val="00171418"/>
    <w:rsid w:val="00173139"/>
    <w:rsid w:val="00175F18"/>
    <w:rsid w:val="001772BF"/>
    <w:rsid w:val="001772DE"/>
    <w:rsid w:val="00185EA2"/>
    <w:rsid w:val="00190FF8"/>
    <w:rsid w:val="0019496C"/>
    <w:rsid w:val="0019537C"/>
    <w:rsid w:val="001961CF"/>
    <w:rsid w:val="001A007B"/>
    <w:rsid w:val="001A30A4"/>
    <w:rsid w:val="001A3210"/>
    <w:rsid w:val="001A3BB5"/>
    <w:rsid w:val="001A59BB"/>
    <w:rsid w:val="001A607E"/>
    <w:rsid w:val="001A6A51"/>
    <w:rsid w:val="001A6E5F"/>
    <w:rsid w:val="001A79C4"/>
    <w:rsid w:val="001B0AC9"/>
    <w:rsid w:val="001B0C0A"/>
    <w:rsid w:val="001B331A"/>
    <w:rsid w:val="001B57F0"/>
    <w:rsid w:val="001C0237"/>
    <w:rsid w:val="001C0E74"/>
    <w:rsid w:val="001C3243"/>
    <w:rsid w:val="001C3461"/>
    <w:rsid w:val="001C4DB8"/>
    <w:rsid w:val="001C50B8"/>
    <w:rsid w:val="001D229F"/>
    <w:rsid w:val="001D601A"/>
    <w:rsid w:val="001D7819"/>
    <w:rsid w:val="001E03A8"/>
    <w:rsid w:val="001E2346"/>
    <w:rsid w:val="001E2EB6"/>
    <w:rsid w:val="001E3444"/>
    <w:rsid w:val="001E387F"/>
    <w:rsid w:val="001E5EB1"/>
    <w:rsid w:val="001E7EA5"/>
    <w:rsid w:val="001F0AC8"/>
    <w:rsid w:val="001F4552"/>
    <w:rsid w:val="001F7116"/>
    <w:rsid w:val="001F7D58"/>
    <w:rsid w:val="002019EB"/>
    <w:rsid w:val="00201AD8"/>
    <w:rsid w:val="002031FA"/>
    <w:rsid w:val="00204B58"/>
    <w:rsid w:val="00205051"/>
    <w:rsid w:val="00210C0F"/>
    <w:rsid w:val="00210C78"/>
    <w:rsid w:val="00210DF5"/>
    <w:rsid w:val="002119E8"/>
    <w:rsid w:val="00211F65"/>
    <w:rsid w:val="002138DC"/>
    <w:rsid w:val="00214047"/>
    <w:rsid w:val="00216563"/>
    <w:rsid w:val="0021792F"/>
    <w:rsid w:val="00220D06"/>
    <w:rsid w:val="002222F3"/>
    <w:rsid w:val="00222F88"/>
    <w:rsid w:val="002246A0"/>
    <w:rsid w:val="00225A95"/>
    <w:rsid w:val="00230439"/>
    <w:rsid w:val="00231425"/>
    <w:rsid w:val="00232A09"/>
    <w:rsid w:val="00233BA0"/>
    <w:rsid w:val="00234ABA"/>
    <w:rsid w:val="00235176"/>
    <w:rsid w:val="00236061"/>
    <w:rsid w:val="00236FC9"/>
    <w:rsid w:val="0023723D"/>
    <w:rsid w:val="00237566"/>
    <w:rsid w:val="0024100E"/>
    <w:rsid w:val="00241BE6"/>
    <w:rsid w:val="00241C1B"/>
    <w:rsid w:val="00242723"/>
    <w:rsid w:val="0024288B"/>
    <w:rsid w:val="00242980"/>
    <w:rsid w:val="00242A29"/>
    <w:rsid w:val="00243DB0"/>
    <w:rsid w:val="00243F01"/>
    <w:rsid w:val="00243F22"/>
    <w:rsid w:val="0024721B"/>
    <w:rsid w:val="00247265"/>
    <w:rsid w:val="00250F00"/>
    <w:rsid w:val="00251464"/>
    <w:rsid w:val="0025352D"/>
    <w:rsid w:val="00253F55"/>
    <w:rsid w:val="00254543"/>
    <w:rsid w:val="002557A7"/>
    <w:rsid w:val="00256270"/>
    <w:rsid w:val="002576CE"/>
    <w:rsid w:val="00257A87"/>
    <w:rsid w:val="00260663"/>
    <w:rsid w:val="002657E9"/>
    <w:rsid w:val="0026665E"/>
    <w:rsid w:val="00267489"/>
    <w:rsid w:val="002677B1"/>
    <w:rsid w:val="00267FB9"/>
    <w:rsid w:val="00270108"/>
    <w:rsid w:val="0027147E"/>
    <w:rsid w:val="002761F4"/>
    <w:rsid w:val="00276C61"/>
    <w:rsid w:val="002775E1"/>
    <w:rsid w:val="00277979"/>
    <w:rsid w:val="0028132F"/>
    <w:rsid w:val="00282A13"/>
    <w:rsid w:val="00284C95"/>
    <w:rsid w:val="002858D0"/>
    <w:rsid w:val="0028773A"/>
    <w:rsid w:val="00291ADD"/>
    <w:rsid w:val="00291BA5"/>
    <w:rsid w:val="002920DF"/>
    <w:rsid w:val="00292F3D"/>
    <w:rsid w:val="00293563"/>
    <w:rsid w:val="00294FC3"/>
    <w:rsid w:val="00295CA1"/>
    <w:rsid w:val="00297CCD"/>
    <w:rsid w:val="002A07ED"/>
    <w:rsid w:val="002A0E51"/>
    <w:rsid w:val="002A1A44"/>
    <w:rsid w:val="002A291A"/>
    <w:rsid w:val="002A2C54"/>
    <w:rsid w:val="002A4E2E"/>
    <w:rsid w:val="002A5604"/>
    <w:rsid w:val="002A7D6F"/>
    <w:rsid w:val="002B0249"/>
    <w:rsid w:val="002B099A"/>
    <w:rsid w:val="002B1701"/>
    <w:rsid w:val="002B1FD2"/>
    <w:rsid w:val="002B23C3"/>
    <w:rsid w:val="002B3F3B"/>
    <w:rsid w:val="002B443A"/>
    <w:rsid w:val="002B51E6"/>
    <w:rsid w:val="002B5909"/>
    <w:rsid w:val="002B5B35"/>
    <w:rsid w:val="002B7AEE"/>
    <w:rsid w:val="002C2536"/>
    <w:rsid w:val="002C256A"/>
    <w:rsid w:val="002C3031"/>
    <w:rsid w:val="002C4233"/>
    <w:rsid w:val="002C496D"/>
    <w:rsid w:val="002C60F6"/>
    <w:rsid w:val="002D05EB"/>
    <w:rsid w:val="002D11A8"/>
    <w:rsid w:val="002D200B"/>
    <w:rsid w:val="002D286D"/>
    <w:rsid w:val="002D2F29"/>
    <w:rsid w:val="002D46C0"/>
    <w:rsid w:val="002D4C3F"/>
    <w:rsid w:val="002D5248"/>
    <w:rsid w:val="002D5A92"/>
    <w:rsid w:val="002D5EAB"/>
    <w:rsid w:val="002D65D2"/>
    <w:rsid w:val="002D6B31"/>
    <w:rsid w:val="002E6D17"/>
    <w:rsid w:val="002E7017"/>
    <w:rsid w:val="002E7F2C"/>
    <w:rsid w:val="002F0CFC"/>
    <w:rsid w:val="002F1FC7"/>
    <w:rsid w:val="002F2185"/>
    <w:rsid w:val="002F4F6E"/>
    <w:rsid w:val="002F6F85"/>
    <w:rsid w:val="003015C3"/>
    <w:rsid w:val="0030667F"/>
    <w:rsid w:val="003106DB"/>
    <w:rsid w:val="0031350A"/>
    <w:rsid w:val="00313CF6"/>
    <w:rsid w:val="00314AF9"/>
    <w:rsid w:val="0031676D"/>
    <w:rsid w:val="00316815"/>
    <w:rsid w:val="003168CA"/>
    <w:rsid w:val="003173E6"/>
    <w:rsid w:val="00321255"/>
    <w:rsid w:val="0032230D"/>
    <w:rsid w:val="00322A0B"/>
    <w:rsid w:val="00323E5E"/>
    <w:rsid w:val="0032760B"/>
    <w:rsid w:val="00330881"/>
    <w:rsid w:val="00331CD2"/>
    <w:rsid w:val="00332426"/>
    <w:rsid w:val="00334F33"/>
    <w:rsid w:val="00335C41"/>
    <w:rsid w:val="00335FC5"/>
    <w:rsid w:val="003362AD"/>
    <w:rsid w:val="00336478"/>
    <w:rsid w:val="0033704D"/>
    <w:rsid w:val="0033771E"/>
    <w:rsid w:val="00337D03"/>
    <w:rsid w:val="00337FEF"/>
    <w:rsid w:val="00340A1B"/>
    <w:rsid w:val="00342CDC"/>
    <w:rsid w:val="00343737"/>
    <w:rsid w:val="0035062F"/>
    <w:rsid w:val="00352816"/>
    <w:rsid w:val="00354B6D"/>
    <w:rsid w:val="00354CBF"/>
    <w:rsid w:val="00355210"/>
    <w:rsid w:val="00355CFD"/>
    <w:rsid w:val="00357678"/>
    <w:rsid w:val="00365DF9"/>
    <w:rsid w:val="0037066E"/>
    <w:rsid w:val="00372DB4"/>
    <w:rsid w:val="00373A23"/>
    <w:rsid w:val="00373A36"/>
    <w:rsid w:val="0037419E"/>
    <w:rsid w:val="00375AF5"/>
    <w:rsid w:val="003761BD"/>
    <w:rsid w:val="00377448"/>
    <w:rsid w:val="00377884"/>
    <w:rsid w:val="003826BD"/>
    <w:rsid w:val="00385414"/>
    <w:rsid w:val="00386930"/>
    <w:rsid w:val="00387D22"/>
    <w:rsid w:val="00390074"/>
    <w:rsid w:val="00391226"/>
    <w:rsid w:val="00392F73"/>
    <w:rsid w:val="00393600"/>
    <w:rsid w:val="0039762B"/>
    <w:rsid w:val="003A0070"/>
    <w:rsid w:val="003A08BA"/>
    <w:rsid w:val="003A0C37"/>
    <w:rsid w:val="003A1B6B"/>
    <w:rsid w:val="003A2E50"/>
    <w:rsid w:val="003A46C0"/>
    <w:rsid w:val="003A5875"/>
    <w:rsid w:val="003A600E"/>
    <w:rsid w:val="003A6513"/>
    <w:rsid w:val="003B0CDB"/>
    <w:rsid w:val="003B16C7"/>
    <w:rsid w:val="003B29B2"/>
    <w:rsid w:val="003B3115"/>
    <w:rsid w:val="003B6C98"/>
    <w:rsid w:val="003C19F1"/>
    <w:rsid w:val="003C1B26"/>
    <w:rsid w:val="003C1CE4"/>
    <w:rsid w:val="003C3C67"/>
    <w:rsid w:val="003C4186"/>
    <w:rsid w:val="003C6185"/>
    <w:rsid w:val="003C630E"/>
    <w:rsid w:val="003C7755"/>
    <w:rsid w:val="003C7A9A"/>
    <w:rsid w:val="003D07FC"/>
    <w:rsid w:val="003D0D2D"/>
    <w:rsid w:val="003D1885"/>
    <w:rsid w:val="003D1BC0"/>
    <w:rsid w:val="003D20F1"/>
    <w:rsid w:val="003D2654"/>
    <w:rsid w:val="003D29E2"/>
    <w:rsid w:val="003D2FA5"/>
    <w:rsid w:val="003D4710"/>
    <w:rsid w:val="003D6FB3"/>
    <w:rsid w:val="003E034E"/>
    <w:rsid w:val="003E16D7"/>
    <w:rsid w:val="003E197E"/>
    <w:rsid w:val="003E4B70"/>
    <w:rsid w:val="003E54CF"/>
    <w:rsid w:val="003E5FBA"/>
    <w:rsid w:val="003F1233"/>
    <w:rsid w:val="003F67A4"/>
    <w:rsid w:val="003F6963"/>
    <w:rsid w:val="00400786"/>
    <w:rsid w:val="00401FDA"/>
    <w:rsid w:val="004046F0"/>
    <w:rsid w:val="0040668F"/>
    <w:rsid w:val="00406845"/>
    <w:rsid w:val="00407AB1"/>
    <w:rsid w:val="00407B74"/>
    <w:rsid w:val="00407C35"/>
    <w:rsid w:val="0041088F"/>
    <w:rsid w:val="00411EF7"/>
    <w:rsid w:val="00412677"/>
    <w:rsid w:val="00412DE0"/>
    <w:rsid w:val="004142FF"/>
    <w:rsid w:val="004157D8"/>
    <w:rsid w:val="004232F4"/>
    <w:rsid w:val="00423B4C"/>
    <w:rsid w:val="00425160"/>
    <w:rsid w:val="00430446"/>
    <w:rsid w:val="00430DE3"/>
    <w:rsid w:val="004348AE"/>
    <w:rsid w:val="00434BB6"/>
    <w:rsid w:val="004376C0"/>
    <w:rsid w:val="00437F08"/>
    <w:rsid w:val="004400B0"/>
    <w:rsid w:val="004412D3"/>
    <w:rsid w:val="0044223A"/>
    <w:rsid w:val="0044236D"/>
    <w:rsid w:val="00444323"/>
    <w:rsid w:val="00450588"/>
    <w:rsid w:val="00450B67"/>
    <w:rsid w:val="00451851"/>
    <w:rsid w:val="0045189A"/>
    <w:rsid w:val="00453343"/>
    <w:rsid w:val="004538C3"/>
    <w:rsid w:val="00456461"/>
    <w:rsid w:val="00457C19"/>
    <w:rsid w:val="004608B9"/>
    <w:rsid w:val="00463006"/>
    <w:rsid w:val="0046320F"/>
    <w:rsid w:val="00465299"/>
    <w:rsid w:val="00465947"/>
    <w:rsid w:val="00465A7E"/>
    <w:rsid w:val="004664AE"/>
    <w:rsid w:val="004667B1"/>
    <w:rsid w:val="00467257"/>
    <w:rsid w:val="00467F66"/>
    <w:rsid w:val="00470461"/>
    <w:rsid w:val="00470BB1"/>
    <w:rsid w:val="00473153"/>
    <w:rsid w:val="0047350F"/>
    <w:rsid w:val="004743AF"/>
    <w:rsid w:val="00475DA4"/>
    <w:rsid w:val="004776F7"/>
    <w:rsid w:val="00481116"/>
    <w:rsid w:val="00482C17"/>
    <w:rsid w:val="00484505"/>
    <w:rsid w:val="00484BA9"/>
    <w:rsid w:val="00484CE3"/>
    <w:rsid w:val="00490C10"/>
    <w:rsid w:val="004911B4"/>
    <w:rsid w:val="0049196A"/>
    <w:rsid w:val="004923DA"/>
    <w:rsid w:val="00492EEB"/>
    <w:rsid w:val="00493434"/>
    <w:rsid w:val="004937CB"/>
    <w:rsid w:val="004945A8"/>
    <w:rsid w:val="004967BC"/>
    <w:rsid w:val="004968E2"/>
    <w:rsid w:val="00497283"/>
    <w:rsid w:val="004A0DB7"/>
    <w:rsid w:val="004A2A49"/>
    <w:rsid w:val="004A2BA3"/>
    <w:rsid w:val="004A5A64"/>
    <w:rsid w:val="004A692A"/>
    <w:rsid w:val="004A7251"/>
    <w:rsid w:val="004B0881"/>
    <w:rsid w:val="004B5553"/>
    <w:rsid w:val="004B600B"/>
    <w:rsid w:val="004B6822"/>
    <w:rsid w:val="004B69F6"/>
    <w:rsid w:val="004B7C2A"/>
    <w:rsid w:val="004C1D3F"/>
    <w:rsid w:val="004C2D3A"/>
    <w:rsid w:val="004C4530"/>
    <w:rsid w:val="004C653A"/>
    <w:rsid w:val="004C7D1D"/>
    <w:rsid w:val="004D03C4"/>
    <w:rsid w:val="004D0BF1"/>
    <w:rsid w:val="004D0E9F"/>
    <w:rsid w:val="004D0F4E"/>
    <w:rsid w:val="004D1B1A"/>
    <w:rsid w:val="004D2083"/>
    <w:rsid w:val="004D3278"/>
    <w:rsid w:val="004D35A4"/>
    <w:rsid w:val="004D445F"/>
    <w:rsid w:val="004E087B"/>
    <w:rsid w:val="004E0C7C"/>
    <w:rsid w:val="004E44A4"/>
    <w:rsid w:val="004E5EF4"/>
    <w:rsid w:val="004E7B8B"/>
    <w:rsid w:val="004E7BDD"/>
    <w:rsid w:val="004F0102"/>
    <w:rsid w:val="004F0C72"/>
    <w:rsid w:val="004F1966"/>
    <w:rsid w:val="004F1E21"/>
    <w:rsid w:val="004F2542"/>
    <w:rsid w:val="004F4E33"/>
    <w:rsid w:val="004F740D"/>
    <w:rsid w:val="004F7B8F"/>
    <w:rsid w:val="00500748"/>
    <w:rsid w:val="005011D6"/>
    <w:rsid w:val="00502A14"/>
    <w:rsid w:val="00502D93"/>
    <w:rsid w:val="00502E5C"/>
    <w:rsid w:val="005042F1"/>
    <w:rsid w:val="0050481B"/>
    <w:rsid w:val="00505C19"/>
    <w:rsid w:val="00506868"/>
    <w:rsid w:val="005113D4"/>
    <w:rsid w:val="00511DD7"/>
    <w:rsid w:val="0051287D"/>
    <w:rsid w:val="00513C7D"/>
    <w:rsid w:val="00513E5F"/>
    <w:rsid w:val="00515AF2"/>
    <w:rsid w:val="00515D4E"/>
    <w:rsid w:val="005166FE"/>
    <w:rsid w:val="00516F54"/>
    <w:rsid w:val="00520B5A"/>
    <w:rsid w:val="00521123"/>
    <w:rsid w:val="00521221"/>
    <w:rsid w:val="00521293"/>
    <w:rsid w:val="00521D98"/>
    <w:rsid w:val="0052250B"/>
    <w:rsid w:val="00527CC6"/>
    <w:rsid w:val="005305C6"/>
    <w:rsid w:val="0054069E"/>
    <w:rsid w:val="00540EEC"/>
    <w:rsid w:val="005414F4"/>
    <w:rsid w:val="00546187"/>
    <w:rsid w:val="00547B11"/>
    <w:rsid w:val="005530D3"/>
    <w:rsid w:val="00553B37"/>
    <w:rsid w:val="00555A40"/>
    <w:rsid w:val="00557D77"/>
    <w:rsid w:val="00562EAA"/>
    <w:rsid w:val="00563B58"/>
    <w:rsid w:val="005640C4"/>
    <w:rsid w:val="005649E5"/>
    <w:rsid w:val="00566315"/>
    <w:rsid w:val="0056645C"/>
    <w:rsid w:val="0056684C"/>
    <w:rsid w:val="00567FC7"/>
    <w:rsid w:val="00570B78"/>
    <w:rsid w:val="0057276A"/>
    <w:rsid w:val="00572F56"/>
    <w:rsid w:val="0057448E"/>
    <w:rsid w:val="00574A0C"/>
    <w:rsid w:val="0057780F"/>
    <w:rsid w:val="00580462"/>
    <w:rsid w:val="005812D1"/>
    <w:rsid w:val="00581E0A"/>
    <w:rsid w:val="00586342"/>
    <w:rsid w:val="00586C38"/>
    <w:rsid w:val="00586D89"/>
    <w:rsid w:val="005877C8"/>
    <w:rsid w:val="00587923"/>
    <w:rsid w:val="005903F1"/>
    <w:rsid w:val="00590FD2"/>
    <w:rsid w:val="005926B1"/>
    <w:rsid w:val="00594F9F"/>
    <w:rsid w:val="00595B16"/>
    <w:rsid w:val="005A024A"/>
    <w:rsid w:val="005A0ECC"/>
    <w:rsid w:val="005A0EE0"/>
    <w:rsid w:val="005A1B4C"/>
    <w:rsid w:val="005A4328"/>
    <w:rsid w:val="005A545C"/>
    <w:rsid w:val="005B09BE"/>
    <w:rsid w:val="005B271A"/>
    <w:rsid w:val="005B3069"/>
    <w:rsid w:val="005B6033"/>
    <w:rsid w:val="005B73D2"/>
    <w:rsid w:val="005B7B20"/>
    <w:rsid w:val="005C0CA6"/>
    <w:rsid w:val="005C1567"/>
    <w:rsid w:val="005C28D3"/>
    <w:rsid w:val="005C6CE5"/>
    <w:rsid w:val="005C7229"/>
    <w:rsid w:val="005D3F07"/>
    <w:rsid w:val="005D4A1E"/>
    <w:rsid w:val="005D4F72"/>
    <w:rsid w:val="005D7457"/>
    <w:rsid w:val="005E13EA"/>
    <w:rsid w:val="005E17F1"/>
    <w:rsid w:val="005E19B5"/>
    <w:rsid w:val="005E3E42"/>
    <w:rsid w:val="005F4F68"/>
    <w:rsid w:val="005F64AA"/>
    <w:rsid w:val="005F6BC8"/>
    <w:rsid w:val="005F7851"/>
    <w:rsid w:val="00601694"/>
    <w:rsid w:val="006038F5"/>
    <w:rsid w:val="00606E27"/>
    <w:rsid w:val="006108C9"/>
    <w:rsid w:val="00614DF7"/>
    <w:rsid w:val="00617244"/>
    <w:rsid w:val="006179BB"/>
    <w:rsid w:val="0062158D"/>
    <w:rsid w:val="006223FD"/>
    <w:rsid w:val="00622DB1"/>
    <w:rsid w:val="00623762"/>
    <w:rsid w:val="0062680E"/>
    <w:rsid w:val="00626C7E"/>
    <w:rsid w:val="006310C2"/>
    <w:rsid w:val="006326D1"/>
    <w:rsid w:val="006329EE"/>
    <w:rsid w:val="00632E0A"/>
    <w:rsid w:val="00633165"/>
    <w:rsid w:val="00634412"/>
    <w:rsid w:val="00634A54"/>
    <w:rsid w:val="00642CFE"/>
    <w:rsid w:val="00643028"/>
    <w:rsid w:val="006447DE"/>
    <w:rsid w:val="00644889"/>
    <w:rsid w:val="0064648A"/>
    <w:rsid w:val="00647EEE"/>
    <w:rsid w:val="00651D0D"/>
    <w:rsid w:val="0065276E"/>
    <w:rsid w:val="00653B35"/>
    <w:rsid w:val="00653F17"/>
    <w:rsid w:val="00654329"/>
    <w:rsid w:val="00654CEC"/>
    <w:rsid w:val="00655507"/>
    <w:rsid w:val="006569A8"/>
    <w:rsid w:val="0065722B"/>
    <w:rsid w:val="006579FD"/>
    <w:rsid w:val="00661A76"/>
    <w:rsid w:val="00663124"/>
    <w:rsid w:val="006635E3"/>
    <w:rsid w:val="00663753"/>
    <w:rsid w:val="00666319"/>
    <w:rsid w:val="006669F3"/>
    <w:rsid w:val="00667F0D"/>
    <w:rsid w:val="006712A7"/>
    <w:rsid w:val="00672CED"/>
    <w:rsid w:val="00674FC2"/>
    <w:rsid w:val="0067505C"/>
    <w:rsid w:val="00675354"/>
    <w:rsid w:val="00676E35"/>
    <w:rsid w:val="00677726"/>
    <w:rsid w:val="00677E42"/>
    <w:rsid w:val="0068008D"/>
    <w:rsid w:val="00681A22"/>
    <w:rsid w:val="00682334"/>
    <w:rsid w:val="00684732"/>
    <w:rsid w:val="00684B16"/>
    <w:rsid w:val="00687016"/>
    <w:rsid w:val="006872A0"/>
    <w:rsid w:val="00690F40"/>
    <w:rsid w:val="0069241E"/>
    <w:rsid w:val="0069625A"/>
    <w:rsid w:val="00696A88"/>
    <w:rsid w:val="00696F65"/>
    <w:rsid w:val="00697572"/>
    <w:rsid w:val="006A10F5"/>
    <w:rsid w:val="006B370A"/>
    <w:rsid w:val="006B4496"/>
    <w:rsid w:val="006B5E67"/>
    <w:rsid w:val="006B6612"/>
    <w:rsid w:val="006B77F9"/>
    <w:rsid w:val="006B78B8"/>
    <w:rsid w:val="006C1358"/>
    <w:rsid w:val="006C2EB5"/>
    <w:rsid w:val="006C62D5"/>
    <w:rsid w:val="006C7317"/>
    <w:rsid w:val="006D12CC"/>
    <w:rsid w:val="006D18A3"/>
    <w:rsid w:val="006D506F"/>
    <w:rsid w:val="006D5970"/>
    <w:rsid w:val="006D5A0A"/>
    <w:rsid w:val="006E00A4"/>
    <w:rsid w:val="006E0A7E"/>
    <w:rsid w:val="006E481E"/>
    <w:rsid w:val="006E795F"/>
    <w:rsid w:val="006F005B"/>
    <w:rsid w:val="006F0862"/>
    <w:rsid w:val="006F1438"/>
    <w:rsid w:val="006F2A9E"/>
    <w:rsid w:val="006F2B0C"/>
    <w:rsid w:val="006F369C"/>
    <w:rsid w:val="006F4AC8"/>
    <w:rsid w:val="006F5ED3"/>
    <w:rsid w:val="00700249"/>
    <w:rsid w:val="007069CD"/>
    <w:rsid w:val="00706B30"/>
    <w:rsid w:val="00706BB5"/>
    <w:rsid w:val="00710ABB"/>
    <w:rsid w:val="0071231A"/>
    <w:rsid w:val="00712E90"/>
    <w:rsid w:val="00713B7E"/>
    <w:rsid w:val="007171A5"/>
    <w:rsid w:val="00723A64"/>
    <w:rsid w:val="0072529C"/>
    <w:rsid w:val="0072678F"/>
    <w:rsid w:val="00726B29"/>
    <w:rsid w:val="007276E5"/>
    <w:rsid w:val="00727C4C"/>
    <w:rsid w:val="00733670"/>
    <w:rsid w:val="00734809"/>
    <w:rsid w:val="0073702C"/>
    <w:rsid w:val="0073714E"/>
    <w:rsid w:val="007374EF"/>
    <w:rsid w:val="007406E1"/>
    <w:rsid w:val="0074277F"/>
    <w:rsid w:val="00743E40"/>
    <w:rsid w:val="00745016"/>
    <w:rsid w:val="0074616E"/>
    <w:rsid w:val="00747737"/>
    <w:rsid w:val="0075031F"/>
    <w:rsid w:val="00751263"/>
    <w:rsid w:val="007544FC"/>
    <w:rsid w:val="00755427"/>
    <w:rsid w:val="00756548"/>
    <w:rsid w:val="0075673A"/>
    <w:rsid w:val="0075704F"/>
    <w:rsid w:val="0075710D"/>
    <w:rsid w:val="00763B2D"/>
    <w:rsid w:val="00764C84"/>
    <w:rsid w:val="00767246"/>
    <w:rsid w:val="007710AD"/>
    <w:rsid w:val="00772924"/>
    <w:rsid w:val="00775CCA"/>
    <w:rsid w:val="00777501"/>
    <w:rsid w:val="007775AE"/>
    <w:rsid w:val="0078112D"/>
    <w:rsid w:val="00782483"/>
    <w:rsid w:val="0078346F"/>
    <w:rsid w:val="007872F2"/>
    <w:rsid w:val="007873F9"/>
    <w:rsid w:val="007908E0"/>
    <w:rsid w:val="00793EB3"/>
    <w:rsid w:val="00793ED3"/>
    <w:rsid w:val="00794205"/>
    <w:rsid w:val="0079422A"/>
    <w:rsid w:val="007967FC"/>
    <w:rsid w:val="00797B4F"/>
    <w:rsid w:val="007A1F6A"/>
    <w:rsid w:val="007A37FC"/>
    <w:rsid w:val="007A628F"/>
    <w:rsid w:val="007B0DE3"/>
    <w:rsid w:val="007B1BFD"/>
    <w:rsid w:val="007B1EFA"/>
    <w:rsid w:val="007B3832"/>
    <w:rsid w:val="007B7191"/>
    <w:rsid w:val="007C1D94"/>
    <w:rsid w:val="007C2153"/>
    <w:rsid w:val="007C3855"/>
    <w:rsid w:val="007C556F"/>
    <w:rsid w:val="007C5ABE"/>
    <w:rsid w:val="007C6A87"/>
    <w:rsid w:val="007C7ACD"/>
    <w:rsid w:val="007D0A07"/>
    <w:rsid w:val="007D0F11"/>
    <w:rsid w:val="007D133D"/>
    <w:rsid w:val="007D3EB4"/>
    <w:rsid w:val="007D3F16"/>
    <w:rsid w:val="007D5208"/>
    <w:rsid w:val="007D689A"/>
    <w:rsid w:val="007D75AD"/>
    <w:rsid w:val="007E1A1A"/>
    <w:rsid w:val="007E1E9A"/>
    <w:rsid w:val="007E5D65"/>
    <w:rsid w:val="007E6014"/>
    <w:rsid w:val="007F10BD"/>
    <w:rsid w:val="007F312E"/>
    <w:rsid w:val="007F3EA2"/>
    <w:rsid w:val="007F3F7E"/>
    <w:rsid w:val="007F4BA4"/>
    <w:rsid w:val="00800CCA"/>
    <w:rsid w:val="00800DA3"/>
    <w:rsid w:val="00807F23"/>
    <w:rsid w:val="00811751"/>
    <w:rsid w:val="00811F7E"/>
    <w:rsid w:val="00813CEC"/>
    <w:rsid w:val="0081534C"/>
    <w:rsid w:val="00816CE7"/>
    <w:rsid w:val="0081707A"/>
    <w:rsid w:val="008171E4"/>
    <w:rsid w:val="008208EA"/>
    <w:rsid w:val="008214AB"/>
    <w:rsid w:val="00822525"/>
    <w:rsid w:val="00822B44"/>
    <w:rsid w:val="00824E67"/>
    <w:rsid w:val="00825A64"/>
    <w:rsid w:val="00826F48"/>
    <w:rsid w:val="00827CB6"/>
    <w:rsid w:val="008308AE"/>
    <w:rsid w:val="00830DD1"/>
    <w:rsid w:val="0083166E"/>
    <w:rsid w:val="00831DC3"/>
    <w:rsid w:val="008322C7"/>
    <w:rsid w:val="00832EBC"/>
    <w:rsid w:val="008340BA"/>
    <w:rsid w:val="00834F1D"/>
    <w:rsid w:val="00836FEC"/>
    <w:rsid w:val="0083742E"/>
    <w:rsid w:val="008378FB"/>
    <w:rsid w:val="00841F9D"/>
    <w:rsid w:val="008420E1"/>
    <w:rsid w:val="00843B54"/>
    <w:rsid w:val="00844D98"/>
    <w:rsid w:val="00845CEB"/>
    <w:rsid w:val="00846D84"/>
    <w:rsid w:val="00850233"/>
    <w:rsid w:val="00851395"/>
    <w:rsid w:val="00851A7E"/>
    <w:rsid w:val="0085230E"/>
    <w:rsid w:val="008550A1"/>
    <w:rsid w:val="008551AF"/>
    <w:rsid w:val="00861038"/>
    <w:rsid w:val="00861107"/>
    <w:rsid w:val="00861B12"/>
    <w:rsid w:val="008656A8"/>
    <w:rsid w:val="00865A8D"/>
    <w:rsid w:val="00865B58"/>
    <w:rsid w:val="00866B50"/>
    <w:rsid w:val="00867A63"/>
    <w:rsid w:val="008708F1"/>
    <w:rsid w:val="00870F2B"/>
    <w:rsid w:val="00871960"/>
    <w:rsid w:val="00872683"/>
    <w:rsid w:val="00872BA4"/>
    <w:rsid w:val="0087369F"/>
    <w:rsid w:val="0087563A"/>
    <w:rsid w:val="00876955"/>
    <w:rsid w:val="00880477"/>
    <w:rsid w:val="00880539"/>
    <w:rsid w:val="00884545"/>
    <w:rsid w:val="008859E8"/>
    <w:rsid w:val="00886055"/>
    <w:rsid w:val="0088737B"/>
    <w:rsid w:val="00890FDD"/>
    <w:rsid w:val="00891078"/>
    <w:rsid w:val="00892716"/>
    <w:rsid w:val="008928E1"/>
    <w:rsid w:val="00893067"/>
    <w:rsid w:val="008933DE"/>
    <w:rsid w:val="00895FCE"/>
    <w:rsid w:val="00897F3E"/>
    <w:rsid w:val="008A21B4"/>
    <w:rsid w:val="008A4187"/>
    <w:rsid w:val="008A4208"/>
    <w:rsid w:val="008A4981"/>
    <w:rsid w:val="008A49DD"/>
    <w:rsid w:val="008A7EAE"/>
    <w:rsid w:val="008B07DE"/>
    <w:rsid w:val="008B1309"/>
    <w:rsid w:val="008B2004"/>
    <w:rsid w:val="008B27BE"/>
    <w:rsid w:val="008B28E7"/>
    <w:rsid w:val="008B4DF0"/>
    <w:rsid w:val="008B67F6"/>
    <w:rsid w:val="008C091D"/>
    <w:rsid w:val="008C14C7"/>
    <w:rsid w:val="008C2FFB"/>
    <w:rsid w:val="008C317B"/>
    <w:rsid w:val="008C48AD"/>
    <w:rsid w:val="008C633F"/>
    <w:rsid w:val="008C6EEA"/>
    <w:rsid w:val="008C7707"/>
    <w:rsid w:val="008C7770"/>
    <w:rsid w:val="008C79C7"/>
    <w:rsid w:val="008D03B0"/>
    <w:rsid w:val="008D0926"/>
    <w:rsid w:val="008D2150"/>
    <w:rsid w:val="008D4719"/>
    <w:rsid w:val="008D5813"/>
    <w:rsid w:val="008D5999"/>
    <w:rsid w:val="008D5ABB"/>
    <w:rsid w:val="008D634E"/>
    <w:rsid w:val="008D6B3E"/>
    <w:rsid w:val="008D778A"/>
    <w:rsid w:val="008D78C9"/>
    <w:rsid w:val="008E08CD"/>
    <w:rsid w:val="008E182A"/>
    <w:rsid w:val="008E3195"/>
    <w:rsid w:val="008E5A35"/>
    <w:rsid w:val="008E6E75"/>
    <w:rsid w:val="008F127E"/>
    <w:rsid w:val="008F32D9"/>
    <w:rsid w:val="008F3DB0"/>
    <w:rsid w:val="008F5B72"/>
    <w:rsid w:val="008F5FDD"/>
    <w:rsid w:val="008F6B4E"/>
    <w:rsid w:val="008F72EA"/>
    <w:rsid w:val="008F7685"/>
    <w:rsid w:val="00902A65"/>
    <w:rsid w:val="0090344F"/>
    <w:rsid w:val="00903932"/>
    <w:rsid w:val="0090708A"/>
    <w:rsid w:val="009079BD"/>
    <w:rsid w:val="00910088"/>
    <w:rsid w:val="00912318"/>
    <w:rsid w:val="00912652"/>
    <w:rsid w:val="00912B8E"/>
    <w:rsid w:val="00912BD9"/>
    <w:rsid w:val="00916FB2"/>
    <w:rsid w:val="00920E5B"/>
    <w:rsid w:val="00925986"/>
    <w:rsid w:val="0092627C"/>
    <w:rsid w:val="00926436"/>
    <w:rsid w:val="00926A03"/>
    <w:rsid w:val="00926C53"/>
    <w:rsid w:val="00927A86"/>
    <w:rsid w:val="0093018C"/>
    <w:rsid w:val="0094495F"/>
    <w:rsid w:val="00952035"/>
    <w:rsid w:val="009540ED"/>
    <w:rsid w:val="009544C0"/>
    <w:rsid w:val="00954FA4"/>
    <w:rsid w:val="00956AE9"/>
    <w:rsid w:val="00964159"/>
    <w:rsid w:val="00964CC6"/>
    <w:rsid w:val="00967BFA"/>
    <w:rsid w:val="00970BB7"/>
    <w:rsid w:val="00975894"/>
    <w:rsid w:val="00976429"/>
    <w:rsid w:val="0098262C"/>
    <w:rsid w:val="0098427C"/>
    <w:rsid w:val="00984C51"/>
    <w:rsid w:val="00985D40"/>
    <w:rsid w:val="00986B43"/>
    <w:rsid w:val="00986C0B"/>
    <w:rsid w:val="00986D46"/>
    <w:rsid w:val="00990831"/>
    <w:rsid w:val="00991FDA"/>
    <w:rsid w:val="00992ACA"/>
    <w:rsid w:val="00994204"/>
    <w:rsid w:val="0099527A"/>
    <w:rsid w:val="00996619"/>
    <w:rsid w:val="009A1095"/>
    <w:rsid w:val="009A123F"/>
    <w:rsid w:val="009A465E"/>
    <w:rsid w:val="009A5F3B"/>
    <w:rsid w:val="009A5F79"/>
    <w:rsid w:val="009A6F87"/>
    <w:rsid w:val="009B05A1"/>
    <w:rsid w:val="009B0B61"/>
    <w:rsid w:val="009B10D6"/>
    <w:rsid w:val="009B14F2"/>
    <w:rsid w:val="009B28C0"/>
    <w:rsid w:val="009B3178"/>
    <w:rsid w:val="009B3E46"/>
    <w:rsid w:val="009B58AA"/>
    <w:rsid w:val="009B65F9"/>
    <w:rsid w:val="009B665B"/>
    <w:rsid w:val="009B7136"/>
    <w:rsid w:val="009B7937"/>
    <w:rsid w:val="009B7A1B"/>
    <w:rsid w:val="009C2F3B"/>
    <w:rsid w:val="009C337F"/>
    <w:rsid w:val="009C3501"/>
    <w:rsid w:val="009C53E7"/>
    <w:rsid w:val="009C6092"/>
    <w:rsid w:val="009C7342"/>
    <w:rsid w:val="009C7F66"/>
    <w:rsid w:val="009D4365"/>
    <w:rsid w:val="009D477B"/>
    <w:rsid w:val="009D4C43"/>
    <w:rsid w:val="009D4E3B"/>
    <w:rsid w:val="009D55A2"/>
    <w:rsid w:val="009D59C2"/>
    <w:rsid w:val="009D6C3C"/>
    <w:rsid w:val="009D7BC9"/>
    <w:rsid w:val="009E100D"/>
    <w:rsid w:val="009E122F"/>
    <w:rsid w:val="009E1982"/>
    <w:rsid w:val="009E1A9B"/>
    <w:rsid w:val="009E3D79"/>
    <w:rsid w:val="009E4D2C"/>
    <w:rsid w:val="009E59CA"/>
    <w:rsid w:val="009E5D77"/>
    <w:rsid w:val="009E6979"/>
    <w:rsid w:val="009F0978"/>
    <w:rsid w:val="009F1923"/>
    <w:rsid w:val="009F1D83"/>
    <w:rsid w:val="009F3AEC"/>
    <w:rsid w:val="009F5625"/>
    <w:rsid w:val="009F58A5"/>
    <w:rsid w:val="009F5EA4"/>
    <w:rsid w:val="009F6801"/>
    <w:rsid w:val="00A00081"/>
    <w:rsid w:val="00A014A9"/>
    <w:rsid w:val="00A02C68"/>
    <w:rsid w:val="00A044C6"/>
    <w:rsid w:val="00A04C02"/>
    <w:rsid w:val="00A04CD1"/>
    <w:rsid w:val="00A05B53"/>
    <w:rsid w:val="00A06422"/>
    <w:rsid w:val="00A07661"/>
    <w:rsid w:val="00A10D56"/>
    <w:rsid w:val="00A10FF1"/>
    <w:rsid w:val="00A12AAE"/>
    <w:rsid w:val="00A12F22"/>
    <w:rsid w:val="00A1618D"/>
    <w:rsid w:val="00A16DD1"/>
    <w:rsid w:val="00A17705"/>
    <w:rsid w:val="00A203F0"/>
    <w:rsid w:val="00A22441"/>
    <w:rsid w:val="00A22A2C"/>
    <w:rsid w:val="00A23F3B"/>
    <w:rsid w:val="00A24406"/>
    <w:rsid w:val="00A25DF7"/>
    <w:rsid w:val="00A25F64"/>
    <w:rsid w:val="00A275F6"/>
    <w:rsid w:val="00A303B9"/>
    <w:rsid w:val="00A35956"/>
    <w:rsid w:val="00A37416"/>
    <w:rsid w:val="00A37D33"/>
    <w:rsid w:val="00A40B19"/>
    <w:rsid w:val="00A40ED6"/>
    <w:rsid w:val="00A464F1"/>
    <w:rsid w:val="00A47621"/>
    <w:rsid w:val="00A479CD"/>
    <w:rsid w:val="00A50CFC"/>
    <w:rsid w:val="00A519A5"/>
    <w:rsid w:val="00A51C18"/>
    <w:rsid w:val="00A5215D"/>
    <w:rsid w:val="00A54D67"/>
    <w:rsid w:val="00A55A3F"/>
    <w:rsid w:val="00A5656A"/>
    <w:rsid w:val="00A60103"/>
    <w:rsid w:val="00A61ADF"/>
    <w:rsid w:val="00A6272E"/>
    <w:rsid w:val="00A652F6"/>
    <w:rsid w:val="00A65861"/>
    <w:rsid w:val="00A7151C"/>
    <w:rsid w:val="00A7301E"/>
    <w:rsid w:val="00A732EA"/>
    <w:rsid w:val="00A738EC"/>
    <w:rsid w:val="00A7489E"/>
    <w:rsid w:val="00A76758"/>
    <w:rsid w:val="00A8015F"/>
    <w:rsid w:val="00A80970"/>
    <w:rsid w:val="00A825E8"/>
    <w:rsid w:val="00A82C8F"/>
    <w:rsid w:val="00A84CF2"/>
    <w:rsid w:val="00A85039"/>
    <w:rsid w:val="00A851C6"/>
    <w:rsid w:val="00A906AA"/>
    <w:rsid w:val="00A94C5E"/>
    <w:rsid w:val="00A96BF2"/>
    <w:rsid w:val="00AA093F"/>
    <w:rsid w:val="00AA252C"/>
    <w:rsid w:val="00AA3316"/>
    <w:rsid w:val="00AA3E4E"/>
    <w:rsid w:val="00AA4C74"/>
    <w:rsid w:val="00AA54B6"/>
    <w:rsid w:val="00AA666E"/>
    <w:rsid w:val="00AA69F7"/>
    <w:rsid w:val="00AA7960"/>
    <w:rsid w:val="00AB4681"/>
    <w:rsid w:val="00AB5518"/>
    <w:rsid w:val="00AB6193"/>
    <w:rsid w:val="00AB6A06"/>
    <w:rsid w:val="00AC3962"/>
    <w:rsid w:val="00AC3A0E"/>
    <w:rsid w:val="00AC3C8D"/>
    <w:rsid w:val="00AC4025"/>
    <w:rsid w:val="00AC4A04"/>
    <w:rsid w:val="00AC5679"/>
    <w:rsid w:val="00AD1DC2"/>
    <w:rsid w:val="00AD336F"/>
    <w:rsid w:val="00AD6B74"/>
    <w:rsid w:val="00AD701B"/>
    <w:rsid w:val="00AD7FE9"/>
    <w:rsid w:val="00AE134C"/>
    <w:rsid w:val="00AE1868"/>
    <w:rsid w:val="00AE2070"/>
    <w:rsid w:val="00AE2564"/>
    <w:rsid w:val="00AE301F"/>
    <w:rsid w:val="00AE3302"/>
    <w:rsid w:val="00AE392F"/>
    <w:rsid w:val="00AE4F0D"/>
    <w:rsid w:val="00AE5BA6"/>
    <w:rsid w:val="00AE7077"/>
    <w:rsid w:val="00AF3CD2"/>
    <w:rsid w:val="00AF61C2"/>
    <w:rsid w:val="00AF6CC6"/>
    <w:rsid w:val="00B0127F"/>
    <w:rsid w:val="00B0296A"/>
    <w:rsid w:val="00B05008"/>
    <w:rsid w:val="00B0563D"/>
    <w:rsid w:val="00B06036"/>
    <w:rsid w:val="00B0682D"/>
    <w:rsid w:val="00B0724F"/>
    <w:rsid w:val="00B07E79"/>
    <w:rsid w:val="00B1046C"/>
    <w:rsid w:val="00B12295"/>
    <w:rsid w:val="00B137BE"/>
    <w:rsid w:val="00B144BE"/>
    <w:rsid w:val="00B15998"/>
    <w:rsid w:val="00B17FA0"/>
    <w:rsid w:val="00B20175"/>
    <w:rsid w:val="00B20269"/>
    <w:rsid w:val="00B20345"/>
    <w:rsid w:val="00B21167"/>
    <w:rsid w:val="00B2292C"/>
    <w:rsid w:val="00B22C3C"/>
    <w:rsid w:val="00B23FC6"/>
    <w:rsid w:val="00B24344"/>
    <w:rsid w:val="00B26769"/>
    <w:rsid w:val="00B27190"/>
    <w:rsid w:val="00B2754B"/>
    <w:rsid w:val="00B31C91"/>
    <w:rsid w:val="00B330AE"/>
    <w:rsid w:val="00B35DA6"/>
    <w:rsid w:val="00B3747F"/>
    <w:rsid w:val="00B37DA4"/>
    <w:rsid w:val="00B40951"/>
    <w:rsid w:val="00B42E76"/>
    <w:rsid w:val="00B43194"/>
    <w:rsid w:val="00B436BF"/>
    <w:rsid w:val="00B47734"/>
    <w:rsid w:val="00B50FBA"/>
    <w:rsid w:val="00B52337"/>
    <w:rsid w:val="00B558EB"/>
    <w:rsid w:val="00B56330"/>
    <w:rsid w:val="00B56D4E"/>
    <w:rsid w:val="00B577D3"/>
    <w:rsid w:val="00B60466"/>
    <w:rsid w:val="00B60B48"/>
    <w:rsid w:val="00B60FE6"/>
    <w:rsid w:val="00B63838"/>
    <w:rsid w:val="00B6467A"/>
    <w:rsid w:val="00B6548F"/>
    <w:rsid w:val="00B65D7F"/>
    <w:rsid w:val="00B71A32"/>
    <w:rsid w:val="00B72FFD"/>
    <w:rsid w:val="00B746B3"/>
    <w:rsid w:val="00B7502A"/>
    <w:rsid w:val="00B77305"/>
    <w:rsid w:val="00B774BD"/>
    <w:rsid w:val="00B81526"/>
    <w:rsid w:val="00B822D2"/>
    <w:rsid w:val="00B82CC2"/>
    <w:rsid w:val="00B83E57"/>
    <w:rsid w:val="00B84A89"/>
    <w:rsid w:val="00B850F9"/>
    <w:rsid w:val="00B90865"/>
    <w:rsid w:val="00B90E78"/>
    <w:rsid w:val="00B9256C"/>
    <w:rsid w:val="00B92BEF"/>
    <w:rsid w:val="00B94443"/>
    <w:rsid w:val="00B9689A"/>
    <w:rsid w:val="00B97056"/>
    <w:rsid w:val="00BA1C3D"/>
    <w:rsid w:val="00BA3715"/>
    <w:rsid w:val="00BA531E"/>
    <w:rsid w:val="00BA728B"/>
    <w:rsid w:val="00BB06CB"/>
    <w:rsid w:val="00BB1A82"/>
    <w:rsid w:val="00BB1F67"/>
    <w:rsid w:val="00BB261F"/>
    <w:rsid w:val="00BB2887"/>
    <w:rsid w:val="00BB333F"/>
    <w:rsid w:val="00BB3B56"/>
    <w:rsid w:val="00BB5EAA"/>
    <w:rsid w:val="00BB5F11"/>
    <w:rsid w:val="00BB6638"/>
    <w:rsid w:val="00BB6EA6"/>
    <w:rsid w:val="00BB7DC6"/>
    <w:rsid w:val="00BB7FD2"/>
    <w:rsid w:val="00BC04FA"/>
    <w:rsid w:val="00BC0CE6"/>
    <w:rsid w:val="00BC138C"/>
    <w:rsid w:val="00BC1C22"/>
    <w:rsid w:val="00BC26B7"/>
    <w:rsid w:val="00BC460B"/>
    <w:rsid w:val="00BC4ED3"/>
    <w:rsid w:val="00BC5725"/>
    <w:rsid w:val="00BC6ED4"/>
    <w:rsid w:val="00BC799B"/>
    <w:rsid w:val="00BD13B9"/>
    <w:rsid w:val="00BD1542"/>
    <w:rsid w:val="00BD30B1"/>
    <w:rsid w:val="00BD58F9"/>
    <w:rsid w:val="00BE0F7B"/>
    <w:rsid w:val="00BE10C2"/>
    <w:rsid w:val="00BE1C07"/>
    <w:rsid w:val="00BE1EE0"/>
    <w:rsid w:val="00BE7ACE"/>
    <w:rsid w:val="00BF0D6C"/>
    <w:rsid w:val="00BF1DC1"/>
    <w:rsid w:val="00BF44C5"/>
    <w:rsid w:val="00BF5E7C"/>
    <w:rsid w:val="00BF6BE2"/>
    <w:rsid w:val="00C01D14"/>
    <w:rsid w:val="00C01D97"/>
    <w:rsid w:val="00C025B4"/>
    <w:rsid w:val="00C029EC"/>
    <w:rsid w:val="00C05656"/>
    <w:rsid w:val="00C161FD"/>
    <w:rsid w:val="00C162FF"/>
    <w:rsid w:val="00C1631A"/>
    <w:rsid w:val="00C17694"/>
    <w:rsid w:val="00C17C9F"/>
    <w:rsid w:val="00C2065C"/>
    <w:rsid w:val="00C22BF7"/>
    <w:rsid w:val="00C2348F"/>
    <w:rsid w:val="00C23F17"/>
    <w:rsid w:val="00C246F2"/>
    <w:rsid w:val="00C24981"/>
    <w:rsid w:val="00C26D0D"/>
    <w:rsid w:val="00C275F9"/>
    <w:rsid w:val="00C27C95"/>
    <w:rsid w:val="00C3009D"/>
    <w:rsid w:val="00C300D2"/>
    <w:rsid w:val="00C3270F"/>
    <w:rsid w:val="00C3278B"/>
    <w:rsid w:val="00C33375"/>
    <w:rsid w:val="00C34C23"/>
    <w:rsid w:val="00C35EB7"/>
    <w:rsid w:val="00C360C8"/>
    <w:rsid w:val="00C368FA"/>
    <w:rsid w:val="00C37B92"/>
    <w:rsid w:val="00C401AB"/>
    <w:rsid w:val="00C42005"/>
    <w:rsid w:val="00C42FDD"/>
    <w:rsid w:val="00C43AAB"/>
    <w:rsid w:val="00C458AD"/>
    <w:rsid w:val="00C4664D"/>
    <w:rsid w:val="00C472AA"/>
    <w:rsid w:val="00C50A05"/>
    <w:rsid w:val="00C54AED"/>
    <w:rsid w:val="00C555FC"/>
    <w:rsid w:val="00C55E9B"/>
    <w:rsid w:val="00C56D09"/>
    <w:rsid w:val="00C57D24"/>
    <w:rsid w:val="00C604D6"/>
    <w:rsid w:val="00C61A9E"/>
    <w:rsid w:val="00C63C8C"/>
    <w:rsid w:val="00C63CAB"/>
    <w:rsid w:val="00C63D00"/>
    <w:rsid w:val="00C6441B"/>
    <w:rsid w:val="00C65921"/>
    <w:rsid w:val="00C666A1"/>
    <w:rsid w:val="00C7108B"/>
    <w:rsid w:val="00C75883"/>
    <w:rsid w:val="00C77FA5"/>
    <w:rsid w:val="00C8089F"/>
    <w:rsid w:val="00C81C8B"/>
    <w:rsid w:val="00C81CAE"/>
    <w:rsid w:val="00C835FE"/>
    <w:rsid w:val="00C836CC"/>
    <w:rsid w:val="00C837F9"/>
    <w:rsid w:val="00C8494F"/>
    <w:rsid w:val="00C852D6"/>
    <w:rsid w:val="00C86E18"/>
    <w:rsid w:val="00C87A74"/>
    <w:rsid w:val="00C91109"/>
    <w:rsid w:val="00C92C71"/>
    <w:rsid w:val="00C93F8F"/>
    <w:rsid w:val="00C94453"/>
    <w:rsid w:val="00C94E3F"/>
    <w:rsid w:val="00C95498"/>
    <w:rsid w:val="00CA0894"/>
    <w:rsid w:val="00CA1A27"/>
    <w:rsid w:val="00CA2A81"/>
    <w:rsid w:val="00CA3593"/>
    <w:rsid w:val="00CA4B1B"/>
    <w:rsid w:val="00CA56D6"/>
    <w:rsid w:val="00CA5726"/>
    <w:rsid w:val="00CA7E6A"/>
    <w:rsid w:val="00CB173F"/>
    <w:rsid w:val="00CB258E"/>
    <w:rsid w:val="00CB282C"/>
    <w:rsid w:val="00CB394A"/>
    <w:rsid w:val="00CB3C8F"/>
    <w:rsid w:val="00CB4072"/>
    <w:rsid w:val="00CB41B7"/>
    <w:rsid w:val="00CB5890"/>
    <w:rsid w:val="00CC02F1"/>
    <w:rsid w:val="00CC1122"/>
    <w:rsid w:val="00CC11A6"/>
    <w:rsid w:val="00CC135E"/>
    <w:rsid w:val="00CC1643"/>
    <w:rsid w:val="00CC1D61"/>
    <w:rsid w:val="00CC2A60"/>
    <w:rsid w:val="00CC4CEF"/>
    <w:rsid w:val="00CC5437"/>
    <w:rsid w:val="00CC678A"/>
    <w:rsid w:val="00CC7226"/>
    <w:rsid w:val="00CD0735"/>
    <w:rsid w:val="00CD45E3"/>
    <w:rsid w:val="00CD4771"/>
    <w:rsid w:val="00CD5089"/>
    <w:rsid w:val="00CD5D3F"/>
    <w:rsid w:val="00CD7E1F"/>
    <w:rsid w:val="00CE0EBD"/>
    <w:rsid w:val="00CE3481"/>
    <w:rsid w:val="00CE356F"/>
    <w:rsid w:val="00CE3754"/>
    <w:rsid w:val="00CE3B56"/>
    <w:rsid w:val="00CE4BC4"/>
    <w:rsid w:val="00CE7C76"/>
    <w:rsid w:val="00CE7DA2"/>
    <w:rsid w:val="00CF2F8A"/>
    <w:rsid w:val="00CF3DB3"/>
    <w:rsid w:val="00CF7822"/>
    <w:rsid w:val="00D0139A"/>
    <w:rsid w:val="00D01928"/>
    <w:rsid w:val="00D0274B"/>
    <w:rsid w:val="00D03B9B"/>
    <w:rsid w:val="00D04CF8"/>
    <w:rsid w:val="00D0503D"/>
    <w:rsid w:val="00D05076"/>
    <w:rsid w:val="00D052BC"/>
    <w:rsid w:val="00D07026"/>
    <w:rsid w:val="00D146AE"/>
    <w:rsid w:val="00D15062"/>
    <w:rsid w:val="00D22C8F"/>
    <w:rsid w:val="00D26358"/>
    <w:rsid w:val="00D3203C"/>
    <w:rsid w:val="00D327DE"/>
    <w:rsid w:val="00D33491"/>
    <w:rsid w:val="00D3442D"/>
    <w:rsid w:val="00D36A73"/>
    <w:rsid w:val="00D36F00"/>
    <w:rsid w:val="00D44B67"/>
    <w:rsid w:val="00D44F8E"/>
    <w:rsid w:val="00D51C84"/>
    <w:rsid w:val="00D51FD5"/>
    <w:rsid w:val="00D52332"/>
    <w:rsid w:val="00D55DE0"/>
    <w:rsid w:val="00D607EF"/>
    <w:rsid w:val="00D60F88"/>
    <w:rsid w:val="00D614CA"/>
    <w:rsid w:val="00D61EB5"/>
    <w:rsid w:val="00D624CD"/>
    <w:rsid w:val="00D6408F"/>
    <w:rsid w:val="00D646BD"/>
    <w:rsid w:val="00D65558"/>
    <w:rsid w:val="00D672A5"/>
    <w:rsid w:val="00D67398"/>
    <w:rsid w:val="00D71201"/>
    <w:rsid w:val="00D720C7"/>
    <w:rsid w:val="00D75C0F"/>
    <w:rsid w:val="00D8076A"/>
    <w:rsid w:val="00D84841"/>
    <w:rsid w:val="00D8533F"/>
    <w:rsid w:val="00D87338"/>
    <w:rsid w:val="00D876E6"/>
    <w:rsid w:val="00D90958"/>
    <w:rsid w:val="00D97E6F"/>
    <w:rsid w:val="00DA1025"/>
    <w:rsid w:val="00DA198E"/>
    <w:rsid w:val="00DA22EC"/>
    <w:rsid w:val="00DA5682"/>
    <w:rsid w:val="00DA5860"/>
    <w:rsid w:val="00DA5C0C"/>
    <w:rsid w:val="00DA6E65"/>
    <w:rsid w:val="00DB2767"/>
    <w:rsid w:val="00DB4C91"/>
    <w:rsid w:val="00DB5478"/>
    <w:rsid w:val="00DC1B10"/>
    <w:rsid w:val="00DC2838"/>
    <w:rsid w:val="00DC2924"/>
    <w:rsid w:val="00DC3065"/>
    <w:rsid w:val="00DC4534"/>
    <w:rsid w:val="00DC4729"/>
    <w:rsid w:val="00DC50DE"/>
    <w:rsid w:val="00DD0591"/>
    <w:rsid w:val="00DD31C5"/>
    <w:rsid w:val="00DD36B2"/>
    <w:rsid w:val="00DD5020"/>
    <w:rsid w:val="00DD63BE"/>
    <w:rsid w:val="00DD6426"/>
    <w:rsid w:val="00DE14D1"/>
    <w:rsid w:val="00DE2583"/>
    <w:rsid w:val="00DE4296"/>
    <w:rsid w:val="00DE676F"/>
    <w:rsid w:val="00DF22DF"/>
    <w:rsid w:val="00DF2469"/>
    <w:rsid w:val="00DF7899"/>
    <w:rsid w:val="00E01889"/>
    <w:rsid w:val="00E04068"/>
    <w:rsid w:val="00E042BE"/>
    <w:rsid w:val="00E0524C"/>
    <w:rsid w:val="00E1114B"/>
    <w:rsid w:val="00E15751"/>
    <w:rsid w:val="00E16297"/>
    <w:rsid w:val="00E16648"/>
    <w:rsid w:val="00E17160"/>
    <w:rsid w:val="00E17D41"/>
    <w:rsid w:val="00E20D68"/>
    <w:rsid w:val="00E20E03"/>
    <w:rsid w:val="00E22641"/>
    <w:rsid w:val="00E231D1"/>
    <w:rsid w:val="00E24AF3"/>
    <w:rsid w:val="00E269DC"/>
    <w:rsid w:val="00E27EC1"/>
    <w:rsid w:val="00E308DB"/>
    <w:rsid w:val="00E31C31"/>
    <w:rsid w:val="00E32028"/>
    <w:rsid w:val="00E3288D"/>
    <w:rsid w:val="00E35112"/>
    <w:rsid w:val="00E35BEC"/>
    <w:rsid w:val="00E36E63"/>
    <w:rsid w:val="00E37345"/>
    <w:rsid w:val="00E41A6A"/>
    <w:rsid w:val="00E42578"/>
    <w:rsid w:val="00E432E0"/>
    <w:rsid w:val="00E50821"/>
    <w:rsid w:val="00E51F91"/>
    <w:rsid w:val="00E52FEB"/>
    <w:rsid w:val="00E5498A"/>
    <w:rsid w:val="00E55810"/>
    <w:rsid w:val="00E559CE"/>
    <w:rsid w:val="00E55A7F"/>
    <w:rsid w:val="00E5647F"/>
    <w:rsid w:val="00E56BFA"/>
    <w:rsid w:val="00E60325"/>
    <w:rsid w:val="00E60F42"/>
    <w:rsid w:val="00E6746C"/>
    <w:rsid w:val="00E7086E"/>
    <w:rsid w:val="00E71248"/>
    <w:rsid w:val="00E71A05"/>
    <w:rsid w:val="00E71EC7"/>
    <w:rsid w:val="00E73C41"/>
    <w:rsid w:val="00E73EF6"/>
    <w:rsid w:val="00E75717"/>
    <w:rsid w:val="00E75911"/>
    <w:rsid w:val="00E7598F"/>
    <w:rsid w:val="00E76D09"/>
    <w:rsid w:val="00E76F60"/>
    <w:rsid w:val="00E77B8A"/>
    <w:rsid w:val="00E812B5"/>
    <w:rsid w:val="00E83D90"/>
    <w:rsid w:val="00E83F91"/>
    <w:rsid w:val="00E84B47"/>
    <w:rsid w:val="00E86299"/>
    <w:rsid w:val="00E87716"/>
    <w:rsid w:val="00E87E84"/>
    <w:rsid w:val="00E9107A"/>
    <w:rsid w:val="00E91F62"/>
    <w:rsid w:val="00E929FD"/>
    <w:rsid w:val="00E93240"/>
    <w:rsid w:val="00E9479B"/>
    <w:rsid w:val="00E94E22"/>
    <w:rsid w:val="00E95F08"/>
    <w:rsid w:val="00E97171"/>
    <w:rsid w:val="00E978FF"/>
    <w:rsid w:val="00EA13DB"/>
    <w:rsid w:val="00EA195E"/>
    <w:rsid w:val="00EA3C6F"/>
    <w:rsid w:val="00EA4D48"/>
    <w:rsid w:val="00EA7ADF"/>
    <w:rsid w:val="00EB07F2"/>
    <w:rsid w:val="00EB2173"/>
    <w:rsid w:val="00EB37E3"/>
    <w:rsid w:val="00EB6094"/>
    <w:rsid w:val="00EB62E6"/>
    <w:rsid w:val="00EB695F"/>
    <w:rsid w:val="00EC0C6A"/>
    <w:rsid w:val="00EC10C1"/>
    <w:rsid w:val="00EC228A"/>
    <w:rsid w:val="00EC2CA0"/>
    <w:rsid w:val="00EC3A85"/>
    <w:rsid w:val="00EC4B89"/>
    <w:rsid w:val="00EC59A5"/>
    <w:rsid w:val="00EC6E15"/>
    <w:rsid w:val="00ED1B30"/>
    <w:rsid w:val="00ED40F7"/>
    <w:rsid w:val="00ED5D03"/>
    <w:rsid w:val="00ED61FC"/>
    <w:rsid w:val="00ED65D5"/>
    <w:rsid w:val="00EE01ED"/>
    <w:rsid w:val="00EE1AC1"/>
    <w:rsid w:val="00EE2331"/>
    <w:rsid w:val="00EE39D6"/>
    <w:rsid w:val="00EE52AD"/>
    <w:rsid w:val="00EE5BC3"/>
    <w:rsid w:val="00EE6E69"/>
    <w:rsid w:val="00EE6FAB"/>
    <w:rsid w:val="00EE7341"/>
    <w:rsid w:val="00EF2B61"/>
    <w:rsid w:val="00EF328C"/>
    <w:rsid w:val="00EF68BB"/>
    <w:rsid w:val="00F01F92"/>
    <w:rsid w:val="00F030D4"/>
    <w:rsid w:val="00F04053"/>
    <w:rsid w:val="00F045C0"/>
    <w:rsid w:val="00F05CF3"/>
    <w:rsid w:val="00F06573"/>
    <w:rsid w:val="00F07218"/>
    <w:rsid w:val="00F10A08"/>
    <w:rsid w:val="00F11716"/>
    <w:rsid w:val="00F12CF9"/>
    <w:rsid w:val="00F12EE1"/>
    <w:rsid w:val="00F15354"/>
    <w:rsid w:val="00F158C5"/>
    <w:rsid w:val="00F168D3"/>
    <w:rsid w:val="00F17BBF"/>
    <w:rsid w:val="00F22AC5"/>
    <w:rsid w:val="00F250CB"/>
    <w:rsid w:val="00F254D1"/>
    <w:rsid w:val="00F27D80"/>
    <w:rsid w:val="00F313CF"/>
    <w:rsid w:val="00F32B82"/>
    <w:rsid w:val="00F34C86"/>
    <w:rsid w:val="00F4043E"/>
    <w:rsid w:val="00F40B76"/>
    <w:rsid w:val="00F41795"/>
    <w:rsid w:val="00F41BBC"/>
    <w:rsid w:val="00F41FE2"/>
    <w:rsid w:val="00F444F0"/>
    <w:rsid w:val="00F446FF"/>
    <w:rsid w:val="00F45371"/>
    <w:rsid w:val="00F45521"/>
    <w:rsid w:val="00F45D87"/>
    <w:rsid w:val="00F50847"/>
    <w:rsid w:val="00F51BB4"/>
    <w:rsid w:val="00F53F27"/>
    <w:rsid w:val="00F546D1"/>
    <w:rsid w:val="00F54DAE"/>
    <w:rsid w:val="00F5518D"/>
    <w:rsid w:val="00F55881"/>
    <w:rsid w:val="00F56C91"/>
    <w:rsid w:val="00F60281"/>
    <w:rsid w:val="00F6382C"/>
    <w:rsid w:val="00F66272"/>
    <w:rsid w:val="00F709C0"/>
    <w:rsid w:val="00F73BB1"/>
    <w:rsid w:val="00F755DC"/>
    <w:rsid w:val="00F76237"/>
    <w:rsid w:val="00F81FEC"/>
    <w:rsid w:val="00F82A34"/>
    <w:rsid w:val="00F927A1"/>
    <w:rsid w:val="00F92E4D"/>
    <w:rsid w:val="00F95D08"/>
    <w:rsid w:val="00F96E1D"/>
    <w:rsid w:val="00FA1DB1"/>
    <w:rsid w:val="00FA23BD"/>
    <w:rsid w:val="00FA2646"/>
    <w:rsid w:val="00FA3268"/>
    <w:rsid w:val="00FA3764"/>
    <w:rsid w:val="00FA41C7"/>
    <w:rsid w:val="00FA4A79"/>
    <w:rsid w:val="00FA56ED"/>
    <w:rsid w:val="00FB05DD"/>
    <w:rsid w:val="00FB0F7C"/>
    <w:rsid w:val="00FB24EA"/>
    <w:rsid w:val="00FB5FA6"/>
    <w:rsid w:val="00FC0334"/>
    <w:rsid w:val="00FC1310"/>
    <w:rsid w:val="00FC1F7C"/>
    <w:rsid w:val="00FC2FF3"/>
    <w:rsid w:val="00FC306B"/>
    <w:rsid w:val="00FC3263"/>
    <w:rsid w:val="00FC51F9"/>
    <w:rsid w:val="00FC5B40"/>
    <w:rsid w:val="00FC5FF8"/>
    <w:rsid w:val="00FD271B"/>
    <w:rsid w:val="00FD3D7C"/>
    <w:rsid w:val="00FD4F8F"/>
    <w:rsid w:val="00FD5A08"/>
    <w:rsid w:val="00FE0C16"/>
    <w:rsid w:val="00FE0C81"/>
    <w:rsid w:val="00FE14B1"/>
    <w:rsid w:val="00FE1C84"/>
    <w:rsid w:val="00FE22D4"/>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690F40"/>
    <w:pPr>
      <w:autoSpaceDE w:val="0"/>
      <w:autoSpaceDN w:val="0"/>
      <w:adjustRightInd w:val="0"/>
    </w:pPr>
    <w:rPr>
      <w:rFonts w:ascii="Arial" w:eastAsiaTheme="minorHAnsi" w:hAnsi="Arial" w:cs="Arial"/>
      <w:color w:val="000000"/>
      <w:sz w:val="24"/>
      <w:szCs w:val="24"/>
      <w:lang w:eastAsia="en-US"/>
    </w:rPr>
  </w:style>
  <w:style w:type="paragraph" w:styleId="NormalWeb">
    <w:name w:val="Normal (Web)"/>
    <w:basedOn w:val="Normal"/>
    <w:uiPriority w:val="99"/>
    <w:semiHidden/>
    <w:unhideWhenUsed/>
    <w:rsid w:val="00E52FEB"/>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paragraph" w:customStyle="1" w:styleId="gmail-paragraph">
    <w:name w:val="gmail-paragraph"/>
    <w:basedOn w:val="Normal"/>
    <w:rsid w:val="00CA4B1B"/>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gmail-normaltextrun">
    <w:name w:val="gmail-normaltextrun"/>
    <w:basedOn w:val="DefaultParagraphFont"/>
    <w:rsid w:val="00CA4B1B"/>
  </w:style>
  <w:style w:type="character" w:customStyle="1" w:styleId="gmail-eop">
    <w:name w:val="gmail-eop"/>
    <w:basedOn w:val="DefaultParagraphFont"/>
    <w:rsid w:val="00CA4B1B"/>
  </w:style>
  <w:style w:type="paragraph" w:styleId="ListParagraph">
    <w:name w:val="List Paragraph"/>
    <w:basedOn w:val="Normal"/>
    <w:uiPriority w:val="34"/>
    <w:qFormat/>
    <w:rsid w:val="00C666A1"/>
    <w:pPr>
      <w:overflowPunct/>
      <w:autoSpaceDE/>
      <w:autoSpaceDN/>
      <w:adjustRightInd/>
      <w:ind w:left="720"/>
      <w:contextualSpacing/>
      <w:textAlignment w:val="auto"/>
    </w:pPr>
    <w:rPr>
      <w:rFonts w:asciiTheme="minorHAnsi" w:eastAsiaTheme="minorHAnsi" w:hAnsiTheme="minorHAnsi" w:cstheme="minorBidi"/>
      <w:color w:val="auto"/>
      <w:sz w:val="22"/>
      <w:szCs w:val="22"/>
      <w:lang w:eastAsia="en-US"/>
    </w:rPr>
  </w:style>
  <w:style w:type="character" w:customStyle="1" w:styleId="Heading1Char">
    <w:name w:val="Heading 1 Char"/>
    <w:basedOn w:val="DefaultParagraphFont"/>
    <w:link w:val="Heading1"/>
    <w:rsid w:val="001C3461"/>
    <w:rPr>
      <w:rFonts w:ascii="Arial" w:hAnsi="Arial" w:cs="Arial"/>
      <w:b/>
      <w:color w:val="000000"/>
      <w:kern w:val="28"/>
      <w:sz w:val="28"/>
    </w:rPr>
  </w:style>
  <w:style w:type="character" w:styleId="UnresolvedMention">
    <w:name w:val="Unresolved Mention"/>
    <w:basedOn w:val="DefaultParagraphFont"/>
    <w:uiPriority w:val="99"/>
    <w:semiHidden/>
    <w:unhideWhenUsed/>
    <w:rsid w:val="00DA19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126339">
      <w:bodyDiv w:val="1"/>
      <w:marLeft w:val="0"/>
      <w:marRight w:val="0"/>
      <w:marTop w:val="0"/>
      <w:marBottom w:val="0"/>
      <w:divBdr>
        <w:top w:val="none" w:sz="0" w:space="0" w:color="auto"/>
        <w:left w:val="none" w:sz="0" w:space="0" w:color="auto"/>
        <w:bottom w:val="none" w:sz="0" w:space="0" w:color="auto"/>
        <w:right w:val="none" w:sz="0" w:space="0" w:color="auto"/>
      </w:divBdr>
    </w:div>
    <w:div w:id="496728682">
      <w:bodyDiv w:val="1"/>
      <w:marLeft w:val="0"/>
      <w:marRight w:val="0"/>
      <w:marTop w:val="0"/>
      <w:marBottom w:val="0"/>
      <w:divBdr>
        <w:top w:val="none" w:sz="0" w:space="0" w:color="auto"/>
        <w:left w:val="none" w:sz="0" w:space="0" w:color="auto"/>
        <w:bottom w:val="none" w:sz="0" w:space="0" w:color="auto"/>
        <w:right w:val="none" w:sz="0" w:space="0" w:color="auto"/>
      </w:divBdr>
    </w:div>
    <w:div w:id="649871638">
      <w:bodyDiv w:val="1"/>
      <w:marLeft w:val="0"/>
      <w:marRight w:val="0"/>
      <w:marTop w:val="0"/>
      <w:marBottom w:val="0"/>
      <w:divBdr>
        <w:top w:val="none" w:sz="0" w:space="0" w:color="auto"/>
        <w:left w:val="none" w:sz="0" w:space="0" w:color="auto"/>
        <w:bottom w:val="none" w:sz="0" w:space="0" w:color="auto"/>
        <w:right w:val="none" w:sz="0" w:space="0" w:color="auto"/>
      </w:divBdr>
    </w:div>
    <w:div w:id="97946268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846574">
      <w:bodyDiv w:val="1"/>
      <w:marLeft w:val="0"/>
      <w:marRight w:val="0"/>
      <w:marTop w:val="0"/>
      <w:marBottom w:val="0"/>
      <w:divBdr>
        <w:top w:val="none" w:sz="0" w:space="0" w:color="auto"/>
        <w:left w:val="none" w:sz="0" w:space="0" w:color="auto"/>
        <w:bottom w:val="none" w:sz="0" w:space="0" w:color="auto"/>
        <w:right w:val="none" w:sz="0" w:space="0" w:color="auto"/>
      </w:divBdr>
    </w:div>
    <w:div w:id="1235432669">
      <w:bodyDiv w:val="1"/>
      <w:marLeft w:val="0"/>
      <w:marRight w:val="0"/>
      <w:marTop w:val="0"/>
      <w:marBottom w:val="0"/>
      <w:divBdr>
        <w:top w:val="none" w:sz="0" w:space="0" w:color="auto"/>
        <w:left w:val="none" w:sz="0" w:space="0" w:color="auto"/>
        <w:bottom w:val="none" w:sz="0" w:space="0" w:color="auto"/>
        <w:right w:val="none" w:sz="0" w:space="0" w:color="auto"/>
      </w:divBdr>
    </w:div>
    <w:div w:id="1249772082">
      <w:bodyDiv w:val="1"/>
      <w:marLeft w:val="0"/>
      <w:marRight w:val="0"/>
      <w:marTop w:val="0"/>
      <w:marBottom w:val="0"/>
      <w:divBdr>
        <w:top w:val="none" w:sz="0" w:space="0" w:color="auto"/>
        <w:left w:val="none" w:sz="0" w:space="0" w:color="auto"/>
        <w:bottom w:val="none" w:sz="0" w:space="0" w:color="auto"/>
        <w:right w:val="none" w:sz="0" w:space="0" w:color="auto"/>
      </w:divBdr>
    </w:div>
    <w:div w:id="186151104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bailii.org/ew/cases/EWFC/HCJ/2018/40.html" TargetMode="External"/><Relationship Id="rId18" Type="http://schemas.openxmlformats.org/officeDocument/2006/relationships/hyperlink" Target="https://www.gov.uk/government/publications/mental-capacity-act-code-of-practi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oleObject" Target="embeddings/oleObject1.bin"/><Relationship Id="rId7" Type="http://schemas.openxmlformats.org/officeDocument/2006/relationships/settings" Target="settings.xml"/><Relationship Id="rId12" Type="http://schemas.openxmlformats.org/officeDocument/2006/relationships/hyperlink" Target="http://www.bailii.org/ew/cases/EWFC/OJ/2017/B66.html" TargetMode="External"/><Relationship Id="rId17" Type="http://schemas.openxmlformats.org/officeDocument/2006/relationships/hyperlink" Target="https://www.legislation.gov.uk/ukpga/1983/20/content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1998/42/content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3.safelinks.protection.outlook.com/?url=https%3A%2F%2Ffra.europa.eu%2Fen%2Fpublication%2F2020%2Ffundamental-rights-report-2020&amp;data=05%7C01%7CSamantha.Thomas%40swansea.gov.uk%7Cb9d47d1c934246a9324c08db18a70123%7C4c2e0b76d4524d358392187fac002efe%7C1%7C0%7C638130877768039974%7CUnknown%7CTWFpbGZsb3d8eyJWIjoiMC4wLjAwMDAiLCJQIjoiV2luMzIiLCJBTiI6Ik1haWwiLCJXVCI6Mn0%3D%7C3000%7C%7C%7C&amp;sdata=pYikqfyoNHUO6cc2E4MpgA6w8%2FBNOTMONWp3m%2FN4ErA%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law.gov.wales/culture/welsh-language/welsh-language-act-1993/?lang=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949a0b9-2c1e-44d0-aef9-52739123981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2FF026674F0CA4E9293B716CCAF872E" ma:contentTypeVersion="16" ma:contentTypeDescription="Create a new document." ma:contentTypeScope="" ma:versionID="798bdc2d8d7fa074851c46b84ede8719">
  <xsd:schema xmlns:xsd="http://www.w3.org/2001/XMLSchema" xmlns:xs="http://www.w3.org/2001/XMLSchema" xmlns:p="http://schemas.microsoft.com/office/2006/metadata/properties" xmlns:ns3="4949a0b9-2c1e-44d0-aef9-527391239810" xmlns:ns4="8d78781e-4099-4b69-8dc5-8eb724bd4027" targetNamespace="http://schemas.microsoft.com/office/2006/metadata/properties" ma:root="true" ma:fieldsID="5aafc348c932c3d9a432b4e9beca9ff3" ns3:_="" ns4:_="">
    <xsd:import namespace="4949a0b9-2c1e-44d0-aef9-527391239810"/>
    <xsd:import namespace="8d78781e-4099-4b69-8dc5-8eb724bd402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49a0b9-2c1e-44d0-aef9-52739123981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d78781e-4099-4b69-8dc5-8eb724bd402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din</b:Tag>
    <b:SourceType>Book</b:SourceType>
    <b:Guid>{00C8C0C2-47AD-4394-B9D7-95F118463AD1}</b:Guid>
    <b:Author>
      <b:Author>
        <b:NameList>
          <b:Person>
            <b:Last>chang</b:Last>
            <b:First>ding</b:First>
            <b:Middle>and</b:Middle>
          </b:Person>
        </b:NameList>
      </b:Author>
    </b:Author>
    <b:RefOrder>1</b:RefOrder>
  </b:Source>
</b:Sources>
</file>

<file path=customXml/itemProps1.xml><?xml version="1.0" encoding="utf-8"?>
<ds:datastoreItem xmlns:ds="http://schemas.openxmlformats.org/officeDocument/2006/customXml" ds:itemID="{EAF8FF08-CFE2-4BC8-8C74-3AAD47E57B90}">
  <ds:schemaRefs>
    <ds:schemaRef ds:uri="http://schemas.microsoft.com/office/2006/metadata/properties"/>
    <ds:schemaRef ds:uri="http://schemas.microsoft.com/office/infopath/2007/PartnerControls"/>
    <ds:schemaRef ds:uri="4949a0b9-2c1e-44d0-aef9-527391239810"/>
  </ds:schemaRefs>
</ds:datastoreItem>
</file>

<file path=customXml/itemProps2.xml><?xml version="1.0" encoding="utf-8"?>
<ds:datastoreItem xmlns:ds="http://schemas.openxmlformats.org/officeDocument/2006/customXml" ds:itemID="{A87525B0-8C07-46F6-9780-6CBC5963F8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49a0b9-2c1e-44d0-aef9-527391239810"/>
    <ds:schemaRef ds:uri="8d78781e-4099-4b69-8dc5-8eb724bd402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8643EADA-DD8E-45F0-9AEC-489FDD6FC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49</Pages>
  <Words>14301</Words>
  <Characters>81522</Characters>
  <Application>Microsoft Office Word</Application>
  <DocSecurity>0</DocSecurity>
  <Lines>679</Lines>
  <Paragraphs>191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Samantha Thomas</cp:lastModifiedBy>
  <cp:revision>5</cp:revision>
  <cp:lastPrinted>2020-02-11T19:20:00Z</cp:lastPrinted>
  <dcterms:created xsi:type="dcterms:W3CDTF">2023-02-27T09:36:00Z</dcterms:created>
  <dcterms:modified xsi:type="dcterms:W3CDTF">2023-02-27T09:44:00Z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0x01010032FF026674F0CA4E9293B716CCAF872E</vt:lpwstr>
  </property>
</Properties>
</file>