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9CEA5" w14:textId="77777777" w:rsidR="006D056E" w:rsidRDefault="006D056E" w:rsidP="006D056E">
      <w:r>
        <w:t>UNIVERSITY OF WALES TRINITY SAINT DAVID</w:t>
      </w:r>
    </w:p>
    <w:p w14:paraId="4AA985A7" w14:textId="77777777" w:rsidR="006D056E" w:rsidRDefault="006D056E" w:rsidP="006D056E"/>
    <w:p w14:paraId="64793F38" w14:textId="77777777" w:rsidR="006D056E" w:rsidRDefault="006D056E" w:rsidP="006D056E">
      <w:r>
        <w:t>BA (Hons) Leadership and Management Skills for the Workplace</w:t>
      </w:r>
    </w:p>
    <w:p w14:paraId="1A7B223C" w14:textId="77777777" w:rsidR="006D056E" w:rsidRDefault="006D056E" w:rsidP="006D056E"/>
    <w:p w14:paraId="00DD17F1" w14:textId="77777777" w:rsidR="006D056E" w:rsidRDefault="006D056E" w:rsidP="006D056E"/>
    <w:p w14:paraId="3CEC183F" w14:textId="77777777" w:rsidR="006D056E" w:rsidRDefault="006D056E" w:rsidP="006D056E">
      <w:r>
        <w:t xml:space="preserve">MODULE TITLE: Developing Emotional Intelligence Skills  </w:t>
      </w:r>
    </w:p>
    <w:p w14:paraId="486AFC5C" w14:textId="77777777" w:rsidR="006D056E" w:rsidRDefault="006D056E" w:rsidP="006D056E">
      <w:r>
        <w:t>MODULE CODE: LCLM5006</w:t>
      </w:r>
    </w:p>
    <w:p w14:paraId="4B6021B3" w14:textId="77777777" w:rsidR="006D056E" w:rsidRDefault="006D056E" w:rsidP="006D056E"/>
    <w:p w14:paraId="41F9A66B" w14:textId="77777777" w:rsidR="006D056E" w:rsidRDefault="006D056E" w:rsidP="006D056E"/>
    <w:p w14:paraId="21724145" w14:textId="77777777" w:rsidR="006D056E" w:rsidRDefault="006D056E" w:rsidP="006D056E">
      <w:r>
        <w:t>ASSESSMENT TITLE: Component 2 – Individual Written Report</w:t>
      </w:r>
    </w:p>
    <w:p w14:paraId="373ECB35" w14:textId="77777777" w:rsidR="006D056E" w:rsidRDefault="006D056E" w:rsidP="006D056E"/>
    <w:p w14:paraId="7F06939B" w14:textId="77777777" w:rsidR="006D056E" w:rsidRDefault="006D056E" w:rsidP="006D056E"/>
    <w:p w14:paraId="3A599BF8" w14:textId="170508B0" w:rsidR="006D056E" w:rsidRDefault="006D056E" w:rsidP="006D056E">
      <w:r>
        <w:t>STUDENT NAME:</w:t>
      </w:r>
      <w:r>
        <w:t xml:space="preserve"> Florina-Adriana Soare</w:t>
      </w:r>
    </w:p>
    <w:p w14:paraId="1AC139E9" w14:textId="579CB005" w:rsidR="006D056E" w:rsidRDefault="006D056E" w:rsidP="006D056E">
      <w:r>
        <w:t xml:space="preserve">STUDENT ID: </w:t>
      </w:r>
      <w:r>
        <w:t>2312474</w:t>
      </w:r>
      <w:r>
        <w:t xml:space="preserve">  </w:t>
      </w:r>
    </w:p>
    <w:p w14:paraId="01D757B2" w14:textId="77777777" w:rsidR="006D056E" w:rsidRDefault="006D056E" w:rsidP="006D056E"/>
    <w:p w14:paraId="3D4BF60C" w14:textId="77777777" w:rsidR="006D056E" w:rsidRDefault="006D056E" w:rsidP="006D056E">
      <w:r>
        <w:t xml:space="preserve">LECTURER: Nishi Ramsurrun / Abdallah Naser  </w:t>
      </w:r>
    </w:p>
    <w:p w14:paraId="262AEE8C" w14:textId="77777777" w:rsidR="006D056E" w:rsidRDefault="006D056E" w:rsidP="006D056E"/>
    <w:p w14:paraId="580E4694" w14:textId="77777777" w:rsidR="006D056E" w:rsidRDefault="006D056E" w:rsidP="006D056E">
      <w:r>
        <w:t xml:space="preserve">SUBMISSION DATE: 19 December 2025  </w:t>
      </w:r>
    </w:p>
    <w:p w14:paraId="36B66DD0" w14:textId="77777777" w:rsidR="006D056E" w:rsidRDefault="006D056E" w:rsidP="006D056E"/>
    <w:p w14:paraId="7EDE282A" w14:textId="0F9F9A6F" w:rsidR="006D056E" w:rsidRDefault="006D056E" w:rsidP="006D056E">
      <w:r>
        <w:t>WORD COUNT: 3000</w:t>
      </w:r>
    </w:p>
    <w:p w14:paraId="5892D7A2" w14:textId="77777777" w:rsidR="006D056E" w:rsidRDefault="006D056E" w:rsidP="006D056E"/>
    <w:p w14:paraId="56BA6EDC" w14:textId="77777777" w:rsidR="006D056E" w:rsidRDefault="006D056E" w:rsidP="006D056E"/>
    <w:p w14:paraId="188791B1" w14:textId="41950795" w:rsidR="006D056E" w:rsidRDefault="006D056E" w:rsidP="006D056E">
      <w:r w:rsidRPr="006D056E">
        <w:t>INTRODUCTION</w:t>
      </w:r>
    </w:p>
    <w:p w14:paraId="6A2B926A" w14:textId="77777777" w:rsidR="006D056E" w:rsidRDefault="006D056E" w:rsidP="006D056E"/>
    <w:p w14:paraId="2F50BDDB" w14:textId="77777777" w:rsidR="006D056E" w:rsidRDefault="006D056E" w:rsidP="006D056E">
      <w:r>
        <w:t>This report examines the significance of emotional intelligence and mindfulness within the modern workplace and explores how these concepts influence employee behaviour, performance and managerial effectiveness. Emotional intelligence has become increasingly important in organisational environments, as it supports effective communication, leadership, conflict resolution and collaborative teamwork.</w:t>
      </w:r>
    </w:p>
    <w:p w14:paraId="479035AD" w14:textId="77777777" w:rsidR="006D056E" w:rsidRDefault="006D056E" w:rsidP="006D056E"/>
    <w:p w14:paraId="026813C1" w14:textId="77777777" w:rsidR="006D056E" w:rsidRDefault="006D056E" w:rsidP="006D056E">
      <w:r>
        <w:t>The primary aim of this report is to critically evaluate how employees apply emotional intelligence components in their daily professional interactions, supported by relevant theoretical frameworks such as Goleman’s Emotional Intelligence Model and the Salovey and Mayer Ability Model. These models will be analysed to understand their contribution to improved workplace relationships and overall organisational performance, while also acknowledging their limitations.</w:t>
      </w:r>
    </w:p>
    <w:p w14:paraId="6DCA87C9" w14:textId="77777777" w:rsidR="006D056E" w:rsidRDefault="006D056E" w:rsidP="006D056E"/>
    <w:p w14:paraId="0DC81E77" w14:textId="77777777" w:rsidR="006D056E" w:rsidRDefault="006D056E" w:rsidP="006D056E">
      <w:r>
        <w:t>In addition, this report will explore the distinct emotional intelligence characteristics of different generations, including Generation X, Generation Y (Millennials) and Generation Z. It will discuss how these generational differences may impact recruitment strategies, leadership approaches and workplace dynamics, highlighting both the challenges and opportunities presented to modern managers.</w:t>
      </w:r>
    </w:p>
    <w:p w14:paraId="514569C3" w14:textId="77777777" w:rsidR="006D056E" w:rsidRDefault="006D056E" w:rsidP="006D056E"/>
    <w:p w14:paraId="30045864" w14:textId="6EF72FF5" w:rsidR="006D056E" w:rsidRDefault="006D056E" w:rsidP="006D056E">
      <w:r>
        <w:t>The report will conclude by summarising the key findings and providing practical recommendations aimed at supporting the development of emotional intelligence within organisations, ultimately enhancing employee wellbeing and organisational success.</w:t>
      </w:r>
    </w:p>
    <w:p w14:paraId="0C881FD5" w14:textId="77777777" w:rsidR="006D056E" w:rsidRDefault="006D056E" w:rsidP="006D056E"/>
    <w:p w14:paraId="535AF3CF" w14:textId="6DFE813C" w:rsidR="006D056E" w:rsidRDefault="006D056E" w:rsidP="00783ABB">
      <w:pPr>
        <w:pStyle w:val="ListParagraph"/>
        <w:numPr>
          <w:ilvl w:val="0"/>
          <w:numId w:val="1"/>
        </w:numPr>
      </w:pPr>
      <w:r>
        <w:t>CRITICAL EVALUATION OF EMOTIONAL INTELLIGENCE IN THE WORKPLACE</w:t>
      </w:r>
    </w:p>
    <w:p w14:paraId="1E0BD0F3" w14:textId="77777777" w:rsidR="00783ABB" w:rsidRDefault="00783ABB" w:rsidP="00783ABB">
      <w:pPr>
        <w:pStyle w:val="NormalWeb"/>
      </w:pPr>
      <w:r>
        <w:t xml:space="preserve">Emotional Intelligence (EI) refers to an individual’s ability to recognise, understand and manage emotions in both </w:t>
      </w:r>
      <w:proofErr w:type="gramStart"/>
      <w:r>
        <w:t>themselves</w:t>
      </w:r>
      <w:proofErr w:type="gramEnd"/>
      <w:r>
        <w:t xml:space="preserve"> and others. It involves being aware of one’s own feelings, regulating emotional responses and using emotions appropriately in social interactions. Individuals with high EI </w:t>
      </w:r>
      <w:proofErr w:type="gramStart"/>
      <w:r>
        <w:t>are able to</w:t>
      </w:r>
      <w:proofErr w:type="gramEnd"/>
      <w:r>
        <w:t xml:space="preserve"> identify their emotional states, control their reactions effectively and respond sensitively to the emotions of others, which supports healthy communication and the development of positive interpersonal relationships.</w:t>
      </w:r>
    </w:p>
    <w:p w14:paraId="465BC894" w14:textId="77777777" w:rsidR="00783ABB" w:rsidRDefault="00783ABB" w:rsidP="00783ABB">
      <w:pPr>
        <w:pStyle w:val="NormalWeb"/>
      </w:pPr>
      <w:r>
        <w:t xml:space="preserve">According to </w:t>
      </w:r>
      <w:r>
        <w:rPr>
          <w:rStyle w:val="Strong"/>
          <w:rFonts w:eastAsiaTheme="majorEastAsia"/>
        </w:rPr>
        <w:t>Daniel Goleman</w:t>
      </w:r>
      <w:r>
        <w:t>, Emotional Intelligence is a crucial skill for effective leadership and interpersonal performance. He argues that EI is often more significant than technical or academic skills in many real-life situations, particularly within professional environments. Goleman emphasises the importance of emotional awareness and self-regulation, suggesting that EI enables individuals to manage relationships more successfully, improve communication and demonstrate appropriate workplace behaviour.</w:t>
      </w:r>
    </w:p>
    <w:p w14:paraId="4A2AA87C" w14:textId="77777777" w:rsidR="00783ABB" w:rsidRDefault="00783ABB" w:rsidP="00783ABB">
      <w:pPr>
        <w:pStyle w:val="NormalWeb"/>
      </w:pPr>
      <w:r>
        <w:t xml:space="preserve">In contrast, </w:t>
      </w:r>
      <w:r>
        <w:rPr>
          <w:rStyle w:val="Strong"/>
          <w:rFonts w:eastAsiaTheme="majorEastAsia"/>
        </w:rPr>
        <w:t>Salovey and Mayer</w:t>
      </w:r>
      <w:r>
        <w:t xml:space="preserve"> define Emotional Intelligence as a form of cognitive ability related to the processing of emotional information. They describe EI as the capacity to perceive, understand and regulate emotions in a logical and constructive manner. Their perspective highlights that EI is not simply a personality trait but a measurable mental ability that can be developed and assessed over time.</w:t>
      </w:r>
    </w:p>
    <w:p w14:paraId="618E8B44" w14:textId="77777777" w:rsidR="00783ABB" w:rsidRDefault="00783ABB" w:rsidP="00783ABB">
      <w:pPr>
        <w:pStyle w:val="NormalWeb"/>
      </w:pPr>
      <w:r>
        <w:t>When comparing Emotional Intelligence to IQ, EI focuses on emotional awareness, social skills and behavioural responses in interpersonal relationships, whereas IQ relates primarily to logical reasoning and intellectual capabilities associated with academic or technical performance. An individual may possess a high IQ yet struggle socially if their emotional intelligence is underdeveloped. Although both forms of intelligence are important, EI plays a particularly vital role in workplace interactions where effective communication and collaboration are essential.</w:t>
      </w:r>
    </w:p>
    <w:p w14:paraId="348190F6" w14:textId="77777777" w:rsidR="00783ABB" w:rsidRDefault="00783ABB" w:rsidP="00783ABB">
      <w:pPr>
        <w:pStyle w:val="NormalWeb"/>
      </w:pPr>
      <w:r>
        <w:t>In professional environments, Emotional Intelligence significantly influences communication, teamwork, leadership, conflict resolution and decision-making processes. Employees with strong EI are more capable of managing stress, resolving disagreements constructively and making balanced, informed decisions, all of which contribute to a healthier, more productive and harmonious workplace.</w:t>
      </w:r>
    </w:p>
    <w:p w14:paraId="689317A2" w14:textId="77777777" w:rsidR="00783ABB" w:rsidRDefault="00783ABB" w:rsidP="00783ABB">
      <w:pPr>
        <w:pStyle w:val="ListParagraph"/>
      </w:pPr>
    </w:p>
    <w:p w14:paraId="6348340C" w14:textId="77777777" w:rsidR="006D056E" w:rsidRDefault="006D056E" w:rsidP="006D056E"/>
    <w:p w14:paraId="6401A71E" w14:textId="24429EE8" w:rsidR="006D056E" w:rsidRDefault="006D056E" w:rsidP="00173E0A">
      <w:pPr>
        <w:pStyle w:val="ListParagraph"/>
        <w:numPr>
          <w:ilvl w:val="1"/>
          <w:numId w:val="1"/>
        </w:numPr>
      </w:pPr>
      <w:r>
        <w:t>Definition of Emotional Intelligence</w:t>
      </w:r>
    </w:p>
    <w:p w14:paraId="30005A60" w14:textId="00B810C4" w:rsidR="00173E0A" w:rsidRDefault="00173E0A" w:rsidP="00173E0A">
      <w:pPr>
        <w:pStyle w:val="NormalWeb"/>
      </w:pPr>
      <w:r>
        <w:t>E</w:t>
      </w:r>
      <w:r>
        <w:t xml:space="preserve">motional Intelligence (EI) is the ability to recognise, understand and manage emotions in both </w:t>
      </w:r>
      <w:proofErr w:type="gramStart"/>
      <w:r>
        <w:t>oneself</w:t>
      </w:r>
      <w:proofErr w:type="gramEnd"/>
      <w:r>
        <w:t xml:space="preserve"> and others. It involves awareness of personal feelings, control over emotional reactions and the appropriate use of emotions in social situations. Emotional Intelligence allows individuals to respond thoughtfully rather than impulsively, supporting healthy communication, emotional balance and effective interpersonal interactions.</w:t>
      </w:r>
    </w:p>
    <w:p w14:paraId="1897DB16" w14:textId="77777777" w:rsidR="00173E0A" w:rsidRDefault="00173E0A" w:rsidP="00173E0A">
      <w:pPr>
        <w:pStyle w:val="NormalWeb"/>
      </w:pPr>
      <w:r>
        <w:t xml:space="preserve">According to </w:t>
      </w:r>
      <w:r>
        <w:rPr>
          <w:rStyle w:val="Strong"/>
          <w:rFonts w:eastAsiaTheme="majorEastAsia"/>
        </w:rPr>
        <w:t>Daniel Goleman</w:t>
      </w:r>
      <w:r>
        <w:t>, Emotional Intelligence is a crucial skill for effective leadership and strong interpersonal relationships. He argues that EI is often more important than technical or academic abilities in many situations, particularly in the workplace. Goleman emphasises emotional awareness and self-regulation, stating that EI helps individuals manage relationships successfully, improves communication and contributes to more positive and productive workplace behaviour.</w:t>
      </w:r>
    </w:p>
    <w:p w14:paraId="14BC960A" w14:textId="77777777" w:rsidR="00173E0A" w:rsidRDefault="00173E0A" w:rsidP="00173E0A">
      <w:pPr>
        <w:pStyle w:val="NormalWeb"/>
      </w:pPr>
      <w:r>
        <w:t xml:space="preserve">In contrast, </w:t>
      </w:r>
      <w:r>
        <w:rPr>
          <w:rStyle w:val="Strong"/>
          <w:rFonts w:eastAsiaTheme="majorEastAsia"/>
        </w:rPr>
        <w:t>Salovey and Mayer</w:t>
      </w:r>
      <w:r>
        <w:t xml:space="preserve"> define Emotional Intelligence as a cognitive ability related to how individuals process emotional information. They describe EI as involving the logical understanding and regulation of emotions. Their key idea is that Emotional Intelligence is not simply a personality trait but a measurable mental ability that can be developed, learned and assessed over time.</w:t>
      </w:r>
    </w:p>
    <w:p w14:paraId="21D4B635" w14:textId="77777777" w:rsidR="00173E0A" w:rsidRDefault="00173E0A" w:rsidP="00173E0A">
      <w:pPr>
        <w:pStyle w:val="NormalWeb"/>
      </w:pPr>
      <w:r>
        <w:t>When comparing Emotional Intelligence and IQ, EI focuses on emotions, social awareness, behaviour and relationships, whereas IQ concentrates on logical thinking, reasoning and academic or technical performance. A person may possess a high IQ yet struggle in social situations if their emotional intelligence is low. Although both forms of intelligence are important, EI plays a more significant role in managing interpersonal relationships and understanding human behaviour.</w:t>
      </w:r>
    </w:p>
    <w:p w14:paraId="785EC80C" w14:textId="77777777" w:rsidR="00173E0A" w:rsidRDefault="00173E0A" w:rsidP="00173E0A">
      <w:pPr>
        <w:pStyle w:val="NormalWeb"/>
      </w:pPr>
      <w:r>
        <w:t>In professional environments, Emotional Intelligence is essential because it strongly influences communication, teamwork, leadership, conflict management and decision-making. Employees with high EI are better able to collaborate effectively, resolve disputes calmly, lead others successfully and make balanced decisions, all of which contribute to improved productivity, positive workplace relationships and a harmonious organisational climate.</w:t>
      </w:r>
    </w:p>
    <w:p w14:paraId="05262ABF" w14:textId="77777777" w:rsidR="00173E0A" w:rsidRDefault="00173E0A" w:rsidP="00173E0A">
      <w:pPr>
        <w:pStyle w:val="ListParagraph"/>
        <w:ind w:left="732"/>
      </w:pPr>
    </w:p>
    <w:p w14:paraId="2E752648" w14:textId="77777777" w:rsidR="006D056E" w:rsidRDefault="006D056E" w:rsidP="006D056E"/>
    <w:p w14:paraId="5F4A5FB6" w14:textId="1BBB8E8B" w:rsidR="006D056E" w:rsidRDefault="006D056E" w:rsidP="00173E0A">
      <w:pPr>
        <w:pStyle w:val="ListParagraph"/>
        <w:numPr>
          <w:ilvl w:val="1"/>
          <w:numId w:val="1"/>
        </w:numPr>
      </w:pPr>
      <w:r>
        <w:t>Emotional Intelligence Models</w:t>
      </w:r>
    </w:p>
    <w:p w14:paraId="5A227A1C" w14:textId="77777777" w:rsidR="00173E0A" w:rsidRDefault="00173E0A" w:rsidP="00173E0A">
      <w:pPr>
        <w:pStyle w:val="NormalWeb"/>
      </w:pPr>
      <w:r>
        <w:t xml:space="preserve">There are several models of Emotional Intelligence that have been developed by researchers to explain how emotional skills function and influence human behaviour. These models provide structured frameworks for understanding how individuals recognise, manage and use emotions in various situations. In this section, the focus will be on </w:t>
      </w:r>
      <w:r>
        <w:rPr>
          <w:rStyle w:val="Strong"/>
          <w:rFonts w:eastAsiaTheme="majorEastAsia"/>
        </w:rPr>
        <w:t>Goleman’s Emotional Intelligence Model</w:t>
      </w:r>
      <w:r>
        <w:t xml:space="preserve"> and the </w:t>
      </w:r>
      <w:r>
        <w:rPr>
          <w:rStyle w:val="Strong"/>
          <w:rFonts w:eastAsiaTheme="majorEastAsia"/>
        </w:rPr>
        <w:t>Salovey and Mayer Ability Model</w:t>
      </w:r>
      <w:r>
        <w:t>, as they are among the most widely recognised and influential approaches to Emotional Intelligence.</w:t>
      </w:r>
    </w:p>
    <w:p w14:paraId="77B37C47" w14:textId="77777777" w:rsidR="00173E0A" w:rsidRDefault="00173E0A" w:rsidP="00173E0A">
      <w:pPr>
        <w:pStyle w:val="NormalWeb"/>
      </w:pPr>
      <w:r>
        <w:t>Each model presents a distinct perspective on how emotional intelligence operates and how it can be developed over time. These frameworks are particularly useful in explaining emotional behaviour in professional environments, as they highlight how emotional competencies affect workplace interactions. Furthermore, they support a deeper understanding of how Emotional Intelligence influences leadership effectiveness, communication styles and decision-making processes. By applying these models, organisations and individuals can strengthen emotional awareness and enhance overall workplace performance</w:t>
      </w:r>
    </w:p>
    <w:p w14:paraId="55DD0953" w14:textId="77777777" w:rsidR="00173E0A" w:rsidRDefault="00173E0A" w:rsidP="00173E0A">
      <w:pPr>
        <w:pStyle w:val="ListParagraph"/>
        <w:ind w:left="732"/>
      </w:pPr>
    </w:p>
    <w:p w14:paraId="4346B4DD" w14:textId="77777777" w:rsidR="006D056E" w:rsidRDefault="006D056E" w:rsidP="006D056E"/>
    <w:p w14:paraId="0A9563C5" w14:textId="77777777" w:rsidR="006D056E" w:rsidRDefault="006D056E" w:rsidP="006D056E">
      <w:r>
        <w:t>1.2.1 Goleman’s Emotional Intelligence Model</w:t>
      </w:r>
    </w:p>
    <w:p w14:paraId="2CFDA281" w14:textId="77777777" w:rsidR="00173E0A" w:rsidRPr="00173E0A" w:rsidRDefault="00173E0A" w:rsidP="00173E0A">
      <w:r w:rsidRPr="00173E0A">
        <w:t>Daniel Goleman developed a widely recognised model of Emotional Intelligence that focuses on emotional competencies which influence human behaviour and performance. His model explains how emotional intelligence shapes the way individuals think, act and interact with others, particularly within professional environments. Goleman identifies five core components of Emotional Intelligence: self-awareness, self-regulation, motivation, empathy and social skills, all of which play a vital role in enhancing workplace effectiveness.</w:t>
      </w:r>
    </w:p>
    <w:p w14:paraId="194FF526" w14:textId="77777777" w:rsidR="00173E0A" w:rsidRPr="00173E0A" w:rsidRDefault="00173E0A" w:rsidP="00173E0A">
      <w:r w:rsidRPr="00173E0A">
        <w:t>Self-awareness refers to the ability to recognise and understand one’s own emotions and how they influence behaviour, attitudes and decision-making. It involves being conscious of personal strengths, weaknesses, moods and emotional triggers. In the workplace, self-aware employees are better able to reflect on their actions and take responsibility for their emotional responses. For example, a manager who realises they are feeling stressed before a meeting may deliberately adjust their communication style to prevent sounding impatient or overly critical.</w:t>
      </w:r>
    </w:p>
    <w:p w14:paraId="2B7C74D1" w14:textId="77777777" w:rsidR="00173E0A" w:rsidRPr="00173E0A" w:rsidRDefault="00173E0A" w:rsidP="00173E0A">
      <w:r w:rsidRPr="00173E0A">
        <w:t>Self-regulation is the ability to control and manage emotional reactions in a constructive and appropriate manner. It enables individuals to remain calm, think clearly and avoid impulsive behaviour, particularly in challenging or emotionally charged situations. This competency supports professionalism and emotional stability. For instance, an employee who receives negative feedback but responds calmly and constructively rather than reacting defensively demonstrates strong self-regulation.</w:t>
      </w:r>
    </w:p>
    <w:p w14:paraId="609A50BD" w14:textId="77777777" w:rsidR="00173E0A" w:rsidRPr="00173E0A" w:rsidRDefault="00173E0A" w:rsidP="00173E0A">
      <w:r w:rsidRPr="00173E0A">
        <w:t>Motivation, within Goleman’s model, refers to an internal drive to achieve goals and maintain commitment despite obstacles. Emotionally intelligent individuals tend to be resilient, goal-oriented and focused on long-term success rather than immediate emotional reactions. In the workplace, this may involve remaining productive under pressure and persisting to meet deadlines despite heavy workloads or unforeseen challenges.</w:t>
      </w:r>
    </w:p>
    <w:p w14:paraId="1B184232" w14:textId="77777777" w:rsidR="00173E0A" w:rsidRPr="00173E0A" w:rsidRDefault="00173E0A" w:rsidP="00173E0A">
      <w:r w:rsidRPr="00173E0A">
        <w:t>Empathy is the ability to understand and consider the emotions and perspectives of others. It enables leaders and colleagues to respond sensitively to the emotional needs of those around them. Empathy strengthens professional relationships and contributes to a supportive working environment. For example, a supervisor who notices a team member’s frustration and offers guidance or emotional support helps build trust and psychological safety.</w:t>
      </w:r>
    </w:p>
    <w:p w14:paraId="0CB04259" w14:textId="77777777" w:rsidR="00173E0A" w:rsidRPr="00173E0A" w:rsidRDefault="00173E0A" w:rsidP="00173E0A">
      <w:r w:rsidRPr="00173E0A">
        <w:t>Social skills involve the ability to manage relationships effectively through communication, cooperation and conflict resolution. Strong social skills allow individuals to build positive networks, collaborate with colleagues and handle disagreements constructively. In the workplace, this may include encouraging teamwork, resolving conflicts peacefully and maintaining clear, respectful and professional communication.</w:t>
      </w:r>
    </w:p>
    <w:p w14:paraId="20213C1C" w14:textId="77777777" w:rsidR="006D056E" w:rsidRDefault="006D056E" w:rsidP="006D056E"/>
    <w:p w14:paraId="360BB2D9" w14:textId="77777777" w:rsidR="006D056E" w:rsidRDefault="006D056E" w:rsidP="006D056E">
      <w:r>
        <w:t>1.2.2 Salovey and Mayer Ability Model</w:t>
      </w:r>
    </w:p>
    <w:p w14:paraId="203AA976" w14:textId="77777777" w:rsidR="00173E0A" w:rsidRPr="00173E0A" w:rsidRDefault="00173E0A" w:rsidP="00173E0A">
      <w:r w:rsidRPr="00173E0A">
        <w:t>Salovey and Mayer developed the Ability Model of Emotional Intelligence, which defines EI as a form of intelligence related to the processing of emotional information. They view emotional intelligence as a cognitive ability that involves reasoning about emotions and using them to enhance thinking and problem-solving. Their model focuses on how individuals perceive, understand, use, and manage emotions in a logical and structured way. Unlike Goleman’s model, which emphasises emotional competencies and traits, Salovey and Mayer’s approach is more scientific and measurable, highlighting EI as a mental skill that can be developed and assessed objectively.</w:t>
      </w:r>
    </w:p>
    <w:p w14:paraId="0583C540" w14:textId="77777777" w:rsidR="00173E0A" w:rsidRPr="00173E0A" w:rsidRDefault="00173E0A" w:rsidP="00173E0A">
      <w:r w:rsidRPr="00173E0A">
        <w:t xml:space="preserve">The first ability in their model is </w:t>
      </w:r>
      <w:r w:rsidRPr="00173E0A">
        <w:rPr>
          <w:b/>
          <w:bCs/>
        </w:rPr>
        <w:t>perceiving emotions</w:t>
      </w:r>
      <w:r w:rsidRPr="00173E0A">
        <w:t>, which refers to the capacity to identify emotions in oneself and others accurately. This includes recognising emotional signals through facial expressions, tone of voice, body language, and behaviour. This ability forms the foundation of emotional intelligence, as emotions must first be recognised before they can be understood or managed. In the workplace, perceiving emotions allows employees to notice when a colleague is feeling stressed, frustrated, or overwhelmed, enabling more sensitive and appropriate responses.</w:t>
      </w:r>
    </w:p>
    <w:p w14:paraId="2B32D043" w14:textId="77777777" w:rsidR="00173E0A" w:rsidRPr="00173E0A" w:rsidRDefault="00173E0A" w:rsidP="00173E0A">
      <w:r w:rsidRPr="00173E0A">
        <w:t xml:space="preserve">The second ability is </w:t>
      </w:r>
      <w:r w:rsidRPr="00173E0A">
        <w:rPr>
          <w:b/>
          <w:bCs/>
        </w:rPr>
        <w:t>using emotions to facilitate thinking</w:t>
      </w:r>
      <w:r w:rsidRPr="00173E0A">
        <w:t>, which involves employing emotions to support cognitive processes such as problem-solving, creativity, and decision-making. Emotions help individuals prioritise tasks, focus attention, and adapt their thinking to current situations. For example, feeling motivated or enthusiastic about a project can increase concentration and productivity, helping employees perform more effectively and make better decisions.</w:t>
      </w:r>
    </w:p>
    <w:p w14:paraId="576C7407" w14:textId="77777777" w:rsidR="00173E0A" w:rsidRPr="00173E0A" w:rsidRDefault="00173E0A" w:rsidP="00173E0A">
      <w:r w:rsidRPr="00173E0A">
        <w:t xml:space="preserve">The third ability, </w:t>
      </w:r>
      <w:r w:rsidRPr="00173E0A">
        <w:rPr>
          <w:b/>
          <w:bCs/>
        </w:rPr>
        <w:t>understanding emotions</w:t>
      </w:r>
      <w:r w:rsidRPr="00173E0A">
        <w:t>, refers to interpreting emotional changes and recognising the causes and consequences of different emotional states. It involves understanding how emotions develop over time and how one emotion can lead to another. For instance, an employee who understands that ongoing frustration may escalate into anger can take steps to address the issue early and prevent conflict.</w:t>
      </w:r>
    </w:p>
    <w:p w14:paraId="76AC1AA3" w14:textId="77777777" w:rsidR="00173E0A" w:rsidRPr="00173E0A" w:rsidRDefault="00173E0A" w:rsidP="00173E0A">
      <w:r w:rsidRPr="00173E0A">
        <w:t xml:space="preserve">The final ability is </w:t>
      </w:r>
      <w:r w:rsidRPr="00173E0A">
        <w:rPr>
          <w:b/>
          <w:bCs/>
        </w:rPr>
        <w:t>managing emotions</w:t>
      </w:r>
      <w:r w:rsidRPr="00173E0A">
        <w:t>, which involves regulating both personal emotions and the emotions of others in a constructive way. This ability supports emotional balance, self-control, and healthy communication. In the workplace, it allows individuals to remain calm under pressure and help others cope during stressful situations, such as calming a colleague who feels overwhelmed during a tight deadline</w:t>
      </w:r>
    </w:p>
    <w:p w14:paraId="11397E4B" w14:textId="77777777" w:rsidR="00173E0A" w:rsidRDefault="00173E0A" w:rsidP="006D056E"/>
    <w:p w14:paraId="79D8FCE7" w14:textId="77777777" w:rsidR="006D056E" w:rsidRDefault="006D056E" w:rsidP="006D056E"/>
    <w:p w14:paraId="146B3477" w14:textId="14EB7C76" w:rsidR="006D056E" w:rsidRDefault="006D056E" w:rsidP="0086736A">
      <w:pPr>
        <w:pStyle w:val="ListParagraph"/>
        <w:numPr>
          <w:ilvl w:val="1"/>
          <w:numId w:val="1"/>
        </w:numPr>
      </w:pPr>
      <w:r>
        <w:t>Application of Emotional Intelligence in the Workplace</w:t>
      </w:r>
    </w:p>
    <w:p w14:paraId="736CB374" w14:textId="77777777" w:rsidR="0086736A" w:rsidRDefault="0086736A" w:rsidP="0086736A">
      <w:pPr>
        <w:pStyle w:val="NormalWeb"/>
      </w:pPr>
      <w:r>
        <w:t>Emotional Intelligence plays a crucial role in professional environments, as it significantly influences how employees manage their emotions and interact with others. By applying the principles of Emotional Intelligence, individuals are better able to regulate their emotional responses, understand the feelings of colleagues and behave appropriately in a variety of workplace situations. The models proposed by Goleman and Salovey &amp; Mayer demonstrate that EI supports emotional awareness, regulation and effective emotional processing, all of which contribute to positive workplace relationships and enhanced job performance. As a result, organisations with emotionally intelligent employees often experience improved communication, stronger collaboration and more professional conduct.</w:t>
      </w:r>
    </w:p>
    <w:p w14:paraId="2C2D5A82" w14:textId="77777777" w:rsidR="0086736A" w:rsidRDefault="0086736A" w:rsidP="0086736A">
      <w:pPr>
        <w:pStyle w:val="NormalWeb"/>
      </w:pPr>
      <w:r>
        <w:t>In relation to leadership and communication, Emotional Intelligence is essential for effective management practices. Emotionally intelligent leaders are conscious of their own emotions and can accurately recognise the emotional states of their team members. This awareness enables them to communicate clearly, listen actively and respond with empathy and understanding. Such leaders create an environment of trust by fostering openness and psychological safety, where employees feel supported and valued. For example, during periods of high pressure, a manager who recognises rising stress levels within the team and provides reassurance and clear guidance can help reduce anxiety and sustain motivation.</w:t>
      </w:r>
    </w:p>
    <w:p w14:paraId="62F60052" w14:textId="77777777" w:rsidR="0086736A" w:rsidRDefault="0086736A" w:rsidP="0086736A">
      <w:pPr>
        <w:pStyle w:val="NormalWeb"/>
      </w:pPr>
      <w:r>
        <w:t>Emotional Intelligence also plays a vital role in conflict resolution and teamwork. Employees with strong EI are more capable of managing disagreements in a calm and constructive manner. Empathy allows individuals to appreciate different perspectives, while self-regulation prevents emotional escalation during challenging interactions. This encourages cooperation, mutual respect and productive dialogue within teams. For instance, when colleagues disagree on task approaches, emotionally intelligent communication enables them to resolve the issue collaboratively and reach a mutually beneficial solution.</w:t>
      </w:r>
    </w:p>
    <w:p w14:paraId="1277347D" w14:textId="77777777" w:rsidR="0086736A" w:rsidRDefault="0086736A" w:rsidP="0086736A">
      <w:pPr>
        <w:pStyle w:val="NormalWeb"/>
      </w:pPr>
      <w:r>
        <w:t>Furthermore, EI supports effective decision-making and stress management. Emotionally intelligent individuals can acknowledge their emotions while ensuring that logical reasoning remains central to their decisions, leading to more balanced and rational outcomes. EI also enables employees to cope more effectively with pressure, deadlines and demanding workloads. By recognising early signs of stress and applying appropriate coping strategies, such as prioritisation or short breaks, individuals can maintain focus and productivity.</w:t>
      </w:r>
    </w:p>
    <w:p w14:paraId="02256C11" w14:textId="77777777" w:rsidR="0086736A" w:rsidRDefault="0086736A" w:rsidP="0086736A">
      <w:pPr>
        <w:pStyle w:val="NormalWeb"/>
      </w:pPr>
      <w:r>
        <w:t>Overall, the application of Emotional Intelligence in the workplace results in enhanced productivity, a more positive working environment and improved employee wellbeing. It strengthens organisational culture by promoting respect, collaboration and emotional awareness, ultimately contributing to long-term organisational effectiveness and sustainable success.</w:t>
      </w:r>
    </w:p>
    <w:p w14:paraId="741641E9" w14:textId="77777777" w:rsidR="0086736A" w:rsidRDefault="0086736A" w:rsidP="0086736A">
      <w:pPr>
        <w:pStyle w:val="ListParagraph"/>
        <w:ind w:left="732"/>
      </w:pPr>
    </w:p>
    <w:p w14:paraId="6FC86729" w14:textId="77777777" w:rsidR="006D056E" w:rsidRDefault="006D056E" w:rsidP="006D056E"/>
    <w:p w14:paraId="0FDF88A4" w14:textId="07FDDF0A" w:rsidR="006D056E" w:rsidRDefault="006D056E" w:rsidP="0086736A">
      <w:pPr>
        <w:pStyle w:val="ListParagraph"/>
        <w:numPr>
          <w:ilvl w:val="1"/>
          <w:numId w:val="1"/>
        </w:numPr>
      </w:pPr>
      <w:r>
        <w:t>Critical Analysis</w:t>
      </w:r>
    </w:p>
    <w:p w14:paraId="0DBC40F0" w14:textId="77777777" w:rsidR="0086736A" w:rsidRDefault="0086736A" w:rsidP="0086736A">
      <w:pPr>
        <w:pStyle w:val="NormalWeb"/>
      </w:pPr>
      <w:r>
        <w:t>Emotional Intelligence offers several significant benefits within the workplace and has been widely acknowledged for its positive influence on organisational effectiveness. High levels of EI contribute to improved communication, stronger leadership, enhanced teamwork and healthier interpersonal relationships. Emotionally intelligent employees are more capable of managing stress, demonstrating self-awareness and showing empathy towards others, which strengthens cooperation and trust. Consequently, EI supports the development of a positive organisational culture and can lead to increased productivity, as individuals are better equipped to collaborate and respond constructively to workplace challenges.</w:t>
      </w:r>
    </w:p>
    <w:p w14:paraId="0A13F0A9" w14:textId="77777777" w:rsidR="0086736A" w:rsidRDefault="0086736A" w:rsidP="0086736A">
      <w:pPr>
        <w:pStyle w:val="NormalWeb"/>
      </w:pPr>
      <w:r>
        <w:t>Despite these advantages, Emotional Intelligence also presents notable limitations. One major criticism is the difficulty of accurately measuring EI, as emotional abilities are often subjective and highly dependent on context. Different assessment tools can produce inconsistent outcomes, raising concerns regarding their reliability and validity. Furthermore, possessing high EI does not automatically guarantee success, as emotional competencies cannot replace technical expertise, professional knowledge or practical experience. In certain situations, individuals with high EI may even use their emotional awareness manipulatively, influencing others for personal benefit rather than demonstrating ethical leadership.</w:t>
      </w:r>
    </w:p>
    <w:p w14:paraId="3A044316" w14:textId="77777777" w:rsidR="0086736A" w:rsidRDefault="0086736A" w:rsidP="0086736A">
      <w:pPr>
        <w:pStyle w:val="NormalWeb"/>
      </w:pPr>
      <w:r>
        <w:t>There is also ongoing debate regarding whether Emotional Intelligence is an innate characteristic or a skill that can be developed. Some researchers argue that EI is partially inherent, linked to personality traits and emotional temperament, while others suggest that it can be strengthened through training and development programmes. Although such interventions may improve self-awareness and communication skills, their effectiveness is inconsistent and may vary significantly between individuals. This raises questions about the long-term sustainability and overall impact of Emotional Intelligence training within organisations.</w:t>
      </w:r>
    </w:p>
    <w:p w14:paraId="508E659A" w14:textId="77777777" w:rsidR="0086736A" w:rsidRDefault="0086736A" w:rsidP="0086736A">
      <w:pPr>
        <w:pStyle w:val="NormalWeb"/>
      </w:pPr>
      <w:r>
        <w:t>The negative consequences of low Emotional Intelligence can be particularly damaging in professional environments. Employees with poor EI may struggle to regulate their emotions, leading to miscommunication, increased conflict and weakened workplace relationships. In leadership positions, low EI can result in ineffective decision-making, reduced team morale and heightened stress levels. These conditions may contribute to decreased productivity, higher employee turnover and overall dissatisfaction within the organisation.</w:t>
      </w:r>
    </w:p>
    <w:p w14:paraId="01DCB125" w14:textId="77777777" w:rsidR="0086736A" w:rsidRDefault="0086736A" w:rsidP="0086736A">
      <w:pPr>
        <w:pStyle w:val="NormalWeb"/>
      </w:pPr>
      <w:r>
        <w:t>In conclusion, while Emotional Intelligence is an important and valuable concept that enhances workplace performance and employee wellbeing, it should not be viewed as a complete solution to organisational challenges. Although it supports effective communication and leadership, EI must be balanced with technical competence, ethical conduct and professional expertise. A realistic and critical approach acknowledges Emotional Intelligence as a powerful tool, but not a universal remedy for all workplace issues.</w:t>
      </w:r>
    </w:p>
    <w:p w14:paraId="5EAC9C81" w14:textId="42DFD19F" w:rsidR="0086736A" w:rsidRDefault="0086736A" w:rsidP="0086736A">
      <w:pPr>
        <w:pStyle w:val="ListParagraph"/>
        <w:numPr>
          <w:ilvl w:val="0"/>
          <w:numId w:val="1"/>
        </w:numPr>
      </w:pPr>
      <w:r>
        <w:t>GENERATIONAL DIFFERENCES IN EMOTIONAL INTELLIGENCE</w:t>
      </w:r>
    </w:p>
    <w:p w14:paraId="10ED641B" w14:textId="77777777" w:rsidR="00F94CC1" w:rsidRDefault="00F94CC1" w:rsidP="00125D85">
      <w:pPr>
        <w:ind w:left="360"/>
      </w:pPr>
    </w:p>
    <w:p w14:paraId="4C21AC67" w14:textId="1F8D73E0" w:rsidR="0086736A" w:rsidRDefault="0086736A" w:rsidP="0086736A">
      <w:pPr>
        <w:pStyle w:val="ListParagraph"/>
      </w:pPr>
      <w:r w:rsidRPr="0086736A">
        <w:t>Emotional Intelligence (EI) varies significantly across generations due to differences in upbringing, social values, technology exposure and workplace expectations. Each generation demonstrates unique emotional behaviours, communication styles and approaches to emotional regulation, which directly influence workplace dynamics and recruitment practices. Understanding these differences allows organisations to improve collaboration, leadership effectiveness and employee engagement by adapting strategies to suit diverse emotional needs.</w:t>
      </w:r>
    </w:p>
    <w:p w14:paraId="1EFCEDF6" w14:textId="77777777" w:rsidR="0086736A" w:rsidRDefault="0086736A" w:rsidP="0086736A">
      <w:pPr>
        <w:pStyle w:val="ListParagraph"/>
        <w:ind w:left="732"/>
      </w:pPr>
    </w:p>
    <w:p w14:paraId="6841BBD3" w14:textId="584E64F1" w:rsidR="0086736A" w:rsidRDefault="0086736A" w:rsidP="00F94CC1">
      <w:pPr>
        <w:pStyle w:val="ListParagraph"/>
        <w:numPr>
          <w:ilvl w:val="1"/>
          <w:numId w:val="1"/>
        </w:numPr>
      </w:pPr>
      <w:r>
        <w:t>Generation X</w:t>
      </w:r>
    </w:p>
    <w:p w14:paraId="00C673A0" w14:textId="77777777" w:rsidR="00F94CC1" w:rsidRDefault="00F94CC1" w:rsidP="00F94CC1">
      <w:pPr>
        <w:pStyle w:val="ListParagraph"/>
        <w:ind w:left="732"/>
      </w:pPr>
    </w:p>
    <w:p w14:paraId="1F64A0BA" w14:textId="77777777" w:rsidR="0086736A" w:rsidRPr="0086736A" w:rsidRDefault="0086736A" w:rsidP="0086736A">
      <w:pPr>
        <w:pStyle w:val="ListParagraph"/>
        <w:ind w:left="732"/>
      </w:pPr>
      <w:r w:rsidRPr="0086736A">
        <w:t>Generation X refers to individuals born approximately between 1965 and 1980. This generation is widely recognised for being independent, self-reliant and highly responsible in the workplace. They value job security, loyalty and long-term stability, often preferring structured environments with clearly defined roles and expectations. Generation X employees also tend to respect traditional workplace hierarchies and appreciate clarity from management, which contributes to their reputation as dependable, disciplined and consistent professionals.</w:t>
      </w:r>
    </w:p>
    <w:p w14:paraId="7276B3F1" w14:textId="77777777" w:rsidR="0086736A" w:rsidRPr="0086736A" w:rsidRDefault="0086736A" w:rsidP="0086736A">
      <w:pPr>
        <w:pStyle w:val="ListParagraph"/>
        <w:ind w:left="732"/>
      </w:pPr>
      <w:r w:rsidRPr="0086736A">
        <w:t>In terms of emotional behaviour, Generation X is generally more emotionally controlled and reserved. They tend to manage their emotions carefully and avoid openly displaying strong feelings in professional settings. This emotional restraint reflects strong self-regulation, a key component of Emotional Intelligence. Rather than reacting impulsively, they adopt practical and measured responses, enabling them to remain calm under pressure and maintain professionalism during stressful or challenging situations.</w:t>
      </w:r>
    </w:p>
    <w:p w14:paraId="4EE2237B" w14:textId="77777777" w:rsidR="0086736A" w:rsidRPr="0086736A" w:rsidRDefault="0086736A" w:rsidP="0086736A">
      <w:pPr>
        <w:pStyle w:val="ListParagraph"/>
        <w:ind w:left="732"/>
      </w:pPr>
      <w:r w:rsidRPr="0086736A">
        <w:t>Their communication style is typically formal, direct and focused on clarity. Generation X employees often prefer face-to-face communication or structured written formats, such as clearly articulated emails and reports. They value honest and straightforward feedback and tend to approach conflict in a calm, logical and solution-oriented manner. Emotional Intelligence supports their ability to manage stress and workplace tension effectively, allowing them to resolve issues without unnecessary emotional escalation.</w:t>
      </w:r>
    </w:p>
    <w:p w14:paraId="5477F422" w14:textId="77777777" w:rsidR="0086736A" w:rsidRPr="0086736A" w:rsidRDefault="0086736A" w:rsidP="0086736A">
      <w:pPr>
        <w:pStyle w:val="ListParagraph"/>
        <w:ind w:left="732"/>
      </w:pPr>
      <w:r w:rsidRPr="0086736A">
        <w:t>The strengths of Generation X include reliability, emotional stability and strong problem-solving capabilities. They are skilled at managing responsibility and maintaining control in demanding circumstances. However, challenges may arise when working in highly informal or emotionally expressive environments. They may feel uncomfortable with the communication styles of younger generations and can sometimes appear distant or less emotionally approachable, despite possessing a high level of emotional control and professional competence.</w:t>
      </w:r>
    </w:p>
    <w:p w14:paraId="71D444BF" w14:textId="77777777" w:rsidR="0086736A" w:rsidRDefault="0086736A" w:rsidP="0086736A">
      <w:pPr>
        <w:pStyle w:val="ListParagraph"/>
        <w:ind w:left="732"/>
      </w:pPr>
    </w:p>
    <w:p w14:paraId="3CCF761A" w14:textId="77777777" w:rsidR="0086736A" w:rsidRDefault="0086736A" w:rsidP="0086736A">
      <w:pPr>
        <w:pStyle w:val="ListParagraph"/>
        <w:ind w:left="732"/>
      </w:pPr>
    </w:p>
    <w:p w14:paraId="7DF2A539" w14:textId="77777777" w:rsidR="0086736A" w:rsidRDefault="0086736A" w:rsidP="0086736A">
      <w:pPr>
        <w:pStyle w:val="ListParagraph"/>
        <w:ind w:left="732"/>
      </w:pPr>
      <w:r>
        <w:t>2.2 Generation Y (Millennials)</w:t>
      </w:r>
    </w:p>
    <w:p w14:paraId="10744D57" w14:textId="77777777" w:rsidR="00F94CC1" w:rsidRDefault="00F94CC1" w:rsidP="0086736A">
      <w:pPr>
        <w:pStyle w:val="ListParagraph"/>
        <w:ind w:left="732"/>
      </w:pPr>
    </w:p>
    <w:p w14:paraId="0C440184" w14:textId="77777777" w:rsidR="00F94CC1" w:rsidRPr="00F94CC1" w:rsidRDefault="00F94CC1" w:rsidP="00F94CC1">
      <w:pPr>
        <w:pStyle w:val="ListParagraph"/>
        <w:ind w:left="732"/>
      </w:pPr>
      <w:r w:rsidRPr="00F94CC1">
        <w:t>Generation Y, or Millennials, born between 1981 and 1996, displays a more open and emotionally expressive approach to work. They value feedback, recognition and work-life balance and prefer supportive and inclusive organisational cultures. Millennials seek purpose in their work and are motivated by environments that encourage personal and emotional development.</w:t>
      </w:r>
    </w:p>
    <w:p w14:paraId="27FACE2A" w14:textId="77777777" w:rsidR="00F94CC1" w:rsidRPr="00F94CC1" w:rsidRDefault="00F94CC1" w:rsidP="00F94CC1">
      <w:pPr>
        <w:pStyle w:val="ListParagraph"/>
        <w:ind w:left="732"/>
      </w:pPr>
      <w:r w:rsidRPr="00F94CC1">
        <w:t>In terms of Emotional Intelligence, Millennials show high emotional awareness and are comfortable discussing emotions, mental health and workplace stress. They actively seek emotional validation and respond positively to empathetic leadership. However, they may be more sensitive to criticism and emotionally affected by negative feedback if it is not delivered constructively.</w:t>
      </w:r>
    </w:p>
    <w:p w14:paraId="5BC3F759" w14:textId="77777777" w:rsidR="00F94CC1" w:rsidRPr="00F94CC1" w:rsidRDefault="00F94CC1" w:rsidP="00F94CC1">
      <w:pPr>
        <w:pStyle w:val="ListParagraph"/>
        <w:ind w:left="732"/>
      </w:pPr>
      <w:r w:rsidRPr="00F94CC1">
        <w:t>Millennials prefer informal and collaborative communication, often using digital tools for interaction. They apply EI through empathy, teamwork and relationship-building, contributing to positive group dynamics. Their strengths include adaptability, collaboration and emotional openness, but challenges include their potential dependency on reassurance and difficulty functioning in rigid, emotionally distant environments.</w:t>
      </w:r>
    </w:p>
    <w:p w14:paraId="2018493F" w14:textId="77777777" w:rsidR="0086736A" w:rsidRDefault="0086736A" w:rsidP="0086736A">
      <w:pPr>
        <w:pStyle w:val="ListParagraph"/>
        <w:ind w:left="732"/>
      </w:pPr>
    </w:p>
    <w:p w14:paraId="60B97D7B" w14:textId="77777777" w:rsidR="0086736A" w:rsidRDefault="0086736A" w:rsidP="0086736A">
      <w:pPr>
        <w:pStyle w:val="ListParagraph"/>
        <w:ind w:left="732"/>
      </w:pPr>
    </w:p>
    <w:p w14:paraId="470FC89A" w14:textId="77777777" w:rsidR="0086736A" w:rsidRDefault="0086736A" w:rsidP="0086736A">
      <w:pPr>
        <w:pStyle w:val="ListParagraph"/>
        <w:ind w:left="732"/>
      </w:pPr>
      <w:r>
        <w:t>2.3 Generation Z</w:t>
      </w:r>
    </w:p>
    <w:p w14:paraId="423F955E" w14:textId="77777777" w:rsidR="00F94CC1" w:rsidRDefault="00F94CC1" w:rsidP="0086736A">
      <w:pPr>
        <w:pStyle w:val="ListParagraph"/>
        <w:ind w:left="732"/>
      </w:pPr>
    </w:p>
    <w:p w14:paraId="65ECA4FF" w14:textId="77777777" w:rsidR="00F94CC1" w:rsidRPr="00F94CC1" w:rsidRDefault="00F94CC1" w:rsidP="00F94CC1">
      <w:pPr>
        <w:pStyle w:val="ListParagraph"/>
        <w:ind w:left="732"/>
      </w:pPr>
      <w:r w:rsidRPr="00F94CC1">
        <w:t>Generation Z, born approximately between 1997 and 2012, is the first fully digital-native generation. They are highly connected, socially aware and value diversity, inclusivity and emotional wellbeing. This generation prioritises flexibility, psychological safety and authenticity in the workplace.</w:t>
      </w:r>
    </w:p>
    <w:p w14:paraId="4282B0C4" w14:textId="77777777" w:rsidR="00F94CC1" w:rsidRPr="00F94CC1" w:rsidRDefault="00F94CC1" w:rsidP="00F94CC1">
      <w:pPr>
        <w:pStyle w:val="ListParagraph"/>
        <w:ind w:left="732"/>
      </w:pPr>
      <w:r w:rsidRPr="00F94CC1">
        <w:t>Emotionally, Generation Z is highly aware of their feelings and very open about mental health and emotional challenges. They often express emotions more freely online but may struggle with face-to-face emotional communication. While they are emotionally perceptive, their reliance on digital interaction can sometimes reduce interpersonal emotional confidence.</w:t>
      </w:r>
    </w:p>
    <w:p w14:paraId="2AC418C9" w14:textId="77777777" w:rsidR="00F94CC1" w:rsidRPr="00F94CC1" w:rsidRDefault="00F94CC1" w:rsidP="00F94CC1">
      <w:pPr>
        <w:pStyle w:val="ListParagraph"/>
        <w:ind w:left="732"/>
      </w:pPr>
      <w:r w:rsidRPr="00F94CC1">
        <w:t xml:space="preserve">Their preferred communication style is quick, direct and </w:t>
      </w:r>
      <w:proofErr w:type="gramStart"/>
      <w:r w:rsidRPr="00F94CC1">
        <w:t>technology-based</w:t>
      </w:r>
      <w:proofErr w:type="gramEnd"/>
      <w:r w:rsidRPr="00F94CC1">
        <w:t>. Generation Z applies Emotional Intelligence through sensitivity to social issues and strong awareness of emotional wellbeing. Strengths include emotional awareness, honesty and adaptability. However, challenges include difficulty managing emotional pressure in traditional settings and a strong need for guidance and emotional support to feel secure and productive.</w:t>
      </w:r>
    </w:p>
    <w:p w14:paraId="671325BE" w14:textId="77777777" w:rsidR="00F94CC1" w:rsidRDefault="00F94CC1" w:rsidP="0086736A">
      <w:pPr>
        <w:pStyle w:val="ListParagraph"/>
        <w:ind w:left="732"/>
      </w:pPr>
    </w:p>
    <w:p w14:paraId="438F8B85" w14:textId="77777777" w:rsidR="0086736A" w:rsidRDefault="0086736A" w:rsidP="0086736A">
      <w:pPr>
        <w:pStyle w:val="ListParagraph"/>
        <w:ind w:left="732"/>
      </w:pPr>
    </w:p>
    <w:p w14:paraId="3CE7142D" w14:textId="74E84368" w:rsidR="0086736A" w:rsidRDefault="0086736A" w:rsidP="0086736A">
      <w:pPr>
        <w:pStyle w:val="ListParagraph"/>
        <w:ind w:left="732"/>
      </w:pPr>
      <w:r>
        <w:t>2.4 Impact on Recruitment and Workplace Emotional Intelligence</w:t>
      </w:r>
    </w:p>
    <w:p w14:paraId="7CD4A7A9" w14:textId="77777777" w:rsidR="00F94CC1" w:rsidRDefault="00F94CC1" w:rsidP="0086736A">
      <w:pPr>
        <w:pStyle w:val="ListParagraph"/>
        <w:ind w:left="732"/>
      </w:pPr>
    </w:p>
    <w:p w14:paraId="5C404F0E" w14:textId="77777777" w:rsidR="00F94CC1" w:rsidRPr="00F94CC1" w:rsidRDefault="00F94CC1" w:rsidP="00F94CC1">
      <w:pPr>
        <w:pStyle w:val="ListParagraph"/>
        <w:ind w:left="732"/>
      </w:pPr>
      <w:r w:rsidRPr="00F94CC1">
        <w:t>Generational differences in Emotional Intelligence significantly influence recruitment strategies and workplace management. Employers must adapt their communication styles and leadership approaches to meet the emotional expectations of each generation. For example, Generation X prefers structured and formal recruitment processes, while Millennials and Generation Z respond better to approachable, supportive and value-driven organisational cultures.</w:t>
      </w:r>
    </w:p>
    <w:p w14:paraId="2A25B6EF" w14:textId="77777777" w:rsidR="00F94CC1" w:rsidRPr="00F94CC1" w:rsidRDefault="00F94CC1" w:rsidP="00F94CC1">
      <w:pPr>
        <w:pStyle w:val="ListParagraph"/>
        <w:ind w:left="732"/>
      </w:pPr>
      <w:r w:rsidRPr="00F94CC1">
        <w:t>Different generations also create challenges due to varying emotional expressions and expectations. Misunderstandings may arise when emotionally reserved employees work alongside more expressive colleagues. However, emotional diversity also provides advantages, as multiple perspectives enhance creativity, decision-making and problem-solving.</w:t>
      </w:r>
    </w:p>
    <w:p w14:paraId="03E7C96B" w14:textId="77777777" w:rsidR="00F94CC1" w:rsidRDefault="00F94CC1" w:rsidP="00F94CC1">
      <w:pPr>
        <w:pStyle w:val="ListParagraph"/>
        <w:ind w:left="732"/>
      </w:pPr>
      <w:r w:rsidRPr="00F94CC1">
        <w:t>To improve recruitment and workplace EI, organisations must implement tailored strategies, including emotionally intelligent leadership, flexible communication systems and training programmes focused on emotional awareness. This allows companies to attract and retain talent across generations while creating emotionally supportive environments that increase productivity, engagement and organisational harmony.</w:t>
      </w:r>
    </w:p>
    <w:p w14:paraId="6610BFD0" w14:textId="77777777" w:rsidR="00125D85" w:rsidRDefault="00125D85" w:rsidP="00F94CC1">
      <w:pPr>
        <w:pStyle w:val="ListParagraph"/>
        <w:ind w:left="732"/>
      </w:pPr>
    </w:p>
    <w:p w14:paraId="057C7806" w14:textId="77777777" w:rsidR="00125D85" w:rsidRPr="00F94CC1" w:rsidRDefault="00125D85" w:rsidP="00F94CC1">
      <w:pPr>
        <w:pStyle w:val="ListParagraph"/>
        <w:ind w:left="732"/>
      </w:pPr>
    </w:p>
    <w:p w14:paraId="5964C16E" w14:textId="77777777" w:rsidR="00125D85" w:rsidRDefault="00125D85" w:rsidP="0086736A">
      <w:pPr>
        <w:pStyle w:val="ListParagraph"/>
        <w:ind w:left="732"/>
      </w:pPr>
      <w:r w:rsidRPr="00125D85">
        <w:t xml:space="preserve">Conclusion </w:t>
      </w:r>
    </w:p>
    <w:p w14:paraId="61ED09ED" w14:textId="77777777" w:rsidR="00125D85" w:rsidRDefault="00125D85" w:rsidP="0086736A">
      <w:pPr>
        <w:pStyle w:val="ListParagraph"/>
        <w:ind w:left="732"/>
      </w:pPr>
    </w:p>
    <w:p w14:paraId="2E051861" w14:textId="22199475" w:rsidR="00125D85" w:rsidRDefault="00125D85" w:rsidP="0086736A">
      <w:pPr>
        <w:pStyle w:val="ListParagraph"/>
        <w:ind w:left="732"/>
      </w:pPr>
      <w:r w:rsidRPr="00125D85">
        <w:t xml:space="preserve">This assignment has explored the concept of Emotional Intelligence and its importance in modern organisational environments. It defined Emotional Intelligence and examined key theoretical models, including Goleman’s Emotional Intelligence Model and the Salovey and Mayer Ability Model, highlighting their contribution to understanding emotional behaviour in the workplace. Furthermore, the practical application of EI in leadership, communication, teamwork, conflict resolution and decision-making demonstrated its value in promoting effective performance and positive professional relationships. The analysis of generational differences revealed that Emotional Intelligence varies significantly between Generation X, Generation Y and Generation Z due to differing social values, communication preferences and emotional expectations. These differences affect workplace dynamics, recruitment strategies and leadership approaches. While each generation brings unique emotional strengths, challenges can arise when emotional styles and expectations are not aligned. However, when managed correctly, generational diversity enhances organisational creativity, resilience and collaboration. Overall, Emotional Intelligence plays a crucial role in creating productive, supportive and inclusive workplaces. Although it is not a complete solution to organisational challenges, it remains an essential skill that strengthens leadership effectiveness, improves employee wellbeing and supports long-term organisational success. A balanced approach that integrates EI with technical competence and professional ethics is necessary for optimal performance. </w:t>
      </w:r>
    </w:p>
    <w:p w14:paraId="4EA3C002" w14:textId="77777777" w:rsidR="00125D85" w:rsidRDefault="00125D85" w:rsidP="0086736A">
      <w:pPr>
        <w:pStyle w:val="ListParagraph"/>
        <w:ind w:left="732"/>
      </w:pPr>
    </w:p>
    <w:p w14:paraId="4634619F" w14:textId="7F221A77" w:rsidR="00125D85" w:rsidRDefault="00125D85" w:rsidP="0086736A">
      <w:pPr>
        <w:pStyle w:val="ListParagraph"/>
        <w:ind w:left="732"/>
      </w:pPr>
      <w:r w:rsidRPr="00125D85">
        <w:t xml:space="preserve">  Recommendations </w:t>
      </w:r>
    </w:p>
    <w:p w14:paraId="15126E67" w14:textId="77777777" w:rsidR="00125D85" w:rsidRDefault="00125D85" w:rsidP="0086736A">
      <w:pPr>
        <w:pStyle w:val="ListParagraph"/>
        <w:ind w:left="732"/>
      </w:pPr>
    </w:p>
    <w:p w14:paraId="497CB0B4" w14:textId="6291F936" w:rsidR="00125D85" w:rsidRDefault="00125D85" w:rsidP="0086736A">
      <w:pPr>
        <w:pStyle w:val="ListParagraph"/>
        <w:ind w:left="732"/>
      </w:pPr>
      <w:r w:rsidRPr="00125D85">
        <w:t>Based on the findings of this assignment, several recommendations can be made to improve the application of Emotional Intelligence in the workplace. Organisations should invest in Emotional Intelligence training programmes that focus on developing self-awareness, empathy, communication skills and emotional regulation for employees at all levels. These programmes should be tailored to address the emotional needs and expectations of different generations. Managers and leaders should adopt emotionally intelligent leadership styles that promote open communication, trust and psychological safety. Encouraging feedback culture, recognising emotional challenges and offering emotional support can improve employee engagement and job satisfaction. Additionally, organisations should implement flexible communication strategies that accommodate both traditional and digital communication preferences. Recruitment processes should also evaluate Emotional Intelligence alongside technical skills, particularly for leadership roles where emotional awareness and interpersonal competence are critical. By prioritising EI development, organisations can enhance teamwork, reduce conflict, improve morale and create harmonious and emotionally balanced work environments. ---</w:t>
      </w:r>
    </w:p>
    <w:p w14:paraId="74FFE5B8" w14:textId="77777777" w:rsidR="00125D85" w:rsidRDefault="00125D85" w:rsidP="0086736A">
      <w:pPr>
        <w:pStyle w:val="ListParagraph"/>
        <w:ind w:left="732"/>
      </w:pPr>
    </w:p>
    <w:p w14:paraId="23070D32" w14:textId="77777777" w:rsidR="00125D85" w:rsidRDefault="00125D85" w:rsidP="0086736A">
      <w:pPr>
        <w:pStyle w:val="ListParagraph"/>
        <w:ind w:left="732"/>
      </w:pPr>
    </w:p>
    <w:p w14:paraId="23C6D972" w14:textId="77777777" w:rsidR="00125D85" w:rsidRDefault="00125D85" w:rsidP="0086736A">
      <w:pPr>
        <w:pStyle w:val="ListParagraph"/>
        <w:ind w:left="732"/>
      </w:pPr>
      <w:r w:rsidRPr="00125D85">
        <w:t xml:space="preserve"> Reference List</w:t>
      </w:r>
    </w:p>
    <w:p w14:paraId="313ED4E0" w14:textId="77777777" w:rsidR="00125D85" w:rsidRDefault="00125D85" w:rsidP="0086736A">
      <w:pPr>
        <w:pStyle w:val="ListParagraph"/>
        <w:ind w:left="732"/>
      </w:pPr>
    </w:p>
    <w:p w14:paraId="63B34189" w14:textId="77777777" w:rsidR="00125D85" w:rsidRPr="00125D85" w:rsidRDefault="00125D85" w:rsidP="00125D85">
      <w:pPr>
        <w:pStyle w:val="ListParagraph"/>
        <w:ind w:left="732"/>
      </w:pPr>
      <w:r w:rsidRPr="00125D85">
        <w:t xml:space="preserve">Goleman, D. (1995) </w:t>
      </w:r>
      <w:r w:rsidRPr="00125D85">
        <w:rPr>
          <w:i/>
          <w:iCs/>
        </w:rPr>
        <w:t>Emotional intelligence: Why it can matter more than IQ</w:t>
      </w:r>
      <w:r w:rsidRPr="00125D85">
        <w:t>. New York: Bantam Books.</w:t>
      </w:r>
    </w:p>
    <w:p w14:paraId="6EE61CCD" w14:textId="77777777" w:rsidR="00125D85" w:rsidRPr="00125D85" w:rsidRDefault="00125D85" w:rsidP="00125D85">
      <w:pPr>
        <w:pStyle w:val="ListParagraph"/>
        <w:ind w:left="732"/>
      </w:pPr>
      <w:r w:rsidRPr="00125D85">
        <w:t xml:space="preserve">Goleman, D. (2001) ‘An EI-based theory of performance’, in Cherniss, C. and Goleman, D. (eds.) </w:t>
      </w:r>
      <w:r w:rsidRPr="00125D85">
        <w:rPr>
          <w:i/>
          <w:iCs/>
        </w:rPr>
        <w:t>The emotionally intelligent workplace</w:t>
      </w:r>
      <w:r w:rsidRPr="00125D85">
        <w:t>. San Francisco: Jossey-Bass, pp. 27–44.</w:t>
      </w:r>
    </w:p>
    <w:p w14:paraId="0CEBE43B" w14:textId="77777777" w:rsidR="00125D85" w:rsidRPr="00125D85" w:rsidRDefault="00125D85" w:rsidP="00125D85">
      <w:pPr>
        <w:pStyle w:val="ListParagraph"/>
        <w:ind w:left="732"/>
      </w:pPr>
      <w:r w:rsidRPr="00125D85">
        <w:t xml:space="preserve">Mayer, J.D. and Salovey, P. (1997) ‘What is emotional intelligence?’, in Salovey, P. and Sluyter, D. (eds.) </w:t>
      </w:r>
      <w:r w:rsidRPr="00125D85">
        <w:rPr>
          <w:i/>
          <w:iCs/>
        </w:rPr>
        <w:t xml:space="preserve">Emotional development and emotional intelligence: </w:t>
      </w:r>
      <w:proofErr w:type="gramStart"/>
      <w:r w:rsidRPr="00125D85">
        <w:rPr>
          <w:i/>
          <w:iCs/>
        </w:rPr>
        <w:t>Educational</w:t>
      </w:r>
      <w:proofErr w:type="gramEnd"/>
      <w:r w:rsidRPr="00125D85">
        <w:rPr>
          <w:i/>
          <w:iCs/>
        </w:rPr>
        <w:t xml:space="preserve"> implications</w:t>
      </w:r>
      <w:r w:rsidRPr="00125D85">
        <w:t>. New York: Basic Books, pp. 3–31.</w:t>
      </w:r>
    </w:p>
    <w:p w14:paraId="509F535F" w14:textId="77777777" w:rsidR="00125D85" w:rsidRPr="00125D85" w:rsidRDefault="00125D85" w:rsidP="00125D85">
      <w:pPr>
        <w:pStyle w:val="ListParagraph"/>
        <w:ind w:left="732"/>
      </w:pPr>
      <w:r w:rsidRPr="00125D85">
        <w:t xml:space="preserve">Cherniss, C. (2010) ‘Emotional intelligence: Toward clarification of a concept’, </w:t>
      </w:r>
      <w:r w:rsidRPr="00125D85">
        <w:rPr>
          <w:i/>
          <w:iCs/>
        </w:rPr>
        <w:t>Industrial and Organizational Psychology</w:t>
      </w:r>
      <w:r w:rsidRPr="00125D85">
        <w:t>, 3(2), pp. 110–126.</w:t>
      </w:r>
    </w:p>
    <w:p w14:paraId="0B4E363C" w14:textId="77777777" w:rsidR="00125D85" w:rsidRPr="00125D85" w:rsidRDefault="00125D85" w:rsidP="00125D85">
      <w:pPr>
        <w:pStyle w:val="ListParagraph"/>
        <w:ind w:left="732"/>
      </w:pPr>
      <w:proofErr w:type="spellStart"/>
      <w:r w:rsidRPr="00125D85">
        <w:t>Ashkanasy</w:t>
      </w:r>
      <w:proofErr w:type="spellEnd"/>
      <w:r w:rsidRPr="00125D85">
        <w:t>, N.M. and Daus, C.S. (2005) ‘</w:t>
      </w:r>
      <w:proofErr w:type="spellStart"/>
      <w:r w:rsidRPr="00125D85">
        <w:t>Rumors</w:t>
      </w:r>
      <w:proofErr w:type="spellEnd"/>
      <w:r w:rsidRPr="00125D85">
        <w:t xml:space="preserve"> of the death of emotional intelligence in organizational </w:t>
      </w:r>
      <w:proofErr w:type="spellStart"/>
      <w:r w:rsidRPr="00125D85">
        <w:t>behavior</w:t>
      </w:r>
      <w:proofErr w:type="spellEnd"/>
      <w:r w:rsidRPr="00125D85">
        <w:t xml:space="preserve"> are vastly exaggerated’, </w:t>
      </w:r>
      <w:r w:rsidRPr="00125D85">
        <w:rPr>
          <w:i/>
          <w:iCs/>
        </w:rPr>
        <w:t xml:space="preserve">Journal of Organizational </w:t>
      </w:r>
      <w:proofErr w:type="spellStart"/>
      <w:r w:rsidRPr="00125D85">
        <w:rPr>
          <w:i/>
          <w:iCs/>
        </w:rPr>
        <w:t>Behavior</w:t>
      </w:r>
      <w:proofErr w:type="spellEnd"/>
      <w:r w:rsidRPr="00125D85">
        <w:t>, 26(4), pp. 441–452.</w:t>
      </w:r>
    </w:p>
    <w:p w14:paraId="1FBF3809" w14:textId="0EA84496" w:rsidR="00F94CC1" w:rsidRDefault="00F94CC1" w:rsidP="0086736A">
      <w:pPr>
        <w:pStyle w:val="ListParagraph"/>
        <w:ind w:left="732"/>
      </w:pPr>
    </w:p>
    <w:sectPr w:rsidR="00F94C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B0325E"/>
    <w:multiLevelType w:val="multilevel"/>
    <w:tmpl w:val="AFBE7DC8"/>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94834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56E"/>
    <w:rsid w:val="00125D85"/>
    <w:rsid w:val="00173E0A"/>
    <w:rsid w:val="006D056E"/>
    <w:rsid w:val="00783ABB"/>
    <w:rsid w:val="0086736A"/>
    <w:rsid w:val="00E85D3F"/>
    <w:rsid w:val="00F94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3C666"/>
  <w15:chartTrackingRefBased/>
  <w15:docId w15:val="{5FB340C7-34E4-4240-A690-7E760CBA5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05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05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05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05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05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05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05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05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05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5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05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05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05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05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05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05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05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056E"/>
    <w:rPr>
      <w:rFonts w:eastAsiaTheme="majorEastAsia" w:cstheme="majorBidi"/>
      <w:color w:val="272727" w:themeColor="text1" w:themeTint="D8"/>
    </w:rPr>
  </w:style>
  <w:style w:type="paragraph" w:styleId="Title">
    <w:name w:val="Title"/>
    <w:basedOn w:val="Normal"/>
    <w:next w:val="Normal"/>
    <w:link w:val="TitleChar"/>
    <w:uiPriority w:val="10"/>
    <w:qFormat/>
    <w:rsid w:val="006D05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05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05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05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056E"/>
    <w:pPr>
      <w:spacing w:before="160"/>
      <w:jc w:val="center"/>
    </w:pPr>
    <w:rPr>
      <w:i/>
      <w:iCs/>
      <w:color w:val="404040" w:themeColor="text1" w:themeTint="BF"/>
    </w:rPr>
  </w:style>
  <w:style w:type="character" w:customStyle="1" w:styleId="QuoteChar">
    <w:name w:val="Quote Char"/>
    <w:basedOn w:val="DefaultParagraphFont"/>
    <w:link w:val="Quote"/>
    <w:uiPriority w:val="29"/>
    <w:rsid w:val="006D056E"/>
    <w:rPr>
      <w:i/>
      <w:iCs/>
      <w:color w:val="404040" w:themeColor="text1" w:themeTint="BF"/>
    </w:rPr>
  </w:style>
  <w:style w:type="paragraph" w:styleId="ListParagraph">
    <w:name w:val="List Paragraph"/>
    <w:basedOn w:val="Normal"/>
    <w:uiPriority w:val="34"/>
    <w:qFormat/>
    <w:rsid w:val="006D056E"/>
    <w:pPr>
      <w:ind w:left="720"/>
      <w:contextualSpacing/>
    </w:pPr>
  </w:style>
  <w:style w:type="character" w:styleId="IntenseEmphasis">
    <w:name w:val="Intense Emphasis"/>
    <w:basedOn w:val="DefaultParagraphFont"/>
    <w:uiPriority w:val="21"/>
    <w:qFormat/>
    <w:rsid w:val="006D056E"/>
    <w:rPr>
      <w:i/>
      <w:iCs/>
      <w:color w:val="0F4761" w:themeColor="accent1" w:themeShade="BF"/>
    </w:rPr>
  </w:style>
  <w:style w:type="paragraph" w:styleId="IntenseQuote">
    <w:name w:val="Intense Quote"/>
    <w:basedOn w:val="Normal"/>
    <w:next w:val="Normal"/>
    <w:link w:val="IntenseQuoteChar"/>
    <w:uiPriority w:val="30"/>
    <w:qFormat/>
    <w:rsid w:val="006D05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056E"/>
    <w:rPr>
      <w:i/>
      <w:iCs/>
      <w:color w:val="0F4761" w:themeColor="accent1" w:themeShade="BF"/>
    </w:rPr>
  </w:style>
  <w:style w:type="character" w:styleId="IntenseReference">
    <w:name w:val="Intense Reference"/>
    <w:basedOn w:val="DefaultParagraphFont"/>
    <w:uiPriority w:val="32"/>
    <w:qFormat/>
    <w:rsid w:val="006D056E"/>
    <w:rPr>
      <w:b/>
      <w:bCs/>
      <w:smallCaps/>
      <w:color w:val="0F4761" w:themeColor="accent1" w:themeShade="BF"/>
      <w:spacing w:val="5"/>
    </w:rPr>
  </w:style>
  <w:style w:type="paragraph" w:styleId="NormalWeb">
    <w:name w:val="Normal (Web)"/>
    <w:basedOn w:val="Normal"/>
    <w:uiPriority w:val="99"/>
    <w:semiHidden/>
    <w:unhideWhenUsed/>
    <w:rsid w:val="00783AB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83A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4421</Words>
  <Characters>25200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florina adriana soare</dc:creator>
  <cp:keywords/>
  <dc:description/>
  <cp:lastModifiedBy>florina adriana soare</cp:lastModifiedBy>
  <cp:revision>2</cp:revision>
  <dcterms:created xsi:type="dcterms:W3CDTF">2025-11-20T16:41:00Z</dcterms:created>
  <dcterms:modified xsi:type="dcterms:W3CDTF">2025-11-20T16:41:00Z</dcterms:modified>
</cp:coreProperties>
</file>