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0360" w:rsidRDefault="008A0360" w:rsidP="008A0360">
      <w:pPr>
        <w:rPr>
          <w:rFonts w:eastAsia="Times New Roman" w:cs="Arial"/>
          <w:b/>
          <w:color w:val="000000"/>
          <w:sz w:val="44"/>
          <w:szCs w:val="44"/>
          <w:u w:val="single"/>
        </w:rPr>
      </w:pPr>
    </w:p>
    <w:p w:rsidR="008A0360" w:rsidRDefault="008A0360" w:rsidP="008A0360">
      <w:pPr>
        <w:rPr>
          <w:rFonts w:eastAsia="Times New Roman" w:cs="Arial"/>
          <w:b/>
          <w:color w:val="000000"/>
          <w:sz w:val="44"/>
          <w:szCs w:val="44"/>
          <w:u w:val="single"/>
        </w:rPr>
      </w:pPr>
    </w:p>
    <w:p w:rsidR="008A0360" w:rsidRDefault="008A0360" w:rsidP="008A0360">
      <w:pPr>
        <w:rPr>
          <w:rFonts w:eastAsia="Times New Roman" w:cs="Arial"/>
          <w:b/>
          <w:color w:val="000000"/>
          <w:sz w:val="44"/>
          <w:szCs w:val="44"/>
          <w:u w:val="single"/>
        </w:rPr>
      </w:pPr>
    </w:p>
    <w:p w:rsidR="008A0360" w:rsidRDefault="008A0360" w:rsidP="008A0360">
      <w:pPr>
        <w:rPr>
          <w:rFonts w:eastAsia="Times New Roman" w:cs="Arial"/>
          <w:b/>
          <w:color w:val="000000"/>
          <w:sz w:val="44"/>
          <w:szCs w:val="44"/>
          <w:u w:val="single"/>
        </w:rPr>
      </w:pPr>
    </w:p>
    <w:p w:rsidR="008A0360" w:rsidRDefault="008A0360" w:rsidP="008A0360">
      <w:pPr>
        <w:rPr>
          <w:rFonts w:eastAsia="Times New Roman" w:cs="Arial"/>
          <w:b/>
          <w:color w:val="000000"/>
          <w:sz w:val="44"/>
          <w:szCs w:val="44"/>
          <w:u w:val="single"/>
        </w:rPr>
      </w:pPr>
    </w:p>
    <w:p w:rsidR="008A0360" w:rsidRDefault="008A0360" w:rsidP="008A0360">
      <w:pPr>
        <w:rPr>
          <w:rFonts w:eastAsia="Times New Roman" w:cs="Arial"/>
          <w:b/>
          <w:color w:val="000000"/>
          <w:sz w:val="44"/>
          <w:szCs w:val="44"/>
          <w:u w:val="single"/>
        </w:rPr>
      </w:pPr>
    </w:p>
    <w:p w:rsidR="008A0360" w:rsidRPr="006A4CAB" w:rsidRDefault="008A0360" w:rsidP="008A0360">
      <w:pPr>
        <w:rPr>
          <w:rFonts w:eastAsia="Times New Roman" w:cs="Arial"/>
          <w:b/>
          <w:color w:val="000000"/>
          <w:sz w:val="44"/>
          <w:szCs w:val="44"/>
          <w:u w:val="single"/>
        </w:rPr>
      </w:pPr>
      <w:r>
        <w:rPr>
          <w:rFonts w:eastAsia="Times New Roman" w:cs="Arial"/>
          <w:b/>
          <w:color w:val="000000"/>
          <w:sz w:val="44"/>
          <w:szCs w:val="44"/>
        </w:rPr>
        <w:t xml:space="preserve">                    </w:t>
      </w:r>
      <w:r w:rsidRPr="006A4CAB">
        <w:rPr>
          <w:rFonts w:eastAsia="Times New Roman" w:cs="Arial"/>
          <w:b/>
          <w:color w:val="000000"/>
          <w:sz w:val="44"/>
          <w:szCs w:val="44"/>
          <w:u w:val="single"/>
        </w:rPr>
        <w:t>Name: Mujahid Ali</w:t>
      </w:r>
    </w:p>
    <w:p w:rsidR="008A0360" w:rsidRPr="006A4CAB" w:rsidRDefault="008A0360" w:rsidP="008A0360">
      <w:pPr>
        <w:rPr>
          <w:rFonts w:eastAsia="Times New Roman" w:cs="Arial"/>
          <w:b/>
          <w:color w:val="000000"/>
          <w:sz w:val="44"/>
          <w:szCs w:val="44"/>
          <w:u w:val="single"/>
        </w:rPr>
      </w:pPr>
      <w:r w:rsidRPr="006A4CAB">
        <w:rPr>
          <w:rFonts w:eastAsia="Times New Roman" w:cs="Arial"/>
          <w:b/>
          <w:color w:val="000000"/>
          <w:sz w:val="44"/>
          <w:szCs w:val="44"/>
        </w:rPr>
        <w:t xml:space="preserve">           </w:t>
      </w:r>
      <w:r>
        <w:rPr>
          <w:rFonts w:eastAsia="Times New Roman" w:cs="Arial"/>
          <w:b/>
          <w:color w:val="000000"/>
          <w:sz w:val="44"/>
          <w:szCs w:val="44"/>
        </w:rPr>
        <w:t xml:space="preserve">  </w:t>
      </w:r>
      <w:r w:rsidRPr="006A4CAB">
        <w:rPr>
          <w:rFonts w:eastAsia="Times New Roman" w:cs="Arial"/>
          <w:b/>
          <w:color w:val="000000"/>
          <w:sz w:val="44"/>
          <w:szCs w:val="44"/>
        </w:rPr>
        <w:t xml:space="preserve"> </w:t>
      </w:r>
      <w:r w:rsidRPr="006A4CAB">
        <w:rPr>
          <w:rFonts w:eastAsia="Times New Roman" w:cs="Arial"/>
          <w:b/>
          <w:color w:val="000000"/>
          <w:sz w:val="44"/>
          <w:szCs w:val="44"/>
          <w:u w:val="single"/>
        </w:rPr>
        <w:t>Student Number: 1812584</w:t>
      </w:r>
    </w:p>
    <w:p w:rsidR="008D63D4" w:rsidRPr="008D63D4" w:rsidRDefault="008A0360" w:rsidP="008D63D4">
      <w:pPr>
        <w:rPr>
          <w:rFonts w:ascii="Segoe UI" w:eastAsia="Times New Roman" w:hAnsi="Segoe UI" w:cs="Segoe UI"/>
          <w:color w:val="003E5A"/>
          <w:sz w:val="23"/>
          <w:szCs w:val="23"/>
          <w:shd w:val="clear" w:color="auto" w:fill="FBF7F5"/>
        </w:rPr>
      </w:pPr>
      <w:r w:rsidRPr="006A4CAB">
        <w:rPr>
          <w:rFonts w:eastAsia="Times New Roman" w:cs="Arial"/>
          <w:b/>
          <w:color w:val="000000"/>
          <w:sz w:val="44"/>
          <w:szCs w:val="44"/>
        </w:rPr>
        <w:t xml:space="preserve">     </w:t>
      </w:r>
      <w:r>
        <w:rPr>
          <w:rFonts w:eastAsia="Times New Roman" w:cs="Arial"/>
          <w:b/>
          <w:color w:val="000000"/>
          <w:sz w:val="44"/>
          <w:szCs w:val="44"/>
        </w:rPr>
        <w:t xml:space="preserve"> </w:t>
      </w:r>
      <w:r w:rsidR="008D63D4">
        <w:rPr>
          <w:rFonts w:eastAsia="Times New Roman" w:cs="Arial"/>
          <w:b/>
          <w:color w:val="000000"/>
          <w:sz w:val="44"/>
          <w:szCs w:val="44"/>
        </w:rPr>
        <w:t xml:space="preserve">  </w:t>
      </w:r>
      <w:r w:rsidRPr="006A4CAB">
        <w:rPr>
          <w:rFonts w:eastAsia="Times New Roman" w:cs="Arial"/>
          <w:b/>
          <w:color w:val="000000"/>
          <w:sz w:val="44"/>
          <w:szCs w:val="44"/>
        </w:rPr>
        <w:t xml:space="preserve"> </w:t>
      </w:r>
      <w:r w:rsidRPr="006A4CAB">
        <w:rPr>
          <w:rFonts w:eastAsia="Times New Roman" w:cs="Arial"/>
          <w:b/>
          <w:color w:val="000000"/>
          <w:sz w:val="44"/>
          <w:szCs w:val="44"/>
          <w:u w:val="single"/>
        </w:rPr>
        <w:t>Module Title:</w:t>
      </w:r>
      <w:r w:rsidR="008D63D4">
        <w:rPr>
          <w:rFonts w:eastAsia="Times New Roman" w:cs="Arial"/>
          <w:b/>
          <w:color w:val="000000"/>
          <w:sz w:val="44"/>
          <w:szCs w:val="44"/>
          <w:u w:val="single"/>
        </w:rPr>
        <w:t xml:space="preserve"> Managing People </w:t>
      </w:r>
      <w:r w:rsidRPr="006A4CAB">
        <w:rPr>
          <w:rFonts w:eastAsia="Times New Roman" w:cs="Arial"/>
          <w:b/>
          <w:color w:val="000000"/>
          <w:sz w:val="44"/>
          <w:szCs w:val="44"/>
          <w:u w:val="single"/>
        </w:rPr>
        <w:t xml:space="preserve"> </w:t>
      </w:r>
    </w:p>
    <w:p w:rsidR="008A0360" w:rsidRPr="006A4CAB" w:rsidRDefault="008D63D4" w:rsidP="008A0360">
      <w:pPr>
        <w:rPr>
          <w:rFonts w:eastAsia="Times New Roman" w:cs="Arial"/>
          <w:b/>
          <w:color w:val="000000"/>
          <w:sz w:val="44"/>
          <w:szCs w:val="44"/>
          <w:u w:val="single"/>
        </w:rPr>
      </w:pPr>
      <w:r>
        <w:rPr>
          <w:rFonts w:eastAsia="Times New Roman" w:cs="Arial"/>
          <w:b/>
          <w:color w:val="000000"/>
          <w:sz w:val="44"/>
          <w:szCs w:val="44"/>
        </w:rPr>
        <w:t xml:space="preserve">                </w:t>
      </w:r>
      <w:r>
        <w:rPr>
          <w:rFonts w:eastAsia="Times New Roman" w:cs="Arial"/>
          <w:b/>
          <w:color w:val="000000"/>
          <w:sz w:val="44"/>
          <w:szCs w:val="44"/>
          <w:u w:val="single"/>
        </w:rPr>
        <w:t>Module Code: LCBB5004</w:t>
      </w:r>
    </w:p>
    <w:p w:rsidR="008A0360" w:rsidRPr="006A4CAB" w:rsidRDefault="008A0360" w:rsidP="008A0360">
      <w:pPr>
        <w:rPr>
          <w:rFonts w:eastAsia="Times New Roman" w:cs="Arial"/>
          <w:sz w:val="44"/>
          <w:szCs w:val="44"/>
        </w:rPr>
      </w:pPr>
      <w:r w:rsidRPr="006A4CAB">
        <w:rPr>
          <w:rFonts w:eastAsia="Times New Roman" w:cs="Arial"/>
          <w:b/>
          <w:color w:val="000000"/>
          <w:sz w:val="44"/>
          <w:szCs w:val="44"/>
        </w:rPr>
        <w:t xml:space="preserve">                  </w:t>
      </w:r>
      <w:r w:rsidRPr="006A4CAB">
        <w:rPr>
          <w:rFonts w:eastAsia="Times New Roman" w:cs="Arial"/>
          <w:b/>
          <w:color w:val="000000"/>
          <w:sz w:val="44"/>
          <w:szCs w:val="44"/>
          <w:u w:val="single"/>
        </w:rPr>
        <w:t xml:space="preserve">Lecturer: </w:t>
      </w:r>
      <w:r w:rsidR="008D63D4">
        <w:rPr>
          <w:rFonts w:eastAsia="Times New Roman" w:cs="Arial"/>
          <w:b/>
          <w:color w:val="000000"/>
          <w:sz w:val="44"/>
          <w:szCs w:val="44"/>
          <w:u w:val="single"/>
        </w:rPr>
        <w:t>Charles Oham</w:t>
      </w:r>
    </w:p>
    <w:p w:rsidR="008A0360" w:rsidRPr="006A4CAB" w:rsidRDefault="008A0360" w:rsidP="008A0360"/>
    <w:p w:rsidR="00381592" w:rsidRDefault="00381592"/>
    <w:p w:rsidR="008A0360" w:rsidRDefault="008A0360"/>
    <w:p w:rsidR="008A0360" w:rsidRDefault="008A0360"/>
    <w:p w:rsidR="008A0360" w:rsidRDefault="008A0360"/>
    <w:p w:rsidR="008A0360" w:rsidRDefault="008A0360"/>
    <w:p w:rsidR="008A0360" w:rsidRDefault="008A0360"/>
    <w:p w:rsidR="008A0360" w:rsidRDefault="008A0360"/>
    <w:p w:rsidR="008A0360" w:rsidRDefault="008A0360"/>
    <w:p w:rsidR="008A0360" w:rsidRDefault="008A0360"/>
    <w:p w:rsidR="008A0360" w:rsidRDefault="008A0360"/>
    <w:p w:rsidR="008A0360" w:rsidRDefault="008A0360"/>
    <w:p w:rsidR="008A0360" w:rsidRDefault="008A0360"/>
    <w:p w:rsidR="00BE7B03" w:rsidRDefault="008A0360">
      <w:pPr>
        <w:rPr>
          <w:b/>
          <w:sz w:val="44"/>
          <w:szCs w:val="44"/>
          <w:u w:val="single"/>
        </w:rPr>
      </w:pPr>
      <w:r>
        <w:lastRenderedPageBreak/>
        <w:t xml:space="preserve">                                                               </w:t>
      </w:r>
      <w:r w:rsidRPr="008A0360">
        <w:rPr>
          <w:b/>
          <w:sz w:val="44"/>
          <w:szCs w:val="44"/>
          <w:u w:val="single"/>
        </w:rPr>
        <w:t>Task 1</w:t>
      </w:r>
      <w:r>
        <w:rPr>
          <w:b/>
          <w:sz w:val="44"/>
          <w:szCs w:val="44"/>
          <w:u w:val="single"/>
        </w:rPr>
        <w:t>:</w:t>
      </w:r>
    </w:p>
    <w:p w:rsidR="00BE7B03" w:rsidRDefault="008A0360" w:rsidP="00BE7B03">
      <w:pPr>
        <w:rPr>
          <w:b/>
          <w:sz w:val="44"/>
          <w:szCs w:val="44"/>
          <w:u w:val="single"/>
        </w:rPr>
      </w:pPr>
      <w:r w:rsidRPr="008A0360">
        <w:rPr>
          <w:b/>
          <w:sz w:val="44"/>
          <w:szCs w:val="44"/>
          <w:u w:val="single"/>
        </w:rPr>
        <w:t>Mean’s</w:t>
      </w:r>
      <w:r>
        <w:rPr>
          <w:b/>
          <w:sz w:val="44"/>
          <w:szCs w:val="44"/>
          <w:u w:val="single"/>
        </w:rPr>
        <w:t xml:space="preserve"> To Be</w:t>
      </w:r>
      <w:r w:rsidRPr="008A0360">
        <w:rPr>
          <w:b/>
          <w:sz w:val="44"/>
          <w:szCs w:val="44"/>
          <w:u w:val="single"/>
        </w:rPr>
        <w:t xml:space="preserve"> Human Resour</w:t>
      </w:r>
      <w:r>
        <w:rPr>
          <w:b/>
          <w:sz w:val="44"/>
          <w:szCs w:val="44"/>
          <w:u w:val="single"/>
        </w:rPr>
        <w:t xml:space="preserve">ce </w:t>
      </w:r>
      <w:r w:rsidRPr="008A0360">
        <w:rPr>
          <w:b/>
          <w:sz w:val="44"/>
          <w:szCs w:val="44"/>
          <w:u w:val="single"/>
        </w:rPr>
        <w:t>Professiona</w:t>
      </w:r>
      <w:r>
        <w:rPr>
          <w:b/>
          <w:sz w:val="44"/>
          <w:szCs w:val="44"/>
          <w:u w:val="single"/>
        </w:rPr>
        <w:t>l:</w:t>
      </w:r>
    </w:p>
    <w:p w:rsidR="00C41FBC" w:rsidRPr="00C41FBC" w:rsidRDefault="00C41FBC" w:rsidP="00C41FBC">
      <w:pPr>
        <w:spacing w:line="276" w:lineRule="auto"/>
        <w:jc w:val="both"/>
        <w:rPr>
          <w:rFonts w:cstheme="majorBidi"/>
          <w:color w:val="000000" w:themeColor="text1"/>
          <w:sz w:val="28"/>
          <w:szCs w:val="28"/>
        </w:rPr>
      </w:pPr>
      <w:r w:rsidRPr="00C41FBC">
        <w:rPr>
          <w:rFonts w:cstheme="majorBidi"/>
          <w:color w:val="000000" w:themeColor="text1"/>
          <w:sz w:val="28"/>
          <w:szCs w:val="28"/>
        </w:rPr>
        <w:t>The bridge between the organization and workers is an individual with human capital. He/she must represent all sides in activism. It would ensure that the strategy of the business is established and guaranteed. He/she is responsible for creating and sustaining these and providing a healthy working atmosphere. Not only does he/she look to his company's gains and support, but he needs to look after his/her employees well (Anon., n.d.).</w:t>
      </w:r>
      <w:r>
        <w:rPr>
          <w:rFonts w:cstheme="majorBidi"/>
          <w:color w:val="000000" w:themeColor="text1"/>
          <w:sz w:val="28"/>
          <w:szCs w:val="28"/>
        </w:rPr>
        <w:t xml:space="preserve"> </w:t>
      </w:r>
      <w:r w:rsidRPr="00C41FBC">
        <w:rPr>
          <w:rFonts w:cstheme="majorBidi"/>
          <w:color w:val="000000" w:themeColor="text1"/>
          <w:sz w:val="28"/>
          <w:szCs w:val="28"/>
        </w:rPr>
        <w:t>The human res</w:t>
      </w:r>
      <w:r>
        <w:rPr>
          <w:rFonts w:cstheme="majorBidi"/>
          <w:color w:val="000000" w:themeColor="text1"/>
          <w:sz w:val="28"/>
          <w:szCs w:val="28"/>
        </w:rPr>
        <w:t xml:space="preserve">ources specialist must strike a </w:t>
      </w:r>
      <w:r w:rsidRPr="00C41FBC">
        <w:rPr>
          <w:rFonts w:cstheme="majorBidi"/>
          <w:color w:val="000000" w:themeColor="text1"/>
          <w:sz w:val="28"/>
          <w:szCs w:val="28"/>
        </w:rPr>
        <w:t xml:space="preserve">strong balance between meeting workers' expectations and demanding a safe and competitive atmosphere and cultivating professionalism in the business. This was a short general reference to what a specialist with human resources wants to have. Now let us speak about this in the light of the Chartered Staff and Development Institute. </w:t>
      </w:r>
    </w:p>
    <w:p w:rsidR="00BE7B03" w:rsidRDefault="00BE7B03" w:rsidP="00BE7B03">
      <w:pPr>
        <w:rPr>
          <w:rFonts w:cstheme="majorBidi"/>
          <w:b/>
          <w:color w:val="000000" w:themeColor="text1"/>
          <w:sz w:val="44"/>
          <w:szCs w:val="44"/>
          <w:u w:val="single"/>
        </w:rPr>
      </w:pPr>
      <w:r>
        <w:rPr>
          <w:rFonts w:cstheme="majorBidi"/>
          <w:color w:val="000000" w:themeColor="text1"/>
          <w:sz w:val="28"/>
          <w:szCs w:val="28"/>
        </w:rPr>
        <w:t xml:space="preserve">                           </w:t>
      </w:r>
      <w:r w:rsidRPr="00BE7B03">
        <w:rPr>
          <w:rFonts w:cstheme="majorBidi"/>
          <w:b/>
          <w:color w:val="000000" w:themeColor="text1"/>
          <w:sz w:val="44"/>
          <w:szCs w:val="44"/>
          <w:u w:val="single"/>
        </w:rPr>
        <w:t>CIPD Professional Map:</w:t>
      </w:r>
    </w:p>
    <w:p w:rsidR="00C41FBC" w:rsidRPr="00C41FBC" w:rsidRDefault="00C41FBC" w:rsidP="00C41FBC">
      <w:pPr>
        <w:spacing w:line="276" w:lineRule="auto"/>
        <w:jc w:val="both"/>
        <w:rPr>
          <w:rFonts w:cstheme="majorBidi"/>
          <w:color w:val="000000" w:themeColor="text1"/>
          <w:sz w:val="28"/>
          <w:szCs w:val="28"/>
        </w:rPr>
      </w:pPr>
      <w:r>
        <w:rPr>
          <w:rFonts w:cstheme="majorBidi"/>
          <w:color w:val="000000" w:themeColor="text1"/>
          <w:sz w:val="28"/>
          <w:szCs w:val="28"/>
        </w:rPr>
        <w:t xml:space="preserve">Since </w:t>
      </w:r>
      <w:r w:rsidRPr="00C41FBC">
        <w:rPr>
          <w:rFonts w:cstheme="majorBidi"/>
          <w:color w:val="000000" w:themeColor="text1"/>
          <w:sz w:val="28"/>
          <w:szCs w:val="28"/>
        </w:rPr>
        <w:t>CIPD</w:t>
      </w:r>
      <w:r>
        <w:rPr>
          <w:rFonts w:cstheme="majorBidi"/>
          <w:color w:val="000000" w:themeColor="text1"/>
          <w:sz w:val="28"/>
          <w:szCs w:val="28"/>
        </w:rPr>
        <w:t xml:space="preserve"> </w:t>
      </w:r>
      <w:r w:rsidRPr="00C41FBC">
        <w:rPr>
          <w:rFonts w:cstheme="majorBidi"/>
          <w:color w:val="000000" w:themeColor="text1"/>
          <w:sz w:val="28"/>
          <w:szCs w:val="28"/>
        </w:rPr>
        <w:t>(Anon., n.d.)</w:t>
      </w:r>
      <w:r>
        <w:rPr>
          <w:rFonts w:cstheme="majorBidi"/>
          <w:color w:val="000000" w:themeColor="text1"/>
          <w:sz w:val="28"/>
          <w:szCs w:val="28"/>
        </w:rPr>
        <w:t xml:space="preserve"> </w:t>
      </w:r>
      <w:r w:rsidRPr="00C41FBC">
        <w:rPr>
          <w:rFonts w:cstheme="majorBidi"/>
          <w:color w:val="000000" w:themeColor="text1"/>
          <w:sz w:val="28"/>
          <w:szCs w:val="28"/>
        </w:rPr>
        <w:t>is a specialist resource management organization, professionals of human resources should discuss this institution's characteristics. The new technological map provides the basis to identify standards for good practitioners to provide the importance of expertise. What behavior, and what attributes do they need to have an effe</w:t>
      </w:r>
      <w:r>
        <w:rPr>
          <w:rFonts w:cstheme="majorBidi"/>
          <w:color w:val="000000" w:themeColor="text1"/>
          <w:sz w:val="28"/>
          <w:szCs w:val="28"/>
        </w:rPr>
        <w:t xml:space="preserve">ct on the business environment? </w:t>
      </w:r>
      <w:r w:rsidRPr="00C41FBC">
        <w:rPr>
          <w:rFonts w:cstheme="majorBidi"/>
          <w:color w:val="000000" w:themeColor="text1"/>
          <w:sz w:val="28"/>
          <w:szCs w:val="28"/>
        </w:rPr>
        <w:t>First let us address the fundamental principles of expertise appropriate for the discipline of human resources.</w:t>
      </w:r>
    </w:p>
    <w:p w:rsidR="00C41FBC" w:rsidRPr="00C41FBC" w:rsidRDefault="00C41FBC" w:rsidP="00C41FBC">
      <w:pPr>
        <w:spacing w:line="276" w:lineRule="auto"/>
        <w:jc w:val="both"/>
        <w:rPr>
          <w:rFonts w:cstheme="majorBidi"/>
          <w:color w:val="000000" w:themeColor="text1"/>
          <w:sz w:val="28"/>
          <w:szCs w:val="28"/>
        </w:rPr>
      </w:pPr>
      <w:r w:rsidRPr="00C41FBC">
        <w:rPr>
          <w:rFonts w:cstheme="majorBidi"/>
          <w:color w:val="000000" w:themeColor="text1"/>
          <w:sz w:val="28"/>
          <w:szCs w:val="28"/>
        </w:rPr>
        <w:t>A specialist in human resources must be able to work from the box. He/she has to be directed by the principles, be able to see through the guidelines and focus and observe the three universal working principles. First of all, job is critical. The employee must treat the job as its priority and his work will play his full role in the business with passion and dedication.</w:t>
      </w:r>
      <w:r>
        <w:rPr>
          <w:rFonts w:cstheme="majorBidi"/>
          <w:color w:val="000000" w:themeColor="text1"/>
          <w:sz w:val="28"/>
          <w:szCs w:val="28"/>
        </w:rPr>
        <w:t xml:space="preserve"> </w:t>
      </w:r>
      <w:r w:rsidRPr="00C41FBC">
        <w:rPr>
          <w:rFonts w:cstheme="majorBidi"/>
          <w:color w:val="000000" w:themeColor="text1"/>
          <w:sz w:val="28"/>
          <w:szCs w:val="28"/>
        </w:rPr>
        <w:t xml:space="preserve">This characteristic is very important in today's competitive world. Second, the person needs to take full consideration of all his or her workforce needs and requirements. The most important for him must be his people who work for him. He should work as a team leader </w:t>
      </w:r>
      <w:r w:rsidRPr="00C41FBC">
        <w:rPr>
          <w:rFonts w:cstheme="majorBidi"/>
          <w:color w:val="000000" w:themeColor="text1"/>
          <w:sz w:val="28"/>
          <w:szCs w:val="28"/>
        </w:rPr>
        <w:lastRenderedPageBreak/>
        <w:t>in order to make them prosper and be for them at all times. The third is that he must be professional. He must take a professional environment and conduct into consideration in his environment.</w:t>
      </w:r>
      <w:r>
        <w:rPr>
          <w:rFonts w:cstheme="majorBidi"/>
          <w:color w:val="000000" w:themeColor="text1"/>
          <w:sz w:val="28"/>
          <w:szCs w:val="28"/>
        </w:rPr>
        <w:t xml:space="preserve"> </w:t>
      </w:r>
      <w:r w:rsidRPr="00C41FBC">
        <w:rPr>
          <w:rFonts w:cstheme="majorBidi"/>
          <w:color w:val="000000" w:themeColor="text1"/>
          <w:sz w:val="28"/>
          <w:szCs w:val="28"/>
        </w:rPr>
        <w:t>He needs to have made the rules and policies very transparent, and he should be able to listen to his workers' suggestions and make adjustments to the policies of the company accordingly.</w:t>
      </w:r>
    </w:p>
    <w:p w:rsidR="00BE7B03" w:rsidRPr="00C41FBC" w:rsidRDefault="00C41FBC" w:rsidP="00C41FBC">
      <w:pPr>
        <w:spacing w:line="276" w:lineRule="auto"/>
        <w:jc w:val="both"/>
        <w:rPr>
          <w:rFonts w:cstheme="majorBidi"/>
          <w:color w:val="000000" w:themeColor="text1"/>
          <w:sz w:val="28"/>
          <w:szCs w:val="28"/>
        </w:rPr>
      </w:pPr>
      <w:r w:rsidRPr="00C41FBC">
        <w:rPr>
          <w:rFonts w:cstheme="majorBidi"/>
          <w:color w:val="000000" w:themeColor="text1"/>
          <w:sz w:val="28"/>
          <w:szCs w:val="28"/>
        </w:rPr>
        <w:t>Let us talk about some of the principles of science. These include transformation, digital jobs, analytics and value generation, organizational behaviors, culture and actions and practice. All three are the values a human resources practitioner wants to provide</w:t>
      </w:r>
      <w:r>
        <w:rPr>
          <w:rFonts w:cstheme="majorBidi"/>
          <w:color w:val="000000" w:themeColor="text1"/>
          <w:sz w:val="28"/>
          <w:szCs w:val="28"/>
        </w:rPr>
        <w:t xml:space="preserve">. </w:t>
      </w:r>
      <w:r w:rsidR="00036A9F" w:rsidRPr="00C41FBC">
        <w:rPr>
          <w:rFonts w:cstheme="majorBidi"/>
          <w:color w:val="000000" w:themeColor="text1"/>
          <w:sz w:val="28"/>
          <w:szCs w:val="28"/>
        </w:rPr>
        <w:t>(Anon., n.d.)</w:t>
      </w:r>
      <w:r w:rsidR="00BE7B03" w:rsidRPr="00C41FBC">
        <w:rPr>
          <w:rFonts w:cstheme="majorBidi"/>
          <w:color w:val="000000" w:themeColor="text1"/>
          <w:sz w:val="28"/>
          <w:szCs w:val="28"/>
        </w:rPr>
        <w:t>.</w:t>
      </w:r>
    </w:p>
    <w:p w:rsidR="00C41FBC" w:rsidRPr="00C41FBC" w:rsidRDefault="00C41FBC" w:rsidP="00C41FBC">
      <w:pPr>
        <w:spacing w:line="276" w:lineRule="auto"/>
        <w:jc w:val="both"/>
        <w:rPr>
          <w:rFonts w:cstheme="majorBidi"/>
          <w:color w:val="000000" w:themeColor="text1"/>
          <w:sz w:val="28"/>
          <w:szCs w:val="28"/>
        </w:rPr>
      </w:pPr>
      <w:r w:rsidRPr="00C41FBC">
        <w:rPr>
          <w:rFonts w:cstheme="majorBidi"/>
          <w:color w:val="000000" w:themeColor="text1"/>
          <w:sz w:val="28"/>
          <w:szCs w:val="28"/>
        </w:rPr>
        <w:t>The main behaviors needed by a human resource specialist are, they must be able to decide on a scenario appropriately. The client must have a concentrated insight and must make use of his complete potential to see how his actions can influence future work. He really needs to be passionate about new topics to understand. There has to be a feeling or commercial push. He wants to create an integrated workforce. The staff really ap</w:t>
      </w:r>
      <w:r>
        <w:rPr>
          <w:rFonts w:cstheme="majorBidi"/>
          <w:color w:val="000000" w:themeColor="text1"/>
          <w:sz w:val="28"/>
          <w:szCs w:val="28"/>
        </w:rPr>
        <w:t xml:space="preserve">preciates good HR practitioners </w:t>
      </w:r>
      <w:r w:rsidRPr="00C41FBC">
        <w:rPr>
          <w:rFonts w:cstheme="majorBidi"/>
          <w:color w:val="000000" w:themeColor="text1"/>
          <w:sz w:val="28"/>
          <w:szCs w:val="28"/>
        </w:rPr>
        <w:t xml:space="preserve">(Anon., n.d.). He has to be bold to take chances and dream big. </w:t>
      </w:r>
    </w:p>
    <w:p w:rsidR="00C41FBC" w:rsidRPr="00C41FBC" w:rsidRDefault="00C41FBC" w:rsidP="00C41FBC">
      <w:pPr>
        <w:spacing w:line="276" w:lineRule="auto"/>
        <w:jc w:val="both"/>
        <w:rPr>
          <w:rFonts w:cstheme="majorBidi"/>
          <w:color w:val="000000" w:themeColor="text1"/>
          <w:sz w:val="28"/>
          <w:szCs w:val="28"/>
        </w:rPr>
      </w:pPr>
      <w:r w:rsidRPr="00C41FBC">
        <w:rPr>
          <w:rFonts w:cstheme="majorBidi"/>
          <w:color w:val="000000" w:themeColor="text1"/>
          <w:sz w:val="28"/>
          <w:szCs w:val="28"/>
        </w:rPr>
        <w:t xml:space="preserve">We then briefly spoke about the criteria of the CIPD professional map for human resources practitioners. </w:t>
      </w:r>
    </w:p>
    <w:p w:rsidR="00E4570A" w:rsidRDefault="00C41FBC" w:rsidP="00E4570A">
      <w:pPr>
        <w:rPr>
          <w:rFonts w:cstheme="majorBidi"/>
          <w:b/>
          <w:color w:val="000000" w:themeColor="text1"/>
          <w:sz w:val="44"/>
          <w:szCs w:val="44"/>
          <w:u w:val="single"/>
        </w:rPr>
      </w:pPr>
      <w:r>
        <w:rPr>
          <w:rFonts w:cstheme="majorBidi"/>
          <w:b/>
          <w:color w:val="000000" w:themeColor="text1"/>
          <w:sz w:val="28"/>
          <w:szCs w:val="28"/>
        </w:rPr>
        <w:t xml:space="preserve">      </w:t>
      </w:r>
      <w:r w:rsidR="00BE7B03">
        <w:rPr>
          <w:rFonts w:cstheme="majorBidi"/>
          <w:b/>
          <w:color w:val="000000" w:themeColor="text1"/>
          <w:sz w:val="28"/>
          <w:szCs w:val="28"/>
        </w:rPr>
        <w:t xml:space="preserve">                                            </w:t>
      </w:r>
      <w:r w:rsidR="00BE7B03" w:rsidRPr="00BE7B03">
        <w:rPr>
          <w:b/>
          <w:sz w:val="44"/>
          <w:szCs w:val="44"/>
          <w:u w:val="single"/>
        </w:rPr>
        <w:t>Task 2:</w:t>
      </w:r>
    </w:p>
    <w:p w:rsidR="00C41FBC" w:rsidRPr="00C41FBC" w:rsidRDefault="00C41FBC" w:rsidP="00C41FBC">
      <w:pPr>
        <w:spacing w:line="276" w:lineRule="auto"/>
        <w:jc w:val="both"/>
        <w:rPr>
          <w:rFonts w:cstheme="majorBidi"/>
          <w:color w:val="000000" w:themeColor="text1"/>
          <w:sz w:val="28"/>
          <w:szCs w:val="28"/>
        </w:rPr>
      </w:pPr>
      <w:r w:rsidRPr="00C41FBC">
        <w:rPr>
          <w:rFonts w:cstheme="majorBidi"/>
          <w:color w:val="000000" w:themeColor="text1"/>
          <w:sz w:val="28"/>
          <w:szCs w:val="28"/>
        </w:rPr>
        <w:t xml:space="preserve">This segment invites them to discuss a company's corporate priorities. These operational priorities include the preparation, recruiting and method of selection. Sports Direct is the company that we are concerned about. The reason this company has been chosen is because of its diversity and influence on the market. It covers the world economy, so we know that its target will be emphasized. Now let us talk about our business. </w:t>
      </w:r>
    </w:p>
    <w:p w:rsidR="00C41FBC" w:rsidRDefault="00E4570A" w:rsidP="00E4570A">
      <w:pPr>
        <w:rPr>
          <w:rFonts w:cstheme="majorBidi"/>
          <w:color w:val="000000" w:themeColor="text1"/>
          <w:sz w:val="28"/>
          <w:szCs w:val="28"/>
        </w:rPr>
      </w:pPr>
      <w:r>
        <w:rPr>
          <w:rFonts w:cstheme="majorBidi"/>
          <w:color w:val="000000" w:themeColor="text1"/>
          <w:sz w:val="28"/>
          <w:szCs w:val="28"/>
        </w:rPr>
        <w:t xml:space="preserve">  </w:t>
      </w:r>
    </w:p>
    <w:p w:rsidR="00C41FBC" w:rsidRDefault="00C41FBC" w:rsidP="00E4570A">
      <w:pPr>
        <w:rPr>
          <w:rFonts w:cstheme="majorBidi"/>
          <w:color w:val="000000" w:themeColor="text1"/>
          <w:sz w:val="28"/>
          <w:szCs w:val="28"/>
        </w:rPr>
      </w:pPr>
    </w:p>
    <w:p w:rsidR="00C41FBC" w:rsidRDefault="00C41FBC" w:rsidP="00E4570A">
      <w:pPr>
        <w:rPr>
          <w:rFonts w:cstheme="majorBidi"/>
          <w:b/>
          <w:color w:val="000000" w:themeColor="text1"/>
          <w:sz w:val="44"/>
          <w:szCs w:val="44"/>
          <w:u w:val="single"/>
        </w:rPr>
      </w:pPr>
      <w:r>
        <w:rPr>
          <w:rFonts w:cstheme="majorBidi"/>
          <w:color w:val="000000" w:themeColor="text1"/>
          <w:sz w:val="28"/>
          <w:szCs w:val="28"/>
        </w:rPr>
        <w:lastRenderedPageBreak/>
        <w:t xml:space="preserve">  </w:t>
      </w:r>
      <w:r w:rsidR="00E4570A">
        <w:rPr>
          <w:rFonts w:cstheme="majorBidi"/>
          <w:color w:val="000000" w:themeColor="text1"/>
          <w:sz w:val="28"/>
          <w:szCs w:val="28"/>
        </w:rPr>
        <w:t xml:space="preserve">    </w:t>
      </w:r>
      <w:r>
        <w:rPr>
          <w:rFonts w:cstheme="majorBidi"/>
          <w:color w:val="000000" w:themeColor="text1"/>
          <w:sz w:val="28"/>
          <w:szCs w:val="28"/>
        </w:rPr>
        <w:t xml:space="preserve">   </w:t>
      </w:r>
      <w:r w:rsidR="00E4570A">
        <w:rPr>
          <w:rFonts w:cstheme="majorBidi"/>
          <w:color w:val="000000" w:themeColor="text1"/>
          <w:sz w:val="28"/>
          <w:szCs w:val="28"/>
        </w:rPr>
        <w:t xml:space="preserve">       </w:t>
      </w:r>
      <w:r>
        <w:rPr>
          <w:rFonts w:cstheme="majorBidi"/>
          <w:color w:val="000000" w:themeColor="text1"/>
          <w:sz w:val="28"/>
          <w:szCs w:val="28"/>
        </w:rPr>
        <w:t xml:space="preserve">                              </w:t>
      </w:r>
      <w:r w:rsidR="00E4570A">
        <w:rPr>
          <w:rFonts w:cstheme="majorBidi"/>
          <w:color w:val="000000" w:themeColor="text1"/>
          <w:sz w:val="28"/>
          <w:szCs w:val="28"/>
        </w:rPr>
        <w:t xml:space="preserve">  </w:t>
      </w:r>
      <w:r w:rsidR="00E4570A" w:rsidRPr="00E4570A">
        <w:rPr>
          <w:rFonts w:cstheme="majorBidi"/>
          <w:b/>
          <w:color w:val="000000" w:themeColor="text1"/>
          <w:sz w:val="44"/>
          <w:szCs w:val="44"/>
          <w:u w:val="single"/>
        </w:rPr>
        <w:t>Planning:</w:t>
      </w:r>
    </w:p>
    <w:p w:rsidR="00C41FBC" w:rsidRPr="00C41FBC" w:rsidRDefault="00C41FBC" w:rsidP="00C41FBC">
      <w:pPr>
        <w:spacing w:line="276" w:lineRule="auto"/>
        <w:jc w:val="both"/>
        <w:rPr>
          <w:rFonts w:cstheme="majorBidi"/>
          <w:color w:val="000000" w:themeColor="text1"/>
          <w:sz w:val="28"/>
          <w:szCs w:val="28"/>
        </w:rPr>
      </w:pPr>
      <w:r w:rsidRPr="00C41FBC">
        <w:rPr>
          <w:rFonts w:cstheme="majorBidi"/>
          <w:color w:val="000000" w:themeColor="text1"/>
          <w:sz w:val="28"/>
          <w:szCs w:val="28"/>
        </w:rPr>
        <w:t>The UK's biggest sporting products retailer Mike Ashley's Sports Direct is the world's 950-plus, with 600 in the UK. Founded in 1982, Sports Direct has become a multi-commercial enterprise that carries everything from the House of Fraser and Flannels department stores to the Jack Wills apparel company to the Video game dealer Franchise. Sports labels like Karrimor, Kangol, Slazenger and Lonsdale are also owned. Sports Direct aims at converting the organization into "sports clubs," creating next age stores that display the latest goods and maximize the consumer experience. The retailer undergoes a program of shop streamlining in Britain, shutting smaller shops and relocating to larger flagships, which will reduce the number of stores, but also maximize the sale of space. Sports Direct announced in November 2019 that it would rebuild the Frasers Party.</w:t>
      </w:r>
    </w:p>
    <w:p w:rsidR="00E4570A" w:rsidRDefault="00E4570A" w:rsidP="00E4570A">
      <w:pPr>
        <w:rPr>
          <w:rFonts w:cstheme="majorBidi"/>
          <w:b/>
          <w:color w:val="000000" w:themeColor="text1"/>
          <w:sz w:val="44"/>
          <w:szCs w:val="44"/>
          <w:u w:val="single"/>
        </w:rPr>
      </w:pPr>
      <w:r>
        <w:rPr>
          <w:rFonts w:cstheme="majorBidi"/>
          <w:color w:val="000000" w:themeColor="text1"/>
          <w:sz w:val="28"/>
          <w:szCs w:val="28"/>
        </w:rPr>
        <w:t xml:space="preserve">                                             </w:t>
      </w:r>
      <w:r w:rsidRPr="00E4570A">
        <w:rPr>
          <w:rFonts w:cstheme="majorBidi"/>
          <w:b/>
          <w:color w:val="000000" w:themeColor="text1"/>
          <w:sz w:val="44"/>
          <w:szCs w:val="44"/>
          <w:u w:val="single"/>
        </w:rPr>
        <w:t>Objectives:</w:t>
      </w:r>
      <w:r>
        <w:rPr>
          <w:rFonts w:cstheme="majorBidi"/>
          <w:b/>
          <w:color w:val="000000" w:themeColor="text1"/>
          <w:sz w:val="44"/>
          <w:szCs w:val="44"/>
          <w:u w:val="single"/>
        </w:rPr>
        <w:t xml:space="preserve"> </w:t>
      </w:r>
    </w:p>
    <w:p w:rsidR="00C41FBC" w:rsidRPr="00C41FBC" w:rsidRDefault="00C41FBC" w:rsidP="00C41FBC">
      <w:pPr>
        <w:pStyle w:val="NormalWeb"/>
        <w:shd w:val="clear" w:color="auto" w:fill="FFFFFF"/>
        <w:spacing w:before="0" w:beforeAutospacing="0" w:after="255" w:afterAutospacing="0" w:line="276" w:lineRule="auto"/>
        <w:jc w:val="both"/>
        <w:textAlignment w:val="baseline"/>
        <w:rPr>
          <w:rFonts w:asciiTheme="minorHAnsi" w:hAnsiTheme="minorHAnsi" w:cstheme="majorBidi"/>
          <w:color w:val="000000" w:themeColor="text1"/>
          <w:sz w:val="28"/>
          <w:szCs w:val="28"/>
        </w:rPr>
      </w:pPr>
      <w:r w:rsidRPr="00C41FBC">
        <w:rPr>
          <w:rFonts w:asciiTheme="minorHAnsi" w:hAnsiTheme="minorHAnsi" w:cstheme="majorBidi"/>
          <w:color w:val="000000" w:themeColor="text1"/>
          <w:sz w:val="28"/>
          <w:szCs w:val="28"/>
        </w:rPr>
        <w:t>Before discussing the organizational goals, let us address what does sports direct seek. They target and aspire to be a world pioneer in sports, fashion, and premium apparel retail, by offering our customers a dynamic collection of iconic brands.</w:t>
      </w:r>
    </w:p>
    <w:p w:rsidR="00C41FBC" w:rsidRPr="00C41FBC" w:rsidRDefault="00C41FBC" w:rsidP="00C41FBC">
      <w:pPr>
        <w:shd w:val="clear" w:color="auto" w:fill="FFFFFF"/>
        <w:spacing w:after="255" w:line="276" w:lineRule="auto"/>
        <w:jc w:val="both"/>
        <w:textAlignment w:val="baseline"/>
        <w:rPr>
          <w:rFonts w:eastAsia="Times New Roman" w:cstheme="majorBidi"/>
          <w:color w:val="000000" w:themeColor="text1"/>
          <w:sz w:val="28"/>
          <w:szCs w:val="28"/>
        </w:rPr>
      </w:pPr>
      <w:r w:rsidRPr="00C41FBC">
        <w:rPr>
          <w:rFonts w:eastAsia="Times New Roman" w:cstheme="majorBidi"/>
          <w:color w:val="000000" w:themeColor="text1"/>
          <w:sz w:val="28"/>
          <w:szCs w:val="28"/>
        </w:rPr>
        <w:t>Their mission is to respect their staff, consumers, customers and third-party brand partners and to take advantage of good practice in all our company transactions.</w:t>
      </w:r>
    </w:p>
    <w:p w:rsidR="00C41FBC" w:rsidRPr="00C41FBC" w:rsidRDefault="00C41FBC" w:rsidP="00C41FBC">
      <w:pPr>
        <w:shd w:val="clear" w:color="auto" w:fill="FFFFFF"/>
        <w:spacing w:after="255" w:line="276" w:lineRule="auto"/>
        <w:jc w:val="both"/>
        <w:textAlignment w:val="baseline"/>
        <w:rPr>
          <w:rFonts w:eastAsia="Times New Roman" w:cstheme="majorBidi"/>
          <w:color w:val="000000" w:themeColor="text1"/>
          <w:sz w:val="28"/>
          <w:szCs w:val="28"/>
        </w:rPr>
      </w:pPr>
      <w:r w:rsidRPr="00C41FBC">
        <w:rPr>
          <w:rFonts w:eastAsia="Times New Roman" w:cstheme="majorBidi"/>
          <w:color w:val="000000" w:themeColor="text1"/>
          <w:sz w:val="28"/>
          <w:szCs w:val="28"/>
        </w:rPr>
        <w:t>You are committed to the integrity and respect of all nations. They aim to give their customers an exclusive, creative shopping experience. We aspire for average and long-term shareholder value whilst following traditional, clear and simple accounting principles.</w:t>
      </w:r>
    </w:p>
    <w:p w:rsidR="00C41FBC" w:rsidRDefault="00C41FBC" w:rsidP="00C41FBC">
      <w:pPr>
        <w:shd w:val="clear" w:color="auto" w:fill="FFFFFF"/>
        <w:spacing w:after="255" w:line="276" w:lineRule="auto"/>
        <w:jc w:val="both"/>
        <w:textAlignment w:val="baseline"/>
        <w:rPr>
          <w:rFonts w:eastAsia="Times New Roman" w:cstheme="majorBidi"/>
          <w:color w:val="000000" w:themeColor="text1"/>
          <w:sz w:val="28"/>
          <w:szCs w:val="28"/>
        </w:rPr>
      </w:pPr>
      <w:r w:rsidRPr="00C41FBC">
        <w:rPr>
          <w:rFonts w:eastAsia="Times New Roman" w:cstheme="majorBidi"/>
          <w:color w:val="000000" w:themeColor="text1"/>
          <w:sz w:val="28"/>
          <w:szCs w:val="28"/>
        </w:rPr>
        <w:t>Its activities include the UK sports retail, the European sports retail, and luxury lifestyle, rest of the world and wholesale &amp; licensing. Its activity covers five industry divisions (formerly Brands).</w:t>
      </w:r>
    </w:p>
    <w:p w:rsidR="00C41FBC" w:rsidRDefault="00C41FBC" w:rsidP="00C41FBC">
      <w:pPr>
        <w:shd w:val="clear" w:color="auto" w:fill="FFFFFF"/>
        <w:spacing w:after="255" w:line="276" w:lineRule="auto"/>
        <w:jc w:val="both"/>
        <w:textAlignment w:val="baseline"/>
        <w:rPr>
          <w:rFonts w:eastAsia="Times New Roman" w:cstheme="majorBidi"/>
          <w:color w:val="000000" w:themeColor="text1"/>
          <w:sz w:val="28"/>
          <w:szCs w:val="28"/>
        </w:rPr>
      </w:pPr>
      <w:r w:rsidRPr="00C41FBC">
        <w:rPr>
          <w:rFonts w:eastAsia="Times New Roman" w:cstheme="majorBidi"/>
          <w:color w:val="000000" w:themeColor="text1"/>
          <w:sz w:val="28"/>
          <w:szCs w:val="28"/>
        </w:rPr>
        <w:lastRenderedPageBreak/>
        <w:t>In 2007, the Group became a public corporation. They have since contributed to the UK economy as follows:</w:t>
      </w:r>
    </w:p>
    <w:p w:rsidR="00C41FBC" w:rsidRPr="00C41FBC" w:rsidRDefault="00C41FBC" w:rsidP="00C41FBC">
      <w:pPr>
        <w:pStyle w:val="ListParagraph"/>
        <w:numPr>
          <w:ilvl w:val="0"/>
          <w:numId w:val="23"/>
        </w:numPr>
        <w:shd w:val="clear" w:color="auto" w:fill="FFFFFF"/>
        <w:spacing w:after="255" w:line="276" w:lineRule="auto"/>
        <w:jc w:val="both"/>
        <w:textAlignment w:val="baseline"/>
        <w:rPr>
          <w:rFonts w:eastAsia="Times New Roman" w:cstheme="majorBidi"/>
          <w:color w:val="000000" w:themeColor="text1"/>
          <w:sz w:val="28"/>
          <w:szCs w:val="28"/>
        </w:rPr>
      </w:pPr>
      <w:r w:rsidRPr="00C41FBC">
        <w:rPr>
          <w:rFonts w:eastAsia="Times New Roman" w:cstheme="majorBidi"/>
          <w:color w:val="000000" w:themeColor="text1"/>
          <w:sz w:val="28"/>
          <w:szCs w:val="28"/>
        </w:rPr>
        <w:t>The UK Income Tax contributed to £465 million</w:t>
      </w:r>
      <w:r>
        <w:rPr>
          <w:rFonts w:eastAsia="Times New Roman" w:cstheme="majorBidi"/>
          <w:color w:val="000000" w:themeColor="text1"/>
          <w:sz w:val="28"/>
          <w:szCs w:val="28"/>
        </w:rPr>
        <w:t>.</w:t>
      </w:r>
    </w:p>
    <w:p w:rsidR="00C41FBC" w:rsidRPr="00C41FBC" w:rsidRDefault="00C41FBC" w:rsidP="00C41FBC">
      <w:pPr>
        <w:pStyle w:val="ListParagraph"/>
        <w:numPr>
          <w:ilvl w:val="0"/>
          <w:numId w:val="23"/>
        </w:numPr>
        <w:shd w:val="clear" w:color="auto" w:fill="FFFFFF"/>
        <w:spacing w:before="30" w:after="180" w:line="276" w:lineRule="auto"/>
        <w:jc w:val="both"/>
        <w:textAlignment w:val="baseline"/>
        <w:rPr>
          <w:rFonts w:eastAsia="Times New Roman" w:cstheme="majorBidi"/>
          <w:color w:val="000000" w:themeColor="text1"/>
          <w:sz w:val="28"/>
          <w:szCs w:val="28"/>
        </w:rPr>
      </w:pPr>
      <w:r w:rsidRPr="00C41FBC">
        <w:rPr>
          <w:rFonts w:eastAsia="Times New Roman" w:cstheme="majorBidi"/>
          <w:color w:val="000000" w:themeColor="text1"/>
          <w:sz w:val="28"/>
          <w:szCs w:val="28"/>
        </w:rPr>
        <w:t>5,100 new UK jobs were created (where we currently have over 17,000 directly engaged staff)</w:t>
      </w:r>
      <w:r>
        <w:rPr>
          <w:rFonts w:eastAsia="Times New Roman" w:cstheme="majorBidi"/>
          <w:color w:val="000000" w:themeColor="text1"/>
          <w:sz w:val="28"/>
          <w:szCs w:val="28"/>
        </w:rPr>
        <w:t>.</w:t>
      </w:r>
    </w:p>
    <w:p w:rsidR="00C41FBC" w:rsidRPr="00C41FBC" w:rsidRDefault="00C41FBC" w:rsidP="00C41FBC">
      <w:pPr>
        <w:pStyle w:val="ListParagraph"/>
        <w:numPr>
          <w:ilvl w:val="0"/>
          <w:numId w:val="23"/>
        </w:numPr>
        <w:shd w:val="clear" w:color="auto" w:fill="FFFFFF"/>
        <w:spacing w:before="30" w:after="180" w:line="276" w:lineRule="auto"/>
        <w:jc w:val="both"/>
        <w:textAlignment w:val="baseline"/>
        <w:rPr>
          <w:rFonts w:eastAsia="Times New Roman" w:cstheme="majorBidi"/>
          <w:color w:val="000000" w:themeColor="text1"/>
          <w:sz w:val="28"/>
          <w:szCs w:val="28"/>
        </w:rPr>
      </w:pPr>
      <w:r w:rsidRPr="00C41FBC">
        <w:rPr>
          <w:rFonts w:eastAsia="Times New Roman" w:cstheme="majorBidi"/>
          <w:color w:val="000000" w:themeColor="text1"/>
          <w:sz w:val="28"/>
          <w:szCs w:val="28"/>
        </w:rPr>
        <w:t>Tax of executive share bonuses to around £250 million</w:t>
      </w:r>
      <w:r>
        <w:rPr>
          <w:rFonts w:eastAsia="Times New Roman" w:cstheme="majorBidi"/>
          <w:color w:val="000000" w:themeColor="text1"/>
          <w:sz w:val="28"/>
          <w:szCs w:val="28"/>
        </w:rPr>
        <w:t>.</w:t>
      </w:r>
    </w:p>
    <w:p w:rsidR="00C41FBC" w:rsidRPr="00C41FBC" w:rsidRDefault="00C41FBC" w:rsidP="00C41FBC">
      <w:pPr>
        <w:pStyle w:val="ListParagraph"/>
        <w:numPr>
          <w:ilvl w:val="0"/>
          <w:numId w:val="23"/>
        </w:numPr>
        <w:shd w:val="clear" w:color="auto" w:fill="FFFFFF"/>
        <w:spacing w:before="30" w:after="180" w:line="276" w:lineRule="auto"/>
        <w:jc w:val="both"/>
        <w:textAlignment w:val="baseline"/>
        <w:rPr>
          <w:rFonts w:eastAsia="Times New Roman" w:cstheme="majorBidi"/>
          <w:color w:val="000000" w:themeColor="text1"/>
          <w:sz w:val="28"/>
          <w:szCs w:val="28"/>
        </w:rPr>
      </w:pPr>
      <w:r w:rsidRPr="00C41FBC">
        <w:rPr>
          <w:rFonts w:eastAsia="Times New Roman" w:cstheme="majorBidi"/>
          <w:color w:val="000000" w:themeColor="text1"/>
          <w:sz w:val="28"/>
          <w:szCs w:val="28"/>
        </w:rPr>
        <w:t>Charge to supermarket employees of approx. £120 million.</w:t>
      </w:r>
    </w:p>
    <w:p w:rsidR="00E92BCB" w:rsidRDefault="00E92BCB" w:rsidP="00E92BCB">
      <w:pPr>
        <w:rPr>
          <w:b/>
          <w:sz w:val="44"/>
          <w:szCs w:val="44"/>
          <w:u w:val="single"/>
        </w:rPr>
      </w:pPr>
      <w:r>
        <w:rPr>
          <w:b/>
          <w:sz w:val="28"/>
          <w:szCs w:val="28"/>
        </w:rPr>
        <w:t xml:space="preserve">                                         </w:t>
      </w:r>
      <w:r w:rsidRPr="00E92BCB">
        <w:rPr>
          <w:b/>
          <w:sz w:val="44"/>
          <w:szCs w:val="44"/>
          <w:u w:val="single"/>
        </w:rPr>
        <w:t>Recruitment:</w:t>
      </w:r>
    </w:p>
    <w:p w:rsidR="00C41FBC" w:rsidRPr="00C41FBC" w:rsidRDefault="00C41FBC" w:rsidP="00C41FBC">
      <w:pPr>
        <w:spacing w:before="120" w:after="144" w:line="276" w:lineRule="auto"/>
        <w:ind w:right="48"/>
        <w:jc w:val="both"/>
        <w:rPr>
          <w:rFonts w:eastAsia="Times New Roman" w:cstheme="majorBidi"/>
          <w:color w:val="000000" w:themeColor="text1"/>
          <w:sz w:val="28"/>
          <w:szCs w:val="28"/>
        </w:rPr>
      </w:pPr>
      <w:r w:rsidRPr="00C41FBC">
        <w:rPr>
          <w:rFonts w:eastAsia="Times New Roman" w:cstheme="majorBidi"/>
          <w:color w:val="000000" w:themeColor="text1"/>
          <w:sz w:val="28"/>
          <w:szCs w:val="28"/>
        </w:rPr>
        <w:t>Recruitment is a means to recognize and hire new resources to fill a company's vacancies. It offers candidates the skills and conduct required to meet the aims of an organization.</w:t>
      </w:r>
    </w:p>
    <w:p w:rsidR="00C41FBC" w:rsidRPr="00C41FBC" w:rsidRDefault="00C41FBC" w:rsidP="00C41FBC">
      <w:pPr>
        <w:spacing w:before="120" w:after="144" w:line="276" w:lineRule="auto"/>
        <w:ind w:right="48"/>
        <w:jc w:val="both"/>
        <w:rPr>
          <w:rFonts w:eastAsia="Times New Roman" w:cstheme="majorBidi"/>
          <w:color w:val="000000" w:themeColor="text1"/>
          <w:sz w:val="28"/>
          <w:szCs w:val="28"/>
        </w:rPr>
      </w:pPr>
      <w:r w:rsidRPr="00C41FBC">
        <w:rPr>
          <w:rFonts w:eastAsia="Times New Roman" w:cstheme="majorBidi"/>
          <w:color w:val="000000" w:themeColor="text1"/>
          <w:sz w:val="28"/>
          <w:szCs w:val="28"/>
        </w:rPr>
        <w:t>Recruiting procedures define the work opening, evaluate job criteria, review submissions, scan, appoint and choose the best applicant.</w:t>
      </w:r>
    </w:p>
    <w:p w:rsidR="00C41FBC" w:rsidRPr="00C41FBC" w:rsidRDefault="00C41FBC" w:rsidP="00C41FBC">
      <w:pPr>
        <w:spacing w:before="120" w:after="144" w:line="276" w:lineRule="auto"/>
        <w:ind w:right="48"/>
        <w:jc w:val="both"/>
        <w:rPr>
          <w:rFonts w:eastAsia="Times New Roman" w:cstheme="majorBidi"/>
          <w:color w:val="000000" w:themeColor="text1"/>
          <w:sz w:val="28"/>
          <w:szCs w:val="28"/>
        </w:rPr>
      </w:pPr>
      <w:r w:rsidRPr="00C41FBC">
        <w:rPr>
          <w:rFonts w:eastAsia="Times New Roman" w:cstheme="majorBidi"/>
          <w:color w:val="000000" w:themeColor="text1"/>
          <w:sz w:val="28"/>
          <w:szCs w:val="28"/>
        </w:rPr>
        <w:t>The HR employees of a company should follow the five best practices to increase the efficiency of recruitment (as shown in the following image). These five tasks maintain the success without interruption of recruitment. In addition, these methods guarantee continuity and compliance in the recruitment process</w:t>
      </w:r>
      <w:r>
        <w:rPr>
          <w:rFonts w:eastAsia="Times New Roman" w:cstheme="majorBidi"/>
          <w:color w:val="000000" w:themeColor="text1"/>
          <w:sz w:val="28"/>
          <w:szCs w:val="28"/>
        </w:rPr>
        <w:t>.</w:t>
      </w:r>
    </w:p>
    <w:p w:rsidR="007E5566" w:rsidRDefault="007E5566" w:rsidP="00E92BCB">
      <w:pPr>
        <w:rPr>
          <w:rFonts w:eastAsia="Times New Roman" w:cstheme="majorBidi"/>
          <w:color w:val="000000" w:themeColor="text1"/>
          <w:sz w:val="28"/>
          <w:szCs w:val="28"/>
        </w:rPr>
      </w:pPr>
      <w:r w:rsidRPr="007E5566">
        <w:rPr>
          <w:rFonts w:eastAsia="Times New Roman" w:cstheme="majorBidi"/>
          <w:noProof/>
          <w:color w:val="000000" w:themeColor="text1"/>
          <w:sz w:val="28"/>
          <w:szCs w:val="28"/>
        </w:rPr>
        <w:drawing>
          <wp:inline distT="0" distB="0" distL="0" distR="0">
            <wp:extent cx="3467100" cy="2351598"/>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72760" cy="2355437"/>
                    </a:xfrm>
                    <a:prstGeom prst="rect">
                      <a:avLst/>
                    </a:prstGeom>
                  </pic:spPr>
                </pic:pic>
              </a:graphicData>
            </a:graphic>
          </wp:inline>
        </w:drawing>
      </w:r>
    </w:p>
    <w:p w:rsidR="003153B5" w:rsidRDefault="00C41FBC" w:rsidP="003153B5">
      <w:pPr>
        <w:spacing w:line="276" w:lineRule="auto"/>
        <w:rPr>
          <w:rFonts w:eastAsia="Times New Roman" w:cstheme="majorBidi"/>
          <w:b/>
          <w:color w:val="000000" w:themeColor="text1"/>
          <w:sz w:val="44"/>
          <w:szCs w:val="44"/>
          <w:u w:val="single"/>
        </w:rPr>
      </w:pPr>
      <w:r w:rsidRPr="003153B5">
        <w:rPr>
          <w:rFonts w:eastAsia="Times New Roman" w:cstheme="majorBidi"/>
          <w:color w:val="000000" w:themeColor="text1"/>
          <w:sz w:val="28"/>
          <w:szCs w:val="28"/>
        </w:rPr>
        <w:t>The acquisition process is the first step of establishing a successful resource base. The method goes from money to interviewing and the selection of the best candidates to a systemic process.</w:t>
      </w:r>
      <w:r w:rsidR="00036A9F">
        <w:rPr>
          <w:rFonts w:eastAsia="Times New Roman" w:cstheme="majorBidi"/>
          <w:color w:val="000000" w:themeColor="text1"/>
          <w:sz w:val="28"/>
          <w:szCs w:val="28"/>
        </w:rPr>
        <w:t xml:space="preserve">                            </w:t>
      </w:r>
    </w:p>
    <w:p w:rsidR="00E92BCB" w:rsidRPr="00036A9F" w:rsidRDefault="003153B5" w:rsidP="003153B5">
      <w:pPr>
        <w:spacing w:line="276" w:lineRule="auto"/>
        <w:rPr>
          <w:rFonts w:eastAsia="Times New Roman" w:cstheme="majorBidi"/>
          <w:b/>
          <w:color w:val="000000" w:themeColor="text1"/>
          <w:sz w:val="44"/>
          <w:szCs w:val="44"/>
          <w:u w:val="single"/>
        </w:rPr>
      </w:pPr>
      <w:r>
        <w:rPr>
          <w:rFonts w:eastAsia="Times New Roman" w:cstheme="majorBidi"/>
          <w:b/>
          <w:color w:val="000000" w:themeColor="text1"/>
          <w:sz w:val="44"/>
          <w:szCs w:val="44"/>
        </w:rPr>
        <w:lastRenderedPageBreak/>
        <w:t xml:space="preserve">                   </w:t>
      </w:r>
      <w:r w:rsidR="00E92BCB" w:rsidRPr="00036A9F">
        <w:rPr>
          <w:rFonts w:eastAsia="Times New Roman" w:cstheme="majorBidi"/>
          <w:b/>
          <w:color w:val="000000" w:themeColor="text1"/>
          <w:sz w:val="44"/>
          <w:szCs w:val="44"/>
          <w:u w:val="single"/>
        </w:rPr>
        <w:t>Recruitment Planning</w:t>
      </w:r>
      <w:r w:rsidR="00036A9F">
        <w:rPr>
          <w:rFonts w:eastAsia="Times New Roman" w:cstheme="majorBidi"/>
          <w:b/>
          <w:color w:val="000000" w:themeColor="text1"/>
          <w:sz w:val="44"/>
          <w:szCs w:val="44"/>
          <w:u w:val="single"/>
        </w:rPr>
        <w:t>:</w:t>
      </w:r>
    </w:p>
    <w:p w:rsidR="003153B5" w:rsidRPr="003153B5" w:rsidRDefault="003153B5" w:rsidP="003153B5">
      <w:pPr>
        <w:shd w:val="clear" w:color="auto" w:fill="FFFFFF"/>
        <w:spacing w:before="30" w:after="180" w:line="276" w:lineRule="auto"/>
        <w:jc w:val="both"/>
        <w:textAlignment w:val="baseline"/>
        <w:rPr>
          <w:rFonts w:eastAsia="Times New Roman" w:cstheme="majorBidi"/>
          <w:color w:val="000000" w:themeColor="text1"/>
          <w:sz w:val="28"/>
          <w:szCs w:val="28"/>
        </w:rPr>
      </w:pPr>
      <w:r w:rsidRPr="003153B5">
        <w:rPr>
          <w:rFonts w:eastAsia="Times New Roman" w:cstheme="majorBidi"/>
          <w:color w:val="000000" w:themeColor="text1"/>
          <w:sz w:val="28"/>
          <w:szCs w:val="28"/>
        </w:rPr>
        <w:t>This is seen as the first step in the process of recruiting. This needs them to look for place openings. The position description, the type of job, credentials and skills required for it must be investigated.</w:t>
      </w:r>
    </w:p>
    <w:p w:rsidR="003153B5" w:rsidRPr="003153B5" w:rsidRDefault="003153B5" w:rsidP="003153B5">
      <w:pPr>
        <w:shd w:val="clear" w:color="auto" w:fill="FFFFFF"/>
        <w:spacing w:before="30" w:after="180" w:line="276" w:lineRule="auto"/>
        <w:jc w:val="both"/>
        <w:textAlignment w:val="baseline"/>
        <w:rPr>
          <w:rFonts w:eastAsia="Times New Roman" w:cstheme="majorBidi"/>
          <w:color w:val="000000" w:themeColor="text1"/>
          <w:sz w:val="28"/>
          <w:szCs w:val="28"/>
        </w:rPr>
      </w:pPr>
      <w:r w:rsidRPr="003153B5">
        <w:rPr>
          <w:rFonts w:eastAsia="Times New Roman" w:cstheme="majorBidi"/>
          <w:color w:val="000000" w:themeColor="text1"/>
          <w:sz w:val="28"/>
          <w:szCs w:val="28"/>
        </w:rPr>
        <w:t>In order to draw prospective applicants from a pool of candidates an organized recruiting process is required. The Possible applicants should be able to take the roles necessary to fulfill the organization's goals.</w:t>
      </w:r>
    </w:p>
    <w:p w:rsidR="00E92BCB" w:rsidRPr="00036A9F" w:rsidRDefault="00036A9F" w:rsidP="00E92BCB">
      <w:pPr>
        <w:rPr>
          <w:rFonts w:eastAsia="Times New Roman" w:cstheme="majorBidi"/>
          <w:b/>
          <w:color w:val="000000" w:themeColor="text1"/>
          <w:sz w:val="44"/>
          <w:szCs w:val="44"/>
          <w:u w:val="single"/>
        </w:rPr>
      </w:pPr>
      <w:r>
        <w:rPr>
          <w:rFonts w:eastAsia="Times New Roman" w:cstheme="majorBidi"/>
          <w:color w:val="000000" w:themeColor="text1"/>
          <w:sz w:val="28"/>
          <w:szCs w:val="28"/>
        </w:rPr>
        <w:t xml:space="preserve">                                </w:t>
      </w:r>
      <w:r w:rsidR="00E92BCB" w:rsidRPr="00036A9F">
        <w:rPr>
          <w:rFonts w:eastAsia="Times New Roman" w:cstheme="majorBidi"/>
          <w:b/>
          <w:color w:val="000000" w:themeColor="text1"/>
          <w:sz w:val="44"/>
          <w:szCs w:val="44"/>
          <w:u w:val="single"/>
        </w:rPr>
        <w:t>Identifying Vacancy</w:t>
      </w:r>
      <w:r>
        <w:rPr>
          <w:rFonts w:eastAsia="Times New Roman" w:cstheme="majorBidi"/>
          <w:b/>
          <w:color w:val="000000" w:themeColor="text1"/>
          <w:sz w:val="44"/>
          <w:szCs w:val="44"/>
          <w:u w:val="single"/>
        </w:rPr>
        <w:t>:</w:t>
      </w:r>
    </w:p>
    <w:p w:rsidR="003153B5" w:rsidRDefault="003153B5" w:rsidP="003153B5">
      <w:pPr>
        <w:spacing w:line="276" w:lineRule="auto"/>
        <w:rPr>
          <w:rFonts w:eastAsia="Times New Roman" w:cstheme="majorBidi"/>
          <w:color w:val="000000" w:themeColor="text1"/>
          <w:sz w:val="28"/>
          <w:szCs w:val="28"/>
        </w:rPr>
      </w:pPr>
      <w:r w:rsidRPr="003153B5">
        <w:rPr>
          <w:rFonts w:eastAsia="Times New Roman" w:cstheme="majorBidi"/>
          <w:color w:val="000000" w:themeColor="text1"/>
          <w:sz w:val="28"/>
          <w:szCs w:val="28"/>
        </w:rPr>
        <w:t>The vacancy is described as the first and foremost method in the hiring program. This procedure starts with the application for recruiting from various divisions of the company into the human resources department, which involves</w:t>
      </w:r>
      <w:r>
        <w:rPr>
          <w:rFonts w:eastAsia="Times New Roman" w:cstheme="majorBidi"/>
          <w:color w:val="000000" w:themeColor="text1"/>
          <w:sz w:val="28"/>
          <w:szCs w:val="28"/>
        </w:rPr>
        <w:t>:</w:t>
      </w:r>
    </w:p>
    <w:p w:rsidR="00036A9F" w:rsidRPr="003153B5" w:rsidRDefault="00E92BCB" w:rsidP="003153B5">
      <w:pPr>
        <w:pStyle w:val="ListParagraph"/>
        <w:numPr>
          <w:ilvl w:val="0"/>
          <w:numId w:val="24"/>
        </w:numPr>
        <w:spacing w:line="276" w:lineRule="auto"/>
        <w:rPr>
          <w:rFonts w:eastAsia="Times New Roman" w:cstheme="majorBidi"/>
          <w:color w:val="000000" w:themeColor="text1"/>
          <w:sz w:val="28"/>
          <w:szCs w:val="28"/>
        </w:rPr>
      </w:pPr>
      <w:r w:rsidRPr="003153B5">
        <w:rPr>
          <w:rFonts w:eastAsia="Times New Roman" w:cstheme="majorBidi"/>
          <w:color w:val="000000" w:themeColor="text1"/>
          <w:sz w:val="28"/>
          <w:szCs w:val="28"/>
        </w:rPr>
        <w:t>Number of posts to be filled</w:t>
      </w:r>
      <w:r w:rsidR="007E5566" w:rsidRPr="003153B5">
        <w:rPr>
          <w:sz w:val="28"/>
          <w:szCs w:val="28"/>
        </w:rPr>
        <w:t>.</w:t>
      </w:r>
    </w:p>
    <w:p w:rsidR="00036A9F" w:rsidRDefault="00E92BCB" w:rsidP="00036A9F">
      <w:pPr>
        <w:pStyle w:val="ListParagraph"/>
        <w:numPr>
          <w:ilvl w:val="0"/>
          <w:numId w:val="13"/>
        </w:numPr>
        <w:rPr>
          <w:sz w:val="28"/>
          <w:szCs w:val="28"/>
          <w:u w:val="single"/>
        </w:rPr>
      </w:pPr>
      <w:r w:rsidRPr="00036A9F">
        <w:rPr>
          <w:rFonts w:eastAsia="Times New Roman" w:cstheme="majorBidi"/>
          <w:color w:val="000000" w:themeColor="text1"/>
          <w:sz w:val="28"/>
          <w:szCs w:val="28"/>
        </w:rPr>
        <w:t>Number of positions</w:t>
      </w:r>
      <w:r w:rsidR="007E5566">
        <w:rPr>
          <w:sz w:val="28"/>
          <w:szCs w:val="28"/>
        </w:rPr>
        <w:t>.</w:t>
      </w:r>
    </w:p>
    <w:p w:rsidR="00036A9F" w:rsidRPr="00036A9F" w:rsidRDefault="00E92BCB" w:rsidP="00036A9F">
      <w:pPr>
        <w:pStyle w:val="ListParagraph"/>
        <w:numPr>
          <w:ilvl w:val="0"/>
          <w:numId w:val="13"/>
        </w:numPr>
        <w:rPr>
          <w:sz w:val="28"/>
          <w:szCs w:val="28"/>
          <w:u w:val="single"/>
        </w:rPr>
      </w:pPr>
      <w:r w:rsidRPr="00036A9F">
        <w:rPr>
          <w:rFonts w:eastAsia="Times New Roman" w:cstheme="majorBidi"/>
          <w:color w:val="000000" w:themeColor="text1"/>
          <w:sz w:val="28"/>
          <w:szCs w:val="28"/>
        </w:rPr>
        <w:t>Duties and responsibilities to be performed</w:t>
      </w:r>
      <w:r w:rsidR="00036A9F">
        <w:rPr>
          <w:rFonts w:eastAsia="Times New Roman" w:cstheme="majorBidi"/>
          <w:color w:val="000000" w:themeColor="text1"/>
          <w:sz w:val="28"/>
          <w:szCs w:val="28"/>
        </w:rPr>
        <w:t>.</w:t>
      </w:r>
    </w:p>
    <w:p w:rsidR="00036A9F" w:rsidRPr="00036A9F" w:rsidRDefault="00E92BCB" w:rsidP="00036A9F">
      <w:pPr>
        <w:pStyle w:val="ListParagraph"/>
        <w:numPr>
          <w:ilvl w:val="0"/>
          <w:numId w:val="13"/>
        </w:numPr>
        <w:rPr>
          <w:sz w:val="28"/>
          <w:szCs w:val="28"/>
          <w:u w:val="single"/>
        </w:rPr>
      </w:pPr>
      <w:r w:rsidRPr="00036A9F">
        <w:rPr>
          <w:rFonts w:eastAsia="Times New Roman" w:cstheme="majorBidi"/>
          <w:color w:val="000000" w:themeColor="text1"/>
          <w:sz w:val="28"/>
          <w:szCs w:val="28"/>
        </w:rPr>
        <w:t>Qualification and experience required</w:t>
      </w:r>
      <w:r w:rsidR="00036A9F">
        <w:rPr>
          <w:rFonts w:eastAsia="Times New Roman" w:cstheme="majorBidi"/>
          <w:color w:val="000000" w:themeColor="text1"/>
          <w:sz w:val="28"/>
          <w:szCs w:val="28"/>
        </w:rPr>
        <w:t xml:space="preserve">. </w:t>
      </w:r>
    </w:p>
    <w:p w:rsidR="003153B5" w:rsidRPr="003153B5" w:rsidRDefault="003153B5" w:rsidP="003153B5">
      <w:pPr>
        <w:shd w:val="clear" w:color="auto" w:fill="FFFFFF"/>
        <w:spacing w:before="30" w:after="180" w:line="276" w:lineRule="auto"/>
        <w:jc w:val="both"/>
        <w:textAlignment w:val="baseline"/>
        <w:rPr>
          <w:rFonts w:eastAsia="Times New Roman" w:cstheme="majorBidi"/>
          <w:color w:val="000000" w:themeColor="text1"/>
          <w:sz w:val="28"/>
          <w:szCs w:val="28"/>
        </w:rPr>
      </w:pPr>
      <w:r w:rsidRPr="003153B5">
        <w:rPr>
          <w:rFonts w:eastAsia="Times New Roman" w:cstheme="majorBidi"/>
          <w:color w:val="000000" w:themeColor="text1"/>
          <w:sz w:val="28"/>
          <w:szCs w:val="28"/>
        </w:rPr>
        <w:t>If positions are found, the Sourcing Manager has the duty of testing whether a permanent or temporary role is needed, full or part time, and so forth. Until beginning recruiting, certain conditions should be assessed. A correct recognition, preparation and appraisal ensure that both the team and the organization have the best expertise to recruit.</w:t>
      </w:r>
    </w:p>
    <w:p w:rsidR="00036A9F" w:rsidRDefault="00036A9F" w:rsidP="00036A9F">
      <w:pPr>
        <w:rPr>
          <w:b/>
          <w:sz w:val="44"/>
          <w:szCs w:val="44"/>
          <w:u w:val="single"/>
        </w:rPr>
      </w:pPr>
      <w:r>
        <w:rPr>
          <w:sz w:val="28"/>
          <w:szCs w:val="28"/>
        </w:rPr>
        <w:t xml:space="preserve">                                     </w:t>
      </w:r>
      <w:r w:rsidR="00E92BCB" w:rsidRPr="00036A9F">
        <w:rPr>
          <w:rFonts w:eastAsia="Times New Roman" w:cstheme="majorBidi"/>
          <w:b/>
          <w:color w:val="000000" w:themeColor="text1"/>
          <w:sz w:val="44"/>
          <w:szCs w:val="44"/>
          <w:u w:val="single"/>
        </w:rPr>
        <w:t>Job Description</w:t>
      </w:r>
      <w:r>
        <w:rPr>
          <w:rFonts w:eastAsia="Times New Roman" w:cstheme="majorBidi"/>
          <w:b/>
          <w:color w:val="000000" w:themeColor="text1"/>
          <w:sz w:val="44"/>
          <w:szCs w:val="44"/>
          <w:u w:val="single"/>
        </w:rPr>
        <w:t>:</w:t>
      </w:r>
    </w:p>
    <w:p w:rsidR="003153B5" w:rsidRPr="003153B5" w:rsidRDefault="003153B5" w:rsidP="003153B5">
      <w:pPr>
        <w:shd w:val="clear" w:color="auto" w:fill="FFFFFF"/>
        <w:spacing w:before="30" w:after="180" w:line="276" w:lineRule="auto"/>
        <w:jc w:val="both"/>
        <w:textAlignment w:val="baseline"/>
        <w:rPr>
          <w:rFonts w:eastAsia="Times New Roman" w:cstheme="majorBidi"/>
          <w:color w:val="000000" w:themeColor="text1"/>
          <w:sz w:val="28"/>
          <w:szCs w:val="28"/>
        </w:rPr>
      </w:pPr>
      <w:r w:rsidRPr="003153B5">
        <w:rPr>
          <w:rFonts w:eastAsia="Times New Roman" w:cstheme="majorBidi"/>
          <w:color w:val="000000" w:themeColor="text1"/>
          <w:sz w:val="28"/>
          <w:szCs w:val="28"/>
        </w:rPr>
        <w:t>The job description is an essential text that includes the definitive declaration of the job analysis and is detailed of nature. For a good recruiting process, this definition is very important.</w:t>
      </w:r>
    </w:p>
    <w:p w:rsidR="001342B6" w:rsidRPr="003153B5" w:rsidRDefault="003153B5" w:rsidP="003153B5">
      <w:pPr>
        <w:shd w:val="clear" w:color="auto" w:fill="FFFFFF"/>
        <w:spacing w:before="30" w:after="180" w:line="276" w:lineRule="auto"/>
        <w:jc w:val="both"/>
        <w:textAlignment w:val="baseline"/>
        <w:rPr>
          <w:rFonts w:eastAsia="Times New Roman" w:cstheme="majorBidi"/>
          <w:color w:val="000000" w:themeColor="text1"/>
          <w:sz w:val="28"/>
          <w:szCs w:val="28"/>
        </w:rPr>
      </w:pPr>
      <w:r w:rsidRPr="003153B5">
        <w:rPr>
          <w:rFonts w:eastAsia="Times New Roman" w:cstheme="majorBidi"/>
          <w:color w:val="000000" w:themeColor="text1"/>
          <w:sz w:val="28"/>
          <w:szCs w:val="28"/>
        </w:rPr>
        <w:t>For the following procedures, job description is created to fulfill</w:t>
      </w:r>
      <w:r>
        <w:rPr>
          <w:rFonts w:eastAsia="Times New Roman" w:cstheme="majorBidi"/>
          <w:color w:val="000000" w:themeColor="text1"/>
          <w:sz w:val="28"/>
          <w:szCs w:val="28"/>
        </w:rPr>
        <w:t>:</w:t>
      </w:r>
    </w:p>
    <w:p w:rsidR="001342B6" w:rsidRDefault="00E92BCB" w:rsidP="001342B6">
      <w:pPr>
        <w:pStyle w:val="ListParagraph"/>
        <w:numPr>
          <w:ilvl w:val="0"/>
          <w:numId w:val="14"/>
        </w:numPr>
        <w:shd w:val="clear" w:color="auto" w:fill="FFFFFF"/>
        <w:spacing w:before="30" w:after="180" w:line="276" w:lineRule="auto"/>
        <w:jc w:val="both"/>
        <w:textAlignment w:val="baseline"/>
        <w:rPr>
          <w:rFonts w:eastAsia="Times New Roman" w:cstheme="majorBidi"/>
          <w:color w:val="000000" w:themeColor="text1"/>
          <w:sz w:val="28"/>
          <w:szCs w:val="28"/>
        </w:rPr>
      </w:pPr>
      <w:r w:rsidRPr="00036A9F">
        <w:rPr>
          <w:rFonts w:eastAsia="Times New Roman" w:cstheme="majorBidi"/>
          <w:color w:val="000000" w:themeColor="text1"/>
          <w:sz w:val="28"/>
          <w:szCs w:val="28"/>
        </w:rPr>
        <w:t>Classification and ranking of jobs</w:t>
      </w:r>
      <w:r w:rsidR="001342B6">
        <w:rPr>
          <w:rFonts w:eastAsia="Times New Roman" w:cstheme="majorBidi"/>
          <w:color w:val="000000" w:themeColor="text1"/>
          <w:sz w:val="28"/>
          <w:szCs w:val="28"/>
        </w:rPr>
        <w:t>.</w:t>
      </w:r>
    </w:p>
    <w:p w:rsidR="001342B6" w:rsidRDefault="00E92BCB" w:rsidP="001342B6">
      <w:pPr>
        <w:pStyle w:val="ListParagraph"/>
        <w:numPr>
          <w:ilvl w:val="0"/>
          <w:numId w:val="14"/>
        </w:numPr>
        <w:shd w:val="clear" w:color="auto" w:fill="FFFFFF"/>
        <w:spacing w:before="30" w:after="180" w:line="276" w:lineRule="auto"/>
        <w:jc w:val="both"/>
        <w:textAlignment w:val="baseline"/>
        <w:rPr>
          <w:rFonts w:eastAsia="Times New Roman" w:cstheme="majorBidi"/>
          <w:color w:val="000000" w:themeColor="text1"/>
          <w:sz w:val="28"/>
          <w:szCs w:val="28"/>
        </w:rPr>
      </w:pPr>
      <w:r w:rsidRPr="001342B6">
        <w:rPr>
          <w:rFonts w:eastAsia="Times New Roman" w:cstheme="majorBidi"/>
          <w:color w:val="000000" w:themeColor="text1"/>
          <w:sz w:val="28"/>
          <w:szCs w:val="28"/>
        </w:rPr>
        <w:t>Placing and orientation of new resources</w:t>
      </w:r>
      <w:r w:rsidR="001342B6">
        <w:rPr>
          <w:rFonts w:eastAsia="Times New Roman" w:cstheme="majorBidi"/>
          <w:color w:val="000000" w:themeColor="text1"/>
          <w:sz w:val="28"/>
          <w:szCs w:val="28"/>
        </w:rPr>
        <w:t>.</w:t>
      </w:r>
    </w:p>
    <w:p w:rsidR="001342B6" w:rsidRDefault="00E92BCB" w:rsidP="001342B6">
      <w:pPr>
        <w:pStyle w:val="ListParagraph"/>
        <w:numPr>
          <w:ilvl w:val="0"/>
          <w:numId w:val="14"/>
        </w:numPr>
        <w:shd w:val="clear" w:color="auto" w:fill="FFFFFF"/>
        <w:spacing w:before="30" w:after="180" w:line="276" w:lineRule="auto"/>
        <w:jc w:val="both"/>
        <w:textAlignment w:val="baseline"/>
        <w:rPr>
          <w:rFonts w:eastAsia="Times New Roman" w:cstheme="majorBidi"/>
          <w:color w:val="000000" w:themeColor="text1"/>
          <w:sz w:val="28"/>
          <w:szCs w:val="28"/>
        </w:rPr>
      </w:pPr>
      <w:r w:rsidRPr="001342B6">
        <w:rPr>
          <w:rFonts w:eastAsia="Times New Roman" w:cstheme="majorBidi"/>
          <w:color w:val="000000" w:themeColor="text1"/>
          <w:sz w:val="28"/>
          <w:szCs w:val="28"/>
        </w:rPr>
        <w:t>Promotions and transfers</w:t>
      </w:r>
      <w:r w:rsidR="001342B6">
        <w:rPr>
          <w:rFonts w:eastAsia="Times New Roman" w:cstheme="majorBidi"/>
          <w:color w:val="000000" w:themeColor="text1"/>
          <w:sz w:val="28"/>
          <w:szCs w:val="28"/>
        </w:rPr>
        <w:t>.</w:t>
      </w:r>
    </w:p>
    <w:p w:rsidR="001342B6" w:rsidRDefault="00E92BCB" w:rsidP="001342B6">
      <w:pPr>
        <w:pStyle w:val="ListParagraph"/>
        <w:numPr>
          <w:ilvl w:val="0"/>
          <w:numId w:val="14"/>
        </w:numPr>
        <w:shd w:val="clear" w:color="auto" w:fill="FFFFFF"/>
        <w:spacing w:before="30" w:after="180" w:line="276" w:lineRule="auto"/>
        <w:jc w:val="both"/>
        <w:textAlignment w:val="baseline"/>
        <w:rPr>
          <w:rFonts w:eastAsia="Times New Roman" w:cstheme="majorBidi"/>
          <w:color w:val="000000" w:themeColor="text1"/>
          <w:sz w:val="28"/>
          <w:szCs w:val="28"/>
        </w:rPr>
      </w:pPr>
      <w:r w:rsidRPr="001342B6">
        <w:rPr>
          <w:rFonts w:eastAsia="Times New Roman" w:cstheme="majorBidi"/>
          <w:color w:val="000000" w:themeColor="text1"/>
          <w:sz w:val="28"/>
          <w:szCs w:val="28"/>
        </w:rPr>
        <w:t>Describing the career path</w:t>
      </w:r>
      <w:r w:rsidR="001342B6">
        <w:rPr>
          <w:rFonts w:eastAsia="Times New Roman" w:cstheme="majorBidi"/>
          <w:color w:val="000000" w:themeColor="text1"/>
          <w:sz w:val="28"/>
          <w:szCs w:val="28"/>
        </w:rPr>
        <w:t>.</w:t>
      </w:r>
    </w:p>
    <w:p w:rsidR="001342B6" w:rsidRDefault="00E92BCB" w:rsidP="001342B6">
      <w:pPr>
        <w:pStyle w:val="ListParagraph"/>
        <w:numPr>
          <w:ilvl w:val="0"/>
          <w:numId w:val="14"/>
        </w:numPr>
        <w:shd w:val="clear" w:color="auto" w:fill="FFFFFF"/>
        <w:spacing w:before="30" w:after="180" w:line="276" w:lineRule="auto"/>
        <w:jc w:val="both"/>
        <w:textAlignment w:val="baseline"/>
        <w:rPr>
          <w:rFonts w:eastAsia="Times New Roman" w:cstheme="majorBidi"/>
          <w:color w:val="000000" w:themeColor="text1"/>
          <w:sz w:val="28"/>
          <w:szCs w:val="28"/>
        </w:rPr>
      </w:pPr>
      <w:r w:rsidRPr="001342B6">
        <w:rPr>
          <w:rFonts w:eastAsia="Times New Roman" w:cstheme="majorBidi"/>
          <w:color w:val="000000" w:themeColor="text1"/>
          <w:sz w:val="28"/>
          <w:szCs w:val="28"/>
        </w:rPr>
        <w:lastRenderedPageBreak/>
        <w:t>Future development of work standards</w:t>
      </w:r>
      <w:r w:rsidR="001342B6">
        <w:rPr>
          <w:rFonts w:eastAsia="Times New Roman" w:cstheme="majorBidi"/>
          <w:color w:val="000000" w:themeColor="text1"/>
          <w:sz w:val="28"/>
          <w:szCs w:val="28"/>
        </w:rPr>
        <w:t>.</w:t>
      </w:r>
    </w:p>
    <w:p w:rsidR="001342B6" w:rsidRDefault="00E92BCB" w:rsidP="001342B6">
      <w:pPr>
        <w:shd w:val="clear" w:color="auto" w:fill="FFFFFF"/>
        <w:spacing w:before="30" w:after="180" w:line="480" w:lineRule="auto"/>
        <w:jc w:val="both"/>
        <w:textAlignment w:val="baseline"/>
        <w:rPr>
          <w:rFonts w:eastAsia="Times New Roman" w:cstheme="majorBidi"/>
          <w:color w:val="000000" w:themeColor="text1"/>
          <w:sz w:val="28"/>
          <w:szCs w:val="28"/>
        </w:rPr>
      </w:pPr>
      <w:r w:rsidRPr="001342B6">
        <w:rPr>
          <w:rFonts w:eastAsia="Times New Roman" w:cstheme="majorBidi"/>
          <w:color w:val="000000" w:themeColor="text1"/>
          <w:sz w:val="28"/>
          <w:szCs w:val="28"/>
        </w:rPr>
        <w:t>A job description provides information on the following elements</w:t>
      </w:r>
      <w:r w:rsidR="001342B6">
        <w:rPr>
          <w:rFonts w:eastAsia="Times New Roman" w:cstheme="majorBidi"/>
          <w:color w:val="000000" w:themeColor="text1"/>
          <w:sz w:val="28"/>
          <w:szCs w:val="28"/>
        </w:rPr>
        <w:t>:</w:t>
      </w:r>
    </w:p>
    <w:p w:rsidR="001342B6" w:rsidRDefault="00E92BCB" w:rsidP="001342B6">
      <w:pPr>
        <w:pStyle w:val="ListParagraph"/>
        <w:numPr>
          <w:ilvl w:val="0"/>
          <w:numId w:val="15"/>
        </w:numPr>
        <w:shd w:val="clear" w:color="auto" w:fill="FFFFFF"/>
        <w:spacing w:before="30" w:after="180" w:line="276" w:lineRule="auto"/>
        <w:jc w:val="both"/>
        <w:textAlignment w:val="baseline"/>
        <w:rPr>
          <w:rFonts w:eastAsia="Times New Roman" w:cstheme="majorBidi"/>
          <w:color w:val="000000" w:themeColor="text1"/>
          <w:sz w:val="28"/>
          <w:szCs w:val="28"/>
        </w:rPr>
      </w:pPr>
      <w:r w:rsidRPr="001342B6">
        <w:rPr>
          <w:rFonts w:eastAsia="Times New Roman" w:cstheme="majorBidi"/>
          <w:color w:val="000000" w:themeColor="text1"/>
          <w:sz w:val="28"/>
          <w:szCs w:val="28"/>
        </w:rPr>
        <w:t>Job Title / Job Identification / Organization Position</w:t>
      </w:r>
      <w:r w:rsidR="001342B6">
        <w:rPr>
          <w:rFonts w:eastAsia="Times New Roman" w:cstheme="majorBidi"/>
          <w:color w:val="000000" w:themeColor="text1"/>
          <w:sz w:val="28"/>
          <w:szCs w:val="28"/>
        </w:rPr>
        <w:t>.</w:t>
      </w:r>
    </w:p>
    <w:p w:rsidR="001342B6" w:rsidRDefault="00E92BCB" w:rsidP="001342B6">
      <w:pPr>
        <w:pStyle w:val="ListParagraph"/>
        <w:numPr>
          <w:ilvl w:val="0"/>
          <w:numId w:val="15"/>
        </w:numPr>
        <w:shd w:val="clear" w:color="auto" w:fill="FFFFFF"/>
        <w:spacing w:before="30" w:after="180" w:line="276" w:lineRule="auto"/>
        <w:jc w:val="both"/>
        <w:textAlignment w:val="baseline"/>
        <w:rPr>
          <w:rFonts w:eastAsia="Times New Roman" w:cstheme="majorBidi"/>
          <w:color w:val="000000" w:themeColor="text1"/>
          <w:sz w:val="28"/>
          <w:szCs w:val="28"/>
        </w:rPr>
      </w:pPr>
      <w:r w:rsidRPr="001342B6">
        <w:rPr>
          <w:rFonts w:eastAsia="Times New Roman" w:cstheme="majorBidi"/>
          <w:color w:val="000000" w:themeColor="text1"/>
          <w:sz w:val="28"/>
          <w:szCs w:val="28"/>
        </w:rPr>
        <w:t>Job Location</w:t>
      </w:r>
      <w:r w:rsidR="001342B6">
        <w:rPr>
          <w:rFonts w:eastAsia="Times New Roman" w:cstheme="majorBidi"/>
          <w:color w:val="000000" w:themeColor="text1"/>
          <w:sz w:val="28"/>
          <w:szCs w:val="28"/>
        </w:rPr>
        <w:t>.</w:t>
      </w:r>
    </w:p>
    <w:p w:rsidR="001342B6" w:rsidRDefault="00E92BCB" w:rsidP="001342B6">
      <w:pPr>
        <w:pStyle w:val="ListParagraph"/>
        <w:numPr>
          <w:ilvl w:val="0"/>
          <w:numId w:val="15"/>
        </w:numPr>
        <w:shd w:val="clear" w:color="auto" w:fill="FFFFFF"/>
        <w:spacing w:before="30" w:after="180" w:line="276" w:lineRule="auto"/>
        <w:jc w:val="both"/>
        <w:textAlignment w:val="baseline"/>
        <w:rPr>
          <w:rFonts w:eastAsia="Times New Roman" w:cstheme="majorBidi"/>
          <w:color w:val="000000" w:themeColor="text1"/>
          <w:sz w:val="28"/>
          <w:szCs w:val="28"/>
        </w:rPr>
      </w:pPr>
      <w:r w:rsidRPr="001342B6">
        <w:rPr>
          <w:rFonts w:eastAsia="Times New Roman" w:cstheme="majorBidi"/>
          <w:color w:val="000000" w:themeColor="text1"/>
          <w:sz w:val="28"/>
          <w:szCs w:val="28"/>
        </w:rPr>
        <w:t>Summary of Job</w:t>
      </w:r>
      <w:r w:rsidR="001342B6">
        <w:rPr>
          <w:rFonts w:eastAsia="Times New Roman" w:cstheme="majorBidi"/>
          <w:color w:val="000000" w:themeColor="text1"/>
          <w:sz w:val="28"/>
          <w:szCs w:val="28"/>
        </w:rPr>
        <w:t>.</w:t>
      </w:r>
    </w:p>
    <w:p w:rsidR="001342B6" w:rsidRDefault="00E92BCB" w:rsidP="001342B6">
      <w:pPr>
        <w:pStyle w:val="ListParagraph"/>
        <w:numPr>
          <w:ilvl w:val="0"/>
          <w:numId w:val="15"/>
        </w:numPr>
        <w:shd w:val="clear" w:color="auto" w:fill="FFFFFF"/>
        <w:spacing w:before="30" w:after="180" w:line="276" w:lineRule="auto"/>
        <w:jc w:val="both"/>
        <w:textAlignment w:val="baseline"/>
        <w:rPr>
          <w:rFonts w:eastAsia="Times New Roman" w:cstheme="majorBidi"/>
          <w:color w:val="000000" w:themeColor="text1"/>
          <w:sz w:val="28"/>
          <w:szCs w:val="28"/>
        </w:rPr>
      </w:pPr>
      <w:r w:rsidRPr="001342B6">
        <w:rPr>
          <w:rFonts w:eastAsia="Times New Roman" w:cstheme="majorBidi"/>
          <w:color w:val="000000" w:themeColor="text1"/>
          <w:sz w:val="28"/>
          <w:szCs w:val="28"/>
        </w:rPr>
        <w:t>Job Duties</w:t>
      </w:r>
      <w:r w:rsidR="001342B6">
        <w:rPr>
          <w:rFonts w:eastAsia="Times New Roman" w:cstheme="majorBidi"/>
          <w:color w:val="000000" w:themeColor="text1"/>
          <w:sz w:val="28"/>
          <w:szCs w:val="28"/>
        </w:rPr>
        <w:t>.</w:t>
      </w:r>
    </w:p>
    <w:p w:rsidR="001342B6" w:rsidRDefault="00E92BCB" w:rsidP="001342B6">
      <w:pPr>
        <w:pStyle w:val="ListParagraph"/>
        <w:numPr>
          <w:ilvl w:val="0"/>
          <w:numId w:val="15"/>
        </w:numPr>
        <w:shd w:val="clear" w:color="auto" w:fill="FFFFFF"/>
        <w:spacing w:before="30" w:after="180" w:line="276" w:lineRule="auto"/>
        <w:jc w:val="both"/>
        <w:textAlignment w:val="baseline"/>
        <w:rPr>
          <w:rFonts w:eastAsia="Times New Roman" w:cstheme="majorBidi"/>
          <w:color w:val="000000" w:themeColor="text1"/>
          <w:sz w:val="28"/>
          <w:szCs w:val="28"/>
        </w:rPr>
      </w:pPr>
      <w:r w:rsidRPr="001342B6">
        <w:rPr>
          <w:rFonts w:eastAsia="Times New Roman" w:cstheme="majorBidi"/>
          <w:color w:val="000000" w:themeColor="text1"/>
          <w:sz w:val="28"/>
          <w:szCs w:val="28"/>
        </w:rPr>
        <w:t>Machines, Materials and Equipment</w:t>
      </w:r>
      <w:r w:rsidR="001342B6">
        <w:rPr>
          <w:rFonts w:eastAsia="Times New Roman" w:cstheme="majorBidi"/>
          <w:color w:val="000000" w:themeColor="text1"/>
          <w:sz w:val="28"/>
          <w:szCs w:val="28"/>
        </w:rPr>
        <w:t>.</w:t>
      </w:r>
    </w:p>
    <w:p w:rsidR="001342B6" w:rsidRDefault="00E92BCB" w:rsidP="001342B6">
      <w:pPr>
        <w:pStyle w:val="ListParagraph"/>
        <w:numPr>
          <w:ilvl w:val="0"/>
          <w:numId w:val="15"/>
        </w:numPr>
        <w:shd w:val="clear" w:color="auto" w:fill="FFFFFF"/>
        <w:spacing w:before="30" w:after="180" w:line="276" w:lineRule="auto"/>
        <w:jc w:val="both"/>
        <w:textAlignment w:val="baseline"/>
        <w:rPr>
          <w:rFonts w:eastAsia="Times New Roman" w:cstheme="majorBidi"/>
          <w:color w:val="000000" w:themeColor="text1"/>
          <w:sz w:val="28"/>
          <w:szCs w:val="28"/>
        </w:rPr>
      </w:pPr>
      <w:r w:rsidRPr="001342B6">
        <w:rPr>
          <w:rFonts w:eastAsia="Times New Roman" w:cstheme="majorBidi"/>
          <w:color w:val="000000" w:themeColor="text1"/>
          <w:sz w:val="28"/>
          <w:szCs w:val="28"/>
        </w:rPr>
        <w:t>Process of Supervision</w:t>
      </w:r>
      <w:r w:rsidR="001342B6">
        <w:rPr>
          <w:rFonts w:eastAsia="Times New Roman" w:cstheme="majorBidi"/>
          <w:color w:val="000000" w:themeColor="text1"/>
          <w:sz w:val="28"/>
          <w:szCs w:val="28"/>
        </w:rPr>
        <w:t>.</w:t>
      </w:r>
    </w:p>
    <w:p w:rsidR="001342B6" w:rsidRDefault="00E92BCB" w:rsidP="001342B6">
      <w:pPr>
        <w:pStyle w:val="ListParagraph"/>
        <w:numPr>
          <w:ilvl w:val="0"/>
          <w:numId w:val="15"/>
        </w:numPr>
        <w:shd w:val="clear" w:color="auto" w:fill="FFFFFF"/>
        <w:spacing w:before="30" w:after="180" w:line="276" w:lineRule="auto"/>
        <w:jc w:val="both"/>
        <w:textAlignment w:val="baseline"/>
        <w:rPr>
          <w:rFonts w:eastAsia="Times New Roman" w:cstheme="majorBidi"/>
          <w:color w:val="000000" w:themeColor="text1"/>
          <w:sz w:val="28"/>
          <w:szCs w:val="28"/>
        </w:rPr>
      </w:pPr>
      <w:r w:rsidRPr="001342B6">
        <w:rPr>
          <w:rFonts w:eastAsia="Times New Roman" w:cstheme="majorBidi"/>
          <w:color w:val="000000" w:themeColor="text1"/>
          <w:sz w:val="28"/>
          <w:szCs w:val="28"/>
        </w:rPr>
        <w:t>Working Conditions</w:t>
      </w:r>
      <w:r w:rsidR="001342B6">
        <w:rPr>
          <w:rFonts w:eastAsia="Times New Roman" w:cstheme="majorBidi"/>
          <w:color w:val="000000" w:themeColor="text1"/>
          <w:sz w:val="28"/>
          <w:szCs w:val="28"/>
        </w:rPr>
        <w:t>.</w:t>
      </w:r>
    </w:p>
    <w:p w:rsidR="001342B6" w:rsidRDefault="00E92BCB" w:rsidP="001342B6">
      <w:pPr>
        <w:pStyle w:val="ListParagraph"/>
        <w:numPr>
          <w:ilvl w:val="0"/>
          <w:numId w:val="15"/>
        </w:numPr>
        <w:shd w:val="clear" w:color="auto" w:fill="FFFFFF"/>
        <w:spacing w:before="30" w:after="180" w:line="276" w:lineRule="auto"/>
        <w:jc w:val="both"/>
        <w:textAlignment w:val="baseline"/>
        <w:rPr>
          <w:rFonts w:eastAsia="Times New Roman" w:cstheme="majorBidi"/>
          <w:color w:val="000000" w:themeColor="text1"/>
          <w:sz w:val="28"/>
          <w:szCs w:val="28"/>
        </w:rPr>
      </w:pPr>
      <w:r w:rsidRPr="001342B6">
        <w:rPr>
          <w:rFonts w:eastAsia="Times New Roman" w:cstheme="majorBidi"/>
          <w:color w:val="000000" w:themeColor="text1"/>
          <w:sz w:val="28"/>
          <w:szCs w:val="28"/>
        </w:rPr>
        <w:t>Health Hazards</w:t>
      </w:r>
      <w:r w:rsidR="001342B6">
        <w:rPr>
          <w:rFonts w:eastAsia="Times New Roman" w:cstheme="majorBidi"/>
          <w:color w:val="000000" w:themeColor="text1"/>
          <w:sz w:val="28"/>
          <w:szCs w:val="28"/>
        </w:rPr>
        <w:t>.</w:t>
      </w:r>
    </w:p>
    <w:p w:rsidR="003153B5" w:rsidRDefault="00E92BCB" w:rsidP="003153B5">
      <w:pPr>
        <w:pStyle w:val="ListParagraph"/>
        <w:numPr>
          <w:ilvl w:val="0"/>
          <w:numId w:val="15"/>
        </w:numPr>
        <w:shd w:val="clear" w:color="auto" w:fill="FFFFFF"/>
        <w:spacing w:before="30" w:after="180" w:line="276" w:lineRule="auto"/>
        <w:jc w:val="both"/>
        <w:textAlignment w:val="baseline"/>
        <w:rPr>
          <w:rFonts w:eastAsia="Times New Roman" w:cstheme="majorBidi"/>
          <w:color w:val="000000" w:themeColor="text1"/>
          <w:sz w:val="28"/>
          <w:szCs w:val="28"/>
        </w:rPr>
      </w:pPr>
      <w:r w:rsidRPr="001342B6">
        <w:rPr>
          <w:rFonts w:eastAsia="Times New Roman" w:cstheme="majorBidi"/>
          <w:color w:val="000000" w:themeColor="text1"/>
          <w:sz w:val="28"/>
          <w:szCs w:val="28"/>
        </w:rPr>
        <w:t>Job Specification</w:t>
      </w:r>
      <w:r w:rsidR="001342B6">
        <w:rPr>
          <w:rFonts w:eastAsia="Times New Roman" w:cstheme="majorBidi"/>
          <w:color w:val="000000" w:themeColor="text1"/>
          <w:sz w:val="28"/>
          <w:szCs w:val="28"/>
        </w:rPr>
        <w:t>.</w:t>
      </w:r>
    </w:p>
    <w:p w:rsidR="003153B5" w:rsidRDefault="003153B5" w:rsidP="003153B5">
      <w:pPr>
        <w:shd w:val="clear" w:color="auto" w:fill="FFFFFF"/>
        <w:spacing w:before="30" w:after="180" w:line="276" w:lineRule="auto"/>
        <w:jc w:val="both"/>
        <w:textAlignment w:val="baseline"/>
        <w:rPr>
          <w:rFonts w:eastAsia="Times New Roman" w:cstheme="majorBidi"/>
          <w:color w:val="000000" w:themeColor="text1"/>
          <w:sz w:val="28"/>
          <w:szCs w:val="28"/>
        </w:rPr>
      </w:pPr>
      <w:r w:rsidRPr="003153B5">
        <w:rPr>
          <w:rFonts w:eastAsia="Times New Roman" w:cstheme="majorBidi"/>
          <w:color w:val="000000" w:themeColor="text1"/>
          <w:sz w:val="28"/>
          <w:szCs w:val="28"/>
        </w:rPr>
        <w:t>Job assessment is a comparative method in which the perceived value/value of a job for other employment in the enterprise is measured and calculated and calculated.</w:t>
      </w:r>
    </w:p>
    <w:p w:rsidR="003153B5" w:rsidRPr="003153B5" w:rsidRDefault="003153B5" w:rsidP="003153B5">
      <w:pPr>
        <w:shd w:val="clear" w:color="auto" w:fill="FFFFFF"/>
        <w:spacing w:before="30" w:after="180" w:line="276" w:lineRule="auto"/>
        <w:jc w:val="both"/>
        <w:textAlignment w:val="baseline"/>
        <w:rPr>
          <w:rFonts w:eastAsia="Times New Roman" w:cstheme="majorBidi"/>
          <w:color w:val="000000" w:themeColor="text1"/>
          <w:sz w:val="28"/>
          <w:szCs w:val="28"/>
        </w:rPr>
      </w:pPr>
      <w:r w:rsidRPr="003153B5">
        <w:rPr>
          <w:rFonts w:eastAsia="Times New Roman" w:cstheme="majorBidi"/>
          <w:color w:val="000000" w:themeColor="text1"/>
          <w:sz w:val="28"/>
          <w:szCs w:val="28"/>
        </w:rPr>
        <w:t>Analysis and assessment</w:t>
      </w:r>
      <w:r>
        <w:rPr>
          <w:rFonts w:eastAsia="Times New Roman" w:cstheme="majorBidi"/>
          <w:color w:val="000000" w:themeColor="text1"/>
          <w:sz w:val="28"/>
          <w:szCs w:val="28"/>
        </w:rPr>
        <w:t xml:space="preserve"> of work commands</w:t>
      </w:r>
      <w:r w:rsidRPr="003153B5">
        <w:rPr>
          <w:rFonts w:eastAsia="Times New Roman" w:cstheme="majorBidi"/>
          <w:color w:val="000000" w:themeColor="text1"/>
          <w:sz w:val="28"/>
          <w:szCs w:val="28"/>
        </w:rPr>
        <w:t xml:space="preserve"> how much compensation is the primary aim of the job appraisal. A variety of methods are used in the job assessment, such as job indexes, job rankings, etc. The pay and wage negotiations are focused on work tests.</w:t>
      </w:r>
    </w:p>
    <w:p w:rsidR="001342B6" w:rsidRDefault="001342B6" w:rsidP="001342B6">
      <w:pPr>
        <w:shd w:val="clear" w:color="auto" w:fill="FFFFFF"/>
        <w:spacing w:before="30" w:after="180" w:line="276" w:lineRule="auto"/>
        <w:ind w:left="720"/>
        <w:jc w:val="both"/>
        <w:textAlignment w:val="baseline"/>
        <w:rPr>
          <w:rFonts w:eastAsia="Times New Roman" w:cstheme="majorBidi"/>
          <w:b/>
          <w:color w:val="000000" w:themeColor="text1"/>
          <w:sz w:val="44"/>
          <w:szCs w:val="44"/>
          <w:u w:val="single"/>
        </w:rPr>
      </w:pPr>
      <w:r>
        <w:rPr>
          <w:rFonts w:eastAsia="Times New Roman" w:cstheme="majorBidi"/>
          <w:color w:val="000000" w:themeColor="text1"/>
          <w:sz w:val="28"/>
          <w:szCs w:val="28"/>
        </w:rPr>
        <w:t xml:space="preserve">                </w:t>
      </w:r>
      <w:r w:rsidR="00E92BCB" w:rsidRPr="001342B6">
        <w:rPr>
          <w:rFonts w:eastAsia="Times New Roman" w:cstheme="majorBidi"/>
          <w:b/>
          <w:color w:val="000000" w:themeColor="text1"/>
          <w:sz w:val="44"/>
          <w:szCs w:val="44"/>
          <w:u w:val="single"/>
        </w:rPr>
        <w:t>Recruitment Strategy</w:t>
      </w:r>
      <w:r>
        <w:rPr>
          <w:rFonts w:eastAsia="Times New Roman" w:cstheme="majorBidi"/>
          <w:b/>
          <w:color w:val="000000" w:themeColor="text1"/>
          <w:sz w:val="44"/>
          <w:szCs w:val="44"/>
          <w:u w:val="single"/>
        </w:rPr>
        <w:t>:</w:t>
      </w:r>
    </w:p>
    <w:p w:rsidR="00222311" w:rsidRPr="00222311" w:rsidRDefault="00222311" w:rsidP="00222311">
      <w:p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The recruiting process is the second step in which a staff recruitment strategy is established. After meeting work needs and career credentials, the next step is to assess what approach to take for prospective hires to draw them</w:t>
      </w:r>
      <w:bookmarkStart w:id="0" w:name="_GoBack"/>
      <w:bookmarkEnd w:id="0"/>
      <w:r w:rsidRPr="00222311">
        <w:rPr>
          <w:rFonts w:eastAsia="Times New Roman" w:cstheme="majorBidi"/>
          <w:color w:val="000000" w:themeColor="text1"/>
          <w:sz w:val="28"/>
          <w:szCs w:val="28"/>
        </w:rPr>
        <w:t>.</w:t>
      </w:r>
    </w:p>
    <w:p w:rsidR="00E92BCB" w:rsidRPr="00222311" w:rsidRDefault="00222311" w:rsidP="00222311">
      <w:p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The HR team takes the following into account when planning a recruiting plan</w:t>
      </w:r>
      <w:r w:rsidR="001342B6" w:rsidRPr="00222311">
        <w:rPr>
          <w:rFonts w:eastAsia="Times New Roman" w:cstheme="majorBidi"/>
          <w:color w:val="000000" w:themeColor="text1"/>
          <w:sz w:val="28"/>
          <w:szCs w:val="28"/>
        </w:rPr>
        <w:t>:</w:t>
      </w:r>
    </w:p>
    <w:p w:rsidR="001342B6" w:rsidRDefault="00E92BCB" w:rsidP="001342B6">
      <w:pPr>
        <w:pStyle w:val="ListParagraph"/>
        <w:numPr>
          <w:ilvl w:val="0"/>
          <w:numId w:val="17"/>
        </w:numPr>
        <w:shd w:val="clear" w:color="auto" w:fill="FFFFFF"/>
        <w:spacing w:before="30" w:after="180" w:line="276" w:lineRule="auto"/>
        <w:jc w:val="both"/>
        <w:textAlignment w:val="baseline"/>
        <w:rPr>
          <w:rFonts w:eastAsia="Times New Roman" w:cstheme="majorBidi"/>
          <w:color w:val="000000" w:themeColor="text1"/>
          <w:sz w:val="28"/>
          <w:szCs w:val="28"/>
        </w:rPr>
      </w:pPr>
      <w:r w:rsidRPr="001342B6">
        <w:rPr>
          <w:rFonts w:eastAsia="Times New Roman" w:cstheme="majorBidi"/>
          <w:color w:val="000000" w:themeColor="text1"/>
          <w:sz w:val="28"/>
          <w:szCs w:val="28"/>
        </w:rPr>
        <w:t>Make or buy employees</w:t>
      </w:r>
      <w:r w:rsidR="001342B6">
        <w:rPr>
          <w:rFonts w:eastAsia="Times New Roman" w:cstheme="majorBidi"/>
          <w:color w:val="000000" w:themeColor="text1"/>
          <w:sz w:val="28"/>
          <w:szCs w:val="28"/>
        </w:rPr>
        <w:t>.</w:t>
      </w:r>
    </w:p>
    <w:p w:rsidR="001342B6" w:rsidRDefault="00E92BCB" w:rsidP="001342B6">
      <w:pPr>
        <w:pStyle w:val="ListParagraph"/>
        <w:numPr>
          <w:ilvl w:val="0"/>
          <w:numId w:val="17"/>
        </w:numPr>
        <w:shd w:val="clear" w:color="auto" w:fill="FFFFFF"/>
        <w:spacing w:before="30" w:after="180" w:line="276" w:lineRule="auto"/>
        <w:jc w:val="both"/>
        <w:textAlignment w:val="baseline"/>
        <w:rPr>
          <w:rFonts w:eastAsia="Times New Roman" w:cstheme="majorBidi"/>
          <w:color w:val="000000" w:themeColor="text1"/>
          <w:sz w:val="28"/>
          <w:szCs w:val="28"/>
        </w:rPr>
      </w:pPr>
      <w:r w:rsidRPr="001342B6">
        <w:rPr>
          <w:rFonts w:eastAsia="Times New Roman" w:cstheme="majorBidi"/>
          <w:color w:val="000000" w:themeColor="text1"/>
          <w:sz w:val="28"/>
          <w:szCs w:val="28"/>
        </w:rPr>
        <w:t>Types of recruitment</w:t>
      </w:r>
      <w:r w:rsidR="001342B6">
        <w:rPr>
          <w:rFonts w:eastAsia="Times New Roman" w:cstheme="majorBidi"/>
          <w:color w:val="000000" w:themeColor="text1"/>
          <w:sz w:val="28"/>
          <w:szCs w:val="28"/>
        </w:rPr>
        <w:t>.</w:t>
      </w:r>
    </w:p>
    <w:p w:rsidR="001342B6" w:rsidRDefault="00E92BCB" w:rsidP="001342B6">
      <w:pPr>
        <w:pStyle w:val="ListParagraph"/>
        <w:numPr>
          <w:ilvl w:val="0"/>
          <w:numId w:val="17"/>
        </w:numPr>
        <w:shd w:val="clear" w:color="auto" w:fill="FFFFFF"/>
        <w:spacing w:before="30" w:after="180" w:line="276" w:lineRule="auto"/>
        <w:jc w:val="both"/>
        <w:textAlignment w:val="baseline"/>
        <w:rPr>
          <w:rFonts w:eastAsia="Times New Roman" w:cstheme="majorBidi"/>
          <w:color w:val="000000" w:themeColor="text1"/>
          <w:sz w:val="28"/>
          <w:szCs w:val="28"/>
        </w:rPr>
      </w:pPr>
      <w:r w:rsidRPr="001342B6">
        <w:rPr>
          <w:rFonts w:eastAsia="Times New Roman" w:cstheme="majorBidi"/>
          <w:color w:val="000000" w:themeColor="text1"/>
          <w:sz w:val="28"/>
          <w:szCs w:val="28"/>
        </w:rPr>
        <w:t>Geographical area</w:t>
      </w:r>
      <w:r w:rsidR="001342B6">
        <w:rPr>
          <w:rFonts w:eastAsia="Times New Roman" w:cstheme="majorBidi"/>
          <w:color w:val="000000" w:themeColor="text1"/>
          <w:sz w:val="28"/>
          <w:szCs w:val="28"/>
        </w:rPr>
        <w:t>.</w:t>
      </w:r>
    </w:p>
    <w:p w:rsidR="001342B6" w:rsidRDefault="00E92BCB" w:rsidP="001342B6">
      <w:pPr>
        <w:pStyle w:val="ListParagraph"/>
        <w:numPr>
          <w:ilvl w:val="0"/>
          <w:numId w:val="17"/>
        </w:numPr>
        <w:shd w:val="clear" w:color="auto" w:fill="FFFFFF"/>
        <w:spacing w:before="30" w:after="180" w:line="276" w:lineRule="auto"/>
        <w:jc w:val="both"/>
        <w:textAlignment w:val="baseline"/>
        <w:rPr>
          <w:rFonts w:eastAsia="Times New Roman" w:cstheme="majorBidi"/>
          <w:color w:val="000000" w:themeColor="text1"/>
          <w:sz w:val="28"/>
          <w:szCs w:val="28"/>
        </w:rPr>
      </w:pPr>
      <w:r w:rsidRPr="001342B6">
        <w:rPr>
          <w:rFonts w:eastAsia="Times New Roman" w:cstheme="majorBidi"/>
          <w:color w:val="000000" w:themeColor="text1"/>
          <w:sz w:val="28"/>
          <w:szCs w:val="28"/>
        </w:rPr>
        <w:t>Recruitment sources</w:t>
      </w:r>
      <w:r w:rsidR="001342B6">
        <w:rPr>
          <w:rFonts w:eastAsia="Times New Roman" w:cstheme="majorBidi"/>
          <w:color w:val="000000" w:themeColor="text1"/>
          <w:sz w:val="28"/>
          <w:szCs w:val="28"/>
        </w:rPr>
        <w:t>.</w:t>
      </w:r>
    </w:p>
    <w:p w:rsidR="00222311" w:rsidRPr="00222311" w:rsidRDefault="00222311" w:rsidP="00222311">
      <w:p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lastRenderedPageBreak/>
        <w:t>The execution of a recruitment plan is a long process, but a correct approach to attract the right candidates is crucial. The steps to develop</w:t>
      </w:r>
      <w:r>
        <w:rPr>
          <w:rFonts w:eastAsia="Times New Roman" w:cstheme="majorBidi"/>
          <w:color w:val="000000" w:themeColor="text1"/>
          <w:sz w:val="28"/>
          <w:szCs w:val="28"/>
        </w:rPr>
        <w:t xml:space="preserve"> a recruitment strategy include:</w:t>
      </w:r>
    </w:p>
    <w:p w:rsidR="00222311" w:rsidRPr="00222311" w:rsidRDefault="00222311" w:rsidP="00222311">
      <w:pPr>
        <w:pStyle w:val="ListParagraph"/>
        <w:numPr>
          <w:ilvl w:val="0"/>
          <w:numId w:val="26"/>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Build a team of boards</w:t>
      </w:r>
      <w:r>
        <w:rPr>
          <w:rFonts w:eastAsia="Times New Roman" w:cstheme="majorBidi"/>
          <w:color w:val="000000" w:themeColor="text1"/>
          <w:sz w:val="28"/>
          <w:szCs w:val="28"/>
        </w:rPr>
        <w:t>.</w:t>
      </w:r>
    </w:p>
    <w:p w:rsidR="00222311" w:rsidRPr="00222311" w:rsidRDefault="00222311" w:rsidP="00222311">
      <w:pPr>
        <w:pStyle w:val="ListParagraph"/>
        <w:numPr>
          <w:ilvl w:val="0"/>
          <w:numId w:val="26"/>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HR Policy Review</w:t>
      </w:r>
      <w:r>
        <w:rPr>
          <w:rFonts w:eastAsia="Times New Roman" w:cstheme="majorBidi"/>
          <w:color w:val="000000" w:themeColor="text1"/>
          <w:sz w:val="28"/>
          <w:szCs w:val="28"/>
        </w:rPr>
        <w:t>.</w:t>
      </w:r>
    </w:p>
    <w:p w:rsidR="00222311" w:rsidRPr="00222311" w:rsidRDefault="00222311" w:rsidP="00222311">
      <w:pPr>
        <w:pStyle w:val="ListParagraph"/>
        <w:numPr>
          <w:ilvl w:val="0"/>
          <w:numId w:val="26"/>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Available data collection</w:t>
      </w:r>
      <w:r>
        <w:rPr>
          <w:rFonts w:eastAsia="Times New Roman" w:cstheme="majorBidi"/>
          <w:color w:val="000000" w:themeColor="text1"/>
          <w:sz w:val="28"/>
          <w:szCs w:val="28"/>
        </w:rPr>
        <w:t>.</w:t>
      </w:r>
    </w:p>
    <w:p w:rsidR="00222311" w:rsidRPr="00222311" w:rsidRDefault="00222311" w:rsidP="00222311">
      <w:pPr>
        <w:pStyle w:val="ListParagraph"/>
        <w:numPr>
          <w:ilvl w:val="0"/>
          <w:numId w:val="26"/>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Review of the data obtained</w:t>
      </w:r>
      <w:r>
        <w:rPr>
          <w:rFonts w:eastAsia="Times New Roman" w:cstheme="majorBidi"/>
          <w:color w:val="000000" w:themeColor="text1"/>
          <w:sz w:val="28"/>
          <w:szCs w:val="28"/>
        </w:rPr>
        <w:t>.</w:t>
      </w:r>
    </w:p>
    <w:p w:rsidR="00222311" w:rsidRPr="00222311" w:rsidRDefault="00222311" w:rsidP="00222311">
      <w:pPr>
        <w:pStyle w:val="ListParagraph"/>
        <w:numPr>
          <w:ilvl w:val="0"/>
          <w:numId w:val="26"/>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Establishing a plan for recruiting</w:t>
      </w:r>
      <w:r>
        <w:rPr>
          <w:rFonts w:eastAsia="Times New Roman" w:cstheme="majorBidi"/>
          <w:color w:val="000000" w:themeColor="text1"/>
          <w:sz w:val="28"/>
          <w:szCs w:val="28"/>
        </w:rPr>
        <w:t>.</w:t>
      </w:r>
    </w:p>
    <w:p w:rsidR="00222311" w:rsidRPr="00222311" w:rsidRDefault="00222311" w:rsidP="00222311">
      <w:pPr>
        <w:pStyle w:val="ListParagraph"/>
        <w:numPr>
          <w:ilvl w:val="0"/>
          <w:numId w:val="26"/>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Candidates for the Right</w:t>
      </w:r>
      <w:r>
        <w:rPr>
          <w:rFonts w:eastAsia="Times New Roman" w:cstheme="majorBidi"/>
          <w:color w:val="000000" w:themeColor="text1"/>
          <w:sz w:val="28"/>
          <w:szCs w:val="28"/>
        </w:rPr>
        <w:t>.</w:t>
      </w:r>
    </w:p>
    <w:p w:rsidR="00222311" w:rsidRPr="00222311" w:rsidRDefault="00222311" w:rsidP="00222311">
      <w:p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During the analysis of the summaries, an HR executive can take care of the following points, so that prospective</w:t>
      </w:r>
      <w:r>
        <w:rPr>
          <w:rFonts w:eastAsia="Times New Roman" w:cstheme="majorBidi"/>
          <w:color w:val="000000" w:themeColor="text1"/>
          <w:sz w:val="28"/>
          <w:szCs w:val="28"/>
        </w:rPr>
        <w:t xml:space="preserve"> applicants are properly judged:</w:t>
      </w:r>
    </w:p>
    <w:p w:rsidR="00222311" w:rsidRPr="00222311" w:rsidRDefault="00222311" w:rsidP="00222311">
      <w:pPr>
        <w:pStyle w:val="ListParagraph"/>
        <w:numPr>
          <w:ilvl w:val="0"/>
          <w:numId w:val="25"/>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Motive for career transition</w:t>
      </w:r>
      <w:r>
        <w:rPr>
          <w:rFonts w:eastAsia="Times New Roman" w:cstheme="majorBidi"/>
          <w:color w:val="000000" w:themeColor="text1"/>
          <w:sz w:val="28"/>
          <w:szCs w:val="28"/>
        </w:rPr>
        <w:t>.</w:t>
      </w:r>
    </w:p>
    <w:p w:rsidR="00222311" w:rsidRPr="00222311" w:rsidRDefault="00222311" w:rsidP="00222311">
      <w:pPr>
        <w:pStyle w:val="ListParagraph"/>
        <w:numPr>
          <w:ilvl w:val="0"/>
          <w:numId w:val="25"/>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Every organization’s longevity</w:t>
      </w:r>
      <w:r>
        <w:rPr>
          <w:rFonts w:eastAsia="Times New Roman" w:cstheme="majorBidi"/>
          <w:color w:val="000000" w:themeColor="text1"/>
          <w:sz w:val="28"/>
          <w:szCs w:val="28"/>
        </w:rPr>
        <w:t>.</w:t>
      </w:r>
    </w:p>
    <w:p w:rsidR="00222311" w:rsidRPr="00222311" w:rsidRDefault="00222311" w:rsidP="00222311">
      <w:pPr>
        <w:pStyle w:val="ListParagraph"/>
        <w:numPr>
          <w:ilvl w:val="0"/>
          <w:numId w:val="25"/>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Long work loopholes</w:t>
      </w:r>
      <w:r>
        <w:rPr>
          <w:rFonts w:eastAsia="Times New Roman" w:cstheme="majorBidi"/>
          <w:color w:val="000000" w:themeColor="text1"/>
          <w:sz w:val="28"/>
          <w:szCs w:val="28"/>
        </w:rPr>
        <w:t>.</w:t>
      </w:r>
    </w:p>
    <w:p w:rsidR="00222311" w:rsidRPr="00222311" w:rsidRDefault="00222311" w:rsidP="00222311">
      <w:pPr>
        <w:pStyle w:val="ListParagraph"/>
        <w:numPr>
          <w:ilvl w:val="0"/>
          <w:numId w:val="25"/>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Acting with the work</w:t>
      </w:r>
      <w:r>
        <w:rPr>
          <w:rFonts w:eastAsia="Times New Roman" w:cstheme="majorBidi"/>
          <w:color w:val="000000" w:themeColor="text1"/>
          <w:sz w:val="28"/>
          <w:szCs w:val="28"/>
        </w:rPr>
        <w:t>.</w:t>
      </w:r>
    </w:p>
    <w:p w:rsidR="00222311" w:rsidRPr="00222311" w:rsidRDefault="00222311" w:rsidP="00222311">
      <w:pPr>
        <w:pStyle w:val="ListParagraph"/>
        <w:numPr>
          <w:ilvl w:val="0"/>
          <w:numId w:val="25"/>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Lack of advancement</w:t>
      </w:r>
      <w:r>
        <w:rPr>
          <w:rFonts w:eastAsia="Times New Roman" w:cstheme="majorBidi"/>
          <w:color w:val="000000" w:themeColor="text1"/>
          <w:sz w:val="28"/>
          <w:szCs w:val="28"/>
        </w:rPr>
        <w:t>.</w:t>
      </w:r>
    </w:p>
    <w:p w:rsidR="00222311" w:rsidRPr="00222311" w:rsidRDefault="00222311" w:rsidP="00222311">
      <w:pPr>
        <w:pStyle w:val="ListParagraph"/>
        <w:numPr>
          <w:ilvl w:val="0"/>
          <w:numId w:val="25"/>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Interview by mobile or recording</w:t>
      </w:r>
      <w:r>
        <w:rPr>
          <w:rFonts w:eastAsia="Times New Roman" w:cstheme="majorBidi"/>
          <w:color w:val="000000" w:themeColor="text1"/>
          <w:sz w:val="28"/>
          <w:szCs w:val="28"/>
        </w:rPr>
        <w:t>.</w:t>
      </w:r>
    </w:p>
    <w:p w:rsidR="00222311" w:rsidRPr="00222311" w:rsidRDefault="00222311" w:rsidP="00222311">
      <w:p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Telephone or video interviews are the second step in the candidates testing. Thus the recruiting officer telephones or recordings contact the candidates after the resumes have been predicted. This meth</w:t>
      </w:r>
      <w:r>
        <w:rPr>
          <w:rFonts w:eastAsia="Times New Roman" w:cstheme="majorBidi"/>
          <w:color w:val="000000" w:themeColor="text1"/>
          <w:sz w:val="28"/>
          <w:szCs w:val="28"/>
        </w:rPr>
        <w:t>od is screened with two results as follows:</w:t>
      </w:r>
    </w:p>
    <w:p w:rsidR="00222311" w:rsidRPr="00222311" w:rsidRDefault="00222311" w:rsidP="00222311">
      <w:pPr>
        <w:pStyle w:val="ListParagraph"/>
        <w:numPr>
          <w:ilvl w:val="0"/>
          <w:numId w:val="4"/>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It helps to confirm if candidates are successful and available.</w:t>
      </w:r>
    </w:p>
    <w:p w:rsidR="00222311" w:rsidRPr="00222311" w:rsidRDefault="00222311" w:rsidP="00222311">
      <w:pPr>
        <w:pStyle w:val="ListParagraph"/>
        <w:numPr>
          <w:ilvl w:val="0"/>
          <w:numId w:val="4"/>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 xml:space="preserve"> It helps to define the disposition of the applicant, the desire to answer questions and the connectivity.</w:t>
      </w:r>
    </w:p>
    <w:p w:rsidR="00222311" w:rsidRPr="00222311" w:rsidRDefault="00222311" w:rsidP="00222311">
      <w:pPr>
        <w:pStyle w:val="ListParagraph"/>
        <w:numPr>
          <w:ilvl w:val="0"/>
          <w:numId w:val="4"/>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The best prospects to be found</w:t>
      </w:r>
      <w:r>
        <w:rPr>
          <w:rFonts w:eastAsia="Times New Roman" w:cstheme="majorBidi"/>
          <w:color w:val="000000" w:themeColor="text1"/>
          <w:sz w:val="28"/>
          <w:szCs w:val="28"/>
        </w:rPr>
        <w:t>.</w:t>
      </w:r>
    </w:p>
    <w:p w:rsidR="00222311" w:rsidRPr="00222311" w:rsidRDefault="00222311" w:rsidP="00222311">
      <w:p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The final move in the analysis of resumes/candidates is to classify the highest candidates. This makes it easier for the recruit manager to take a call. The cream/top layer of the summaries is described below. This proc</w:t>
      </w:r>
      <w:r>
        <w:rPr>
          <w:rFonts w:eastAsia="Times New Roman" w:cstheme="majorBidi"/>
          <w:color w:val="000000" w:themeColor="text1"/>
          <w:sz w:val="28"/>
          <w:szCs w:val="28"/>
        </w:rPr>
        <w:t>ess has the next three findings:</w:t>
      </w:r>
    </w:p>
    <w:p w:rsidR="00222311" w:rsidRPr="00222311" w:rsidRDefault="00222311" w:rsidP="00222311">
      <w:pPr>
        <w:numPr>
          <w:ilvl w:val="0"/>
          <w:numId w:val="4"/>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Shortlist 5 to 10 ratings from the employing administrators</w:t>
      </w:r>
      <w:r>
        <w:rPr>
          <w:rFonts w:eastAsia="Times New Roman" w:cstheme="majorBidi"/>
          <w:color w:val="000000" w:themeColor="text1"/>
          <w:sz w:val="28"/>
          <w:szCs w:val="28"/>
        </w:rPr>
        <w:t>.</w:t>
      </w:r>
    </w:p>
    <w:p w:rsidR="00222311" w:rsidRPr="00222311" w:rsidRDefault="00222311" w:rsidP="00222311">
      <w:pPr>
        <w:numPr>
          <w:ilvl w:val="0"/>
          <w:numId w:val="4"/>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Supplying the recruiting manager with insight and guidance</w:t>
      </w:r>
      <w:r>
        <w:rPr>
          <w:rFonts w:eastAsia="Times New Roman" w:cstheme="majorBidi"/>
          <w:color w:val="000000" w:themeColor="text1"/>
          <w:sz w:val="28"/>
          <w:szCs w:val="28"/>
        </w:rPr>
        <w:t>.</w:t>
      </w:r>
    </w:p>
    <w:p w:rsidR="00222311" w:rsidRPr="00222311" w:rsidRDefault="00222311" w:rsidP="00222311">
      <w:pPr>
        <w:numPr>
          <w:ilvl w:val="0"/>
          <w:numId w:val="4"/>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lastRenderedPageBreak/>
        <w:t>Let’s recruitment managers determine how to select the best applicant</w:t>
      </w:r>
      <w:r>
        <w:rPr>
          <w:rFonts w:eastAsia="Times New Roman" w:cstheme="majorBidi"/>
          <w:color w:val="000000" w:themeColor="text1"/>
          <w:sz w:val="28"/>
          <w:szCs w:val="28"/>
        </w:rPr>
        <w:t>.</w:t>
      </w:r>
    </w:p>
    <w:p w:rsidR="00222311" w:rsidRPr="00222311" w:rsidRDefault="00222311" w:rsidP="00222311">
      <w:pPr>
        <w:numPr>
          <w:ilvl w:val="0"/>
          <w:numId w:val="4"/>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 xml:space="preserve"> Assessment and Monitoring</w:t>
      </w:r>
      <w:r>
        <w:rPr>
          <w:rFonts w:eastAsia="Times New Roman" w:cstheme="majorBidi"/>
          <w:color w:val="000000" w:themeColor="text1"/>
          <w:sz w:val="28"/>
          <w:szCs w:val="28"/>
        </w:rPr>
        <w:t>.</w:t>
      </w:r>
    </w:p>
    <w:p w:rsidR="00222311" w:rsidRPr="00222311" w:rsidRDefault="00222311" w:rsidP="00222311">
      <w:p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The expenses accrued in the course of recruiting need to be efficiently measured and mana</w:t>
      </w:r>
      <w:r w:rsidR="00397EB6">
        <w:rPr>
          <w:rFonts w:eastAsia="Times New Roman" w:cstheme="majorBidi"/>
          <w:color w:val="000000" w:themeColor="text1"/>
          <w:sz w:val="28"/>
          <w:szCs w:val="28"/>
        </w:rPr>
        <w:t>ged. It contains the following:</w:t>
      </w:r>
    </w:p>
    <w:p w:rsidR="00222311" w:rsidRPr="00222311" w:rsidRDefault="00222311" w:rsidP="00222311">
      <w:pPr>
        <w:numPr>
          <w:ilvl w:val="0"/>
          <w:numId w:val="12"/>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Salaries to the Recruiters</w:t>
      </w:r>
      <w:r w:rsidR="00397EB6">
        <w:rPr>
          <w:rFonts w:eastAsia="Times New Roman" w:cstheme="majorBidi"/>
          <w:color w:val="000000" w:themeColor="text1"/>
          <w:sz w:val="28"/>
          <w:szCs w:val="28"/>
        </w:rPr>
        <w:t>.</w:t>
      </w:r>
    </w:p>
    <w:p w:rsidR="00222311" w:rsidRPr="00222311" w:rsidRDefault="00222311" w:rsidP="00222311">
      <w:pPr>
        <w:numPr>
          <w:ilvl w:val="0"/>
          <w:numId w:val="12"/>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Costs of ads and other costs of recruiting, i.e. agency fees.</w:t>
      </w:r>
    </w:p>
    <w:p w:rsidR="00222311" w:rsidRPr="00222311" w:rsidRDefault="00222311" w:rsidP="00222311">
      <w:pPr>
        <w:numPr>
          <w:ilvl w:val="0"/>
          <w:numId w:val="12"/>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Administration costs and overheads on recruiting</w:t>
      </w:r>
      <w:r w:rsidR="00397EB6">
        <w:rPr>
          <w:rFonts w:eastAsia="Times New Roman" w:cstheme="majorBidi"/>
          <w:color w:val="000000" w:themeColor="text1"/>
          <w:sz w:val="28"/>
          <w:szCs w:val="28"/>
        </w:rPr>
        <w:t>.</w:t>
      </w:r>
    </w:p>
    <w:p w:rsidR="00222311" w:rsidRPr="00222311" w:rsidRDefault="00222311" w:rsidP="00222311">
      <w:pPr>
        <w:numPr>
          <w:ilvl w:val="0"/>
          <w:numId w:val="12"/>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Overtime and overtime spending when unfulfilled openings</w:t>
      </w:r>
      <w:r w:rsidR="00397EB6">
        <w:rPr>
          <w:rFonts w:eastAsia="Times New Roman" w:cstheme="majorBidi"/>
          <w:color w:val="000000" w:themeColor="text1"/>
          <w:sz w:val="28"/>
          <w:szCs w:val="28"/>
        </w:rPr>
        <w:t>.</w:t>
      </w:r>
    </w:p>
    <w:p w:rsidR="00222311" w:rsidRPr="00222311" w:rsidRDefault="00222311" w:rsidP="00222311">
      <w:pPr>
        <w:numPr>
          <w:ilvl w:val="0"/>
          <w:numId w:val="12"/>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Cost of selecting acceptable applicants for the final screening process</w:t>
      </w:r>
      <w:r w:rsidR="00397EB6">
        <w:rPr>
          <w:rFonts w:eastAsia="Times New Roman" w:cstheme="majorBidi"/>
          <w:color w:val="000000" w:themeColor="text1"/>
          <w:sz w:val="28"/>
          <w:szCs w:val="28"/>
        </w:rPr>
        <w:t>.</w:t>
      </w:r>
    </w:p>
    <w:p w:rsidR="00222311" w:rsidRPr="00222311" w:rsidRDefault="00222311" w:rsidP="00222311">
      <w:pPr>
        <w:numPr>
          <w:ilvl w:val="0"/>
          <w:numId w:val="12"/>
        </w:numPr>
        <w:shd w:val="clear" w:color="auto" w:fill="FFFFFF"/>
        <w:spacing w:before="30" w:after="180" w:line="276" w:lineRule="auto"/>
        <w:jc w:val="both"/>
        <w:textAlignment w:val="baseline"/>
        <w:rPr>
          <w:rFonts w:eastAsia="Times New Roman" w:cstheme="majorBidi"/>
          <w:color w:val="000000" w:themeColor="text1"/>
          <w:sz w:val="28"/>
          <w:szCs w:val="28"/>
        </w:rPr>
      </w:pPr>
      <w:r w:rsidRPr="00222311">
        <w:rPr>
          <w:rFonts w:eastAsia="Times New Roman" w:cstheme="majorBidi"/>
          <w:color w:val="000000" w:themeColor="text1"/>
          <w:sz w:val="28"/>
          <w:szCs w:val="28"/>
        </w:rPr>
        <w:t>Time invested on planning of work descriptions, job requirements and consultations by the managers and the experts.</w:t>
      </w:r>
    </w:p>
    <w:p w:rsidR="00222311" w:rsidRPr="00222311" w:rsidRDefault="00222311" w:rsidP="00222311">
      <w:pPr>
        <w:spacing w:line="276" w:lineRule="auto"/>
        <w:jc w:val="both"/>
        <w:rPr>
          <w:rFonts w:cstheme="majorBidi"/>
          <w:color w:val="000000" w:themeColor="text1"/>
          <w:sz w:val="28"/>
          <w:szCs w:val="28"/>
          <w:shd w:val="clear" w:color="auto" w:fill="FFFFFF"/>
        </w:rPr>
      </w:pPr>
      <w:r w:rsidRPr="00222311">
        <w:rPr>
          <w:rFonts w:cstheme="majorBidi"/>
          <w:color w:val="000000" w:themeColor="text1"/>
          <w:sz w:val="28"/>
          <w:szCs w:val="28"/>
          <w:shd w:val="clear" w:color="auto" w:fill="FFFFFF"/>
        </w:rPr>
        <w:t xml:space="preserve">The management of people at sporting associations, in a strategic context, offers a description of the philosophy and application of the management of people. Now let's discuss specifically </w:t>
      </w:r>
      <w:r w:rsidR="00397EB6">
        <w:rPr>
          <w:rFonts w:cstheme="majorBidi"/>
          <w:color w:val="000000" w:themeColor="text1"/>
          <w:sz w:val="28"/>
          <w:szCs w:val="28"/>
          <w:shd w:val="clear" w:color="auto" w:fill="FFFFFF"/>
        </w:rPr>
        <w:t>about the job process of sports.</w:t>
      </w:r>
    </w:p>
    <w:p w:rsidR="00222311" w:rsidRPr="00222311" w:rsidRDefault="00222311" w:rsidP="00222311">
      <w:pPr>
        <w:spacing w:line="276" w:lineRule="auto"/>
        <w:jc w:val="both"/>
        <w:rPr>
          <w:rFonts w:cstheme="majorBidi"/>
          <w:color w:val="000000" w:themeColor="text1"/>
          <w:sz w:val="28"/>
          <w:szCs w:val="28"/>
        </w:rPr>
      </w:pPr>
      <w:r w:rsidRPr="00222311">
        <w:rPr>
          <w:rFonts w:cstheme="majorBidi"/>
          <w:color w:val="000000" w:themeColor="text1"/>
          <w:sz w:val="28"/>
          <w:szCs w:val="28"/>
        </w:rPr>
        <w:t>Sports Direct hires workers for their discount outlets on zero-hour contracts. In his March 2015 address to the Committee by Mr. Keith Hellawell, Chairman, Sports Direct, he told us about the use of zero-hour contracts, "which helps us to have the versatility of employees."</w:t>
      </w:r>
    </w:p>
    <w:p w:rsidR="00222311" w:rsidRPr="00222311" w:rsidRDefault="00222311" w:rsidP="00222311">
      <w:pPr>
        <w:spacing w:line="276" w:lineRule="auto"/>
        <w:jc w:val="both"/>
        <w:rPr>
          <w:rFonts w:cstheme="majorBidi"/>
          <w:color w:val="000000" w:themeColor="text1"/>
          <w:sz w:val="28"/>
          <w:szCs w:val="28"/>
        </w:rPr>
      </w:pPr>
      <w:r w:rsidRPr="00222311">
        <w:rPr>
          <w:rFonts w:cstheme="majorBidi"/>
          <w:color w:val="000000" w:themeColor="text1"/>
          <w:sz w:val="28"/>
          <w:szCs w:val="28"/>
        </w:rPr>
        <w:t>Sports Direct has separated its businesses according to their demands into departments. Men</w:t>
      </w:r>
      <w:r w:rsidR="00397EB6">
        <w:rPr>
          <w:rFonts w:cstheme="majorBidi"/>
          <w:color w:val="000000" w:themeColor="text1"/>
          <w:sz w:val="28"/>
          <w:szCs w:val="28"/>
        </w:rPr>
        <w:t>'s, children and ladies wear</w:t>
      </w:r>
      <w:r w:rsidRPr="00222311">
        <w:rPr>
          <w:rFonts w:cstheme="majorBidi"/>
          <w:color w:val="000000" w:themeColor="text1"/>
          <w:sz w:val="28"/>
          <w:szCs w:val="28"/>
        </w:rPr>
        <w:t xml:space="preserve"> footw</w:t>
      </w:r>
      <w:r w:rsidR="00397EB6">
        <w:rPr>
          <w:rFonts w:cstheme="majorBidi"/>
          <w:color w:val="000000" w:themeColor="text1"/>
          <w:sz w:val="28"/>
          <w:szCs w:val="28"/>
        </w:rPr>
        <w:t xml:space="preserve">ear sports and preparation of </w:t>
      </w:r>
      <w:r w:rsidRPr="00222311">
        <w:rPr>
          <w:rFonts w:cstheme="majorBidi"/>
          <w:color w:val="000000" w:themeColor="text1"/>
          <w:sz w:val="28"/>
          <w:szCs w:val="28"/>
        </w:rPr>
        <w:t xml:space="preserve">working with brands. Both these are somewhat different from one another, because they have distinct divisions in each department to hire the practitioners. However, there are several typical features of the person who must be present to function as a Sports Direct team. Professionalism is one of them. The person you see wants to be professional. </w:t>
      </w:r>
    </w:p>
    <w:p w:rsidR="007E5566" w:rsidRDefault="007E5566" w:rsidP="00E4570A">
      <w:pPr>
        <w:rPr>
          <w:sz w:val="28"/>
          <w:szCs w:val="28"/>
        </w:rPr>
      </w:pPr>
    </w:p>
    <w:p w:rsidR="00E92BCB" w:rsidRDefault="007E5566" w:rsidP="00E4570A">
      <w:pPr>
        <w:rPr>
          <w:b/>
          <w:sz w:val="44"/>
          <w:szCs w:val="44"/>
        </w:rPr>
      </w:pPr>
      <w:r w:rsidRPr="007E5566">
        <w:rPr>
          <w:sz w:val="28"/>
          <w:szCs w:val="28"/>
        </w:rPr>
        <w:lastRenderedPageBreak/>
        <w:t xml:space="preserve">       </w:t>
      </w:r>
      <w:r>
        <w:rPr>
          <w:sz w:val="28"/>
          <w:szCs w:val="28"/>
        </w:rPr>
        <w:t xml:space="preserve">                              </w:t>
      </w:r>
      <w:r w:rsidRPr="007E5566">
        <w:rPr>
          <w:sz w:val="28"/>
          <w:szCs w:val="28"/>
        </w:rPr>
        <w:t xml:space="preserve">   </w:t>
      </w:r>
      <w:r w:rsidRPr="007E5566">
        <w:rPr>
          <w:b/>
          <w:sz w:val="44"/>
          <w:szCs w:val="44"/>
          <w:u w:val="single"/>
        </w:rPr>
        <w:t>References:</w:t>
      </w:r>
      <w:r>
        <w:rPr>
          <w:b/>
          <w:sz w:val="44"/>
          <w:szCs w:val="44"/>
        </w:rPr>
        <w:t xml:space="preserve"> </w:t>
      </w:r>
    </w:p>
    <w:sdt>
      <w:sdtPr>
        <w:rPr>
          <w:rFonts w:asciiTheme="minorHAnsi" w:hAnsiTheme="minorHAnsi"/>
          <w:sz w:val="28"/>
          <w:szCs w:val="28"/>
        </w:rPr>
        <w:id w:val="-573587230"/>
        <w:bibliography/>
      </w:sdtPr>
      <w:sdtEndPr>
        <w:rPr>
          <w:rFonts w:asciiTheme="majorBidi" w:hAnsiTheme="majorBidi"/>
        </w:rPr>
      </w:sdtEndPr>
      <w:sdtContent>
        <w:p w:rsidR="006B62F1" w:rsidRPr="006B62F1" w:rsidRDefault="006B62F1" w:rsidP="006B62F1">
          <w:pPr>
            <w:pStyle w:val="Bibliography"/>
            <w:rPr>
              <w:rFonts w:asciiTheme="minorHAnsi" w:hAnsiTheme="minorHAnsi"/>
              <w:noProof/>
              <w:sz w:val="28"/>
              <w:szCs w:val="28"/>
            </w:rPr>
          </w:pPr>
          <w:r w:rsidRPr="006B62F1">
            <w:rPr>
              <w:rFonts w:asciiTheme="minorHAnsi" w:hAnsiTheme="minorHAnsi"/>
              <w:noProof/>
              <w:sz w:val="28"/>
              <w:szCs w:val="28"/>
            </w:rPr>
            <w:t xml:space="preserve">Anon., n.d. [Online] </w:t>
          </w:r>
          <w:r w:rsidRPr="006B62F1">
            <w:rPr>
              <w:rFonts w:asciiTheme="minorHAnsi" w:hAnsiTheme="minorHAnsi"/>
              <w:noProof/>
              <w:sz w:val="28"/>
              <w:szCs w:val="28"/>
            </w:rPr>
            <w:br/>
            <w:t xml:space="preserve">Available at: </w:t>
          </w:r>
          <w:r w:rsidRPr="006B62F1">
            <w:rPr>
              <w:rFonts w:asciiTheme="minorHAnsi" w:hAnsiTheme="minorHAnsi"/>
              <w:noProof/>
              <w:sz w:val="28"/>
              <w:szCs w:val="28"/>
              <w:u w:val="single"/>
            </w:rPr>
            <w:t>https://en.wikipedia.org/wiki/Human_resource_management</w:t>
          </w:r>
        </w:p>
        <w:p w:rsidR="006B62F1" w:rsidRPr="006B62F1" w:rsidRDefault="006B62F1" w:rsidP="006B62F1">
          <w:pPr>
            <w:pStyle w:val="Bibliography"/>
            <w:rPr>
              <w:rFonts w:asciiTheme="minorHAnsi" w:hAnsiTheme="minorHAnsi"/>
              <w:noProof/>
              <w:sz w:val="28"/>
              <w:szCs w:val="28"/>
            </w:rPr>
          </w:pPr>
          <w:r w:rsidRPr="006B62F1">
            <w:rPr>
              <w:rFonts w:asciiTheme="minorHAnsi" w:hAnsiTheme="minorHAnsi"/>
              <w:noProof/>
              <w:sz w:val="28"/>
              <w:szCs w:val="28"/>
            </w:rPr>
            <w:t xml:space="preserve">Anon., n.d. [Online] </w:t>
          </w:r>
          <w:r w:rsidRPr="006B62F1">
            <w:rPr>
              <w:rFonts w:asciiTheme="minorHAnsi" w:hAnsiTheme="minorHAnsi"/>
              <w:noProof/>
              <w:sz w:val="28"/>
              <w:szCs w:val="28"/>
            </w:rPr>
            <w:br/>
            <w:t xml:space="preserve">Available at: </w:t>
          </w:r>
          <w:r w:rsidRPr="006B62F1">
            <w:rPr>
              <w:rFonts w:asciiTheme="minorHAnsi" w:hAnsiTheme="minorHAnsi"/>
              <w:noProof/>
              <w:sz w:val="28"/>
              <w:szCs w:val="28"/>
              <w:u w:val="single"/>
            </w:rPr>
            <w:t>https://www.cipd.co.uk/</w:t>
          </w:r>
        </w:p>
        <w:p w:rsidR="006B62F1" w:rsidRPr="006B62F1" w:rsidRDefault="006B62F1" w:rsidP="006B62F1">
          <w:pPr>
            <w:pStyle w:val="Bibliography"/>
            <w:rPr>
              <w:rFonts w:asciiTheme="minorHAnsi" w:hAnsiTheme="minorHAnsi"/>
              <w:noProof/>
              <w:sz w:val="28"/>
              <w:szCs w:val="28"/>
            </w:rPr>
          </w:pPr>
          <w:r w:rsidRPr="006B62F1">
            <w:rPr>
              <w:rFonts w:asciiTheme="minorHAnsi" w:hAnsiTheme="minorHAnsi"/>
              <w:noProof/>
              <w:sz w:val="28"/>
              <w:szCs w:val="28"/>
            </w:rPr>
            <w:t xml:space="preserve">Anon., n.d. [Online] </w:t>
          </w:r>
          <w:r w:rsidRPr="006B62F1">
            <w:rPr>
              <w:rFonts w:asciiTheme="minorHAnsi" w:hAnsiTheme="minorHAnsi"/>
              <w:noProof/>
              <w:sz w:val="28"/>
              <w:szCs w:val="28"/>
            </w:rPr>
            <w:br/>
            <w:t xml:space="preserve">Available at: </w:t>
          </w:r>
          <w:r w:rsidRPr="006B62F1">
            <w:rPr>
              <w:rFonts w:asciiTheme="minorHAnsi" w:hAnsiTheme="minorHAnsi"/>
              <w:noProof/>
              <w:sz w:val="28"/>
              <w:szCs w:val="28"/>
              <w:u w:val="single"/>
            </w:rPr>
            <w:t>https://plato.stanford.edu/entries/knowledge-value/</w:t>
          </w:r>
        </w:p>
        <w:p w:rsidR="006B62F1" w:rsidRPr="006B62F1" w:rsidRDefault="006B62F1" w:rsidP="006B62F1">
          <w:pPr>
            <w:pStyle w:val="Bibliography"/>
            <w:rPr>
              <w:rFonts w:asciiTheme="minorHAnsi" w:hAnsiTheme="minorHAnsi"/>
              <w:noProof/>
              <w:sz w:val="28"/>
              <w:szCs w:val="28"/>
            </w:rPr>
          </w:pPr>
          <w:r w:rsidRPr="006B62F1">
            <w:rPr>
              <w:rFonts w:asciiTheme="minorHAnsi" w:hAnsiTheme="minorHAnsi"/>
              <w:noProof/>
              <w:sz w:val="28"/>
              <w:szCs w:val="28"/>
            </w:rPr>
            <w:t xml:space="preserve">Anon., n.d. [Online] </w:t>
          </w:r>
          <w:r w:rsidRPr="006B62F1">
            <w:rPr>
              <w:rFonts w:asciiTheme="minorHAnsi" w:hAnsiTheme="minorHAnsi"/>
              <w:noProof/>
              <w:sz w:val="28"/>
              <w:szCs w:val="28"/>
            </w:rPr>
            <w:br/>
            <w:t xml:space="preserve">Available at: </w:t>
          </w:r>
          <w:r w:rsidRPr="006B62F1">
            <w:rPr>
              <w:rFonts w:asciiTheme="minorHAnsi" w:hAnsiTheme="minorHAnsi"/>
              <w:noProof/>
              <w:sz w:val="28"/>
              <w:szCs w:val="28"/>
              <w:u w:val="single"/>
            </w:rPr>
            <w:t>https://www.iedunote.com/organizational-behavior#:~:text=Organizational%20behavior%20is%20the%20study,%2C%20motivation%2C%20leadership%2C%20etc.</w:t>
          </w:r>
        </w:p>
        <w:p w:rsidR="007E5566" w:rsidRPr="00A844A4" w:rsidRDefault="006B62F1" w:rsidP="00A844A4">
          <w:pPr>
            <w:pStyle w:val="Bibliography"/>
            <w:rPr>
              <w:rFonts w:asciiTheme="minorHAnsi" w:hAnsiTheme="minorHAnsi"/>
              <w:noProof/>
              <w:sz w:val="28"/>
              <w:szCs w:val="28"/>
            </w:rPr>
          </w:pPr>
          <w:r w:rsidRPr="006B62F1">
            <w:rPr>
              <w:rFonts w:asciiTheme="minorHAnsi" w:hAnsiTheme="minorHAnsi"/>
              <w:noProof/>
              <w:sz w:val="28"/>
              <w:szCs w:val="28"/>
            </w:rPr>
            <w:t xml:space="preserve">Anon., n.d. [Online] </w:t>
          </w:r>
          <w:r w:rsidRPr="006B62F1">
            <w:rPr>
              <w:rFonts w:asciiTheme="minorHAnsi" w:hAnsiTheme="minorHAnsi"/>
              <w:noProof/>
              <w:sz w:val="28"/>
              <w:szCs w:val="28"/>
            </w:rPr>
            <w:br/>
            <w:t xml:space="preserve">Available at: </w:t>
          </w:r>
          <w:r w:rsidRPr="006B62F1">
            <w:rPr>
              <w:rFonts w:asciiTheme="minorHAnsi" w:hAnsiTheme="minorHAnsi"/>
              <w:noProof/>
              <w:sz w:val="28"/>
              <w:szCs w:val="28"/>
              <w:u w:val="single"/>
            </w:rPr>
            <w:t>https://www.sportsdirect.com/</w:t>
          </w:r>
        </w:p>
      </w:sdtContent>
    </w:sdt>
    <w:sectPr w:rsidR="007E5566" w:rsidRPr="00A844A4" w:rsidSect="00A26F68">
      <w:pgSz w:w="11909" w:h="16834" w:code="9"/>
      <w:pgMar w:top="1440" w:right="1440" w:bottom="1440" w:left="216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F024ED"/>
    <w:multiLevelType w:val="hybridMultilevel"/>
    <w:tmpl w:val="A47CB97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42D5055"/>
    <w:multiLevelType w:val="hybridMultilevel"/>
    <w:tmpl w:val="1CAC782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E603CF6"/>
    <w:multiLevelType w:val="hybridMultilevel"/>
    <w:tmpl w:val="DA9888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E6323E3"/>
    <w:multiLevelType w:val="multilevel"/>
    <w:tmpl w:val="0DE0A1A6"/>
    <w:lvl w:ilvl="0">
      <w:start w:val="1"/>
      <w:numFmt w:val="bullet"/>
      <w:lvlText w:val=""/>
      <w:lvlJc w:val="left"/>
      <w:pPr>
        <w:tabs>
          <w:tab w:val="num" w:pos="720"/>
        </w:tabs>
        <w:ind w:left="720" w:hanging="360"/>
      </w:pPr>
      <w:rPr>
        <w:rFonts w:ascii="Wingdings" w:hAnsi="Wingdings" w:hint="default"/>
        <w:sz w:val="28"/>
        <w:szCs w:val="28"/>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2811B17"/>
    <w:multiLevelType w:val="multilevel"/>
    <w:tmpl w:val="126E7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2AC7C83"/>
    <w:multiLevelType w:val="multilevel"/>
    <w:tmpl w:val="E9CA6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76B1BDC"/>
    <w:multiLevelType w:val="hybridMultilevel"/>
    <w:tmpl w:val="0D6E777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79A16CB"/>
    <w:multiLevelType w:val="multilevel"/>
    <w:tmpl w:val="4D622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26818BB"/>
    <w:multiLevelType w:val="hybridMultilevel"/>
    <w:tmpl w:val="93468E8A"/>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nsid w:val="287E1700"/>
    <w:multiLevelType w:val="hybridMultilevel"/>
    <w:tmpl w:val="2AAA406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C672390"/>
    <w:multiLevelType w:val="hybridMultilevel"/>
    <w:tmpl w:val="2530F7F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CCC5686"/>
    <w:multiLevelType w:val="hybridMultilevel"/>
    <w:tmpl w:val="20C6D41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2CCF2BFD"/>
    <w:multiLevelType w:val="hybridMultilevel"/>
    <w:tmpl w:val="8A7ACCF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17F1F7D"/>
    <w:multiLevelType w:val="multilevel"/>
    <w:tmpl w:val="6FBAC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1DA46A8"/>
    <w:multiLevelType w:val="multilevel"/>
    <w:tmpl w:val="C20AA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FA02B09"/>
    <w:multiLevelType w:val="hybridMultilevel"/>
    <w:tmpl w:val="4FF00E4E"/>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nsid w:val="46A4451C"/>
    <w:multiLevelType w:val="multilevel"/>
    <w:tmpl w:val="D2AEF3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74B3BC5"/>
    <w:multiLevelType w:val="hybridMultilevel"/>
    <w:tmpl w:val="8A567C0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3D85C7A"/>
    <w:multiLevelType w:val="hybridMultilevel"/>
    <w:tmpl w:val="DB7A761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556D6DAD"/>
    <w:multiLevelType w:val="multilevel"/>
    <w:tmpl w:val="985EB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73D06FC"/>
    <w:multiLevelType w:val="multilevel"/>
    <w:tmpl w:val="48CC0CA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5DA427A2"/>
    <w:multiLevelType w:val="multilevel"/>
    <w:tmpl w:val="289E7920"/>
    <w:lvl w:ilvl="0">
      <w:start w:val="1"/>
      <w:numFmt w:val="bullet"/>
      <w:lvlText w:val=""/>
      <w:lvlJc w:val="left"/>
      <w:pPr>
        <w:tabs>
          <w:tab w:val="num" w:pos="720"/>
        </w:tabs>
        <w:ind w:left="720" w:hanging="360"/>
      </w:pPr>
      <w:rPr>
        <w:rFonts w:ascii="Wingdings" w:hAnsi="Wingdings" w:hint="default"/>
        <w:sz w:val="28"/>
        <w:szCs w:val="28"/>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68E3099B"/>
    <w:multiLevelType w:val="hybridMultilevel"/>
    <w:tmpl w:val="6C625468"/>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3">
    <w:nsid w:val="746F0CE8"/>
    <w:multiLevelType w:val="hybridMultilevel"/>
    <w:tmpl w:val="3A6EDFD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7A3B6E61"/>
    <w:multiLevelType w:val="hybridMultilevel"/>
    <w:tmpl w:val="8CFC0B4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A684889"/>
    <w:multiLevelType w:val="hybridMultilevel"/>
    <w:tmpl w:val="CFBABD5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6"/>
  </w:num>
  <w:num w:numId="2">
    <w:abstractNumId w:val="11"/>
  </w:num>
  <w:num w:numId="3">
    <w:abstractNumId w:val="6"/>
  </w:num>
  <w:num w:numId="4">
    <w:abstractNumId w:val="21"/>
  </w:num>
  <w:num w:numId="5">
    <w:abstractNumId w:val="5"/>
  </w:num>
  <w:num w:numId="6">
    <w:abstractNumId w:val="4"/>
  </w:num>
  <w:num w:numId="7">
    <w:abstractNumId w:val="20"/>
  </w:num>
  <w:num w:numId="8">
    <w:abstractNumId w:val="19"/>
  </w:num>
  <w:num w:numId="9">
    <w:abstractNumId w:val="13"/>
  </w:num>
  <w:num w:numId="10">
    <w:abstractNumId w:val="14"/>
  </w:num>
  <w:num w:numId="11">
    <w:abstractNumId w:val="7"/>
  </w:num>
  <w:num w:numId="12">
    <w:abstractNumId w:val="3"/>
  </w:num>
  <w:num w:numId="13">
    <w:abstractNumId w:val="0"/>
  </w:num>
  <w:num w:numId="14">
    <w:abstractNumId w:val="2"/>
  </w:num>
  <w:num w:numId="15">
    <w:abstractNumId w:val="9"/>
  </w:num>
  <w:num w:numId="16">
    <w:abstractNumId w:val="15"/>
  </w:num>
  <w:num w:numId="17">
    <w:abstractNumId w:val="24"/>
  </w:num>
  <w:num w:numId="18">
    <w:abstractNumId w:val="12"/>
  </w:num>
  <w:num w:numId="19">
    <w:abstractNumId w:val="1"/>
  </w:num>
  <w:num w:numId="20">
    <w:abstractNumId w:val="25"/>
  </w:num>
  <w:num w:numId="21">
    <w:abstractNumId w:val="18"/>
  </w:num>
  <w:num w:numId="22">
    <w:abstractNumId w:val="10"/>
  </w:num>
  <w:num w:numId="23">
    <w:abstractNumId w:val="23"/>
  </w:num>
  <w:num w:numId="24">
    <w:abstractNumId w:val="17"/>
  </w:num>
  <w:num w:numId="25">
    <w:abstractNumId w:val="8"/>
  </w:num>
  <w:num w:numId="26">
    <w:abstractNumId w:val="2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displayVerticalDrawingGridEvery w:val="2"/>
  <w:characterSpacingControl w:val="doNotCompress"/>
  <w:compat/>
  <w:rsids>
    <w:rsidRoot w:val="008A0360"/>
    <w:rsid w:val="00036A9F"/>
    <w:rsid w:val="001242C3"/>
    <w:rsid w:val="001342B6"/>
    <w:rsid w:val="001E4BAF"/>
    <w:rsid w:val="00222311"/>
    <w:rsid w:val="003153B5"/>
    <w:rsid w:val="003357A0"/>
    <w:rsid w:val="00381592"/>
    <w:rsid w:val="00397EB6"/>
    <w:rsid w:val="003B4AC7"/>
    <w:rsid w:val="006B62F1"/>
    <w:rsid w:val="006D6ABC"/>
    <w:rsid w:val="007052EF"/>
    <w:rsid w:val="007E5566"/>
    <w:rsid w:val="0084186E"/>
    <w:rsid w:val="008A0360"/>
    <w:rsid w:val="008D63D4"/>
    <w:rsid w:val="00916EFB"/>
    <w:rsid w:val="00A26F68"/>
    <w:rsid w:val="00A844A4"/>
    <w:rsid w:val="00BE7B03"/>
    <w:rsid w:val="00C41FBC"/>
    <w:rsid w:val="00E4570A"/>
    <w:rsid w:val="00E92BC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ind w:firstLine="14976"/>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0360"/>
    <w:pPr>
      <w:spacing w:after="160" w:line="254" w:lineRule="auto"/>
      <w:ind w:firstLine="0"/>
    </w:pPr>
  </w:style>
  <w:style w:type="paragraph" w:styleId="Heading1">
    <w:name w:val="heading 1"/>
    <w:basedOn w:val="Normal"/>
    <w:link w:val="Heading1Char"/>
    <w:uiPriority w:val="9"/>
    <w:qFormat/>
    <w:rsid w:val="008D63D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4570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4570A"/>
    <w:pPr>
      <w:ind w:left="720"/>
      <w:contextualSpacing/>
    </w:pPr>
  </w:style>
  <w:style w:type="paragraph" w:styleId="BalloonText">
    <w:name w:val="Balloon Text"/>
    <w:basedOn w:val="Normal"/>
    <w:link w:val="BalloonTextChar"/>
    <w:uiPriority w:val="99"/>
    <w:semiHidden/>
    <w:unhideWhenUsed/>
    <w:rsid w:val="00E92B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2BCB"/>
    <w:rPr>
      <w:rFonts w:ascii="Tahoma" w:hAnsi="Tahoma" w:cs="Tahoma"/>
      <w:sz w:val="16"/>
      <w:szCs w:val="16"/>
    </w:rPr>
  </w:style>
  <w:style w:type="paragraph" w:styleId="Bibliography">
    <w:name w:val="Bibliography"/>
    <w:basedOn w:val="Normal"/>
    <w:next w:val="Normal"/>
    <w:uiPriority w:val="37"/>
    <w:unhideWhenUsed/>
    <w:rsid w:val="007E5566"/>
    <w:pPr>
      <w:spacing w:line="240" w:lineRule="auto"/>
    </w:pPr>
    <w:rPr>
      <w:rFonts w:asciiTheme="majorBidi" w:hAnsiTheme="majorBidi"/>
      <w:sz w:val="24"/>
    </w:rPr>
  </w:style>
  <w:style w:type="character" w:customStyle="1" w:styleId="Heading1Char">
    <w:name w:val="Heading 1 Char"/>
    <w:basedOn w:val="DefaultParagraphFont"/>
    <w:link w:val="Heading1"/>
    <w:uiPriority w:val="9"/>
    <w:rsid w:val="008D63D4"/>
    <w:rPr>
      <w:rFonts w:ascii="Times New Roman" w:eastAsia="Times New Roman" w:hAnsi="Times New Roman" w:cs="Times New Roman"/>
      <w:b/>
      <w:bCs/>
      <w:kern w:val="36"/>
      <w:sz w:val="48"/>
      <w:szCs w:val="48"/>
    </w:rPr>
  </w:style>
  <w:style w:type="character" w:styleId="Hyperlink">
    <w:name w:val="Hyperlink"/>
    <w:basedOn w:val="DefaultParagraphFont"/>
    <w:uiPriority w:val="99"/>
    <w:semiHidden/>
    <w:unhideWhenUsed/>
    <w:rsid w:val="008D63D4"/>
    <w:rPr>
      <w:color w:val="0000FF"/>
      <w:u w:val="single"/>
    </w:rPr>
  </w:style>
</w:styles>
</file>

<file path=word/webSettings.xml><?xml version="1.0" encoding="utf-8"?>
<w:webSettings xmlns:r="http://schemas.openxmlformats.org/officeDocument/2006/relationships" xmlns:w="http://schemas.openxmlformats.org/wordprocessingml/2006/main">
  <w:divs>
    <w:div w:id="596249871">
      <w:bodyDiv w:val="1"/>
      <w:marLeft w:val="0"/>
      <w:marRight w:val="0"/>
      <w:marTop w:val="0"/>
      <w:marBottom w:val="0"/>
      <w:divBdr>
        <w:top w:val="none" w:sz="0" w:space="0" w:color="auto"/>
        <w:left w:val="none" w:sz="0" w:space="0" w:color="auto"/>
        <w:bottom w:val="none" w:sz="0" w:space="0" w:color="auto"/>
        <w:right w:val="none" w:sz="0" w:space="0" w:color="auto"/>
      </w:divBdr>
      <w:divsChild>
        <w:div w:id="879786287">
          <w:marLeft w:val="0"/>
          <w:marRight w:val="0"/>
          <w:marTop w:val="0"/>
          <w:marBottom w:val="0"/>
          <w:divBdr>
            <w:top w:val="none" w:sz="0" w:space="0" w:color="auto"/>
            <w:left w:val="none" w:sz="0" w:space="0" w:color="auto"/>
            <w:bottom w:val="none" w:sz="0" w:space="0" w:color="auto"/>
            <w:right w:val="none" w:sz="0" w:space="0" w:color="auto"/>
          </w:divBdr>
          <w:divsChild>
            <w:div w:id="60241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htt2</b:Tag>
    <b:SourceType>InternetSite</b:SourceType>
    <b:Guid>{DD840A4F-6BD2-47DB-BDEA-818C293A5CCE}</b:Guid>
    <b:URL>https://en.wikipedia.org/wiki/Human_resource_management</b:URL>
    <b:RefOrder>1</b:RefOrder>
  </b:Source>
  <b:Source>
    <b:Tag>htt3</b:Tag>
    <b:SourceType>InternetSite</b:SourceType>
    <b:Guid>{C2EC603B-EB88-47A0-A2B5-BAAB10DA8B5E}</b:Guid>
    <b:URL>https://www.cipd.co.uk/</b:URL>
    <b:RefOrder>2</b:RefOrder>
  </b:Source>
  <b:Source>
    <b:Tag>htt4</b:Tag>
    <b:SourceType>InternetSite</b:SourceType>
    <b:Guid>{714D502A-94F0-426C-B3FA-92C6079A7BCA}</b:Guid>
    <b:URL>https://plato.stanford.edu/entries/knowledge-value/</b:URL>
    <b:RefOrder>3</b:RefOrder>
  </b:Source>
  <b:Source>
    <b:Tag>htt5</b:Tag>
    <b:SourceType>InternetSite</b:SourceType>
    <b:Guid>{A454BE0E-341A-468F-998B-48F32001C2FB}</b:Guid>
    <b:URL>https://www.iedunote.com/organizational-behavior#:~:text=Organizational%20behavior%20is%20the%20study,%2C%20motivation%2C%20leadership%2C%20etc.</b:URL>
    <b:RefOrder>4</b:RefOrder>
  </b:Source>
  <b:Source>
    <b:Tag>htt6</b:Tag>
    <b:SourceType>InternetSite</b:SourceType>
    <b:Guid>{CCAEB754-D289-4F90-A87A-A8C1FEADF971}</b:Guid>
    <b:URL>https://www.sportsdirect.com/</b:URL>
    <b:RefOrder>5</b:RefOrder>
  </b:Source>
</b:Sources>
</file>

<file path=customXml/itemProps1.xml><?xml version="1.0" encoding="utf-8"?>
<ds:datastoreItem xmlns:ds="http://schemas.openxmlformats.org/officeDocument/2006/customXml" ds:itemID="{F20B2755-F211-4CB4-8847-1D85EB774F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Pages>
  <Words>2044</Words>
  <Characters>11655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Mujahid Ali</dc:creator>
  <cp:lastModifiedBy>Mujahid Ali</cp:lastModifiedBy>
  <cp:revision>6</cp:revision>
  <dcterms:created xsi:type="dcterms:W3CDTF">2020-12-13T13:28:00Z</dcterms:created>
  <dcterms:modified xsi:type="dcterms:W3CDTF">2020-12-14T03:33:00Z</dcterms:modified>
</cp:coreProperties>
</file>