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771" w:rsidRPr="00427140" w:rsidRDefault="00F622BB" w:rsidP="009113B6">
      <w:pPr>
        <w:rPr>
          <w:rFonts w:ascii="Times New Roman" w:hAnsi="Times New Roman" w:cs="Times New Roman"/>
          <w:b/>
          <w:sz w:val="24"/>
          <w:szCs w:val="24"/>
        </w:rPr>
      </w:pPr>
      <w:r w:rsidRPr="00427140">
        <w:rPr>
          <w:rFonts w:ascii="Times New Roman" w:hAnsi="Times New Roman" w:cs="Times New Roman"/>
          <w:b/>
          <w:sz w:val="24"/>
          <w:szCs w:val="24"/>
        </w:rPr>
        <w:t xml:space="preserve">Reading for Assignment 1: Landscape survey of </w:t>
      </w:r>
      <w:proofErr w:type="spellStart"/>
      <w:r w:rsidRPr="00427140">
        <w:rPr>
          <w:rFonts w:ascii="Times New Roman" w:hAnsi="Times New Roman" w:cs="Times New Roman"/>
          <w:b/>
          <w:sz w:val="24"/>
          <w:szCs w:val="24"/>
        </w:rPr>
        <w:t>Billingborough</w:t>
      </w:r>
      <w:proofErr w:type="spellEnd"/>
      <w:r w:rsidRPr="00427140">
        <w:rPr>
          <w:rFonts w:ascii="Times New Roman" w:hAnsi="Times New Roman" w:cs="Times New Roman"/>
          <w:b/>
          <w:sz w:val="24"/>
          <w:szCs w:val="24"/>
        </w:rPr>
        <w:t xml:space="preserve"> area.</w:t>
      </w:r>
    </w:p>
    <w:p w:rsidR="00F622BB" w:rsidRPr="00427140" w:rsidRDefault="00F622BB" w:rsidP="009113B6">
      <w:pPr>
        <w:rPr>
          <w:rFonts w:ascii="Times New Roman" w:hAnsi="Times New Roman" w:cs="Times New Roman"/>
          <w:sz w:val="24"/>
          <w:szCs w:val="24"/>
        </w:rPr>
      </w:pPr>
    </w:p>
    <w:p w:rsidR="0075026F" w:rsidRPr="00427140" w:rsidRDefault="0075026F" w:rsidP="009113B6">
      <w:pPr>
        <w:pStyle w:val="BasicParagraph"/>
        <w:suppressAutoHyphens/>
        <w:spacing w:line="240" w:lineRule="auto"/>
        <w:jc w:val="both"/>
        <w:rPr>
          <w:b/>
          <w:color w:val="000000" w:themeColor="text1"/>
        </w:rPr>
      </w:pPr>
      <w:r w:rsidRPr="00427140">
        <w:rPr>
          <w:b/>
          <w:color w:val="000000" w:themeColor="text1"/>
        </w:rPr>
        <w:t>YB – One day loan</w:t>
      </w:r>
    </w:p>
    <w:p w:rsidR="0075026F" w:rsidRPr="00427140" w:rsidRDefault="0075026F" w:rsidP="009113B6">
      <w:pPr>
        <w:pStyle w:val="BasicParagraph"/>
        <w:suppressAutoHyphens/>
        <w:spacing w:line="240" w:lineRule="auto"/>
        <w:jc w:val="both"/>
        <w:rPr>
          <w:b/>
          <w:color w:val="000000" w:themeColor="text1"/>
        </w:rPr>
      </w:pPr>
      <w:r w:rsidRPr="00427140">
        <w:rPr>
          <w:b/>
          <w:color w:val="000000" w:themeColor="text1"/>
        </w:rPr>
        <w:t>RB – One week loan</w:t>
      </w:r>
    </w:p>
    <w:p w:rsidR="0075026F" w:rsidRPr="00427140" w:rsidRDefault="0075026F" w:rsidP="009113B6">
      <w:pPr>
        <w:pStyle w:val="BasicParagraph"/>
        <w:suppressAutoHyphens/>
        <w:spacing w:line="240" w:lineRule="auto"/>
        <w:jc w:val="both"/>
        <w:rPr>
          <w:b/>
          <w:color w:val="000000" w:themeColor="text1"/>
        </w:rPr>
      </w:pPr>
      <w:r w:rsidRPr="00427140">
        <w:rPr>
          <w:b/>
          <w:color w:val="000000" w:themeColor="text1"/>
        </w:rPr>
        <w:t>NB – Three week loan</w:t>
      </w:r>
    </w:p>
    <w:p w:rsidR="00F622BB" w:rsidRPr="00427140" w:rsidRDefault="00F622BB" w:rsidP="009113B6">
      <w:pPr>
        <w:rPr>
          <w:rFonts w:ascii="Times New Roman" w:hAnsi="Times New Roman" w:cs="Times New Roman"/>
          <w:sz w:val="24"/>
          <w:szCs w:val="24"/>
        </w:rPr>
      </w:pPr>
    </w:p>
    <w:p w:rsidR="00FB33FE" w:rsidRPr="00427140" w:rsidRDefault="00FB33FE" w:rsidP="009113B6">
      <w:pPr>
        <w:rPr>
          <w:rFonts w:ascii="Times New Roman" w:hAnsi="Times New Roman" w:cs="Times New Roman"/>
          <w:sz w:val="24"/>
          <w:szCs w:val="24"/>
          <w:lang w:val="en"/>
        </w:rPr>
      </w:pPr>
      <w:r w:rsidRPr="00427140">
        <w:rPr>
          <w:rFonts w:ascii="Times New Roman" w:hAnsi="Times New Roman" w:cs="Times New Roman"/>
          <w:sz w:val="24"/>
          <w:szCs w:val="24"/>
          <w:lang w:val="en"/>
        </w:rPr>
        <w:t xml:space="preserve">Aston, Michael, </w:t>
      </w:r>
      <w:r w:rsidRPr="00427140">
        <w:rPr>
          <w:rFonts w:ascii="Times New Roman" w:hAnsi="Times New Roman" w:cs="Times New Roman"/>
          <w:i/>
          <w:iCs/>
          <w:sz w:val="24"/>
          <w:szCs w:val="24"/>
          <w:lang w:val="en"/>
        </w:rPr>
        <w:t>Interpreting the Landscape: Landscape Archaeology and Local Studies</w:t>
      </w:r>
      <w:r w:rsidRPr="00427140">
        <w:rPr>
          <w:rFonts w:ascii="Times New Roman" w:hAnsi="Times New Roman" w:cs="Times New Roman"/>
          <w:sz w:val="24"/>
          <w:szCs w:val="24"/>
          <w:lang w:val="en"/>
        </w:rPr>
        <w:t xml:space="preserve"> (London, 1985)</w:t>
      </w:r>
      <w:r w:rsidR="0075026F" w:rsidRPr="0042714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75026F" w:rsidRPr="00427140">
        <w:rPr>
          <w:rFonts w:ascii="Times New Roman" w:hAnsi="Times New Roman" w:cs="Times New Roman"/>
          <w:b/>
          <w:sz w:val="24"/>
          <w:szCs w:val="24"/>
          <w:lang w:val="en"/>
        </w:rPr>
        <w:t>930.1028 AST - 1 YB</w:t>
      </w:r>
      <w:r w:rsidR="00502E26" w:rsidRPr="00427140">
        <w:rPr>
          <w:rFonts w:ascii="Times New Roman" w:hAnsi="Times New Roman" w:cs="Times New Roman"/>
          <w:b/>
          <w:sz w:val="24"/>
          <w:szCs w:val="24"/>
          <w:lang w:val="en"/>
        </w:rPr>
        <w:t xml:space="preserve"> + 1 RB + 4 NB</w:t>
      </w:r>
    </w:p>
    <w:p w:rsidR="00FB33FE" w:rsidRPr="00427140" w:rsidRDefault="00FB33FE" w:rsidP="009113B6">
      <w:pPr>
        <w:rPr>
          <w:rFonts w:ascii="Times New Roman" w:hAnsi="Times New Roman" w:cs="Times New Roman"/>
          <w:sz w:val="24"/>
          <w:szCs w:val="24"/>
        </w:rPr>
      </w:pPr>
    </w:p>
    <w:p w:rsidR="00A16771" w:rsidRPr="00427140" w:rsidRDefault="00A16771" w:rsidP="009113B6">
      <w:pPr>
        <w:rPr>
          <w:rFonts w:ascii="Times New Roman" w:hAnsi="Times New Roman" w:cs="Times New Roman"/>
          <w:sz w:val="24"/>
          <w:szCs w:val="24"/>
        </w:rPr>
      </w:pPr>
      <w:r w:rsidRPr="00427140">
        <w:rPr>
          <w:rFonts w:ascii="Times New Roman" w:hAnsi="Times New Roman" w:cs="Times New Roman"/>
          <w:sz w:val="24"/>
          <w:szCs w:val="24"/>
        </w:rPr>
        <w:t xml:space="preserve">Beresford, M.W., Hurst, J.G., Aston, M., Austin, D. and Dyer, C. 1989. </w:t>
      </w:r>
      <w:r w:rsidRPr="00427140">
        <w:rPr>
          <w:rFonts w:ascii="Times New Roman" w:hAnsi="Times New Roman" w:cs="Times New Roman"/>
          <w:i/>
          <w:sz w:val="24"/>
          <w:szCs w:val="24"/>
        </w:rPr>
        <w:t>The Rural settlements of medieval England : studies dedicated to Maurice Beresford and John Hurst</w:t>
      </w:r>
      <w:r w:rsidR="00F622BB" w:rsidRPr="00427140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F622BB" w:rsidRPr="00427140">
        <w:rPr>
          <w:rFonts w:ascii="Times New Roman" w:hAnsi="Times New Roman" w:cs="Times New Roman"/>
          <w:sz w:val="24"/>
          <w:szCs w:val="24"/>
        </w:rPr>
        <w:t>Oxford, UK: Blackwell</w:t>
      </w:r>
      <w:r w:rsidRPr="00427140">
        <w:rPr>
          <w:rFonts w:ascii="Times New Roman" w:hAnsi="Times New Roman" w:cs="Times New Roman"/>
          <w:sz w:val="24"/>
          <w:szCs w:val="24"/>
        </w:rPr>
        <w:t>.</w:t>
      </w:r>
      <w:r w:rsidR="00502E26" w:rsidRPr="00427140">
        <w:rPr>
          <w:rFonts w:ascii="Times New Roman" w:hAnsi="Times New Roman" w:cs="Times New Roman"/>
          <w:sz w:val="24"/>
          <w:szCs w:val="24"/>
        </w:rPr>
        <w:t xml:space="preserve"> </w:t>
      </w:r>
      <w:r w:rsidR="00502E26" w:rsidRPr="00427140">
        <w:rPr>
          <w:rFonts w:ascii="Times New Roman" w:hAnsi="Times New Roman" w:cs="Times New Roman"/>
          <w:b/>
          <w:sz w:val="24"/>
          <w:szCs w:val="24"/>
        </w:rPr>
        <w:t>301.350942 RUR – 1 YB</w:t>
      </w:r>
    </w:p>
    <w:p w:rsidR="00A16771" w:rsidRPr="00427140" w:rsidRDefault="00A16771" w:rsidP="009113B6">
      <w:pPr>
        <w:rPr>
          <w:rFonts w:ascii="Times New Roman" w:hAnsi="Times New Roman" w:cs="Times New Roman"/>
          <w:sz w:val="24"/>
          <w:szCs w:val="24"/>
        </w:rPr>
      </w:pPr>
    </w:p>
    <w:p w:rsidR="00A16771" w:rsidRPr="00427140" w:rsidRDefault="00A16771" w:rsidP="009113B6">
      <w:pPr>
        <w:rPr>
          <w:rFonts w:ascii="Times New Roman" w:hAnsi="Times New Roman" w:cs="Times New Roman"/>
          <w:b/>
          <w:sz w:val="24"/>
          <w:szCs w:val="24"/>
        </w:rPr>
      </w:pPr>
      <w:r w:rsidRPr="00427140">
        <w:rPr>
          <w:rFonts w:ascii="Times New Roman" w:hAnsi="Times New Roman" w:cs="Times New Roman"/>
          <w:sz w:val="24"/>
          <w:szCs w:val="24"/>
        </w:rPr>
        <w:t>Bowden</w:t>
      </w:r>
      <w:r w:rsidR="00F622BB" w:rsidRPr="00427140">
        <w:rPr>
          <w:rFonts w:ascii="Times New Roman" w:hAnsi="Times New Roman" w:cs="Times New Roman"/>
          <w:sz w:val="24"/>
          <w:szCs w:val="24"/>
        </w:rPr>
        <w:t>, M.</w:t>
      </w:r>
      <w:r w:rsidRPr="00427140">
        <w:rPr>
          <w:rFonts w:ascii="Times New Roman" w:hAnsi="Times New Roman" w:cs="Times New Roman"/>
          <w:sz w:val="24"/>
          <w:szCs w:val="24"/>
        </w:rPr>
        <w:t xml:space="preserve"> 1999.  </w:t>
      </w:r>
      <w:r w:rsidRPr="00427140">
        <w:rPr>
          <w:rFonts w:ascii="Times New Roman" w:hAnsi="Times New Roman" w:cs="Times New Roman"/>
          <w:i/>
          <w:sz w:val="24"/>
          <w:szCs w:val="24"/>
        </w:rPr>
        <w:t xml:space="preserve">Unravelling the landscape : an inquisitive approach to </w:t>
      </w:r>
      <w:proofErr w:type="spellStart"/>
      <w:r w:rsidRPr="00427140">
        <w:rPr>
          <w:rFonts w:ascii="Times New Roman" w:hAnsi="Times New Roman" w:cs="Times New Roman"/>
          <w:i/>
          <w:sz w:val="24"/>
          <w:szCs w:val="24"/>
        </w:rPr>
        <w:t>archaeology</w:t>
      </w:r>
      <w:r w:rsidR="00F622BB" w:rsidRPr="00427140">
        <w:rPr>
          <w:rFonts w:ascii="Times New Roman" w:hAnsi="Times New Roman" w:cs="Times New Roman"/>
          <w:i/>
          <w:sz w:val="24"/>
          <w:szCs w:val="24"/>
        </w:rPr>
        <w:t>.</w:t>
      </w:r>
      <w:r w:rsidRPr="00427140">
        <w:rPr>
          <w:rFonts w:ascii="Times New Roman" w:hAnsi="Times New Roman" w:cs="Times New Roman"/>
          <w:sz w:val="24"/>
          <w:szCs w:val="24"/>
        </w:rPr>
        <w:t>Royal</w:t>
      </w:r>
      <w:proofErr w:type="spellEnd"/>
      <w:r w:rsidRPr="00427140">
        <w:rPr>
          <w:rFonts w:ascii="Times New Roman" w:hAnsi="Times New Roman" w:cs="Times New Roman"/>
          <w:sz w:val="24"/>
          <w:szCs w:val="24"/>
        </w:rPr>
        <w:t xml:space="preserve"> Commission on</w:t>
      </w:r>
      <w:r w:rsidR="00F622BB" w:rsidRPr="00427140">
        <w:rPr>
          <w:rFonts w:ascii="Times New Roman" w:hAnsi="Times New Roman" w:cs="Times New Roman"/>
          <w:sz w:val="24"/>
          <w:szCs w:val="24"/>
        </w:rPr>
        <w:t xml:space="preserve"> Historical Monuments (England). </w:t>
      </w:r>
      <w:r w:rsidRPr="00427140">
        <w:rPr>
          <w:rFonts w:ascii="Times New Roman" w:hAnsi="Times New Roman" w:cs="Times New Roman"/>
          <w:sz w:val="24"/>
          <w:szCs w:val="24"/>
        </w:rPr>
        <w:t>Stroud, Gloucestershire</w:t>
      </w:r>
      <w:r w:rsidR="00F622BB" w:rsidRPr="00427140">
        <w:rPr>
          <w:rFonts w:ascii="Times New Roman" w:hAnsi="Times New Roman" w:cs="Times New Roman"/>
          <w:sz w:val="24"/>
          <w:szCs w:val="24"/>
        </w:rPr>
        <w:t>: Tempus.</w:t>
      </w:r>
      <w:r w:rsidR="000B3810" w:rsidRPr="00427140">
        <w:rPr>
          <w:rFonts w:ascii="Times New Roman" w:hAnsi="Times New Roman" w:cs="Times New Roman"/>
          <w:sz w:val="24"/>
          <w:szCs w:val="24"/>
        </w:rPr>
        <w:t xml:space="preserve"> </w:t>
      </w:r>
      <w:r w:rsidR="000B3810" w:rsidRPr="00427140">
        <w:rPr>
          <w:rFonts w:ascii="Times New Roman" w:hAnsi="Times New Roman" w:cs="Times New Roman"/>
          <w:b/>
          <w:sz w:val="24"/>
          <w:szCs w:val="24"/>
        </w:rPr>
        <w:t>930.1028 UNR - 1 BB + 1 YB + 1 RB + 4 NB</w:t>
      </w:r>
    </w:p>
    <w:p w:rsidR="0057522C" w:rsidRPr="00427140" w:rsidRDefault="0057522C" w:rsidP="009113B6">
      <w:pPr>
        <w:rPr>
          <w:rFonts w:ascii="Times New Roman" w:hAnsi="Times New Roman" w:cs="Times New Roman"/>
          <w:sz w:val="24"/>
          <w:szCs w:val="24"/>
        </w:rPr>
      </w:pPr>
    </w:p>
    <w:p w:rsidR="00EA052A" w:rsidRPr="00427140" w:rsidRDefault="00EA052A" w:rsidP="009113B6">
      <w:pPr>
        <w:rPr>
          <w:rFonts w:ascii="Times New Roman" w:hAnsi="Times New Roman" w:cs="Times New Roman"/>
          <w:sz w:val="24"/>
          <w:szCs w:val="24"/>
          <w:lang w:val="en"/>
        </w:rPr>
      </w:pPr>
      <w:r w:rsidRPr="00427140">
        <w:rPr>
          <w:rFonts w:ascii="Times New Roman" w:hAnsi="Times New Roman" w:cs="Times New Roman"/>
          <w:sz w:val="24"/>
          <w:szCs w:val="24"/>
          <w:lang w:val="en"/>
        </w:rPr>
        <w:t xml:space="preserve">Christie &amp; Stamper. 2011. </w:t>
      </w:r>
      <w:r w:rsidRPr="00427140">
        <w:rPr>
          <w:rFonts w:ascii="Times New Roman" w:hAnsi="Times New Roman" w:cs="Times New Roman"/>
          <w:i/>
          <w:sz w:val="24"/>
          <w:szCs w:val="24"/>
          <w:lang w:val="en"/>
        </w:rPr>
        <w:t>Medieval Rural Settlement: Britain and Ireland, AD 800-1600</w:t>
      </w:r>
      <w:r w:rsidRPr="00427140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0B3810" w:rsidRPr="0042714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0B3810" w:rsidRPr="00427140">
        <w:rPr>
          <w:rFonts w:ascii="Times New Roman" w:hAnsi="Times New Roman" w:cs="Times New Roman"/>
          <w:b/>
          <w:sz w:val="24"/>
          <w:szCs w:val="24"/>
          <w:lang w:val="en"/>
        </w:rPr>
        <w:t>942.03 Med – 1 YB</w:t>
      </w:r>
      <w:r w:rsidR="000B3810" w:rsidRPr="00427140">
        <w:rPr>
          <w:rFonts w:ascii="Times New Roman" w:hAnsi="Times New Roman" w:cs="Times New Roman"/>
          <w:sz w:val="24"/>
          <w:szCs w:val="24"/>
          <w:lang w:val="en"/>
        </w:rPr>
        <w:t xml:space="preserve">, also available as an e-book </w:t>
      </w:r>
      <w:r w:rsidR="002510B3" w:rsidRPr="00427140">
        <w:rPr>
          <w:rFonts w:ascii="Times New Roman" w:hAnsi="Times New Roman" w:cs="Times New Roman"/>
          <w:sz w:val="24"/>
          <w:szCs w:val="24"/>
          <w:lang w:val="en"/>
        </w:rPr>
        <w:t xml:space="preserve">on </w:t>
      </w:r>
      <w:proofErr w:type="spellStart"/>
      <w:r w:rsidR="002510B3" w:rsidRPr="00427140">
        <w:rPr>
          <w:rFonts w:ascii="Times New Roman" w:hAnsi="Times New Roman" w:cs="Times New Roman"/>
          <w:sz w:val="24"/>
          <w:szCs w:val="24"/>
          <w:lang w:val="en"/>
        </w:rPr>
        <w:t>Worldcat</w:t>
      </w:r>
      <w:proofErr w:type="spellEnd"/>
      <w:r w:rsidR="002510B3" w:rsidRPr="0042714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hyperlink r:id="rId7" w:history="1">
        <w:r w:rsidR="000B3810" w:rsidRPr="00427140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http://tsd-l.worldcat.org/title/medieval-rural-settlement-britain-and-ireland-ad-800-1600/oclc/831118138&amp;referer=brief_results</w:t>
        </w:r>
      </w:hyperlink>
    </w:p>
    <w:p w:rsidR="00CE21D2" w:rsidRPr="00427140" w:rsidRDefault="00CE21D2" w:rsidP="009113B6">
      <w:pPr>
        <w:rPr>
          <w:rFonts w:ascii="Times New Roman" w:hAnsi="Times New Roman" w:cs="Times New Roman"/>
          <w:sz w:val="24"/>
          <w:szCs w:val="24"/>
          <w:lang w:val="en"/>
        </w:rPr>
      </w:pPr>
    </w:p>
    <w:p w:rsidR="00EA052A" w:rsidRPr="00427140" w:rsidRDefault="00EA052A" w:rsidP="009113B6">
      <w:pPr>
        <w:rPr>
          <w:rFonts w:ascii="Times New Roman" w:hAnsi="Times New Roman" w:cs="Times New Roman"/>
          <w:b/>
          <w:sz w:val="24"/>
          <w:szCs w:val="24"/>
          <w:lang w:val="en"/>
        </w:rPr>
      </w:pPr>
      <w:r w:rsidRPr="00427140">
        <w:rPr>
          <w:rFonts w:ascii="Times New Roman" w:hAnsi="Times New Roman" w:cs="Times New Roman"/>
          <w:sz w:val="24"/>
          <w:szCs w:val="24"/>
          <w:lang w:val="en"/>
        </w:rPr>
        <w:t xml:space="preserve">Everson, Paul and Tom Williamson, ed. 1998. </w:t>
      </w:r>
      <w:r w:rsidRPr="00427140">
        <w:rPr>
          <w:rFonts w:ascii="Times New Roman" w:hAnsi="Times New Roman" w:cs="Times New Roman"/>
          <w:i/>
          <w:iCs/>
          <w:sz w:val="24"/>
          <w:szCs w:val="24"/>
          <w:lang w:val="en"/>
        </w:rPr>
        <w:t>The Archaeology of Landscape</w:t>
      </w:r>
      <w:r w:rsidRPr="00427140">
        <w:rPr>
          <w:rFonts w:ascii="Times New Roman" w:hAnsi="Times New Roman" w:cs="Times New Roman"/>
          <w:sz w:val="24"/>
          <w:szCs w:val="24"/>
          <w:lang w:val="en"/>
        </w:rPr>
        <w:t xml:space="preserve"> (Manchester)</w:t>
      </w:r>
      <w:r w:rsidR="000B3810" w:rsidRPr="0042714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0B3810" w:rsidRPr="00427140">
        <w:rPr>
          <w:rFonts w:ascii="Times New Roman" w:hAnsi="Times New Roman" w:cs="Times New Roman"/>
          <w:b/>
          <w:sz w:val="24"/>
          <w:szCs w:val="24"/>
          <w:lang w:val="en"/>
        </w:rPr>
        <w:t>911.42 ARC – 1YB + 1 RB</w:t>
      </w:r>
    </w:p>
    <w:p w:rsidR="00A16771" w:rsidRPr="00427140" w:rsidRDefault="00A16771" w:rsidP="009113B6">
      <w:pPr>
        <w:rPr>
          <w:rFonts w:ascii="Times New Roman" w:hAnsi="Times New Roman" w:cs="Times New Roman"/>
          <w:sz w:val="24"/>
          <w:szCs w:val="24"/>
        </w:rPr>
      </w:pPr>
    </w:p>
    <w:p w:rsidR="00F622BB" w:rsidRPr="00427140" w:rsidRDefault="00F622BB" w:rsidP="009113B6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eastAsia="Calibri" w:hAnsi="Times New Roman" w:cs="Times New Roman"/>
          <w:sz w:val="24"/>
          <w:szCs w:val="24"/>
        </w:rPr>
      </w:pPr>
      <w:r w:rsidRPr="00427140">
        <w:rPr>
          <w:rFonts w:ascii="Times New Roman" w:eastAsia="Calibri" w:hAnsi="Times New Roman" w:cs="Times New Roman"/>
          <w:bCs/>
          <w:sz w:val="24"/>
          <w:szCs w:val="24"/>
        </w:rPr>
        <w:t>Gelling, M. 1978</w:t>
      </w:r>
      <w:r w:rsidRPr="00427140">
        <w:rPr>
          <w:rFonts w:ascii="Times New Roman" w:eastAsia="Calibri" w:hAnsi="Times New Roman" w:cs="Times New Roman"/>
          <w:bCs/>
          <w:i/>
          <w:sz w:val="24"/>
          <w:szCs w:val="24"/>
        </w:rPr>
        <w:t>. Signposts to the past : place-names and the history of England</w:t>
      </w:r>
      <w:r w:rsidRPr="00427140">
        <w:rPr>
          <w:rFonts w:ascii="Times New Roman" w:eastAsia="Calibri" w:hAnsi="Times New Roman" w:cs="Times New Roman"/>
          <w:sz w:val="24"/>
          <w:szCs w:val="24"/>
        </w:rPr>
        <w:t>. London: Dent.</w:t>
      </w:r>
      <w:r w:rsidR="003B0F4E" w:rsidRPr="0042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0F4E" w:rsidRPr="00427140">
        <w:rPr>
          <w:rFonts w:ascii="Times New Roman" w:eastAsia="Calibri" w:hAnsi="Times New Roman" w:cs="Times New Roman"/>
          <w:b/>
          <w:sz w:val="24"/>
          <w:szCs w:val="24"/>
        </w:rPr>
        <w:t>942.4 GEL - 1 YB and 1 1997 edition</w:t>
      </w:r>
    </w:p>
    <w:p w:rsidR="0057522C" w:rsidRPr="00427140" w:rsidRDefault="0057522C" w:rsidP="009113B6">
      <w:pPr>
        <w:tabs>
          <w:tab w:val="left" w:pos="720"/>
          <w:tab w:val="left" w:pos="1440"/>
          <w:tab w:val="left" w:pos="2160"/>
          <w:tab w:val="left" w:pos="2880"/>
        </w:tabs>
        <w:rPr>
          <w:rFonts w:ascii="Times New Roman" w:eastAsia="Calibri" w:hAnsi="Times New Roman" w:cs="Times New Roman"/>
          <w:bCs/>
          <w:sz w:val="24"/>
          <w:szCs w:val="24"/>
          <w:lang w:eastAsia="en-GB"/>
        </w:rPr>
      </w:pPr>
    </w:p>
    <w:p w:rsidR="00F622BB" w:rsidRPr="00427140" w:rsidRDefault="00F622BB" w:rsidP="009113B6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27140">
        <w:rPr>
          <w:rFonts w:ascii="Times New Roman" w:eastAsia="Calibri" w:hAnsi="Times New Roman" w:cs="Times New Roman"/>
          <w:sz w:val="24"/>
          <w:szCs w:val="24"/>
        </w:rPr>
        <w:t xml:space="preserve">Gelling, M. 1984. </w:t>
      </w:r>
      <w:r w:rsidRPr="00427140">
        <w:rPr>
          <w:rFonts w:ascii="Times New Roman" w:eastAsia="Calibri" w:hAnsi="Times New Roman" w:cs="Times New Roman"/>
          <w:bCs/>
          <w:i/>
          <w:sz w:val="24"/>
          <w:szCs w:val="24"/>
        </w:rPr>
        <w:t>Place-names in the landscape</w:t>
      </w:r>
      <w:r w:rsidRPr="00427140">
        <w:rPr>
          <w:rFonts w:ascii="Times New Roman" w:eastAsia="Calibri" w:hAnsi="Times New Roman" w:cs="Times New Roman"/>
          <w:sz w:val="24"/>
          <w:szCs w:val="24"/>
        </w:rPr>
        <w:t>. London: Dent.</w:t>
      </w:r>
      <w:r w:rsidR="003B0F4E" w:rsidRPr="004271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0F4E" w:rsidRPr="00427140">
        <w:rPr>
          <w:rFonts w:ascii="Times New Roman" w:eastAsia="Calibri" w:hAnsi="Times New Roman" w:cs="Times New Roman"/>
          <w:b/>
          <w:sz w:val="24"/>
          <w:szCs w:val="24"/>
        </w:rPr>
        <w:t>929.4 GEL – 1 YB</w:t>
      </w:r>
    </w:p>
    <w:p w:rsidR="00F622BB" w:rsidRPr="00427140" w:rsidRDefault="00F622BB" w:rsidP="009113B6">
      <w:pPr>
        <w:rPr>
          <w:rFonts w:ascii="Times New Roman" w:hAnsi="Times New Roman" w:cs="Times New Roman"/>
          <w:sz w:val="24"/>
          <w:szCs w:val="24"/>
        </w:rPr>
      </w:pPr>
    </w:p>
    <w:p w:rsidR="00A16771" w:rsidRPr="00427140" w:rsidRDefault="00F622BB" w:rsidP="009113B6">
      <w:pPr>
        <w:rPr>
          <w:rFonts w:ascii="Times New Roman" w:hAnsi="Times New Roman" w:cs="Times New Roman"/>
          <w:sz w:val="24"/>
          <w:szCs w:val="24"/>
        </w:rPr>
      </w:pPr>
      <w:r w:rsidRPr="00427140">
        <w:rPr>
          <w:rFonts w:ascii="Times New Roman" w:hAnsi="Times New Roman" w:cs="Times New Roman"/>
          <w:sz w:val="24"/>
          <w:szCs w:val="24"/>
        </w:rPr>
        <w:t xml:space="preserve">Golding, B. 1995. </w:t>
      </w:r>
      <w:r w:rsidRPr="00427140">
        <w:rPr>
          <w:rFonts w:ascii="Times New Roman" w:hAnsi="Times New Roman" w:cs="Times New Roman"/>
          <w:i/>
          <w:sz w:val="24"/>
          <w:szCs w:val="24"/>
        </w:rPr>
        <w:t xml:space="preserve">Gilbert of </w:t>
      </w:r>
      <w:proofErr w:type="spellStart"/>
      <w:r w:rsidRPr="00427140">
        <w:rPr>
          <w:rFonts w:ascii="Times New Roman" w:hAnsi="Times New Roman" w:cs="Times New Roman"/>
          <w:i/>
          <w:sz w:val="24"/>
          <w:szCs w:val="24"/>
        </w:rPr>
        <w:t>Sempringham</w:t>
      </w:r>
      <w:proofErr w:type="spellEnd"/>
      <w:r w:rsidRPr="00427140">
        <w:rPr>
          <w:rFonts w:ascii="Times New Roman" w:hAnsi="Times New Roman" w:cs="Times New Roman"/>
          <w:i/>
          <w:sz w:val="24"/>
          <w:szCs w:val="24"/>
        </w:rPr>
        <w:t xml:space="preserve"> and the </w:t>
      </w:r>
      <w:proofErr w:type="spellStart"/>
      <w:r w:rsidRPr="00427140">
        <w:rPr>
          <w:rFonts w:ascii="Times New Roman" w:hAnsi="Times New Roman" w:cs="Times New Roman"/>
          <w:i/>
          <w:sz w:val="24"/>
          <w:szCs w:val="24"/>
        </w:rPr>
        <w:t>Gilbertine</w:t>
      </w:r>
      <w:proofErr w:type="spellEnd"/>
      <w:r w:rsidRPr="00427140">
        <w:rPr>
          <w:rFonts w:ascii="Times New Roman" w:hAnsi="Times New Roman" w:cs="Times New Roman"/>
          <w:i/>
          <w:sz w:val="24"/>
          <w:szCs w:val="24"/>
        </w:rPr>
        <w:t xml:space="preserve"> Order, c. 1130-1300</w:t>
      </w:r>
      <w:r w:rsidRPr="00427140">
        <w:rPr>
          <w:rFonts w:ascii="Times New Roman" w:hAnsi="Times New Roman" w:cs="Times New Roman"/>
          <w:sz w:val="24"/>
          <w:szCs w:val="24"/>
        </w:rPr>
        <w:t>. Oxford University Press.</w:t>
      </w:r>
      <w:r w:rsidR="003B0F4E" w:rsidRPr="00427140">
        <w:rPr>
          <w:rFonts w:ascii="Times New Roman" w:hAnsi="Times New Roman" w:cs="Times New Roman"/>
          <w:sz w:val="24"/>
          <w:szCs w:val="24"/>
        </w:rPr>
        <w:t xml:space="preserve"> </w:t>
      </w:r>
      <w:r w:rsidR="003B0F4E" w:rsidRPr="00427140">
        <w:rPr>
          <w:rFonts w:ascii="Times New Roman" w:hAnsi="Times New Roman" w:cs="Times New Roman"/>
          <w:b/>
          <w:sz w:val="24"/>
          <w:szCs w:val="24"/>
        </w:rPr>
        <w:t xml:space="preserve">271.12 GIL </w:t>
      </w:r>
      <w:r w:rsidR="00E20083" w:rsidRPr="00427140">
        <w:rPr>
          <w:rFonts w:ascii="Times New Roman" w:hAnsi="Times New Roman" w:cs="Times New Roman"/>
          <w:b/>
          <w:sz w:val="24"/>
          <w:szCs w:val="24"/>
        </w:rPr>
        <w:t>–</w:t>
      </w:r>
      <w:r w:rsidR="003B0F4E" w:rsidRPr="004271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0083" w:rsidRPr="00427140">
        <w:rPr>
          <w:rFonts w:ascii="Times New Roman" w:hAnsi="Times New Roman" w:cs="Times New Roman"/>
          <w:b/>
          <w:sz w:val="24"/>
          <w:szCs w:val="24"/>
        </w:rPr>
        <w:t>1 YB</w:t>
      </w:r>
    </w:p>
    <w:p w:rsidR="0057522C" w:rsidRPr="00427140" w:rsidRDefault="0057522C" w:rsidP="009113B6">
      <w:pPr>
        <w:rPr>
          <w:rFonts w:ascii="Times New Roman" w:hAnsi="Times New Roman" w:cs="Times New Roman"/>
          <w:sz w:val="24"/>
          <w:szCs w:val="24"/>
        </w:rPr>
      </w:pPr>
    </w:p>
    <w:p w:rsidR="003B0F4E" w:rsidRPr="00427140" w:rsidRDefault="00FB33FE" w:rsidP="009113B6">
      <w:pPr>
        <w:pStyle w:val="NormalWeb"/>
        <w:rPr>
          <w:rFonts w:ascii="Times New Roman" w:hAnsi="Times New Roman" w:cs="Times New Roman"/>
          <w:lang w:val="en"/>
        </w:rPr>
      </w:pPr>
      <w:proofErr w:type="spellStart"/>
      <w:r w:rsidRPr="00427140">
        <w:rPr>
          <w:rFonts w:ascii="Times New Roman" w:hAnsi="Times New Roman" w:cs="Times New Roman"/>
          <w:lang w:val="en"/>
        </w:rPr>
        <w:t>Hamerow</w:t>
      </w:r>
      <w:proofErr w:type="spellEnd"/>
      <w:r w:rsidRPr="00427140">
        <w:rPr>
          <w:rFonts w:ascii="Times New Roman" w:hAnsi="Times New Roman" w:cs="Times New Roman"/>
          <w:lang w:val="en"/>
        </w:rPr>
        <w:t>. 2012. Rural Settlements and Society in Anglo-Saxon England.</w:t>
      </w:r>
      <w:r w:rsidRPr="00427140">
        <w:rPr>
          <w:rFonts w:ascii="Times New Roman" w:hAnsi="Times New Roman" w:cs="Times New Roman"/>
          <w:lang w:val="en"/>
        </w:rPr>
        <w:br/>
      </w:r>
      <w:r w:rsidR="003B0F4E" w:rsidRPr="00427140">
        <w:rPr>
          <w:rFonts w:ascii="Times New Roman" w:hAnsi="Times New Roman" w:cs="Times New Roman"/>
          <w:b/>
          <w:lang w:val="en"/>
        </w:rPr>
        <w:t>Available as an e-book</w:t>
      </w:r>
      <w:r w:rsidR="003B0F4E" w:rsidRPr="00427140">
        <w:rPr>
          <w:rFonts w:ascii="Times New Roman" w:hAnsi="Times New Roman" w:cs="Times New Roman"/>
          <w:lang w:val="en"/>
        </w:rPr>
        <w:t xml:space="preserve"> </w:t>
      </w:r>
      <w:hyperlink r:id="rId8" w:history="1">
        <w:r w:rsidR="003B0F4E" w:rsidRPr="00427140">
          <w:rPr>
            <w:rStyle w:val="Hyperlink"/>
            <w:rFonts w:ascii="Times New Roman" w:hAnsi="Times New Roman" w:cs="Times New Roman"/>
            <w:lang w:val="en"/>
          </w:rPr>
          <w:t>http://tsd-l.worldcat.org/title/rural-settlements-and-society-in-anglo-saxon-england/oclc/801976773&amp;referer=brief_results</w:t>
        </w:r>
      </w:hyperlink>
    </w:p>
    <w:p w:rsidR="008B6752" w:rsidRPr="00427140" w:rsidRDefault="00FB33FE" w:rsidP="009113B6">
      <w:pPr>
        <w:pStyle w:val="NormalWeb"/>
        <w:spacing w:after="0"/>
        <w:rPr>
          <w:rFonts w:ascii="Times New Roman" w:hAnsi="Times New Roman" w:cs="Times New Roman"/>
          <w:bCs/>
          <w:lang w:val="en"/>
        </w:rPr>
      </w:pPr>
      <w:r w:rsidRPr="00427140">
        <w:rPr>
          <w:rFonts w:ascii="Times New Roman" w:hAnsi="Times New Roman" w:cs="Times New Roman"/>
          <w:bCs/>
          <w:lang w:val="en"/>
        </w:rPr>
        <w:t xml:space="preserve">Hoskins, W.G., </w:t>
      </w:r>
      <w:r w:rsidRPr="00427140">
        <w:rPr>
          <w:rFonts w:ascii="Times New Roman" w:hAnsi="Times New Roman" w:cs="Times New Roman"/>
          <w:bCs/>
          <w:i/>
          <w:iCs/>
          <w:lang w:val="en"/>
        </w:rPr>
        <w:t>The Making of the English Landscape</w:t>
      </w:r>
      <w:r w:rsidRPr="00427140">
        <w:rPr>
          <w:rFonts w:ascii="Times New Roman" w:hAnsi="Times New Roman" w:cs="Times New Roman"/>
          <w:bCs/>
          <w:lang w:val="en"/>
        </w:rPr>
        <w:t xml:space="preserve">, third edition (London, 1988) </w:t>
      </w:r>
    </w:p>
    <w:p w:rsidR="008B6752" w:rsidRPr="00427140" w:rsidRDefault="008B6752" w:rsidP="00036047">
      <w:pPr>
        <w:pStyle w:val="NormalWeb"/>
        <w:spacing w:after="0"/>
        <w:rPr>
          <w:rFonts w:ascii="Times New Roman" w:hAnsi="Times New Roman" w:cs="Times New Roman"/>
          <w:b/>
          <w:bCs/>
          <w:lang w:val="en"/>
        </w:rPr>
      </w:pPr>
      <w:r w:rsidRPr="00427140">
        <w:rPr>
          <w:rFonts w:ascii="Times New Roman" w:hAnsi="Times New Roman" w:cs="Times New Roman"/>
          <w:b/>
          <w:bCs/>
          <w:lang w:val="en"/>
        </w:rPr>
        <w:t>911.42 HOS – 1YB + 1 NB (out on loan)</w:t>
      </w:r>
      <w:r w:rsidRPr="00427140">
        <w:rPr>
          <w:rFonts w:ascii="Times New Roman" w:hAnsi="Times New Roman" w:cs="Times New Roman"/>
        </w:rPr>
        <w:t xml:space="preserve"> </w:t>
      </w:r>
    </w:p>
    <w:p w:rsidR="008B6752" w:rsidRPr="00427140" w:rsidRDefault="008B6752" w:rsidP="009113B6">
      <w:pPr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p w:rsidR="00EA052A" w:rsidRPr="00427140" w:rsidRDefault="00E56312" w:rsidP="009113B6">
      <w:pPr>
        <w:spacing w:after="24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May, J. 1996. </w:t>
      </w:r>
      <w:proofErr w:type="spellStart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Dragonby</w:t>
      </w:r>
      <w:proofErr w:type="spellEnd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: report on excavations at an Iron Age and Romano-British settlement in North Lincolnshire. Oxford: Oxbow Books. </w:t>
      </w:r>
      <w:r w:rsidR="008B6752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2 Vol. Q 942.53 MAY – 1 YB (Vol.1) + 1 YB (Vol.2)</w:t>
      </w:r>
    </w:p>
    <w:p w:rsidR="00EA052A" w:rsidRPr="00427140" w:rsidRDefault="00EA052A" w:rsidP="009113B6">
      <w:pPr>
        <w:spacing w:after="24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Muir, Richard, </w:t>
      </w:r>
      <w:r w:rsidRPr="0042714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en" w:eastAsia="en-GB"/>
        </w:rPr>
        <w:t>Approaches to Landscape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(London, 1999)</w:t>
      </w:r>
      <w:r w:rsidR="000B3810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</w:t>
      </w:r>
      <w:r w:rsidR="000B3810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 xml:space="preserve">712 MUI </w:t>
      </w:r>
      <w:r w:rsidR="006D3964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 xml:space="preserve">- </w:t>
      </w:r>
      <w:r w:rsidR="000B3810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1 YB</w:t>
      </w:r>
    </w:p>
    <w:p w:rsidR="00A16771" w:rsidRPr="00427140" w:rsidRDefault="00EA052A" w:rsidP="009113B6">
      <w:pPr>
        <w:spacing w:after="240"/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Muir. 2000. The New Reading the Landscape: Fieldwork in Landscape History.</w:t>
      </w:r>
      <w:r w:rsidR="006D3964" w:rsidRPr="0042714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6D3964" w:rsidRPr="00427140">
        <w:rPr>
          <w:rFonts w:ascii="Times New Roman" w:eastAsia="Times New Roman" w:hAnsi="Times New Roman" w:cs="Times New Roman"/>
          <w:b/>
          <w:sz w:val="24"/>
          <w:szCs w:val="24"/>
          <w:lang w:val="en" w:eastAsia="en-GB"/>
        </w:rPr>
        <w:t>914..2 MUI – 1 YB + 1 RB + 4 NB</w:t>
      </w:r>
    </w:p>
    <w:p w:rsidR="00A16771" w:rsidRPr="00427140" w:rsidRDefault="00A16771" w:rsidP="009113B6">
      <w:pPr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  <w:r w:rsidRPr="00427140">
        <w:rPr>
          <w:rFonts w:ascii="Times New Roman" w:hAnsi="Times New Roman" w:cs="Times New Roman"/>
          <w:sz w:val="24"/>
          <w:szCs w:val="24"/>
        </w:rPr>
        <w:lastRenderedPageBreak/>
        <w:t>Phillips, P. 1989. Archaeology and landscape studies in North Lincolnshire. O</w:t>
      </w:r>
      <w:r w:rsidR="00F622BB" w:rsidRPr="00427140">
        <w:rPr>
          <w:rFonts w:ascii="Times New Roman" w:hAnsi="Times New Roman" w:cs="Times New Roman"/>
          <w:sz w:val="24"/>
          <w:szCs w:val="24"/>
        </w:rPr>
        <w:t xml:space="preserve">xford: </w:t>
      </w:r>
      <w:r w:rsidRPr="00427140">
        <w:rPr>
          <w:rFonts w:ascii="Times New Roman" w:hAnsi="Times New Roman" w:cs="Times New Roman"/>
          <w:sz w:val="24"/>
          <w:szCs w:val="24"/>
        </w:rPr>
        <w:t xml:space="preserve">BAR British series, 208.  </w:t>
      </w:r>
      <w:r w:rsidR="006D3964" w:rsidRPr="00427140">
        <w:rPr>
          <w:rFonts w:ascii="Times New Roman" w:hAnsi="Times New Roman" w:cs="Times New Roman"/>
          <w:b/>
          <w:sz w:val="24"/>
          <w:szCs w:val="24"/>
        </w:rPr>
        <w:t xml:space="preserve">2 Vol. Q 942.53 ARC </w:t>
      </w:r>
      <w:r w:rsidR="006D3964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– 1 YB (Vol.1) + 1 YB (Vol.2)</w:t>
      </w:r>
    </w:p>
    <w:p w:rsidR="006D3964" w:rsidRPr="00427140" w:rsidRDefault="006D3964" w:rsidP="009113B6">
      <w:pPr>
        <w:rPr>
          <w:rFonts w:ascii="Times New Roman" w:hAnsi="Times New Roman" w:cs="Times New Roman"/>
          <w:sz w:val="24"/>
          <w:szCs w:val="24"/>
        </w:rPr>
      </w:pPr>
    </w:p>
    <w:p w:rsidR="00CE21D2" w:rsidRPr="00427140" w:rsidRDefault="00CE21D2" w:rsidP="009113B6">
      <w:pPr>
        <w:rPr>
          <w:rFonts w:ascii="Times New Roman" w:hAnsi="Times New Roman" w:cs="Times New Roman"/>
          <w:b/>
          <w:bCs/>
          <w:i/>
          <w:sz w:val="24"/>
          <w:szCs w:val="24"/>
          <w:lang w:val="en"/>
        </w:rPr>
      </w:pPr>
      <w:proofErr w:type="spellStart"/>
      <w:r w:rsidRPr="00427140">
        <w:rPr>
          <w:rFonts w:ascii="Times New Roman" w:hAnsi="Times New Roman" w:cs="Times New Roman"/>
          <w:sz w:val="24"/>
          <w:szCs w:val="24"/>
        </w:rPr>
        <w:t>Platts</w:t>
      </w:r>
      <w:proofErr w:type="spellEnd"/>
      <w:r w:rsidRPr="00427140">
        <w:rPr>
          <w:rFonts w:ascii="Times New Roman" w:hAnsi="Times New Roman" w:cs="Times New Roman"/>
          <w:sz w:val="24"/>
          <w:szCs w:val="24"/>
        </w:rPr>
        <w:t xml:space="preserve">, G. 1985. </w:t>
      </w:r>
      <w:r w:rsidRPr="00427140">
        <w:rPr>
          <w:rFonts w:ascii="Times New Roman" w:hAnsi="Times New Roman" w:cs="Times New Roman" w:hint="eastAsia"/>
          <w:bCs/>
          <w:i/>
          <w:sz w:val="24"/>
          <w:szCs w:val="24"/>
          <w:lang w:val="en"/>
        </w:rPr>
        <w:t>Land and people in medieval Lincolnshire</w:t>
      </w:r>
      <w:r w:rsidRPr="00427140">
        <w:rPr>
          <w:rFonts w:ascii="Times New Roman" w:hAnsi="Times New Roman" w:cs="Times New Roman"/>
          <w:bCs/>
          <w:i/>
          <w:sz w:val="24"/>
          <w:szCs w:val="24"/>
          <w:lang w:val="en"/>
        </w:rPr>
        <w:t xml:space="preserve">. </w:t>
      </w:r>
      <w:r w:rsidRPr="00427140">
        <w:rPr>
          <w:rFonts w:ascii="Times New Roman" w:hAnsi="Times New Roman" w:cs="Times New Roman"/>
          <w:sz w:val="24"/>
          <w:szCs w:val="24"/>
        </w:rPr>
        <w:t xml:space="preserve">Lincoln: </w:t>
      </w:r>
      <w:r w:rsidRPr="00427140">
        <w:rPr>
          <w:rFonts w:ascii="Times New Roman" w:hAnsi="Times New Roman" w:cs="Times New Roman" w:hint="eastAsia"/>
          <w:sz w:val="24"/>
          <w:szCs w:val="24"/>
        </w:rPr>
        <w:t>History of Lincolnshire Committee for the Society for Lincolnshire History and Archaeology, 1985.</w:t>
      </w:r>
      <w:r w:rsidRPr="00427140">
        <w:rPr>
          <w:rFonts w:ascii="Times New Roman" w:hAnsi="Times New Roman" w:cs="Times New Roman"/>
          <w:sz w:val="24"/>
          <w:szCs w:val="24"/>
        </w:rPr>
        <w:t xml:space="preserve"> Series: History of Lincolnshire 4.</w:t>
      </w:r>
      <w:r w:rsidR="006D1C51" w:rsidRPr="00427140">
        <w:rPr>
          <w:rFonts w:ascii="Times New Roman" w:hAnsi="Times New Roman" w:cs="Times New Roman"/>
          <w:sz w:val="24"/>
          <w:szCs w:val="24"/>
        </w:rPr>
        <w:t xml:space="preserve"> </w:t>
      </w:r>
      <w:r w:rsidR="006D1C51" w:rsidRPr="00427140">
        <w:rPr>
          <w:rFonts w:ascii="Times New Roman" w:hAnsi="Times New Roman" w:cs="Times New Roman"/>
          <w:b/>
          <w:sz w:val="24"/>
          <w:szCs w:val="24"/>
        </w:rPr>
        <w:t>333.094253 PLA – 1 YB</w:t>
      </w:r>
    </w:p>
    <w:p w:rsidR="006D1C51" w:rsidRPr="00427140" w:rsidRDefault="006D1C51" w:rsidP="009113B6">
      <w:pPr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</w:p>
    <w:p w:rsidR="00C80F90" w:rsidRPr="00427140" w:rsidRDefault="00FB33FE" w:rsidP="00427140">
      <w:pPr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" w:eastAsia="en-GB"/>
        </w:rPr>
        <w:t>Rackham</w:t>
      </w:r>
      <w:r w:rsidR="00E56312" w:rsidRPr="004271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" w:eastAsia="en-GB"/>
        </w:rPr>
        <w:t>, O</w:t>
      </w:r>
      <w:r w:rsidRPr="004271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" w:eastAsia="en-GB"/>
        </w:rPr>
        <w:t>.</w:t>
      </w:r>
      <w:r w:rsidRPr="00427140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val="en" w:eastAsia="en-GB"/>
        </w:rPr>
        <w:t xml:space="preserve"> 1986. </w:t>
      </w:r>
      <w:r w:rsidR="00E56312" w:rsidRPr="00427140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val="en" w:eastAsia="en-GB"/>
        </w:rPr>
        <w:t xml:space="preserve">The </w:t>
      </w:r>
      <w:r w:rsidRPr="00427140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val="en" w:eastAsia="en-GB"/>
        </w:rPr>
        <w:t>History of the Countryside.</w:t>
      </w:r>
      <w:r w:rsidR="00C50C5E" w:rsidRPr="00427140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val="en" w:eastAsia="en-GB"/>
        </w:rPr>
        <w:t xml:space="preserve"> </w:t>
      </w:r>
      <w:r w:rsidR="00C50C5E" w:rsidRPr="004271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" w:eastAsia="en-GB"/>
        </w:rPr>
        <w:t>574.0942 RAC – 1 YB</w:t>
      </w:r>
      <w:r w:rsidRPr="00427140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val="en" w:eastAsia="en-GB"/>
        </w:rPr>
        <w:br/>
      </w:r>
      <w:r w:rsidRPr="004271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val="en" w:eastAsia="en-GB"/>
        </w:rPr>
        <w:br/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Rackham</w:t>
      </w:r>
      <w:r w:rsidR="00E56312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, O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 1994. The Illustrated History of the Countryside.</w:t>
      </w:r>
      <w:r w:rsidR="00C50C5E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</w:t>
      </w:r>
      <w:r w:rsidR="00C50C5E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Q574.0942 RAC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br/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br/>
      </w:r>
      <w:proofErr w:type="spellStart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Rippon</w:t>
      </w:r>
      <w:proofErr w:type="spellEnd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 2004. Historic Landscape Analysis (CBA Practical Handbook 16)</w:t>
      </w:r>
      <w:r w:rsidR="00C50C5E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930.1028 RIP - </w:t>
      </w:r>
      <w:r w:rsidR="00C50C5E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Out on loan</w:t>
      </w:r>
      <w:r w:rsidR="009113B6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;</w:t>
      </w:r>
      <w:r w:rsidR="00C50C5E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 xml:space="preserve"> a request has been sent and will change its status to YB once it is returned</w:t>
      </w:r>
      <w:r w:rsidR="00427140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br/>
      </w:r>
    </w:p>
    <w:p w:rsidR="00FB33FE" w:rsidRPr="00427140" w:rsidRDefault="00FB33FE" w:rsidP="009113B6">
      <w:pPr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  <w:proofErr w:type="spellStart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Rippon</w:t>
      </w:r>
      <w:proofErr w:type="spellEnd"/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 2008. Beyond the Medieval Village</w:t>
      </w:r>
    </w:p>
    <w:p w:rsidR="006D1C51" w:rsidRPr="00427140" w:rsidRDefault="006D1C51" w:rsidP="009113B6">
      <w:pPr>
        <w:rPr>
          <w:rStyle w:val="Hyperlink"/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427140">
        <w:rPr>
          <w:rFonts w:ascii="Times New Roman" w:hAnsi="Times New Roman" w:cs="Times New Roman"/>
          <w:b/>
          <w:lang w:val="en"/>
        </w:rPr>
        <w:t>Available as an e-book</w:t>
      </w:r>
      <w:r w:rsidRPr="00427140">
        <w:rPr>
          <w:rFonts w:ascii="Times New Roman" w:hAnsi="Times New Roman" w:cs="Times New Roman"/>
          <w:lang w:val="en"/>
        </w:rPr>
        <w:t xml:space="preserve"> </w:t>
      </w:r>
      <w:hyperlink r:id="rId9" w:history="1">
        <w:r w:rsidRPr="0042714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" w:eastAsia="en-GB"/>
          </w:rPr>
          <w:t>http://tsd-l.worldcat.org/title/beyond-the-medieval-village-the-diversification-of-landscape-character-in-southern-britain/oclc/316260627&amp;referer=brief_results</w:t>
        </w:r>
      </w:hyperlink>
    </w:p>
    <w:p w:rsidR="009113B6" w:rsidRPr="00427140" w:rsidRDefault="009113B6" w:rsidP="009113B6">
      <w:pPr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</w:p>
    <w:p w:rsidR="00C80F90" w:rsidRPr="00427140" w:rsidRDefault="00E56312" w:rsidP="009113B6">
      <w:pPr>
        <w:spacing w:after="240"/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Roberts.  1987.  The Making of the English Village: A Study in Historical Geography.</w:t>
      </w:r>
      <w:r w:rsidR="009113B6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</w:t>
      </w:r>
      <w:r w:rsidR="009113B6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301.350942 ROB – 1YB</w:t>
      </w:r>
    </w:p>
    <w:p w:rsidR="0057522C" w:rsidRPr="00427140" w:rsidRDefault="0057522C" w:rsidP="009113B6">
      <w:pPr>
        <w:spacing w:after="24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Taylor, Christopher, </w:t>
      </w:r>
      <w:r w:rsidRPr="0042714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en" w:eastAsia="en-GB"/>
        </w:rPr>
        <w:t>Village and Farmstead: a History of Rural Settlement in England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(London, 1983)</w:t>
      </w:r>
      <w:r w:rsidR="00487AE2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</w:t>
      </w:r>
      <w:r w:rsidR="00487AE2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301.350942 TAY – 1 YB + 1 RB + 1 NB</w:t>
      </w:r>
    </w:p>
    <w:p w:rsidR="0057522C" w:rsidRPr="00427140" w:rsidRDefault="0057522C" w:rsidP="009113B6">
      <w:pPr>
        <w:spacing w:after="24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Taylor, C., Pattison, P., Field, D and Ainsworth, S. 1999. Patterns of the past : essays in landscape archaeology for Christopher Taylor. Oxford: Oxbow Books.</w:t>
      </w:r>
      <w:r w:rsidR="00487AE2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="00487AE2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en-GB"/>
        </w:rPr>
        <w:t>Q 911.42 PAT – 1 YB</w:t>
      </w:r>
    </w:p>
    <w:p w:rsidR="00E56312" w:rsidRPr="00427140" w:rsidRDefault="00FB33FE" w:rsidP="009113B6">
      <w:pPr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Taylor, C</w:t>
      </w:r>
      <w:r w:rsidR="0057522C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 1980.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'The Making of the English Landscape - 25 Years On', </w:t>
      </w:r>
      <w:r w:rsidRPr="0042714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en" w:eastAsia="en-GB"/>
        </w:rPr>
        <w:t>Local Historian</w:t>
      </w:r>
      <w:r w:rsidR="00E56312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14 (1980), 195-201</w:t>
      </w:r>
      <w:r w:rsidR="0057522C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</w:t>
      </w:r>
    </w:p>
    <w:p w:rsidR="00E56312" w:rsidRPr="00427140" w:rsidRDefault="00E56312" w:rsidP="009113B6">
      <w:pPr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</w:pPr>
    </w:p>
    <w:p w:rsidR="00E56312" w:rsidRPr="00427140" w:rsidRDefault="00E56312" w:rsidP="009113B6">
      <w:pPr>
        <w:rPr>
          <w:rFonts w:ascii="Times New Roman" w:hAnsi="Times New Roman" w:cs="Times New Roman"/>
          <w:b/>
          <w:sz w:val="24"/>
          <w:szCs w:val="24"/>
        </w:rPr>
      </w:pPr>
      <w:r w:rsidRPr="00427140">
        <w:rPr>
          <w:rFonts w:ascii="Times New Roman" w:hAnsi="Times New Roman" w:cs="Times New Roman"/>
          <w:sz w:val="24"/>
          <w:szCs w:val="24"/>
        </w:rPr>
        <w:t>Todd, M. 1981</w:t>
      </w:r>
      <w:r w:rsidRPr="00427140">
        <w:rPr>
          <w:rFonts w:ascii="Times New Roman" w:hAnsi="Times New Roman" w:cs="Times New Roman"/>
          <w:i/>
          <w:sz w:val="24"/>
          <w:szCs w:val="24"/>
        </w:rPr>
        <w:t xml:space="preserve">. </w:t>
      </w:r>
      <w:hyperlink r:id="rId10" w:history="1">
        <w:r w:rsidRPr="00427140">
          <w:rPr>
            <w:rStyle w:val="Hyperlink"/>
            <w:rFonts w:ascii="Times New Roman" w:hAnsi="Times New Roman" w:cs="Times New Roman"/>
            <w:bCs/>
            <w:i/>
            <w:color w:val="auto"/>
            <w:sz w:val="24"/>
            <w:szCs w:val="24"/>
            <w:u w:val="none"/>
          </w:rPr>
          <w:t xml:space="preserve">The Roman town at </w:t>
        </w:r>
        <w:proofErr w:type="spellStart"/>
        <w:r w:rsidRPr="00427140">
          <w:rPr>
            <w:rStyle w:val="Hyperlink"/>
            <w:rFonts w:ascii="Times New Roman" w:hAnsi="Times New Roman" w:cs="Times New Roman"/>
            <w:bCs/>
            <w:i/>
            <w:color w:val="auto"/>
            <w:sz w:val="24"/>
            <w:szCs w:val="24"/>
            <w:u w:val="none"/>
          </w:rPr>
          <w:t>Ancaster</w:t>
        </w:r>
        <w:proofErr w:type="spellEnd"/>
      </w:hyperlink>
      <w:r w:rsidRPr="00427140">
        <w:rPr>
          <w:rFonts w:ascii="Times New Roman" w:hAnsi="Times New Roman" w:cs="Times New Roman"/>
          <w:sz w:val="24"/>
          <w:szCs w:val="24"/>
        </w:rPr>
        <w:t>. University of Nottingham and University of Exeter.</w:t>
      </w:r>
      <w:r w:rsidR="003D4D76" w:rsidRPr="00427140">
        <w:rPr>
          <w:rFonts w:ascii="Times New Roman" w:hAnsi="Times New Roman" w:cs="Times New Roman"/>
          <w:sz w:val="24"/>
          <w:szCs w:val="24"/>
        </w:rPr>
        <w:t xml:space="preserve"> </w:t>
      </w:r>
      <w:r w:rsidR="003D4D76" w:rsidRPr="00427140">
        <w:rPr>
          <w:rFonts w:ascii="Times New Roman" w:hAnsi="Times New Roman" w:cs="Times New Roman"/>
          <w:b/>
          <w:sz w:val="24"/>
          <w:szCs w:val="24"/>
        </w:rPr>
        <w:t>Q 942.53 TOD – 1 YB</w:t>
      </w:r>
    </w:p>
    <w:p w:rsidR="00FB33FE" w:rsidRDefault="00FB33FE" w:rsidP="00427140">
      <w:pPr>
        <w:rPr>
          <w:rFonts w:ascii="Times New Roman" w:hAnsi="Times New Roman" w:cs="Times New Roman"/>
          <w:sz w:val="24"/>
          <w:szCs w:val="24"/>
        </w:rPr>
      </w:pPr>
      <w:r w:rsidRPr="0042714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" w:eastAsia="en-GB"/>
        </w:rPr>
        <w:br/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Williamson</w:t>
      </w:r>
      <w:r w:rsidR="0057522C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, T</w:t>
      </w:r>
      <w:r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>. 2003. Shaping Medieval Landscapes.</w:t>
      </w:r>
      <w:r w:rsidR="003D4D76" w:rsidRPr="00427140">
        <w:rPr>
          <w:rFonts w:ascii="Times New Roman" w:eastAsia="Times New Roman" w:hAnsi="Times New Roman" w:cs="Times New Roman"/>
          <w:color w:val="333333"/>
          <w:sz w:val="24"/>
          <w:szCs w:val="24"/>
          <w:lang w:val="en" w:eastAsia="en-GB"/>
        </w:rPr>
        <w:t xml:space="preserve"> </w:t>
      </w:r>
      <w:r w:rsidR="003D4D76" w:rsidRPr="00427140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t>333.0942 WIL – 1 YB</w:t>
      </w:r>
      <w:bookmarkStart w:id="0" w:name="_GoBack"/>
      <w:bookmarkEnd w:id="0"/>
      <w:r w:rsidRPr="003D4D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en" w:eastAsia="en-GB"/>
        </w:rPr>
        <w:br/>
      </w:r>
    </w:p>
    <w:p w:rsidR="003D4D76" w:rsidRPr="00A16771" w:rsidRDefault="003D4D76" w:rsidP="009113B6">
      <w:pPr>
        <w:rPr>
          <w:rFonts w:ascii="Times New Roman" w:hAnsi="Times New Roman" w:cs="Times New Roman"/>
          <w:sz w:val="24"/>
          <w:szCs w:val="24"/>
        </w:rPr>
      </w:pPr>
    </w:p>
    <w:sectPr w:rsidR="003D4D76" w:rsidRPr="00A1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50BFB"/>
    <w:multiLevelType w:val="multilevel"/>
    <w:tmpl w:val="893C5B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A7B7E7B"/>
    <w:multiLevelType w:val="multilevel"/>
    <w:tmpl w:val="046CFA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DFA3012"/>
    <w:multiLevelType w:val="multilevel"/>
    <w:tmpl w:val="B30EBC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71"/>
    <w:rsid w:val="00036047"/>
    <w:rsid w:val="000B3810"/>
    <w:rsid w:val="000F5462"/>
    <w:rsid w:val="001449C1"/>
    <w:rsid w:val="002510B3"/>
    <w:rsid w:val="003B0F4E"/>
    <w:rsid w:val="003D4D76"/>
    <w:rsid w:val="00427140"/>
    <w:rsid w:val="00487AE2"/>
    <w:rsid w:val="00502E26"/>
    <w:rsid w:val="0057522C"/>
    <w:rsid w:val="006D1C51"/>
    <w:rsid w:val="006D3964"/>
    <w:rsid w:val="0075026F"/>
    <w:rsid w:val="00804687"/>
    <w:rsid w:val="008B6752"/>
    <w:rsid w:val="009113B6"/>
    <w:rsid w:val="00995FD1"/>
    <w:rsid w:val="00A16771"/>
    <w:rsid w:val="00AA183C"/>
    <w:rsid w:val="00B170CA"/>
    <w:rsid w:val="00C50C5E"/>
    <w:rsid w:val="00C5352B"/>
    <w:rsid w:val="00C80F90"/>
    <w:rsid w:val="00CB7A20"/>
    <w:rsid w:val="00CE21D2"/>
    <w:rsid w:val="00E20083"/>
    <w:rsid w:val="00E56312"/>
    <w:rsid w:val="00EA052A"/>
    <w:rsid w:val="00EC0ADD"/>
    <w:rsid w:val="00F622BB"/>
    <w:rsid w:val="00FB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33FE"/>
    <w:pPr>
      <w:spacing w:after="240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E21D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CE21D2"/>
    <w:rPr>
      <w:b/>
      <w:bCs/>
    </w:rPr>
  </w:style>
  <w:style w:type="character" w:customStyle="1" w:styleId="itemtype">
    <w:name w:val="itemtype"/>
    <w:basedOn w:val="DefaultParagraphFont"/>
    <w:rsid w:val="00CE21D2"/>
  </w:style>
  <w:style w:type="character" w:customStyle="1" w:styleId="itemlanguage">
    <w:name w:val="itemlanguage"/>
    <w:basedOn w:val="DefaultParagraphFont"/>
    <w:rsid w:val="00CE21D2"/>
  </w:style>
  <w:style w:type="character" w:customStyle="1" w:styleId="itempublisher">
    <w:name w:val="itempublisher"/>
    <w:basedOn w:val="DefaultParagraphFont"/>
    <w:rsid w:val="00CE21D2"/>
  </w:style>
  <w:style w:type="paragraph" w:styleId="BalloonText">
    <w:name w:val="Balloon Text"/>
    <w:basedOn w:val="Normal"/>
    <w:link w:val="BalloonTextChar"/>
    <w:uiPriority w:val="99"/>
    <w:semiHidden/>
    <w:unhideWhenUsed/>
    <w:rsid w:val="00CE2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1D2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rsid w:val="0075026F"/>
    <w:pPr>
      <w:autoSpaceDE w:val="0"/>
      <w:autoSpaceDN w:val="0"/>
      <w:adjustRightInd w:val="0"/>
      <w:spacing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360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33FE"/>
    <w:pPr>
      <w:spacing w:after="240"/>
    </w:pPr>
    <w:rPr>
      <w:rFonts w:ascii="Lucida Sans Unicode" w:eastAsia="Times New Roman" w:hAnsi="Lucida Sans Unicode" w:cs="Lucida Sans Unicode"/>
      <w:color w:val="333333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E21D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CE21D2"/>
    <w:rPr>
      <w:b/>
      <w:bCs/>
    </w:rPr>
  </w:style>
  <w:style w:type="character" w:customStyle="1" w:styleId="itemtype">
    <w:name w:val="itemtype"/>
    <w:basedOn w:val="DefaultParagraphFont"/>
    <w:rsid w:val="00CE21D2"/>
  </w:style>
  <w:style w:type="character" w:customStyle="1" w:styleId="itemlanguage">
    <w:name w:val="itemlanguage"/>
    <w:basedOn w:val="DefaultParagraphFont"/>
    <w:rsid w:val="00CE21D2"/>
  </w:style>
  <w:style w:type="character" w:customStyle="1" w:styleId="itempublisher">
    <w:name w:val="itempublisher"/>
    <w:basedOn w:val="DefaultParagraphFont"/>
    <w:rsid w:val="00CE21D2"/>
  </w:style>
  <w:style w:type="paragraph" w:styleId="BalloonText">
    <w:name w:val="Balloon Text"/>
    <w:basedOn w:val="Normal"/>
    <w:link w:val="BalloonTextChar"/>
    <w:uiPriority w:val="99"/>
    <w:semiHidden/>
    <w:unhideWhenUsed/>
    <w:rsid w:val="00CE21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1D2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rsid w:val="0075026F"/>
    <w:pPr>
      <w:autoSpaceDE w:val="0"/>
      <w:autoSpaceDN w:val="0"/>
      <w:adjustRightInd w:val="0"/>
      <w:spacing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360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69261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20670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75139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163517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888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46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12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62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8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38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00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616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86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369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178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103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749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024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9686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88825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18009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089149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6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8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2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72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7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95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3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23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33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30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84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4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5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3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22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2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70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48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06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6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7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7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79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35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69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13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5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8765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06970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55065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604831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6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83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47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1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56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02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4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96336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85706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117677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557626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4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235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86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2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4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82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588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99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39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82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542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6742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497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62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2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5885">
              <w:marLeft w:val="150"/>
              <w:marRight w:val="15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7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50987">
                      <w:marLeft w:val="0"/>
                      <w:marRight w:val="0"/>
                      <w:marTop w:val="150"/>
                      <w:marBottom w:val="150"/>
                      <w:divBdr>
                        <w:top w:val="single" w:sz="6" w:space="5" w:color="CCCCCC"/>
                        <w:left w:val="single" w:sz="6" w:space="11" w:color="CCCCCC"/>
                        <w:bottom w:val="single" w:sz="6" w:space="5" w:color="CCCCCC"/>
                        <w:right w:val="single" w:sz="6" w:space="11" w:color="CCCCCC"/>
                      </w:divBdr>
                      <w:divsChild>
                        <w:div w:id="18817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903852">
                              <w:marLeft w:val="0"/>
                              <w:marRight w:val="0"/>
                              <w:marTop w:val="21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7035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4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68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61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58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867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292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5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6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127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06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798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72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748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sd-l.worldcat.org/title/rural-settlements-and-society-in-anglo-saxon-england/oclc/801976773&amp;referer=brief_results" TargetMode="External"/><Relationship Id="rId3" Type="http://schemas.openxmlformats.org/officeDocument/2006/relationships/styles" Target="styles.xml"/><Relationship Id="rId7" Type="http://schemas.openxmlformats.org/officeDocument/2006/relationships/hyperlink" Target="http://tsd-l.worldcat.org/title/medieval-rural-settlement-britain-and-ireland-ad-800-1600/oclc/831118138&amp;referer=brief_result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tsd-l.worldcat.org/title/roman-town-at-ancaster/oclc/39349010&amp;referer=brief_result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sd-l.worldcat.org/title/beyond-the-medieval-village-the-diversification-of-landscape-character-in-southern-britain/oclc/316260627&amp;referer=brief_resul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3CF331EF-5DF8-4E79-A814-4732F9C6E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2015-02-03T16:55:00Z</dcterms:created>
  <dcterms:modified xsi:type="dcterms:W3CDTF">2015-02-03T16:55:00Z</dcterms:modified>
</cp:coreProperties>
</file>