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F09AA" w:rsidRDefault="00AF09AA">
      <w:pPr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AF09AA">
        <w:rPr>
          <w:rFonts w:ascii="Arial" w:hAnsi="Arial" w:cs="Arial"/>
          <w:b/>
          <w:bCs/>
          <w:sz w:val="24"/>
          <w:szCs w:val="24"/>
          <w:u w:val="single"/>
          <w:lang w:val="en-US"/>
        </w:rPr>
        <w:t>Family Liaison Officer (FLO)</w:t>
      </w:r>
    </w:p>
    <w:p w:rsidR="00AF09AA" w:rsidRDefault="00AF09AA">
      <w:pPr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:rsidR="00AF09AA" w:rsidRDefault="00AF09A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purpose of a </w:t>
      </w:r>
      <w:r>
        <w:rPr>
          <w:rFonts w:ascii="Arial" w:hAnsi="Arial" w:cs="Arial"/>
          <w:sz w:val="24"/>
          <w:szCs w:val="24"/>
          <w:lang w:val="en-US"/>
        </w:rPr>
        <w:t xml:space="preserve">Family Liaison Officer </w:t>
      </w:r>
      <w:r>
        <w:rPr>
          <w:rFonts w:ascii="Arial" w:hAnsi="Arial" w:cs="Arial"/>
          <w:sz w:val="24"/>
          <w:szCs w:val="24"/>
          <w:lang w:val="en-US"/>
        </w:rPr>
        <w:t>is to inspect and create a trust for families who have been victims of murder, manslaughter, road accidents, catastrophes and other serious accidents.</w:t>
      </w:r>
    </w:p>
    <w:p w:rsidR="00AF09AA" w:rsidRDefault="00AF09A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main role of a </w:t>
      </w:r>
      <w:r>
        <w:rPr>
          <w:rFonts w:ascii="Arial" w:hAnsi="Arial" w:cs="Arial"/>
          <w:sz w:val="24"/>
          <w:szCs w:val="24"/>
          <w:lang w:val="en-US"/>
        </w:rPr>
        <w:t xml:space="preserve">Family Liaison Officer </w:t>
      </w:r>
      <w:r>
        <w:rPr>
          <w:rFonts w:ascii="Arial" w:hAnsi="Arial" w:cs="Arial"/>
          <w:sz w:val="24"/>
          <w:szCs w:val="24"/>
          <w:lang w:val="en-US"/>
        </w:rPr>
        <w:t xml:space="preserve">is to gather information from the family and put it towards the ongoing investigation and answer any questions </w:t>
      </w:r>
      <w:proofErr w:type="gramStart"/>
      <w:r>
        <w:rPr>
          <w:rFonts w:ascii="Arial" w:hAnsi="Arial" w:cs="Arial"/>
          <w:sz w:val="24"/>
          <w:szCs w:val="24"/>
          <w:lang w:val="en-US"/>
        </w:rPr>
        <w:t>he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family may have in relation to the crime or accident.</w:t>
      </w:r>
    </w:p>
    <w:p w:rsidR="00AF09AA" w:rsidRPr="00AF09AA" w:rsidRDefault="00AF09A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 Family Liaison Officer provides moral support and answers all questions the family may have while the investigation is ongoing. Their main purpose is to support during a tough time. </w:t>
      </w:r>
    </w:p>
    <w:sectPr w:rsidR="00AF09AA" w:rsidRPr="00AF0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9AA"/>
    <w:rsid w:val="00AF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1D5D4"/>
  <w15:chartTrackingRefBased/>
  <w15:docId w15:val="{6DE94ACC-A63E-4563-9ACF-12F26E118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mrahman@latifiahfultalicomplex.org</dc:creator>
  <cp:keywords/>
  <dc:description/>
  <cp:lastModifiedBy>mrahman@latifiahfultalicomplex.org</cp:lastModifiedBy>
  <cp:revision>1</cp:revision>
  <dcterms:created xsi:type="dcterms:W3CDTF">2023-02-09T12:53:00Z</dcterms:created>
  <dcterms:modified xsi:type="dcterms:W3CDTF">2023-02-09T12:59:00Z</dcterms:modified>
</cp:coreProperties>
</file>