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25AC9" w14:textId="02223BA7" w:rsidR="003835FD" w:rsidRPr="003835FD" w:rsidRDefault="003835FD" w:rsidP="003835FD">
      <w:pPr>
        <w:jc w:val="center"/>
        <w:rPr>
          <w:b/>
          <w:bCs/>
          <w:sz w:val="28"/>
          <w:szCs w:val="28"/>
        </w:rPr>
      </w:pPr>
      <w:r w:rsidRPr="003835FD">
        <w:rPr>
          <w:b/>
          <w:bCs/>
          <w:sz w:val="28"/>
          <w:szCs w:val="28"/>
        </w:rPr>
        <w:t xml:space="preserve">How effective is Crime Prevention Through Environmental Design (CPTED) as a means of reducing </w:t>
      </w:r>
      <w:proofErr w:type="gramStart"/>
      <w:r w:rsidRPr="003835FD">
        <w:rPr>
          <w:b/>
          <w:bCs/>
          <w:sz w:val="28"/>
          <w:szCs w:val="28"/>
        </w:rPr>
        <w:t>crime</w:t>
      </w:r>
      <w:proofErr w:type="gramEnd"/>
    </w:p>
    <w:p w14:paraId="0F9020BF" w14:textId="497EBC80" w:rsidR="00002948" w:rsidRDefault="00002948" w:rsidP="00B43C4A">
      <w:pPr>
        <w:rPr>
          <w:sz w:val="28"/>
          <w:szCs w:val="28"/>
        </w:rPr>
      </w:pPr>
      <w:r>
        <w:rPr>
          <w:sz w:val="28"/>
          <w:szCs w:val="28"/>
        </w:rPr>
        <w:t>In this work I will be loo</w:t>
      </w:r>
      <w:r w:rsidR="00E239D2">
        <w:rPr>
          <w:sz w:val="28"/>
          <w:szCs w:val="28"/>
        </w:rPr>
        <w:t>k</w:t>
      </w:r>
      <w:r>
        <w:rPr>
          <w:sz w:val="28"/>
          <w:szCs w:val="28"/>
        </w:rPr>
        <w:t xml:space="preserve">ing </w:t>
      </w:r>
      <w:r w:rsidR="003930ED">
        <w:rPr>
          <w:sz w:val="28"/>
          <w:szCs w:val="28"/>
        </w:rPr>
        <w:t>at how effective is Crime Prevention Through Environmental Design</w:t>
      </w:r>
      <w:r w:rsidR="00E239D2">
        <w:rPr>
          <w:sz w:val="28"/>
          <w:szCs w:val="28"/>
        </w:rPr>
        <w:t xml:space="preserve"> (CPTED) as a means of reducing crime.</w:t>
      </w:r>
      <w:r w:rsidR="005C7310">
        <w:rPr>
          <w:sz w:val="28"/>
          <w:szCs w:val="28"/>
        </w:rPr>
        <w:t xml:space="preserve"> A brief history of how CPTED </w:t>
      </w:r>
      <w:r w:rsidR="00485B97">
        <w:rPr>
          <w:sz w:val="28"/>
          <w:szCs w:val="28"/>
        </w:rPr>
        <w:t>came to</w:t>
      </w:r>
      <w:r w:rsidR="003E1514">
        <w:rPr>
          <w:sz w:val="28"/>
          <w:szCs w:val="28"/>
        </w:rPr>
        <w:t xml:space="preserve"> be,</w:t>
      </w:r>
      <w:r w:rsidR="00485B97">
        <w:rPr>
          <w:sz w:val="28"/>
          <w:szCs w:val="28"/>
        </w:rPr>
        <w:t xml:space="preserve"> </w:t>
      </w:r>
      <w:r w:rsidR="003E1514">
        <w:rPr>
          <w:sz w:val="28"/>
          <w:szCs w:val="28"/>
        </w:rPr>
        <w:t>will be</w:t>
      </w:r>
      <w:r w:rsidR="00485B97">
        <w:rPr>
          <w:sz w:val="28"/>
          <w:szCs w:val="28"/>
        </w:rPr>
        <w:t xml:space="preserve"> provided as well as </w:t>
      </w:r>
      <w:r w:rsidR="003E1514">
        <w:rPr>
          <w:sz w:val="28"/>
          <w:szCs w:val="28"/>
        </w:rPr>
        <w:t xml:space="preserve">explanation of the basic structure of CPTED. </w:t>
      </w:r>
      <w:r w:rsidR="00636EFD">
        <w:rPr>
          <w:sz w:val="28"/>
          <w:szCs w:val="28"/>
        </w:rPr>
        <w:t>Different studies and reviews will be</w:t>
      </w:r>
      <w:r w:rsidR="00C14EA9">
        <w:rPr>
          <w:sz w:val="28"/>
          <w:szCs w:val="28"/>
        </w:rPr>
        <w:t xml:space="preserve"> used</w:t>
      </w:r>
      <w:r w:rsidR="00636EFD">
        <w:rPr>
          <w:sz w:val="28"/>
          <w:szCs w:val="28"/>
        </w:rPr>
        <w:t xml:space="preserve"> </w:t>
      </w:r>
      <w:r w:rsidR="00F92AFC">
        <w:rPr>
          <w:sz w:val="28"/>
          <w:szCs w:val="28"/>
        </w:rPr>
        <w:t>to</w:t>
      </w:r>
      <w:r w:rsidR="00D8466E">
        <w:rPr>
          <w:sz w:val="28"/>
          <w:szCs w:val="28"/>
        </w:rPr>
        <w:t xml:space="preserve"> explore what evidence is available i</w:t>
      </w:r>
      <w:r w:rsidR="00F92AFC">
        <w:rPr>
          <w:sz w:val="28"/>
          <w:szCs w:val="28"/>
        </w:rPr>
        <w:t>nto how effective</w:t>
      </w:r>
      <w:r w:rsidR="0076302E">
        <w:rPr>
          <w:sz w:val="28"/>
          <w:szCs w:val="28"/>
        </w:rPr>
        <w:t xml:space="preserve"> CPTED is</w:t>
      </w:r>
      <w:r w:rsidR="00F92AFC">
        <w:rPr>
          <w:sz w:val="28"/>
          <w:szCs w:val="28"/>
        </w:rPr>
        <w:t xml:space="preserve"> as</w:t>
      </w:r>
      <w:r w:rsidR="0076302E">
        <w:rPr>
          <w:sz w:val="28"/>
          <w:szCs w:val="28"/>
        </w:rPr>
        <w:t xml:space="preserve"> a</w:t>
      </w:r>
      <w:r w:rsidR="00F92AFC">
        <w:rPr>
          <w:sz w:val="28"/>
          <w:szCs w:val="28"/>
        </w:rPr>
        <w:t xml:space="preserve"> crime prevention approach. </w:t>
      </w:r>
    </w:p>
    <w:p w14:paraId="334952BB" w14:textId="77777777" w:rsidR="00F92AFC" w:rsidRDefault="00F92AFC" w:rsidP="00B43C4A">
      <w:pPr>
        <w:rPr>
          <w:sz w:val="28"/>
          <w:szCs w:val="28"/>
        </w:rPr>
      </w:pPr>
    </w:p>
    <w:p w14:paraId="22A05F4A" w14:textId="0A55905E" w:rsidR="00B43C4A" w:rsidRDefault="008F2249" w:rsidP="00B43C4A">
      <w:pPr>
        <w:rPr>
          <w:sz w:val="28"/>
          <w:szCs w:val="28"/>
        </w:rPr>
      </w:pPr>
      <w:r>
        <w:rPr>
          <w:sz w:val="28"/>
          <w:szCs w:val="28"/>
        </w:rPr>
        <w:t xml:space="preserve">Crime Prevention Through Environmental Design is a crime prevention approach which defers from any other such approach </w:t>
      </w:r>
      <w:r w:rsidR="003F3372">
        <w:rPr>
          <w:sz w:val="28"/>
          <w:szCs w:val="28"/>
        </w:rPr>
        <w:t xml:space="preserve">by the fact that it does not focus on offender or victim </w:t>
      </w:r>
      <w:r w:rsidR="008C6A18">
        <w:rPr>
          <w:sz w:val="28"/>
          <w:szCs w:val="28"/>
        </w:rPr>
        <w:t xml:space="preserve">but on the environment where the offences </w:t>
      </w:r>
      <w:r w:rsidR="00075B71">
        <w:rPr>
          <w:sz w:val="28"/>
          <w:szCs w:val="28"/>
        </w:rPr>
        <w:t>take</w:t>
      </w:r>
      <w:r w:rsidR="008C6A18">
        <w:rPr>
          <w:sz w:val="28"/>
          <w:szCs w:val="28"/>
        </w:rPr>
        <w:t xml:space="preserve"> place. </w:t>
      </w:r>
      <w:r w:rsidR="006B3A32">
        <w:rPr>
          <w:sz w:val="28"/>
          <w:szCs w:val="28"/>
        </w:rPr>
        <w:t xml:space="preserve">The phrase was first used in 1971 by </w:t>
      </w:r>
      <w:r w:rsidR="00E52D0F">
        <w:rPr>
          <w:sz w:val="28"/>
          <w:szCs w:val="28"/>
        </w:rPr>
        <w:t xml:space="preserve">C. RAY JEFERY </w:t>
      </w:r>
      <w:r w:rsidR="00075B71">
        <w:rPr>
          <w:sz w:val="28"/>
          <w:szCs w:val="28"/>
        </w:rPr>
        <w:t>in his book Crime Prevention Through Environmental Design</w:t>
      </w:r>
      <w:r w:rsidR="00BE015E">
        <w:rPr>
          <w:sz w:val="28"/>
          <w:szCs w:val="28"/>
        </w:rPr>
        <w:t xml:space="preserve"> but it is considered that the C</w:t>
      </w:r>
      <w:r w:rsidR="00871856">
        <w:rPr>
          <w:sz w:val="28"/>
          <w:szCs w:val="28"/>
        </w:rPr>
        <w:t>P</w:t>
      </w:r>
      <w:r w:rsidR="00BE015E">
        <w:rPr>
          <w:sz w:val="28"/>
          <w:szCs w:val="28"/>
        </w:rPr>
        <w:t xml:space="preserve">TED was mainly developed by </w:t>
      </w:r>
      <w:r w:rsidR="003E072F">
        <w:rPr>
          <w:sz w:val="28"/>
          <w:szCs w:val="28"/>
        </w:rPr>
        <w:t xml:space="preserve">the architect OSCAR NEWMAN during the </w:t>
      </w:r>
      <w:r w:rsidR="00234B26">
        <w:rPr>
          <w:sz w:val="28"/>
          <w:szCs w:val="28"/>
        </w:rPr>
        <w:t>1972 and</w:t>
      </w:r>
      <w:r w:rsidR="007F5F9F">
        <w:rPr>
          <w:sz w:val="28"/>
          <w:szCs w:val="28"/>
        </w:rPr>
        <w:t xml:space="preserve"> has since developed and be</w:t>
      </w:r>
      <w:r w:rsidR="00397DF2">
        <w:rPr>
          <w:sz w:val="28"/>
          <w:szCs w:val="28"/>
        </w:rPr>
        <w:t>en</w:t>
      </w:r>
      <w:r w:rsidR="007F5F9F">
        <w:rPr>
          <w:sz w:val="28"/>
          <w:szCs w:val="28"/>
        </w:rPr>
        <w:t xml:space="preserve"> adopted and used by Police</w:t>
      </w:r>
      <w:r w:rsidR="00234B26">
        <w:rPr>
          <w:sz w:val="28"/>
          <w:szCs w:val="28"/>
        </w:rPr>
        <w:t>, planners, architects</w:t>
      </w:r>
      <w:r w:rsidR="00316811">
        <w:rPr>
          <w:sz w:val="28"/>
          <w:szCs w:val="28"/>
        </w:rPr>
        <w:t xml:space="preserve"> (R</w:t>
      </w:r>
      <w:r w:rsidR="00871856">
        <w:rPr>
          <w:sz w:val="28"/>
          <w:szCs w:val="28"/>
        </w:rPr>
        <w:t>achel</w:t>
      </w:r>
      <w:r w:rsidR="00316811">
        <w:rPr>
          <w:sz w:val="28"/>
          <w:szCs w:val="28"/>
        </w:rPr>
        <w:t xml:space="preserve"> A</w:t>
      </w:r>
      <w:r w:rsidR="00871856">
        <w:rPr>
          <w:sz w:val="28"/>
          <w:szCs w:val="28"/>
        </w:rPr>
        <w:t>rmitage</w:t>
      </w:r>
      <w:r w:rsidR="00316811">
        <w:rPr>
          <w:sz w:val="28"/>
          <w:szCs w:val="28"/>
        </w:rPr>
        <w:t>, 2014).</w:t>
      </w:r>
    </w:p>
    <w:p w14:paraId="15F230B0" w14:textId="64D31AA7" w:rsidR="00586789" w:rsidRDefault="00C023EC" w:rsidP="00B43C4A">
      <w:pPr>
        <w:rPr>
          <w:sz w:val="28"/>
          <w:szCs w:val="28"/>
        </w:rPr>
      </w:pPr>
      <w:r>
        <w:rPr>
          <w:sz w:val="28"/>
          <w:szCs w:val="28"/>
        </w:rPr>
        <w:t>Crime Prevention Through Environmental Design</w:t>
      </w:r>
      <w:r>
        <w:t xml:space="preserve"> is</w:t>
      </w:r>
      <w:r w:rsidRPr="00C023EC">
        <w:rPr>
          <w:sz w:val="28"/>
          <w:szCs w:val="28"/>
        </w:rPr>
        <w:t xml:space="preserve"> defined as “The proper design and effective use of the built environment, that can lead to a reduction in the fear or incidence of crime and an improvement in quality of life...The goal of CPTED is to reduce opportunities for crime that may be inherent in the design of structures or in the design of neighbourhoods” (Crowe, 2000, p. 46)</w:t>
      </w:r>
      <w:r>
        <w:rPr>
          <w:sz w:val="28"/>
          <w:szCs w:val="28"/>
        </w:rPr>
        <w:t xml:space="preserve">. </w:t>
      </w:r>
    </w:p>
    <w:p w14:paraId="75326CC7" w14:textId="6BCBCC9C" w:rsidR="00B43C4A" w:rsidRPr="0076302E" w:rsidRDefault="00D77D63" w:rsidP="00B43C4A">
      <w:pPr>
        <w:rPr>
          <w:sz w:val="44"/>
          <w:szCs w:val="44"/>
        </w:rPr>
      </w:pPr>
      <w:r>
        <w:rPr>
          <w:sz w:val="28"/>
          <w:szCs w:val="28"/>
        </w:rPr>
        <w:t xml:space="preserve">The principles of CPTED have been published and discussed by many authors </w:t>
      </w:r>
      <w:r w:rsidR="00B31382">
        <w:rPr>
          <w:sz w:val="28"/>
          <w:szCs w:val="28"/>
        </w:rPr>
        <w:t xml:space="preserve">including </w:t>
      </w:r>
      <w:r w:rsidR="00851F88" w:rsidRPr="00851F88">
        <w:rPr>
          <w:sz w:val="28"/>
          <w:szCs w:val="28"/>
        </w:rPr>
        <w:t>Cozens et al (2005</w:t>
      </w:r>
      <w:r w:rsidR="003E4AEB" w:rsidRPr="00851F88">
        <w:rPr>
          <w:sz w:val="28"/>
          <w:szCs w:val="28"/>
        </w:rPr>
        <w:t>) who</w:t>
      </w:r>
      <w:r w:rsidR="00B31382">
        <w:rPr>
          <w:sz w:val="28"/>
          <w:szCs w:val="28"/>
        </w:rPr>
        <w:t xml:space="preserve"> suggests </w:t>
      </w:r>
      <w:r w:rsidR="00851F88" w:rsidRPr="00851F88">
        <w:rPr>
          <w:sz w:val="28"/>
          <w:szCs w:val="28"/>
        </w:rPr>
        <w:t>seven principles of defensible space, access control, territoriality, surveillance, target hardening, image and activity support.</w:t>
      </w:r>
      <w:r w:rsidR="00645EFC" w:rsidRPr="00645EFC">
        <w:t xml:space="preserve"> </w:t>
      </w:r>
      <w:r w:rsidR="00645EFC" w:rsidRPr="00EC350A">
        <w:rPr>
          <w:sz w:val="28"/>
          <w:szCs w:val="28"/>
        </w:rPr>
        <w:t>Armitage (2013) offer</w:t>
      </w:r>
      <w:r w:rsidR="00EC350A" w:rsidRPr="00EC350A">
        <w:rPr>
          <w:sz w:val="28"/>
          <w:szCs w:val="28"/>
        </w:rPr>
        <w:t>s a different combination</w:t>
      </w:r>
      <w:r w:rsidR="00645EFC" w:rsidRPr="00EC350A">
        <w:rPr>
          <w:sz w:val="28"/>
          <w:szCs w:val="28"/>
        </w:rPr>
        <w:t xml:space="preserve"> of physical security, surveillance, movement control, management and maintenance and defensible space.</w:t>
      </w:r>
      <w:r w:rsidR="002C3A90">
        <w:rPr>
          <w:sz w:val="28"/>
          <w:szCs w:val="28"/>
        </w:rPr>
        <w:t xml:space="preserve"> </w:t>
      </w:r>
    </w:p>
    <w:p w14:paraId="667B1F7C" w14:textId="64B9B540" w:rsidR="00EB0756" w:rsidRDefault="0083164D" w:rsidP="00B43C4A">
      <w:pPr>
        <w:rPr>
          <w:sz w:val="28"/>
          <w:szCs w:val="28"/>
        </w:rPr>
      </w:pPr>
      <w:r>
        <w:rPr>
          <w:sz w:val="28"/>
          <w:szCs w:val="28"/>
        </w:rPr>
        <w:t xml:space="preserve">Oscar Newman (1972) </w:t>
      </w:r>
      <w:r w:rsidR="007810CC">
        <w:rPr>
          <w:sz w:val="28"/>
          <w:szCs w:val="28"/>
        </w:rPr>
        <w:t>categorises space in 4 categories</w:t>
      </w:r>
      <w:r w:rsidR="00026108">
        <w:rPr>
          <w:sz w:val="28"/>
          <w:szCs w:val="28"/>
        </w:rPr>
        <w:t xml:space="preserve">: Public, Semi- public, Semi- private and Private. Newman </w:t>
      </w:r>
      <w:r w:rsidR="00C23141">
        <w:rPr>
          <w:sz w:val="28"/>
          <w:szCs w:val="28"/>
        </w:rPr>
        <w:t xml:space="preserve">argues that if space is definable then </w:t>
      </w:r>
      <w:r w:rsidR="00AE44F5">
        <w:rPr>
          <w:sz w:val="28"/>
          <w:szCs w:val="28"/>
        </w:rPr>
        <w:t xml:space="preserve">for an intruder it would be clear that they should not be present at that space. </w:t>
      </w:r>
      <w:r w:rsidR="00826E7D">
        <w:rPr>
          <w:sz w:val="28"/>
          <w:szCs w:val="28"/>
        </w:rPr>
        <w:t xml:space="preserve"> A feeling of intrusion </w:t>
      </w:r>
      <w:r w:rsidR="00C913D7">
        <w:rPr>
          <w:sz w:val="28"/>
          <w:szCs w:val="28"/>
        </w:rPr>
        <w:t xml:space="preserve">would be the emotional response of the owner of the space should anyone enter it. </w:t>
      </w:r>
      <w:proofErr w:type="spellStart"/>
      <w:r w:rsidR="00EB0756">
        <w:rPr>
          <w:sz w:val="28"/>
          <w:szCs w:val="28"/>
        </w:rPr>
        <w:t>Teritoriality</w:t>
      </w:r>
      <w:proofErr w:type="spellEnd"/>
      <w:r w:rsidR="0012243D">
        <w:rPr>
          <w:sz w:val="28"/>
          <w:szCs w:val="28"/>
        </w:rPr>
        <w:t xml:space="preserve"> </w:t>
      </w:r>
      <w:r w:rsidR="00BA4C34">
        <w:rPr>
          <w:sz w:val="28"/>
          <w:szCs w:val="28"/>
        </w:rPr>
        <w:t xml:space="preserve">consist of the human response of ownership and defining a space as our own. </w:t>
      </w:r>
    </w:p>
    <w:p w14:paraId="49B552D3" w14:textId="5F4A0D55" w:rsidR="00512381" w:rsidRPr="00FF642A" w:rsidRDefault="00993DBA" w:rsidP="00B43C4A">
      <w:pPr>
        <w:rPr>
          <w:sz w:val="28"/>
          <w:szCs w:val="28"/>
        </w:rPr>
      </w:pPr>
      <w:r>
        <w:rPr>
          <w:sz w:val="28"/>
          <w:szCs w:val="28"/>
        </w:rPr>
        <w:lastRenderedPageBreak/>
        <w:t xml:space="preserve">The use </w:t>
      </w:r>
      <w:r w:rsidR="00734003">
        <w:rPr>
          <w:sz w:val="28"/>
          <w:szCs w:val="28"/>
        </w:rPr>
        <w:t xml:space="preserve">of CPTED </w:t>
      </w:r>
      <w:r>
        <w:rPr>
          <w:sz w:val="28"/>
          <w:szCs w:val="28"/>
        </w:rPr>
        <w:t xml:space="preserve">utilises and ensures that space is clearly defined by marking, </w:t>
      </w:r>
      <w:r w:rsidR="001659C0">
        <w:rPr>
          <w:sz w:val="28"/>
          <w:szCs w:val="28"/>
        </w:rPr>
        <w:t>signage</w:t>
      </w:r>
      <w:r w:rsidR="00C96BC8">
        <w:rPr>
          <w:sz w:val="28"/>
          <w:szCs w:val="28"/>
        </w:rPr>
        <w:t xml:space="preserve"> or other visual marking as private space, making it clear who the owner is and who should or should not be present. </w:t>
      </w:r>
    </w:p>
    <w:p w14:paraId="258F845C" w14:textId="29263849" w:rsidR="008A34F6" w:rsidRPr="009812E4" w:rsidRDefault="00FF642A" w:rsidP="00B43C4A">
      <w:pPr>
        <w:rPr>
          <w:sz w:val="28"/>
          <w:szCs w:val="28"/>
        </w:rPr>
      </w:pPr>
      <w:r>
        <w:rPr>
          <w:sz w:val="28"/>
          <w:szCs w:val="28"/>
        </w:rPr>
        <w:t xml:space="preserve">Surveillance focuses on </w:t>
      </w:r>
      <w:r w:rsidR="0037365A">
        <w:rPr>
          <w:sz w:val="28"/>
          <w:szCs w:val="28"/>
        </w:rPr>
        <w:t xml:space="preserve">visibility and use of architectural features to increase visibility. </w:t>
      </w:r>
      <w:r w:rsidR="00F84083">
        <w:rPr>
          <w:sz w:val="28"/>
          <w:szCs w:val="28"/>
        </w:rPr>
        <w:t xml:space="preserve">Lighting plays main role in the case as </w:t>
      </w:r>
      <w:r w:rsidR="00207B57">
        <w:rPr>
          <w:sz w:val="28"/>
          <w:szCs w:val="28"/>
        </w:rPr>
        <w:t xml:space="preserve">it can increase visibility and through that </w:t>
      </w:r>
      <w:r w:rsidR="001B38A9">
        <w:rPr>
          <w:sz w:val="28"/>
          <w:szCs w:val="28"/>
        </w:rPr>
        <w:t xml:space="preserve">makes any trespassers feel exposed. Lighting can act as a deterrent </w:t>
      </w:r>
      <w:r w:rsidR="00372326">
        <w:rPr>
          <w:sz w:val="28"/>
          <w:szCs w:val="28"/>
        </w:rPr>
        <w:t xml:space="preserve">towards </w:t>
      </w:r>
      <w:r w:rsidR="001D7EEC">
        <w:rPr>
          <w:sz w:val="28"/>
          <w:szCs w:val="28"/>
        </w:rPr>
        <w:t xml:space="preserve">criminals looking to engage in illegal activities </w:t>
      </w:r>
      <w:r w:rsidR="008A34F6">
        <w:rPr>
          <w:sz w:val="28"/>
          <w:szCs w:val="28"/>
        </w:rPr>
        <w:t xml:space="preserve">in </w:t>
      </w:r>
      <w:r w:rsidR="008D7F4E">
        <w:rPr>
          <w:sz w:val="28"/>
          <w:szCs w:val="28"/>
        </w:rPr>
        <w:t>particular</w:t>
      </w:r>
      <w:r w:rsidR="008A34F6">
        <w:rPr>
          <w:sz w:val="28"/>
          <w:szCs w:val="28"/>
        </w:rPr>
        <w:t xml:space="preserve"> area. </w:t>
      </w:r>
      <w:r w:rsidR="001D1E90">
        <w:rPr>
          <w:sz w:val="28"/>
          <w:szCs w:val="28"/>
        </w:rPr>
        <w:t xml:space="preserve">It allows the users or inhabitants of certain space </w:t>
      </w:r>
      <w:r w:rsidR="00A65562">
        <w:rPr>
          <w:sz w:val="28"/>
          <w:szCs w:val="28"/>
        </w:rPr>
        <w:t xml:space="preserve">or premises to be </w:t>
      </w:r>
      <w:r w:rsidR="00F019E7">
        <w:rPr>
          <w:sz w:val="28"/>
          <w:szCs w:val="28"/>
        </w:rPr>
        <w:t xml:space="preserve">able to observe any suspicious activities </w:t>
      </w:r>
      <w:r w:rsidR="00D47541">
        <w:rPr>
          <w:sz w:val="28"/>
          <w:szCs w:val="28"/>
        </w:rPr>
        <w:t xml:space="preserve">or individuals. </w:t>
      </w:r>
      <w:r w:rsidR="00C62180">
        <w:rPr>
          <w:sz w:val="28"/>
          <w:szCs w:val="28"/>
        </w:rPr>
        <w:t>Research</w:t>
      </w:r>
      <w:r w:rsidR="002B534D">
        <w:rPr>
          <w:sz w:val="28"/>
          <w:szCs w:val="28"/>
        </w:rPr>
        <w:t xml:space="preserve"> by </w:t>
      </w:r>
      <w:proofErr w:type="spellStart"/>
      <w:r w:rsidR="002B534D">
        <w:rPr>
          <w:sz w:val="28"/>
          <w:szCs w:val="28"/>
        </w:rPr>
        <w:t>Reppet</w:t>
      </w:r>
      <w:r w:rsidR="00C13A8D">
        <w:rPr>
          <w:sz w:val="28"/>
          <w:szCs w:val="28"/>
        </w:rPr>
        <w:t>to</w:t>
      </w:r>
      <w:proofErr w:type="spellEnd"/>
      <w:r w:rsidR="00C13A8D">
        <w:rPr>
          <w:sz w:val="28"/>
          <w:szCs w:val="28"/>
        </w:rPr>
        <w:t xml:space="preserve"> (1974) where a</w:t>
      </w:r>
      <w:r w:rsidR="004428AA">
        <w:rPr>
          <w:sz w:val="28"/>
          <w:szCs w:val="28"/>
        </w:rPr>
        <w:t xml:space="preserve"> group </w:t>
      </w:r>
      <w:r w:rsidR="00CB6B79">
        <w:rPr>
          <w:sz w:val="28"/>
          <w:szCs w:val="28"/>
        </w:rPr>
        <w:t>of 97</w:t>
      </w:r>
      <w:r w:rsidR="00C13A8D">
        <w:rPr>
          <w:sz w:val="28"/>
          <w:szCs w:val="28"/>
        </w:rPr>
        <w:t xml:space="preserve"> convicted burglars were interviewed</w:t>
      </w:r>
      <w:r w:rsidR="00D574CB">
        <w:rPr>
          <w:sz w:val="28"/>
          <w:szCs w:val="28"/>
        </w:rPr>
        <w:t>. The research</w:t>
      </w:r>
      <w:r w:rsidR="00C13A8D">
        <w:rPr>
          <w:sz w:val="28"/>
          <w:szCs w:val="28"/>
        </w:rPr>
        <w:t xml:space="preserve"> </w:t>
      </w:r>
      <w:r w:rsidR="00C958F8">
        <w:rPr>
          <w:sz w:val="28"/>
          <w:szCs w:val="28"/>
        </w:rPr>
        <w:t>showed that the main reason to avoid a potential target (property,</w:t>
      </w:r>
      <w:r w:rsidR="00C47878">
        <w:rPr>
          <w:sz w:val="28"/>
          <w:szCs w:val="28"/>
        </w:rPr>
        <w:t xml:space="preserve"> commercial unit etc.) was the </w:t>
      </w:r>
      <w:r w:rsidR="00C804D0">
        <w:rPr>
          <w:sz w:val="28"/>
          <w:szCs w:val="28"/>
        </w:rPr>
        <w:t>fact that there were too many people around</w:t>
      </w:r>
      <w:r w:rsidR="00D574CB">
        <w:rPr>
          <w:sz w:val="28"/>
          <w:szCs w:val="28"/>
        </w:rPr>
        <w:t xml:space="preserve">. </w:t>
      </w:r>
      <w:r w:rsidR="00F72E37">
        <w:rPr>
          <w:sz w:val="28"/>
          <w:szCs w:val="28"/>
        </w:rPr>
        <w:t xml:space="preserve">Presence of people act as deterrent and increases the risk for offender </w:t>
      </w:r>
      <w:r w:rsidR="00EE5B45">
        <w:rPr>
          <w:sz w:val="28"/>
          <w:szCs w:val="28"/>
        </w:rPr>
        <w:t xml:space="preserve">of being recognised or detained. </w:t>
      </w:r>
      <w:r w:rsidR="00C804D0">
        <w:rPr>
          <w:sz w:val="28"/>
          <w:szCs w:val="28"/>
        </w:rPr>
        <w:t xml:space="preserve"> </w:t>
      </w:r>
    </w:p>
    <w:p w14:paraId="0546D5D8" w14:textId="11EE40A0" w:rsidR="009556F8" w:rsidRDefault="0082021B" w:rsidP="00B43C4A">
      <w:pPr>
        <w:rPr>
          <w:sz w:val="28"/>
          <w:szCs w:val="28"/>
        </w:rPr>
      </w:pPr>
      <w:r>
        <w:rPr>
          <w:sz w:val="28"/>
          <w:szCs w:val="28"/>
        </w:rPr>
        <w:t xml:space="preserve">Access control </w:t>
      </w:r>
      <w:r w:rsidR="009812E4">
        <w:rPr>
          <w:sz w:val="28"/>
          <w:szCs w:val="28"/>
        </w:rPr>
        <w:t>through l</w:t>
      </w:r>
      <w:r w:rsidR="0002274B">
        <w:rPr>
          <w:sz w:val="28"/>
          <w:szCs w:val="28"/>
        </w:rPr>
        <w:t xml:space="preserve">imit on the entrance and exit points </w:t>
      </w:r>
      <w:r w:rsidR="00D36CA6">
        <w:rPr>
          <w:sz w:val="28"/>
          <w:szCs w:val="28"/>
        </w:rPr>
        <w:t>in a certain area</w:t>
      </w:r>
      <w:r w:rsidR="00B57E93">
        <w:rPr>
          <w:sz w:val="28"/>
          <w:szCs w:val="28"/>
        </w:rPr>
        <w:t xml:space="preserve"> </w:t>
      </w:r>
      <w:proofErr w:type="gramStart"/>
      <w:r w:rsidR="00B57E93">
        <w:rPr>
          <w:sz w:val="28"/>
          <w:szCs w:val="28"/>
        </w:rPr>
        <w:t>in order to</w:t>
      </w:r>
      <w:proofErr w:type="gramEnd"/>
      <w:r w:rsidR="00B57E93">
        <w:rPr>
          <w:sz w:val="28"/>
          <w:szCs w:val="28"/>
        </w:rPr>
        <w:t xml:space="preserve"> control the flow of people in </w:t>
      </w:r>
      <w:r w:rsidR="00A17BD9">
        <w:rPr>
          <w:sz w:val="28"/>
          <w:szCs w:val="28"/>
        </w:rPr>
        <w:t xml:space="preserve">that </w:t>
      </w:r>
      <w:r w:rsidR="00656F8A">
        <w:rPr>
          <w:sz w:val="28"/>
          <w:szCs w:val="28"/>
        </w:rPr>
        <w:t>area and</w:t>
      </w:r>
      <w:r w:rsidR="00A17BD9">
        <w:rPr>
          <w:sz w:val="28"/>
          <w:szCs w:val="28"/>
        </w:rPr>
        <w:t xml:space="preserve"> </w:t>
      </w:r>
      <w:r w:rsidR="00B60059">
        <w:rPr>
          <w:sz w:val="28"/>
          <w:szCs w:val="28"/>
        </w:rPr>
        <w:t>reduce crime by doing so</w:t>
      </w:r>
      <w:r w:rsidR="00D36CA6">
        <w:rPr>
          <w:sz w:val="28"/>
          <w:szCs w:val="28"/>
        </w:rPr>
        <w:t xml:space="preserve">. This is usually achieved through utilisation of fencing, </w:t>
      </w:r>
      <w:r w:rsidR="00C85928">
        <w:rPr>
          <w:sz w:val="28"/>
          <w:szCs w:val="28"/>
        </w:rPr>
        <w:t xml:space="preserve">signage </w:t>
      </w:r>
      <w:r w:rsidR="008576DE">
        <w:rPr>
          <w:sz w:val="28"/>
          <w:szCs w:val="28"/>
        </w:rPr>
        <w:t>and other.</w:t>
      </w:r>
      <w:r w:rsidR="00C85928">
        <w:rPr>
          <w:sz w:val="28"/>
          <w:szCs w:val="28"/>
        </w:rPr>
        <w:t xml:space="preserve"> </w:t>
      </w:r>
    </w:p>
    <w:p w14:paraId="2C7C9811" w14:textId="004F4D2F" w:rsidR="00512381" w:rsidRPr="006664D8" w:rsidRDefault="007463DB" w:rsidP="00B43C4A">
      <w:pPr>
        <w:rPr>
          <w:sz w:val="28"/>
          <w:szCs w:val="28"/>
        </w:rPr>
      </w:pPr>
      <w:r>
        <w:rPr>
          <w:sz w:val="28"/>
          <w:szCs w:val="28"/>
        </w:rPr>
        <w:t>Jane Ja</w:t>
      </w:r>
      <w:r w:rsidR="001C61B8">
        <w:rPr>
          <w:sz w:val="28"/>
          <w:szCs w:val="28"/>
        </w:rPr>
        <w:t>cobs</w:t>
      </w:r>
      <w:r>
        <w:rPr>
          <w:sz w:val="28"/>
          <w:szCs w:val="28"/>
        </w:rPr>
        <w:t xml:space="preserve"> (1971) </w:t>
      </w:r>
      <w:r w:rsidR="00CD1B87">
        <w:rPr>
          <w:sz w:val="28"/>
          <w:szCs w:val="28"/>
        </w:rPr>
        <w:t>suggests that building</w:t>
      </w:r>
      <w:r w:rsidR="002434EC">
        <w:rPr>
          <w:sz w:val="28"/>
          <w:szCs w:val="28"/>
        </w:rPr>
        <w:t>s</w:t>
      </w:r>
      <w:r w:rsidR="00CD1B87">
        <w:rPr>
          <w:sz w:val="28"/>
          <w:szCs w:val="28"/>
        </w:rPr>
        <w:t xml:space="preserve"> s</w:t>
      </w:r>
      <w:r w:rsidR="00F45B1C">
        <w:rPr>
          <w:sz w:val="28"/>
          <w:szCs w:val="28"/>
        </w:rPr>
        <w:t>hould be oriented towards the streets</w:t>
      </w:r>
      <w:r w:rsidR="001D09E7">
        <w:rPr>
          <w:sz w:val="28"/>
          <w:szCs w:val="28"/>
        </w:rPr>
        <w:t xml:space="preserve"> and people should be encouraged to use those streets </w:t>
      </w:r>
      <w:r w:rsidR="00F45B1C">
        <w:rPr>
          <w:sz w:val="28"/>
          <w:szCs w:val="28"/>
        </w:rPr>
        <w:t xml:space="preserve">for as continuously as </w:t>
      </w:r>
      <w:r w:rsidR="00EA3314">
        <w:rPr>
          <w:sz w:val="28"/>
          <w:szCs w:val="28"/>
        </w:rPr>
        <w:t>possible effectively making pedestrians eyes</w:t>
      </w:r>
      <w:r w:rsidR="001C61B8">
        <w:rPr>
          <w:sz w:val="28"/>
          <w:szCs w:val="28"/>
        </w:rPr>
        <w:t xml:space="preserve"> on the street. </w:t>
      </w:r>
    </w:p>
    <w:p w14:paraId="288451C1" w14:textId="553121C5" w:rsidR="00EC4FE7" w:rsidRDefault="006664D8" w:rsidP="00B43C4A">
      <w:pPr>
        <w:rPr>
          <w:sz w:val="28"/>
          <w:szCs w:val="28"/>
        </w:rPr>
      </w:pPr>
      <w:r>
        <w:rPr>
          <w:sz w:val="28"/>
          <w:szCs w:val="28"/>
        </w:rPr>
        <w:t>Activity support p</w:t>
      </w:r>
      <w:r w:rsidR="00037B83">
        <w:rPr>
          <w:sz w:val="28"/>
          <w:szCs w:val="28"/>
        </w:rPr>
        <w:t xml:space="preserve">romotes the use of </w:t>
      </w:r>
      <w:r w:rsidR="00796BBB">
        <w:rPr>
          <w:sz w:val="28"/>
          <w:szCs w:val="28"/>
        </w:rPr>
        <w:t xml:space="preserve">public spaces for organised legitimate events and activities. This allows the space to be used </w:t>
      </w:r>
      <w:r w:rsidR="00765996">
        <w:rPr>
          <w:sz w:val="28"/>
          <w:szCs w:val="28"/>
        </w:rPr>
        <w:t>in the way it is meant to be and simultaneously creates the feel of belonging and ownership in the people</w:t>
      </w:r>
      <w:r w:rsidR="00872731">
        <w:rPr>
          <w:sz w:val="28"/>
          <w:szCs w:val="28"/>
        </w:rPr>
        <w:t xml:space="preserve">. </w:t>
      </w:r>
    </w:p>
    <w:p w14:paraId="467B34F9" w14:textId="281F4708" w:rsidR="009D6FC6" w:rsidRPr="009D6FC6" w:rsidRDefault="00C46459" w:rsidP="009D6FC6">
      <w:pPr>
        <w:rPr>
          <w:sz w:val="28"/>
          <w:szCs w:val="28"/>
        </w:rPr>
      </w:pPr>
      <w:r>
        <w:rPr>
          <w:sz w:val="28"/>
          <w:szCs w:val="28"/>
        </w:rPr>
        <w:t xml:space="preserve">This can include promotion of regular programming in parks </w:t>
      </w:r>
      <w:r w:rsidR="009556F8">
        <w:rPr>
          <w:sz w:val="28"/>
          <w:szCs w:val="28"/>
        </w:rPr>
        <w:t xml:space="preserve">or </w:t>
      </w:r>
      <w:r w:rsidR="00CC09C9">
        <w:rPr>
          <w:sz w:val="28"/>
          <w:szCs w:val="28"/>
        </w:rPr>
        <w:t>playgrounds</w:t>
      </w:r>
      <w:r w:rsidR="009556F8">
        <w:rPr>
          <w:sz w:val="28"/>
          <w:szCs w:val="28"/>
        </w:rPr>
        <w:t xml:space="preserve">, community clean ups </w:t>
      </w:r>
      <w:r w:rsidR="00F60C9B">
        <w:rPr>
          <w:sz w:val="28"/>
          <w:szCs w:val="28"/>
        </w:rPr>
        <w:t>and other activities.</w:t>
      </w:r>
      <w:r w:rsidR="009556F8">
        <w:rPr>
          <w:sz w:val="28"/>
          <w:szCs w:val="28"/>
        </w:rPr>
        <w:t xml:space="preserve"> </w:t>
      </w:r>
      <w:r w:rsidR="009D6FC6" w:rsidRPr="009D6FC6">
        <w:rPr>
          <w:rFonts w:cstheme="minorHAnsi"/>
          <w:sz w:val="28"/>
          <w:szCs w:val="28"/>
        </w:rPr>
        <w:t xml:space="preserve">Activity Support can include any functions that enhance and promote interaction amongst the residents and any other legitimate users in the </w:t>
      </w:r>
      <w:r w:rsidR="00544CFD" w:rsidRPr="009D6FC6">
        <w:rPr>
          <w:rFonts w:cstheme="minorHAnsi"/>
          <w:sz w:val="28"/>
          <w:szCs w:val="28"/>
        </w:rPr>
        <w:t>neighbourhood</w:t>
      </w:r>
      <w:r w:rsidR="009D6FC6" w:rsidRPr="009D6FC6">
        <w:rPr>
          <w:rFonts w:cstheme="minorHAnsi"/>
          <w:sz w:val="28"/>
          <w:szCs w:val="28"/>
        </w:rPr>
        <w:t xml:space="preserve"> (Worrall, 2008)</w:t>
      </w:r>
      <w:r w:rsidR="00544CFD">
        <w:rPr>
          <w:rFonts w:cstheme="minorHAnsi"/>
          <w:sz w:val="28"/>
          <w:szCs w:val="28"/>
        </w:rPr>
        <w:t xml:space="preserve">. </w:t>
      </w:r>
    </w:p>
    <w:p w14:paraId="7F822A36" w14:textId="77777777" w:rsidR="009D6FC6" w:rsidRPr="008C5ECC" w:rsidRDefault="009D6FC6" w:rsidP="00B43C4A">
      <w:pPr>
        <w:rPr>
          <w:sz w:val="28"/>
          <w:szCs w:val="28"/>
        </w:rPr>
      </w:pPr>
    </w:p>
    <w:p w14:paraId="5A033BEB" w14:textId="7FC21D59" w:rsidR="00CC09C9" w:rsidRDefault="00CC09C9" w:rsidP="00B43C4A">
      <w:pPr>
        <w:rPr>
          <w:b/>
          <w:bCs/>
          <w:sz w:val="28"/>
          <w:szCs w:val="28"/>
        </w:rPr>
      </w:pPr>
    </w:p>
    <w:p w14:paraId="14E7DED6" w14:textId="77777777" w:rsidR="00822FF3" w:rsidRDefault="00822FF3" w:rsidP="00B43C4A">
      <w:pPr>
        <w:rPr>
          <w:b/>
          <w:bCs/>
          <w:sz w:val="28"/>
          <w:szCs w:val="28"/>
        </w:rPr>
      </w:pPr>
    </w:p>
    <w:p w14:paraId="520C871A" w14:textId="167D2CEC" w:rsidR="00D46D16" w:rsidRDefault="00C74DC4" w:rsidP="00B43C4A">
      <w:pPr>
        <w:rPr>
          <w:sz w:val="28"/>
          <w:szCs w:val="28"/>
        </w:rPr>
      </w:pPr>
      <w:r>
        <w:rPr>
          <w:sz w:val="28"/>
          <w:szCs w:val="28"/>
        </w:rPr>
        <w:t xml:space="preserve">Maintenance </w:t>
      </w:r>
      <w:r w:rsidR="00A7413A">
        <w:rPr>
          <w:sz w:val="28"/>
          <w:szCs w:val="28"/>
        </w:rPr>
        <w:t xml:space="preserve">focuses around how well an area or </w:t>
      </w:r>
      <w:r w:rsidR="00B414DE">
        <w:rPr>
          <w:sz w:val="28"/>
          <w:szCs w:val="28"/>
        </w:rPr>
        <w:t>premises is maintained and how that has significant effect on the perception for that area.</w:t>
      </w:r>
      <w:r w:rsidR="00AF4EC1">
        <w:rPr>
          <w:sz w:val="28"/>
          <w:szCs w:val="28"/>
        </w:rPr>
        <w:t xml:space="preserve"> Wilson and Keeling’s (1982) </w:t>
      </w:r>
      <w:r w:rsidR="006A2014">
        <w:rPr>
          <w:sz w:val="28"/>
          <w:szCs w:val="28"/>
        </w:rPr>
        <w:t xml:space="preserve">formulated </w:t>
      </w:r>
      <w:r w:rsidR="00437072">
        <w:rPr>
          <w:sz w:val="28"/>
          <w:szCs w:val="28"/>
        </w:rPr>
        <w:t xml:space="preserve">the </w:t>
      </w:r>
      <w:r w:rsidR="006A2014">
        <w:rPr>
          <w:sz w:val="28"/>
          <w:szCs w:val="28"/>
        </w:rPr>
        <w:t>“</w:t>
      </w:r>
      <w:r w:rsidR="00437072">
        <w:rPr>
          <w:sz w:val="28"/>
          <w:szCs w:val="28"/>
        </w:rPr>
        <w:t>Broken Windows Theory</w:t>
      </w:r>
      <w:r w:rsidR="006A2014">
        <w:rPr>
          <w:sz w:val="28"/>
          <w:szCs w:val="28"/>
        </w:rPr>
        <w:t xml:space="preserve">” suggesting that a </w:t>
      </w:r>
      <w:r w:rsidR="006A2014">
        <w:rPr>
          <w:sz w:val="28"/>
          <w:szCs w:val="28"/>
        </w:rPr>
        <w:lastRenderedPageBreak/>
        <w:t xml:space="preserve">low maintained area where there </w:t>
      </w:r>
      <w:r w:rsidR="007F1AFC">
        <w:rPr>
          <w:sz w:val="28"/>
          <w:szCs w:val="28"/>
        </w:rPr>
        <w:t>are</w:t>
      </w:r>
      <w:r w:rsidR="006A2014">
        <w:rPr>
          <w:sz w:val="28"/>
          <w:szCs w:val="28"/>
        </w:rPr>
        <w:t xml:space="preserve"> </w:t>
      </w:r>
      <w:r w:rsidR="00B15BD0">
        <w:rPr>
          <w:sz w:val="28"/>
          <w:szCs w:val="28"/>
        </w:rPr>
        <w:t xml:space="preserve">damaged facilities, </w:t>
      </w:r>
      <w:r>
        <w:rPr>
          <w:sz w:val="28"/>
          <w:szCs w:val="28"/>
        </w:rPr>
        <w:t>graffiti,</w:t>
      </w:r>
      <w:r w:rsidR="00B15BD0">
        <w:rPr>
          <w:sz w:val="28"/>
          <w:szCs w:val="28"/>
        </w:rPr>
        <w:t xml:space="preserve"> </w:t>
      </w:r>
      <w:r w:rsidR="007F1AFC">
        <w:rPr>
          <w:sz w:val="28"/>
          <w:szCs w:val="28"/>
        </w:rPr>
        <w:t>and vandalism</w:t>
      </w:r>
      <w:r w:rsidR="007A47DF">
        <w:rPr>
          <w:sz w:val="28"/>
          <w:szCs w:val="28"/>
        </w:rPr>
        <w:t>, creates the impression that the area is not cared for</w:t>
      </w:r>
      <w:r w:rsidR="002D1BEF">
        <w:rPr>
          <w:sz w:val="28"/>
          <w:szCs w:val="28"/>
        </w:rPr>
        <w:t xml:space="preserve"> and there is less chance anyone will even notice if criminal act is committed. </w:t>
      </w:r>
    </w:p>
    <w:p w14:paraId="2C5A6EE5" w14:textId="5FEB6B2F" w:rsidR="004C34C2" w:rsidRDefault="004C34C2" w:rsidP="00B43C4A">
      <w:pPr>
        <w:rPr>
          <w:sz w:val="28"/>
          <w:szCs w:val="28"/>
        </w:rPr>
      </w:pPr>
      <w:r>
        <w:rPr>
          <w:sz w:val="28"/>
          <w:szCs w:val="28"/>
        </w:rPr>
        <w:t xml:space="preserve">One of the first studies evaluating the </w:t>
      </w:r>
      <w:r w:rsidR="00087A00">
        <w:rPr>
          <w:sz w:val="28"/>
          <w:szCs w:val="28"/>
        </w:rPr>
        <w:t>effectiveness</w:t>
      </w:r>
      <w:r>
        <w:rPr>
          <w:sz w:val="28"/>
          <w:szCs w:val="28"/>
        </w:rPr>
        <w:t xml:space="preserve"> of CPTE</w:t>
      </w:r>
      <w:r w:rsidR="004958A7">
        <w:rPr>
          <w:sz w:val="28"/>
          <w:szCs w:val="28"/>
        </w:rPr>
        <w:t>D</w:t>
      </w:r>
      <w:r>
        <w:rPr>
          <w:sz w:val="28"/>
          <w:szCs w:val="28"/>
        </w:rPr>
        <w:t xml:space="preserve"> was led by </w:t>
      </w:r>
      <w:r w:rsidR="00BD2FED">
        <w:rPr>
          <w:sz w:val="28"/>
          <w:szCs w:val="28"/>
        </w:rPr>
        <w:t xml:space="preserve">Richard Gardiner who was hired by the US Department of justice </w:t>
      </w:r>
      <w:r w:rsidR="00781101">
        <w:rPr>
          <w:sz w:val="28"/>
          <w:szCs w:val="28"/>
        </w:rPr>
        <w:t xml:space="preserve">during 1971 </w:t>
      </w:r>
      <w:r w:rsidR="00BD2FED">
        <w:rPr>
          <w:sz w:val="28"/>
          <w:szCs w:val="28"/>
        </w:rPr>
        <w:t xml:space="preserve">to </w:t>
      </w:r>
      <w:r w:rsidR="001B51A2">
        <w:rPr>
          <w:sz w:val="28"/>
          <w:szCs w:val="28"/>
        </w:rPr>
        <w:t xml:space="preserve">complete a study on the </w:t>
      </w:r>
      <w:r w:rsidR="00087A00">
        <w:rPr>
          <w:sz w:val="28"/>
          <w:szCs w:val="28"/>
        </w:rPr>
        <w:t>use of CPTE</w:t>
      </w:r>
      <w:r w:rsidR="004958A7">
        <w:rPr>
          <w:sz w:val="28"/>
          <w:szCs w:val="28"/>
        </w:rPr>
        <w:t>D</w:t>
      </w:r>
      <w:r w:rsidR="00087A00">
        <w:rPr>
          <w:sz w:val="28"/>
          <w:szCs w:val="28"/>
        </w:rPr>
        <w:t xml:space="preserve"> in neighbourhood level</w:t>
      </w:r>
      <w:r w:rsidR="00781101">
        <w:rPr>
          <w:sz w:val="28"/>
          <w:szCs w:val="28"/>
        </w:rPr>
        <w:t xml:space="preserve">. </w:t>
      </w:r>
      <w:r w:rsidR="00194972">
        <w:rPr>
          <w:sz w:val="28"/>
          <w:szCs w:val="28"/>
        </w:rPr>
        <w:t xml:space="preserve">Gardiner </w:t>
      </w:r>
      <w:r w:rsidR="00855773">
        <w:rPr>
          <w:sz w:val="28"/>
          <w:szCs w:val="28"/>
        </w:rPr>
        <w:t>(</w:t>
      </w:r>
      <w:r w:rsidR="00194972">
        <w:rPr>
          <w:sz w:val="28"/>
          <w:szCs w:val="28"/>
        </w:rPr>
        <w:t>1978</w:t>
      </w:r>
      <w:r w:rsidR="00855773">
        <w:rPr>
          <w:sz w:val="28"/>
          <w:szCs w:val="28"/>
        </w:rPr>
        <w:t>)</w:t>
      </w:r>
      <w:r w:rsidR="00194972">
        <w:rPr>
          <w:sz w:val="28"/>
          <w:szCs w:val="28"/>
        </w:rPr>
        <w:t xml:space="preserve"> </w:t>
      </w:r>
      <w:r w:rsidR="00781101">
        <w:rPr>
          <w:sz w:val="28"/>
          <w:szCs w:val="28"/>
        </w:rPr>
        <w:t xml:space="preserve">spent 3 </w:t>
      </w:r>
      <w:r w:rsidR="002C302B">
        <w:rPr>
          <w:sz w:val="28"/>
          <w:szCs w:val="28"/>
        </w:rPr>
        <w:t xml:space="preserve">years collecting and studding the </w:t>
      </w:r>
      <w:r w:rsidR="006F37BE">
        <w:rPr>
          <w:sz w:val="28"/>
          <w:szCs w:val="28"/>
        </w:rPr>
        <w:t>data.</w:t>
      </w:r>
      <w:r w:rsidR="002C302B">
        <w:rPr>
          <w:sz w:val="28"/>
          <w:szCs w:val="28"/>
        </w:rPr>
        <w:t xml:space="preserve"> </w:t>
      </w:r>
      <w:r w:rsidR="006F37BE">
        <w:rPr>
          <w:sz w:val="28"/>
          <w:szCs w:val="28"/>
        </w:rPr>
        <w:t xml:space="preserve">The study found direct inverse </w:t>
      </w:r>
      <w:r w:rsidR="00881087">
        <w:rPr>
          <w:sz w:val="28"/>
          <w:szCs w:val="28"/>
        </w:rPr>
        <w:t>relation between CPTE neighbourhood design</w:t>
      </w:r>
      <w:r w:rsidR="00F12AD5">
        <w:rPr>
          <w:sz w:val="28"/>
          <w:szCs w:val="28"/>
        </w:rPr>
        <w:t xml:space="preserve"> aimed at crime </w:t>
      </w:r>
      <w:r w:rsidR="00194972">
        <w:rPr>
          <w:sz w:val="28"/>
          <w:szCs w:val="28"/>
        </w:rPr>
        <w:t>reduction and</w:t>
      </w:r>
      <w:r w:rsidR="00881087">
        <w:rPr>
          <w:sz w:val="28"/>
          <w:szCs w:val="28"/>
        </w:rPr>
        <w:t xml:space="preserve"> </w:t>
      </w:r>
      <w:r w:rsidR="00F12AD5">
        <w:rPr>
          <w:sz w:val="28"/>
          <w:szCs w:val="28"/>
        </w:rPr>
        <w:t xml:space="preserve">crime itself. </w:t>
      </w:r>
    </w:p>
    <w:p w14:paraId="471EAFB5" w14:textId="1746BAF2" w:rsidR="00B00980" w:rsidRPr="00505BB2" w:rsidRDefault="00DA11F2" w:rsidP="00B43C4A">
      <w:pPr>
        <w:rPr>
          <w:rFonts w:cstheme="minorHAnsi"/>
          <w:sz w:val="28"/>
          <w:szCs w:val="28"/>
          <w:shd w:val="clear" w:color="auto" w:fill="FFFFFF"/>
        </w:rPr>
      </w:pPr>
      <w:r>
        <w:rPr>
          <w:sz w:val="28"/>
          <w:szCs w:val="28"/>
        </w:rPr>
        <w:t xml:space="preserve">According to the finding by the study led by C CASTELL </w:t>
      </w:r>
      <w:r w:rsidR="00BE0CED" w:rsidRPr="00505BB2">
        <w:rPr>
          <w:rFonts w:cstheme="minorHAnsi"/>
          <w:sz w:val="28"/>
          <w:szCs w:val="28"/>
        </w:rPr>
        <w:t>“</w:t>
      </w:r>
      <w:r w:rsidR="00BE0CED" w:rsidRPr="00505BB2">
        <w:rPr>
          <w:rFonts w:cstheme="minorHAnsi"/>
          <w:sz w:val="28"/>
          <w:szCs w:val="28"/>
          <w:shd w:val="clear" w:color="auto" w:fill="FFFFFF"/>
        </w:rPr>
        <w:t xml:space="preserve">All primary multiple-component CPTED programs experienced a percentage change in robberies ranging from -84% to -30%. Single-component program effects ranged from -83% to +91%, and ordinances ranged from -65% to +130%. Secondary studies reported robbery changes ranging between -92% and +7.6%. Robbery reductions were larger for interventions comprising basic store design, cash control, and training components compared to those including equipment systems”. </w:t>
      </w:r>
      <w:r w:rsidR="00CA6971" w:rsidRPr="00505BB2">
        <w:rPr>
          <w:rFonts w:cstheme="minorHAnsi"/>
          <w:sz w:val="28"/>
          <w:szCs w:val="28"/>
          <w:shd w:val="clear" w:color="auto" w:fill="FFFFFF"/>
        </w:rPr>
        <w:t xml:space="preserve">The study consists of 16 </w:t>
      </w:r>
      <w:r w:rsidR="00266F6F" w:rsidRPr="00505BB2">
        <w:rPr>
          <w:rFonts w:cstheme="minorHAnsi"/>
          <w:sz w:val="28"/>
          <w:szCs w:val="28"/>
          <w:shd w:val="clear" w:color="auto" w:fill="FFFFFF"/>
        </w:rPr>
        <w:t xml:space="preserve">primary studies and 12 secondary studies </w:t>
      </w:r>
      <w:r w:rsidR="00245BF1" w:rsidRPr="00505BB2">
        <w:rPr>
          <w:rFonts w:cstheme="minorHAnsi"/>
          <w:sz w:val="28"/>
          <w:szCs w:val="28"/>
          <w:shd w:val="clear" w:color="auto" w:fill="FFFFFF"/>
        </w:rPr>
        <w:t xml:space="preserve">to evaluate the effectiveness of CPTE.  </w:t>
      </w:r>
      <w:r w:rsidR="00CB2F4B" w:rsidRPr="00505BB2">
        <w:rPr>
          <w:rFonts w:cstheme="minorHAnsi"/>
          <w:sz w:val="28"/>
          <w:szCs w:val="28"/>
          <w:shd w:val="clear" w:color="auto" w:fill="FFFFFF"/>
        </w:rPr>
        <w:t xml:space="preserve">Few years later, a second </w:t>
      </w:r>
      <w:r w:rsidR="00FA069F" w:rsidRPr="00505BB2">
        <w:rPr>
          <w:rFonts w:cstheme="minorHAnsi"/>
          <w:sz w:val="28"/>
          <w:szCs w:val="28"/>
          <w:shd w:val="clear" w:color="auto" w:fill="FFFFFF"/>
        </w:rPr>
        <w:t xml:space="preserve">well documented study was conducted by </w:t>
      </w:r>
      <w:r w:rsidR="0026225D" w:rsidRPr="00505BB2">
        <w:rPr>
          <w:rFonts w:cstheme="minorHAnsi"/>
          <w:sz w:val="28"/>
          <w:szCs w:val="28"/>
          <w:shd w:val="clear" w:color="auto" w:fill="FFFFFF"/>
        </w:rPr>
        <w:t>Newman (1996) which</w:t>
      </w:r>
      <w:r w:rsidR="00133B41" w:rsidRPr="00505BB2">
        <w:rPr>
          <w:rFonts w:cstheme="minorHAnsi"/>
          <w:sz w:val="28"/>
          <w:szCs w:val="28"/>
          <w:shd w:val="clear" w:color="auto" w:fill="FFFFFF"/>
        </w:rPr>
        <w:t xml:space="preserve"> was conducted in O</w:t>
      </w:r>
      <w:r w:rsidR="004449A6" w:rsidRPr="00505BB2">
        <w:rPr>
          <w:rFonts w:cstheme="minorHAnsi"/>
          <w:sz w:val="28"/>
          <w:szCs w:val="28"/>
          <w:shd w:val="clear" w:color="auto" w:fill="FFFFFF"/>
        </w:rPr>
        <w:t xml:space="preserve">hio </w:t>
      </w:r>
      <w:r w:rsidR="00C07E63" w:rsidRPr="00505BB2">
        <w:rPr>
          <w:rFonts w:cstheme="minorHAnsi"/>
          <w:sz w:val="28"/>
          <w:szCs w:val="28"/>
          <w:shd w:val="clear" w:color="auto" w:fill="FFFFFF"/>
        </w:rPr>
        <w:t>and is</w:t>
      </w:r>
      <w:r w:rsidR="0026225D" w:rsidRPr="00505BB2">
        <w:rPr>
          <w:rFonts w:cstheme="minorHAnsi"/>
          <w:sz w:val="28"/>
          <w:szCs w:val="28"/>
          <w:shd w:val="clear" w:color="auto" w:fill="FFFFFF"/>
        </w:rPr>
        <w:t xml:space="preserve"> known as the </w:t>
      </w:r>
      <w:r w:rsidR="00133B41" w:rsidRPr="00505BB2">
        <w:rPr>
          <w:rFonts w:cstheme="minorHAnsi"/>
          <w:sz w:val="28"/>
          <w:szCs w:val="28"/>
          <w:shd w:val="clear" w:color="auto" w:fill="FFFFFF"/>
        </w:rPr>
        <w:t>study of Five Oaks project</w:t>
      </w:r>
      <w:r w:rsidR="004449A6" w:rsidRPr="00505BB2">
        <w:rPr>
          <w:rFonts w:cstheme="minorHAnsi"/>
          <w:sz w:val="28"/>
          <w:szCs w:val="28"/>
          <w:shd w:val="clear" w:color="auto" w:fill="FFFFFF"/>
        </w:rPr>
        <w:t xml:space="preserve">. The study reported reduction by 26% </w:t>
      </w:r>
      <w:r w:rsidR="004644EA" w:rsidRPr="00505BB2">
        <w:rPr>
          <w:rFonts w:cstheme="minorHAnsi"/>
          <w:sz w:val="28"/>
          <w:szCs w:val="28"/>
          <w:shd w:val="clear" w:color="auto" w:fill="FFFFFF"/>
        </w:rPr>
        <w:t xml:space="preserve">in recorded crime at </w:t>
      </w:r>
      <w:r w:rsidR="00C07E63" w:rsidRPr="00505BB2">
        <w:rPr>
          <w:rFonts w:cstheme="minorHAnsi"/>
          <w:sz w:val="28"/>
          <w:szCs w:val="28"/>
          <w:shd w:val="clear" w:color="auto" w:fill="FFFFFF"/>
        </w:rPr>
        <w:t>the locations</w:t>
      </w:r>
      <w:r w:rsidR="004644EA" w:rsidRPr="00505BB2">
        <w:rPr>
          <w:rFonts w:cstheme="minorHAnsi"/>
          <w:sz w:val="28"/>
          <w:szCs w:val="28"/>
          <w:shd w:val="clear" w:color="auto" w:fill="FFFFFF"/>
        </w:rPr>
        <w:t xml:space="preserve"> where a range of </w:t>
      </w:r>
      <w:r w:rsidR="00C07E63" w:rsidRPr="00505BB2">
        <w:rPr>
          <w:rFonts w:cstheme="minorHAnsi"/>
          <w:sz w:val="28"/>
          <w:szCs w:val="28"/>
          <w:shd w:val="clear" w:color="auto" w:fill="FFFFFF"/>
        </w:rPr>
        <w:t xml:space="preserve">CPTED intervention have been utilised. </w:t>
      </w:r>
      <w:r w:rsidR="00D03F26" w:rsidRPr="00505BB2">
        <w:rPr>
          <w:rFonts w:cstheme="minorHAnsi"/>
          <w:sz w:val="28"/>
          <w:szCs w:val="28"/>
          <w:shd w:val="clear" w:color="auto" w:fill="FFFFFF"/>
        </w:rPr>
        <w:t xml:space="preserve"> Two years late a case study was completed in California by </w:t>
      </w:r>
      <w:proofErr w:type="spellStart"/>
      <w:r w:rsidR="00AE231C" w:rsidRPr="00505BB2">
        <w:rPr>
          <w:rFonts w:cstheme="minorHAnsi"/>
          <w:sz w:val="28"/>
          <w:szCs w:val="28"/>
          <w:shd w:val="clear" w:color="auto" w:fill="FFFFFF"/>
        </w:rPr>
        <w:t>Piesesr</w:t>
      </w:r>
      <w:proofErr w:type="spellEnd"/>
      <w:r w:rsidR="00AE231C" w:rsidRPr="00505BB2">
        <w:rPr>
          <w:rFonts w:cstheme="minorHAnsi"/>
          <w:sz w:val="28"/>
          <w:szCs w:val="28"/>
          <w:shd w:val="clear" w:color="auto" w:fill="FFFFFF"/>
        </w:rPr>
        <w:t xml:space="preserve"> and Chang </w:t>
      </w:r>
      <w:r w:rsidR="00CE16F8" w:rsidRPr="00505BB2">
        <w:rPr>
          <w:rFonts w:cstheme="minorHAnsi"/>
          <w:sz w:val="28"/>
          <w:szCs w:val="28"/>
          <w:shd w:val="clear" w:color="auto" w:fill="FFFFFF"/>
        </w:rPr>
        <w:t>(</w:t>
      </w:r>
      <w:r w:rsidR="00AE231C" w:rsidRPr="00505BB2">
        <w:rPr>
          <w:rFonts w:cstheme="minorHAnsi"/>
          <w:sz w:val="28"/>
          <w:szCs w:val="28"/>
          <w:shd w:val="clear" w:color="auto" w:fill="FFFFFF"/>
        </w:rPr>
        <w:t xml:space="preserve">1998) </w:t>
      </w:r>
      <w:proofErr w:type="gramStart"/>
      <w:r w:rsidR="00AE231C" w:rsidRPr="00505BB2">
        <w:rPr>
          <w:rFonts w:cstheme="minorHAnsi"/>
          <w:sz w:val="28"/>
          <w:szCs w:val="28"/>
          <w:shd w:val="clear" w:color="auto" w:fill="FFFFFF"/>
        </w:rPr>
        <w:t>where by</w:t>
      </w:r>
      <w:proofErr w:type="gramEnd"/>
      <w:r w:rsidR="00AE231C" w:rsidRPr="00505BB2">
        <w:rPr>
          <w:rFonts w:cstheme="minorHAnsi"/>
          <w:sz w:val="28"/>
          <w:szCs w:val="28"/>
          <w:shd w:val="clear" w:color="auto" w:fill="FFFFFF"/>
        </w:rPr>
        <w:t xml:space="preserve"> utilising </w:t>
      </w:r>
      <w:r w:rsidR="00546EF5" w:rsidRPr="00505BB2">
        <w:rPr>
          <w:rFonts w:cstheme="minorHAnsi"/>
          <w:sz w:val="28"/>
          <w:szCs w:val="28"/>
          <w:shd w:val="clear" w:color="auto" w:fill="FFFFFF"/>
        </w:rPr>
        <w:t xml:space="preserve">a range of CPTED measures such as improved lighting, </w:t>
      </w:r>
      <w:r w:rsidR="00B41024" w:rsidRPr="00505BB2">
        <w:rPr>
          <w:rFonts w:cstheme="minorHAnsi"/>
          <w:sz w:val="28"/>
          <w:szCs w:val="28"/>
          <w:shd w:val="clear" w:color="auto" w:fill="FFFFFF"/>
        </w:rPr>
        <w:t xml:space="preserve">access control, signage, CCTV and security patrols </w:t>
      </w:r>
      <w:r w:rsidR="0012675E" w:rsidRPr="00505BB2">
        <w:rPr>
          <w:rFonts w:cstheme="minorHAnsi"/>
          <w:sz w:val="28"/>
          <w:szCs w:val="28"/>
          <w:shd w:val="clear" w:color="auto" w:fill="FFFFFF"/>
        </w:rPr>
        <w:t xml:space="preserve">a reduction </w:t>
      </w:r>
      <w:r w:rsidR="00710B02" w:rsidRPr="00505BB2">
        <w:rPr>
          <w:rFonts w:cstheme="minorHAnsi"/>
          <w:sz w:val="28"/>
          <w:szCs w:val="28"/>
          <w:shd w:val="clear" w:color="auto" w:fill="FFFFFF"/>
        </w:rPr>
        <w:t>in graffiti</w:t>
      </w:r>
      <w:r w:rsidR="0012675E" w:rsidRPr="00505BB2">
        <w:rPr>
          <w:rFonts w:cstheme="minorHAnsi"/>
          <w:sz w:val="28"/>
          <w:szCs w:val="28"/>
          <w:shd w:val="clear" w:color="auto" w:fill="FFFFFF"/>
        </w:rPr>
        <w:t xml:space="preserve"> crime </w:t>
      </w:r>
      <w:r w:rsidR="007462F6" w:rsidRPr="00505BB2">
        <w:rPr>
          <w:rFonts w:cstheme="minorHAnsi"/>
          <w:sz w:val="28"/>
          <w:szCs w:val="28"/>
          <w:shd w:val="clear" w:color="auto" w:fill="FFFFFF"/>
        </w:rPr>
        <w:t xml:space="preserve">by nearly 50% was achieved. This led to </w:t>
      </w:r>
      <w:r w:rsidR="00507FE0" w:rsidRPr="00505BB2">
        <w:rPr>
          <w:rFonts w:cstheme="minorHAnsi"/>
          <w:sz w:val="28"/>
          <w:szCs w:val="28"/>
          <w:shd w:val="clear" w:color="auto" w:fill="FFFFFF"/>
        </w:rPr>
        <w:t>increase in occupancy from 75% to 98%</w:t>
      </w:r>
      <w:r w:rsidR="00710B02" w:rsidRPr="00505BB2">
        <w:rPr>
          <w:rFonts w:cstheme="minorHAnsi"/>
          <w:sz w:val="28"/>
          <w:szCs w:val="28"/>
          <w:shd w:val="clear" w:color="auto" w:fill="FFFFFF"/>
        </w:rPr>
        <w:t xml:space="preserve">. </w:t>
      </w:r>
    </w:p>
    <w:p w14:paraId="2A2BB1F6" w14:textId="77777777" w:rsidR="00663472" w:rsidRPr="00505BB2" w:rsidRDefault="00663472" w:rsidP="00B43C4A">
      <w:pPr>
        <w:rPr>
          <w:rFonts w:cstheme="minorHAnsi"/>
          <w:sz w:val="28"/>
          <w:szCs w:val="28"/>
          <w:shd w:val="clear" w:color="auto" w:fill="FFFFFF"/>
        </w:rPr>
      </w:pPr>
    </w:p>
    <w:p w14:paraId="4616274B" w14:textId="7B8CCE46" w:rsidR="00663472" w:rsidRPr="00505BB2" w:rsidRDefault="00663472" w:rsidP="00B43C4A">
      <w:pPr>
        <w:rPr>
          <w:rFonts w:cstheme="minorHAnsi"/>
          <w:sz w:val="28"/>
          <w:szCs w:val="28"/>
          <w:shd w:val="clear" w:color="auto" w:fill="FFFFFF"/>
        </w:rPr>
      </w:pPr>
      <w:r w:rsidRPr="00505BB2">
        <w:rPr>
          <w:rFonts w:cstheme="minorHAnsi"/>
          <w:sz w:val="28"/>
          <w:szCs w:val="28"/>
          <w:shd w:val="clear" w:color="auto" w:fill="FFFFFF"/>
        </w:rPr>
        <w:t xml:space="preserve">In </w:t>
      </w:r>
      <w:r w:rsidR="00D06F7C" w:rsidRPr="00505BB2">
        <w:rPr>
          <w:rFonts w:cstheme="minorHAnsi"/>
          <w:sz w:val="28"/>
          <w:szCs w:val="28"/>
          <w:shd w:val="clear" w:color="auto" w:fill="FFFFFF"/>
        </w:rPr>
        <w:t>conclusion</w:t>
      </w:r>
      <w:r w:rsidR="00D47D69" w:rsidRPr="00505BB2">
        <w:rPr>
          <w:rFonts w:cstheme="minorHAnsi"/>
          <w:sz w:val="28"/>
          <w:szCs w:val="28"/>
          <w:shd w:val="clear" w:color="auto" w:fill="FFFFFF"/>
        </w:rPr>
        <w:t>,</w:t>
      </w:r>
      <w:r w:rsidRPr="00505BB2">
        <w:rPr>
          <w:rFonts w:cstheme="minorHAnsi"/>
          <w:sz w:val="28"/>
          <w:szCs w:val="28"/>
          <w:shd w:val="clear" w:color="auto" w:fill="FFFFFF"/>
        </w:rPr>
        <w:t xml:space="preserve"> </w:t>
      </w:r>
      <w:r w:rsidR="00897255" w:rsidRPr="00505BB2">
        <w:rPr>
          <w:rFonts w:cstheme="minorHAnsi"/>
          <w:sz w:val="28"/>
          <w:szCs w:val="28"/>
          <w:shd w:val="clear" w:color="auto" w:fill="FFFFFF"/>
        </w:rPr>
        <w:t>most</w:t>
      </w:r>
      <w:r w:rsidRPr="00505BB2">
        <w:rPr>
          <w:rFonts w:cstheme="minorHAnsi"/>
          <w:sz w:val="28"/>
          <w:szCs w:val="28"/>
          <w:shd w:val="clear" w:color="auto" w:fill="FFFFFF"/>
        </w:rPr>
        <w:t xml:space="preserve"> reviews of </w:t>
      </w:r>
      <w:r w:rsidR="004F1099" w:rsidRPr="00505BB2">
        <w:rPr>
          <w:rFonts w:cstheme="minorHAnsi"/>
          <w:sz w:val="28"/>
          <w:szCs w:val="28"/>
          <w:shd w:val="clear" w:color="auto" w:fill="FFFFFF"/>
        </w:rPr>
        <w:t xml:space="preserve">CPTED </w:t>
      </w:r>
      <w:r w:rsidRPr="00505BB2">
        <w:rPr>
          <w:rFonts w:cstheme="minorHAnsi"/>
          <w:sz w:val="28"/>
          <w:szCs w:val="28"/>
          <w:shd w:val="clear" w:color="auto" w:fill="FFFFFF"/>
        </w:rPr>
        <w:t xml:space="preserve">case studies suggest reduction in crime </w:t>
      </w:r>
      <w:r w:rsidR="001E32B4" w:rsidRPr="00505BB2">
        <w:rPr>
          <w:rFonts w:cstheme="minorHAnsi"/>
          <w:sz w:val="28"/>
          <w:szCs w:val="28"/>
          <w:shd w:val="clear" w:color="auto" w:fill="FFFFFF"/>
        </w:rPr>
        <w:t xml:space="preserve">following different CPTE interventions. </w:t>
      </w:r>
      <w:r w:rsidR="001848FE" w:rsidRPr="00505BB2">
        <w:rPr>
          <w:rFonts w:cstheme="minorHAnsi"/>
          <w:sz w:val="28"/>
          <w:szCs w:val="28"/>
          <w:shd w:val="clear" w:color="auto" w:fill="FFFFFF"/>
        </w:rPr>
        <w:t xml:space="preserve"> A review by </w:t>
      </w:r>
      <w:proofErr w:type="spellStart"/>
      <w:r w:rsidR="006743FA" w:rsidRPr="00505BB2">
        <w:rPr>
          <w:rFonts w:cstheme="minorHAnsi"/>
          <w:sz w:val="28"/>
          <w:szCs w:val="28"/>
          <w:shd w:val="clear" w:color="auto" w:fill="FFFFFF"/>
        </w:rPr>
        <w:t>Poyner</w:t>
      </w:r>
      <w:proofErr w:type="spellEnd"/>
      <w:r w:rsidR="006743FA" w:rsidRPr="00505BB2">
        <w:rPr>
          <w:rFonts w:cstheme="minorHAnsi"/>
          <w:sz w:val="28"/>
          <w:szCs w:val="28"/>
          <w:shd w:val="clear" w:color="auto" w:fill="FFFFFF"/>
        </w:rPr>
        <w:t xml:space="preserve"> (1993) confirms the above as the review found </w:t>
      </w:r>
      <w:r w:rsidR="008A3E6B" w:rsidRPr="00505BB2">
        <w:rPr>
          <w:rFonts w:cstheme="minorHAnsi"/>
          <w:sz w:val="28"/>
          <w:szCs w:val="28"/>
          <w:shd w:val="clear" w:color="auto" w:fill="FFFFFF"/>
        </w:rPr>
        <w:t xml:space="preserve">that nearly half of </w:t>
      </w:r>
      <w:r w:rsidR="00846715" w:rsidRPr="00505BB2">
        <w:rPr>
          <w:rFonts w:cstheme="minorHAnsi"/>
          <w:sz w:val="28"/>
          <w:szCs w:val="28"/>
          <w:shd w:val="clear" w:color="auto" w:fill="FFFFFF"/>
        </w:rPr>
        <w:t xml:space="preserve">the people living in area of environmental design </w:t>
      </w:r>
      <w:r w:rsidR="00E819A0" w:rsidRPr="00505BB2">
        <w:rPr>
          <w:rFonts w:cstheme="minorHAnsi"/>
          <w:sz w:val="28"/>
          <w:szCs w:val="28"/>
          <w:shd w:val="clear" w:color="auto" w:fill="FFFFFF"/>
        </w:rPr>
        <w:t xml:space="preserve">reported crime </w:t>
      </w:r>
      <w:r w:rsidR="0065664C" w:rsidRPr="00505BB2">
        <w:rPr>
          <w:rFonts w:cstheme="minorHAnsi"/>
          <w:sz w:val="28"/>
          <w:szCs w:val="28"/>
          <w:shd w:val="clear" w:color="auto" w:fill="FFFFFF"/>
        </w:rPr>
        <w:t xml:space="preserve">reduction. </w:t>
      </w:r>
      <w:r w:rsidR="006108AD" w:rsidRPr="00505BB2">
        <w:rPr>
          <w:rFonts w:cstheme="minorHAnsi"/>
          <w:sz w:val="28"/>
          <w:szCs w:val="28"/>
          <w:shd w:val="clear" w:color="auto" w:fill="FFFFFF"/>
        </w:rPr>
        <w:t>Ho</w:t>
      </w:r>
      <w:r w:rsidR="008B1BDF" w:rsidRPr="00505BB2">
        <w:rPr>
          <w:rFonts w:cstheme="minorHAnsi"/>
          <w:sz w:val="28"/>
          <w:szCs w:val="28"/>
          <w:shd w:val="clear" w:color="auto" w:fill="FFFFFF"/>
        </w:rPr>
        <w:t xml:space="preserve">wever more studies are required </w:t>
      </w:r>
      <w:r w:rsidR="00AF4C0B" w:rsidRPr="00505BB2">
        <w:rPr>
          <w:rFonts w:cstheme="minorHAnsi"/>
          <w:sz w:val="28"/>
          <w:szCs w:val="28"/>
          <w:shd w:val="clear" w:color="auto" w:fill="FFFFFF"/>
        </w:rPr>
        <w:t xml:space="preserve">as to how effective CPTED is </w:t>
      </w:r>
      <w:r w:rsidR="00286935" w:rsidRPr="00505BB2">
        <w:rPr>
          <w:rFonts w:cstheme="minorHAnsi"/>
          <w:sz w:val="28"/>
          <w:szCs w:val="28"/>
          <w:shd w:val="clear" w:color="auto" w:fill="FFFFFF"/>
        </w:rPr>
        <w:t xml:space="preserve">in modern days, </w:t>
      </w:r>
      <w:r w:rsidR="00815AE5" w:rsidRPr="00505BB2">
        <w:rPr>
          <w:rFonts w:cstheme="minorHAnsi"/>
          <w:sz w:val="28"/>
          <w:szCs w:val="28"/>
          <w:shd w:val="clear" w:color="auto" w:fill="FFFFFF"/>
        </w:rPr>
        <w:t>as most of the studies have been conducted over 15 – 20 years ago</w:t>
      </w:r>
      <w:r w:rsidR="00CE16F8" w:rsidRPr="00505BB2">
        <w:rPr>
          <w:rFonts w:cstheme="minorHAnsi"/>
          <w:sz w:val="28"/>
          <w:szCs w:val="28"/>
          <w:shd w:val="clear" w:color="auto" w:fill="FFFFFF"/>
        </w:rPr>
        <w:t>.</w:t>
      </w:r>
    </w:p>
    <w:p w14:paraId="0493C6B9" w14:textId="41ABEF0A" w:rsidR="005A3008" w:rsidRPr="00505BB2" w:rsidRDefault="005A3008" w:rsidP="00B43C4A">
      <w:pPr>
        <w:rPr>
          <w:rFonts w:cstheme="minorHAnsi"/>
          <w:sz w:val="28"/>
          <w:szCs w:val="28"/>
          <w:shd w:val="clear" w:color="auto" w:fill="FFFFFF"/>
        </w:rPr>
      </w:pPr>
      <w:r w:rsidRPr="00505BB2">
        <w:rPr>
          <w:rFonts w:cstheme="minorHAnsi"/>
          <w:sz w:val="28"/>
          <w:szCs w:val="28"/>
          <w:shd w:val="clear" w:color="auto" w:fill="FFFFFF"/>
        </w:rPr>
        <w:t>(</w:t>
      </w:r>
      <w:r w:rsidR="004F2516" w:rsidRPr="00505BB2">
        <w:rPr>
          <w:rFonts w:cstheme="minorHAnsi"/>
          <w:sz w:val="28"/>
          <w:szCs w:val="28"/>
          <w:shd w:val="clear" w:color="auto" w:fill="FFFFFF"/>
        </w:rPr>
        <w:t xml:space="preserve">Word count, </w:t>
      </w:r>
      <w:r w:rsidRPr="00505BB2">
        <w:rPr>
          <w:rFonts w:cstheme="minorHAnsi"/>
          <w:sz w:val="28"/>
          <w:szCs w:val="28"/>
          <w:shd w:val="clear" w:color="auto" w:fill="FFFFFF"/>
        </w:rPr>
        <w:t xml:space="preserve">1069) </w:t>
      </w:r>
    </w:p>
    <w:p w14:paraId="065A2987" w14:textId="77777777" w:rsidR="00C45F78" w:rsidRDefault="00C45F78" w:rsidP="00B43C4A">
      <w:pPr>
        <w:rPr>
          <w:rFonts w:cstheme="minorHAnsi"/>
          <w:sz w:val="28"/>
          <w:szCs w:val="28"/>
        </w:rPr>
      </w:pPr>
    </w:p>
    <w:p w14:paraId="1795681F" w14:textId="77777777" w:rsidR="00A950BE" w:rsidRDefault="00A950BE" w:rsidP="00B43C4A">
      <w:pPr>
        <w:rPr>
          <w:sz w:val="28"/>
          <w:szCs w:val="28"/>
        </w:rPr>
      </w:pPr>
    </w:p>
    <w:p w14:paraId="1D58BA24" w14:textId="77777777" w:rsidR="00686FB7" w:rsidRDefault="00686FB7" w:rsidP="00B43C4A">
      <w:pPr>
        <w:rPr>
          <w:sz w:val="28"/>
          <w:szCs w:val="28"/>
        </w:rPr>
      </w:pPr>
    </w:p>
    <w:p w14:paraId="6DFE7FEF" w14:textId="77777777" w:rsidR="00A950BE" w:rsidRDefault="00A950BE" w:rsidP="00B43C4A">
      <w:pPr>
        <w:rPr>
          <w:sz w:val="28"/>
          <w:szCs w:val="28"/>
        </w:rPr>
      </w:pPr>
    </w:p>
    <w:p w14:paraId="252D3FB3" w14:textId="6E2D26F0" w:rsidR="00206D2B" w:rsidRDefault="00686FB7" w:rsidP="00686FB7">
      <w:pPr>
        <w:jc w:val="center"/>
        <w:rPr>
          <w:b/>
          <w:bCs/>
          <w:sz w:val="28"/>
          <w:szCs w:val="28"/>
        </w:rPr>
      </w:pPr>
      <w:r w:rsidRPr="00686FB7">
        <w:rPr>
          <w:b/>
          <w:bCs/>
          <w:sz w:val="28"/>
          <w:szCs w:val="28"/>
        </w:rPr>
        <w:t xml:space="preserve">Why is it important to manage trauma and mental wellbeing in </w:t>
      </w:r>
      <w:proofErr w:type="gramStart"/>
      <w:r w:rsidRPr="00686FB7">
        <w:rPr>
          <w:b/>
          <w:bCs/>
          <w:sz w:val="28"/>
          <w:szCs w:val="28"/>
        </w:rPr>
        <w:t>policing</w:t>
      </w:r>
      <w:proofErr w:type="gramEnd"/>
    </w:p>
    <w:p w14:paraId="28C39699" w14:textId="77777777" w:rsidR="00686FB7" w:rsidRPr="00686FB7" w:rsidRDefault="00686FB7" w:rsidP="00686FB7">
      <w:pPr>
        <w:jc w:val="center"/>
        <w:rPr>
          <w:b/>
          <w:bCs/>
          <w:sz w:val="28"/>
          <w:szCs w:val="28"/>
        </w:rPr>
      </w:pPr>
    </w:p>
    <w:p w14:paraId="505229BC" w14:textId="3AD3605B" w:rsidR="00DD74F7" w:rsidRDefault="00D53891" w:rsidP="00DD74F7">
      <w:pPr>
        <w:rPr>
          <w:sz w:val="28"/>
          <w:szCs w:val="28"/>
        </w:rPr>
      </w:pPr>
      <w:r>
        <w:rPr>
          <w:sz w:val="28"/>
          <w:szCs w:val="28"/>
        </w:rPr>
        <w:t xml:space="preserve">Frontline Police officers </w:t>
      </w:r>
      <w:r w:rsidR="000E764C">
        <w:rPr>
          <w:sz w:val="28"/>
          <w:szCs w:val="28"/>
        </w:rPr>
        <w:t xml:space="preserve">deal with traumatic incidents on daily basis and </w:t>
      </w:r>
      <w:r w:rsidR="005D42E9">
        <w:rPr>
          <w:sz w:val="28"/>
          <w:szCs w:val="28"/>
        </w:rPr>
        <w:t xml:space="preserve">they </w:t>
      </w:r>
      <w:r w:rsidR="000E764C">
        <w:rPr>
          <w:sz w:val="28"/>
          <w:szCs w:val="28"/>
        </w:rPr>
        <w:t xml:space="preserve">are having to accept things as </w:t>
      </w:r>
      <w:r w:rsidR="00810F40">
        <w:rPr>
          <w:sz w:val="28"/>
          <w:szCs w:val="28"/>
        </w:rPr>
        <w:t xml:space="preserve">normal despite sometimes being far from the truth. </w:t>
      </w:r>
      <w:r w:rsidR="004674D7">
        <w:rPr>
          <w:sz w:val="28"/>
          <w:szCs w:val="28"/>
        </w:rPr>
        <w:t xml:space="preserve">In many cases officers </w:t>
      </w:r>
      <w:r w:rsidR="001178B6">
        <w:rPr>
          <w:sz w:val="28"/>
          <w:szCs w:val="28"/>
        </w:rPr>
        <w:t>are finding themselves in difficult situation where danger is present</w:t>
      </w:r>
      <w:r w:rsidR="009F1D99">
        <w:rPr>
          <w:sz w:val="28"/>
          <w:szCs w:val="28"/>
        </w:rPr>
        <w:t>,</w:t>
      </w:r>
      <w:r w:rsidR="00486DFF">
        <w:rPr>
          <w:sz w:val="28"/>
          <w:szCs w:val="28"/>
        </w:rPr>
        <w:t xml:space="preserve"> and</w:t>
      </w:r>
      <w:r w:rsidR="009F1D99">
        <w:rPr>
          <w:sz w:val="28"/>
          <w:szCs w:val="28"/>
        </w:rPr>
        <w:t xml:space="preserve"> they are having to manage the risk to themselves as well as the risk to victims and members of the public. </w:t>
      </w:r>
      <w:r w:rsidR="00D22996">
        <w:rPr>
          <w:sz w:val="28"/>
          <w:szCs w:val="28"/>
        </w:rPr>
        <w:t xml:space="preserve">I will be looking at the </w:t>
      </w:r>
      <w:r w:rsidR="00A37A8D">
        <w:rPr>
          <w:sz w:val="28"/>
          <w:szCs w:val="28"/>
        </w:rPr>
        <w:t xml:space="preserve">why </w:t>
      </w:r>
      <w:r w:rsidR="00D22996">
        <w:rPr>
          <w:sz w:val="28"/>
          <w:szCs w:val="28"/>
        </w:rPr>
        <w:t>m</w:t>
      </w:r>
      <w:r w:rsidR="00FA452F">
        <w:rPr>
          <w:sz w:val="28"/>
          <w:szCs w:val="28"/>
        </w:rPr>
        <w:t>anaging trauma</w:t>
      </w:r>
      <w:r w:rsidR="00A37A8D">
        <w:rPr>
          <w:sz w:val="28"/>
          <w:szCs w:val="28"/>
        </w:rPr>
        <w:t xml:space="preserve"> is important, </w:t>
      </w:r>
      <w:r w:rsidR="00A00C5D">
        <w:rPr>
          <w:sz w:val="28"/>
          <w:szCs w:val="28"/>
        </w:rPr>
        <w:t>what trauma is</w:t>
      </w:r>
      <w:r w:rsidR="00A55446">
        <w:rPr>
          <w:sz w:val="28"/>
          <w:szCs w:val="28"/>
        </w:rPr>
        <w:t>, as well</w:t>
      </w:r>
      <w:r w:rsidR="007109FD">
        <w:rPr>
          <w:sz w:val="28"/>
          <w:szCs w:val="28"/>
        </w:rPr>
        <w:t xml:space="preserve"> as exploring </w:t>
      </w:r>
      <w:r w:rsidR="00CD1D0E">
        <w:rPr>
          <w:sz w:val="28"/>
          <w:szCs w:val="28"/>
        </w:rPr>
        <w:t>what different</w:t>
      </w:r>
      <w:r w:rsidR="00157980">
        <w:rPr>
          <w:sz w:val="28"/>
          <w:szCs w:val="28"/>
        </w:rPr>
        <w:t xml:space="preserve"> consequences </w:t>
      </w:r>
      <w:r w:rsidR="007109FD">
        <w:rPr>
          <w:sz w:val="28"/>
          <w:szCs w:val="28"/>
        </w:rPr>
        <w:t xml:space="preserve">to </w:t>
      </w:r>
      <w:r w:rsidR="00CD1D0E">
        <w:rPr>
          <w:sz w:val="28"/>
          <w:szCs w:val="28"/>
        </w:rPr>
        <w:t>officers’</w:t>
      </w:r>
      <w:r w:rsidR="00157980">
        <w:rPr>
          <w:sz w:val="28"/>
          <w:szCs w:val="28"/>
        </w:rPr>
        <w:t xml:space="preserve"> mental health</w:t>
      </w:r>
      <w:r w:rsidR="00CF7DDB">
        <w:rPr>
          <w:sz w:val="28"/>
          <w:szCs w:val="28"/>
        </w:rPr>
        <w:t xml:space="preserve"> poor management of trauma can cause. </w:t>
      </w:r>
    </w:p>
    <w:p w14:paraId="202703BE" w14:textId="77777777" w:rsidR="002E6F6F" w:rsidRDefault="002E6F6F" w:rsidP="00DD74F7">
      <w:pPr>
        <w:rPr>
          <w:sz w:val="28"/>
          <w:szCs w:val="28"/>
        </w:rPr>
      </w:pPr>
    </w:p>
    <w:p w14:paraId="72FA8AC4" w14:textId="31A13891" w:rsidR="00A2008D" w:rsidRPr="00CD1D0E" w:rsidRDefault="0062015B" w:rsidP="00DD74F7">
      <w:pPr>
        <w:rPr>
          <w:sz w:val="28"/>
          <w:szCs w:val="28"/>
        </w:rPr>
      </w:pPr>
      <w:r>
        <w:rPr>
          <w:sz w:val="28"/>
          <w:szCs w:val="28"/>
        </w:rPr>
        <w:t xml:space="preserve">Trauma is defined by </w:t>
      </w:r>
      <w:r w:rsidR="00A2008D">
        <w:rPr>
          <w:sz w:val="28"/>
          <w:szCs w:val="28"/>
        </w:rPr>
        <w:t>Cambridge Dictionary</w:t>
      </w:r>
      <w:r w:rsidR="009E49D6">
        <w:rPr>
          <w:sz w:val="28"/>
          <w:szCs w:val="28"/>
        </w:rPr>
        <w:t xml:space="preserve"> (2023</w:t>
      </w:r>
      <w:proofErr w:type="gramStart"/>
      <w:r w:rsidR="009E49D6">
        <w:rPr>
          <w:sz w:val="28"/>
          <w:szCs w:val="28"/>
        </w:rPr>
        <w:t xml:space="preserve">) </w:t>
      </w:r>
      <w:r w:rsidR="00A2008D">
        <w:rPr>
          <w:sz w:val="28"/>
          <w:szCs w:val="28"/>
        </w:rPr>
        <w:t xml:space="preserve"> </w:t>
      </w:r>
      <w:r>
        <w:rPr>
          <w:sz w:val="28"/>
          <w:szCs w:val="28"/>
        </w:rPr>
        <w:t>as</w:t>
      </w:r>
      <w:proofErr w:type="gramEnd"/>
      <w:r>
        <w:rPr>
          <w:sz w:val="28"/>
          <w:szCs w:val="28"/>
        </w:rPr>
        <w:t xml:space="preserve"> </w:t>
      </w:r>
      <w:r w:rsidR="001D6CE9">
        <w:rPr>
          <w:sz w:val="28"/>
          <w:szCs w:val="28"/>
        </w:rPr>
        <w:t xml:space="preserve">“Severe and lasting emotional shock and pain </w:t>
      </w:r>
      <w:r w:rsidR="00D74C1D">
        <w:rPr>
          <w:sz w:val="28"/>
          <w:szCs w:val="28"/>
        </w:rPr>
        <w:t xml:space="preserve">caused by extremely upsetting experience, or </w:t>
      </w:r>
      <w:r w:rsidR="00497B30">
        <w:rPr>
          <w:sz w:val="28"/>
          <w:szCs w:val="28"/>
        </w:rPr>
        <w:t xml:space="preserve">of such shock happening”. </w:t>
      </w:r>
    </w:p>
    <w:p w14:paraId="6D5A0AFE" w14:textId="66E4F5B6" w:rsidR="00051623" w:rsidRDefault="00F85D81" w:rsidP="00DD74F7">
      <w:pPr>
        <w:rPr>
          <w:rFonts w:cstheme="minorHAnsi"/>
          <w:color w:val="000000"/>
          <w:sz w:val="28"/>
          <w:szCs w:val="28"/>
          <w:shd w:val="clear" w:color="auto" w:fill="FFFFFF"/>
        </w:rPr>
      </w:pPr>
      <w:r>
        <w:rPr>
          <w:sz w:val="28"/>
          <w:szCs w:val="28"/>
        </w:rPr>
        <w:t xml:space="preserve">Every person goes through traumatic </w:t>
      </w:r>
      <w:r w:rsidR="00051623">
        <w:rPr>
          <w:sz w:val="28"/>
          <w:szCs w:val="28"/>
        </w:rPr>
        <w:t xml:space="preserve">experiences during their </w:t>
      </w:r>
      <w:r w:rsidR="008E3FA9">
        <w:rPr>
          <w:sz w:val="28"/>
          <w:szCs w:val="28"/>
        </w:rPr>
        <w:t>lifetime</w:t>
      </w:r>
      <w:r w:rsidR="00051623">
        <w:rPr>
          <w:sz w:val="28"/>
          <w:szCs w:val="28"/>
        </w:rPr>
        <w:t>, some more than the rest.</w:t>
      </w:r>
      <w:r w:rsidR="00E27824">
        <w:rPr>
          <w:sz w:val="28"/>
          <w:szCs w:val="28"/>
        </w:rPr>
        <w:t xml:space="preserve"> </w:t>
      </w:r>
      <w:r w:rsidR="000721FA">
        <w:rPr>
          <w:sz w:val="28"/>
          <w:szCs w:val="28"/>
        </w:rPr>
        <w:t xml:space="preserve">Traumatic experience can be anything from losing a loved one, witnessing an incident </w:t>
      </w:r>
      <w:r w:rsidR="008E3FA9">
        <w:rPr>
          <w:sz w:val="28"/>
          <w:szCs w:val="28"/>
        </w:rPr>
        <w:t xml:space="preserve">etc. However not many people are having to face traumatic experiences in a daily basis. </w:t>
      </w:r>
      <w:r w:rsidR="00051623">
        <w:rPr>
          <w:sz w:val="28"/>
          <w:szCs w:val="28"/>
        </w:rPr>
        <w:t xml:space="preserve"> </w:t>
      </w:r>
      <w:r w:rsidR="008E3FA9">
        <w:rPr>
          <w:sz w:val="28"/>
          <w:szCs w:val="28"/>
        </w:rPr>
        <w:t xml:space="preserve"> </w:t>
      </w:r>
      <w:r w:rsidR="00FE75BE">
        <w:rPr>
          <w:sz w:val="28"/>
          <w:szCs w:val="28"/>
        </w:rPr>
        <w:t xml:space="preserve">According to statistics from </w:t>
      </w:r>
      <w:r w:rsidR="0011410B">
        <w:rPr>
          <w:sz w:val="28"/>
          <w:szCs w:val="28"/>
        </w:rPr>
        <w:t xml:space="preserve">the </w:t>
      </w:r>
      <w:r w:rsidR="00FE75BE" w:rsidRPr="0011410B">
        <w:rPr>
          <w:rFonts w:cstheme="minorHAnsi"/>
          <w:color w:val="000000"/>
          <w:sz w:val="28"/>
          <w:szCs w:val="28"/>
          <w:shd w:val="clear" w:color="auto" w:fill="FFFFFF"/>
        </w:rPr>
        <w:t xml:space="preserve">Police Federation of England and </w:t>
      </w:r>
      <w:r w:rsidR="00032F9A" w:rsidRPr="0011410B">
        <w:rPr>
          <w:rFonts w:cstheme="minorHAnsi"/>
          <w:color w:val="000000"/>
          <w:sz w:val="28"/>
          <w:szCs w:val="28"/>
          <w:shd w:val="clear" w:color="auto" w:fill="FFFFFF"/>
        </w:rPr>
        <w:t>Wales</w:t>
      </w:r>
      <w:r w:rsidR="00100680">
        <w:rPr>
          <w:rFonts w:cstheme="minorHAnsi"/>
          <w:color w:val="000000"/>
          <w:sz w:val="28"/>
          <w:szCs w:val="28"/>
          <w:shd w:val="clear" w:color="auto" w:fill="FFFFFF"/>
        </w:rPr>
        <w:t xml:space="preserve"> (2021)</w:t>
      </w:r>
      <w:r w:rsidR="0011410B">
        <w:rPr>
          <w:rFonts w:cstheme="minorHAnsi"/>
          <w:color w:val="000000"/>
          <w:sz w:val="28"/>
          <w:szCs w:val="28"/>
          <w:shd w:val="clear" w:color="auto" w:fill="FFFFFF"/>
        </w:rPr>
        <w:t xml:space="preserve"> most </w:t>
      </w:r>
      <w:r w:rsidR="006E1719">
        <w:rPr>
          <w:rFonts w:cstheme="minorHAnsi"/>
          <w:color w:val="000000"/>
          <w:sz w:val="28"/>
          <w:szCs w:val="28"/>
          <w:shd w:val="clear" w:color="auto" w:fill="FFFFFF"/>
        </w:rPr>
        <w:t xml:space="preserve">people will experience traumatic </w:t>
      </w:r>
      <w:r w:rsidR="001876B0">
        <w:rPr>
          <w:rFonts w:cstheme="minorHAnsi"/>
          <w:color w:val="000000"/>
          <w:sz w:val="28"/>
          <w:szCs w:val="28"/>
          <w:shd w:val="clear" w:color="auto" w:fill="FFFFFF"/>
        </w:rPr>
        <w:t>events three to four times during their life</w:t>
      </w:r>
      <w:r w:rsidR="00032F9A">
        <w:rPr>
          <w:rFonts w:cstheme="minorHAnsi"/>
          <w:color w:val="000000"/>
          <w:sz w:val="28"/>
          <w:szCs w:val="28"/>
          <w:shd w:val="clear" w:color="auto" w:fill="FFFFFF"/>
        </w:rPr>
        <w:t xml:space="preserve">time. That number however is a lot higher for officers, </w:t>
      </w:r>
      <w:r w:rsidR="00100680">
        <w:rPr>
          <w:rFonts w:cstheme="minorHAnsi"/>
          <w:color w:val="000000"/>
          <w:sz w:val="28"/>
          <w:szCs w:val="28"/>
          <w:shd w:val="clear" w:color="auto" w:fill="FFFFFF"/>
        </w:rPr>
        <w:t>who</w:t>
      </w:r>
      <w:r w:rsidR="00032F9A">
        <w:rPr>
          <w:rFonts w:cstheme="minorHAnsi"/>
          <w:color w:val="000000"/>
          <w:sz w:val="28"/>
          <w:szCs w:val="28"/>
          <w:shd w:val="clear" w:color="auto" w:fill="FFFFFF"/>
        </w:rPr>
        <w:t xml:space="preserve"> </w:t>
      </w:r>
      <w:r w:rsidR="00A323C5">
        <w:rPr>
          <w:rFonts w:cstheme="minorHAnsi"/>
          <w:color w:val="000000"/>
          <w:sz w:val="28"/>
          <w:szCs w:val="28"/>
          <w:shd w:val="clear" w:color="auto" w:fill="FFFFFF"/>
        </w:rPr>
        <w:t xml:space="preserve">encounter traumatic events between 400 to 600 In their lifetime. </w:t>
      </w:r>
      <w:r w:rsidR="00E5055A">
        <w:rPr>
          <w:rFonts w:cstheme="minorHAnsi"/>
          <w:color w:val="000000"/>
          <w:sz w:val="28"/>
          <w:szCs w:val="28"/>
          <w:shd w:val="clear" w:color="auto" w:fill="FFFFFF"/>
        </w:rPr>
        <w:t xml:space="preserve"> The increase is quite </w:t>
      </w:r>
      <w:r w:rsidR="002D2129">
        <w:rPr>
          <w:rFonts w:cstheme="minorHAnsi"/>
          <w:color w:val="000000"/>
          <w:sz w:val="28"/>
          <w:szCs w:val="28"/>
          <w:shd w:val="clear" w:color="auto" w:fill="FFFFFF"/>
        </w:rPr>
        <w:t>dramatic,</w:t>
      </w:r>
      <w:r w:rsidR="00E5055A">
        <w:rPr>
          <w:rFonts w:cstheme="minorHAnsi"/>
          <w:color w:val="000000"/>
          <w:sz w:val="28"/>
          <w:szCs w:val="28"/>
          <w:shd w:val="clear" w:color="auto" w:fill="FFFFFF"/>
        </w:rPr>
        <w:t xml:space="preserve"> </w:t>
      </w:r>
      <w:r w:rsidR="00B04D13">
        <w:rPr>
          <w:rFonts w:cstheme="minorHAnsi"/>
          <w:color w:val="000000"/>
          <w:sz w:val="28"/>
          <w:szCs w:val="28"/>
          <w:shd w:val="clear" w:color="auto" w:fill="FFFFFF"/>
        </w:rPr>
        <w:t>and it sh</w:t>
      </w:r>
      <w:r w:rsidR="005E453C">
        <w:rPr>
          <w:rFonts w:cstheme="minorHAnsi"/>
          <w:color w:val="000000"/>
          <w:sz w:val="28"/>
          <w:szCs w:val="28"/>
          <w:shd w:val="clear" w:color="auto" w:fill="FFFFFF"/>
        </w:rPr>
        <w:t>ows</w:t>
      </w:r>
      <w:r w:rsidR="00B04D13">
        <w:rPr>
          <w:rFonts w:cstheme="minorHAnsi"/>
          <w:color w:val="000000"/>
          <w:sz w:val="28"/>
          <w:szCs w:val="28"/>
          <w:shd w:val="clear" w:color="auto" w:fill="FFFFFF"/>
        </w:rPr>
        <w:t xml:space="preserve"> the importance of mental health and wellbeing in </w:t>
      </w:r>
      <w:r w:rsidR="0021323A">
        <w:rPr>
          <w:rFonts w:cstheme="minorHAnsi"/>
          <w:color w:val="000000"/>
          <w:sz w:val="28"/>
          <w:szCs w:val="28"/>
          <w:shd w:val="clear" w:color="auto" w:fill="FFFFFF"/>
        </w:rPr>
        <w:t xml:space="preserve">Policing. </w:t>
      </w:r>
    </w:p>
    <w:p w14:paraId="509DE8D9" w14:textId="538750F9" w:rsidR="00224754" w:rsidRPr="00505BB2" w:rsidRDefault="008A6B7A" w:rsidP="00DD74F7">
      <w:pPr>
        <w:rPr>
          <w:rFonts w:cstheme="minorHAnsi"/>
          <w:sz w:val="28"/>
          <w:szCs w:val="28"/>
          <w:shd w:val="clear" w:color="auto" w:fill="FFFFFF"/>
        </w:rPr>
      </w:pPr>
      <w:r>
        <w:rPr>
          <w:rFonts w:cstheme="minorHAnsi"/>
          <w:color w:val="000000"/>
          <w:sz w:val="28"/>
          <w:szCs w:val="28"/>
          <w:shd w:val="clear" w:color="auto" w:fill="FFFFFF"/>
        </w:rPr>
        <w:t xml:space="preserve">Recently two surveys </w:t>
      </w:r>
      <w:r w:rsidR="002D2129">
        <w:rPr>
          <w:rFonts w:cstheme="minorHAnsi"/>
          <w:color w:val="000000"/>
          <w:sz w:val="28"/>
          <w:szCs w:val="28"/>
          <w:shd w:val="clear" w:color="auto" w:fill="FFFFFF"/>
        </w:rPr>
        <w:t xml:space="preserve">in relation to the rates of </w:t>
      </w:r>
      <w:proofErr w:type="gramStart"/>
      <w:r w:rsidR="00D90752">
        <w:rPr>
          <w:rFonts w:cstheme="minorHAnsi"/>
          <w:color w:val="000000"/>
          <w:sz w:val="28"/>
          <w:szCs w:val="28"/>
          <w:shd w:val="clear" w:color="auto" w:fill="FFFFFF"/>
        </w:rPr>
        <w:t>Post-traumatic</w:t>
      </w:r>
      <w:proofErr w:type="gramEnd"/>
      <w:r w:rsidR="00D641B6">
        <w:rPr>
          <w:rFonts w:cstheme="minorHAnsi"/>
          <w:color w:val="000000"/>
          <w:sz w:val="28"/>
          <w:szCs w:val="28"/>
          <w:shd w:val="clear" w:color="auto" w:fill="FFFFFF"/>
        </w:rPr>
        <w:t xml:space="preserve"> </w:t>
      </w:r>
      <w:r w:rsidR="00AA5A91">
        <w:rPr>
          <w:rFonts w:cstheme="minorHAnsi"/>
          <w:color w:val="000000"/>
          <w:sz w:val="28"/>
          <w:szCs w:val="28"/>
          <w:shd w:val="clear" w:color="auto" w:fill="FFFFFF"/>
        </w:rPr>
        <w:t>stress disorder (PTSD)</w:t>
      </w:r>
      <w:r w:rsidR="002D2129">
        <w:rPr>
          <w:rFonts w:cstheme="minorHAnsi"/>
          <w:color w:val="000000"/>
          <w:sz w:val="28"/>
          <w:szCs w:val="28"/>
          <w:shd w:val="clear" w:color="auto" w:fill="FFFFFF"/>
        </w:rPr>
        <w:t xml:space="preserve"> in the Police forces </w:t>
      </w:r>
      <w:r>
        <w:rPr>
          <w:rFonts w:cstheme="minorHAnsi"/>
          <w:color w:val="000000"/>
          <w:sz w:val="28"/>
          <w:szCs w:val="28"/>
          <w:shd w:val="clear" w:color="auto" w:fill="FFFFFF"/>
        </w:rPr>
        <w:t xml:space="preserve">were conducted </w:t>
      </w:r>
      <w:r w:rsidR="002857D3">
        <w:rPr>
          <w:rFonts w:cstheme="minorHAnsi"/>
          <w:color w:val="000000"/>
          <w:sz w:val="28"/>
          <w:szCs w:val="28"/>
          <w:shd w:val="clear" w:color="auto" w:fill="FFFFFF"/>
        </w:rPr>
        <w:t xml:space="preserve">in the </w:t>
      </w:r>
      <w:r w:rsidR="002D2129">
        <w:rPr>
          <w:rFonts w:cstheme="minorHAnsi"/>
          <w:color w:val="000000"/>
          <w:sz w:val="28"/>
          <w:szCs w:val="28"/>
          <w:shd w:val="clear" w:color="auto" w:fill="FFFFFF"/>
        </w:rPr>
        <w:t xml:space="preserve">UK. The first </w:t>
      </w:r>
      <w:r w:rsidR="00B42C92">
        <w:rPr>
          <w:rFonts w:cstheme="minorHAnsi"/>
          <w:color w:val="000000"/>
          <w:sz w:val="28"/>
          <w:szCs w:val="28"/>
          <w:shd w:val="clear" w:color="auto" w:fill="FFFFFF"/>
        </w:rPr>
        <w:t>on</w:t>
      </w:r>
      <w:r w:rsidR="00D90752">
        <w:rPr>
          <w:rFonts w:cstheme="minorHAnsi"/>
          <w:color w:val="000000"/>
          <w:sz w:val="28"/>
          <w:szCs w:val="28"/>
          <w:shd w:val="clear" w:color="auto" w:fill="FFFFFF"/>
        </w:rPr>
        <w:t>e</w:t>
      </w:r>
      <w:r w:rsidR="00B42C92">
        <w:rPr>
          <w:rFonts w:cstheme="minorHAnsi"/>
          <w:color w:val="000000"/>
          <w:sz w:val="28"/>
          <w:szCs w:val="28"/>
          <w:shd w:val="clear" w:color="auto" w:fill="FFFFFF"/>
        </w:rPr>
        <w:t xml:space="preserve"> conducted</w:t>
      </w:r>
      <w:r w:rsidR="002D2129">
        <w:rPr>
          <w:rFonts w:cstheme="minorHAnsi"/>
          <w:color w:val="000000"/>
          <w:sz w:val="28"/>
          <w:szCs w:val="28"/>
          <w:shd w:val="clear" w:color="auto" w:fill="FFFFFF"/>
        </w:rPr>
        <w:t xml:space="preserve"> </w:t>
      </w:r>
      <w:r w:rsidR="002D2129" w:rsidRPr="00505BB2">
        <w:rPr>
          <w:rFonts w:cstheme="minorHAnsi"/>
          <w:sz w:val="28"/>
          <w:szCs w:val="28"/>
          <w:shd w:val="clear" w:color="auto" w:fill="FFFFFF"/>
        </w:rPr>
        <w:t xml:space="preserve">by </w:t>
      </w:r>
      <w:proofErr w:type="spellStart"/>
      <w:r w:rsidR="00B42C92" w:rsidRPr="00505BB2">
        <w:rPr>
          <w:rFonts w:cstheme="minorHAnsi"/>
          <w:sz w:val="28"/>
          <w:szCs w:val="28"/>
          <w:shd w:val="clear" w:color="auto" w:fill="FFFFFF"/>
        </w:rPr>
        <w:t>Stevelink</w:t>
      </w:r>
      <w:proofErr w:type="spellEnd"/>
      <w:r w:rsidR="00B42C92" w:rsidRPr="00505BB2">
        <w:rPr>
          <w:rFonts w:cstheme="minorHAnsi"/>
          <w:sz w:val="28"/>
          <w:szCs w:val="28"/>
          <w:shd w:val="clear" w:color="auto" w:fill="FFFFFF"/>
        </w:rPr>
        <w:t xml:space="preserve"> et al. (2020) </w:t>
      </w:r>
      <w:r w:rsidR="00BC3480" w:rsidRPr="00505BB2">
        <w:rPr>
          <w:rFonts w:cstheme="minorHAnsi"/>
          <w:sz w:val="28"/>
          <w:szCs w:val="28"/>
          <w:shd w:val="clear" w:color="auto" w:fill="FFFFFF"/>
        </w:rPr>
        <w:t xml:space="preserve">involved </w:t>
      </w:r>
      <w:r w:rsidR="00BC3480" w:rsidRPr="00505BB2">
        <w:rPr>
          <w:rFonts w:ascii="Cambria" w:hAnsi="Cambria"/>
          <w:sz w:val="30"/>
          <w:szCs w:val="30"/>
          <w:shd w:val="clear" w:color="auto" w:fill="FFFFFF"/>
        </w:rPr>
        <w:t>40,299</w:t>
      </w:r>
      <w:r w:rsidR="0012341A" w:rsidRPr="00505BB2">
        <w:rPr>
          <w:rFonts w:ascii="Cambria" w:hAnsi="Cambria"/>
          <w:sz w:val="30"/>
          <w:szCs w:val="30"/>
          <w:shd w:val="clear" w:color="auto" w:fill="FFFFFF"/>
        </w:rPr>
        <w:t xml:space="preserve"> UK police officers, reported</w:t>
      </w:r>
      <w:r w:rsidR="00B42C92" w:rsidRPr="00505BB2">
        <w:rPr>
          <w:rFonts w:cstheme="minorHAnsi"/>
          <w:sz w:val="28"/>
          <w:szCs w:val="28"/>
          <w:shd w:val="clear" w:color="auto" w:fill="FFFFFF"/>
        </w:rPr>
        <w:t xml:space="preserve"> a rate of 3.9% whilst the second on conducted </w:t>
      </w:r>
      <w:r w:rsidR="00F43000" w:rsidRPr="00505BB2">
        <w:rPr>
          <w:rFonts w:cstheme="minorHAnsi"/>
          <w:sz w:val="28"/>
          <w:szCs w:val="28"/>
          <w:shd w:val="clear" w:color="auto" w:fill="FFFFFF"/>
        </w:rPr>
        <w:t>by the</w:t>
      </w:r>
      <w:r w:rsidR="00C85686" w:rsidRPr="00505BB2">
        <w:rPr>
          <w:rFonts w:cstheme="minorHAnsi"/>
          <w:sz w:val="28"/>
          <w:szCs w:val="28"/>
          <w:shd w:val="clear" w:color="auto" w:fill="FFFFFF"/>
        </w:rPr>
        <w:t xml:space="preserve"> charity Police Care UK reported a rate of 20.6%. </w:t>
      </w:r>
      <w:r w:rsidR="0012341A" w:rsidRPr="00505BB2">
        <w:rPr>
          <w:rFonts w:cstheme="minorHAnsi"/>
          <w:sz w:val="28"/>
          <w:szCs w:val="28"/>
          <w:shd w:val="clear" w:color="auto" w:fill="FFFFFF"/>
        </w:rPr>
        <w:t xml:space="preserve">The second </w:t>
      </w:r>
      <w:r w:rsidR="00F43000" w:rsidRPr="00505BB2">
        <w:rPr>
          <w:rFonts w:cstheme="minorHAnsi"/>
          <w:sz w:val="28"/>
          <w:szCs w:val="28"/>
          <w:shd w:val="clear" w:color="auto" w:fill="FFFFFF"/>
        </w:rPr>
        <w:t xml:space="preserve">one involved group a group of </w:t>
      </w:r>
      <w:r w:rsidR="0085779C" w:rsidRPr="00505BB2">
        <w:rPr>
          <w:rFonts w:ascii="Cambria" w:hAnsi="Cambria"/>
          <w:sz w:val="30"/>
          <w:szCs w:val="30"/>
          <w:shd w:val="clear" w:color="auto" w:fill="FFFFFF"/>
        </w:rPr>
        <w:t xml:space="preserve">10,401 officers. </w:t>
      </w:r>
      <w:r w:rsidR="00206D2B" w:rsidRPr="00505BB2">
        <w:rPr>
          <w:rFonts w:ascii="Cambria" w:hAnsi="Cambria"/>
          <w:sz w:val="30"/>
          <w:szCs w:val="30"/>
          <w:shd w:val="clear" w:color="auto" w:fill="FFFFFF"/>
        </w:rPr>
        <w:t xml:space="preserve"> </w:t>
      </w:r>
      <w:r w:rsidR="00695829" w:rsidRPr="00505BB2">
        <w:rPr>
          <w:rFonts w:ascii="Cambria" w:hAnsi="Cambria"/>
          <w:sz w:val="30"/>
          <w:szCs w:val="30"/>
          <w:shd w:val="clear" w:color="auto" w:fill="FFFFFF"/>
        </w:rPr>
        <w:t xml:space="preserve">There is a striking difference in the findings of both </w:t>
      </w:r>
      <w:r w:rsidR="006F333C" w:rsidRPr="00505BB2">
        <w:rPr>
          <w:rFonts w:ascii="Cambria" w:hAnsi="Cambria"/>
          <w:sz w:val="30"/>
          <w:szCs w:val="30"/>
          <w:shd w:val="clear" w:color="auto" w:fill="FFFFFF"/>
        </w:rPr>
        <w:t>surveys which might</w:t>
      </w:r>
      <w:r w:rsidR="00EE546D" w:rsidRPr="00505BB2">
        <w:rPr>
          <w:rFonts w:ascii="Cambria" w:hAnsi="Cambria"/>
          <w:sz w:val="30"/>
          <w:szCs w:val="30"/>
          <w:shd w:val="clear" w:color="auto" w:fill="FFFFFF"/>
        </w:rPr>
        <w:t xml:space="preserve"> </w:t>
      </w:r>
      <w:r w:rsidR="009020B2" w:rsidRPr="00505BB2">
        <w:rPr>
          <w:rFonts w:ascii="Cambria" w:hAnsi="Cambria"/>
          <w:sz w:val="30"/>
          <w:szCs w:val="30"/>
          <w:shd w:val="clear" w:color="auto" w:fill="FFFFFF"/>
        </w:rPr>
        <w:t>partly be</w:t>
      </w:r>
      <w:r w:rsidR="006F333C" w:rsidRPr="00505BB2">
        <w:rPr>
          <w:rFonts w:ascii="Cambria" w:hAnsi="Cambria"/>
          <w:sz w:val="30"/>
          <w:szCs w:val="30"/>
          <w:shd w:val="clear" w:color="auto" w:fill="FFFFFF"/>
        </w:rPr>
        <w:t xml:space="preserve"> down to the use of different </w:t>
      </w:r>
      <w:r w:rsidR="00EE546D" w:rsidRPr="00505BB2">
        <w:rPr>
          <w:rFonts w:ascii="Cambria" w:hAnsi="Cambria"/>
          <w:sz w:val="30"/>
          <w:szCs w:val="30"/>
          <w:shd w:val="clear" w:color="auto" w:fill="FFFFFF"/>
        </w:rPr>
        <w:t xml:space="preserve">diagnostic systems. </w:t>
      </w:r>
      <w:r w:rsidR="006E2DB5" w:rsidRPr="00505BB2">
        <w:rPr>
          <w:rFonts w:ascii="Cambria" w:hAnsi="Cambria"/>
          <w:sz w:val="30"/>
          <w:szCs w:val="30"/>
          <w:shd w:val="clear" w:color="auto" w:fill="FFFFFF"/>
        </w:rPr>
        <w:t xml:space="preserve"> </w:t>
      </w:r>
      <w:r w:rsidR="006E2DB5" w:rsidRPr="00505BB2">
        <w:rPr>
          <w:rFonts w:ascii="Cambria" w:hAnsi="Cambria"/>
          <w:sz w:val="30"/>
          <w:szCs w:val="30"/>
          <w:shd w:val="clear" w:color="auto" w:fill="FFFFFF"/>
        </w:rPr>
        <w:lastRenderedPageBreak/>
        <w:t xml:space="preserve">According to Metropolitan Police Federation </w:t>
      </w:r>
      <w:r w:rsidR="005B5505" w:rsidRPr="00505BB2">
        <w:rPr>
          <w:rFonts w:ascii="Cambria" w:hAnsi="Cambria"/>
          <w:sz w:val="30"/>
          <w:szCs w:val="30"/>
          <w:shd w:val="clear" w:color="auto" w:fill="FFFFFF"/>
        </w:rPr>
        <w:t>(2021</w:t>
      </w:r>
      <w:r w:rsidR="005B5505" w:rsidRPr="00505BB2">
        <w:rPr>
          <w:rFonts w:cstheme="minorHAnsi"/>
          <w:sz w:val="28"/>
          <w:szCs w:val="28"/>
          <w:shd w:val="clear" w:color="auto" w:fill="FFFFFF"/>
        </w:rPr>
        <w:t xml:space="preserve">) “More than 13,000 police officers in the UK were signed off due to stress, depression, anxiety or post-traumatic stress disorder (PTSD) in the past year, new figures reveal”. </w:t>
      </w:r>
    </w:p>
    <w:p w14:paraId="3FC446E6" w14:textId="4EB1D039" w:rsidR="004C47BC" w:rsidRPr="00505BB2" w:rsidRDefault="007D646C" w:rsidP="00DD74F7">
      <w:pPr>
        <w:rPr>
          <w:rFonts w:cstheme="minorHAnsi"/>
          <w:sz w:val="28"/>
          <w:szCs w:val="28"/>
          <w:shd w:val="clear" w:color="auto" w:fill="FFFFFF"/>
        </w:rPr>
      </w:pPr>
      <w:r w:rsidRPr="00505BB2">
        <w:rPr>
          <w:rFonts w:cstheme="minorHAnsi"/>
          <w:sz w:val="28"/>
          <w:szCs w:val="28"/>
          <w:shd w:val="clear" w:color="auto" w:fill="FFFFFF"/>
        </w:rPr>
        <w:t>Of course,</w:t>
      </w:r>
      <w:r w:rsidR="004C47BC" w:rsidRPr="00505BB2">
        <w:rPr>
          <w:rFonts w:cstheme="minorHAnsi"/>
          <w:sz w:val="28"/>
          <w:szCs w:val="28"/>
          <w:shd w:val="clear" w:color="auto" w:fill="FFFFFF"/>
        </w:rPr>
        <w:t xml:space="preserve"> we </w:t>
      </w:r>
      <w:r w:rsidR="00357050" w:rsidRPr="00505BB2">
        <w:rPr>
          <w:rFonts w:cstheme="minorHAnsi"/>
          <w:sz w:val="28"/>
          <w:szCs w:val="28"/>
          <w:shd w:val="clear" w:color="auto" w:fill="FFFFFF"/>
        </w:rPr>
        <w:t>must</w:t>
      </w:r>
      <w:r w:rsidR="004C47BC" w:rsidRPr="00505BB2">
        <w:rPr>
          <w:rFonts w:cstheme="minorHAnsi"/>
          <w:sz w:val="28"/>
          <w:szCs w:val="28"/>
          <w:shd w:val="clear" w:color="auto" w:fill="FFFFFF"/>
        </w:rPr>
        <w:t xml:space="preserve"> note that some people are more vulnerable to </w:t>
      </w:r>
      <w:r w:rsidRPr="00505BB2">
        <w:rPr>
          <w:rFonts w:cstheme="minorHAnsi"/>
          <w:sz w:val="28"/>
          <w:szCs w:val="28"/>
          <w:shd w:val="clear" w:color="auto" w:fill="FFFFFF"/>
        </w:rPr>
        <w:t xml:space="preserve">trauma </w:t>
      </w:r>
      <w:r w:rsidR="00357050" w:rsidRPr="00505BB2">
        <w:rPr>
          <w:rFonts w:cstheme="minorHAnsi"/>
          <w:sz w:val="28"/>
          <w:szCs w:val="28"/>
          <w:shd w:val="clear" w:color="auto" w:fill="FFFFFF"/>
        </w:rPr>
        <w:t>and that applies to officers as well</w:t>
      </w:r>
      <w:r w:rsidR="002074C0" w:rsidRPr="00505BB2">
        <w:rPr>
          <w:rFonts w:cstheme="minorHAnsi"/>
          <w:sz w:val="28"/>
          <w:szCs w:val="28"/>
          <w:shd w:val="clear" w:color="auto" w:fill="FFFFFF"/>
        </w:rPr>
        <w:t>,</w:t>
      </w:r>
      <w:r w:rsidR="00357050" w:rsidRPr="00505BB2">
        <w:rPr>
          <w:rFonts w:cstheme="minorHAnsi"/>
          <w:sz w:val="28"/>
          <w:szCs w:val="28"/>
          <w:shd w:val="clear" w:color="auto" w:fill="FFFFFF"/>
        </w:rPr>
        <w:t xml:space="preserve"> and certain factors can act as protective factors for individual officers. </w:t>
      </w:r>
      <w:r w:rsidR="002074C0" w:rsidRPr="00505BB2">
        <w:rPr>
          <w:rFonts w:cstheme="minorHAnsi"/>
          <w:sz w:val="28"/>
          <w:szCs w:val="28"/>
          <w:shd w:val="clear" w:color="auto" w:fill="FFFFFF"/>
        </w:rPr>
        <w:t>Those factors are usually divided in tree big groups</w:t>
      </w:r>
      <w:r w:rsidR="00F9483C" w:rsidRPr="00505BB2">
        <w:rPr>
          <w:rFonts w:cstheme="minorHAnsi"/>
          <w:sz w:val="28"/>
          <w:szCs w:val="28"/>
          <w:shd w:val="clear" w:color="auto" w:fill="FFFFFF"/>
        </w:rPr>
        <w:t xml:space="preserve">, pre- traumatic – before the trauma, </w:t>
      </w:r>
      <w:r w:rsidR="00AC04D2" w:rsidRPr="00505BB2">
        <w:rPr>
          <w:rFonts w:cstheme="minorHAnsi"/>
          <w:sz w:val="28"/>
          <w:szCs w:val="28"/>
          <w:shd w:val="clear" w:color="auto" w:fill="FFFFFF"/>
        </w:rPr>
        <w:t xml:space="preserve">peri – traumatic – this are relevant factors at the time of the trauma, and post – traumatic – following the incident. </w:t>
      </w:r>
    </w:p>
    <w:p w14:paraId="037F45C8" w14:textId="3EF3DE42" w:rsidR="00FC1F0F" w:rsidRDefault="00FC1F0F" w:rsidP="00DD74F7">
      <w:pPr>
        <w:rPr>
          <w:rFonts w:cstheme="minorHAnsi"/>
          <w:sz w:val="28"/>
          <w:szCs w:val="28"/>
        </w:rPr>
      </w:pPr>
      <w:r w:rsidRPr="00505BB2">
        <w:rPr>
          <w:rFonts w:cstheme="minorHAnsi"/>
          <w:sz w:val="28"/>
          <w:szCs w:val="28"/>
          <w:shd w:val="clear" w:color="auto" w:fill="FFFFFF"/>
        </w:rPr>
        <w:t xml:space="preserve">Some of the pre- traumatic </w:t>
      </w:r>
      <w:r w:rsidR="00494C6C" w:rsidRPr="00505BB2">
        <w:rPr>
          <w:rFonts w:cstheme="minorHAnsi"/>
          <w:sz w:val="28"/>
          <w:szCs w:val="28"/>
          <w:shd w:val="clear" w:color="auto" w:fill="FFFFFF"/>
        </w:rPr>
        <w:t>factors can be ag</w:t>
      </w:r>
      <w:r w:rsidR="00545EC6" w:rsidRPr="00505BB2">
        <w:rPr>
          <w:rFonts w:cstheme="minorHAnsi"/>
          <w:sz w:val="28"/>
          <w:szCs w:val="28"/>
          <w:shd w:val="clear" w:color="auto" w:fill="FFFFFF"/>
        </w:rPr>
        <w:t>e</w:t>
      </w:r>
      <w:r w:rsidR="00494C6C" w:rsidRPr="00505BB2">
        <w:rPr>
          <w:rFonts w:cstheme="minorHAnsi"/>
          <w:sz w:val="28"/>
          <w:szCs w:val="28"/>
          <w:shd w:val="clear" w:color="auto" w:fill="FFFFFF"/>
        </w:rPr>
        <w:t>, experience</w:t>
      </w:r>
      <w:r w:rsidR="001B68E2" w:rsidRPr="00505BB2">
        <w:rPr>
          <w:rFonts w:cstheme="minorHAnsi"/>
          <w:sz w:val="28"/>
          <w:szCs w:val="28"/>
          <w:shd w:val="clear" w:color="auto" w:fill="FFFFFF"/>
        </w:rPr>
        <w:t xml:space="preserve">, </w:t>
      </w:r>
      <w:proofErr w:type="gramStart"/>
      <w:r w:rsidR="001B68E2" w:rsidRPr="00505BB2">
        <w:rPr>
          <w:rFonts w:cstheme="minorHAnsi"/>
          <w:sz w:val="28"/>
          <w:szCs w:val="28"/>
          <w:shd w:val="clear" w:color="auto" w:fill="FFFFFF"/>
        </w:rPr>
        <w:t>gender</w:t>
      </w:r>
      <w:proofErr w:type="gramEnd"/>
      <w:r w:rsidR="001B68E2" w:rsidRPr="00505BB2">
        <w:rPr>
          <w:rFonts w:cstheme="minorHAnsi"/>
          <w:sz w:val="28"/>
          <w:szCs w:val="28"/>
          <w:shd w:val="clear" w:color="auto" w:fill="FFFFFF"/>
        </w:rPr>
        <w:t xml:space="preserve"> and previous trauma history</w:t>
      </w:r>
      <w:r w:rsidR="006848EE" w:rsidRPr="00505BB2">
        <w:rPr>
          <w:rFonts w:cstheme="minorHAnsi"/>
          <w:sz w:val="28"/>
          <w:szCs w:val="28"/>
          <w:shd w:val="clear" w:color="auto" w:fill="FFFFFF"/>
        </w:rPr>
        <w:t xml:space="preserve"> </w:t>
      </w:r>
      <w:r w:rsidR="006848EE" w:rsidRPr="006848EE">
        <w:rPr>
          <w:rFonts w:cstheme="minorHAnsi"/>
          <w:sz w:val="28"/>
          <w:szCs w:val="28"/>
        </w:rPr>
        <w:t xml:space="preserve">(Bride, 2004; Bryant et al., 2012; DSM-5, 2013; </w:t>
      </w:r>
      <w:proofErr w:type="spellStart"/>
      <w:r w:rsidR="006848EE" w:rsidRPr="006848EE">
        <w:rPr>
          <w:rFonts w:cstheme="minorHAnsi"/>
          <w:sz w:val="28"/>
          <w:szCs w:val="28"/>
        </w:rPr>
        <w:t>Ellrich</w:t>
      </w:r>
      <w:proofErr w:type="spellEnd"/>
      <w:r w:rsidR="006848EE" w:rsidRPr="006848EE">
        <w:rPr>
          <w:rFonts w:cstheme="minorHAnsi"/>
          <w:sz w:val="28"/>
          <w:szCs w:val="28"/>
        </w:rPr>
        <w:t xml:space="preserve"> and Baier, 2017</w:t>
      </w:r>
      <w:r w:rsidR="006848EE">
        <w:rPr>
          <w:rFonts w:cstheme="minorHAnsi"/>
          <w:sz w:val="28"/>
          <w:szCs w:val="28"/>
        </w:rPr>
        <w:t xml:space="preserve">). </w:t>
      </w:r>
    </w:p>
    <w:p w14:paraId="39E7D8F3" w14:textId="56408DCA" w:rsidR="00C852AA" w:rsidRDefault="00C852AA" w:rsidP="00DD74F7">
      <w:pPr>
        <w:rPr>
          <w:rFonts w:cstheme="minorHAnsi"/>
          <w:sz w:val="28"/>
          <w:szCs w:val="28"/>
        </w:rPr>
      </w:pPr>
      <w:r>
        <w:rPr>
          <w:rFonts w:cstheme="minorHAnsi"/>
          <w:sz w:val="28"/>
          <w:szCs w:val="28"/>
        </w:rPr>
        <w:t xml:space="preserve">Peri- traumatic factors </w:t>
      </w:r>
      <w:r w:rsidR="004B5640">
        <w:rPr>
          <w:rFonts w:cstheme="minorHAnsi"/>
          <w:sz w:val="28"/>
          <w:szCs w:val="28"/>
        </w:rPr>
        <w:t xml:space="preserve">can be the type of the traumatic incident, the duration </w:t>
      </w:r>
      <w:r w:rsidR="005C49E0">
        <w:rPr>
          <w:rFonts w:cstheme="minorHAnsi"/>
          <w:sz w:val="28"/>
          <w:szCs w:val="28"/>
        </w:rPr>
        <w:t xml:space="preserve">of the incident. </w:t>
      </w:r>
    </w:p>
    <w:p w14:paraId="1F1D4ED0" w14:textId="6ACF0C5D" w:rsidR="003D475D" w:rsidRDefault="003B6D87" w:rsidP="00DD74F7">
      <w:pPr>
        <w:rPr>
          <w:rFonts w:cstheme="minorHAnsi"/>
          <w:sz w:val="28"/>
          <w:szCs w:val="28"/>
        </w:rPr>
      </w:pPr>
      <w:r>
        <w:rPr>
          <w:rFonts w:cstheme="minorHAnsi"/>
          <w:sz w:val="28"/>
          <w:szCs w:val="28"/>
        </w:rPr>
        <w:t xml:space="preserve">The post – traumatic </w:t>
      </w:r>
      <w:r w:rsidR="00AB381F">
        <w:rPr>
          <w:rFonts w:cstheme="minorHAnsi"/>
          <w:sz w:val="28"/>
          <w:szCs w:val="28"/>
        </w:rPr>
        <w:t xml:space="preserve">factors </w:t>
      </w:r>
      <w:r w:rsidR="00803C2D">
        <w:rPr>
          <w:rFonts w:cstheme="minorHAnsi"/>
          <w:sz w:val="28"/>
          <w:szCs w:val="28"/>
        </w:rPr>
        <w:t>refer</w:t>
      </w:r>
      <w:r w:rsidR="00AB381F">
        <w:rPr>
          <w:rFonts w:cstheme="minorHAnsi"/>
          <w:sz w:val="28"/>
          <w:szCs w:val="28"/>
        </w:rPr>
        <w:t xml:space="preserve"> to the support in place and the cooping mechanism</w:t>
      </w:r>
      <w:r w:rsidR="001910C4">
        <w:rPr>
          <w:rFonts w:cstheme="minorHAnsi"/>
          <w:sz w:val="28"/>
          <w:szCs w:val="28"/>
        </w:rPr>
        <w:t xml:space="preserve">s used to deal with the aftermath of the event. </w:t>
      </w:r>
    </w:p>
    <w:p w14:paraId="1E74EB02" w14:textId="77777777" w:rsidR="002F2C1D" w:rsidRPr="002F2C1D" w:rsidRDefault="002F2C1D" w:rsidP="00DD74F7">
      <w:pPr>
        <w:rPr>
          <w:rFonts w:cstheme="minorHAnsi"/>
          <w:sz w:val="28"/>
          <w:szCs w:val="28"/>
        </w:rPr>
      </w:pPr>
    </w:p>
    <w:p w14:paraId="1E86592A" w14:textId="4D1BC137" w:rsidR="00224754" w:rsidRDefault="000E37E9" w:rsidP="00DD74F7">
      <w:pPr>
        <w:rPr>
          <w:sz w:val="28"/>
          <w:szCs w:val="28"/>
        </w:rPr>
      </w:pPr>
      <w:r>
        <w:rPr>
          <w:sz w:val="28"/>
          <w:szCs w:val="28"/>
        </w:rPr>
        <w:t>Despite the</w:t>
      </w:r>
      <w:r w:rsidR="00502E25">
        <w:rPr>
          <w:sz w:val="28"/>
          <w:szCs w:val="28"/>
        </w:rPr>
        <w:t xml:space="preserve"> statistics </w:t>
      </w:r>
      <w:r w:rsidR="0046291F">
        <w:rPr>
          <w:sz w:val="28"/>
          <w:szCs w:val="28"/>
        </w:rPr>
        <w:t xml:space="preserve">and the </w:t>
      </w:r>
      <w:r w:rsidR="003D0B9A">
        <w:rPr>
          <w:sz w:val="28"/>
          <w:szCs w:val="28"/>
        </w:rPr>
        <w:t>findings,</w:t>
      </w:r>
      <w:r w:rsidR="0046291F">
        <w:rPr>
          <w:sz w:val="28"/>
          <w:szCs w:val="28"/>
        </w:rPr>
        <w:t xml:space="preserve"> there is no accurate number in regards </w:t>
      </w:r>
      <w:r w:rsidR="002273E3">
        <w:rPr>
          <w:sz w:val="28"/>
          <w:szCs w:val="28"/>
        </w:rPr>
        <w:t xml:space="preserve">with the mental health problems experienced by front line officers as direct consequence of their job </w:t>
      </w:r>
      <w:r w:rsidR="00936E62">
        <w:rPr>
          <w:sz w:val="28"/>
          <w:szCs w:val="28"/>
        </w:rPr>
        <w:t>role. The</w:t>
      </w:r>
      <w:r w:rsidR="002273E3">
        <w:rPr>
          <w:sz w:val="28"/>
          <w:szCs w:val="28"/>
        </w:rPr>
        <w:t xml:space="preserve"> </w:t>
      </w:r>
      <w:r w:rsidR="002F2C1D">
        <w:rPr>
          <w:sz w:val="28"/>
          <w:szCs w:val="28"/>
        </w:rPr>
        <w:t>m</w:t>
      </w:r>
      <w:r w:rsidR="002273E3">
        <w:rPr>
          <w:sz w:val="28"/>
          <w:szCs w:val="28"/>
        </w:rPr>
        <w:t>ain reason for that is the imbedded “macho” culture</w:t>
      </w:r>
      <w:r w:rsidR="006B0BF1">
        <w:rPr>
          <w:sz w:val="28"/>
          <w:szCs w:val="28"/>
        </w:rPr>
        <w:t xml:space="preserve"> </w:t>
      </w:r>
      <w:r w:rsidR="006B0BF1" w:rsidRPr="006B0BF1">
        <w:rPr>
          <w:rFonts w:cstheme="minorHAnsi"/>
          <w:color w:val="222222"/>
          <w:sz w:val="28"/>
          <w:szCs w:val="28"/>
          <w:shd w:val="clear" w:color="auto" w:fill="FFFFFF"/>
        </w:rPr>
        <w:t xml:space="preserve">associated with policing (Fragoso &amp; </w:t>
      </w:r>
      <w:proofErr w:type="spellStart"/>
      <w:r w:rsidR="006B0BF1" w:rsidRPr="006B0BF1">
        <w:rPr>
          <w:rFonts w:cstheme="minorHAnsi"/>
          <w:color w:val="222222"/>
          <w:sz w:val="28"/>
          <w:szCs w:val="28"/>
          <w:shd w:val="clear" w:color="auto" w:fill="FFFFFF"/>
        </w:rPr>
        <w:t>Kashubeck</w:t>
      </w:r>
      <w:proofErr w:type="spellEnd"/>
      <w:r w:rsidR="00415B7E">
        <w:rPr>
          <w:rFonts w:cstheme="minorHAnsi"/>
          <w:color w:val="222222"/>
          <w:sz w:val="28"/>
          <w:szCs w:val="28"/>
          <w:shd w:val="clear" w:color="auto" w:fill="FFFFFF"/>
        </w:rPr>
        <w:t>, 2000</w:t>
      </w:r>
      <w:r w:rsidR="006B0BF1" w:rsidRPr="006B0BF1">
        <w:rPr>
          <w:rFonts w:cstheme="minorHAnsi"/>
          <w:color w:val="222222"/>
          <w:sz w:val="28"/>
          <w:szCs w:val="28"/>
          <w:shd w:val="clear" w:color="auto" w:fill="FFFFFF"/>
        </w:rPr>
        <w:t>)</w:t>
      </w:r>
      <w:r w:rsidR="002273E3">
        <w:rPr>
          <w:sz w:val="28"/>
          <w:szCs w:val="28"/>
        </w:rPr>
        <w:t xml:space="preserve"> in the different ranks of the police forces not only in the </w:t>
      </w:r>
      <w:r w:rsidR="008E0E29">
        <w:rPr>
          <w:sz w:val="28"/>
          <w:szCs w:val="28"/>
        </w:rPr>
        <w:t xml:space="preserve">UK </w:t>
      </w:r>
      <w:r w:rsidR="002273E3">
        <w:rPr>
          <w:sz w:val="28"/>
          <w:szCs w:val="28"/>
        </w:rPr>
        <w:t>but the world</w:t>
      </w:r>
      <w:r w:rsidR="008E0E29">
        <w:rPr>
          <w:sz w:val="28"/>
          <w:szCs w:val="28"/>
        </w:rPr>
        <w:t xml:space="preserve">. </w:t>
      </w:r>
      <w:r w:rsidR="00AC1EE5">
        <w:rPr>
          <w:sz w:val="28"/>
          <w:szCs w:val="28"/>
        </w:rPr>
        <w:t xml:space="preserve"> The “macho” subculture places focus on </w:t>
      </w:r>
      <w:r w:rsidR="00CF2951">
        <w:rPr>
          <w:sz w:val="28"/>
          <w:szCs w:val="28"/>
        </w:rPr>
        <w:t>masculinity and masculine values in the ranks of police officers</w:t>
      </w:r>
      <w:r w:rsidR="00733B05">
        <w:rPr>
          <w:sz w:val="28"/>
          <w:szCs w:val="28"/>
        </w:rPr>
        <w:t xml:space="preserve"> </w:t>
      </w:r>
      <w:r w:rsidR="00415B7E">
        <w:rPr>
          <w:sz w:val="28"/>
          <w:szCs w:val="28"/>
        </w:rPr>
        <w:t>(</w:t>
      </w:r>
      <w:r w:rsidR="00733B05">
        <w:rPr>
          <w:sz w:val="28"/>
          <w:szCs w:val="28"/>
        </w:rPr>
        <w:t>Manning,1998)</w:t>
      </w:r>
      <w:r w:rsidR="00CF2951">
        <w:rPr>
          <w:sz w:val="28"/>
          <w:szCs w:val="28"/>
        </w:rPr>
        <w:t xml:space="preserve">. </w:t>
      </w:r>
    </w:p>
    <w:p w14:paraId="6620B4BF" w14:textId="59DBBD3E" w:rsidR="001A7D1E" w:rsidRDefault="001A7D1E" w:rsidP="00DD74F7">
      <w:pPr>
        <w:rPr>
          <w:sz w:val="28"/>
          <w:szCs w:val="28"/>
        </w:rPr>
      </w:pPr>
      <w:r>
        <w:rPr>
          <w:sz w:val="28"/>
          <w:szCs w:val="28"/>
        </w:rPr>
        <w:t xml:space="preserve">This is a problem as many officers </w:t>
      </w:r>
      <w:r w:rsidR="00865C53">
        <w:rPr>
          <w:sz w:val="28"/>
          <w:szCs w:val="28"/>
        </w:rPr>
        <w:t>won’t</w:t>
      </w:r>
      <w:r>
        <w:rPr>
          <w:sz w:val="28"/>
          <w:szCs w:val="28"/>
        </w:rPr>
        <w:t xml:space="preserve"> admit suffering trauma following </w:t>
      </w:r>
      <w:r w:rsidR="00865C53">
        <w:rPr>
          <w:sz w:val="28"/>
          <w:szCs w:val="28"/>
        </w:rPr>
        <w:t xml:space="preserve">an adverse incident that they have attended. They won’t admit it to </w:t>
      </w:r>
      <w:r w:rsidR="00E722D7">
        <w:rPr>
          <w:sz w:val="28"/>
          <w:szCs w:val="28"/>
        </w:rPr>
        <w:t>anyone</w:t>
      </w:r>
      <w:r w:rsidR="00BE4363">
        <w:rPr>
          <w:sz w:val="28"/>
          <w:szCs w:val="28"/>
        </w:rPr>
        <w:t>,</w:t>
      </w:r>
      <w:r w:rsidR="00865C53">
        <w:rPr>
          <w:sz w:val="28"/>
          <w:szCs w:val="28"/>
        </w:rPr>
        <w:t xml:space="preserve"> in some cases even to themselves. Main reason for that is that it might seem as weakens </w:t>
      </w:r>
      <w:r w:rsidR="001A7058">
        <w:rPr>
          <w:sz w:val="28"/>
          <w:szCs w:val="28"/>
        </w:rPr>
        <w:t xml:space="preserve">if one is unable to deal with his own emotions following an incident. </w:t>
      </w:r>
    </w:p>
    <w:p w14:paraId="4FD6D235" w14:textId="21434D87" w:rsidR="001A7058" w:rsidRDefault="00BE4363" w:rsidP="00DD74F7">
      <w:pPr>
        <w:rPr>
          <w:sz w:val="28"/>
          <w:szCs w:val="28"/>
        </w:rPr>
      </w:pPr>
      <w:r>
        <w:rPr>
          <w:sz w:val="28"/>
          <w:szCs w:val="28"/>
        </w:rPr>
        <w:t>O</w:t>
      </w:r>
      <w:r w:rsidR="009D25AD">
        <w:rPr>
          <w:sz w:val="28"/>
          <w:szCs w:val="28"/>
        </w:rPr>
        <w:t xml:space="preserve">fficers </w:t>
      </w:r>
      <w:r>
        <w:rPr>
          <w:sz w:val="28"/>
          <w:szCs w:val="28"/>
        </w:rPr>
        <w:t>are</w:t>
      </w:r>
      <w:r w:rsidR="009D25AD">
        <w:rPr>
          <w:sz w:val="28"/>
          <w:szCs w:val="28"/>
        </w:rPr>
        <w:t xml:space="preserve"> expected to stay calm and carry on even in the most disturbing situations, and that expectations comes from within the force as well as from members of the public. </w:t>
      </w:r>
    </w:p>
    <w:p w14:paraId="79DE5B9B" w14:textId="40867B3C" w:rsidR="00A52933" w:rsidRDefault="00A52933" w:rsidP="00DD74F7">
      <w:pPr>
        <w:rPr>
          <w:sz w:val="28"/>
          <w:szCs w:val="28"/>
        </w:rPr>
      </w:pPr>
      <w:r>
        <w:rPr>
          <w:sz w:val="28"/>
          <w:szCs w:val="28"/>
        </w:rPr>
        <w:t xml:space="preserve">Due to the </w:t>
      </w:r>
      <w:r w:rsidR="0002514F">
        <w:rPr>
          <w:sz w:val="28"/>
          <w:szCs w:val="28"/>
        </w:rPr>
        <w:t xml:space="preserve">inability to seek support and help with their mental health, many </w:t>
      </w:r>
      <w:r w:rsidR="00B336E6">
        <w:rPr>
          <w:sz w:val="28"/>
          <w:szCs w:val="28"/>
        </w:rPr>
        <w:t>front-line</w:t>
      </w:r>
      <w:r w:rsidR="0002514F">
        <w:rPr>
          <w:sz w:val="28"/>
          <w:szCs w:val="28"/>
        </w:rPr>
        <w:t xml:space="preserve"> officers suffer with serious mental health problems, such as PTSD and Adverse PTSD as direct consequence from their work. </w:t>
      </w:r>
    </w:p>
    <w:p w14:paraId="1B99F5ED" w14:textId="1FACED50" w:rsidR="00B336E6" w:rsidRDefault="00633753" w:rsidP="00DD74F7">
      <w:pPr>
        <w:rPr>
          <w:sz w:val="28"/>
          <w:szCs w:val="28"/>
        </w:rPr>
      </w:pPr>
      <w:r>
        <w:rPr>
          <w:sz w:val="28"/>
          <w:szCs w:val="28"/>
        </w:rPr>
        <w:lastRenderedPageBreak/>
        <w:t xml:space="preserve">In </w:t>
      </w:r>
      <w:r w:rsidR="00985031">
        <w:rPr>
          <w:sz w:val="28"/>
          <w:szCs w:val="28"/>
        </w:rPr>
        <w:t>addition,</w:t>
      </w:r>
      <w:r>
        <w:rPr>
          <w:sz w:val="28"/>
          <w:szCs w:val="28"/>
        </w:rPr>
        <w:t xml:space="preserve"> officers face pressure </w:t>
      </w:r>
      <w:r w:rsidR="00A91114">
        <w:rPr>
          <w:sz w:val="28"/>
          <w:szCs w:val="28"/>
        </w:rPr>
        <w:t xml:space="preserve">in the </w:t>
      </w:r>
      <w:r w:rsidR="00985031">
        <w:rPr>
          <w:sz w:val="28"/>
          <w:szCs w:val="28"/>
        </w:rPr>
        <w:t>workplace</w:t>
      </w:r>
      <w:r>
        <w:rPr>
          <w:sz w:val="28"/>
          <w:szCs w:val="28"/>
        </w:rPr>
        <w:t xml:space="preserve"> as forces across the country experience high demand and staff shortage. </w:t>
      </w:r>
      <w:r w:rsidR="00985031">
        <w:rPr>
          <w:sz w:val="28"/>
          <w:szCs w:val="28"/>
        </w:rPr>
        <w:t>Officers are facing long hour shifts</w:t>
      </w:r>
      <w:r w:rsidR="00BB5E7B">
        <w:rPr>
          <w:sz w:val="28"/>
          <w:szCs w:val="28"/>
        </w:rPr>
        <w:t xml:space="preserve">, lack of support </w:t>
      </w:r>
      <w:r w:rsidR="00770E95">
        <w:rPr>
          <w:sz w:val="28"/>
          <w:szCs w:val="28"/>
        </w:rPr>
        <w:t xml:space="preserve">and ever-increasing demand. </w:t>
      </w:r>
      <w:proofErr w:type="gramStart"/>
      <w:r w:rsidR="00770E95">
        <w:rPr>
          <w:sz w:val="28"/>
          <w:szCs w:val="28"/>
        </w:rPr>
        <w:t>All of</w:t>
      </w:r>
      <w:proofErr w:type="gramEnd"/>
      <w:r w:rsidR="00770E95">
        <w:rPr>
          <w:sz w:val="28"/>
          <w:szCs w:val="28"/>
        </w:rPr>
        <w:t xml:space="preserve"> the above means that officers are vulnerable </w:t>
      </w:r>
      <w:r w:rsidR="003C2D3B">
        <w:rPr>
          <w:sz w:val="28"/>
          <w:szCs w:val="28"/>
        </w:rPr>
        <w:t xml:space="preserve">to stress and mental health problems. </w:t>
      </w:r>
    </w:p>
    <w:p w14:paraId="3951C725" w14:textId="25D66687" w:rsidR="00D5475F" w:rsidRPr="00936E62" w:rsidRDefault="00A528BC" w:rsidP="00DD74F7">
      <w:pPr>
        <w:rPr>
          <w:rFonts w:cstheme="minorHAnsi"/>
          <w:sz w:val="28"/>
          <w:szCs w:val="28"/>
        </w:rPr>
      </w:pPr>
      <w:r>
        <w:rPr>
          <w:sz w:val="28"/>
          <w:szCs w:val="28"/>
        </w:rPr>
        <w:t xml:space="preserve">The above is confirmed by the many surveys </w:t>
      </w:r>
      <w:r w:rsidR="005A3469">
        <w:rPr>
          <w:sz w:val="28"/>
          <w:szCs w:val="28"/>
        </w:rPr>
        <w:t>conducted in recent years, including the survey from Mind (2015) which found that nearly 61</w:t>
      </w:r>
      <w:r w:rsidR="007D1C61">
        <w:rPr>
          <w:sz w:val="28"/>
          <w:szCs w:val="28"/>
        </w:rPr>
        <w:t xml:space="preserve">% of police officers in the UK experience some form of mental health disorder. In many cases </w:t>
      </w:r>
      <w:r w:rsidR="00D869DA">
        <w:rPr>
          <w:sz w:val="28"/>
          <w:szCs w:val="28"/>
        </w:rPr>
        <w:t xml:space="preserve">officers display symptoms of anxiety, </w:t>
      </w:r>
      <w:proofErr w:type="gramStart"/>
      <w:r w:rsidR="00D869DA">
        <w:rPr>
          <w:sz w:val="28"/>
          <w:szCs w:val="28"/>
        </w:rPr>
        <w:t>depression</w:t>
      </w:r>
      <w:proofErr w:type="gramEnd"/>
      <w:r w:rsidR="00D869DA">
        <w:rPr>
          <w:sz w:val="28"/>
          <w:szCs w:val="28"/>
        </w:rPr>
        <w:t xml:space="preserve"> and PTSD </w:t>
      </w:r>
      <w:r w:rsidR="00C03C76" w:rsidRPr="00C03C76">
        <w:rPr>
          <w:rFonts w:cstheme="minorHAnsi"/>
          <w:sz w:val="28"/>
          <w:szCs w:val="28"/>
        </w:rPr>
        <w:t>(</w:t>
      </w:r>
      <w:proofErr w:type="spellStart"/>
      <w:r w:rsidR="00C03C76" w:rsidRPr="00C03C76">
        <w:rPr>
          <w:rFonts w:cstheme="minorHAnsi"/>
          <w:color w:val="222222"/>
          <w:sz w:val="28"/>
          <w:szCs w:val="28"/>
          <w:shd w:val="clear" w:color="auto" w:fill="FFFFFF"/>
        </w:rPr>
        <w:t>Stevelink</w:t>
      </w:r>
      <w:proofErr w:type="spellEnd"/>
      <w:r w:rsidR="00C03C76" w:rsidRPr="00C03C76">
        <w:rPr>
          <w:rFonts w:cstheme="minorHAnsi"/>
          <w:color w:val="222222"/>
          <w:sz w:val="28"/>
          <w:szCs w:val="28"/>
          <w:shd w:val="clear" w:color="auto" w:fill="FFFFFF"/>
        </w:rPr>
        <w:t xml:space="preserve"> et al 2020)</w:t>
      </w:r>
      <w:r w:rsidR="00C03C76">
        <w:rPr>
          <w:rFonts w:cstheme="minorHAnsi"/>
          <w:color w:val="222222"/>
          <w:sz w:val="28"/>
          <w:szCs w:val="28"/>
          <w:shd w:val="clear" w:color="auto" w:fill="FFFFFF"/>
        </w:rPr>
        <w:t>.</w:t>
      </w:r>
    </w:p>
    <w:p w14:paraId="14CB9BFA" w14:textId="1496415E" w:rsidR="00D5475F" w:rsidRDefault="00103269" w:rsidP="00DD74F7">
      <w:pPr>
        <w:rPr>
          <w:sz w:val="28"/>
          <w:szCs w:val="28"/>
        </w:rPr>
      </w:pPr>
      <w:r>
        <w:rPr>
          <w:sz w:val="28"/>
          <w:szCs w:val="28"/>
        </w:rPr>
        <w:t xml:space="preserve">The findings </w:t>
      </w:r>
      <w:r w:rsidR="00D837B1">
        <w:rPr>
          <w:sz w:val="28"/>
          <w:szCs w:val="28"/>
        </w:rPr>
        <w:t xml:space="preserve">make it </w:t>
      </w:r>
      <w:r w:rsidR="00F221B1">
        <w:rPr>
          <w:sz w:val="28"/>
          <w:szCs w:val="28"/>
        </w:rPr>
        <w:t xml:space="preserve">clear that action is needed by the </w:t>
      </w:r>
      <w:r w:rsidR="002A24D0">
        <w:rPr>
          <w:sz w:val="28"/>
          <w:szCs w:val="28"/>
        </w:rPr>
        <w:t xml:space="preserve">government and the police forces themselves to support </w:t>
      </w:r>
      <w:r w:rsidR="00B547E1">
        <w:rPr>
          <w:sz w:val="28"/>
          <w:szCs w:val="28"/>
        </w:rPr>
        <w:t xml:space="preserve">and offer different options for officers. </w:t>
      </w:r>
    </w:p>
    <w:p w14:paraId="2AED77B1" w14:textId="06B56FDE" w:rsidR="00B547E1" w:rsidRDefault="00B547E1" w:rsidP="00DD74F7">
      <w:pPr>
        <w:rPr>
          <w:sz w:val="28"/>
          <w:szCs w:val="28"/>
        </w:rPr>
      </w:pPr>
      <w:r>
        <w:rPr>
          <w:sz w:val="28"/>
          <w:szCs w:val="28"/>
        </w:rPr>
        <w:t xml:space="preserve">There is no </w:t>
      </w:r>
      <w:r w:rsidR="003860E7">
        <w:rPr>
          <w:sz w:val="28"/>
          <w:szCs w:val="28"/>
        </w:rPr>
        <w:t xml:space="preserve">viable way of </w:t>
      </w:r>
      <w:proofErr w:type="gramStart"/>
      <w:r w:rsidR="003860E7">
        <w:rPr>
          <w:sz w:val="28"/>
          <w:szCs w:val="28"/>
        </w:rPr>
        <w:t>completely eliminating</w:t>
      </w:r>
      <w:proofErr w:type="gramEnd"/>
      <w:r w:rsidR="003860E7">
        <w:rPr>
          <w:sz w:val="28"/>
          <w:szCs w:val="28"/>
        </w:rPr>
        <w:t xml:space="preserve"> workplace stress and the chance of suffering a traumatic experience in the line of duty as police officer, however a lot can be done to </w:t>
      </w:r>
      <w:r w:rsidR="00285673">
        <w:rPr>
          <w:sz w:val="28"/>
          <w:szCs w:val="28"/>
        </w:rPr>
        <w:t xml:space="preserve">offer support in the critical aftermath of such event. </w:t>
      </w:r>
      <w:r w:rsidR="00A11670">
        <w:rPr>
          <w:sz w:val="28"/>
          <w:szCs w:val="28"/>
        </w:rPr>
        <w:t xml:space="preserve">Early intervention seems to be the best option </w:t>
      </w:r>
      <w:r w:rsidR="00C9355F">
        <w:rPr>
          <w:sz w:val="28"/>
          <w:szCs w:val="28"/>
        </w:rPr>
        <w:t xml:space="preserve">combined with resilience training </w:t>
      </w:r>
      <w:proofErr w:type="gramStart"/>
      <w:r w:rsidR="00C9355F">
        <w:rPr>
          <w:sz w:val="28"/>
          <w:szCs w:val="28"/>
        </w:rPr>
        <w:t>in order to</w:t>
      </w:r>
      <w:proofErr w:type="gramEnd"/>
      <w:r w:rsidR="00C9355F">
        <w:rPr>
          <w:sz w:val="28"/>
          <w:szCs w:val="28"/>
        </w:rPr>
        <w:t xml:space="preserve"> better prepare officers </w:t>
      </w:r>
      <w:r w:rsidR="00E10786">
        <w:rPr>
          <w:sz w:val="28"/>
          <w:szCs w:val="28"/>
        </w:rPr>
        <w:t xml:space="preserve">to meet the high demand. </w:t>
      </w:r>
    </w:p>
    <w:p w14:paraId="24E447AB" w14:textId="0E1BF892" w:rsidR="00FD61A3" w:rsidRDefault="00FD61A3" w:rsidP="00DD74F7">
      <w:pPr>
        <w:rPr>
          <w:sz w:val="28"/>
          <w:szCs w:val="28"/>
        </w:rPr>
      </w:pPr>
      <w:r>
        <w:rPr>
          <w:sz w:val="28"/>
          <w:szCs w:val="28"/>
        </w:rPr>
        <w:t xml:space="preserve">A first step in the right direction was made by introducing the </w:t>
      </w:r>
      <w:r w:rsidR="002442E5">
        <w:rPr>
          <w:sz w:val="28"/>
          <w:szCs w:val="28"/>
        </w:rPr>
        <w:t xml:space="preserve">Trauma Risk </w:t>
      </w:r>
      <w:r w:rsidR="006B73EC">
        <w:rPr>
          <w:sz w:val="28"/>
          <w:szCs w:val="28"/>
        </w:rPr>
        <w:t xml:space="preserve">Incident </w:t>
      </w:r>
      <w:r w:rsidR="002442E5">
        <w:rPr>
          <w:sz w:val="28"/>
          <w:szCs w:val="28"/>
        </w:rPr>
        <w:t xml:space="preserve">Management </w:t>
      </w:r>
      <w:r w:rsidR="006B73EC">
        <w:rPr>
          <w:sz w:val="28"/>
          <w:szCs w:val="28"/>
        </w:rPr>
        <w:t>(</w:t>
      </w:r>
      <w:r>
        <w:rPr>
          <w:sz w:val="28"/>
          <w:szCs w:val="28"/>
        </w:rPr>
        <w:t>TRIM</w:t>
      </w:r>
      <w:r w:rsidR="006B73EC">
        <w:rPr>
          <w:sz w:val="28"/>
          <w:szCs w:val="28"/>
        </w:rPr>
        <w:t>)</w:t>
      </w:r>
      <w:r>
        <w:rPr>
          <w:sz w:val="28"/>
          <w:szCs w:val="28"/>
        </w:rPr>
        <w:t xml:space="preserve"> </w:t>
      </w:r>
      <w:r w:rsidR="009E0897">
        <w:rPr>
          <w:sz w:val="28"/>
          <w:szCs w:val="28"/>
        </w:rPr>
        <w:t>welfare process. It is offered to all police officers that have</w:t>
      </w:r>
      <w:r w:rsidR="000819CE">
        <w:rPr>
          <w:sz w:val="28"/>
          <w:szCs w:val="28"/>
        </w:rPr>
        <w:t xml:space="preserve"> been involved in </w:t>
      </w:r>
      <w:r w:rsidR="007501AD">
        <w:rPr>
          <w:sz w:val="28"/>
          <w:szCs w:val="28"/>
        </w:rPr>
        <w:t xml:space="preserve">a </w:t>
      </w:r>
      <w:r w:rsidR="000819CE">
        <w:rPr>
          <w:sz w:val="28"/>
          <w:szCs w:val="28"/>
        </w:rPr>
        <w:t>critical incident involving</w:t>
      </w:r>
      <w:r w:rsidR="00C756AB">
        <w:rPr>
          <w:sz w:val="28"/>
          <w:szCs w:val="28"/>
        </w:rPr>
        <w:t xml:space="preserve"> a</w:t>
      </w:r>
      <w:r w:rsidR="000819CE">
        <w:rPr>
          <w:sz w:val="28"/>
          <w:szCs w:val="28"/>
        </w:rPr>
        <w:t xml:space="preserve"> high risk of trauma. </w:t>
      </w:r>
      <w:r w:rsidR="002F30CA">
        <w:rPr>
          <w:sz w:val="28"/>
          <w:szCs w:val="28"/>
        </w:rPr>
        <w:t xml:space="preserve">Officers are automatically referred to participate in a TRIM, however there is an option to self-refer for a TRIM. </w:t>
      </w:r>
    </w:p>
    <w:p w14:paraId="0EF7319B" w14:textId="6A02CDDE" w:rsidR="00DD74F7" w:rsidRDefault="00CD0D1D" w:rsidP="00DD74F7">
      <w:pPr>
        <w:rPr>
          <w:sz w:val="28"/>
          <w:szCs w:val="28"/>
        </w:rPr>
      </w:pPr>
      <w:r>
        <w:rPr>
          <w:sz w:val="28"/>
          <w:szCs w:val="28"/>
        </w:rPr>
        <w:t xml:space="preserve">Trauma Risk Management is hopefully the first of many steps in prioritising </w:t>
      </w:r>
      <w:r w:rsidR="0025076B">
        <w:rPr>
          <w:sz w:val="28"/>
          <w:szCs w:val="28"/>
        </w:rPr>
        <w:t xml:space="preserve">police </w:t>
      </w:r>
      <w:r w:rsidR="00112A71">
        <w:rPr>
          <w:sz w:val="28"/>
          <w:szCs w:val="28"/>
        </w:rPr>
        <w:t>officers’</w:t>
      </w:r>
      <w:r w:rsidR="0025076B">
        <w:rPr>
          <w:sz w:val="28"/>
          <w:szCs w:val="28"/>
        </w:rPr>
        <w:t xml:space="preserve"> mental health and wellbeing. Having the right support and mechanisms </w:t>
      </w:r>
      <w:r w:rsidR="009A770F">
        <w:rPr>
          <w:sz w:val="28"/>
          <w:szCs w:val="28"/>
        </w:rPr>
        <w:t xml:space="preserve">of early intervention is and will be crucial for the police forces around the UK and the ongoing </w:t>
      </w:r>
      <w:r w:rsidR="00BD481C">
        <w:rPr>
          <w:sz w:val="28"/>
          <w:szCs w:val="28"/>
        </w:rPr>
        <w:t>surve</w:t>
      </w:r>
      <w:r w:rsidR="00E4027C">
        <w:rPr>
          <w:sz w:val="28"/>
          <w:szCs w:val="28"/>
        </w:rPr>
        <w:t>ys and the find</w:t>
      </w:r>
      <w:r w:rsidR="00A058A4">
        <w:rPr>
          <w:sz w:val="28"/>
          <w:szCs w:val="28"/>
        </w:rPr>
        <w:t>ings</w:t>
      </w:r>
      <w:r w:rsidR="00E4027C">
        <w:rPr>
          <w:sz w:val="28"/>
          <w:szCs w:val="28"/>
        </w:rPr>
        <w:t xml:space="preserve"> from those surveys will help better understand the needs </w:t>
      </w:r>
      <w:r w:rsidR="008B62BF">
        <w:rPr>
          <w:sz w:val="28"/>
          <w:szCs w:val="28"/>
        </w:rPr>
        <w:t xml:space="preserve">of </w:t>
      </w:r>
      <w:r w:rsidR="006D03E1">
        <w:rPr>
          <w:sz w:val="28"/>
          <w:szCs w:val="28"/>
        </w:rPr>
        <w:t>front-line</w:t>
      </w:r>
      <w:r w:rsidR="008B62BF">
        <w:rPr>
          <w:sz w:val="28"/>
          <w:szCs w:val="28"/>
        </w:rPr>
        <w:t xml:space="preserve"> officers</w:t>
      </w:r>
      <w:r w:rsidR="006D03E1">
        <w:rPr>
          <w:sz w:val="28"/>
          <w:szCs w:val="28"/>
        </w:rPr>
        <w:t xml:space="preserve"> and lift the stigma on</w:t>
      </w:r>
      <w:r w:rsidR="005D7C7F">
        <w:rPr>
          <w:sz w:val="28"/>
          <w:szCs w:val="28"/>
        </w:rPr>
        <w:t xml:space="preserve"> officers discussing their feelings</w:t>
      </w:r>
      <w:r w:rsidR="008B62BF">
        <w:rPr>
          <w:sz w:val="28"/>
          <w:szCs w:val="28"/>
        </w:rPr>
        <w:t xml:space="preserve">. </w:t>
      </w:r>
    </w:p>
    <w:p w14:paraId="08B12A2D" w14:textId="54D27BCF" w:rsidR="00112A71" w:rsidRDefault="00EF5A49" w:rsidP="00DD74F7">
      <w:pPr>
        <w:rPr>
          <w:sz w:val="28"/>
          <w:szCs w:val="28"/>
        </w:rPr>
      </w:pPr>
      <w:r>
        <w:rPr>
          <w:sz w:val="28"/>
          <w:szCs w:val="28"/>
        </w:rPr>
        <w:t>(</w:t>
      </w:r>
      <w:r w:rsidR="004F2516">
        <w:rPr>
          <w:sz w:val="28"/>
          <w:szCs w:val="28"/>
        </w:rPr>
        <w:t xml:space="preserve">Word count, </w:t>
      </w:r>
      <w:r>
        <w:rPr>
          <w:sz w:val="28"/>
          <w:szCs w:val="28"/>
        </w:rPr>
        <w:t>994)</w:t>
      </w:r>
    </w:p>
    <w:p w14:paraId="485B001E" w14:textId="77777777" w:rsidR="00112A71" w:rsidRDefault="00112A71" w:rsidP="00DD74F7">
      <w:pPr>
        <w:rPr>
          <w:sz w:val="28"/>
          <w:szCs w:val="28"/>
        </w:rPr>
      </w:pPr>
    </w:p>
    <w:p w14:paraId="4EEB5021" w14:textId="77777777" w:rsidR="003675AE" w:rsidRDefault="003675AE" w:rsidP="00DD74F7">
      <w:pPr>
        <w:rPr>
          <w:sz w:val="28"/>
          <w:szCs w:val="28"/>
        </w:rPr>
      </w:pPr>
    </w:p>
    <w:p w14:paraId="603F382A" w14:textId="77777777" w:rsidR="004F2516" w:rsidRDefault="004F2516" w:rsidP="00DD74F7">
      <w:pPr>
        <w:rPr>
          <w:sz w:val="28"/>
          <w:szCs w:val="28"/>
        </w:rPr>
      </w:pPr>
    </w:p>
    <w:p w14:paraId="4EF0F495" w14:textId="77777777" w:rsidR="004F2516" w:rsidRDefault="004F2516" w:rsidP="00DD74F7">
      <w:pPr>
        <w:rPr>
          <w:sz w:val="28"/>
          <w:szCs w:val="28"/>
        </w:rPr>
      </w:pPr>
    </w:p>
    <w:p w14:paraId="193A7CF1" w14:textId="77777777" w:rsidR="004F2516" w:rsidRPr="006303CF" w:rsidRDefault="004F2516" w:rsidP="00DD74F7">
      <w:pPr>
        <w:rPr>
          <w:sz w:val="28"/>
          <w:szCs w:val="28"/>
        </w:rPr>
      </w:pPr>
    </w:p>
    <w:p w14:paraId="08756082" w14:textId="27BFBE24" w:rsidR="00C353FD" w:rsidRPr="00AC788C" w:rsidRDefault="005F512B" w:rsidP="00266B8A">
      <w:pPr>
        <w:jc w:val="center"/>
        <w:rPr>
          <w:b/>
          <w:bCs/>
          <w:sz w:val="44"/>
          <w:szCs w:val="44"/>
        </w:rPr>
      </w:pPr>
      <w:r w:rsidRPr="00AC788C">
        <w:rPr>
          <w:b/>
          <w:bCs/>
          <w:sz w:val="28"/>
          <w:szCs w:val="28"/>
        </w:rPr>
        <w:lastRenderedPageBreak/>
        <w:t>Why is it necessary to challenge the negative aspects of organisational culture within policing?</w:t>
      </w:r>
    </w:p>
    <w:p w14:paraId="750793A9" w14:textId="77777777" w:rsidR="006303CF" w:rsidRDefault="006303CF" w:rsidP="006303CF">
      <w:pPr>
        <w:rPr>
          <w:b/>
          <w:bCs/>
          <w:sz w:val="44"/>
          <w:szCs w:val="44"/>
        </w:rPr>
      </w:pPr>
    </w:p>
    <w:p w14:paraId="4A878538" w14:textId="48F3BC40" w:rsidR="006303CF" w:rsidRDefault="00343601" w:rsidP="006303CF">
      <w:pPr>
        <w:rPr>
          <w:sz w:val="28"/>
          <w:szCs w:val="28"/>
        </w:rPr>
      </w:pPr>
      <w:r>
        <w:rPr>
          <w:sz w:val="28"/>
          <w:szCs w:val="28"/>
        </w:rPr>
        <w:t xml:space="preserve">Organisational culture </w:t>
      </w:r>
      <w:r w:rsidR="00421E4C">
        <w:rPr>
          <w:sz w:val="28"/>
          <w:szCs w:val="28"/>
        </w:rPr>
        <w:t>in police</w:t>
      </w:r>
      <w:r>
        <w:rPr>
          <w:sz w:val="28"/>
          <w:szCs w:val="28"/>
        </w:rPr>
        <w:t xml:space="preserve"> forces across </w:t>
      </w:r>
      <w:r w:rsidR="00A62444">
        <w:rPr>
          <w:sz w:val="28"/>
          <w:szCs w:val="28"/>
        </w:rPr>
        <w:t xml:space="preserve">the </w:t>
      </w:r>
      <w:r>
        <w:rPr>
          <w:sz w:val="28"/>
          <w:szCs w:val="28"/>
        </w:rPr>
        <w:t>UK is changing due to many factors</w:t>
      </w:r>
      <w:r w:rsidR="00680E06">
        <w:rPr>
          <w:sz w:val="28"/>
          <w:szCs w:val="28"/>
        </w:rPr>
        <w:t xml:space="preserve">. One of the main is the uplifted intake of new officers meaning that many forces </w:t>
      </w:r>
      <w:r w:rsidR="00E03EB4">
        <w:rPr>
          <w:sz w:val="28"/>
          <w:szCs w:val="28"/>
        </w:rPr>
        <w:t xml:space="preserve">now have got shifts where officers have less then 5 years of experience. </w:t>
      </w:r>
      <w:r w:rsidR="00682390">
        <w:rPr>
          <w:sz w:val="28"/>
          <w:szCs w:val="28"/>
        </w:rPr>
        <w:t xml:space="preserve">The above means that the phrase “The way we do things around here” </w:t>
      </w:r>
      <w:r w:rsidR="004C2A00">
        <w:rPr>
          <w:sz w:val="28"/>
          <w:szCs w:val="28"/>
        </w:rPr>
        <w:t>(Deal and Kennedy 1982) is now less applicable as th</w:t>
      </w:r>
      <w:r w:rsidR="00223677">
        <w:rPr>
          <w:sz w:val="28"/>
          <w:szCs w:val="28"/>
        </w:rPr>
        <w:t xml:space="preserve">ere is now fewer officers with long service. </w:t>
      </w:r>
    </w:p>
    <w:p w14:paraId="5A370752" w14:textId="220A5A30" w:rsidR="00A1352A" w:rsidRDefault="00B204E9" w:rsidP="006303CF">
      <w:pPr>
        <w:rPr>
          <w:sz w:val="28"/>
          <w:szCs w:val="28"/>
        </w:rPr>
      </w:pPr>
      <w:r>
        <w:rPr>
          <w:rFonts w:cstheme="minorHAnsi"/>
          <w:sz w:val="28"/>
          <w:szCs w:val="28"/>
        </w:rPr>
        <w:t>P</w:t>
      </w:r>
      <w:r w:rsidR="006F7112">
        <w:rPr>
          <w:rFonts w:cstheme="minorHAnsi"/>
          <w:sz w:val="28"/>
          <w:szCs w:val="28"/>
        </w:rPr>
        <w:t xml:space="preserve">olice culture </w:t>
      </w:r>
      <w:r w:rsidR="00D837DE">
        <w:rPr>
          <w:rFonts w:cstheme="minorHAnsi"/>
          <w:sz w:val="28"/>
          <w:szCs w:val="28"/>
        </w:rPr>
        <w:t>a</w:t>
      </w:r>
      <w:r w:rsidR="00A1352A" w:rsidRPr="00A1352A">
        <w:rPr>
          <w:rFonts w:cstheme="minorHAnsi"/>
          <w:sz w:val="28"/>
          <w:szCs w:val="28"/>
        </w:rPr>
        <w:t xml:space="preserve">ccording to </w:t>
      </w:r>
      <w:proofErr w:type="spellStart"/>
      <w:r w:rsidR="00A1352A" w:rsidRPr="00A1352A">
        <w:rPr>
          <w:rFonts w:cstheme="minorHAnsi"/>
          <w:sz w:val="28"/>
          <w:szCs w:val="28"/>
        </w:rPr>
        <w:t>Paoline</w:t>
      </w:r>
      <w:proofErr w:type="spellEnd"/>
      <w:r w:rsidR="00A1352A" w:rsidRPr="00A1352A">
        <w:rPr>
          <w:rFonts w:cstheme="minorHAnsi"/>
          <w:sz w:val="28"/>
          <w:szCs w:val="28"/>
        </w:rPr>
        <w:t xml:space="preserve"> and Terrill (2005)</w:t>
      </w:r>
      <w:r w:rsidR="00D837DE">
        <w:rPr>
          <w:rFonts w:cstheme="minorHAnsi"/>
          <w:sz w:val="28"/>
          <w:szCs w:val="28"/>
        </w:rPr>
        <w:t xml:space="preserve"> is</w:t>
      </w:r>
      <w:r w:rsidR="00A1352A" w:rsidRPr="00A1352A">
        <w:rPr>
          <w:rFonts w:cstheme="minorHAnsi"/>
          <w:sz w:val="28"/>
          <w:szCs w:val="28"/>
        </w:rPr>
        <w:t xml:space="preserve"> "the </w:t>
      </w:r>
      <w:r w:rsidR="00322238" w:rsidRPr="00A1352A">
        <w:rPr>
          <w:rFonts w:cstheme="minorHAnsi"/>
          <w:sz w:val="28"/>
          <w:szCs w:val="28"/>
        </w:rPr>
        <w:t>widely shared</w:t>
      </w:r>
      <w:r w:rsidR="00A1352A" w:rsidRPr="00A1352A">
        <w:rPr>
          <w:rFonts w:cstheme="minorHAnsi"/>
          <w:sz w:val="28"/>
          <w:szCs w:val="28"/>
        </w:rPr>
        <w:t xml:space="preserve"> attitudes, values, and norms that officers use to collectively cope with the strains that originate in their occupational and organizational </w:t>
      </w:r>
      <w:r w:rsidR="00250DB7" w:rsidRPr="00A1352A">
        <w:rPr>
          <w:rFonts w:cstheme="minorHAnsi"/>
          <w:sz w:val="28"/>
          <w:szCs w:val="28"/>
        </w:rPr>
        <w:t>environments”.</w:t>
      </w:r>
      <w:r w:rsidR="00A1352A">
        <w:t xml:space="preserve"> </w:t>
      </w:r>
    </w:p>
    <w:p w14:paraId="02E2EA68" w14:textId="228D1870" w:rsidR="00684AF0" w:rsidRDefault="00162A64" w:rsidP="006303CF">
      <w:pPr>
        <w:rPr>
          <w:sz w:val="28"/>
          <w:szCs w:val="28"/>
        </w:rPr>
      </w:pPr>
      <w:r>
        <w:rPr>
          <w:sz w:val="28"/>
          <w:szCs w:val="28"/>
        </w:rPr>
        <w:t>The organisational culture in the po</w:t>
      </w:r>
      <w:r w:rsidR="007B59A0">
        <w:rPr>
          <w:sz w:val="28"/>
          <w:szCs w:val="28"/>
        </w:rPr>
        <w:t>lice can be split in</w:t>
      </w:r>
      <w:r w:rsidR="00E75A57">
        <w:rPr>
          <w:sz w:val="28"/>
          <w:szCs w:val="28"/>
        </w:rPr>
        <w:t>to</w:t>
      </w:r>
      <w:r w:rsidR="007B59A0">
        <w:rPr>
          <w:sz w:val="28"/>
          <w:szCs w:val="28"/>
        </w:rPr>
        <w:t xml:space="preserve"> two main groups. The “right” organisational culture and “negative” organisational culture. </w:t>
      </w:r>
    </w:p>
    <w:p w14:paraId="4DEB15E6" w14:textId="6AA16929" w:rsidR="007B59A0" w:rsidRDefault="00770C9A" w:rsidP="006303CF">
      <w:pPr>
        <w:rPr>
          <w:sz w:val="28"/>
          <w:szCs w:val="28"/>
        </w:rPr>
      </w:pPr>
      <w:r>
        <w:rPr>
          <w:sz w:val="28"/>
          <w:szCs w:val="28"/>
        </w:rPr>
        <w:t>Police forces across the country are actively encouraging officers to display and promote the “right” culture</w:t>
      </w:r>
      <w:r w:rsidR="004E514E">
        <w:rPr>
          <w:sz w:val="28"/>
          <w:szCs w:val="28"/>
        </w:rPr>
        <w:t>, which can build trust</w:t>
      </w:r>
      <w:r w:rsidR="00952600">
        <w:rPr>
          <w:sz w:val="28"/>
          <w:szCs w:val="28"/>
        </w:rPr>
        <w:t xml:space="preserve"> and</w:t>
      </w:r>
      <w:r w:rsidR="004E514E">
        <w:rPr>
          <w:sz w:val="28"/>
          <w:szCs w:val="28"/>
        </w:rPr>
        <w:t xml:space="preserve"> </w:t>
      </w:r>
      <w:r w:rsidR="00256253">
        <w:rPr>
          <w:sz w:val="28"/>
          <w:szCs w:val="28"/>
        </w:rPr>
        <w:t xml:space="preserve">mutual respect between members of the public and officers. Some essential parts of the </w:t>
      </w:r>
      <w:r w:rsidR="002C1C2B">
        <w:rPr>
          <w:sz w:val="28"/>
          <w:szCs w:val="28"/>
        </w:rPr>
        <w:t xml:space="preserve">“right” culture include, </w:t>
      </w:r>
      <w:r w:rsidR="00570CC8">
        <w:rPr>
          <w:sz w:val="28"/>
          <w:szCs w:val="28"/>
        </w:rPr>
        <w:t>following</w:t>
      </w:r>
      <w:r w:rsidR="00D171F1">
        <w:rPr>
          <w:sz w:val="28"/>
          <w:szCs w:val="28"/>
        </w:rPr>
        <w:t xml:space="preserve"> the Police code of ethics, treating people fairly</w:t>
      </w:r>
      <w:r w:rsidR="00FE3F0A">
        <w:rPr>
          <w:sz w:val="28"/>
          <w:szCs w:val="28"/>
        </w:rPr>
        <w:t>, being impartial and being honest</w:t>
      </w:r>
      <w:r w:rsidR="00457E47">
        <w:rPr>
          <w:sz w:val="28"/>
          <w:szCs w:val="28"/>
        </w:rPr>
        <w:t xml:space="preserve">.  </w:t>
      </w:r>
      <w:proofErr w:type="gramStart"/>
      <w:r w:rsidR="00457E47">
        <w:rPr>
          <w:sz w:val="28"/>
          <w:szCs w:val="28"/>
        </w:rPr>
        <w:t>All of</w:t>
      </w:r>
      <w:proofErr w:type="gramEnd"/>
      <w:r w:rsidR="00457E47">
        <w:rPr>
          <w:sz w:val="28"/>
          <w:szCs w:val="28"/>
        </w:rPr>
        <w:t xml:space="preserve"> the above have the potential to build better relationship between the public and the police and </w:t>
      </w:r>
      <w:r w:rsidR="00450B56">
        <w:rPr>
          <w:sz w:val="28"/>
          <w:szCs w:val="28"/>
        </w:rPr>
        <w:t xml:space="preserve">can if utilised, </w:t>
      </w:r>
      <w:r w:rsidR="00C1390C">
        <w:rPr>
          <w:sz w:val="28"/>
          <w:szCs w:val="28"/>
        </w:rPr>
        <w:t>counteract to</w:t>
      </w:r>
      <w:r w:rsidR="00450B56">
        <w:rPr>
          <w:sz w:val="28"/>
          <w:szCs w:val="28"/>
        </w:rPr>
        <w:t xml:space="preserve"> the perception of the “negative” culture. </w:t>
      </w:r>
    </w:p>
    <w:p w14:paraId="39A59114" w14:textId="36772F6E" w:rsidR="00D05155" w:rsidRDefault="006C6C26" w:rsidP="006303CF">
      <w:pPr>
        <w:rPr>
          <w:sz w:val="28"/>
          <w:szCs w:val="28"/>
        </w:rPr>
      </w:pPr>
      <w:r>
        <w:rPr>
          <w:sz w:val="28"/>
          <w:szCs w:val="28"/>
        </w:rPr>
        <w:t xml:space="preserve">Deeply </w:t>
      </w:r>
      <w:r w:rsidR="00830E2E">
        <w:rPr>
          <w:sz w:val="28"/>
          <w:szCs w:val="28"/>
        </w:rPr>
        <w:t>rooted</w:t>
      </w:r>
      <w:r>
        <w:rPr>
          <w:sz w:val="28"/>
          <w:szCs w:val="28"/>
        </w:rPr>
        <w:t xml:space="preserve"> in the “right” culture </w:t>
      </w:r>
      <w:r w:rsidR="00830E2E">
        <w:rPr>
          <w:sz w:val="28"/>
          <w:szCs w:val="28"/>
        </w:rPr>
        <w:t>is</w:t>
      </w:r>
      <w:r>
        <w:rPr>
          <w:sz w:val="28"/>
          <w:szCs w:val="28"/>
        </w:rPr>
        <w:t xml:space="preserve"> solidarity</w:t>
      </w:r>
      <w:r w:rsidR="00830E2E">
        <w:rPr>
          <w:sz w:val="28"/>
          <w:szCs w:val="28"/>
        </w:rPr>
        <w:t>,</w:t>
      </w:r>
      <w:r>
        <w:rPr>
          <w:sz w:val="28"/>
          <w:szCs w:val="28"/>
        </w:rPr>
        <w:t xml:space="preserve"> </w:t>
      </w:r>
      <w:r w:rsidR="00467100">
        <w:rPr>
          <w:sz w:val="28"/>
          <w:szCs w:val="28"/>
        </w:rPr>
        <w:t>loyalty,</w:t>
      </w:r>
      <w:r w:rsidR="00A07AA5">
        <w:rPr>
          <w:sz w:val="28"/>
          <w:szCs w:val="28"/>
        </w:rPr>
        <w:t xml:space="preserve"> and </w:t>
      </w:r>
      <w:r w:rsidR="00830E2E">
        <w:rPr>
          <w:sz w:val="28"/>
          <w:szCs w:val="28"/>
        </w:rPr>
        <w:t xml:space="preserve">sense </w:t>
      </w:r>
      <w:r w:rsidR="00467100">
        <w:rPr>
          <w:sz w:val="28"/>
          <w:szCs w:val="28"/>
        </w:rPr>
        <w:t xml:space="preserve">of belonging. The “us versus </w:t>
      </w:r>
      <w:r w:rsidR="00E33ABE">
        <w:rPr>
          <w:sz w:val="28"/>
          <w:szCs w:val="28"/>
        </w:rPr>
        <w:t>them” in</w:t>
      </w:r>
      <w:r w:rsidR="006E7A48">
        <w:rPr>
          <w:sz w:val="28"/>
          <w:szCs w:val="28"/>
        </w:rPr>
        <w:t xml:space="preserve"> the police culture relates to the common goal of fighting crime and supporting victims and vulnerable people. </w:t>
      </w:r>
      <w:r w:rsidR="00E33ABE">
        <w:rPr>
          <w:sz w:val="28"/>
          <w:szCs w:val="28"/>
        </w:rPr>
        <w:t xml:space="preserve"> Officers often find themselves in difficult situations where </w:t>
      </w:r>
      <w:r w:rsidR="00CC25B7">
        <w:rPr>
          <w:sz w:val="28"/>
          <w:szCs w:val="28"/>
        </w:rPr>
        <w:t xml:space="preserve">risk of serious harm is involved and, in such situations, they heavily rely on the people next to them. This creates the sense of belonging and being part of the “family”. </w:t>
      </w:r>
      <w:r w:rsidR="007E5BCF">
        <w:rPr>
          <w:sz w:val="28"/>
          <w:szCs w:val="28"/>
        </w:rPr>
        <w:t xml:space="preserve"> </w:t>
      </w:r>
      <w:r w:rsidR="003940B2">
        <w:rPr>
          <w:sz w:val="28"/>
          <w:szCs w:val="28"/>
        </w:rPr>
        <w:t>McC</w:t>
      </w:r>
      <w:r w:rsidR="00D67903">
        <w:rPr>
          <w:sz w:val="28"/>
          <w:szCs w:val="28"/>
        </w:rPr>
        <w:t>artney</w:t>
      </w:r>
      <w:r w:rsidR="00A663E6">
        <w:rPr>
          <w:sz w:val="28"/>
          <w:szCs w:val="28"/>
        </w:rPr>
        <w:t xml:space="preserve"> (2015) </w:t>
      </w:r>
      <w:r w:rsidR="0088692E">
        <w:rPr>
          <w:sz w:val="28"/>
          <w:szCs w:val="28"/>
        </w:rPr>
        <w:t xml:space="preserve">considers that </w:t>
      </w:r>
      <w:r w:rsidR="003418DD">
        <w:rPr>
          <w:sz w:val="28"/>
          <w:szCs w:val="28"/>
        </w:rPr>
        <w:t xml:space="preserve">values such as supportiveness, teamwork, empathy, and caring </w:t>
      </w:r>
      <w:r w:rsidR="002C320E">
        <w:rPr>
          <w:sz w:val="28"/>
          <w:szCs w:val="28"/>
        </w:rPr>
        <w:t>can help officers to better cope with post- traumatic stress</w:t>
      </w:r>
      <w:r w:rsidR="00A1788D">
        <w:rPr>
          <w:sz w:val="28"/>
          <w:szCs w:val="28"/>
        </w:rPr>
        <w:t>. Shea</w:t>
      </w:r>
      <w:r w:rsidR="0004466C">
        <w:rPr>
          <w:sz w:val="28"/>
          <w:szCs w:val="28"/>
        </w:rPr>
        <w:t>ring those values can make members feel</w:t>
      </w:r>
      <w:r w:rsidR="0002322B">
        <w:rPr>
          <w:sz w:val="28"/>
          <w:szCs w:val="28"/>
        </w:rPr>
        <w:t xml:space="preserve"> that they are part of team of colleagues who care for their </w:t>
      </w:r>
      <w:r w:rsidR="00D67903">
        <w:rPr>
          <w:sz w:val="28"/>
          <w:szCs w:val="28"/>
        </w:rPr>
        <w:t xml:space="preserve">colleagues. </w:t>
      </w:r>
    </w:p>
    <w:p w14:paraId="6CB9446F" w14:textId="1FB5BDBD" w:rsidR="00D61B9D" w:rsidRDefault="0085139E" w:rsidP="006303CF">
      <w:pPr>
        <w:rPr>
          <w:sz w:val="28"/>
          <w:szCs w:val="28"/>
        </w:rPr>
      </w:pPr>
      <w:r>
        <w:rPr>
          <w:sz w:val="28"/>
          <w:szCs w:val="28"/>
        </w:rPr>
        <w:t xml:space="preserve">Initial studies suggested that the police culture is homogeneous and spreads in all departments and levels in the organisation. Most recent studies however </w:t>
      </w:r>
      <w:r w:rsidR="000318F4">
        <w:rPr>
          <w:sz w:val="28"/>
          <w:szCs w:val="28"/>
        </w:rPr>
        <w:lastRenderedPageBreak/>
        <w:t xml:space="preserve">suggest that there </w:t>
      </w:r>
      <w:proofErr w:type="gramStart"/>
      <w:r w:rsidR="000318F4">
        <w:rPr>
          <w:sz w:val="28"/>
          <w:szCs w:val="28"/>
        </w:rPr>
        <w:t>is</w:t>
      </w:r>
      <w:proofErr w:type="gramEnd"/>
      <w:r w:rsidR="000318F4">
        <w:rPr>
          <w:sz w:val="28"/>
          <w:szCs w:val="28"/>
        </w:rPr>
        <w:t xml:space="preserve"> </w:t>
      </w:r>
      <w:r w:rsidR="00FD4AD1">
        <w:rPr>
          <w:sz w:val="28"/>
          <w:szCs w:val="28"/>
        </w:rPr>
        <w:t xml:space="preserve">significant variations in the different departments and levels of </w:t>
      </w:r>
      <w:r w:rsidR="009E7233">
        <w:rPr>
          <w:sz w:val="28"/>
          <w:szCs w:val="28"/>
        </w:rPr>
        <w:t xml:space="preserve">policing </w:t>
      </w:r>
      <w:r w:rsidR="009E7233">
        <w:t>(</w:t>
      </w:r>
      <w:r w:rsidR="009E7233" w:rsidRPr="009E7233">
        <w:rPr>
          <w:rFonts w:cstheme="minorHAnsi"/>
          <w:sz w:val="28"/>
          <w:szCs w:val="28"/>
        </w:rPr>
        <w:t xml:space="preserve">Cochran and Bromley, 2003; </w:t>
      </w:r>
      <w:proofErr w:type="spellStart"/>
      <w:r w:rsidR="009E7233" w:rsidRPr="009E7233">
        <w:rPr>
          <w:rFonts w:cstheme="minorHAnsi"/>
          <w:sz w:val="28"/>
          <w:szCs w:val="28"/>
        </w:rPr>
        <w:t>Cordner</w:t>
      </w:r>
      <w:proofErr w:type="spellEnd"/>
      <w:r w:rsidR="009E7233" w:rsidRPr="009E7233">
        <w:rPr>
          <w:rFonts w:cstheme="minorHAnsi"/>
          <w:sz w:val="28"/>
          <w:szCs w:val="28"/>
        </w:rPr>
        <w:t>, 2017).</w:t>
      </w:r>
    </w:p>
    <w:p w14:paraId="164BC7B9" w14:textId="1DFC0A3F" w:rsidR="00752DD0" w:rsidRPr="003E210D" w:rsidRDefault="00057CA2" w:rsidP="006303CF">
      <w:pPr>
        <w:rPr>
          <w:sz w:val="28"/>
          <w:szCs w:val="28"/>
        </w:rPr>
      </w:pPr>
      <w:r>
        <w:rPr>
          <w:sz w:val="28"/>
          <w:szCs w:val="28"/>
        </w:rPr>
        <w:t xml:space="preserve">First scholar to classify the types of organisational culture </w:t>
      </w:r>
      <w:r w:rsidR="00CA2EC2">
        <w:rPr>
          <w:sz w:val="28"/>
          <w:szCs w:val="28"/>
        </w:rPr>
        <w:t>was Handy (1990) who divided them in to 4 categories</w:t>
      </w:r>
      <w:r w:rsidR="00831622">
        <w:rPr>
          <w:sz w:val="28"/>
          <w:szCs w:val="28"/>
        </w:rPr>
        <w:t>: Power, Role, Task and Person</w:t>
      </w:r>
      <w:r w:rsidR="003E210D">
        <w:rPr>
          <w:sz w:val="28"/>
          <w:szCs w:val="28"/>
        </w:rPr>
        <w:t xml:space="preserve">. </w:t>
      </w:r>
      <w:r w:rsidR="003E210D" w:rsidRPr="003E210D">
        <w:rPr>
          <w:sz w:val="28"/>
          <w:szCs w:val="28"/>
        </w:rPr>
        <w:t xml:space="preserve">Four further archetypal cultures were developed by Deal &amp; Kennedy (1982) and labelled as Process, Tough- Guy, </w:t>
      </w:r>
      <w:proofErr w:type="gramStart"/>
      <w:r w:rsidR="003E210D" w:rsidRPr="003E210D">
        <w:rPr>
          <w:sz w:val="28"/>
          <w:szCs w:val="28"/>
        </w:rPr>
        <w:t>Work</w:t>
      </w:r>
      <w:proofErr w:type="gramEnd"/>
      <w:r w:rsidR="003E210D" w:rsidRPr="003E210D">
        <w:rPr>
          <w:sz w:val="28"/>
          <w:szCs w:val="28"/>
        </w:rPr>
        <w:t xml:space="preserve"> hard/Play hard and Bet-your-company.</w:t>
      </w:r>
    </w:p>
    <w:p w14:paraId="65E3BF43" w14:textId="77777777" w:rsidR="00752DD0" w:rsidRDefault="00752DD0" w:rsidP="006303CF">
      <w:pPr>
        <w:rPr>
          <w:sz w:val="28"/>
          <w:szCs w:val="28"/>
        </w:rPr>
      </w:pPr>
    </w:p>
    <w:p w14:paraId="673962C7" w14:textId="77777777" w:rsidR="00752DD0" w:rsidRDefault="00752DD0" w:rsidP="006303CF">
      <w:pPr>
        <w:rPr>
          <w:sz w:val="28"/>
          <w:szCs w:val="28"/>
        </w:rPr>
      </w:pPr>
    </w:p>
    <w:p w14:paraId="1081C1BB" w14:textId="77777777" w:rsidR="006744D7" w:rsidRDefault="006744D7" w:rsidP="006303CF">
      <w:pPr>
        <w:rPr>
          <w:b/>
          <w:bCs/>
          <w:sz w:val="28"/>
          <w:szCs w:val="28"/>
        </w:rPr>
      </w:pPr>
    </w:p>
    <w:p w14:paraId="47227024" w14:textId="7289B067" w:rsidR="006744D7" w:rsidRDefault="00B92AB3" w:rsidP="006303CF">
      <w:pPr>
        <w:rPr>
          <w:sz w:val="28"/>
          <w:szCs w:val="28"/>
        </w:rPr>
      </w:pPr>
      <w:r>
        <w:rPr>
          <w:sz w:val="28"/>
          <w:szCs w:val="28"/>
        </w:rPr>
        <w:t xml:space="preserve">As mentioned earlier, the “right” – positive culture </w:t>
      </w:r>
      <w:r w:rsidR="006016B2">
        <w:rPr>
          <w:sz w:val="28"/>
          <w:szCs w:val="28"/>
        </w:rPr>
        <w:t>can</w:t>
      </w:r>
      <w:r w:rsidR="007212DD">
        <w:rPr>
          <w:sz w:val="28"/>
          <w:szCs w:val="28"/>
        </w:rPr>
        <w:t xml:space="preserve"> a</w:t>
      </w:r>
      <w:r w:rsidR="006016B2">
        <w:rPr>
          <w:sz w:val="28"/>
          <w:szCs w:val="28"/>
        </w:rPr>
        <w:t xml:space="preserve"> have serious effect in the relationship of the police forces across the UK and the members of the public</w:t>
      </w:r>
      <w:r w:rsidR="006E6BE8">
        <w:rPr>
          <w:sz w:val="28"/>
          <w:szCs w:val="28"/>
        </w:rPr>
        <w:t xml:space="preserve">, by strengthening the trust </w:t>
      </w:r>
      <w:r w:rsidR="00103213">
        <w:rPr>
          <w:sz w:val="28"/>
          <w:szCs w:val="28"/>
        </w:rPr>
        <w:t xml:space="preserve">in the police. </w:t>
      </w:r>
    </w:p>
    <w:p w14:paraId="0040211F" w14:textId="120F67BC" w:rsidR="00103213" w:rsidRDefault="00103213" w:rsidP="006303CF">
      <w:pPr>
        <w:rPr>
          <w:sz w:val="28"/>
          <w:szCs w:val="28"/>
        </w:rPr>
      </w:pPr>
      <w:r>
        <w:rPr>
          <w:sz w:val="28"/>
          <w:szCs w:val="28"/>
        </w:rPr>
        <w:t xml:space="preserve">On the flip side, the “negative” organisational culture can </w:t>
      </w:r>
      <w:r w:rsidR="00CA63FB">
        <w:rPr>
          <w:sz w:val="28"/>
          <w:szCs w:val="28"/>
        </w:rPr>
        <w:t xml:space="preserve">a </w:t>
      </w:r>
      <w:r>
        <w:rPr>
          <w:sz w:val="28"/>
          <w:szCs w:val="28"/>
        </w:rPr>
        <w:t xml:space="preserve">have </w:t>
      </w:r>
      <w:r w:rsidR="005C2BE2">
        <w:rPr>
          <w:sz w:val="28"/>
          <w:szCs w:val="28"/>
        </w:rPr>
        <w:t xml:space="preserve">serious effect on that relationship. It can damage the </w:t>
      </w:r>
      <w:r w:rsidR="00303821">
        <w:rPr>
          <w:sz w:val="28"/>
          <w:szCs w:val="28"/>
        </w:rPr>
        <w:t xml:space="preserve">already sensitive and tense </w:t>
      </w:r>
      <w:r w:rsidR="00C410F5">
        <w:rPr>
          <w:sz w:val="28"/>
          <w:szCs w:val="28"/>
        </w:rPr>
        <w:t xml:space="preserve">relationship which can lead to </w:t>
      </w:r>
      <w:r w:rsidR="00AB4032">
        <w:rPr>
          <w:sz w:val="28"/>
          <w:szCs w:val="28"/>
        </w:rPr>
        <w:t xml:space="preserve">barriers, </w:t>
      </w:r>
      <w:proofErr w:type="gramStart"/>
      <w:r w:rsidR="00AB4032">
        <w:rPr>
          <w:sz w:val="28"/>
          <w:szCs w:val="28"/>
        </w:rPr>
        <w:t>mistrust</w:t>
      </w:r>
      <w:proofErr w:type="gramEnd"/>
      <w:r w:rsidR="00AB4032">
        <w:rPr>
          <w:sz w:val="28"/>
          <w:szCs w:val="28"/>
        </w:rPr>
        <w:t xml:space="preserve"> and </w:t>
      </w:r>
      <w:r w:rsidR="00091CB7">
        <w:rPr>
          <w:sz w:val="28"/>
          <w:szCs w:val="28"/>
        </w:rPr>
        <w:t>loss</w:t>
      </w:r>
      <w:r w:rsidR="00AB4032">
        <w:rPr>
          <w:sz w:val="28"/>
          <w:szCs w:val="28"/>
        </w:rPr>
        <w:t xml:space="preserve"> of </w:t>
      </w:r>
      <w:r w:rsidR="00091CB7">
        <w:rPr>
          <w:sz w:val="28"/>
          <w:szCs w:val="28"/>
        </w:rPr>
        <w:t xml:space="preserve">public </w:t>
      </w:r>
      <w:r w:rsidR="00AB4032">
        <w:rPr>
          <w:sz w:val="28"/>
          <w:szCs w:val="28"/>
        </w:rPr>
        <w:t xml:space="preserve">confidence in the police. </w:t>
      </w:r>
    </w:p>
    <w:p w14:paraId="7C7573ED" w14:textId="7EDE2796" w:rsidR="00AB4032" w:rsidRDefault="004C5375" w:rsidP="006303CF">
      <w:pPr>
        <w:rPr>
          <w:sz w:val="28"/>
          <w:szCs w:val="28"/>
        </w:rPr>
      </w:pPr>
      <w:r>
        <w:rPr>
          <w:sz w:val="28"/>
          <w:szCs w:val="28"/>
        </w:rPr>
        <w:t xml:space="preserve">It takes </w:t>
      </w:r>
      <w:r w:rsidR="00491642">
        <w:rPr>
          <w:sz w:val="28"/>
          <w:szCs w:val="28"/>
        </w:rPr>
        <w:t xml:space="preserve">time and a lot of effort to build that relationship, however it takes a lot less to damage it. </w:t>
      </w:r>
    </w:p>
    <w:p w14:paraId="6376097A" w14:textId="1E8459E1" w:rsidR="003E459C" w:rsidRPr="00505BB2" w:rsidRDefault="003E459C" w:rsidP="003F291E">
      <w:pPr>
        <w:pStyle w:val="NormalWeb"/>
        <w:shd w:val="clear" w:color="auto" w:fill="FFFFFF"/>
        <w:spacing w:before="0" w:beforeAutospacing="0" w:after="0" w:afterAutospacing="0"/>
        <w:rPr>
          <w:rFonts w:asciiTheme="minorHAnsi" w:hAnsiTheme="minorHAnsi" w:cstheme="minorHAnsi"/>
          <w:sz w:val="28"/>
          <w:szCs w:val="28"/>
        </w:rPr>
      </w:pPr>
      <w:r w:rsidRPr="00505BB2">
        <w:rPr>
          <w:rFonts w:asciiTheme="minorHAnsi" w:hAnsiTheme="minorHAnsi" w:cstheme="minorHAnsi"/>
          <w:sz w:val="28"/>
          <w:szCs w:val="28"/>
        </w:rPr>
        <w:t>Recent data from the London Mayor’s Office for Police and Crime’s</w:t>
      </w:r>
      <w:r w:rsidR="001C579B" w:rsidRPr="00505BB2">
        <w:rPr>
          <w:rFonts w:asciiTheme="minorHAnsi" w:hAnsiTheme="minorHAnsi" w:cstheme="minorHAnsi"/>
          <w:sz w:val="28"/>
          <w:szCs w:val="28"/>
        </w:rPr>
        <w:t xml:space="preserve"> “Public attitude s</w:t>
      </w:r>
      <w:r w:rsidR="0049400B" w:rsidRPr="00505BB2">
        <w:rPr>
          <w:rFonts w:asciiTheme="minorHAnsi" w:hAnsiTheme="minorHAnsi" w:cstheme="minorHAnsi"/>
          <w:sz w:val="28"/>
          <w:szCs w:val="28"/>
        </w:rPr>
        <w:t xml:space="preserve">urvey” </w:t>
      </w:r>
      <w:r w:rsidRPr="00505BB2">
        <w:rPr>
          <w:rFonts w:asciiTheme="minorHAnsi" w:hAnsiTheme="minorHAnsi" w:cstheme="minorHAnsi"/>
          <w:sz w:val="28"/>
          <w:szCs w:val="28"/>
        </w:rPr>
        <w:t>revealed that 73% had trust in the police in March 2022, compared to 80% in March 2021</w:t>
      </w:r>
      <w:r w:rsidR="007C348E" w:rsidRPr="00505BB2">
        <w:rPr>
          <w:rFonts w:asciiTheme="minorHAnsi" w:hAnsiTheme="minorHAnsi" w:cstheme="minorHAnsi"/>
          <w:sz w:val="28"/>
          <w:szCs w:val="28"/>
        </w:rPr>
        <w:t xml:space="preserve">. </w:t>
      </w:r>
      <w:r w:rsidRPr="00505BB2">
        <w:rPr>
          <w:rFonts w:asciiTheme="minorHAnsi" w:hAnsiTheme="minorHAnsi" w:cstheme="minorHAnsi"/>
          <w:sz w:val="28"/>
          <w:szCs w:val="28"/>
        </w:rPr>
        <w:t>49% had “confidence in the police” in March 2022, compared to 55% in March 2021</w:t>
      </w:r>
      <w:r w:rsidR="003F291E" w:rsidRPr="00505BB2">
        <w:rPr>
          <w:rFonts w:asciiTheme="minorHAnsi" w:hAnsiTheme="minorHAnsi" w:cstheme="minorHAnsi"/>
          <w:sz w:val="28"/>
          <w:szCs w:val="28"/>
        </w:rPr>
        <w:t xml:space="preserve">.Around </w:t>
      </w:r>
      <w:r w:rsidRPr="00505BB2">
        <w:rPr>
          <w:rFonts w:asciiTheme="minorHAnsi" w:hAnsiTheme="minorHAnsi" w:cstheme="minorHAnsi"/>
          <w:sz w:val="28"/>
          <w:szCs w:val="28"/>
        </w:rPr>
        <w:t xml:space="preserve">62% agreed that the police treated everyone </w:t>
      </w:r>
      <w:proofErr w:type="gramStart"/>
      <w:r w:rsidRPr="00505BB2">
        <w:rPr>
          <w:rFonts w:asciiTheme="minorHAnsi" w:hAnsiTheme="minorHAnsi" w:cstheme="minorHAnsi"/>
          <w:sz w:val="28"/>
          <w:szCs w:val="28"/>
        </w:rPr>
        <w:t>fairly regardless</w:t>
      </w:r>
      <w:proofErr w:type="gramEnd"/>
      <w:r w:rsidRPr="00505BB2">
        <w:rPr>
          <w:rFonts w:asciiTheme="minorHAnsi" w:hAnsiTheme="minorHAnsi" w:cstheme="minorHAnsi"/>
          <w:sz w:val="28"/>
          <w:szCs w:val="28"/>
        </w:rPr>
        <w:t xml:space="preserve"> of who they are, compared to 70% in March 2021</w:t>
      </w:r>
      <w:r w:rsidR="00496623" w:rsidRPr="00505BB2">
        <w:rPr>
          <w:rFonts w:asciiTheme="minorHAnsi" w:hAnsiTheme="minorHAnsi" w:cstheme="minorHAnsi"/>
          <w:sz w:val="28"/>
          <w:szCs w:val="28"/>
        </w:rPr>
        <w:t>.</w:t>
      </w:r>
    </w:p>
    <w:p w14:paraId="14038645" w14:textId="77777777" w:rsidR="0049400B" w:rsidRDefault="0049400B" w:rsidP="0049400B">
      <w:pPr>
        <w:shd w:val="clear" w:color="auto" w:fill="FFFFFF"/>
        <w:spacing w:before="120" w:after="0" w:line="240" w:lineRule="auto"/>
        <w:ind w:left="720"/>
        <w:rPr>
          <w:rFonts w:cstheme="minorHAnsi"/>
          <w:color w:val="393939"/>
          <w:sz w:val="28"/>
          <w:szCs w:val="28"/>
        </w:rPr>
      </w:pPr>
    </w:p>
    <w:p w14:paraId="5F4644DE" w14:textId="39DCB272" w:rsidR="00A141A9" w:rsidRPr="00A141A9" w:rsidRDefault="00066187" w:rsidP="00A141A9">
      <w:pPr>
        <w:rPr>
          <w:sz w:val="28"/>
          <w:szCs w:val="28"/>
        </w:rPr>
      </w:pPr>
      <w:r>
        <w:rPr>
          <w:sz w:val="28"/>
          <w:szCs w:val="28"/>
        </w:rPr>
        <w:t>Reiner (</w:t>
      </w:r>
      <w:r w:rsidR="00DE5144">
        <w:rPr>
          <w:sz w:val="28"/>
          <w:szCs w:val="28"/>
        </w:rPr>
        <w:t>1980</w:t>
      </w:r>
      <w:r w:rsidR="00A141A9">
        <w:rPr>
          <w:sz w:val="28"/>
          <w:szCs w:val="28"/>
        </w:rPr>
        <w:t>) describes</w:t>
      </w:r>
      <w:r w:rsidR="00DE5144">
        <w:rPr>
          <w:sz w:val="28"/>
          <w:szCs w:val="28"/>
        </w:rPr>
        <w:t xml:space="preserve"> the </w:t>
      </w:r>
      <w:r w:rsidR="007674E6" w:rsidRPr="007674E6">
        <w:rPr>
          <w:sz w:val="28"/>
          <w:szCs w:val="28"/>
        </w:rPr>
        <w:t>characterisation of ‘core</w:t>
      </w:r>
      <w:r w:rsidR="009A48C2" w:rsidRPr="007674E6">
        <w:rPr>
          <w:sz w:val="28"/>
          <w:szCs w:val="28"/>
        </w:rPr>
        <w:t>’</w:t>
      </w:r>
      <w:r w:rsidR="00DE5144">
        <w:rPr>
          <w:sz w:val="28"/>
          <w:szCs w:val="28"/>
        </w:rPr>
        <w:t xml:space="preserve"> </w:t>
      </w:r>
      <w:r w:rsidR="00E07D80">
        <w:rPr>
          <w:sz w:val="28"/>
          <w:szCs w:val="28"/>
        </w:rPr>
        <w:t xml:space="preserve">police </w:t>
      </w:r>
      <w:r w:rsidR="00DE5144">
        <w:rPr>
          <w:sz w:val="28"/>
          <w:szCs w:val="28"/>
        </w:rPr>
        <w:t xml:space="preserve">culture as </w:t>
      </w:r>
      <w:r w:rsidR="00596A43">
        <w:rPr>
          <w:sz w:val="28"/>
          <w:szCs w:val="28"/>
        </w:rPr>
        <w:t>“</w:t>
      </w:r>
      <w:r w:rsidR="00DE5144">
        <w:rPr>
          <w:sz w:val="28"/>
          <w:szCs w:val="28"/>
        </w:rPr>
        <w:t xml:space="preserve">action oriented, </w:t>
      </w:r>
      <w:r w:rsidR="000E636F">
        <w:rPr>
          <w:sz w:val="28"/>
          <w:szCs w:val="28"/>
        </w:rPr>
        <w:t>cynical, pessimistic, conservative and suspicious</w:t>
      </w:r>
      <w:r w:rsidR="00926517">
        <w:rPr>
          <w:sz w:val="28"/>
          <w:szCs w:val="28"/>
        </w:rPr>
        <w:t>”</w:t>
      </w:r>
      <w:r w:rsidR="000E636F">
        <w:rPr>
          <w:sz w:val="28"/>
          <w:szCs w:val="28"/>
        </w:rPr>
        <w:t xml:space="preserve">. </w:t>
      </w:r>
      <w:r w:rsidR="00A141A9">
        <w:t xml:space="preserve"> </w:t>
      </w:r>
      <w:r w:rsidR="00A141A9" w:rsidRPr="00A141A9">
        <w:rPr>
          <w:sz w:val="28"/>
          <w:szCs w:val="28"/>
        </w:rPr>
        <w:t>According to Reiner</w:t>
      </w:r>
      <w:r w:rsidR="00926517">
        <w:rPr>
          <w:sz w:val="28"/>
          <w:szCs w:val="28"/>
        </w:rPr>
        <w:t xml:space="preserve"> (1980)</w:t>
      </w:r>
      <w:r w:rsidR="00A141A9" w:rsidRPr="00A141A9">
        <w:rPr>
          <w:sz w:val="28"/>
          <w:szCs w:val="28"/>
        </w:rPr>
        <w:t xml:space="preserve"> macho, racist and sexist attitudes, internal solidarity, social </w:t>
      </w:r>
      <w:r w:rsidR="009A48C2" w:rsidRPr="00A141A9">
        <w:rPr>
          <w:sz w:val="28"/>
          <w:szCs w:val="28"/>
        </w:rPr>
        <w:t>isolation,</w:t>
      </w:r>
      <w:r w:rsidR="00A141A9" w:rsidRPr="00A141A9">
        <w:rPr>
          <w:sz w:val="28"/>
          <w:szCs w:val="28"/>
        </w:rPr>
        <w:t xml:space="preserve"> and prejudice provide the informal rules governing behaviour, the potency of which derives from three shaping factors identified by Skolnick (1966): the exercise of authority, </w:t>
      </w:r>
      <w:proofErr w:type="gramStart"/>
      <w:r w:rsidR="00A141A9" w:rsidRPr="00A141A9">
        <w:rPr>
          <w:sz w:val="28"/>
          <w:szCs w:val="28"/>
        </w:rPr>
        <w:t>danger</w:t>
      </w:r>
      <w:proofErr w:type="gramEnd"/>
      <w:r w:rsidR="00A141A9" w:rsidRPr="00A141A9">
        <w:rPr>
          <w:sz w:val="28"/>
          <w:szCs w:val="28"/>
        </w:rPr>
        <w:t xml:space="preserve"> and pressure to produce results.</w:t>
      </w:r>
    </w:p>
    <w:p w14:paraId="7E22B3DE" w14:textId="24B4F438" w:rsidR="00B50AFD" w:rsidRDefault="00A27663" w:rsidP="006303CF">
      <w:pPr>
        <w:rPr>
          <w:sz w:val="28"/>
          <w:szCs w:val="28"/>
        </w:rPr>
      </w:pPr>
      <w:r>
        <w:rPr>
          <w:sz w:val="28"/>
          <w:szCs w:val="28"/>
        </w:rPr>
        <w:t xml:space="preserve">Over the last few </w:t>
      </w:r>
      <w:r w:rsidR="00AF4415">
        <w:rPr>
          <w:sz w:val="28"/>
          <w:szCs w:val="28"/>
        </w:rPr>
        <w:t>years,</w:t>
      </w:r>
      <w:r>
        <w:rPr>
          <w:sz w:val="28"/>
          <w:szCs w:val="28"/>
        </w:rPr>
        <w:t xml:space="preserve"> we have witnessed many occasions where serving officers have </w:t>
      </w:r>
      <w:r w:rsidR="0088042E">
        <w:rPr>
          <w:sz w:val="28"/>
          <w:szCs w:val="28"/>
        </w:rPr>
        <w:t>overstepped the</w:t>
      </w:r>
      <w:r w:rsidR="00484B13">
        <w:rPr>
          <w:sz w:val="28"/>
          <w:szCs w:val="28"/>
        </w:rPr>
        <w:t xml:space="preserve"> rules of the “right” culture and </w:t>
      </w:r>
      <w:r w:rsidR="00F06949">
        <w:rPr>
          <w:sz w:val="28"/>
          <w:szCs w:val="28"/>
        </w:rPr>
        <w:t>embraced the</w:t>
      </w:r>
      <w:r w:rsidR="00484B13">
        <w:rPr>
          <w:sz w:val="28"/>
          <w:szCs w:val="28"/>
        </w:rPr>
        <w:t xml:space="preserve"> negative which led to </w:t>
      </w:r>
      <w:r w:rsidR="0088042E">
        <w:rPr>
          <w:sz w:val="28"/>
          <w:szCs w:val="28"/>
        </w:rPr>
        <w:t xml:space="preserve">the </w:t>
      </w:r>
      <w:r w:rsidR="00484B13">
        <w:rPr>
          <w:sz w:val="28"/>
          <w:szCs w:val="28"/>
        </w:rPr>
        <w:t>wide publication of incident</w:t>
      </w:r>
      <w:r w:rsidR="00E83BB3">
        <w:rPr>
          <w:sz w:val="28"/>
          <w:szCs w:val="28"/>
        </w:rPr>
        <w:t>s</w:t>
      </w:r>
      <w:r w:rsidR="00484B13">
        <w:rPr>
          <w:sz w:val="28"/>
          <w:szCs w:val="28"/>
        </w:rPr>
        <w:t xml:space="preserve"> involving officers </w:t>
      </w:r>
      <w:r w:rsidR="003A1910">
        <w:rPr>
          <w:sz w:val="28"/>
          <w:szCs w:val="28"/>
        </w:rPr>
        <w:t xml:space="preserve">from </w:t>
      </w:r>
      <w:r w:rsidR="003A1910">
        <w:rPr>
          <w:sz w:val="28"/>
          <w:szCs w:val="28"/>
        </w:rPr>
        <w:lastRenderedPageBreak/>
        <w:t>multiple forces across the UK</w:t>
      </w:r>
      <w:r w:rsidR="00E0506A">
        <w:rPr>
          <w:sz w:val="28"/>
          <w:szCs w:val="28"/>
        </w:rPr>
        <w:t xml:space="preserve"> facing g</w:t>
      </w:r>
      <w:r w:rsidR="00FD581A">
        <w:rPr>
          <w:sz w:val="28"/>
          <w:szCs w:val="28"/>
        </w:rPr>
        <w:t>ross</w:t>
      </w:r>
      <w:r w:rsidR="00E0506A">
        <w:rPr>
          <w:sz w:val="28"/>
          <w:szCs w:val="28"/>
        </w:rPr>
        <w:t xml:space="preserve"> </w:t>
      </w:r>
      <w:r w:rsidR="00F06949">
        <w:rPr>
          <w:sz w:val="28"/>
          <w:szCs w:val="28"/>
        </w:rPr>
        <w:t>misconduct hearings</w:t>
      </w:r>
      <w:r w:rsidR="00E0506A">
        <w:rPr>
          <w:sz w:val="28"/>
          <w:szCs w:val="28"/>
        </w:rPr>
        <w:t xml:space="preserve"> and </w:t>
      </w:r>
      <w:r w:rsidR="00F06949">
        <w:rPr>
          <w:sz w:val="28"/>
          <w:szCs w:val="28"/>
        </w:rPr>
        <w:t xml:space="preserve">in serious cases taken to court over their actions. </w:t>
      </w:r>
    </w:p>
    <w:p w14:paraId="19C12AFA" w14:textId="108A52B2" w:rsidR="009B1B16" w:rsidRPr="00505BB2" w:rsidRDefault="009B1B16" w:rsidP="006303CF">
      <w:pPr>
        <w:rPr>
          <w:rFonts w:cstheme="minorHAnsi"/>
          <w:sz w:val="28"/>
          <w:szCs w:val="28"/>
          <w:shd w:val="clear" w:color="auto" w:fill="FFFFFF"/>
        </w:rPr>
      </w:pPr>
      <w:r>
        <w:rPr>
          <w:sz w:val="28"/>
          <w:szCs w:val="28"/>
        </w:rPr>
        <w:t>In June 202</w:t>
      </w:r>
      <w:r w:rsidR="005036E0">
        <w:rPr>
          <w:sz w:val="28"/>
          <w:szCs w:val="28"/>
        </w:rPr>
        <w:t xml:space="preserve">0 the bodies of two sisters </w:t>
      </w:r>
      <w:r w:rsidR="00AB4797">
        <w:rPr>
          <w:sz w:val="28"/>
          <w:szCs w:val="28"/>
        </w:rPr>
        <w:t xml:space="preserve">were found in </w:t>
      </w:r>
      <w:proofErr w:type="spellStart"/>
      <w:r w:rsidR="00AB4797">
        <w:rPr>
          <w:sz w:val="28"/>
          <w:szCs w:val="28"/>
        </w:rPr>
        <w:t>Fryent</w:t>
      </w:r>
      <w:proofErr w:type="spellEnd"/>
      <w:r w:rsidR="00AB4797">
        <w:rPr>
          <w:sz w:val="28"/>
          <w:szCs w:val="28"/>
        </w:rPr>
        <w:t xml:space="preserve"> Country Park, Brent. </w:t>
      </w:r>
      <w:r w:rsidR="00D25886">
        <w:rPr>
          <w:sz w:val="28"/>
          <w:szCs w:val="28"/>
        </w:rPr>
        <w:t xml:space="preserve">The two sisters were found with stab wounds and later it was established that they </w:t>
      </w:r>
      <w:r w:rsidR="0043141C">
        <w:rPr>
          <w:sz w:val="28"/>
          <w:szCs w:val="28"/>
        </w:rPr>
        <w:t>had</w:t>
      </w:r>
      <w:r w:rsidR="00D25886">
        <w:rPr>
          <w:sz w:val="28"/>
          <w:szCs w:val="28"/>
        </w:rPr>
        <w:t xml:space="preserve"> been reported as missing </w:t>
      </w:r>
      <w:r w:rsidR="00932B81">
        <w:rPr>
          <w:sz w:val="28"/>
          <w:szCs w:val="28"/>
        </w:rPr>
        <w:t xml:space="preserve">earlier that same day. </w:t>
      </w:r>
      <w:r w:rsidR="00AB4797">
        <w:rPr>
          <w:sz w:val="28"/>
          <w:szCs w:val="28"/>
        </w:rPr>
        <w:t xml:space="preserve"> </w:t>
      </w:r>
      <w:r w:rsidR="00066896">
        <w:rPr>
          <w:sz w:val="28"/>
          <w:szCs w:val="28"/>
        </w:rPr>
        <w:t xml:space="preserve">The Independent Office for Police </w:t>
      </w:r>
      <w:r w:rsidR="00771739">
        <w:rPr>
          <w:sz w:val="28"/>
          <w:szCs w:val="28"/>
        </w:rPr>
        <w:t>Conduct (</w:t>
      </w:r>
      <w:r w:rsidR="00EA3F33" w:rsidRPr="00505BB2">
        <w:rPr>
          <w:rFonts w:cstheme="minorHAnsi"/>
          <w:sz w:val="28"/>
          <w:szCs w:val="28"/>
          <w:shd w:val="clear" w:color="auto" w:fill="FFFFFF"/>
        </w:rPr>
        <w:t>IOPC</w:t>
      </w:r>
      <w:r w:rsidR="00771739" w:rsidRPr="00505BB2">
        <w:rPr>
          <w:rFonts w:cstheme="minorHAnsi"/>
          <w:sz w:val="28"/>
          <w:szCs w:val="28"/>
          <w:shd w:val="clear" w:color="auto" w:fill="FFFFFF"/>
        </w:rPr>
        <w:t>)</w:t>
      </w:r>
      <w:r w:rsidR="00EA3F33" w:rsidRPr="00505BB2">
        <w:rPr>
          <w:rFonts w:cstheme="minorHAnsi"/>
          <w:sz w:val="28"/>
          <w:szCs w:val="28"/>
          <w:shd w:val="clear" w:color="auto" w:fill="FFFFFF"/>
        </w:rPr>
        <w:t xml:space="preserve"> investigated the case and</w:t>
      </w:r>
      <w:r w:rsidR="00467330" w:rsidRPr="00505BB2">
        <w:rPr>
          <w:rFonts w:cstheme="minorHAnsi"/>
          <w:sz w:val="28"/>
          <w:szCs w:val="28"/>
          <w:shd w:val="clear" w:color="auto" w:fill="FFFFFF"/>
        </w:rPr>
        <w:t xml:space="preserve"> found failings in the service provided by the</w:t>
      </w:r>
      <w:r w:rsidR="002147CE" w:rsidRPr="00505BB2">
        <w:rPr>
          <w:rFonts w:cstheme="minorHAnsi"/>
          <w:sz w:val="28"/>
          <w:szCs w:val="28"/>
          <w:shd w:val="clear" w:color="auto" w:fill="FFFFFF"/>
        </w:rPr>
        <w:t xml:space="preserve"> Metropolitan Police </w:t>
      </w:r>
      <w:proofErr w:type="gramStart"/>
      <w:r w:rsidR="002147CE" w:rsidRPr="00505BB2">
        <w:rPr>
          <w:rFonts w:cstheme="minorHAnsi"/>
          <w:sz w:val="28"/>
          <w:szCs w:val="28"/>
          <w:shd w:val="clear" w:color="auto" w:fill="FFFFFF"/>
        </w:rPr>
        <w:t>S</w:t>
      </w:r>
      <w:r w:rsidR="00B73E85" w:rsidRPr="00505BB2">
        <w:rPr>
          <w:rFonts w:cstheme="minorHAnsi"/>
          <w:sz w:val="28"/>
          <w:szCs w:val="28"/>
          <w:shd w:val="clear" w:color="auto" w:fill="FFFFFF"/>
        </w:rPr>
        <w:t xml:space="preserve">ervice </w:t>
      </w:r>
      <w:r w:rsidR="00467330" w:rsidRPr="00505BB2">
        <w:rPr>
          <w:rFonts w:cstheme="minorHAnsi"/>
          <w:sz w:val="28"/>
          <w:szCs w:val="28"/>
          <w:shd w:val="clear" w:color="auto" w:fill="FFFFFF"/>
        </w:rPr>
        <w:t xml:space="preserve"> </w:t>
      </w:r>
      <w:r w:rsidR="00B73E85" w:rsidRPr="00505BB2">
        <w:rPr>
          <w:rFonts w:cstheme="minorHAnsi"/>
          <w:sz w:val="28"/>
          <w:szCs w:val="28"/>
          <w:shd w:val="clear" w:color="auto" w:fill="FFFFFF"/>
        </w:rPr>
        <w:t>(</w:t>
      </w:r>
      <w:proofErr w:type="gramEnd"/>
      <w:r w:rsidR="00467330" w:rsidRPr="00505BB2">
        <w:rPr>
          <w:rFonts w:cstheme="minorHAnsi"/>
          <w:sz w:val="28"/>
          <w:szCs w:val="28"/>
          <w:shd w:val="clear" w:color="auto" w:fill="FFFFFF"/>
        </w:rPr>
        <w:t>MPS</w:t>
      </w:r>
      <w:r w:rsidR="00B73E85" w:rsidRPr="00505BB2">
        <w:rPr>
          <w:rFonts w:cstheme="minorHAnsi"/>
          <w:sz w:val="28"/>
          <w:szCs w:val="28"/>
          <w:shd w:val="clear" w:color="auto" w:fill="FFFFFF"/>
        </w:rPr>
        <w:t>)</w:t>
      </w:r>
      <w:r w:rsidR="00467330" w:rsidRPr="00505BB2">
        <w:rPr>
          <w:rFonts w:cstheme="minorHAnsi"/>
          <w:sz w:val="28"/>
          <w:szCs w:val="28"/>
          <w:shd w:val="clear" w:color="auto" w:fill="FFFFFF"/>
        </w:rPr>
        <w:t>.</w:t>
      </w:r>
    </w:p>
    <w:p w14:paraId="6D2AFF71" w14:textId="26B07D16" w:rsidR="00467330" w:rsidRPr="00505BB2" w:rsidRDefault="00467330" w:rsidP="006303CF">
      <w:pPr>
        <w:rPr>
          <w:rFonts w:cstheme="minorHAnsi"/>
          <w:sz w:val="28"/>
          <w:szCs w:val="28"/>
          <w:shd w:val="clear" w:color="auto" w:fill="FFFFFF"/>
        </w:rPr>
      </w:pPr>
      <w:r w:rsidRPr="00505BB2">
        <w:rPr>
          <w:rFonts w:cstheme="minorHAnsi"/>
          <w:sz w:val="28"/>
          <w:szCs w:val="28"/>
          <w:shd w:val="clear" w:color="auto" w:fill="FFFFFF"/>
        </w:rPr>
        <w:t xml:space="preserve">Later in June 2020 several police officers </w:t>
      </w:r>
      <w:r w:rsidR="00C90989" w:rsidRPr="00505BB2">
        <w:rPr>
          <w:rFonts w:cstheme="minorHAnsi"/>
          <w:sz w:val="28"/>
          <w:szCs w:val="28"/>
          <w:shd w:val="clear" w:color="auto" w:fill="FFFFFF"/>
        </w:rPr>
        <w:t>were found to have been sharing photos of the bodies of the two sisters in a private social media cha</w:t>
      </w:r>
      <w:r w:rsidR="00FF1F11" w:rsidRPr="00505BB2">
        <w:rPr>
          <w:rFonts w:cstheme="minorHAnsi"/>
          <w:sz w:val="28"/>
          <w:szCs w:val="28"/>
          <w:shd w:val="clear" w:color="auto" w:fill="FFFFFF"/>
        </w:rPr>
        <w:t xml:space="preserve">t. That lead to 6 officers </w:t>
      </w:r>
      <w:r w:rsidR="00EE1B1C" w:rsidRPr="00505BB2">
        <w:rPr>
          <w:rFonts w:cstheme="minorHAnsi"/>
          <w:sz w:val="28"/>
          <w:szCs w:val="28"/>
          <w:shd w:val="clear" w:color="auto" w:fill="FFFFFF"/>
        </w:rPr>
        <w:t xml:space="preserve">being faced with misconduct hearing and two with imprisonment. </w:t>
      </w:r>
    </w:p>
    <w:p w14:paraId="0EE14DE1" w14:textId="77777777" w:rsidR="009F7386" w:rsidRPr="00505BB2" w:rsidRDefault="009F7386" w:rsidP="006303CF">
      <w:pPr>
        <w:rPr>
          <w:rFonts w:cstheme="minorHAnsi"/>
          <w:sz w:val="28"/>
          <w:szCs w:val="28"/>
          <w:shd w:val="clear" w:color="auto" w:fill="FFFFFF"/>
        </w:rPr>
      </w:pPr>
    </w:p>
    <w:p w14:paraId="1B8181D9" w14:textId="5389040A" w:rsidR="00B72C2E" w:rsidRPr="00505BB2" w:rsidRDefault="000C4117" w:rsidP="006303CF">
      <w:pPr>
        <w:rPr>
          <w:rFonts w:cstheme="minorHAnsi"/>
          <w:sz w:val="28"/>
          <w:szCs w:val="28"/>
          <w:shd w:val="clear" w:color="auto" w:fill="FFFFFF"/>
        </w:rPr>
      </w:pPr>
      <w:r w:rsidRPr="00505BB2">
        <w:rPr>
          <w:rFonts w:cstheme="minorHAnsi"/>
          <w:sz w:val="28"/>
          <w:szCs w:val="28"/>
          <w:shd w:val="clear" w:color="auto" w:fill="FFFFFF"/>
        </w:rPr>
        <w:t xml:space="preserve">In a report by the </w:t>
      </w:r>
      <w:r w:rsidR="00E62944" w:rsidRPr="00505BB2">
        <w:rPr>
          <w:rFonts w:cstheme="minorHAnsi"/>
          <w:sz w:val="28"/>
          <w:szCs w:val="28"/>
          <w:shd w:val="clear" w:color="auto" w:fill="FFFFFF"/>
        </w:rPr>
        <w:t>IOPC, published</w:t>
      </w:r>
      <w:r w:rsidRPr="00505BB2">
        <w:rPr>
          <w:rFonts w:cstheme="minorHAnsi"/>
          <w:sz w:val="28"/>
          <w:szCs w:val="28"/>
          <w:shd w:val="clear" w:color="auto" w:fill="FFFFFF"/>
        </w:rPr>
        <w:t xml:space="preserve"> in February </w:t>
      </w:r>
      <w:r w:rsidR="00B44F4F" w:rsidRPr="00505BB2">
        <w:rPr>
          <w:rFonts w:cstheme="minorHAnsi"/>
          <w:sz w:val="28"/>
          <w:szCs w:val="28"/>
          <w:shd w:val="clear" w:color="auto" w:fill="FFFFFF"/>
        </w:rPr>
        <w:t xml:space="preserve">found multiple instances of bullying, aggressive </w:t>
      </w:r>
      <w:proofErr w:type="gramStart"/>
      <w:r w:rsidR="00B44F4F" w:rsidRPr="00505BB2">
        <w:rPr>
          <w:rFonts w:cstheme="minorHAnsi"/>
          <w:sz w:val="28"/>
          <w:szCs w:val="28"/>
          <w:shd w:val="clear" w:color="auto" w:fill="FFFFFF"/>
        </w:rPr>
        <w:t>behaviour</w:t>
      </w:r>
      <w:proofErr w:type="gramEnd"/>
      <w:r w:rsidR="00B44F4F" w:rsidRPr="00505BB2">
        <w:rPr>
          <w:rFonts w:cstheme="minorHAnsi"/>
          <w:sz w:val="28"/>
          <w:szCs w:val="28"/>
          <w:shd w:val="clear" w:color="auto" w:fill="FFFFFF"/>
        </w:rPr>
        <w:t xml:space="preserve"> and </w:t>
      </w:r>
      <w:r w:rsidR="00805133" w:rsidRPr="00505BB2">
        <w:rPr>
          <w:rFonts w:cstheme="minorHAnsi"/>
          <w:sz w:val="28"/>
          <w:szCs w:val="28"/>
          <w:shd w:val="clear" w:color="auto" w:fill="FFFFFF"/>
        </w:rPr>
        <w:t xml:space="preserve">misogyny in the MPS. The report was conducted following </w:t>
      </w:r>
      <w:r w:rsidR="00E62944" w:rsidRPr="00505BB2">
        <w:rPr>
          <w:rFonts w:cstheme="minorHAnsi"/>
          <w:sz w:val="28"/>
          <w:szCs w:val="28"/>
          <w:shd w:val="clear" w:color="auto" w:fill="FFFFFF"/>
        </w:rPr>
        <w:t xml:space="preserve">an investigation into the conduct of 14 serving police officers. </w:t>
      </w:r>
    </w:p>
    <w:p w14:paraId="4E0A4A7C" w14:textId="1D177134" w:rsidR="00B72C2E" w:rsidRPr="00505BB2" w:rsidRDefault="00B72C2E" w:rsidP="006303CF">
      <w:pPr>
        <w:rPr>
          <w:rFonts w:cstheme="minorHAnsi"/>
          <w:sz w:val="28"/>
          <w:szCs w:val="28"/>
          <w:shd w:val="clear" w:color="auto" w:fill="FFFFFF"/>
        </w:rPr>
      </w:pPr>
      <w:r w:rsidRPr="00505BB2">
        <w:rPr>
          <w:rFonts w:cstheme="minorHAnsi"/>
          <w:sz w:val="28"/>
          <w:szCs w:val="28"/>
          <w:shd w:val="clear" w:color="auto" w:fill="FFFFFF"/>
        </w:rPr>
        <w:t xml:space="preserve">The above shows the severity of the consequences for officers who are </w:t>
      </w:r>
      <w:r w:rsidR="00DD5287" w:rsidRPr="00505BB2">
        <w:rPr>
          <w:rFonts w:cstheme="minorHAnsi"/>
          <w:sz w:val="28"/>
          <w:szCs w:val="28"/>
          <w:shd w:val="clear" w:color="auto" w:fill="FFFFFF"/>
        </w:rPr>
        <w:t>overstepping their police powers</w:t>
      </w:r>
      <w:r w:rsidR="0035075A" w:rsidRPr="00505BB2">
        <w:rPr>
          <w:rFonts w:cstheme="minorHAnsi"/>
          <w:sz w:val="28"/>
          <w:szCs w:val="28"/>
          <w:shd w:val="clear" w:color="auto" w:fill="FFFFFF"/>
        </w:rPr>
        <w:t xml:space="preserve">. </w:t>
      </w:r>
    </w:p>
    <w:p w14:paraId="2223FEE0" w14:textId="77777777" w:rsidR="0035075A" w:rsidRPr="00505BB2" w:rsidRDefault="0035075A" w:rsidP="006303CF">
      <w:pPr>
        <w:rPr>
          <w:rFonts w:cstheme="minorHAnsi"/>
          <w:sz w:val="28"/>
          <w:szCs w:val="28"/>
          <w:shd w:val="clear" w:color="auto" w:fill="FFFFFF"/>
        </w:rPr>
      </w:pPr>
    </w:p>
    <w:p w14:paraId="40602AE1" w14:textId="3ECD6E8C" w:rsidR="0035075A" w:rsidRPr="00505BB2" w:rsidRDefault="0035075A" w:rsidP="006303CF">
      <w:pPr>
        <w:rPr>
          <w:rFonts w:cstheme="minorHAnsi"/>
          <w:sz w:val="28"/>
          <w:szCs w:val="28"/>
          <w:shd w:val="clear" w:color="auto" w:fill="FFFFFF"/>
        </w:rPr>
      </w:pPr>
      <w:r w:rsidRPr="00505BB2">
        <w:rPr>
          <w:rFonts w:cstheme="minorHAnsi"/>
          <w:sz w:val="28"/>
          <w:szCs w:val="28"/>
          <w:shd w:val="clear" w:color="auto" w:fill="FFFFFF"/>
        </w:rPr>
        <w:t xml:space="preserve">As a results of the recent </w:t>
      </w:r>
      <w:r w:rsidR="007E3634" w:rsidRPr="00505BB2">
        <w:rPr>
          <w:rFonts w:cstheme="minorHAnsi"/>
          <w:sz w:val="28"/>
          <w:szCs w:val="28"/>
          <w:shd w:val="clear" w:color="auto" w:fill="FFFFFF"/>
        </w:rPr>
        <w:t xml:space="preserve">findings in regards with </w:t>
      </w:r>
      <w:r w:rsidR="00B96EAB" w:rsidRPr="00505BB2">
        <w:rPr>
          <w:rFonts w:cstheme="minorHAnsi"/>
          <w:sz w:val="28"/>
          <w:szCs w:val="28"/>
          <w:shd w:val="clear" w:color="auto" w:fill="FFFFFF"/>
        </w:rPr>
        <w:t>officer’s</w:t>
      </w:r>
      <w:r w:rsidR="007E3634" w:rsidRPr="00505BB2">
        <w:rPr>
          <w:rFonts w:cstheme="minorHAnsi"/>
          <w:sz w:val="28"/>
          <w:szCs w:val="28"/>
          <w:shd w:val="clear" w:color="auto" w:fill="FFFFFF"/>
        </w:rPr>
        <w:t xml:space="preserve"> conduct and the scrutiny by the members of the public, most </w:t>
      </w:r>
      <w:r w:rsidR="0037565B" w:rsidRPr="00505BB2">
        <w:rPr>
          <w:rFonts w:cstheme="minorHAnsi"/>
          <w:sz w:val="28"/>
          <w:szCs w:val="28"/>
          <w:shd w:val="clear" w:color="auto" w:fill="FFFFFF"/>
        </w:rPr>
        <w:t>police forces across the UK are changin</w:t>
      </w:r>
      <w:r w:rsidR="003634EC" w:rsidRPr="00505BB2">
        <w:rPr>
          <w:rFonts w:cstheme="minorHAnsi"/>
          <w:sz w:val="28"/>
          <w:szCs w:val="28"/>
          <w:shd w:val="clear" w:color="auto" w:fill="FFFFFF"/>
        </w:rPr>
        <w:t xml:space="preserve">g and reforming. </w:t>
      </w:r>
    </w:p>
    <w:p w14:paraId="34133304" w14:textId="4D8D74CA" w:rsidR="00F33FBB" w:rsidRPr="00505BB2" w:rsidRDefault="00DF7961" w:rsidP="00F33FBB">
      <w:pPr>
        <w:rPr>
          <w:rFonts w:cstheme="minorHAnsi"/>
          <w:sz w:val="28"/>
          <w:szCs w:val="28"/>
          <w:shd w:val="clear" w:color="auto" w:fill="FFFFFF"/>
        </w:rPr>
      </w:pPr>
      <w:r w:rsidRPr="00505BB2">
        <w:rPr>
          <w:rFonts w:cstheme="minorHAnsi"/>
          <w:sz w:val="28"/>
          <w:szCs w:val="28"/>
          <w:shd w:val="clear" w:color="auto" w:fill="FFFFFF"/>
        </w:rPr>
        <w:t>Multiple</w:t>
      </w:r>
      <w:r w:rsidR="00F33FBB" w:rsidRPr="00505BB2">
        <w:rPr>
          <w:rFonts w:cstheme="minorHAnsi"/>
          <w:sz w:val="28"/>
          <w:szCs w:val="28"/>
          <w:shd w:val="clear" w:color="auto" w:fill="FFFFFF"/>
        </w:rPr>
        <w:t xml:space="preserve"> enquiries and reviews were then commissioned</w:t>
      </w:r>
      <w:r w:rsidR="00AE2C86" w:rsidRPr="00505BB2">
        <w:rPr>
          <w:rFonts w:cstheme="minorHAnsi"/>
          <w:sz w:val="28"/>
          <w:szCs w:val="28"/>
          <w:shd w:val="clear" w:color="auto" w:fill="FFFFFF"/>
        </w:rPr>
        <w:t xml:space="preserve"> to </w:t>
      </w:r>
      <w:r w:rsidR="00F33FBB" w:rsidRPr="00505BB2">
        <w:rPr>
          <w:rFonts w:cstheme="minorHAnsi"/>
          <w:sz w:val="28"/>
          <w:szCs w:val="28"/>
          <w:shd w:val="clear" w:color="auto" w:fill="FFFFFF"/>
        </w:rPr>
        <w:t xml:space="preserve">establish findings and </w:t>
      </w:r>
      <w:r w:rsidR="00AE2C86" w:rsidRPr="00505BB2">
        <w:rPr>
          <w:rFonts w:cstheme="minorHAnsi"/>
          <w:sz w:val="28"/>
          <w:szCs w:val="28"/>
          <w:shd w:val="clear" w:color="auto" w:fill="FFFFFF"/>
        </w:rPr>
        <w:t xml:space="preserve">help </w:t>
      </w:r>
      <w:r w:rsidR="00F33FBB" w:rsidRPr="00505BB2">
        <w:rPr>
          <w:rFonts w:cstheme="minorHAnsi"/>
          <w:sz w:val="28"/>
          <w:szCs w:val="28"/>
          <w:shd w:val="clear" w:color="auto" w:fill="FFFFFF"/>
        </w:rPr>
        <w:t>create</w:t>
      </w:r>
      <w:r w:rsidR="00AE2C86" w:rsidRPr="00505BB2">
        <w:rPr>
          <w:rFonts w:cstheme="minorHAnsi"/>
          <w:sz w:val="28"/>
          <w:szCs w:val="28"/>
          <w:shd w:val="clear" w:color="auto" w:fill="FFFFFF"/>
        </w:rPr>
        <w:t xml:space="preserve"> a</w:t>
      </w:r>
      <w:r w:rsidR="00F33FBB" w:rsidRPr="00505BB2">
        <w:rPr>
          <w:rFonts w:cstheme="minorHAnsi"/>
          <w:sz w:val="28"/>
          <w:szCs w:val="28"/>
          <w:shd w:val="clear" w:color="auto" w:fill="FFFFFF"/>
        </w:rPr>
        <w:t xml:space="preserve"> </w:t>
      </w:r>
      <w:r w:rsidR="003B1421" w:rsidRPr="00505BB2">
        <w:rPr>
          <w:rFonts w:cstheme="minorHAnsi"/>
          <w:sz w:val="28"/>
          <w:szCs w:val="28"/>
          <w:shd w:val="clear" w:color="auto" w:fill="FFFFFF"/>
        </w:rPr>
        <w:t>working strategy</w:t>
      </w:r>
      <w:r w:rsidR="00F33FBB" w:rsidRPr="00505BB2">
        <w:rPr>
          <w:rFonts w:cstheme="minorHAnsi"/>
          <w:sz w:val="28"/>
          <w:szCs w:val="28"/>
          <w:shd w:val="clear" w:color="auto" w:fill="FFFFFF"/>
        </w:rPr>
        <w:t xml:space="preserve">. </w:t>
      </w:r>
    </w:p>
    <w:p w14:paraId="0B82B0A6" w14:textId="48447C4C" w:rsidR="00621B74" w:rsidRPr="00505BB2" w:rsidRDefault="004453D2" w:rsidP="00994091">
      <w:pPr>
        <w:shd w:val="clear" w:color="auto" w:fill="FFFFFF"/>
        <w:spacing w:after="0" w:line="240" w:lineRule="auto"/>
        <w:rPr>
          <w:rFonts w:cstheme="minorHAnsi"/>
          <w:sz w:val="28"/>
          <w:szCs w:val="28"/>
          <w:shd w:val="clear" w:color="auto" w:fill="FFFFFF"/>
        </w:rPr>
      </w:pPr>
      <w:r w:rsidRPr="00505BB2">
        <w:rPr>
          <w:rFonts w:cstheme="minorHAnsi"/>
          <w:sz w:val="28"/>
          <w:szCs w:val="28"/>
          <w:shd w:val="clear" w:color="auto" w:fill="FFFFFF"/>
        </w:rPr>
        <w:t xml:space="preserve">One of </w:t>
      </w:r>
      <w:r w:rsidR="00CD691C" w:rsidRPr="00505BB2">
        <w:rPr>
          <w:rFonts w:cstheme="minorHAnsi"/>
          <w:sz w:val="28"/>
          <w:szCs w:val="28"/>
          <w:shd w:val="clear" w:color="auto" w:fill="FFFFFF"/>
        </w:rPr>
        <w:t>those reviews</w:t>
      </w:r>
      <w:r w:rsidRPr="00505BB2">
        <w:rPr>
          <w:rFonts w:cstheme="minorHAnsi"/>
          <w:sz w:val="28"/>
          <w:szCs w:val="28"/>
          <w:shd w:val="clear" w:color="auto" w:fill="FFFFFF"/>
        </w:rPr>
        <w:t xml:space="preserve"> was the Casey Review completed in March 2023 </w:t>
      </w:r>
      <w:r w:rsidR="00CA2E4F" w:rsidRPr="00505BB2">
        <w:rPr>
          <w:rFonts w:cstheme="minorHAnsi"/>
          <w:sz w:val="28"/>
          <w:szCs w:val="28"/>
          <w:shd w:val="clear" w:color="auto" w:fill="FFFFFF"/>
        </w:rPr>
        <w:t>by Baroness Casey of Blackstock</w:t>
      </w:r>
      <w:r w:rsidR="00E32225" w:rsidRPr="00505BB2">
        <w:rPr>
          <w:rFonts w:cstheme="minorHAnsi"/>
          <w:sz w:val="28"/>
          <w:szCs w:val="28"/>
          <w:shd w:val="clear" w:color="auto" w:fill="FFFFFF"/>
        </w:rPr>
        <w:t xml:space="preserve">. In her review Baroness Casey of Blackstock (2023) </w:t>
      </w:r>
      <w:r w:rsidR="006935FF" w:rsidRPr="00505BB2">
        <w:rPr>
          <w:rFonts w:cstheme="minorHAnsi"/>
          <w:sz w:val="28"/>
          <w:szCs w:val="28"/>
          <w:shd w:val="clear" w:color="auto" w:fill="FFFFFF"/>
        </w:rPr>
        <w:t>concludes tha</w:t>
      </w:r>
      <w:r w:rsidR="00CC15A9" w:rsidRPr="00505BB2">
        <w:rPr>
          <w:rFonts w:cstheme="minorHAnsi"/>
          <w:sz w:val="28"/>
          <w:szCs w:val="28"/>
          <w:shd w:val="clear" w:color="auto" w:fill="FFFFFF"/>
        </w:rPr>
        <w:t xml:space="preserve">t frontline policing had been </w:t>
      </w:r>
      <w:r w:rsidR="00D47EE0" w:rsidRPr="00505BB2">
        <w:rPr>
          <w:rFonts w:cstheme="minorHAnsi"/>
          <w:sz w:val="28"/>
          <w:szCs w:val="28"/>
          <w:shd w:val="clear" w:color="auto" w:fill="FFFFFF"/>
        </w:rPr>
        <w:t xml:space="preserve">deprioritised and degraded after a decade of </w:t>
      </w:r>
      <w:r w:rsidR="008571E9" w:rsidRPr="00505BB2">
        <w:rPr>
          <w:rFonts w:cstheme="minorHAnsi"/>
          <w:sz w:val="28"/>
          <w:szCs w:val="28"/>
          <w:shd w:val="clear" w:color="auto" w:fill="FFFFFF"/>
        </w:rPr>
        <w:t xml:space="preserve">austerity. </w:t>
      </w:r>
      <w:r w:rsidR="006935FF" w:rsidRPr="00505BB2">
        <w:rPr>
          <w:rFonts w:cstheme="minorHAnsi"/>
          <w:sz w:val="28"/>
          <w:szCs w:val="28"/>
          <w:shd w:val="clear" w:color="auto" w:fill="FFFFFF"/>
        </w:rPr>
        <w:t xml:space="preserve">MPS </w:t>
      </w:r>
      <w:r w:rsidR="00EB5955" w:rsidRPr="00505BB2">
        <w:rPr>
          <w:rFonts w:cstheme="minorHAnsi"/>
          <w:sz w:val="28"/>
          <w:szCs w:val="28"/>
          <w:shd w:val="clear" w:color="auto" w:fill="FFFFFF"/>
        </w:rPr>
        <w:t>was unable to police itself</w:t>
      </w:r>
      <w:r w:rsidR="008571E9" w:rsidRPr="00505BB2">
        <w:rPr>
          <w:rFonts w:cstheme="minorHAnsi"/>
          <w:sz w:val="28"/>
          <w:szCs w:val="28"/>
          <w:shd w:val="clear" w:color="auto" w:fill="FFFFFF"/>
        </w:rPr>
        <w:t xml:space="preserve"> and </w:t>
      </w:r>
      <w:r w:rsidR="0058142F" w:rsidRPr="00505BB2">
        <w:rPr>
          <w:rFonts w:cstheme="minorHAnsi"/>
          <w:sz w:val="28"/>
          <w:szCs w:val="28"/>
          <w:shd w:val="clear" w:color="auto" w:fill="FFFFFF"/>
        </w:rPr>
        <w:t>institutional</w:t>
      </w:r>
      <w:r w:rsidR="00A5362F" w:rsidRPr="00505BB2">
        <w:rPr>
          <w:rFonts w:cstheme="minorHAnsi"/>
          <w:sz w:val="28"/>
          <w:szCs w:val="28"/>
          <w:shd w:val="clear" w:color="auto" w:fill="FFFFFF"/>
        </w:rPr>
        <w:t xml:space="preserve"> racism, sexism and homophobia </w:t>
      </w:r>
      <w:r w:rsidR="00FC6F63" w:rsidRPr="00505BB2">
        <w:rPr>
          <w:rFonts w:cstheme="minorHAnsi"/>
          <w:sz w:val="28"/>
          <w:szCs w:val="28"/>
          <w:shd w:val="clear" w:color="auto" w:fill="FFFFFF"/>
        </w:rPr>
        <w:t>were imbedded in the organisation in terms of how officers and staff were treated.</w:t>
      </w:r>
    </w:p>
    <w:p w14:paraId="7FC0744D" w14:textId="77777777" w:rsidR="006303CF" w:rsidRPr="00505BB2" w:rsidRDefault="006303CF" w:rsidP="006303CF">
      <w:pPr>
        <w:rPr>
          <w:rFonts w:cstheme="minorHAnsi"/>
          <w:sz w:val="28"/>
          <w:szCs w:val="28"/>
          <w:shd w:val="clear" w:color="auto" w:fill="FFFFFF"/>
        </w:rPr>
      </w:pPr>
    </w:p>
    <w:p w14:paraId="20DDB3B0" w14:textId="7F5BF36C" w:rsidR="00510697" w:rsidRPr="00505BB2" w:rsidRDefault="00510697" w:rsidP="006303CF">
      <w:pPr>
        <w:rPr>
          <w:rFonts w:cstheme="minorHAnsi"/>
          <w:sz w:val="28"/>
          <w:szCs w:val="28"/>
          <w:shd w:val="clear" w:color="auto" w:fill="FFFFFF"/>
        </w:rPr>
      </w:pPr>
      <w:r w:rsidRPr="00505BB2">
        <w:rPr>
          <w:rFonts w:cstheme="minorHAnsi"/>
          <w:sz w:val="28"/>
          <w:szCs w:val="28"/>
          <w:shd w:val="clear" w:color="auto" w:fill="FFFFFF"/>
        </w:rPr>
        <w:t xml:space="preserve">In conclusion </w:t>
      </w:r>
      <w:r w:rsidR="002724EF" w:rsidRPr="00505BB2">
        <w:rPr>
          <w:rFonts w:cstheme="minorHAnsi"/>
          <w:sz w:val="28"/>
          <w:szCs w:val="28"/>
          <w:shd w:val="clear" w:color="auto" w:fill="FFFFFF"/>
        </w:rPr>
        <w:t xml:space="preserve">based on the reviews and </w:t>
      </w:r>
      <w:r w:rsidR="00095B18" w:rsidRPr="00505BB2">
        <w:rPr>
          <w:rFonts w:cstheme="minorHAnsi"/>
          <w:sz w:val="28"/>
          <w:szCs w:val="28"/>
          <w:shd w:val="clear" w:color="auto" w:fill="FFFFFF"/>
        </w:rPr>
        <w:t xml:space="preserve">the recent cases of misconduct by police officers </w:t>
      </w:r>
      <w:r w:rsidR="004D228D" w:rsidRPr="00505BB2">
        <w:rPr>
          <w:rFonts w:cstheme="minorHAnsi"/>
          <w:sz w:val="28"/>
          <w:szCs w:val="28"/>
          <w:shd w:val="clear" w:color="auto" w:fill="FFFFFF"/>
        </w:rPr>
        <w:t>from different forces are eviden</w:t>
      </w:r>
      <w:r w:rsidR="00921E09" w:rsidRPr="00505BB2">
        <w:rPr>
          <w:rFonts w:cstheme="minorHAnsi"/>
          <w:sz w:val="28"/>
          <w:szCs w:val="28"/>
          <w:shd w:val="clear" w:color="auto" w:fill="FFFFFF"/>
        </w:rPr>
        <w:t>ce</w:t>
      </w:r>
      <w:r w:rsidR="004D228D" w:rsidRPr="00505BB2">
        <w:rPr>
          <w:rFonts w:cstheme="minorHAnsi"/>
          <w:sz w:val="28"/>
          <w:szCs w:val="28"/>
          <w:shd w:val="clear" w:color="auto" w:fill="FFFFFF"/>
        </w:rPr>
        <w:t xml:space="preserve"> of the importance </w:t>
      </w:r>
      <w:r w:rsidR="00510558" w:rsidRPr="00505BB2">
        <w:rPr>
          <w:rFonts w:cstheme="minorHAnsi"/>
          <w:sz w:val="28"/>
          <w:szCs w:val="28"/>
          <w:shd w:val="clear" w:color="auto" w:fill="FFFFFF"/>
        </w:rPr>
        <w:t xml:space="preserve">of challenging </w:t>
      </w:r>
      <w:r w:rsidR="00D64E9F" w:rsidRPr="00505BB2">
        <w:rPr>
          <w:rFonts w:cstheme="minorHAnsi"/>
          <w:sz w:val="28"/>
          <w:szCs w:val="28"/>
          <w:shd w:val="clear" w:color="auto" w:fill="FFFFFF"/>
        </w:rPr>
        <w:t>negative organisational culture</w:t>
      </w:r>
      <w:r w:rsidR="00921E09" w:rsidRPr="00505BB2">
        <w:rPr>
          <w:rFonts w:cstheme="minorHAnsi"/>
          <w:sz w:val="28"/>
          <w:szCs w:val="28"/>
          <w:shd w:val="clear" w:color="auto" w:fill="FFFFFF"/>
        </w:rPr>
        <w:t xml:space="preserve">. Change is needed in the Police </w:t>
      </w:r>
      <w:r w:rsidR="00921E09" w:rsidRPr="00505BB2">
        <w:rPr>
          <w:rFonts w:cstheme="minorHAnsi"/>
          <w:sz w:val="28"/>
          <w:szCs w:val="28"/>
          <w:shd w:val="clear" w:color="auto" w:fill="FFFFFF"/>
        </w:rPr>
        <w:lastRenderedPageBreak/>
        <w:t xml:space="preserve">forces across the country and </w:t>
      </w:r>
      <w:r w:rsidR="00C31CF7" w:rsidRPr="00505BB2">
        <w:rPr>
          <w:rFonts w:cstheme="minorHAnsi"/>
          <w:sz w:val="28"/>
          <w:szCs w:val="28"/>
          <w:shd w:val="clear" w:color="auto" w:fill="FFFFFF"/>
        </w:rPr>
        <w:t xml:space="preserve">in recent years due to the public scrutiny, change has started. </w:t>
      </w:r>
      <w:r w:rsidR="00D64E9F" w:rsidRPr="00505BB2">
        <w:rPr>
          <w:rFonts w:cstheme="minorHAnsi"/>
          <w:sz w:val="28"/>
          <w:szCs w:val="28"/>
          <w:shd w:val="clear" w:color="auto" w:fill="FFFFFF"/>
        </w:rPr>
        <w:t xml:space="preserve"> </w:t>
      </w:r>
    </w:p>
    <w:p w14:paraId="11C8D4B6" w14:textId="777A23D2" w:rsidR="00510697" w:rsidRPr="00505BB2" w:rsidRDefault="009D5201" w:rsidP="006303CF">
      <w:pPr>
        <w:rPr>
          <w:rFonts w:cstheme="minorHAnsi"/>
          <w:sz w:val="28"/>
          <w:szCs w:val="28"/>
          <w:shd w:val="clear" w:color="auto" w:fill="FFFFFF"/>
        </w:rPr>
      </w:pPr>
      <w:r w:rsidRPr="00505BB2">
        <w:rPr>
          <w:rFonts w:cstheme="minorHAnsi"/>
          <w:sz w:val="28"/>
          <w:szCs w:val="28"/>
          <w:shd w:val="clear" w:color="auto" w:fill="FFFFFF"/>
        </w:rPr>
        <w:t>(Word count, 1006)</w:t>
      </w:r>
    </w:p>
    <w:p w14:paraId="15C2A30C" w14:textId="77777777" w:rsidR="00844C12" w:rsidRDefault="00844C12" w:rsidP="006303CF">
      <w:pPr>
        <w:rPr>
          <w:rFonts w:cstheme="minorHAnsi"/>
          <w:color w:val="393939"/>
          <w:sz w:val="28"/>
          <w:szCs w:val="28"/>
          <w:shd w:val="clear" w:color="auto" w:fill="FFFFFF"/>
        </w:rPr>
      </w:pPr>
    </w:p>
    <w:p w14:paraId="545843C1" w14:textId="77777777" w:rsidR="0086536C" w:rsidRDefault="0086536C" w:rsidP="006303CF">
      <w:pPr>
        <w:rPr>
          <w:rFonts w:cstheme="minorHAnsi"/>
          <w:color w:val="393939"/>
          <w:sz w:val="28"/>
          <w:szCs w:val="28"/>
          <w:shd w:val="clear" w:color="auto" w:fill="FFFFFF"/>
        </w:rPr>
      </w:pPr>
    </w:p>
    <w:p w14:paraId="38A9F210" w14:textId="77777777" w:rsidR="0086536C" w:rsidRDefault="0086536C" w:rsidP="006303CF">
      <w:pPr>
        <w:rPr>
          <w:rFonts w:cstheme="minorHAnsi"/>
          <w:color w:val="393939"/>
          <w:sz w:val="28"/>
          <w:szCs w:val="28"/>
          <w:shd w:val="clear" w:color="auto" w:fill="FFFFFF"/>
        </w:rPr>
      </w:pPr>
    </w:p>
    <w:p w14:paraId="3718751D" w14:textId="59C26905" w:rsidR="00601DC6" w:rsidRPr="003675AE" w:rsidRDefault="00B43C4A" w:rsidP="003675AE">
      <w:pPr>
        <w:jc w:val="center"/>
        <w:rPr>
          <w:b/>
          <w:bCs/>
          <w:sz w:val="52"/>
          <w:szCs w:val="52"/>
        </w:rPr>
      </w:pPr>
      <w:r w:rsidRPr="003675AE">
        <w:rPr>
          <w:b/>
          <w:bCs/>
          <w:sz w:val="28"/>
          <w:szCs w:val="28"/>
        </w:rPr>
        <w:t xml:space="preserve">How effective is MAPPA as a means of protecting vulnerable people from </w:t>
      </w:r>
      <w:proofErr w:type="gramStart"/>
      <w:r w:rsidRPr="003675AE">
        <w:rPr>
          <w:b/>
          <w:bCs/>
          <w:sz w:val="28"/>
          <w:szCs w:val="28"/>
        </w:rPr>
        <w:t>harm</w:t>
      </w:r>
      <w:proofErr w:type="gramEnd"/>
    </w:p>
    <w:p w14:paraId="68F8ACCC" w14:textId="77777777" w:rsidR="00601DC6" w:rsidRDefault="00601DC6" w:rsidP="00601DC6">
      <w:pPr>
        <w:pStyle w:val="ListParagraph"/>
        <w:rPr>
          <w:sz w:val="28"/>
          <w:szCs w:val="28"/>
        </w:rPr>
      </w:pPr>
    </w:p>
    <w:p w14:paraId="3DACC811" w14:textId="5C0467DC" w:rsidR="008719DC" w:rsidRPr="002D1A7E" w:rsidRDefault="008719DC" w:rsidP="002D1A7E">
      <w:pPr>
        <w:rPr>
          <w:sz w:val="28"/>
          <w:szCs w:val="28"/>
        </w:rPr>
      </w:pPr>
      <w:r w:rsidRPr="002D1A7E">
        <w:rPr>
          <w:sz w:val="28"/>
          <w:szCs w:val="28"/>
        </w:rPr>
        <w:t>Mult</w:t>
      </w:r>
      <w:r w:rsidR="00F43516" w:rsidRPr="002D1A7E">
        <w:rPr>
          <w:sz w:val="28"/>
          <w:szCs w:val="28"/>
        </w:rPr>
        <w:t>i- Agency Public Protection Arrangements</w:t>
      </w:r>
      <w:r w:rsidR="00D140E3" w:rsidRPr="002D1A7E">
        <w:rPr>
          <w:sz w:val="28"/>
          <w:szCs w:val="28"/>
        </w:rPr>
        <w:t xml:space="preserve"> (MAPPA)</w:t>
      </w:r>
      <w:r w:rsidR="00F43516" w:rsidRPr="002D1A7E">
        <w:rPr>
          <w:sz w:val="28"/>
          <w:szCs w:val="28"/>
        </w:rPr>
        <w:t xml:space="preserve"> </w:t>
      </w:r>
      <w:r w:rsidR="005B2A1A" w:rsidRPr="002D1A7E">
        <w:rPr>
          <w:sz w:val="28"/>
          <w:szCs w:val="28"/>
        </w:rPr>
        <w:t>are designed</w:t>
      </w:r>
      <w:r w:rsidR="00FE1CB9" w:rsidRPr="002D1A7E">
        <w:rPr>
          <w:sz w:val="28"/>
          <w:szCs w:val="28"/>
        </w:rPr>
        <w:t xml:space="preserve"> to protect the public, </w:t>
      </w:r>
      <w:r w:rsidR="005B2A1A" w:rsidRPr="002D1A7E">
        <w:rPr>
          <w:sz w:val="28"/>
          <w:szCs w:val="28"/>
        </w:rPr>
        <w:t xml:space="preserve">and in particular </w:t>
      </w:r>
      <w:r w:rsidR="00FE1CB9" w:rsidRPr="002D1A7E">
        <w:rPr>
          <w:sz w:val="28"/>
          <w:szCs w:val="28"/>
        </w:rPr>
        <w:t xml:space="preserve">the victims </w:t>
      </w:r>
      <w:r w:rsidR="005B2A1A" w:rsidRPr="002D1A7E">
        <w:rPr>
          <w:sz w:val="28"/>
          <w:szCs w:val="28"/>
        </w:rPr>
        <w:t xml:space="preserve">of most serious crime from </w:t>
      </w:r>
      <w:r w:rsidR="001D3D29" w:rsidRPr="002D1A7E">
        <w:rPr>
          <w:sz w:val="28"/>
          <w:szCs w:val="28"/>
        </w:rPr>
        <w:t>harm by dangerous offenders</w:t>
      </w:r>
      <w:r w:rsidR="00D140E3" w:rsidRPr="002D1A7E">
        <w:rPr>
          <w:sz w:val="28"/>
          <w:szCs w:val="28"/>
        </w:rPr>
        <w:t xml:space="preserve"> and</w:t>
      </w:r>
      <w:r w:rsidR="001D3D29" w:rsidRPr="002D1A7E">
        <w:rPr>
          <w:sz w:val="28"/>
          <w:szCs w:val="28"/>
        </w:rPr>
        <w:t xml:space="preserve"> sex offenders</w:t>
      </w:r>
      <w:r w:rsidR="00D140E3" w:rsidRPr="002D1A7E">
        <w:rPr>
          <w:sz w:val="28"/>
          <w:szCs w:val="28"/>
        </w:rPr>
        <w:t xml:space="preserve">. </w:t>
      </w:r>
      <w:r w:rsidR="00E70A97">
        <w:rPr>
          <w:sz w:val="28"/>
          <w:szCs w:val="28"/>
        </w:rPr>
        <w:t xml:space="preserve">The effectiveness of MAPPA has been subject to many </w:t>
      </w:r>
      <w:r w:rsidR="001C48A6">
        <w:rPr>
          <w:sz w:val="28"/>
          <w:szCs w:val="28"/>
        </w:rPr>
        <w:t xml:space="preserve">reviews and </w:t>
      </w:r>
      <w:r w:rsidR="00FD43F8">
        <w:rPr>
          <w:sz w:val="28"/>
          <w:szCs w:val="28"/>
        </w:rPr>
        <w:t>studies</w:t>
      </w:r>
      <w:r w:rsidR="003452A6">
        <w:rPr>
          <w:sz w:val="28"/>
          <w:szCs w:val="28"/>
        </w:rPr>
        <w:t>,</w:t>
      </w:r>
      <w:r w:rsidR="00A06D46">
        <w:rPr>
          <w:sz w:val="28"/>
          <w:szCs w:val="28"/>
        </w:rPr>
        <w:t xml:space="preserve"> some of which I will be discussing in this paper. I will be looking at how MAPPA came to be as well </w:t>
      </w:r>
      <w:proofErr w:type="gramStart"/>
      <w:r w:rsidR="00A06D46">
        <w:rPr>
          <w:sz w:val="28"/>
          <w:szCs w:val="28"/>
        </w:rPr>
        <w:t xml:space="preserve">as </w:t>
      </w:r>
      <w:r w:rsidR="003452A6">
        <w:rPr>
          <w:sz w:val="28"/>
          <w:szCs w:val="28"/>
        </w:rPr>
        <w:t xml:space="preserve"> some</w:t>
      </w:r>
      <w:proofErr w:type="gramEnd"/>
      <w:r w:rsidR="003452A6">
        <w:rPr>
          <w:sz w:val="28"/>
          <w:szCs w:val="28"/>
        </w:rPr>
        <w:t xml:space="preserve"> of the limitations of MAPPA</w:t>
      </w:r>
      <w:r w:rsidR="00A06D46">
        <w:rPr>
          <w:sz w:val="28"/>
          <w:szCs w:val="28"/>
        </w:rPr>
        <w:t xml:space="preserve">. </w:t>
      </w:r>
    </w:p>
    <w:p w14:paraId="2508E275" w14:textId="77777777" w:rsidR="00A35798" w:rsidRDefault="00A35798" w:rsidP="00601DC6">
      <w:pPr>
        <w:pStyle w:val="ListParagraph"/>
        <w:rPr>
          <w:sz w:val="28"/>
          <w:szCs w:val="28"/>
        </w:rPr>
      </w:pPr>
    </w:p>
    <w:p w14:paraId="132BE3A7" w14:textId="248A6D6F" w:rsidR="00EE3CE1" w:rsidRPr="002D1A7E" w:rsidRDefault="00EE3CE1" w:rsidP="002D1A7E">
      <w:pPr>
        <w:rPr>
          <w:sz w:val="28"/>
          <w:szCs w:val="28"/>
        </w:rPr>
      </w:pPr>
      <w:r w:rsidRPr="002D1A7E">
        <w:rPr>
          <w:sz w:val="28"/>
          <w:szCs w:val="28"/>
        </w:rPr>
        <w:t xml:space="preserve">MAPPA was introduced </w:t>
      </w:r>
      <w:r w:rsidR="005429D2" w:rsidRPr="002D1A7E">
        <w:rPr>
          <w:sz w:val="28"/>
          <w:szCs w:val="28"/>
        </w:rPr>
        <w:t>in 200</w:t>
      </w:r>
      <w:r w:rsidR="00586410" w:rsidRPr="002D1A7E">
        <w:rPr>
          <w:sz w:val="28"/>
          <w:szCs w:val="28"/>
        </w:rPr>
        <w:t>1</w:t>
      </w:r>
      <w:r w:rsidR="005429D2" w:rsidRPr="002D1A7E">
        <w:rPr>
          <w:sz w:val="28"/>
          <w:szCs w:val="28"/>
        </w:rPr>
        <w:t xml:space="preserve"> by the Criminal Justice and </w:t>
      </w:r>
      <w:r w:rsidR="004E5322" w:rsidRPr="002D1A7E">
        <w:rPr>
          <w:sz w:val="28"/>
          <w:szCs w:val="28"/>
        </w:rPr>
        <w:t>Court Service Act</w:t>
      </w:r>
      <w:r w:rsidR="008E129E" w:rsidRPr="002D1A7E">
        <w:rPr>
          <w:sz w:val="28"/>
          <w:szCs w:val="28"/>
        </w:rPr>
        <w:t xml:space="preserve">, however many </w:t>
      </w:r>
      <w:r w:rsidR="0089629F" w:rsidRPr="002D1A7E">
        <w:rPr>
          <w:sz w:val="28"/>
          <w:szCs w:val="28"/>
        </w:rPr>
        <w:t xml:space="preserve">believe that the beginning of MAPPA was started </w:t>
      </w:r>
      <w:r w:rsidR="00897866" w:rsidRPr="002D1A7E">
        <w:rPr>
          <w:sz w:val="28"/>
          <w:szCs w:val="28"/>
        </w:rPr>
        <w:t xml:space="preserve">by Sections 67 and </w:t>
      </w:r>
      <w:r w:rsidR="00484BCA" w:rsidRPr="002D1A7E">
        <w:rPr>
          <w:sz w:val="28"/>
          <w:szCs w:val="28"/>
        </w:rPr>
        <w:t>68 of</w:t>
      </w:r>
      <w:r w:rsidR="00612DF3" w:rsidRPr="002D1A7E">
        <w:rPr>
          <w:sz w:val="28"/>
          <w:szCs w:val="28"/>
        </w:rPr>
        <w:t xml:space="preserve"> </w:t>
      </w:r>
      <w:r w:rsidR="00252F50" w:rsidRPr="002D1A7E">
        <w:rPr>
          <w:sz w:val="28"/>
          <w:szCs w:val="28"/>
        </w:rPr>
        <w:t xml:space="preserve">the Criminal Justice and Court Service Act 2000. </w:t>
      </w:r>
    </w:p>
    <w:p w14:paraId="30680D1C" w14:textId="1727D921" w:rsidR="00457FA3" w:rsidRPr="002D1A7E" w:rsidRDefault="00457FA3" w:rsidP="002D1A7E">
      <w:pPr>
        <w:rPr>
          <w:sz w:val="28"/>
          <w:szCs w:val="28"/>
        </w:rPr>
      </w:pPr>
      <w:r w:rsidRPr="002D1A7E">
        <w:rPr>
          <w:sz w:val="28"/>
          <w:szCs w:val="28"/>
        </w:rPr>
        <w:t xml:space="preserve">It gives the public the right to expect the involved agencies </w:t>
      </w:r>
      <w:r w:rsidR="00F75293" w:rsidRPr="002D1A7E">
        <w:rPr>
          <w:sz w:val="28"/>
          <w:szCs w:val="28"/>
        </w:rPr>
        <w:t>to work together</w:t>
      </w:r>
      <w:r w:rsidR="008F1DA4" w:rsidRPr="002D1A7E">
        <w:rPr>
          <w:sz w:val="28"/>
          <w:szCs w:val="28"/>
        </w:rPr>
        <w:t xml:space="preserve"> and exercise their powers</w:t>
      </w:r>
      <w:r w:rsidR="00F75293" w:rsidRPr="002D1A7E">
        <w:rPr>
          <w:sz w:val="28"/>
          <w:szCs w:val="28"/>
        </w:rPr>
        <w:t xml:space="preserve"> </w:t>
      </w:r>
      <w:proofErr w:type="gramStart"/>
      <w:r w:rsidR="00F75293" w:rsidRPr="002D1A7E">
        <w:rPr>
          <w:sz w:val="28"/>
          <w:szCs w:val="28"/>
        </w:rPr>
        <w:t>in order to</w:t>
      </w:r>
      <w:proofErr w:type="gramEnd"/>
      <w:r w:rsidR="00F75293" w:rsidRPr="002D1A7E">
        <w:rPr>
          <w:sz w:val="28"/>
          <w:szCs w:val="28"/>
        </w:rPr>
        <w:t xml:space="preserve"> ensure that no harm will be caused to anyone by those offenders. </w:t>
      </w:r>
    </w:p>
    <w:p w14:paraId="3747CFE3" w14:textId="77777777" w:rsidR="00A35798" w:rsidRPr="002D1A7E" w:rsidRDefault="00D31DE3" w:rsidP="002D1A7E">
      <w:pPr>
        <w:rPr>
          <w:sz w:val="28"/>
          <w:szCs w:val="28"/>
        </w:rPr>
      </w:pPr>
      <w:r w:rsidRPr="002D1A7E">
        <w:rPr>
          <w:sz w:val="28"/>
          <w:szCs w:val="28"/>
        </w:rPr>
        <w:t xml:space="preserve">The MAPPA legislation </w:t>
      </w:r>
      <w:r w:rsidR="005B1DA6" w:rsidRPr="002D1A7E">
        <w:rPr>
          <w:sz w:val="28"/>
          <w:szCs w:val="28"/>
        </w:rPr>
        <w:t xml:space="preserve">introduced in 2001 bonded the </w:t>
      </w:r>
      <w:r w:rsidR="00B0609E" w:rsidRPr="002D1A7E">
        <w:rPr>
          <w:sz w:val="28"/>
          <w:szCs w:val="28"/>
        </w:rPr>
        <w:t xml:space="preserve">police and probation service by implementing </w:t>
      </w:r>
      <w:r w:rsidR="00ED2F09" w:rsidRPr="002D1A7E">
        <w:rPr>
          <w:sz w:val="28"/>
          <w:szCs w:val="28"/>
        </w:rPr>
        <w:t xml:space="preserve">multiple legal responsibilities for both </w:t>
      </w:r>
      <w:r w:rsidR="00E01294" w:rsidRPr="002D1A7E">
        <w:rPr>
          <w:sz w:val="28"/>
          <w:szCs w:val="28"/>
        </w:rPr>
        <w:t xml:space="preserve">services and defined the </w:t>
      </w:r>
      <w:r w:rsidR="00E94A4A" w:rsidRPr="002D1A7E">
        <w:rPr>
          <w:sz w:val="28"/>
          <w:szCs w:val="28"/>
        </w:rPr>
        <w:t xml:space="preserve">Responsible Authority as the chief officer </w:t>
      </w:r>
      <w:r w:rsidR="00F26EFA" w:rsidRPr="002D1A7E">
        <w:rPr>
          <w:sz w:val="28"/>
          <w:szCs w:val="28"/>
        </w:rPr>
        <w:t xml:space="preserve">of the Police and the local probation </w:t>
      </w:r>
      <w:r w:rsidR="00A35798" w:rsidRPr="002D1A7E">
        <w:rPr>
          <w:sz w:val="28"/>
          <w:szCs w:val="28"/>
        </w:rPr>
        <w:t>service board</w:t>
      </w:r>
      <w:r w:rsidR="005D5172" w:rsidRPr="002D1A7E">
        <w:rPr>
          <w:sz w:val="28"/>
          <w:szCs w:val="28"/>
        </w:rPr>
        <w:t>.</w:t>
      </w:r>
    </w:p>
    <w:p w14:paraId="0E59065B" w14:textId="5C2C4CF5" w:rsidR="008F1DA4" w:rsidRPr="002D1A7E" w:rsidRDefault="00D17652" w:rsidP="002D1A7E">
      <w:pPr>
        <w:rPr>
          <w:sz w:val="28"/>
          <w:szCs w:val="28"/>
        </w:rPr>
      </w:pPr>
      <w:r w:rsidRPr="002D1A7E">
        <w:rPr>
          <w:sz w:val="28"/>
          <w:szCs w:val="28"/>
        </w:rPr>
        <w:t>However,</w:t>
      </w:r>
      <w:r w:rsidR="000760BB" w:rsidRPr="002D1A7E">
        <w:rPr>
          <w:sz w:val="28"/>
          <w:szCs w:val="28"/>
        </w:rPr>
        <w:t xml:space="preserve"> under MAPPA other agencies such as </w:t>
      </w:r>
      <w:r w:rsidR="00E97535" w:rsidRPr="002D1A7E">
        <w:rPr>
          <w:sz w:val="28"/>
          <w:szCs w:val="28"/>
        </w:rPr>
        <w:t>NHS and</w:t>
      </w:r>
      <w:r w:rsidRPr="002D1A7E">
        <w:rPr>
          <w:sz w:val="28"/>
          <w:szCs w:val="28"/>
        </w:rPr>
        <w:t xml:space="preserve"> local authority </w:t>
      </w:r>
      <w:proofErr w:type="gramStart"/>
      <w:r w:rsidRPr="002D1A7E">
        <w:rPr>
          <w:sz w:val="28"/>
          <w:szCs w:val="28"/>
        </w:rPr>
        <w:t>have to</w:t>
      </w:r>
      <w:proofErr w:type="gramEnd"/>
      <w:r w:rsidRPr="002D1A7E">
        <w:rPr>
          <w:sz w:val="28"/>
          <w:szCs w:val="28"/>
        </w:rPr>
        <w:t xml:space="preserve"> cooperate with the Responsible Authority </w:t>
      </w:r>
      <w:r w:rsidR="003E2F93" w:rsidRPr="002D1A7E">
        <w:rPr>
          <w:sz w:val="28"/>
          <w:szCs w:val="28"/>
        </w:rPr>
        <w:t xml:space="preserve">and all work together to </w:t>
      </w:r>
      <w:r w:rsidR="00DC4FBB" w:rsidRPr="002D1A7E">
        <w:rPr>
          <w:sz w:val="28"/>
          <w:szCs w:val="28"/>
        </w:rPr>
        <w:t xml:space="preserve">manage </w:t>
      </w:r>
      <w:r w:rsidR="00B10302" w:rsidRPr="002D1A7E">
        <w:rPr>
          <w:sz w:val="28"/>
          <w:szCs w:val="28"/>
        </w:rPr>
        <w:t>and identify</w:t>
      </w:r>
      <w:r w:rsidR="00DC4FBB" w:rsidRPr="002D1A7E">
        <w:rPr>
          <w:sz w:val="28"/>
          <w:szCs w:val="28"/>
        </w:rPr>
        <w:t xml:space="preserve"> local individuals </w:t>
      </w:r>
      <w:r w:rsidR="001E489F" w:rsidRPr="002D1A7E">
        <w:rPr>
          <w:sz w:val="28"/>
          <w:szCs w:val="28"/>
        </w:rPr>
        <w:t>who</w:t>
      </w:r>
      <w:r w:rsidR="00B10302" w:rsidRPr="002D1A7E">
        <w:rPr>
          <w:sz w:val="28"/>
          <w:szCs w:val="28"/>
        </w:rPr>
        <w:t xml:space="preserve"> might</w:t>
      </w:r>
      <w:r w:rsidR="00DC4FBB" w:rsidRPr="002D1A7E">
        <w:rPr>
          <w:sz w:val="28"/>
          <w:szCs w:val="28"/>
        </w:rPr>
        <w:t xml:space="preserve"> present higher risk </w:t>
      </w:r>
      <w:r w:rsidR="000B396E" w:rsidRPr="002D1A7E">
        <w:rPr>
          <w:sz w:val="28"/>
          <w:szCs w:val="28"/>
        </w:rPr>
        <w:t xml:space="preserve">of harm to other members of the public. </w:t>
      </w:r>
    </w:p>
    <w:p w14:paraId="2379EB0F" w14:textId="76F1017D" w:rsidR="00A51ADE" w:rsidRPr="002D1A7E" w:rsidRDefault="00A51ADE" w:rsidP="002D1A7E">
      <w:pPr>
        <w:rPr>
          <w:sz w:val="28"/>
          <w:szCs w:val="28"/>
        </w:rPr>
      </w:pPr>
      <w:r w:rsidRPr="002D1A7E">
        <w:rPr>
          <w:sz w:val="28"/>
          <w:szCs w:val="28"/>
        </w:rPr>
        <w:t xml:space="preserve">MAPPA is a mechanism and set of policies for inter-agency co-operation to manage high-risk offenders. It enables agencies with statutory responsibilities </w:t>
      </w:r>
      <w:r w:rsidRPr="002D1A7E">
        <w:rPr>
          <w:sz w:val="28"/>
          <w:szCs w:val="28"/>
        </w:rPr>
        <w:lastRenderedPageBreak/>
        <w:t>to come together and share information to protect the public (Wate and Boulton, 2015)</w:t>
      </w:r>
      <w:r w:rsidR="00AE1FCA" w:rsidRPr="002D1A7E">
        <w:rPr>
          <w:sz w:val="28"/>
          <w:szCs w:val="28"/>
        </w:rPr>
        <w:t xml:space="preserve">. </w:t>
      </w:r>
    </w:p>
    <w:p w14:paraId="353989CB" w14:textId="77777777" w:rsidR="000B396E" w:rsidRDefault="000B396E" w:rsidP="00601DC6">
      <w:pPr>
        <w:pStyle w:val="ListParagraph"/>
        <w:rPr>
          <w:sz w:val="28"/>
          <w:szCs w:val="28"/>
        </w:rPr>
      </w:pPr>
    </w:p>
    <w:p w14:paraId="007786C7" w14:textId="5A26299B" w:rsidR="00DB617B" w:rsidRPr="00072CDC" w:rsidRDefault="00E97535" w:rsidP="00072CDC">
      <w:pPr>
        <w:rPr>
          <w:sz w:val="28"/>
          <w:szCs w:val="28"/>
        </w:rPr>
      </w:pPr>
      <w:r w:rsidRPr="00072CDC">
        <w:rPr>
          <w:sz w:val="28"/>
          <w:szCs w:val="28"/>
        </w:rPr>
        <w:t xml:space="preserve">MAPPA consist of three categories of service </w:t>
      </w:r>
      <w:r w:rsidR="008027A2" w:rsidRPr="00072CDC">
        <w:rPr>
          <w:sz w:val="28"/>
          <w:szCs w:val="28"/>
        </w:rPr>
        <w:t>users:</w:t>
      </w:r>
      <w:r w:rsidR="00072CDC" w:rsidRPr="00072CDC">
        <w:rPr>
          <w:sz w:val="28"/>
          <w:szCs w:val="28"/>
        </w:rPr>
        <w:t xml:space="preserve"> </w:t>
      </w:r>
      <w:r w:rsidR="0064198F" w:rsidRPr="00072CDC">
        <w:rPr>
          <w:sz w:val="28"/>
          <w:szCs w:val="28"/>
        </w:rPr>
        <w:t>Category</w:t>
      </w:r>
      <w:r w:rsidR="008027A2" w:rsidRPr="00072CDC">
        <w:rPr>
          <w:sz w:val="28"/>
          <w:szCs w:val="28"/>
        </w:rPr>
        <w:t xml:space="preserve"> 1 – Registered </w:t>
      </w:r>
      <w:r w:rsidR="00B10302" w:rsidRPr="00072CDC">
        <w:rPr>
          <w:sz w:val="28"/>
          <w:szCs w:val="28"/>
        </w:rPr>
        <w:t>sexual offenders</w:t>
      </w:r>
      <w:r w:rsidR="00072CDC">
        <w:rPr>
          <w:sz w:val="28"/>
          <w:szCs w:val="28"/>
        </w:rPr>
        <w:t xml:space="preserve">. </w:t>
      </w:r>
      <w:r w:rsidR="0064198F" w:rsidRPr="00072CDC">
        <w:rPr>
          <w:sz w:val="28"/>
          <w:szCs w:val="28"/>
        </w:rPr>
        <w:t xml:space="preserve">Category 2 </w:t>
      </w:r>
      <w:r w:rsidR="00297EE1" w:rsidRPr="00072CDC">
        <w:rPr>
          <w:sz w:val="28"/>
          <w:szCs w:val="28"/>
        </w:rPr>
        <w:t>–</w:t>
      </w:r>
      <w:r w:rsidR="0064198F" w:rsidRPr="00072CDC">
        <w:rPr>
          <w:sz w:val="28"/>
          <w:szCs w:val="28"/>
        </w:rPr>
        <w:t xml:space="preserve"> </w:t>
      </w:r>
      <w:r w:rsidR="00297EE1" w:rsidRPr="00072CDC">
        <w:rPr>
          <w:sz w:val="28"/>
          <w:szCs w:val="28"/>
        </w:rPr>
        <w:t xml:space="preserve">Violent offenders- specifically offenders </w:t>
      </w:r>
      <w:r w:rsidR="00BC782F" w:rsidRPr="00072CDC">
        <w:rPr>
          <w:sz w:val="28"/>
          <w:szCs w:val="28"/>
        </w:rPr>
        <w:t xml:space="preserve">convicted in violent offence and sentenced </w:t>
      </w:r>
      <w:r w:rsidR="00916E2A" w:rsidRPr="00072CDC">
        <w:rPr>
          <w:sz w:val="28"/>
          <w:szCs w:val="28"/>
        </w:rPr>
        <w:t xml:space="preserve">to period of minimum 12 months custody or detained under </w:t>
      </w:r>
      <w:r w:rsidR="003F09EF" w:rsidRPr="00072CDC">
        <w:rPr>
          <w:sz w:val="28"/>
          <w:szCs w:val="28"/>
        </w:rPr>
        <w:t xml:space="preserve">a hospital order. </w:t>
      </w:r>
      <w:r w:rsidR="00DB617B" w:rsidRPr="00072CDC">
        <w:rPr>
          <w:sz w:val="28"/>
          <w:szCs w:val="28"/>
        </w:rPr>
        <w:t xml:space="preserve">Category 3 </w:t>
      </w:r>
      <w:r w:rsidR="00E408FA" w:rsidRPr="00072CDC">
        <w:rPr>
          <w:sz w:val="28"/>
          <w:szCs w:val="28"/>
        </w:rPr>
        <w:t>–</w:t>
      </w:r>
      <w:r w:rsidR="00DB617B" w:rsidRPr="00072CDC">
        <w:rPr>
          <w:sz w:val="28"/>
          <w:szCs w:val="28"/>
        </w:rPr>
        <w:t xml:space="preserve"> </w:t>
      </w:r>
      <w:r w:rsidR="00E408FA" w:rsidRPr="00072CDC">
        <w:rPr>
          <w:sz w:val="28"/>
          <w:szCs w:val="28"/>
        </w:rPr>
        <w:t xml:space="preserve">Other dangerous offenders </w:t>
      </w:r>
    </w:p>
    <w:p w14:paraId="43D0B6FF" w14:textId="620702EF" w:rsidR="00072CDC" w:rsidRDefault="000C458C" w:rsidP="00072CDC">
      <w:pPr>
        <w:rPr>
          <w:sz w:val="28"/>
          <w:szCs w:val="28"/>
        </w:rPr>
      </w:pPr>
      <w:r w:rsidRPr="00072CDC">
        <w:rPr>
          <w:sz w:val="28"/>
          <w:szCs w:val="28"/>
        </w:rPr>
        <w:t xml:space="preserve">The above three categories of offenders are then managed in </w:t>
      </w:r>
      <w:r w:rsidR="00B82B8F" w:rsidRPr="00072CDC">
        <w:rPr>
          <w:sz w:val="28"/>
          <w:szCs w:val="28"/>
        </w:rPr>
        <w:t xml:space="preserve">accordance with the level of risk they present to the community. They are divided into three levels </w:t>
      </w:r>
      <w:r w:rsidR="005C2143" w:rsidRPr="00072CDC">
        <w:rPr>
          <w:sz w:val="28"/>
          <w:szCs w:val="28"/>
        </w:rPr>
        <w:t xml:space="preserve">depending on the risk </w:t>
      </w:r>
      <w:r w:rsidR="00072CDC" w:rsidRPr="00072CDC">
        <w:rPr>
          <w:sz w:val="28"/>
          <w:szCs w:val="28"/>
        </w:rPr>
        <w:t>identified:</w:t>
      </w:r>
    </w:p>
    <w:p w14:paraId="3D022956" w14:textId="3D0DFA31" w:rsidR="002300F9" w:rsidRPr="00326884" w:rsidRDefault="005C2143" w:rsidP="00326884">
      <w:pPr>
        <w:rPr>
          <w:sz w:val="28"/>
          <w:szCs w:val="28"/>
        </w:rPr>
      </w:pPr>
      <w:r w:rsidRPr="00072CDC">
        <w:rPr>
          <w:sz w:val="28"/>
          <w:szCs w:val="28"/>
        </w:rPr>
        <w:t xml:space="preserve">Level 1 </w:t>
      </w:r>
      <w:r w:rsidR="00E26F12" w:rsidRPr="00072CDC">
        <w:rPr>
          <w:sz w:val="28"/>
          <w:szCs w:val="28"/>
        </w:rPr>
        <w:t>–</w:t>
      </w:r>
      <w:r w:rsidRPr="00072CDC">
        <w:rPr>
          <w:sz w:val="28"/>
          <w:szCs w:val="28"/>
        </w:rPr>
        <w:t xml:space="preserve"> </w:t>
      </w:r>
      <w:r w:rsidR="00E26F12" w:rsidRPr="00072CDC">
        <w:rPr>
          <w:sz w:val="28"/>
          <w:szCs w:val="28"/>
        </w:rPr>
        <w:t xml:space="preserve">This level offenders are usually managed by single agency which has the dusty to share </w:t>
      </w:r>
      <w:r w:rsidR="0054428C" w:rsidRPr="00072CDC">
        <w:rPr>
          <w:sz w:val="28"/>
          <w:szCs w:val="28"/>
        </w:rPr>
        <w:t>with other responsible agencies.</w:t>
      </w:r>
      <w:r w:rsidR="00326884">
        <w:rPr>
          <w:sz w:val="28"/>
          <w:szCs w:val="28"/>
        </w:rPr>
        <w:t xml:space="preserve"> </w:t>
      </w:r>
      <w:r w:rsidR="002300F9" w:rsidRPr="00326884">
        <w:rPr>
          <w:sz w:val="28"/>
          <w:szCs w:val="28"/>
        </w:rPr>
        <w:t xml:space="preserve">According to the Ministry of Justice </w:t>
      </w:r>
      <w:r w:rsidR="00012A1C" w:rsidRPr="00326884">
        <w:rPr>
          <w:sz w:val="28"/>
          <w:szCs w:val="28"/>
        </w:rPr>
        <w:t>(202</w:t>
      </w:r>
      <w:r w:rsidR="009C5ECE" w:rsidRPr="00326884">
        <w:rPr>
          <w:sz w:val="28"/>
          <w:szCs w:val="28"/>
        </w:rPr>
        <w:t>1</w:t>
      </w:r>
      <w:r w:rsidR="00012A1C" w:rsidRPr="00326884">
        <w:rPr>
          <w:sz w:val="28"/>
          <w:szCs w:val="28"/>
        </w:rPr>
        <w:t xml:space="preserve">) </w:t>
      </w:r>
      <w:r w:rsidR="00326884" w:rsidRPr="00326884">
        <w:rPr>
          <w:sz w:val="28"/>
          <w:szCs w:val="28"/>
        </w:rPr>
        <w:t>“Level</w:t>
      </w:r>
      <w:r w:rsidR="00BE1A72" w:rsidRPr="00326884">
        <w:rPr>
          <w:sz w:val="28"/>
          <w:szCs w:val="28"/>
        </w:rPr>
        <w:t xml:space="preserve"> 1 nominals make up </w:t>
      </w:r>
      <w:proofErr w:type="gramStart"/>
      <w:r w:rsidR="00BE1A72" w:rsidRPr="00326884">
        <w:rPr>
          <w:sz w:val="28"/>
          <w:szCs w:val="28"/>
        </w:rPr>
        <w:t>the majority of</w:t>
      </w:r>
      <w:proofErr w:type="gramEnd"/>
      <w:r w:rsidR="00BE1A72" w:rsidRPr="00326884">
        <w:rPr>
          <w:sz w:val="28"/>
          <w:szCs w:val="28"/>
        </w:rPr>
        <w:t xml:space="preserve"> the MAPPA caseload. The number of people managed at Level 1 has continued to grow, with the latest figure, 84,349, as of 31 March 2020 being 4% higher than at the same date last year and 34% higher than at the same date in 2014. Despite this, the process for managing people at Level 1 has varied widely across the country”.</w:t>
      </w:r>
    </w:p>
    <w:p w14:paraId="38C7160B" w14:textId="7368CA87" w:rsidR="00981740" w:rsidRPr="00326884" w:rsidRDefault="00981740" w:rsidP="00326884">
      <w:pPr>
        <w:rPr>
          <w:sz w:val="28"/>
          <w:szCs w:val="28"/>
        </w:rPr>
      </w:pPr>
      <w:r w:rsidRPr="00326884">
        <w:rPr>
          <w:sz w:val="28"/>
          <w:szCs w:val="28"/>
        </w:rPr>
        <w:t xml:space="preserve">Level 2 – Active </w:t>
      </w:r>
      <w:r w:rsidR="008130A2" w:rsidRPr="00326884">
        <w:rPr>
          <w:sz w:val="28"/>
          <w:szCs w:val="28"/>
        </w:rPr>
        <w:t xml:space="preserve">local </w:t>
      </w:r>
      <w:r w:rsidRPr="00326884">
        <w:rPr>
          <w:sz w:val="28"/>
          <w:szCs w:val="28"/>
        </w:rPr>
        <w:t xml:space="preserve">multi- agency management- </w:t>
      </w:r>
      <w:r w:rsidR="000902E6" w:rsidRPr="00326884">
        <w:rPr>
          <w:sz w:val="28"/>
          <w:szCs w:val="28"/>
        </w:rPr>
        <w:t xml:space="preserve">offenders who have been identified to present high or in some cases very- high risk to the community. Such offenders </w:t>
      </w:r>
      <w:r w:rsidR="005C0FC7" w:rsidRPr="00326884">
        <w:rPr>
          <w:sz w:val="28"/>
          <w:szCs w:val="28"/>
        </w:rPr>
        <w:t xml:space="preserve">need to be </w:t>
      </w:r>
      <w:r w:rsidR="00212F9F" w:rsidRPr="00326884">
        <w:rPr>
          <w:sz w:val="28"/>
          <w:szCs w:val="28"/>
        </w:rPr>
        <w:t xml:space="preserve">monitored closely and require further resources usually exceeding the capability of just one </w:t>
      </w:r>
      <w:r w:rsidR="007041B4" w:rsidRPr="00326884">
        <w:rPr>
          <w:sz w:val="28"/>
          <w:szCs w:val="28"/>
        </w:rPr>
        <w:t xml:space="preserve">agency and a multi- agency is more appropriate and required. </w:t>
      </w:r>
      <w:r w:rsidR="00F2748E" w:rsidRPr="00326884">
        <w:rPr>
          <w:sz w:val="28"/>
          <w:szCs w:val="28"/>
        </w:rPr>
        <w:t xml:space="preserve"> </w:t>
      </w:r>
      <w:r w:rsidR="00476504" w:rsidRPr="00326884">
        <w:rPr>
          <w:sz w:val="28"/>
          <w:szCs w:val="28"/>
        </w:rPr>
        <w:t>Usually,</w:t>
      </w:r>
      <w:r w:rsidR="009E6351" w:rsidRPr="00326884">
        <w:rPr>
          <w:sz w:val="28"/>
          <w:szCs w:val="28"/>
        </w:rPr>
        <w:t xml:space="preserve"> the two agencies managing such cases are Police and Probation. </w:t>
      </w:r>
      <w:r w:rsidR="00476504" w:rsidRPr="00326884">
        <w:rPr>
          <w:sz w:val="28"/>
          <w:szCs w:val="28"/>
        </w:rPr>
        <w:t xml:space="preserve">A regular </w:t>
      </w:r>
      <w:r w:rsidR="006A747E" w:rsidRPr="00326884">
        <w:rPr>
          <w:sz w:val="28"/>
          <w:szCs w:val="28"/>
        </w:rPr>
        <w:t xml:space="preserve">multi- agency public protection (MAPP) meetings are held </w:t>
      </w:r>
      <w:proofErr w:type="gramStart"/>
      <w:r w:rsidR="006A747E" w:rsidRPr="00326884">
        <w:rPr>
          <w:sz w:val="28"/>
          <w:szCs w:val="28"/>
        </w:rPr>
        <w:t xml:space="preserve">in </w:t>
      </w:r>
      <w:r w:rsidR="009C1E1D" w:rsidRPr="00326884">
        <w:rPr>
          <w:sz w:val="28"/>
          <w:szCs w:val="28"/>
        </w:rPr>
        <w:t>order to</w:t>
      </w:r>
      <w:proofErr w:type="gramEnd"/>
      <w:r w:rsidR="009C1E1D" w:rsidRPr="00326884">
        <w:rPr>
          <w:sz w:val="28"/>
          <w:szCs w:val="28"/>
        </w:rPr>
        <w:t xml:space="preserve"> develop and a coordinated plan. </w:t>
      </w:r>
    </w:p>
    <w:p w14:paraId="30C79714" w14:textId="59B4253D" w:rsidR="007041B4" w:rsidRPr="00326884" w:rsidRDefault="00AC79B1" w:rsidP="00326884">
      <w:pPr>
        <w:rPr>
          <w:sz w:val="28"/>
          <w:szCs w:val="28"/>
        </w:rPr>
      </w:pPr>
      <w:r w:rsidRPr="00326884">
        <w:rPr>
          <w:sz w:val="28"/>
          <w:szCs w:val="28"/>
        </w:rPr>
        <w:t xml:space="preserve">Level 3 </w:t>
      </w:r>
      <w:r w:rsidR="003D388C" w:rsidRPr="00326884">
        <w:rPr>
          <w:sz w:val="28"/>
          <w:szCs w:val="28"/>
        </w:rPr>
        <w:t>–</w:t>
      </w:r>
      <w:r w:rsidRPr="00326884">
        <w:rPr>
          <w:sz w:val="28"/>
          <w:szCs w:val="28"/>
        </w:rPr>
        <w:t xml:space="preserve"> </w:t>
      </w:r>
      <w:r w:rsidR="000913C8" w:rsidRPr="00326884">
        <w:rPr>
          <w:sz w:val="28"/>
          <w:szCs w:val="28"/>
        </w:rPr>
        <w:t xml:space="preserve">enhanced multi- agency management </w:t>
      </w:r>
      <w:r w:rsidR="00A43E80" w:rsidRPr="00326884">
        <w:rPr>
          <w:sz w:val="28"/>
          <w:szCs w:val="28"/>
        </w:rPr>
        <w:t>–</w:t>
      </w:r>
      <w:r w:rsidR="000913C8" w:rsidRPr="00326884">
        <w:rPr>
          <w:sz w:val="28"/>
          <w:szCs w:val="28"/>
        </w:rPr>
        <w:t xml:space="preserve"> </w:t>
      </w:r>
      <w:r w:rsidR="00A43E80" w:rsidRPr="00326884">
        <w:rPr>
          <w:sz w:val="28"/>
          <w:szCs w:val="28"/>
        </w:rPr>
        <w:t xml:space="preserve">Serious cases where involvement of multiple agency and senior staff is required to monitor and manage the offender. </w:t>
      </w:r>
      <w:r w:rsidR="006738FD" w:rsidRPr="00326884">
        <w:rPr>
          <w:sz w:val="28"/>
          <w:szCs w:val="28"/>
        </w:rPr>
        <w:t xml:space="preserve">The demand for resources from each involved </w:t>
      </w:r>
      <w:r w:rsidR="0024070A" w:rsidRPr="00326884">
        <w:rPr>
          <w:sz w:val="28"/>
          <w:szCs w:val="28"/>
        </w:rPr>
        <w:t xml:space="preserve">agency is higher and public and media attention is anticipated.  </w:t>
      </w:r>
      <w:r w:rsidR="00170DD7" w:rsidRPr="00326884">
        <w:rPr>
          <w:sz w:val="28"/>
          <w:szCs w:val="28"/>
        </w:rPr>
        <w:t xml:space="preserve">Level 3 are also known as Multi – agency Protection Panels. </w:t>
      </w:r>
      <w:r w:rsidR="00AB2AD7" w:rsidRPr="00326884">
        <w:rPr>
          <w:sz w:val="28"/>
          <w:szCs w:val="28"/>
        </w:rPr>
        <w:t xml:space="preserve">Level 3 offenders are high risk offenders that have been cautioned or convicted for serious offences and </w:t>
      </w:r>
      <w:proofErr w:type="gramStart"/>
      <w:r w:rsidR="00F13631" w:rsidRPr="00326884">
        <w:rPr>
          <w:sz w:val="28"/>
          <w:szCs w:val="28"/>
        </w:rPr>
        <w:t>are capable of causing</w:t>
      </w:r>
      <w:proofErr w:type="gramEnd"/>
      <w:r w:rsidR="00F13631" w:rsidRPr="00326884">
        <w:rPr>
          <w:sz w:val="28"/>
          <w:szCs w:val="28"/>
        </w:rPr>
        <w:t xml:space="preserve"> serious harm. </w:t>
      </w:r>
    </w:p>
    <w:p w14:paraId="1EE583CA" w14:textId="18CDC7ED" w:rsidR="00051A4B" w:rsidRPr="007F1643" w:rsidRDefault="00051A4B" w:rsidP="007F1643">
      <w:pPr>
        <w:rPr>
          <w:b/>
          <w:bCs/>
          <w:sz w:val="28"/>
          <w:szCs w:val="28"/>
        </w:rPr>
      </w:pPr>
    </w:p>
    <w:p w14:paraId="3E74A531" w14:textId="77777777" w:rsidR="00F13631" w:rsidRDefault="00F13631" w:rsidP="00F13631">
      <w:pPr>
        <w:pStyle w:val="ListParagraph"/>
        <w:rPr>
          <w:sz w:val="28"/>
          <w:szCs w:val="28"/>
        </w:rPr>
      </w:pPr>
    </w:p>
    <w:p w14:paraId="7A3D5C77" w14:textId="77777777" w:rsidR="007F1643" w:rsidRDefault="007F1643" w:rsidP="002D1A7E">
      <w:pPr>
        <w:rPr>
          <w:sz w:val="28"/>
          <w:szCs w:val="28"/>
        </w:rPr>
      </w:pPr>
    </w:p>
    <w:p w14:paraId="2FD4E588" w14:textId="00F2B604" w:rsidR="00F13631" w:rsidRPr="002D1A7E" w:rsidRDefault="00BF7592" w:rsidP="002D1A7E">
      <w:pPr>
        <w:rPr>
          <w:sz w:val="28"/>
          <w:szCs w:val="28"/>
        </w:rPr>
      </w:pPr>
      <w:r w:rsidRPr="002D1A7E">
        <w:rPr>
          <w:sz w:val="28"/>
          <w:szCs w:val="28"/>
        </w:rPr>
        <w:t xml:space="preserve">An inspection of the MAPPA </w:t>
      </w:r>
      <w:r w:rsidR="003B2963" w:rsidRPr="002D1A7E">
        <w:rPr>
          <w:sz w:val="28"/>
          <w:szCs w:val="28"/>
        </w:rPr>
        <w:t xml:space="preserve">was conducted by Her Majesty’s Inspectorate </w:t>
      </w:r>
      <w:r w:rsidR="003E6DC5" w:rsidRPr="002D1A7E">
        <w:rPr>
          <w:sz w:val="28"/>
          <w:szCs w:val="28"/>
        </w:rPr>
        <w:t xml:space="preserve">of Constabulary for Scotland (HMICS </w:t>
      </w:r>
      <w:r w:rsidR="002313CB" w:rsidRPr="002D1A7E">
        <w:rPr>
          <w:sz w:val="28"/>
          <w:szCs w:val="28"/>
        </w:rPr>
        <w:t xml:space="preserve">2015) where series of recommendations were made, </w:t>
      </w:r>
    </w:p>
    <w:p w14:paraId="0D62268A" w14:textId="7C14A6A3" w:rsidR="002313CB" w:rsidRDefault="00CA258D" w:rsidP="00CA258D">
      <w:pPr>
        <w:pStyle w:val="ListParagraph"/>
        <w:numPr>
          <w:ilvl w:val="0"/>
          <w:numId w:val="10"/>
        </w:numPr>
        <w:rPr>
          <w:sz w:val="28"/>
          <w:szCs w:val="28"/>
        </w:rPr>
      </w:pPr>
      <w:r>
        <w:rPr>
          <w:sz w:val="28"/>
          <w:szCs w:val="28"/>
        </w:rPr>
        <w:t xml:space="preserve">Additional guidance on practice standards, including risk assessment of </w:t>
      </w:r>
      <w:r w:rsidR="00284805">
        <w:rPr>
          <w:sz w:val="28"/>
          <w:szCs w:val="28"/>
        </w:rPr>
        <w:t>online offenders.</w:t>
      </w:r>
    </w:p>
    <w:p w14:paraId="12DDDC44" w14:textId="4CD953E3" w:rsidR="00284805" w:rsidRDefault="00284805" w:rsidP="00CA258D">
      <w:pPr>
        <w:pStyle w:val="ListParagraph"/>
        <w:numPr>
          <w:ilvl w:val="0"/>
          <w:numId w:val="10"/>
        </w:numPr>
        <w:rPr>
          <w:sz w:val="28"/>
          <w:szCs w:val="28"/>
        </w:rPr>
      </w:pPr>
      <w:r>
        <w:rPr>
          <w:sz w:val="28"/>
          <w:szCs w:val="28"/>
        </w:rPr>
        <w:t>Enhanced skill</w:t>
      </w:r>
      <w:r w:rsidR="00F71B87">
        <w:rPr>
          <w:sz w:val="28"/>
          <w:szCs w:val="28"/>
        </w:rPr>
        <w:t>s and equipment required to monitor devices used by registered sex offenders.</w:t>
      </w:r>
    </w:p>
    <w:p w14:paraId="297A4ACA" w14:textId="2882642D" w:rsidR="00F71B87" w:rsidRDefault="00F71B87" w:rsidP="00CA258D">
      <w:pPr>
        <w:pStyle w:val="ListParagraph"/>
        <w:numPr>
          <w:ilvl w:val="0"/>
          <w:numId w:val="10"/>
        </w:numPr>
        <w:rPr>
          <w:sz w:val="28"/>
          <w:szCs w:val="28"/>
        </w:rPr>
      </w:pPr>
      <w:r>
        <w:rPr>
          <w:sz w:val="28"/>
          <w:szCs w:val="28"/>
        </w:rPr>
        <w:t xml:space="preserve">Enhanced understanding of the risk associated with </w:t>
      </w:r>
      <w:r w:rsidR="00C370FC">
        <w:rPr>
          <w:sz w:val="28"/>
          <w:szCs w:val="28"/>
        </w:rPr>
        <w:t>“sexting</w:t>
      </w:r>
      <w:r w:rsidR="002D1A7E">
        <w:rPr>
          <w:sz w:val="28"/>
          <w:szCs w:val="28"/>
        </w:rPr>
        <w:t>”,</w:t>
      </w:r>
      <w:r w:rsidR="00C370FC">
        <w:rPr>
          <w:sz w:val="28"/>
          <w:szCs w:val="28"/>
        </w:rPr>
        <w:t xml:space="preserve"> particularly in relation </w:t>
      </w:r>
      <w:r w:rsidR="00BD7F30">
        <w:rPr>
          <w:sz w:val="28"/>
          <w:szCs w:val="28"/>
        </w:rPr>
        <w:t xml:space="preserve">to children and young people. </w:t>
      </w:r>
    </w:p>
    <w:p w14:paraId="05CED7F2" w14:textId="477920F9" w:rsidR="002D1A7E" w:rsidRDefault="008C381F" w:rsidP="00C64CE0">
      <w:pPr>
        <w:rPr>
          <w:sz w:val="28"/>
          <w:szCs w:val="28"/>
        </w:rPr>
      </w:pPr>
      <w:r>
        <w:rPr>
          <w:sz w:val="28"/>
          <w:szCs w:val="28"/>
        </w:rPr>
        <w:t>A recent study was conducted by the Polic</w:t>
      </w:r>
      <w:r w:rsidR="00EA763D">
        <w:rPr>
          <w:sz w:val="28"/>
          <w:szCs w:val="28"/>
        </w:rPr>
        <w:t>ing Institute for the E</w:t>
      </w:r>
      <w:r w:rsidR="00C223C6">
        <w:rPr>
          <w:sz w:val="28"/>
          <w:szCs w:val="28"/>
        </w:rPr>
        <w:t>a</w:t>
      </w:r>
      <w:r w:rsidR="00EA763D">
        <w:rPr>
          <w:sz w:val="28"/>
          <w:szCs w:val="28"/>
        </w:rPr>
        <w:t>stern Region</w:t>
      </w:r>
      <w:r w:rsidR="0052727E">
        <w:rPr>
          <w:sz w:val="28"/>
          <w:szCs w:val="28"/>
        </w:rPr>
        <w:t xml:space="preserve"> (2023)</w:t>
      </w:r>
      <w:r w:rsidR="00C223C6">
        <w:rPr>
          <w:sz w:val="28"/>
          <w:szCs w:val="28"/>
        </w:rPr>
        <w:t xml:space="preserve">. The main aim of the study was to </w:t>
      </w:r>
      <w:r w:rsidR="00B76BEF">
        <w:rPr>
          <w:sz w:val="28"/>
          <w:szCs w:val="28"/>
        </w:rPr>
        <w:t xml:space="preserve">examine how efficient the MAPPA is in England and Wales. </w:t>
      </w:r>
      <w:r w:rsidR="00982E76">
        <w:rPr>
          <w:sz w:val="28"/>
          <w:szCs w:val="28"/>
        </w:rPr>
        <w:t>The national research was one of the biggest stud</w:t>
      </w:r>
      <w:r w:rsidR="005033C5">
        <w:rPr>
          <w:sz w:val="28"/>
          <w:szCs w:val="28"/>
        </w:rPr>
        <w:t xml:space="preserve">ies of MAPPA up to date </w:t>
      </w:r>
      <w:r w:rsidR="00961417">
        <w:rPr>
          <w:sz w:val="28"/>
          <w:szCs w:val="28"/>
        </w:rPr>
        <w:t xml:space="preserve">and it was conducted in a period over 24 months, utilising </w:t>
      </w:r>
      <w:r w:rsidR="009B333A">
        <w:rPr>
          <w:sz w:val="28"/>
          <w:szCs w:val="28"/>
        </w:rPr>
        <w:t xml:space="preserve">mixed methods </w:t>
      </w:r>
      <w:r w:rsidR="000C05E7">
        <w:rPr>
          <w:sz w:val="28"/>
          <w:szCs w:val="28"/>
        </w:rPr>
        <w:t xml:space="preserve">approach and analysis </w:t>
      </w:r>
      <w:r w:rsidR="00A00E0E">
        <w:rPr>
          <w:sz w:val="28"/>
          <w:szCs w:val="28"/>
        </w:rPr>
        <w:t xml:space="preserve">of more than 39,000 offenders managed </w:t>
      </w:r>
      <w:r w:rsidR="00CD7F83">
        <w:rPr>
          <w:sz w:val="28"/>
          <w:szCs w:val="28"/>
        </w:rPr>
        <w:t xml:space="preserve">by MAPPA. The research was run </w:t>
      </w:r>
      <w:r w:rsidR="00CD3280">
        <w:rPr>
          <w:sz w:val="28"/>
          <w:szCs w:val="28"/>
        </w:rPr>
        <w:t>alongside</w:t>
      </w:r>
      <w:r w:rsidR="00CD7F83">
        <w:rPr>
          <w:sz w:val="28"/>
          <w:szCs w:val="28"/>
        </w:rPr>
        <w:t xml:space="preserve"> </w:t>
      </w:r>
      <w:r w:rsidR="00CD3280">
        <w:rPr>
          <w:sz w:val="28"/>
          <w:szCs w:val="28"/>
        </w:rPr>
        <w:t xml:space="preserve">an extensive research group of </w:t>
      </w:r>
      <w:r w:rsidR="000E1AC1">
        <w:rPr>
          <w:sz w:val="28"/>
          <w:szCs w:val="28"/>
        </w:rPr>
        <w:t xml:space="preserve">MAPPA practitioners, including Police, Probation Service and </w:t>
      </w:r>
      <w:r w:rsidR="00790A90">
        <w:rPr>
          <w:sz w:val="28"/>
          <w:szCs w:val="28"/>
        </w:rPr>
        <w:t>Prison Service.</w:t>
      </w:r>
      <w:r w:rsidR="004A0873">
        <w:rPr>
          <w:sz w:val="28"/>
          <w:szCs w:val="28"/>
        </w:rPr>
        <w:t xml:space="preserve"> T</w:t>
      </w:r>
      <w:r w:rsidR="004A0873" w:rsidRPr="004A0873">
        <w:rPr>
          <w:sz w:val="28"/>
          <w:szCs w:val="28"/>
        </w:rPr>
        <w:t>his research has shown that the reoffending rates of those managed under MAPPA are less than half of that of the national average, with the one-year MAPPA proven reoffending rate at 12.2% compared to the national overall one year, proven reoffending rates of between 30.0% and 31.3% over a similar time frame.</w:t>
      </w:r>
    </w:p>
    <w:p w14:paraId="506052CB" w14:textId="48AAE6A0" w:rsidR="006E2336" w:rsidRPr="002D1A7E" w:rsidRDefault="006C6CE4" w:rsidP="00C64CE0">
      <w:pPr>
        <w:rPr>
          <w:sz w:val="28"/>
          <w:szCs w:val="28"/>
        </w:rPr>
      </w:pPr>
      <w:r>
        <w:rPr>
          <w:sz w:val="28"/>
          <w:szCs w:val="28"/>
        </w:rPr>
        <w:t>However,</w:t>
      </w:r>
      <w:r w:rsidR="00F702CF">
        <w:rPr>
          <w:sz w:val="28"/>
          <w:szCs w:val="28"/>
        </w:rPr>
        <w:t xml:space="preserve"> despite of the results of the study, the same research has found multiple limitations </w:t>
      </w:r>
      <w:r w:rsidR="00DA1688">
        <w:rPr>
          <w:sz w:val="28"/>
          <w:szCs w:val="28"/>
        </w:rPr>
        <w:t xml:space="preserve">of the multi- agency </w:t>
      </w:r>
      <w:r>
        <w:rPr>
          <w:sz w:val="28"/>
          <w:szCs w:val="28"/>
        </w:rPr>
        <w:t>arrangements and</w:t>
      </w:r>
      <w:r w:rsidR="009E217E">
        <w:rPr>
          <w:sz w:val="28"/>
          <w:szCs w:val="28"/>
        </w:rPr>
        <w:t xml:space="preserve"> leads to the conclusion that those limitations need to be addressed </w:t>
      </w:r>
      <w:proofErr w:type="gramStart"/>
      <w:r w:rsidR="009E217E">
        <w:rPr>
          <w:sz w:val="28"/>
          <w:szCs w:val="28"/>
        </w:rPr>
        <w:t>in order for</w:t>
      </w:r>
      <w:proofErr w:type="gramEnd"/>
      <w:r w:rsidR="009E217E">
        <w:rPr>
          <w:sz w:val="28"/>
          <w:szCs w:val="28"/>
        </w:rPr>
        <w:t xml:space="preserve"> the MAPPA to work as efficiently as possible in preventing</w:t>
      </w:r>
      <w:r w:rsidR="00F47573">
        <w:rPr>
          <w:sz w:val="28"/>
          <w:szCs w:val="28"/>
        </w:rPr>
        <w:t xml:space="preserve"> and reducing </w:t>
      </w:r>
      <w:r w:rsidR="00DD7B7F">
        <w:rPr>
          <w:sz w:val="28"/>
          <w:szCs w:val="28"/>
        </w:rPr>
        <w:t>serious harm</w:t>
      </w:r>
      <w:r w:rsidR="009E217E">
        <w:rPr>
          <w:sz w:val="28"/>
          <w:szCs w:val="28"/>
        </w:rPr>
        <w:t xml:space="preserve">. </w:t>
      </w:r>
      <w:r w:rsidR="00F702CF">
        <w:rPr>
          <w:sz w:val="28"/>
          <w:szCs w:val="28"/>
        </w:rPr>
        <w:t xml:space="preserve"> </w:t>
      </w:r>
    </w:p>
    <w:p w14:paraId="4909E5FE" w14:textId="46C4384C" w:rsidR="00E35284" w:rsidRDefault="006C6CE4" w:rsidP="00344A3B">
      <w:pPr>
        <w:rPr>
          <w:sz w:val="28"/>
          <w:szCs w:val="28"/>
        </w:rPr>
      </w:pPr>
      <w:r>
        <w:rPr>
          <w:sz w:val="28"/>
          <w:szCs w:val="28"/>
        </w:rPr>
        <w:t xml:space="preserve">Analysis </w:t>
      </w:r>
      <w:r w:rsidR="00107577">
        <w:rPr>
          <w:sz w:val="28"/>
          <w:szCs w:val="28"/>
        </w:rPr>
        <w:t>of the reoffending of MAPPA eligible suspects conducted by the Ministry of Justice (</w:t>
      </w:r>
      <w:r w:rsidR="002A126B">
        <w:rPr>
          <w:sz w:val="28"/>
          <w:szCs w:val="28"/>
        </w:rPr>
        <w:t>2015) have found that</w:t>
      </w:r>
      <w:r w:rsidR="00C0528A">
        <w:rPr>
          <w:sz w:val="28"/>
          <w:szCs w:val="28"/>
        </w:rPr>
        <w:t xml:space="preserve"> a</w:t>
      </w:r>
      <w:r w:rsidR="00E35284" w:rsidRPr="00C0528A">
        <w:rPr>
          <w:sz w:val="28"/>
          <w:szCs w:val="28"/>
        </w:rPr>
        <w:t xml:space="preserve">mongst new MAPPA eligible offenders assessed as having a high risk of reoffending there was a 20% (17 percentage points) reduction in </w:t>
      </w:r>
      <w:r w:rsidR="004B5DB7" w:rsidRPr="00C0528A">
        <w:rPr>
          <w:sz w:val="28"/>
          <w:szCs w:val="28"/>
        </w:rPr>
        <w:t>one-year</w:t>
      </w:r>
      <w:r w:rsidR="00E35284" w:rsidRPr="00C0528A">
        <w:rPr>
          <w:sz w:val="28"/>
          <w:szCs w:val="28"/>
        </w:rPr>
        <w:t xml:space="preserve"> proven reoffending between 2000 and 2010, with the reoffending rate falling from 83% to 66%.</w:t>
      </w:r>
      <w:r w:rsidR="00344A3B">
        <w:rPr>
          <w:sz w:val="28"/>
          <w:szCs w:val="28"/>
        </w:rPr>
        <w:t xml:space="preserve"> According to the same analysis b</w:t>
      </w:r>
      <w:r w:rsidR="007472A3" w:rsidRPr="00344A3B">
        <w:rPr>
          <w:sz w:val="28"/>
          <w:szCs w:val="28"/>
        </w:rPr>
        <w:t xml:space="preserve">etween 2000 and 2010, the </w:t>
      </w:r>
      <w:r w:rsidR="00F93EE2" w:rsidRPr="00344A3B">
        <w:rPr>
          <w:sz w:val="28"/>
          <w:szCs w:val="28"/>
        </w:rPr>
        <w:t>one-year</w:t>
      </w:r>
      <w:r w:rsidR="007472A3" w:rsidRPr="00344A3B">
        <w:rPr>
          <w:sz w:val="28"/>
          <w:szCs w:val="28"/>
        </w:rPr>
        <w:t xml:space="preserve"> serious reoffending rate of the highest risk of reoffending group decreased by 45% (13 percentage points), with the reoffending rate falling from 29% to 16%.</w:t>
      </w:r>
    </w:p>
    <w:p w14:paraId="730ABD2A" w14:textId="52133426" w:rsidR="00F46573" w:rsidRDefault="00AF2AC1">
      <w:pPr>
        <w:rPr>
          <w:sz w:val="28"/>
          <w:szCs w:val="28"/>
        </w:rPr>
      </w:pPr>
      <w:r w:rsidRPr="00083BF3">
        <w:rPr>
          <w:sz w:val="28"/>
          <w:szCs w:val="28"/>
        </w:rPr>
        <w:lastRenderedPageBreak/>
        <w:t xml:space="preserve">Based on the </w:t>
      </w:r>
      <w:r w:rsidR="00083BF3" w:rsidRPr="00083BF3">
        <w:rPr>
          <w:sz w:val="28"/>
          <w:szCs w:val="28"/>
        </w:rPr>
        <w:t xml:space="preserve">date from the analysis that suggest </w:t>
      </w:r>
      <w:r w:rsidR="00083BF3" w:rsidRPr="00083BF3">
        <w:rPr>
          <w:sz w:val="28"/>
          <w:szCs w:val="28"/>
        </w:rPr>
        <w:t xml:space="preserve">that MAPPA may be associated with a </w:t>
      </w:r>
      <w:r w:rsidR="00083BF3" w:rsidRPr="00083BF3">
        <w:rPr>
          <w:sz w:val="28"/>
          <w:szCs w:val="28"/>
        </w:rPr>
        <w:t>four-percentage</w:t>
      </w:r>
      <w:r w:rsidR="00083BF3" w:rsidRPr="00083BF3">
        <w:rPr>
          <w:sz w:val="28"/>
          <w:szCs w:val="28"/>
        </w:rPr>
        <w:t xml:space="preserve"> point reduction in proven reoffending by new MAPPA eligible offenders, and a </w:t>
      </w:r>
      <w:r w:rsidR="00083BF3" w:rsidRPr="00083BF3">
        <w:rPr>
          <w:sz w:val="28"/>
          <w:szCs w:val="28"/>
        </w:rPr>
        <w:t>two-percentage</w:t>
      </w:r>
      <w:r w:rsidR="00083BF3" w:rsidRPr="00083BF3">
        <w:rPr>
          <w:sz w:val="28"/>
          <w:szCs w:val="28"/>
        </w:rPr>
        <w:t xml:space="preserve"> point reduction in serious reoffending, from 2000 to 2010</w:t>
      </w:r>
      <w:r w:rsidR="0070017F">
        <w:rPr>
          <w:sz w:val="28"/>
          <w:szCs w:val="28"/>
        </w:rPr>
        <w:t xml:space="preserve">. Most of the studies agree that MAPPA is efficient tool </w:t>
      </w:r>
      <w:r w:rsidR="0029749E">
        <w:rPr>
          <w:sz w:val="28"/>
          <w:szCs w:val="28"/>
        </w:rPr>
        <w:t xml:space="preserve">for </w:t>
      </w:r>
      <w:r w:rsidR="00432D2E">
        <w:rPr>
          <w:sz w:val="28"/>
          <w:szCs w:val="28"/>
        </w:rPr>
        <w:t xml:space="preserve">controlling and management of serious offenders and as such </w:t>
      </w:r>
      <w:r w:rsidR="00673C8C">
        <w:rPr>
          <w:sz w:val="28"/>
          <w:szCs w:val="28"/>
        </w:rPr>
        <w:t xml:space="preserve">means of protecting vulnerable people. However further </w:t>
      </w:r>
      <w:r w:rsidR="00A06D46">
        <w:rPr>
          <w:sz w:val="28"/>
          <w:szCs w:val="28"/>
        </w:rPr>
        <w:t>research</w:t>
      </w:r>
      <w:r w:rsidR="00673C8C">
        <w:rPr>
          <w:sz w:val="28"/>
          <w:szCs w:val="28"/>
        </w:rPr>
        <w:t xml:space="preserve"> </w:t>
      </w:r>
      <w:r w:rsidR="00A06D46">
        <w:rPr>
          <w:sz w:val="28"/>
          <w:szCs w:val="28"/>
        </w:rPr>
        <w:t>is</w:t>
      </w:r>
      <w:r w:rsidR="00673C8C">
        <w:rPr>
          <w:sz w:val="28"/>
          <w:szCs w:val="28"/>
        </w:rPr>
        <w:t xml:space="preserve"> needed into the </w:t>
      </w:r>
      <w:r w:rsidR="00FD43F8">
        <w:rPr>
          <w:sz w:val="28"/>
          <w:szCs w:val="28"/>
        </w:rPr>
        <w:t xml:space="preserve">various limitations of MAPPA and ways to improve. </w:t>
      </w:r>
    </w:p>
    <w:p w14:paraId="696FE833" w14:textId="77777777" w:rsidR="00C96179" w:rsidRDefault="00C96179">
      <w:pPr>
        <w:rPr>
          <w:sz w:val="28"/>
          <w:szCs w:val="28"/>
        </w:rPr>
      </w:pPr>
    </w:p>
    <w:p w14:paraId="5AB997B3" w14:textId="1BCBFC2F" w:rsidR="009D5201" w:rsidRDefault="009D5201">
      <w:pPr>
        <w:rPr>
          <w:sz w:val="28"/>
          <w:szCs w:val="28"/>
        </w:rPr>
      </w:pPr>
      <w:r>
        <w:rPr>
          <w:sz w:val="28"/>
          <w:szCs w:val="28"/>
        </w:rPr>
        <w:t>(Word count, 1006)</w:t>
      </w:r>
    </w:p>
    <w:p w14:paraId="7CE144BF" w14:textId="77777777" w:rsidR="00C96179" w:rsidRDefault="00C96179">
      <w:pPr>
        <w:rPr>
          <w:sz w:val="28"/>
          <w:szCs w:val="28"/>
        </w:rPr>
      </w:pPr>
    </w:p>
    <w:p w14:paraId="3DD4E647" w14:textId="77777777" w:rsidR="00C96179" w:rsidRDefault="00C96179">
      <w:pPr>
        <w:rPr>
          <w:sz w:val="28"/>
          <w:szCs w:val="28"/>
        </w:rPr>
      </w:pPr>
    </w:p>
    <w:p w14:paraId="41748B92" w14:textId="77777777" w:rsidR="00C96179" w:rsidRDefault="00C96179">
      <w:pPr>
        <w:rPr>
          <w:sz w:val="28"/>
          <w:szCs w:val="28"/>
        </w:rPr>
      </w:pPr>
    </w:p>
    <w:p w14:paraId="40747656" w14:textId="77777777" w:rsidR="00C96179" w:rsidRDefault="00C96179">
      <w:pPr>
        <w:rPr>
          <w:sz w:val="28"/>
          <w:szCs w:val="28"/>
        </w:rPr>
      </w:pPr>
    </w:p>
    <w:p w14:paraId="653A2F7B" w14:textId="77777777" w:rsidR="00C96179" w:rsidRDefault="00C96179">
      <w:pPr>
        <w:rPr>
          <w:sz w:val="28"/>
          <w:szCs w:val="28"/>
        </w:rPr>
      </w:pPr>
    </w:p>
    <w:p w14:paraId="65046E88" w14:textId="77777777" w:rsidR="00C96179" w:rsidRDefault="00C96179">
      <w:pPr>
        <w:rPr>
          <w:sz w:val="28"/>
          <w:szCs w:val="28"/>
        </w:rPr>
      </w:pPr>
    </w:p>
    <w:p w14:paraId="0D530749" w14:textId="77777777" w:rsidR="00C96179" w:rsidRDefault="00C96179">
      <w:pPr>
        <w:rPr>
          <w:sz w:val="28"/>
          <w:szCs w:val="28"/>
        </w:rPr>
      </w:pPr>
    </w:p>
    <w:p w14:paraId="7103368C" w14:textId="77777777" w:rsidR="00C96179" w:rsidRDefault="00C96179">
      <w:pPr>
        <w:rPr>
          <w:sz w:val="28"/>
          <w:szCs w:val="28"/>
        </w:rPr>
      </w:pPr>
    </w:p>
    <w:p w14:paraId="636C2AD2" w14:textId="77777777" w:rsidR="00C96179" w:rsidRPr="00083BF3" w:rsidRDefault="00C96179">
      <w:pPr>
        <w:rPr>
          <w:sz w:val="28"/>
          <w:szCs w:val="28"/>
        </w:rPr>
      </w:pPr>
    </w:p>
    <w:p w14:paraId="4D0E4A40" w14:textId="7D978E1F" w:rsidR="00F46573" w:rsidRDefault="00F46573">
      <w:r>
        <w:t>Sources:</w:t>
      </w:r>
    </w:p>
    <w:p w14:paraId="3235373E" w14:textId="77777777" w:rsidR="009D5201" w:rsidRPr="009D5201" w:rsidRDefault="009D5201">
      <w:pPr>
        <w:rPr>
          <w:rFonts w:cstheme="minorHAnsi"/>
          <w:sz w:val="28"/>
          <w:szCs w:val="28"/>
        </w:rPr>
      </w:pPr>
    </w:p>
    <w:p w14:paraId="787C947E" w14:textId="77777777" w:rsidR="009D5201" w:rsidRPr="009D5201" w:rsidRDefault="009D5201" w:rsidP="009D5201">
      <w:pPr>
        <w:rPr>
          <w:rFonts w:cstheme="minorHAnsi"/>
          <w:sz w:val="28"/>
          <w:szCs w:val="28"/>
        </w:rPr>
      </w:pPr>
    </w:p>
    <w:p w14:paraId="4B6EEBBD" w14:textId="77777777" w:rsidR="009D5201" w:rsidRPr="009D5201" w:rsidRDefault="009D5201" w:rsidP="009D5201">
      <w:pPr>
        <w:pStyle w:val="NormalWeb"/>
        <w:spacing w:before="0" w:beforeAutospacing="0" w:after="0" w:afterAutospacing="0" w:line="480" w:lineRule="auto"/>
        <w:rPr>
          <w:rFonts w:asciiTheme="minorHAnsi" w:hAnsiTheme="minorHAnsi" w:cstheme="minorHAnsi"/>
          <w:sz w:val="28"/>
          <w:szCs w:val="28"/>
        </w:rPr>
      </w:pPr>
      <w:r w:rsidRPr="009D5201">
        <w:rPr>
          <w:rFonts w:asciiTheme="minorHAnsi" w:hAnsiTheme="minorHAnsi" w:cstheme="minorHAnsi"/>
          <w:sz w:val="28"/>
          <w:szCs w:val="28"/>
        </w:rPr>
        <w:t xml:space="preserve">“The Number of Metropolitan Police Working Days Lost to Issues such as Stress, Anxiety and Post Traumatic Stress Disorder | </w:t>
      </w:r>
      <w:proofErr w:type="spellStart"/>
      <w:r w:rsidRPr="009D5201">
        <w:rPr>
          <w:rFonts w:asciiTheme="minorHAnsi" w:hAnsiTheme="minorHAnsi" w:cstheme="minorHAnsi"/>
          <w:sz w:val="28"/>
          <w:szCs w:val="28"/>
        </w:rPr>
        <w:t>MetFed</w:t>
      </w:r>
      <w:proofErr w:type="spellEnd"/>
      <w:r w:rsidRPr="009D5201">
        <w:rPr>
          <w:rFonts w:asciiTheme="minorHAnsi" w:hAnsiTheme="minorHAnsi" w:cstheme="minorHAnsi"/>
          <w:sz w:val="28"/>
          <w:szCs w:val="28"/>
        </w:rPr>
        <w:t xml:space="preserve">.” </w:t>
      </w:r>
      <w:r w:rsidRPr="009D5201">
        <w:rPr>
          <w:rFonts w:asciiTheme="minorHAnsi" w:hAnsiTheme="minorHAnsi" w:cstheme="minorHAnsi"/>
          <w:i/>
          <w:iCs/>
          <w:sz w:val="28"/>
          <w:szCs w:val="28"/>
        </w:rPr>
        <w:t>Metfed.org.uk</w:t>
      </w:r>
      <w:r w:rsidRPr="009D5201">
        <w:rPr>
          <w:rFonts w:asciiTheme="minorHAnsi" w:hAnsiTheme="minorHAnsi" w:cstheme="minorHAnsi"/>
          <w:sz w:val="28"/>
          <w:szCs w:val="28"/>
        </w:rPr>
        <w:t>, metfed.org.uk/news/the-number-of-metropolitan-police-working-days-lost-to-issues-such-as-stress-anxiety-and-post-traumatic-stress-disorder.</w:t>
      </w:r>
    </w:p>
    <w:p w14:paraId="79568F78" w14:textId="77777777" w:rsidR="009D5201" w:rsidRPr="009D5201" w:rsidRDefault="009D5201" w:rsidP="009D5201">
      <w:pPr>
        <w:pStyle w:val="NormalWeb"/>
        <w:spacing w:before="0" w:beforeAutospacing="0" w:after="0" w:afterAutospacing="0" w:line="480" w:lineRule="auto"/>
        <w:rPr>
          <w:rFonts w:asciiTheme="minorHAnsi" w:hAnsiTheme="minorHAnsi" w:cstheme="minorHAnsi"/>
          <w:sz w:val="28"/>
          <w:szCs w:val="28"/>
        </w:rPr>
      </w:pPr>
      <w:proofErr w:type="spellStart"/>
      <w:r w:rsidRPr="009D5201">
        <w:rPr>
          <w:rFonts w:asciiTheme="minorHAnsi" w:hAnsiTheme="minorHAnsi" w:cstheme="minorHAnsi"/>
          <w:sz w:val="28"/>
          <w:szCs w:val="28"/>
        </w:rPr>
        <w:t>Andromachi</w:t>
      </w:r>
      <w:proofErr w:type="spellEnd"/>
      <w:r w:rsidRPr="009D5201">
        <w:rPr>
          <w:rFonts w:asciiTheme="minorHAnsi" w:hAnsiTheme="minorHAnsi" w:cstheme="minorHAnsi"/>
          <w:sz w:val="28"/>
          <w:szCs w:val="28"/>
        </w:rPr>
        <w:t xml:space="preserve"> </w:t>
      </w:r>
      <w:proofErr w:type="spellStart"/>
      <w:r w:rsidRPr="009D5201">
        <w:rPr>
          <w:rFonts w:asciiTheme="minorHAnsi" w:hAnsiTheme="minorHAnsi" w:cstheme="minorHAnsi"/>
          <w:sz w:val="28"/>
          <w:szCs w:val="28"/>
        </w:rPr>
        <w:t>Tseloni</w:t>
      </w:r>
      <w:proofErr w:type="spellEnd"/>
      <w:r w:rsidRPr="009D5201">
        <w:rPr>
          <w:rFonts w:asciiTheme="minorHAnsi" w:hAnsiTheme="minorHAnsi" w:cstheme="minorHAnsi"/>
          <w:sz w:val="28"/>
          <w:szCs w:val="28"/>
        </w:rPr>
        <w:t xml:space="preserve">, et al. </w:t>
      </w:r>
      <w:r w:rsidRPr="009D5201">
        <w:rPr>
          <w:rFonts w:asciiTheme="minorHAnsi" w:hAnsiTheme="minorHAnsi" w:cstheme="minorHAnsi"/>
          <w:i/>
          <w:iCs/>
          <w:sz w:val="28"/>
          <w:szCs w:val="28"/>
        </w:rPr>
        <w:t>Reducing Burglary</w:t>
      </w:r>
      <w:r w:rsidRPr="009D5201">
        <w:rPr>
          <w:rFonts w:asciiTheme="minorHAnsi" w:hAnsiTheme="minorHAnsi" w:cstheme="minorHAnsi"/>
          <w:sz w:val="28"/>
          <w:szCs w:val="28"/>
        </w:rPr>
        <w:t>. Cham, Springer International Publishing, 2018.</w:t>
      </w:r>
    </w:p>
    <w:p w14:paraId="08CAD852" w14:textId="77777777" w:rsidR="009D5201" w:rsidRPr="009D5201" w:rsidRDefault="009D5201" w:rsidP="009D5201">
      <w:pPr>
        <w:pStyle w:val="NormalWeb"/>
        <w:spacing w:before="0" w:beforeAutospacing="0" w:after="0" w:afterAutospacing="0" w:line="480" w:lineRule="auto"/>
        <w:rPr>
          <w:rFonts w:asciiTheme="minorHAnsi" w:hAnsiTheme="minorHAnsi" w:cstheme="minorHAnsi"/>
          <w:sz w:val="28"/>
          <w:szCs w:val="28"/>
        </w:rPr>
      </w:pPr>
      <w:r w:rsidRPr="009D5201">
        <w:rPr>
          <w:rFonts w:asciiTheme="minorHAnsi" w:hAnsiTheme="minorHAnsi" w:cstheme="minorHAnsi"/>
          <w:sz w:val="28"/>
          <w:szCs w:val="28"/>
        </w:rPr>
        <w:lastRenderedPageBreak/>
        <w:t xml:space="preserve">Armitage, Rachel. “Crime Prevention through Environmental Design.” </w:t>
      </w:r>
      <w:proofErr w:type="spellStart"/>
      <w:r w:rsidRPr="009D5201">
        <w:rPr>
          <w:rFonts w:asciiTheme="minorHAnsi" w:hAnsiTheme="minorHAnsi" w:cstheme="minorHAnsi"/>
          <w:i/>
          <w:iCs/>
          <w:sz w:val="28"/>
          <w:szCs w:val="28"/>
        </w:rPr>
        <w:t>Encyclopedia</w:t>
      </w:r>
      <w:proofErr w:type="spellEnd"/>
      <w:r w:rsidRPr="009D5201">
        <w:rPr>
          <w:rFonts w:asciiTheme="minorHAnsi" w:hAnsiTheme="minorHAnsi" w:cstheme="minorHAnsi"/>
          <w:i/>
          <w:iCs/>
          <w:sz w:val="28"/>
          <w:szCs w:val="28"/>
        </w:rPr>
        <w:t xml:space="preserve"> of Criminology and Criminal Justice</w:t>
      </w:r>
      <w:r w:rsidRPr="009D5201">
        <w:rPr>
          <w:rFonts w:asciiTheme="minorHAnsi" w:hAnsiTheme="minorHAnsi" w:cstheme="minorHAnsi"/>
          <w:sz w:val="28"/>
          <w:szCs w:val="28"/>
        </w:rPr>
        <w:t xml:space="preserve">, 2014, pp. 720–731, link.springer.com/referenceworkentry/10.1007/978-1-4614-5690-2_550, </w:t>
      </w:r>
      <w:hyperlink r:id="rId5" w:history="1">
        <w:r w:rsidRPr="009D5201">
          <w:rPr>
            <w:rStyle w:val="Hyperlink"/>
            <w:rFonts w:asciiTheme="minorHAnsi" w:hAnsiTheme="minorHAnsi" w:cstheme="minorHAnsi"/>
            <w:sz w:val="28"/>
            <w:szCs w:val="28"/>
          </w:rPr>
          <w:t>https://doi.org/10.1007/978-1-4614-5690-2_550</w:t>
        </w:r>
      </w:hyperlink>
      <w:r w:rsidRPr="009D5201">
        <w:rPr>
          <w:rFonts w:asciiTheme="minorHAnsi" w:hAnsiTheme="minorHAnsi" w:cstheme="minorHAnsi"/>
          <w:sz w:val="28"/>
          <w:szCs w:val="28"/>
        </w:rPr>
        <w:t>.</w:t>
      </w:r>
    </w:p>
    <w:p w14:paraId="68D980A7" w14:textId="77777777" w:rsidR="009D5201" w:rsidRPr="009D5201" w:rsidRDefault="009D5201" w:rsidP="009D5201">
      <w:pPr>
        <w:pStyle w:val="NormalWeb"/>
        <w:spacing w:before="0" w:beforeAutospacing="0" w:after="0" w:afterAutospacing="0" w:line="480" w:lineRule="auto"/>
        <w:rPr>
          <w:rFonts w:asciiTheme="minorHAnsi" w:hAnsiTheme="minorHAnsi" w:cstheme="minorHAnsi"/>
          <w:sz w:val="28"/>
          <w:szCs w:val="28"/>
        </w:rPr>
      </w:pPr>
      <w:r w:rsidRPr="009D5201">
        <w:rPr>
          <w:rFonts w:asciiTheme="minorHAnsi" w:hAnsiTheme="minorHAnsi" w:cstheme="minorHAnsi"/>
          <w:sz w:val="28"/>
          <w:szCs w:val="28"/>
        </w:rPr>
        <w:t xml:space="preserve">Avon and Somerset Police Federation. “Capture Data on Traumatic Incidents.” </w:t>
      </w:r>
      <w:r w:rsidRPr="009D5201">
        <w:rPr>
          <w:rFonts w:asciiTheme="minorHAnsi" w:hAnsiTheme="minorHAnsi" w:cstheme="minorHAnsi"/>
          <w:i/>
          <w:iCs/>
          <w:sz w:val="28"/>
          <w:szCs w:val="28"/>
        </w:rPr>
        <w:t>Www.polfed.org</w:t>
      </w:r>
      <w:r w:rsidRPr="009D5201">
        <w:rPr>
          <w:rFonts w:asciiTheme="minorHAnsi" w:hAnsiTheme="minorHAnsi" w:cstheme="minorHAnsi"/>
          <w:sz w:val="28"/>
          <w:szCs w:val="28"/>
        </w:rPr>
        <w:t>, 15 Sept. 2021, www.polfed.org/avonsom/news/news-articles/capture-data-on-traumatic-incidents/.</w:t>
      </w:r>
    </w:p>
    <w:p w14:paraId="7B296FB7" w14:textId="77777777" w:rsidR="009D5201" w:rsidRPr="009D5201" w:rsidRDefault="009D5201" w:rsidP="009D5201">
      <w:pPr>
        <w:rPr>
          <w:rFonts w:cstheme="minorHAnsi"/>
          <w:sz w:val="28"/>
          <w:szCs w:val="28"/>
        </w:rPr>
      </w:pPr>
      <w:r w:rsidRPr="009D5201">
        <w:rPr>
          <w:rFonts w:cstheme="minorHAnsi"/>
          <w:sz w:val="28"/>
          <w:szCs w:val="28"/>
        </w:rPr>
        <w:t>Bride BE (2004) The impact of providing psychosocial services to traumatized populations. Stress, Trauma, and Crisis 7(1): 29–46.</w:t>
      </w:r>
    </w:p>
    <w:p w14:paraId="7FAFB2A4" w14:textId="77777777" w:rsidR="009D5201" w:rsidRPr="009D5201" w:rsidRDefault="009D5201" w:rsidP="009D5201">
      <w:pPr>
        <w:rPr>
          <w:rFonts w:cstheme="minorHAnsi"/>
          <w:sz w:val="28"/>
          <w:szCs w:val="28"/>
        </w:rPr>
      </w:pPr>
      <w:r w:rsidRPr="009D5201">
        <w:rPr>
          <w:rFonts w:cstheme="minorHAnsi"/>
          <w:sz w:val="28"/>
          <w:szCs w:val="28"/>
        </w:rPr>
        <w:t>Bryant RA, Creamer M, O’Donnell M, et al. (2012) The capacity of acute stress disorder to predict posttraumatic psychiatric disorders. Journal of Psychiatric Research 46: 168–173.</w:t>
      </w:r>
    </w:p>
    <w:p w14:paraId="126544D4" w14:textId="77777777" w:rsidR="009D5201" w:rsidRPr="009D5201" w:rsidRDefault="009D5201" w:rsidP="009D5201">
      <w:pPr>
        <w:pStyle w:val="NormalWeb"/>
        <w:spacing w:before="0" w:beforeAutospacing="0" w:after="0" w:afterAutospacing="0" w:line="480" w:lineRule="auto"/>
        <w:rPr>
          <w:rFonts w:asciiTheme="minorHAnsi" w:hAnsiTheme="minorHAnsi" w:cstheme="minorHAnsi"/>
          <w:sz w:val="28"/>
          <w:szCs w:val="28"/>
        </w:rPr>
      </w:pPr>
      <w:r w:rsidRPr="009D5201">
        <w:rPr>
          <w:rFonts w:asciiTheme="minorHAnsi" w:hAnsiTheme="minorHAnsi" w:cstheme="minorHAnsi"/>
          <w:sz w:val="28"/>
          <w:szCs w:val="28"/>
        </w:rPr>
        <w:t xml:space="preserve">Bryant, Stephanie, et al. </w:t>
      </w:r>
      <w:r w:rsidRPr="009D5201">
        <w:rPr>
          <w:rFonts w:asciiTheme="minorHAnsi" w:hAnsiTheme="minorHAnsi" w:cstheme="minorHAnsi"/>
          <w:i/>
          <w:iCs/>
          <w:sz w:val="28"/>
          <w:szCs w:val="28"/>
        </w:rPr>
        <w:t>Reoffending Analysis of MAPPA Eligible Offenders</w:t>
      </w:r>
      <w:r w:rsidRPr="009D5201">
        <w:rPr>
          <w:rFonts w:asciiTheme="minorHAnsi" w:hAnsiTheme="minorHAnsi" w:cstheme="minorHAnsi"/>
          <w:sz w:val="28"/>
          <w:szCs w:val="28"/>
        </w:rPr>
        <w:t>. 2015.</w:t>
      </w:r>
    </w:p>
    <w:p w14:paraId="520E273F" w14:textId="77777777" w:rsidR="009D5201" w:rsidRPr="009D5201" w:rsidRDefault="009D5201" w:rsidP="006335FB">
      <w:pPr>
        <w:pStyle w:val="NormalWeb"/>
        <w:spacing w:before="0" w:beforeAutospacing="0" w:after="0" w:afterAutospacing="0" w:line="480" w:lineRule="auto"/>
        <w:ind w:left="720" w:hanging="720"/>
        <w:rPr>
          <w:rFonts w:asciiTheme="minorHAnsi" w:hAnsiTheme="minorHAnsi" w:cstheme="minorHAnsi"/>
          <w:sz w:val="28"/>
          <w:szCs w:val="28"/>
        </w:rPr>
      </w:pPr>
      <w:r w:rsidRPr="009D5201">
        <w:rPr>
          <w:rFonts w:asciiTheme="minorHAnsi" w:hAnsiTheme="minorHAnsi" w:cstheme="minorHAnsi"/>
          <w:sz w:val="28"/>
          <w:szCs w:val="28"/>
        </w:rPr>
        <w:t xml:space="preserve">Cambridge Dictionary. “Trauma.” </w:t>
      </w:r>
      <w:r w:rsidRPr="009D5201">
        <w:rPr>
          <w:rFonts w:asciiTheme="minorHAnsi" w:hAnsiTheme="minorHAnsi" w:cstheme="minorHAnsi"/>
          <w:i/>
          <w:iCs/>
          <w:sz w:val="28"/>
          <w:szCs w:val="28"/>
        </w:rPr>
        <w:t>@CambridgeWords</w:t>
      </w:r>
      <w:r w:rsidRPr="009D5201">
        <w:rPr>
          <w:rFonts w:asciiTheme="minorHAnsi" w:hAnsiTheme="minorHAnsi" w:cstheme="minorHAnsi"/>
          <w:sz w:val="28"/>
          <w:szCs w:val="28"/>
        </w:rPr>
        <w:t>, 4 Oct. 2023, dictionary.cambridge.org/dictionary/english/trauma#google_vignette. Accessed 9 Oct. 2023.</w:t>
      </w:r>
    </w:p>
    <w:p w14:paraId="04047881" w14:textId="77777777" w:rsidR="009D5201" w:rsidRPr="009D5201" w:rsidRDefault="009D5201" w:rsidP="009D5201">
      <w:pPr>
        <w:pStyle w:val="NormalWeb"/>
        <w:spacing w:before="0" w:beforeAutospacing="0" w:after="0" w:afterAutospacing="0" w:line="480" w:lineRule="auto"/>
        <w:rPr>
          <w:rFonts w:asciiTheme="minorHAnsi" w:hAnsiTheme="minorHAnsi" w:cstheme="minorHAnsi"/>
          <w:sz w:val="28"/>
          <w:szCs w:val="28"/>
        </w:rPr>
      </w:pPr>
      <w:proofErr w:type="gramStart"/>
      <w:r w:rsidRPr="009D5201">
        <w:rPr>
          <w:rFonts w:asciiTheme="minorHAnsi" w:hAnsiTheme="minorHAnsi" w:cstheme="minorHAnsi"/>
          <w:sz w:val="28"/>
          <w:szCs w:val="28"/>
        </w:rPr>
        <w:t>CASEY ,</w:t>
      </w:r>
      <w:proofErr w:type="gramEnd"/>
      <w:r w:rsidRPr="009D5201">
        <w:rPr>
          <w:rFonts w:asciiTheme="minorHAnsi" w:hAnsiTheme="minorHAnsi" w:cstheme="minorHAnsi"/>
          <w:sz w:val="28"/>
          <w:szCs w:val="28"/>
        </w:rPr>
        <w:t xml:space="preserve"> BARONESS . “FINAL </w:t>
      </w:r>
      <w:proofErr w:type="gramStart"/>
      <w:r w:rsidRPr="009D5201">
        <w:rPr>
          <w:rFonts w:asciiTheme="minorHAnsi" w:hAnsiTheme="minorHAnsi" w:cstheme="minorHAnsi"/>
          <w:sz w:val="28"/>
          <w:szCs w:val="28"/>
        </w:rPr>
        <w:t>REPORT .</w:t>
      </w:r>
      <w:proofErr w:type="gramEnd"/>
      <w:r w:rsidRPr="009D5201">
        <w:rPr>
          <w:rFonts w:asciiTheme="minorHAnsi" w:hAnsiTheme="minorHAnsi" w:cstheme="minorHAnsi"/>
          <w:sz w:val="28"/>
          <w:szCs w:val="28"/>
        </w:rPr>
        <w:t>” 2023.</w:t>
      </w:r>
    </w:p>
    <w:p w14:paraId="3A8F8D75" w14:textId="77777777" w:rsidR="009D5201" w:rsidRPr="009D5201" w:rsidRDefault="009D5201" w:rsidP="009D5201">
      <w:pPr>
        <w:pStyle w:val="NormalWeb"/>
        <w:spacing w:before="0" w:beforeAutospacing="0" w:after="0" w:afterAutospacing="0" w:line="480" w:lineRule="auto"/>
        <w:rPr>
          <w:rFonts w:asciiTheme="minorHAnsi" w:hAnsiTheme="minorHAnsi" w:cstheme="minorHAnsi"/>
          <w:sz w:val="28"/>
          <w:szCs w:val="28"/>
        </w:rPr>
      </w:pPr>
      <w:r w:rsidRPr="009D5201">
        <w:rPr>
          <w:rFonts w:asciiTheme="minorHAnsi" w:hAnsiTheme="minorHAnsi" w:cstheme="minorHAnsi"/>
          <w:sz w:val="28"/>
          <w:szCs w:val="28"/>
        </w:rPr>
        <w:t xml:space="preserve">Casteel, Carri, and Corinne Peek-Asa. “Effectiveness of Crime Prevention through Environmental Design (CPTED) in Reducing Robberies.” </w:t>
      </w:r>
      <w:r w:rsidRPr="009D5201">
        <w:rPr>
          <w:rFonts w:asciiTheme="minorHAnsi" w:hAnsiTheme="minorHAnsi" w:cstheme="minorHAnsi"/>
          <w:i/>
          <w:iCs/>
          <w:sz w:val="28"/>
          <w:szCs w:val="28"/>
        </w:rPr>
        <w:t>American Journal of Preventive Medicine</w:t>
      </w:r>
      <w:r w:rsidRPr="009D5201">
        <w:rPr>
          <w:rFonts w:asciiTheme="minorHAnsi" w:hAnsiTheme="minorHAnsi" w:cstheme="minorHAnsi"/>
          <w:sz w:val="28"/>
          <w:szCs w:val="28"/>
        </w:rPr>
        <w:t>, vol. 18, no. 4, May 2000, pp. 99–115, https://doi.org/10.1016/s0749-3797(00)00146-x.</w:t>
      </w:r>
    </w:p>
    <w:p w14:paraId="30329BDE" w14:textId="77777777" w:rsidR="009D5201" w:rsidRPr="009D5201" w:rsidRDefault="009D5201" w:rsidP="009D5201">
      <w:pPr>
        <w:pStyle w:val="NormalWeb"/>
        <w:spacing w:before="0" w:beforeAutospacing="0" w:after="0" w:afterAutospacing="0" w:line="480" w:lineRule="auto"/>
        <w:rPr>
          <w:rFonts w:asciiTheme="minorHAnsi" w:hAnsiTheme="minorHAnsi" w:cstheme="minorHAnsi"/>
          <w:sz w:val="28"/>
          <w:szCs w:val="28"/>
        </w:rPr>
      </w:pPr>
      <w:r w:rsidRPr="009D5201">
        <w:rPr>
          <w:rFonts w:asciiTheme="minorHAnsi" w:hAnsiTheme="minorHAnsi" w:cstheme="minorHAnsi"/>
          <w:sz w:val="28"/>
          <w:szCs w:val="28"/>
        </w:rPr>
        <w:lastRenderedPageBreak/>
        <w:t>Cochran, J.K. and Bromley, M.L. (2003), “The myth (?) of the police sub-culture”, Policing: An International Journal of Police Strategies and Management, Vol. 26 No. 1, pp. 88-117</w:t>
      </w:r>
    </w:p>
    <w:p w14:paraId="20926FBD" w14:textId="77777777" w:rsidR="009D5201" w:rsidRPr="009D5201" w:rsidRDefault="009D5201" w:rsidP="009D5201">
      <w:pPr>
        <w:pStyle w:val="NormalWeb"/>
        <w:spacing w:before="0" w:beforeAutospacing="0" w:after="0" w:afterAutospacing="0" w:line="480" w:lineRule="auto"/>
        <w:rPr>
          <w:rFonts w:asciiTheme="minorHAnsi" w:hAnsiTheme="minorHAnsi" w:cstheme="minorHAnsi"/>
          <w:sz w:val="28"/>
          <w:szCs w:val="28"/>
        </w:rPr>
      </w:pPr>
      <w:r w:rsidRPr="009D5201">
        <w:rPr>
          <w:rFonts w:asciiTheme="minorHAnsi" w:hAnsiTheme="minorHAnsi" w:cstheme="minorHAnsi"/>
          <w:sz w:val="28"/>
          <w:szCs w:val="28"/>
        </w:rPr>
        <w:t xml:space="preserve">Crowe, Timothy D, and National Crime Prevention Institute (University </w:t>
      </w:r>
      <w:proofErr w:type="gramStart"/>
      <w:r w:rsidRPr="009D5201">
        <w:rPr>
          <w:rFonts w:asciiTheme="minorHAnsi" w:hAnsiTheme="minorHAnsi" w:cstheme="minorHAnsi"/>
          <w:sz w:val="28"/>
          <w:szCs w:val="28"/>
        </w:rPr>
        <w:t>Of</w:t>
      </w:r>
      <w:proofErr w:type="gramEnd"/>
      <w:r w:rsidRPr="009D5201">
        <w:rPr>
          <w:rFonts w:asciiTheme="minorHAnsi" w:hAnsiTheme="minorHAnsi" w:cstheme="minorHAnsi"/>
          <w:sz w:val="28"/>
          <w:szCs w:val="28"/>
        </w:rPr>
        <w:t xml:space="preserve"> Louisville. </w:t>
      </w:r>
      <w:r w:rsidRPr="009D5201">
        <w:rPr>
          <w:rFonts w:asciiTheme="minorHAnsi" w:hAnsiTheme="minorHAnsi" w:cstheme="minorHAnsi"/>
          <w:i/>
          <w:iCs/>
          <w:sz w:val="28"/>
          <w:szCs w:val="28"/>
        </w:rPr>
        <w:t xml:space="preserve">Crime Prevention through Environmental </w:t>
      </w:r>
      <w:proofErr w:type="gramStart"/>
      <w:r w:rsidRPr="009D5201">
        <w:rPr>
          <w:rFonts w:asciiTheme="minorHAnsi" w:hAnsiTheme="minorHAnsi" w:cstheme="minorHAnsi"/>
          <w:i/>
          <w:iCs/>
          <w:sz w:val="28"/>
          <w:szCs w:val="28"/>
        </w:rPr>
        <w:t>Design :</w:t>
      </w:r>
      <w:proofErr w:type="gramEnd"/>
      <w:r w:rsidRPr="009D5201">
        <w:rPr>
          <w:rFonts w:asciiTheme="minorHAnsi" w:hAnsiTheme="minorHAnsi" w:cstheme="minorHAnsi"/>
          <w:i/>
          <w:iCs/>
          <w:sz w:val="28"/>
          <w:szCs w:val="28"/>
        </w:rPr>
        <w:t xml:space="preserve"> Applications of Architectural Design and Space Management Concepts</w:t>
      </w:r>
      <w:r w:rsidRPr="009D5201">
        <w:rPr>
          <w:rFonts w:asciiTheme="minorHAnsi" w:hAnsiTheme="minorHAnsi" w:cstheme="minorHAnsi"/>
          <w:sz w:val="28"/>
          <w:szCs w:val="28"/>
        </w:rPr>
        <w:t>. Boston, Mass., Butterworth-Heinemann, 2000.</w:t>
      </w:r>
    </w:p>
    <w:p w14:paraId="2CD56234" w14:textId="77777777" w:rsidR="009D5201" w:rsidRPr="009D5201" w:rsidRDefault="009D5201" w:rsidP="009D5201">
      <w:pPr>
        <w:rPr>
          <w:rFonts w:cstheme="minorHAnsi"/>
          <w:sz w:val="28"/>
          <w:szCs w:val="28"/>
        </w:rPr>
      </w:pPr>
      <w:r w:rsidRPr="009D5201">
        <w:rPr>
          <w:rFonts w:cstheme="minorHAnsi"/>
          <w:sz w:val="28"/>
          <w:szCs w:val="28"/>
        </w:rPr>
        <w:t>Deal, T., &amp; Kennedy, A. (1982). Organization Cultures: The rites and rituals od organization life. Reading: Addison Wesley</w:t>
      </w:r>
    </w:p>
    <w:p w14:paraId="112535BE" w14:textId="77777777" w:rsidR="009D5201" w:rsidRPr="009D5201" w:rsidRDefault="009D5201" w:rsidP="009D5201">
      <w:pPr>
        <w:rPr>
          <w:rFonts w:cstheme="minorHAnsi"/>
          <w:sz w:val="28"/>
          <w:szCs w:val="28"/>
        </w:rPr>
      </w:pPr>
      <w:proofErr w:type="spellStart"/>
      <w:r w:rsidRPr="009D5201">
        <w:rPr>
          <w:rFonts w:cstheme="minorHAnsi"/>
          <w:sz w:val="28"/>
          <w:szCs w:val="28"/>
        </w:rPr>
        <w:t>Ellrich</w:t>
      </w:r>
      <w:proofErr w:type="spellEnd"/>
      <w:r w:rsidRPr="009D5201">
        <w:rPr>
          <w:rFonts w:cstheme="minorHAnsi"/>
          <w:sz w:val="28"/>
          <w:szCs w:val="28"/>
        </w:rPr>
        <w:t xml:space="preserve"> K and Baier D (2017) Post-traumatic stress symptoms in police officers following violent assaults: a study on general and police-specific risk and protective factors. Journal of Interpersonal Violence 32(3): 331–356.</w:t>
      </w:r>
    </w:p>
    <w:p w14:paraId="5B8B6D20" w14:textId="77777777" w:rsidR="009D5201" w:rsidRPr="009D5201" w:rsidRDefault="009D5201" w:rsidP="009D5201">
      <w:pPr>
        <w:rPr>
          <w:rFonts w:cstheme="minorHAnsi"/>
          <w:sz w:val="28"/>
          <w:szCs w:val="28"/>
        </w:rPr>
      </w:pPr>
      <w:r w:rsidRPr="009D5201">
        <w:rPr>
          <w:rFonts w:cstheme="minorHAnsi"/>
          <w:color w:val="222222"/>
          <w:sz w:val="28"/>
          <w:szCs w:val="28"/>
          <w:shd w:val="clear" w:color="auto" w:fill="FFFFFF"/>
        </w:rPr>
        <w:t xml:space="preserve">Fragoso, J. M., &amp; </w:t>
      </w:r>
      <w:proofErr w:type="spellStart"/>
      <w:r w:rsidRPr="009D5201">
        <w:rPr>
          <w:rFonts w:cstheme="minorHAnsi"/>
          <w:color w:val="222222"/>
          <w:sz w:val="28"/>
          <w:szCs w:val="28"/>
          <w:shd w:val="clear" w:color="auto" w:fill="FFFFFF"/>
        </w:rPr>
        <w:t>Kashubeck</w:t>
      </w:r>
      <w:proofErr w:type="spellEnd"/>
      <w:r w:rsidRPr="009D5201">
        <w:rPr>
          <w:rFonts w:cstheme="minorHAnsi"/>
          <w:color w:val="222222"/>
          <w:sz w:val="28"/>
          <w:szCs w:val="28"/>
          <w:shd w:val="clear" w:color="auto" w:fill="FFFFFF"/>
        </w:rPr>
        <w:t xml:space="preserve">, S. (2000). Machismo, gender role conflict, and mental health in </w:t>
      </w:r>
      <w:proofErr w:type="spellStart"/>
      <w:r w:rsidRPr="009D5201">
        <w:rPr>
          <w:rFonts w:cstheme="minorHAnsi"/>
          <w:color w:val="222222"/>
          <w:sz w:val="28"/>
          <w:szCs w:val="28"/>
          <w:shd w:val="clear" w:color="auto" w:fill="FFFFFF"/>
        </w:rPr>
        <w:t>mexican</w:t>
      </w:r>
      <w:proofErr w:type="spellEnd"/>
      <w:r w:rsidRPr="009D5201">
        <w:rPr>
          <w:rFonts w:cstheme="minorHAnsi"/>
          <w:color w:val="222222"/>
          <w:sz w:val="28"/>
          <w:szCs w:val="28"/>
          <w:shd w:val="clear" w:color="auto" w:fill="FFFFFF"/>
        </w:rPr>
        <w:t xml:space="preserve"> </w:t>
      </w:r>
      <w:proofErr w:type="spellStart"/>
      <w:r w:rsidRPr="009D5201">
        <w:rPr>
          <w:rFonts w:cstheme="minorHAnsi"/>
          <w:color w:val="222222"/>
          <w:sz w:val="28"/>
          <w:szCs w:val="28"/>
          <w:shd w:val="clear" w:color="auto" w:fill="FFFFFF"/>
        </w:rPr>
        <w:t>american</w:t>
      </w:r>
      <w:proofErr w:type="spellEnd"/>
      <w:r w:rsidRPr="009D5201">
        <w:rPr>
          <w:rFonts w:cstheme="minorHAnsi"/>
          <w:color w:val="222222"/>
          <w:sz w:val="28"/>
          <w:szCs w:val="28"/>
          <w:shd w:val="clear" w:color="auto" w:fill="FFFFFF"/>
        </w:rPr>
        <w:t xml:space="preserve"> men. </w:t>
      </w:r>
      <w:r w:rsidRPr="009D5201">
        <w:rPr>
          <w:rFonts w:cstheme="minorHAnsi"/>
          <w:i/>
          <w:iCs/>
          <w:color w:val="222222"/>
          <w:sz w:val="28"/>
          <w:szCs w:val="28"/>
          <w:shd w:val="clear" w:color="auto" w:fill="FFFFFF"/>
        </w:rPr>
        <w:t>Psychology of Men &amp; Masculinity,</w:t>
      </w:r>
      <w:r w:rsidRPr="009D5201">
        <w:rPr>
          <w:rFonts w:cstheme="minorHAnsi"/>
          <w:color w:val="222222"/>
          <w:sz w:val="28"/>
          <w:szCs w:val="28"/>
          <w:shd w:val="clear" w:color="auto" w:fill="FFFFFF"/>
        </w:rPr>
        <w:t> </w:t>
      </w:r>
      <w:r w:rsidRPr="009D5201">
        <w:rPr>
          <w:rFonts w:cstheme="minorHAnsi"/>
          <w:i/>
          <w:iCs/>
          <w:color w:val="222222"/>
          <w:sz w:val="28"/>
          <w:szCs w:val="28"/>
          <w:shd w:val="clear" w:color="auto" w:fill="FFFFFF"/>
        </w:rPr>
        <w:t>1</w:t>
      </w:r>
      <w:r w:rsidRPr="009D5201">
        <w:rPr>
          <w:rFonts w:cstheme="minorHAnsi"/>
          <w:color w:val="222222"/>
          <w:sz w:val="28"/>
          <w:szCs w:val="28"/>
          <w:shd w:val="clear" w:color="auto" w:fill="FFFFFF"/>
        </w:rPr>
        <w:t>(2), 87. </w:t>
      </w:r>
      <w:hyperlink r:id="rId6" w:history="1">
        <w:r w:rsidRPr="009D5201">
          <w:rPr>
            <w:rStyle w:val="Hyperlink"/>
            <w:rFonts w:cstheme="minorHAnsi"/>
            <w:color w:val="025E8D"/>
            <w:sz w:val="28"/>
            <w:szCs w:val="28"/>
            <w:shd w:val="clear" w:color="auto" w:fill="FFFFFF"/>
          </w:rPr>
          <w:t>https://doi.org/10.1037//1524-9220</w:t>
        </w:r>
      </w:hyperlink>
    </w:p>
    <w:p w14:paraId="0EE639D2" w14:textId="77777777" w:rsidR="009D5201" w:rsidRPr="009D5201" w:rsidRDefault="009D5201" w:rsidP="009D5201">
      <w:pPr>
        <w:pStyle w:val="NormalWeb"/>
        <w:spacing w:before="0" w:beforeAutospacing="0" w:after="0" w:afterAutospacing="0" w:line="480" w:lineRule="auto"/>
        <w:rPr>
          <w:rFonts w:asciiTheme="minorHAnsi" w:hAnsiTheme="minorHAnsi" w:cstheme="minorHAnsi"/>
          <w:sz w:val="28"/>
          <w:szCs w:val="28"/>
        </w:rPr>
      </w:pPr>
      <w:r w:rsidRPr="009D5201">
        <w:rPr>
          <w:rFonts w:asciiTheme="minorHAnsi" w:hAnsiTheme="minorHAnsi" w:cstheme="minorHAnsi"/>
          <w:color w:val="333333"/>
          <w:sz w:val="28"/>
          <w:szCs w:val="28"/>
          <w:shd w:val="clear" w:color="auto" w:fill="FFFFFF"/>
        </w:rPr>
        <w:t>Gardiner R. 1978. </w:t>
      </w:r>
      <w:r w:rsidRPr="009D5201">
        <w:rPr>
          <w:rStyle w:val="Emphasis"/>
          <w:rFonts w:asciiTheme="minorHAnsi" w:hAnsiTheme="minorHAnsi" w:cstheme="minorHAnsi"/>
          <w:color w:val="333333"/>
          <w:sz w:val="28"/>
          <w:szCs w:val="28"/>
          <w:shd w:val="clear" w:color="auto" w:fill="FFFFFF"/>
        </w:rPr>
        <w:t xml:space="preserve">Design for Safe </w:t>
      </w:r>
      <w:proofErr w:type="spellStart"/>
      <w:r w:rsidRPr="009D5201">
        <w:rPr>
          <w:rStyle w:val="Emphasis"/>
          <w:rFonts w:asciiTheme="minorHAnsi" w:hAnsiTheme="minorHAnsi" w:cstheme="minorHAnsi"/>
          <w:color w:val="333333"/>
          <w:sz w:val="28"/>
          <w:szCs w:val="28"/>
          <w:shd w:val="clear" w:color="auto" w:fill="FFFFFF"/>
        </w:rPr>
        <w:t>Neighborhoods</w:t>
      </w:r>
      <w:proofErr w:type="spellEnd"/>
      <w:r w:rsidRPr="009D5201">
        <w:rPr>
          <w:rStyle w:val="Emphasis"/>
          <w:rFonts w:asciiTheme="minorHAnsi" w:hAnsiTheme="minorHAnsi" w:cstheme="minorHAnsi"/>
          <w:color w:val="333333"/>
          <w:sz w:val="28"/>
          <w:szCs w:val="28"/>
          <w:shd w:val="clear" w:color="auto" w:fill="FFFFFF"/>
        </w:rPr>
        <w:t>—The Environmental Security Planning and Design Process</w:t>
      </w:r>
      <w:r w:rsidRPr="009D5201">
        <w:rPr>
          <w:rFonts w:asciiTheme="minorHAnsi" w:hAnsiTheme="minorHAnsi" w:cstheme="minorHAnsi"/>
          <w:color w:val="333333"/>
          <w:sz w:val="28"/>
          <w:szCs w:val="28"/>
          <w:shd w:val="clear" w:color="auto" w:fill="FFFFFF"/>
        </w:rPr>
        <w:t>. Washington, DC: National Institute of Law Enforcement and Criminal Justice, Law Enforcement Assistance Administration, United States Department of Justice.</w:t>
      </w:r>
    </w:p>
    <w:p w14:paraId="3144F4EC" w14:textId="77777777" w:rsidR="009D5201" w:rsidRPr="009D5201" w:rsidRDefault="009D5201" w:rsidP="009D5201">
      <w:pPr>
        <w:rPr>
          <w:rFonts w:cstheme="minorHAnsi"/>
          <w:sz w:val="28"/>
          <w:szCs w:val="28"/>
        </w:rPr>
      </w:pPr>
      <w:r w:rsidRPr="009D5201">
        <w:rPr>
          <w:rFonts w:cstheme="minorHAnsi"/>
          <w:sz w:val="28"/>
          <w:szCs w:val="28"/>
        </w:rPr>
        <w:t>Handy, C. (1999). Understanding Organizations 4th Edition. London: Penguin Group.</w:t>
      </w:r>
    </w:p>
    <w:p w14:paraId="3D74CE16" w14:textId="77777777" w:rsidR="009D5201" w:rsidRPr="009D5201" w:rsidRDefault="009D5201" w:rsidP="009D5201">
      <w:pPr>
        <w:pStyle w:val="NormalWeb"/>
        <w:spacing w:before="0" w:beforeAutospacing="0" w:after="0" w:afterAutospacing="0" w:line="480" w:lineRule="auto"/>
        <w:rPr>
          <w:rFonts w:asciiTheme="minorHAnsi" w:hAnsiTheme="minorHAnsi" w:cstheme="minorHAnsi"/>
          <w:sz w:val="28"/>
          <w:szCs w:val="28"/>
        </w:rPr>
      </w:pPr>
      <w:proofErr w:type="gramStart"/>
      <w:r w:rsidRPr="009D5201">
        <w:rPr>
          <w:rFonts w:asciiTheme="minorHAnsi" w:hAnsiTheme="minorHAnsi" w:cstheme="minorHAnsi"/>
          <w:sz w:val="28"/>
          <w:szCs w:val="28"/>
        </w:rPr>
        <w:t>Institute ,</w:t>
      </w:r>
      <w:proofErr w:type="gramEnd"/>
      <w:r w:rsidRPr="009D5201">
        <w:rPr>
          <w:rFonts w:asciiTheme="minorHAnsi" w:hAnsiTheme="minorHAnsi" w:cstheme="minorHAnsi"/>
          <w:sz w:val="28"/>
          <w:szCs w:val="28"/>
        </w:rPr>
        <w:t xml:space="preserve"> Policing . </w:t>
      </w:r>
      <w:r w:rsidRPr="009D5201">
        <w:rPr>
          <w:rFonts w:asciiTheme="minorHAnsi" w:hAnsiTheme="minorHAnsi" w:cstheme="minorHAnsi"/>
          <w:i/>
          <w:iCs/>
          <w:sz w:val="28"/>
          <w:szCs w:val="28"/>
        </w:rPr>
        <w:t xml:space="preserve">The National MAPPA </w:t>
      </w:r>
      <w:proofErr w:type="gramStart"/>
      <w:r w:rsidRPr="009D5201">
        <w:rPr>
          <w:rFonts w:asciiTheme="minorHAnsi" w:hAnsiTheme="minorHAnsi" w:cstheme="minorHAnsi"/>
          <w:i/>
          <w:iCs/>
          <w:sz w:val="28"/>
          <w:szCs w:val="28"/>
        </w:rPr>
        <w:t xml:space="preserve">Research </w:t>
      </w:r>
      <w:r w:rsidRPr="009D5201">
        <w:rPr>
          <w:rFonts w:asciiTheme="minorHAnsi" w:hAnsiTheme="minorHAnsi" w:cstheme="minorHAnsi"/>
          <w:sz w:val="28"/>
          <w:szCs w:val="28"/>
        </w:rPr>
        <w:t>.</w:t>
      </w:r>
      <w:proofErr w:type="gramEnd"/>
      <w:r w:rsidRPr="009D5201">
        <w:rPr>
          <w:rFonts w:asciiTheme="minorHAnsi" w:hAnsiTheme="minorHAnsi" w:cstheme="minorHAnsi"/>
          <w:sz w:val="28"/>
          <w:szCs w:val="28"/>
        </w:rPr>
        <w:t xml:space="preserve"> A.R.U.</w:t>
      </w:r>
    </w:p>
    <w:p w14:paraId="4512FF5A" w14:textId="77777777" w:rsidR="009D5201" w:rsidRPr="009D5201" w:rsidRDefault="009D5201" w:rsidP="009D5201">
      <w:pPr>
        <w:pStyle w:val="NormalWeb"/>
        <w:spacing w:before="0" w:beforeAutospacing="0" w:after="0" w:afterAutospacing="0" w:line="480" w:lineRule="auto"/>
        <w:rPr>
          <w:rFonts w:asciiTheme="minorHAnsi" w:hAnsiTheme="minorHAnsi" w:cstheme="minorHAnsi"/>
          <w:sz w:val="28"/>
          <w:szCs w:val="28"/>
        </w:rPr>
      </w:pPr>
      <w:r w:rsidRPr="009D5201">
        <w:rPr>
          <w:rFonts w:asciiTheme="minorHAnsi" w:hAnsiTheme="minorHAnsi" w:cstheme="minorHAnsi"/>
          <w:sz w:val="28"/>
          <w:szCs w:val="28"/>
        </w:rPr>
        <w:t>Jacobs, J. (1961) The Death and Life of Great American Cities. New York: Random House.</w:t>
      </w:r>
    </w:p>
    <w:p w14:paraId="04DB05FA" w14:textId="77777777" w:rsidR="009D5201" w:rsidRPr="009D5201" w:rsidRDefault="009D5201" w:rsidP="009D5201">
      <w:pPr>
        <w:pStyle w:val="c-reading-companionreference-citation"/>
        <w:shd w:val="clear" w:color="auto" w:fill="FFFFFF"/>
        <w:rPr>
          <w:rFonts w:asciiTheme="minorHAnsi" w:hAnsiTheme="minorHAnsi" w:cstheme="minorHAnsi"/>
          <w:color w:val="222222"/>
          <w:sz w:val="28"/>
          <w:szCs w:val="28"/>
        </w:rPr>
      </w:pPr>
      <w:r w:rsidRPr="009D5201">
        <w:rPr>
          <w:rFonts w:asciiTheme="minorHAnsi" w:hAnsiTheme="minorHAnsi" w:cstheme="minorHAnsi"/>
          <w:color w:val="222222"/>
          <w:sz w:val="28"/>
          <w:szCs w:val="28"/>
        </w:rPr>
        <w:lastRenderedPageBreak/>
        <w:t>Manning, P. K. (1998). Police Work: The Social Organisation of Policing, 38(3), 521–525. Retrieved from: </w:t>
      </w:r>
      <w:hyperlink r:id="rId7" w:history="1">
        <w:r w:rsidRPr="009D5201">
          <w:rPr>
            <w:rStyle w:val="Hyperlink"/>
            <w:rFonts w:asciiTheme="minorHAnsi" w:hAnsiTheme="minorHAnsi" w:cstheme="minorHAnsi"/>
            <w:color w:val="025E8D"/>
            <w:sz w:val="28"/>
            <w:szCs w:val="28"/>
          </w:rPr>
          <w:t>http://www.jstor.org/stable/23638706</w:t>
        </w:r>
      </w:hyperlink>
    </w:p>
    <w:p w14:paraId="6180F8F9" w14:textId="77777777" w:rsidR="009D5201" w:rsidRPr="009D5201" w:rsidRDefault="009D5201" w:rsidP="009D5201">
      <w:pPr>
        <w:rPr>
          <w:rFonts w:cstheme="minorHAnsi"/>
          <w:sz w:val="28"/>
          <w:szCs w:val="28"/>
        </w:rPr>
      </w:pPr>
      <w:r w:rsidRPr="009D5201">
        <w:rPr>
          <w:rFonts w:cstheme="minorHAnsi"/>
          <w:sz w:val="28"/>
          <w:szCs w:val="28"/>
        </w:rPr>
        <w:t xml:space="preserve">McCartney, S., &amp; Parent, R. (2015). Ethics in law enforcement. Victoria, BC: </w:t>
      </w:r>
      <w:proofErr w:type="spellStart"/>
      <w:r w:rsidRPr="009D5201">
        <w:rPr>
          <w:rFonts w:cstheme="minorHAnsi"/>
          <w:sz w:val="28"/>
          <w:szCs w:val="28"/>
        </w:rPr>
        <w:t>BCcampus</w:t>
      </w:r>
      <w:proofErr w:type="spellEnd"/>
      <w:r w:rsidRPr="009D5201">
        <w:rPr>
          <w:rFonts w:cstheme="minorHAnsi"/>
          <w:sz w:val="28"/>
          <w:szCs w:val="28"/>
        </w:rPr>
        <w:t xml:space="preserve">. Retrieved from </w:t>
      </w:r>
      <w:proofErr w:type="gramStart"/>
      <w:r w:rsidRPr="009D5201">
        <w:rPr>
          <w:rFonts w:cstheme="minorHAnsi"/>
          <w:sz w:val="28"/>
          <w:szCs w:val="28"/>
        </w:rPr>
        <w:t>http://opentextbc.ca/ethicsinlawenforcement/</w:t>
      </w:r>
      <w:proofErr w:type="gramEnd"/>
    </w:p>
    <w:p w14:paraId="2BDC484B" w14:textId="77777777" w:rsidR="009D5201" w:rsidRPr="009D5201" w:rsidRDefault="009D5201" w:rsidP="009D5201">
      <w:pPr>
        <w:pStyle w:val="c-reading-companionreference-citation"/>
        <w:shd w:val="clear" w:color="auto" w:fill="FFFFFF"/>
        <w:rPr>
          <w:rFonts w:asciiTheme="minorHAnsi" w:hAnsiTheme="minorHAnsi" w:cstheme="minorHAnsi"/>
          <w:color w:val="222222"/>
          <w:sz w:val="28"/>
          <w:szCs w:val="28"/>
        </w:rPr>
      </w:pPr>
      <w:r w:rsidRPr="009D5201">
        <w:rPr>
          <w:rFonts w:asciiTheme="minorHAnsi" w:hAnsiTheme="minorHAnsi" w:cstheme="minorHAnsi"/>
          <w:color w:val="222222"/>
          <w:sz w:val="28"/>
          <w:szCs w:val="28"/>
        </w:rPr>
        <w:t>Mind (2015). </w:t>
      </w:r>
      <w:r w:rsidRPr="009D5201">
        <w:rPr>
          <w:rFonts w:asciiTheme="minorHAnsi" w:hAnsiTheme="minorHAnsi" w:cstheme="minorHAnsi"/>
          <w:i/>
          <w:iCs/>
          <w:color w:val="222222"/>
          <w:sz w:val="28"/>
          <w:szCs w:val="28"/>
        </w:rPr>
        <w:t>Blue light scoping survey</w:t>
      </w:r>
      <w:r w:rsidRPr="009D5201">
        <w:rPr>
          <w:rFonts w:asciiTheme="minorHAnsi" w:hAnsiTheme="minorHAnsi" w:cstheme="minorHAnsi"/>
          <w:color w:val="222222"/>
          <w:sz w:val="28"/>
          <w:szCs w:val="28"/>
        </w:rPr>
        <w:t>. </w:t>
      </w:r>
      <w:hyperlink r:id="rId8" w:history="1">
        <w:r w:rsidRPr="009D5201">
          <w:rPr>
            <w:rStyle w:val="Hyperlink"/>
            <w:rFonts w:asciiTheme="minorHAnsi" w:hAnsiTheme="minorHAnsi" w:cstheme="minorHAnsi"/>
            <w:color w:val="025E8D"/>
            <w:sz w:val="28"/>
            <w:szCs w:val="28"/>
          </w:rPr>
          <w:t>https://www.mind.org.uk/media-a/4583/blue-lightscoping-survey-police.pdf</w:t>
        </w:r>
      </w:hyperlink>
    </w:p>
    <w:p w14:paraId="3CCE24F0" w14:textId="77777777" w:rsidR="009D5201" w:rsidRPr="009D5201" w:rsidRDefault="009D5201" w:rsidP="009D5201">
      <w:pPr>
        <w:pStyle w:val="NormalWeb"/>
        <w:spacing w:before="0" w:beforeAutospacing="0" w:after="0" w:afterAutospacing="0" w:line="480" w:lineRule="auto"/>
        <w:rPr>
          <w:rFonts w:asciiTheme="minorHAnsi" w:hAnsiTheme="minorHAnsi" w:cstheme="minorHAnsi"/>
          <w:sz w:val="28"/>
          <w:szCs w:val="28"/>
        </w:rPr>
      </w:pPr>
      <w:r w:rsidRPr="009D5201">
        <w:rPr>
          <w:rFonts w:asciiTheme="minorHAnsi" w:hAnsiTheme="minorHAnsi" w:cstheme="minorHAnsi"/>
          <w:i/>
          <w:iCs/>
          <w:sz w:val="28"/>
          <w:szCs w:val="28"/>
        </w:rPr>
        <w:t>MOPAC Surveys – London Datastore</w:t>
      </w:r>
      <w:r w:rsidRPr="009D5201">
        <w:rPr>
          <w:rFonts w:asciiTheme="minorHAnsi" w:hAnsiTheme="minorHAnsi" w:cstheme="minorHAnsi"/>
          <w:sz w:val="28"/>
          <w:szCs w:val="28"/>
        </w:rPr>
        <w:t>. data.london.gov.uk/dataset/</w:t>
      </w:r>
      <w:proofErr w:type="spellStart"/>
      <w:r w:rsidRPr="009D5201">
        <w:rPr>
          <w:rFonts w:asciiTheme="minorHAnsi" w:hAnsiTheme="minorHAnsi" w:cstheme="minorHAnsi"/>
          <w:sz w:val="28"/>
          <w:szCs w:val="28"/>
        </w:rPr>
        <w:t>mopac</w:t>
      </w:r>
      <w:proofErr w:type="spellEnd"/>
      <w:r w:rsidRPr="009D5201">
        <w:rPr>
          <w:rFonts w:asciiTheme="minorHAnsi" w:hAnsiTheme="minorHAnsi" w:cstheme="minorHAnsi"/>
          <w:sz w:val="28"/>
          <w:szCs w:val="28"/>
        </w:rPr>
        <w:t>-surveys.</w:t>
      </w:r>
    </w:p>
    <w:p w14:paraId="4B6BCDCC" w14:textId="77777777" w:rsidR="009D5201" w:rsidRPr="009D5201" w:rsidRDefault="009D5201" w:rsidP="009D5201">
      <w:pPr>
        <w:pStyle w:val="NormalWeb"/>
        <w:spacing w:before="0" w:beforeAutospacing="0" w:after="0" w:afterAutospacing="0" w:line="480" w:lineRule="auto"/>
        <w:rPr>
          <w:rFonts w:asciiTheme="minorHAnsi" w:hAnsiTheme="minorHAnsi" w:cstheme="minorHAnsi"/>
          <w:sz w:val="28"/>
          <w:szCs w:val="28"/>
        </w:rPr>
      </w:pPr>
      <w:r w:rsidRPr="009D5201">
        <w:rPr>
          <w:rFonts w:asciiTheme="minorHAnsi" w:hAnsiTheme="minorHAnsi" w:cstheme="minorHAnsi"/>
          <w:color w:val="333333"/>
          <w:sz w:val="28"/>
          <w:szCs w:val="28"/>
          <w:shd w:val="clear" w:color="auto" w:fill="FFFFFF"/>
        </w:rPr>
        <w:t>Newman O. 1996. </w:t>
      </w:r>
      <w:r w:rsidRPr="009D5201">
        <w:rPr>
          <w:rStyle w:val="Emphasis"/>
          <w:rFonts w:asciiTheme="minorHAnsi" w:hAnsiTheme="minorHAnsi" w:cstheme="minorHAnsi"/>
          <w:color w:val="333333"/>
          <w:sz w:val="28"/>
          <w:szCs w:val="28"/>
          <w:shd w:val="clear" w:color="auto" w:fill="FFFFFF"/>
        </w:rPr>
        <w:t>Creating Defensible Space</w:t>
      </w:r>
      <w:r w:rsidRPr="009D5201">
        <w:rPr>
          <w:rFonts w:asciiTheme="minorHAnsi" w:hAnsiTheme="minorHAnsi" w:cstheme="minorHAnsi"/>
          <w:color w:val="333333"/>
          <w:sz w:val="28"/>
          <w:szCs w:val="28"/>
          <w:shd w:val="clear" w:color="auto" w:fill="FFFFFF"/>
        </w:rPr>
        <w:t>. Washington, DC: US Department of Housing and Urban Development Office of Policy Development and Research.</w:t>
      </w:r>
    </w:p>
    <w:p w14:paraId="01C2F74F" w14:textId="77777777" w:rsidR="009D5201" w:rsidRPr="009D5201" w:rsidRDefault="009D5201" w:rsidP="009D5201">
      <w:pPr>
        <w:rPr>
          <w:rFonts w:cstheme="minorHAnsi"/>
          <w:sz w:val="28"/>
          <w:szCs w:val="28"/>
        </w:rPr>
      </w:pPr>
      <w:r w:rsidRPr="009D5201">
        <w:rPr>
          <w:rFonts w:cstheme="minorHAnsi"/>
          <w:color w:val="212121"/>
          <w:sz w:val="28"/>
          <w:szCs w:val="28"/>
          <w:shd w:val="clear" w:color="auto" w:fill="FFFFFF"/>
        </w:rPr>
        <w:t>Police workforce: almost one in five suffer with a form of PTSD: University of Cambridge 2019 [Available from: </w:t>
      </w:r>
      <w:hyperlink r:id="rId9" w:tgtFrame="_blank" w:history="1">
        <w:r w:rsidRPr="009D5201">
          <w:rPr>
            <w:rStyle w:val="Hyperlink"/>
            <w:rFonts w:cstheme="minorHAnsi"/>
            <w:color w:val="376FAA"/>
            <w:sz w:val="28"/>
            <w:szCs w:val="28"/>
            <w:shd w:val="clear" w:color="auto" w:fill="FFFFFF"/>
          </w:rPr>
          <w:t>https://www.cam.ac.uk/policeptsd</w:t>
        </w:r>
      </w:hyperlink>
      <w:r w:rsidRPr="009D5201">
        <w:rPr>
          <w:rFonts w:cstheme="minorHAnsi"/>
          <w:color w:val="212121"/>
          <w:sz w:val="28"/>
          <w:szCs w:val="28"/>
          <w:shd w:val="clear" w:color="auto" w:fill="FFFFFF"/>
        </w:rPr>
        <w:t>].</w:t>
      </w:r>
    </w:p>
    <w:p w14:paraId="2F965044" w14:textId="77777777" w:rsidR="009D5201" w:rsidRPr="009D5201" w:rsidRDefault="009D5201" w:rsidP="009D5201">
      <w:pPr>
        <w:pStyle w:val="NormalWeb"/>
        <w:spacing w:before="0" w:beforeAutospacing="0" w:after="0" w:afterAutospacing="0" w:line="480" w:lineRule="auto"/>
        <w:rPr>
          <w:rFonts w:asciiTheme="minorHAnsi" w:hAnsiTheme="minorHAnsi" w:cstheme="minorHAnsi"/>
          <w:sz w:val="28"/>
          <w:szCs w:val="28"/>
        </w:rPr>
      </w:pPr>
      <w:r w:rsidRPr="009D5201">
        <w:rPr>
          <w:rFonts w:asciiTheme="minorHAnsi" w:hAnsiTheme="minorHAnsi" w:cstheme="minorHAnsi"/>
          <w:i/>
          <w:iCs/>
          <w:sz w:val="28"/>
          <w:szCs w:val="28"/>
        </w:rPr>
        <w:t>Policy Name: Probation Service Management of MAPPA Level 1 Cases Policy Framework</w:t>
      </w:r>
      <w:r w:rsidRPr="009D5201">
        <w:rPr>
          <w:rFonts w:asciiTheme="minorHAnsi" w:hAnsiTheme="minorHAnsi" w:cstheme="minorHAnsi"/>
          <w:sz w:val="28"/>
          <w:szCs w:val="28"/>
        </w:rPr>
        <w:t>.</w:t>
      </w:r>
    </w:p>
    <w:p w14:paraId="34920DE2" w14:textId="77777777" w:rsidR="009D5201" w:rsidRPr="009D5201" w:rsidRDefault="009D5201" w:rsidP="009D5201">
      <w:pPr>
        <w:rPr>
          <w:rFonts w:cstheme="minorHAnsi"/>
          <w:sz w:val="28"/>
          <w:szCs w:val="28"/>
        </w:rPr>
      </w:pPr>
      <w:r w:rsidRPr="009D5201">
        <w:rPr>
          <w:rFonts w:cstheme="minorHAnsi"/>
          <w:sz w:val="28"/>
          <w:szCs w:val="28"/>
        </w:rPr>
        <w:t xml:space="preserve">Reiner, R. (2010). The politics of the police. 4th ed. Oxford: OUP. </w:t>
      </w:r>
    </w:p>
    <w:p w14:paraId="622B6506" w14:textId="77777777" w:rsidR="009D5201" w:rsidRPr="009D5201" w:rsidRDefault="009D5201" w:rsidP="009D5201">
      <w:pPr>
        <w:rPr>
          <w:rFonts w:cstheme="minorHAnsi"/>
          <w:sz w:val="28"/>
          <w:szCs w:val="28"/>
        </w:rPr>
      </w:pPr>
      <w:r w:rsidRPr="009D5201">
        <w:rPr>
          <w:rFonts w:cstheme="minorHAnsi"/>
          <w:sz w:val="28"/>
          <w:szCs w:val="28"/>
        </w:rPr>
        <w:t>Reiner, R. (2016). Is police culture cultural? Policing 11: 236-24</w:t>
      </w:r>
    </w:p>
    <w:p w14:paraId="35CF93C9" w14:textId="77777777" w:rsidR="009D5201" w:rsidRPr="009D5201" w:rsidRDefault="009D5201" w:rsidP="009D5201">
      <w:pPr>
        <w:pStyle w:val="NormalWeb"/>
        <w:spacing w:before="0" w:beforeAutospacing="0" w:after="0" w:afterAutospacing="0" w:line="480" w:lineRule="auto"/>
        <w:rPr>
          <w:rFonts w:asciiTheme="minorHAnsi" w:hAnsiTheme="minorHAnsi" w:cstheme="minorHAnsi"/>
          <w:sz w:val="28"/>
          <w:szCs w:val="28"/>
        </w:rPr>
      </w:pPr>
      <w:proofErr w:type="spellStart"/>
      <w:r w:rsidRPr="009D5201">
        <w:rPr>
          <w:rFonts w:asciiTheme="minorHAnsi" w:hAnsiTheme="minorHAnsi" w:cstheme="minorHAnsi"/>
          <w:sz w:val="28"/>
          <w:szCs w:val="28"/>
        </w:rPr>
        <w:t>Reppetto</w:t>
      </w:r>
      <w:proofErr w:type="spellEnd"/>
      <w:r w:rsidRPr="009D5201">
        <w:rPr>
          <w:rFonts w:asciiTheme="minorHAnsi" w:hAnsiTheme="minorHAnsi" w:cstheme="minorHAnsi"/>
          <w:sz w:val="28"/>
          <w:szCs w:val="28"/>
        </w:rPr>
        <w:t>, T.A. (1974) Residential Crime. Cambridge, MA: Ballinger.</w:t>
      </w:r>
    </w:p>
    <w:p w14:paraId="7765627A" w14:textId="77777777" w:rsidR="009D5201" w:rsidRPr="009D5201" w:rsidRDefault="009D5201" w:rsidP="009D5201">
      <w:pPr>
        <w:rPr>
          <w:rStyle w:val="mixed-citation"/>
          <w:rFonts w:cstheme="minorHAnsi"/>
          <w:sz w:val="28"/>
          <w:szCs w:val="28"/>
        </w:rPr>
      </w:pPr>
      <w:r w:rsidRPr="009D5201">
        <w:rPr>
          <w:rFonts w:cstheme="minorHAnsi"/>
          <w:color w:val="212121"/>
          <w:sz w:val="28"/>
          <w:szCs w:val="28"/>
          <w:shd w:val="clear" w:color="auto" w:fill="FFFFFF"/>
        </w:rPr>
        <w:t> </w:t>
      </w:r>
      <w:proofErr w:type="spellStart"/>
      <w:r w:rsidRPr="009D5201">
        <w:rPr>
          <w:rStyle w:val="mixed-citation"/>
          <w:rFonts w:cstheme="minorHAnsi"/>
          <w:color w:val="212121"/>
          <w:sz w:val="28"/>
          <w:szCs w:val="28"/>
          <w:shd w:val="clear" w:color="auto" w:fill="FFFFFF"/>
        </w:rPr>
        <w:t>Stevelink</w:t>
      </w:r>
      <w:proofErr w:type="spellEnd"/>
      <w:r w:rsidRPr="009D5201">
        <w:rPr>
          <w:rStyle w:val="mixed-citation"/>
          <w:rFonts w:cstheme="minorHAnsi"/>
          <w:color w:val="212121"/>
          <w:sz w:val="28"/>
          <w:szCs w:val="28"/>
          <w:shd w:val="clear" w:color="auto" w:fill="FFFFFF"/>
        </w:rPr>
        <w:t xml:space="preserve"> SAM, Opie E, </w:t>
      </w:r>
      <w:proofErr w:type="spellStart"/>
      <w:r w:rsidRPr="009D5201">
        <w:rPr>
          <w:rStyle w:val="mixed-citation"/>
          <w:rFonts w:cstheme="minorHAnsi"/>
          <w:color w:val="212121"/>
          <w:sz w:val="28"/>
          <w:szCs w:val="28"/>
          <w:shd w:val="clear" w:color="auto" w:fill="FFFFFF"/>
        </w:rPr>
        <w:t>Pernet</w:t>
      </w:r>
      <w:proofErr w:type="spellEnd"/>
      <w:r w:rsidRPr="009D5201">
        <w:rPr>
          <w:rStyle w:val="mixed-citation"/>
          <w:rFonts w:cstheme="minorHAnsi"/>
          <w:color w:val="212121"/>
          <w:sz w:val="28"/>
          <w:szCs w:val="28"/>
          <w:shd w:val="clear" w:color="auto" w:fill="FFFFFF"/>
        </w:rPr>
        <w:t xml:space="preserve"> D, Gao H, Elliott P, </w:t>
      </w:r>
      <w:proofErr w:type="spellStart"/>
      <w:r w:rsidRPr="009D5201">
        <w:rPr>
          <w:rStyle w:val="mixed-citation"/>
          <w:rFonts w:cstheme="minorHAnsi"/>
          <w:color w:val="212121"/>
          <w:sz w:val="28"/>
          <w:szCs w:val="28"/>
          <w:shd w:val="clear" w:color="auto" w:fill="FFFFFF"/>
        </w:rPr>
        <w:t>Wessely</w:t>
      </w:r>
      <w:proofErr w:type="spellEnd"/>
      <w:r w:rsidRPr="009D5201">
        <w:rPr>
          <w:rStyle w:val="mixed-citation"/>
          <w:rFonts w:cstheme="minorHAnsi"/>
          <w:color w:val="212121"/>
          <w:sz w:val="28"/>
          <w:szCs w:val="28"/>
          <w:shd w:val="clear" w:color="auto" w:fill="FFFFFF"/>
        </w:rPr>
        <w:t xml:space="preserve"> S, et al. </w:t>
      </w:r>
      <w:r w:rsidRPr="009D5201">
        <w:rPr>
          <w:rStyle w:val="ref-title"/>
          <w:rFonts w:cstheme="minorHAnsi"/>
          <w:color w:val="212121"/>
          <w:sz w:val="28"/>
          <w:szCs w:val="28"/>
          <w:shd w:val="clear" w:color="auto" w:fill="FFFFFF"/>
        </w:rPr>
        <w:t xml:space="preserve">Probable PTSD, </w:t>
      </w:r>
      <w:proofErr w:type="gramStart"/>
      <w:r w:rsidRPr="009D5201">
        <w:rPr>
          <w:rStyle w:val="ref-title"/>
          <w:rFonts w:cstheme="minorHAnsi"/>
          <w:color w:val="212121"/>
          <w:sz w:val="28"/>
          <w:szCs w:val="28"/>
          <w:shd w:val="clear" w:color="auto" w:fill="FFFFFF"/>
        </w:rPr>
        <w:t>depression</w:t>
      </w:r>
      <w:proofErr w:type="gramEnd"/>
      <w:r w:rsidRPr="009D5201">
        <w:rPr>
          <w:rStyle w:val="ref-title"/>
          <w:rFonts w:cstheme="minorHAnsi"/>
          <w:color w:val="212121"/>
          <w:sz w:val="28"/>
          <w:szCs w:val="28"/>
          <w:shd w:val="clear" w:color="auto" w:fill="FFFFFF"/>
        </w:rPr>
        <w:t xml:space="preserve"> and anxiety in 40,299 UK police officers and staff: Prevalence, risk factors and associations with blood pressure</w:t>
      </w:r>
      <w:r w:rsidRPr="009D5201">
        <w:rPr>
          <w:rStyle w:val="mixed-citation"/>
          <w:rFonts w:cstheme="minorHAnsi"/>
          <w:color w:val="212121"/>
          <w:sz w:val="28"/>
          <w:szCs w:val="28"/>
          <w:shd w:val="clear" w:color="auto" w:fill="FFFFFF"/>
        </w:rPr>
        <w:t>. </w:t>
      </w:r>
      <w:proofErr w:type="spellStart"/>
      <w:r w:rsidRPr="009D5201">
        <w:rPr>
          <w:rStyle w:val="ref-journal"/>
          <w:rFonts w:cstheme="minorHAnsi"/>
          <w:i/>
          <w:iCs/>
          <w:color w:val="212121"/>
          <w:sz w:val="28"/>
          <w:szCs w:val="28"/>
          <w:shd w:val="clear" w:color="auto" w:fill="FFFFFF"/>
        </w:rPr>
        <w:t>Plos</w:t>
      </w:r>
      <w:proofErr w:type="spellEnd"/>
      <w:r w:rsidRPr="009D5201">
        <w:rPr>
          <w:rStyle w:val="ref-journal"/>
          <w:rFonts w:cstheme="minorHAnsi"/>
          <w:i/>
          <w:iCs/>
          <w:color w:val="212121"/>
          <w:sz w:val="28"/>
          <w:szCs w:val="28"/>
          <w:shd w:val="clear" w:color="auto" w:fill="FFFFFF"/>
        </w:rPr>
        <w:t xml:space="preserve"> One</w:t>
      </w:r>
      <w:r w:rsidRPr="009D5201">
        <w:rPr>
          <w:rStyle w:val="mixed-citation"/>
          <w:rFonts w:cstheme="minorHAnsi"/>
          <w:color w:val="212121"/>
          <w:sz w:val="28"/>
          <w:szCs w:val="28"/>
          <w:shd w:val="clear" w:color="auto" w:fill="FFFFFF"/>
        </w:rPr>
        <w:t>. 2020;</w:t>
      </w:r>
      <w:r w:rsidRPr="009D5201">
        <w:rPr>
          <w:rStyle w:val="ref-vol"/>
          <w:rFonts w:cstheme="minorHAnsi"/>
          <w:color w:val="212121"/>
          <w:sz w:val="28"/>
          <w:szCs w:val="28"/>
          <w:shd w:val="clear" w:color="auto" w:fill="FFFFFF"/>
        </w:rPr>
        <w:t>15</w:t>
      </w:r>
      <w:r w:rsidRPr="009D5201">
        <w:rPr>
          <w:rStyle w:val="mixed-citation"/>
          <w:rFonts w:cstheme="minorHAnsi"/>
          <w:color w:val="212121"/>
          <w:sz w:val="28"/>
          <w:szCs w:val="28"/>
          <w:shd w:val="clear" w:color="auto" w:fill="FFFFFF"/>
        </w:rPr>
        <w:t>(</w:t>
      </w:r>
      <w:r w:rsidRPr="009D5201">
        <w:rPr>
          <w:rStyle w:val="ref-iss"/>
          <w:rFonts w:cstheme="minorHAnsi"/>
          <w:color w:val="212121"/>
          <w:sz w:val="28"/>
          <w:szCs w:val="28"/>
          <w:shd w:val="clear" w:color="auto" w:fill="FFFFFF"/>
        </w:rPr>
        <w:t>11</w:t>
      </w:r>
      <w:r w:rsidRPr="009D5201">
        <w:rPr>
          <w:rStyle w:val="mixed-citation"/>
          <w:rFonts w:cstheme="minorHAnsi"/>
          <w:color w:val="212121"/>
          <w:sz w:val="28"/>
          <w:szCs w:val="28"/>
          <w:shd w:val="clear" w:color="auto" w:fill="FFFFFF"/>
        </w:rPr>
        <w:t xml:space="preserve">). </w:t>
      </w:r>
      <w:proofErr w:type="spellStart"/>
      <w:r w:rsidRPr="009D5201">
        <w:rPr>
          <w:rStyle w:val="mixed-citation"/>
          <w:rFonts w:cstheme="minorHAnsi"/>
          <w:color w:val="212121"/>
          <w:sz w:val="28"/>
          <w:szCs w:val="28"/>
          <w:shd w:val="clear" w:color="auto" w:fill="FFFFFF"/>
        </w:rPr>
        <w:t>doi</w:t>
      </w:r>
      <w:proofErr w:type="spellEnd"/>
      <w:r w:rsidRPr="009D5201">
        <w:rPr>
          <w:rStyle w:val="mixed-citation"/>
          <w:rFonts w:cstheme="minorHAnsi"/>
          <w:color w:val="212121"/>
          <w:sz w:val="28"/>
          <w:szCs w:val="28"/>
          <w:shd w:val="clear" w:color="auto" w:fill="FFFFFF"/>
        </w:rPr>
        <w:t>: 10.1371/journal.pone.0240902 WOS:000593948000065. </w:t>
      </w:r>
    </w:p>
    <w:p w14:paraId="077FE812" w14:textId="77777777" w:rsidR="009D5201" w:rsidRPr="009D5201" w:rsidRDefault="009D5201" w:rsidP="009D5201">
      <w:pPr>
        <w:rPr>
          <w:rFonts w:cstheme="minorHAnsi"/>
          <w:sz w:val="28"/>
          <w:szCs w:val="28"/>
        </w:rPr>
      </w:pPr>
      <w:proofErr w:type="spellStart"/>
      <w:r w:rsidRPr="009D5201">
        <w:rPr>
          <w:rFonts w:cstheme="minorHAnsi"/>
          <w:color w:val="222222"/>
          <w:sz w:val="28"/>
          <w:szCs w:val="28"/>
          <w:shd w:val="clear" w:color="auto" w:fill="FFFFFF"/>
        </w:rPr>
        <w:t>Stevelink</w:t>
      </w:r>
      <w:proofErr w:type="spellEnd"/>
      <w:r w:rsidRPr="009D5201">
        <w:rPr>
          <w:rFonts w:cstheme="minorHAnsi"/>
          <w:color w:val="222222"/>
          <w:sz w:val="28"/>
          <w:szCs w:val="28"/>
          <w:shd w:val="clear" w:color="auto" w:fill="FFFFFF"/>
        </w:rPr>
        <w:t xml:space="preserve">, S. A., Opie, E., </w:t>
      </w:r>
      <w:proofErr w:type="spellStart"/>
      <w:r w:rsidRPr="009D5201">
        <w:rPr>
          <w:rFonts w:cstheme="minorHAnsi"/>
          <w:color w:val="222222"/>
          <w:sz w:val="28"/>
          <w:szCs w:val="28"/>
          <w:shd w:val="clear" w:color="auto" w:fill="FFFFFF"/>
        </w:rPr>
        <w:t>Pernet</w:t>
      </w:r>
      <w:proofErr w:type="spellEnd"/>
      <w:r w:rsidRPr="009D5201">
        <w:rPr>
          <w:rFonts w:cstheme="minorHAnsi"/>
          <w:color w:val="222222"/>
          <w:sz w:val="28"/>
          <w:szCs w:val="28"/>
          <w:shd w:val="clear" w:color="auto" w:fill="FFFFFF"/>
        </w:rPr>
        <w:t xml:space="preserve">, D., Gao, H., Elliott, P., </w:t>
      </w:r>
      <w:proofErr w:type="spellStart"/>
      <w:r w:rsidRPr="009D5201">
        <w:rPr>
          <w:rFonts w:cstheme="minorHAnsi"/>
          <w:color w:val="222222"/>
          <w:sz w:val="28"/>
          <w:szCs w:val="28"/>
          <w:shd w:val="clear" w:color="auto" w:fill="FFFFFF"/>
        </w:rPr>
        <w:t>Wessely</w:t>
      </w:r>
      <w:proofErr w:type="spellEnd"/>
      <w:r w:rsidRPr="009D5201">
        <w:rPr>
          <w:rFonts w:cstheme="minorHAnsi"/>
          <w:color w:val="222222"/>
          <w:sz w:val="28"/>
          <w:szCs w:val="28"/>
          <w:shd w:val="clear" w:color="auto" w:fill="FFFFFF"/>
        </w:rPr>
        <w:t xml:space="preserve">, S., &amp; Greenberg, N. (2020). Probable PTSD, </w:t>
      </w:r>
      <w:proofErr w:type="gramStart"/>
      <w:r w:rsidRPr="009D5201">
        <w:rPr>
          <w:rFonts w:cstheme="minorHAnsi"/>
          <w:color w:val="222222"/>
          <w:sz w:val="28"/>
          <w:szCs w:val="28"/>
          <w:shd w:val="clear" w:color="auto" w:fill="FFFFFF"/>
        </w:rPr>
        <w:t>depression</w:t>
      </w:r>
      <w:proofErr w:type="gramEnd"/>
      <w:r w:rsidRPr="009D5201">
        <w:rPr>
          <w:rFonts w:cstheme="minorHAnsi"/>
          <w:color w:val="222222"/>
          <w:sz w:val="28"/>
          <w:szCs w:val="28"/>
          <w:shd w:val="clear" w:color="auto" w:fill="FFFFFF"/>
        </w:rPr>
        <w:t xml:space="preserve"> and anxiety in 40,299 UK police officers and staff: prevalence, risk factors and associations with blood pressure. </w:t>
      </w:r>
      <w:proofErr w:type="spellStart"/>
      <w:r w:rsidRPr="009D5201">
        <w:rPr>
          <w:rFonts w:cstheme="minorHAnsi"/>
          <w:i/>
          <w:iCs/>
          <w:color w:val="222222"/>
          <w:sz w:val="28"/>
          <w:szCs w:val="28"/>
          <w:shd w:val="clear" w:color="auto" w:fill="FFFFFF"/>
        </w:rPr>
        <w:t>PLoS</w:t>
      </w:r>
      <w:proofErr w:type="spellEnd"/>
      <w:r w:rsidRPr="009D5201">
        <w:rPr>
          <w:rFonts w:cstheme="minorHAnsi"/>
          <w:i/>
          <w:iCs/>
          <w:color w:val="222222"/>
          <w:sz w:val="28"/>
          <w:szCs w:val="28"/>
          <w:shd w:val="clear" w:color="auto" w:fill="FFFFFF"/>
        </w:rPr>
        <w:t xml:space="preserve"> One,</w:t>
      </w:r>
      <w:r w:rsidRPr="009D5201">
        <w:rPr>
          <w:rFonts w:cstheme="minorHAnsi"/>
          <w:color w:val="222222"/>
          <w:sz w:val="28"/>
          <w:szCs w:val="28"/>
          <w:shd w:val="clear" w:color="auto" w:fill="FFFFFF"/>
        </w:rPr>
        <w:t> </w:t>
      </w:r>
      <w:r w:rsidRPr="009D5201">
        <w:rPr>
          <w:rFonts w:cstheme="minorHAnsi"/>
          <w:i/>
          <w:iCs/>
          <w:color w:val="222222"/>
          <w:sz w:val="28"/>
          <w:szCs w:val="28"/>
          <w:shd w:val="clear" w:color="auto" w:fill="FFFFFF"/>
        </w:rPr>
        <w:t>15</w:t>
      </w:r>
      <w:r w:rsidRPr="009D5201">
        <w:rPr>
          <w:rFonts w:cstheme="minorHAnsi"/>
          <w:color w:val="222222"/>
          <w:sz w:val="28"/>
          <w:szCs w:val="28"/>
          <w:shd w:val="clear" w:color="auto" w:fill="FFFFFF"/>
        </w:rPr>
        <w:t>(11), 1–16. </w:t>
      </w:r>
      <w:hyperlink r:id="rId10" w:history="1">
        <w:r w:rsidRPr="009D5201">
          <w:rPr>
            <w:rStyle w:val="Hyperlink"/>
            <w:rFonts w:cstheme="minorHAnsi"/>
            <w:color w:val="025E8D"/>
            <w:sz w:val="28"/>
            <w:szCs w:val="28"/>
            <w:shd w:val="clear" w:color="auto" w:fill="FFFFFF"/>
          </w:rPr>
          <w:t>https://doi.org/10.1371/journal.pone.0240902</w:t>
        </w:r>
      </w:hyperlink>
    </w:p>
    <w:p w14:paraId="50F6B6DB" w14:textId="77777777" w:rsidR="009D5201" w:rsidRPr="009D5201" w:rsidRDefault="009D5201" w:rsidP="009D5201">
      <w:pPr>
        <w:pStyle w:val="NormalWeb"/>
        <w:spacing w:before="0" w:beforeAutospacing="0" w:after="0" w:afterAutospacing="0" w:line="480" w:lineRule="auto"/>
        <w:rPr>
          <w:rFonts w:asciiTheme="minorHAnsi" w:hAnsiTheme="minorHAnsi" w:cstheme="minorHAnsi"/>
          <w:sz w:val="28"/>
          <w:szCs w:val="28"/>
        </w:rPr>
      </w:pPr>
      <w:r w:rsidRPr="009D5201">
        <w:rPr>
          <w:rFonts w:asciiTheme="minorHAnsi" w:hAnsiTheme="minorHAnsi" w:cstheme="minorHAnsi"/>
          <w:sz w:val="28"/>
          <w:szCs w:val="28"/>
        </w:rPr>
        <w:lastRenderedPageBreak/>
        <w:t>Wate R and Boulton N (20150 Multi-agency safeguarding in a public protection world: a handbook for protecting children and vulnerable adults. Brighton: Pavilion</w:t>
      </w:r>
    </w:p>
    <w:p w14:paraId="23D1D1DE" w14:textId="77777777" w:rsidR="009D5201" w:rsidRPr="009D5201" w:rsidRDefault="009D5201" w:rsidP="009D5201">
      <w:pPr>
        <w:pStyle w:val="NormalWeb"/>
        <w:spacing w:before="0" w:beforeAutospacing="0" w:after="0" w:afterAutospacing="0" w:line="480" w:lineRule="auto"/>
        <w:rPr>
          <w:rFonts w:asciiTheme="minorHAnsi" w:hAnsiTheme="minorHAnsi" w:cstheme="minorHAnsi"/>
          <w:sz w:val="28"/>
          <w:szCs w:val="28"/>
        </w:rPr>
      </w:pPr>
      <w:r w:rsidRPr="009D5201">
        <w:rPr>
          <w:rFonts w:asciiTheme="minorHAnsi" w:hAnsiTheme="minorHAnsi" w:cstheme="minorHAnsi"/>
          <w:sz w:val="28"/>
          <w:szCs w:val="28"/>
        </w:rPr>
        <w:t>Wilson, J.Q. and Kelling, G.L. (1982) The Police and Neighbourhood Safety. The Atlantic, March 1982, 29-38</w:t>
      </w:r>
    </w:p>
    <w:p w14:paraId="436CF11D" w14:textId="77777777" w:rsidR="009D5201" w:rsidRPr="009D5201" w:rsidRDefault="009D5201" w:rsidP="009D5201">
      <w:pPr>
        <w:pStyle w:val="NormalWeb"/>
        <w:rPr>
          <w:rFonts w:asciiTheme="minorHAnsi" w:hAnsiTheme="minorHAnsi" w:cstheme="minorHAnsi"/>
          <w:sz w:val="28"/>
          <w:szCs w:val="28"/>
        </w:rPr>
      </w:pPr>
      <w:r w:rsidRPr="009D5201">
        <w:rPr>
          <w:rFonts w:asciiTheme="minorHAnsi" w:hAnsiTheme="minorHAnsi" w:cstheme="minorHAnsi"/>
          <w:sz w:val="28"/>
          <w:szCs w:val="28"/>
        </w:rPr>
        <w:t xml:space="preserve">Worrall, J. L. (2008). </w:t>
      </w:r>
      <w:r w:rsidRPr="009D5201">
        <w:rPr>
          <w:rStyle w:val="Emphasis"/>
          <w:rFonts w:asciiTheme="minorHAnsi" w:hAnsiTheme="minorHAnsi" w:cstheme="minorHAnsi"/>
          <w:sz w:val="28"/>
          <w:szCs w:val="28"/>
        </w:rPr>
        <w:t>Crime control in America: What works?</w:t>
      </w:r>
      <w:r w:rsidRPr="009D5201">
        <w:rPr>
          <w:rFonts w:asciiTheme="minorHAnsi" w:hAnsiTheme="minorHAnsi" w:cstheme="minorHAnsi"/>
          <w:sz w:val="28"/>
          <w:szCs w:val="28"/>
        </w:rPr>
        <w:t xml:space="preserve"> 2</w:t>
      </w:r>
      <w:r w:rsidRPr="009D5201">
        <w:rPr>
          <w:rFonts w:asciiTheme="minorHAnsi" w:hAnsiTheme="minorHAnsi" w:cstheme="minorHAnsi"/>
          <w:sz w:val="28"/>
          <w:szCs w:val="28"/>
          <w:vertAlign w:val="superscript"/>
        </w:rPr>
        <w:t>nd</w:t>
      </w:r>
      <w:r w:rsidRPr="009D5201">
        <w:rPr>
          <w:rFonts w:asciiTheme="minorHAnsi" w:hAnsiTheme="minorHAnsi" w:cstheme="minorHAnsi"/>
          <w:sz w:val="28"/>
          <w:szCs w:val="28"/>
        </w:rPr>
        <w:t xml:space="preserve"> ed. Boston, MA: Pearson Education Inc.</w:t>
      </w:r>
    </w:p>
    <w:sectPr w:rsidR="009D5201" w:rsidRPr="009D52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725BA"/>
    <w:multiLevelType w:val="multilevel"/>
    <w:tmpl w:val="2A683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491FD4"/>
    <w:multiLevelType w:val="multilevel"/>
    <w:tmpl w:val="7EAC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BA5A35"/>
    <w:multiLevelType w:val="multilevel"/>
    <w:tmpl w:val="DCF8B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90745C"/>
    <w:multiLevelType w:val="hybridMultilevel"/>
    <w:tmpl w:val="6526C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C57F3C"/>
    <w:multiLevelType w:val="hybridMultilevel"/>
    <w:tmpl w:val="648AA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2C747C"/>
    <w:multiLevelType w:val="multilevel"/>
    <w:tmpl w:val="00DC7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A0C1317"/>
    <w:multiLevelType w:val="multilevel"/>
    <w:tmpl w:val="1DACA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7E3AC2"/>
    <w:multiLevelType w:val="multilevel"/>
    <w:tmpl w:val="C5B44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8B7BD2"/>
    <w:multiLevelType w:val="multilevel"/>
    <w:tmpl w:val="016CF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9406F7F"/>
    <w:multiLevelType w:val="multilevel"/>
    <w:tmpl w:val="69FEB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27230F"/>
    <w:multiLevelType w:val="hybridMultilevel"/>
    <w:tmpl w:val="4C92ECE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7DB02B90"/>
    <w:multiLevelType w:val="hybridMultilevel"/>
    <w:tmpl w:val="95FA1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5266307">
    <w:abstractNumId w:val="4"/>
  </w:num>
  <w:num w:numId="2" w16cid:durableId="1860115807">
    <w:abstractNumId w:val="11"/>
  </w:num>
  <w:num w:numId="3" w16cid:durableId="1645968636">
    <w:abstractNumId w:val="8"/>
  </w:num>
  <w:num w:numId="4" w16cid:durableId="498083100">
    <w:abstractNumId w:val="5"/>
  </w:num>
  <w:num w:numId="5" w16cid:durableId="776560486">
    <w:abstractNumId w:val="9"/>
  </w:num>
  <w:num w:numId="6" w16cid:durableId="1877111970">
    <w:abstractNumId w:val="7"/>
  </w:num>
  <w:num w:numId="7" w16cid:durableId="2014339367">
    <w:abstractNumId w:val="6"/>
  </w:num>
  <w:num w:numId="8" w16cid:durableId="1461534351">
    <w:abstractNumId w:val="0"/>
  </w:num>
  <w:num w:numId="9" w16cid:durableId="1007171960">
    <w:abstractNumId w:val="2"/>
  </w:num>
  <w:num w:numId="10" w16cid:durableId="1253663356">
    <w:abstractNumId w:val="10"/>
  </w:num>
  <w:num w:numId="11" w16cid:durableId="1113549359">
    <w:abstractNumId w:val="1"/>
  </w:num>
  <w:num w:numId="12" w16cid:durableId="16435367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D2D"/>
    <w:rsid w:val="00002948"/>
    <w:rsid w:val="00012A1C"/>
    <w:rsid w:val="000152A9"/>
    <w:rsid w:val="0002274B"/>
    <w:rsid w:val="0002322B"/>
    <w:rsid w:val="0002514F"/>
    <w:rsid w:val="00026108"/>
    <w:rsid w:val="000318F4"/>
    <w:rsid w:val="00032992"/>
    <w:rsid w:val="00032F9A"/>
    <w:rsid w:val="00037B83"/>
    <w:rsid w:val="0004466C"/>
    <w:rsid w:val="00051623"/>
    <w:rsid w:val="00051A4B"/>
    <w:rsid w:val="00057CA2"/>
    <w:rsid w:val="0006159B"/>
    <w:rsid w:val="00066187"/>
    <w:rsid w:val="00066896"/>
    <w:rsid w:val="000721FA"/>
    <w:rsid w:val="00072CDC"/>
    <w:rsid w:val="00072FB0"/>
    <w:rsid w:val="00075B71"/>
    <w:rsid w:val="000760BB"/>
    <w:rsid w:val="000819CE"/>
    <w:rsid w:val="00083BF3"/>
    <w:rsid w:val="00087A00"/>
    <w:rsid w:val="000902E6"/>
    <w:rsid w:val="000913C8"/>
    <w:rsid w:val="00091CB7"/>
    <w:rsid w:val="00093774"/>
    <w:rsid w:val="00095B18"/>
    <w:rsid w:val="000A1200"/>
    <w:rsid w:val="000B396E"/>
    <w:rsid w:val="000C05E7"/>
    <w:rsid w:val="000C19BC"/>
    <w:rsid w:val="000C4117"/>
    <w:rsid w:val="000C458C"/>
    <w:rsid w:val="000D021C"/>
    <w:rsid w:val="000E1AC1"/>
    <w:rsid w:val="000E37E9"/>
    <w:rsid w:val="000E636F"/>
    <w:rsid w:val="000E764C"/>
    <w:rsid w:val="000F67D8"/>
    <w:rsid w:val="00100680"/>
    <w:rsid w:val="00103213"/>
    <w:rsid w:val="00103269"/>
    <w:rsid w:val="00107577"/>
    <w:rsid w:val="00112A71"/>
    <w:rsid w:val="0011410B"/>
    <w:rsid w:val="001178B6"/>
    <w:rsid w:val="0012243D"/>
    <w:rsid w:val="0012341A"/>
    <w:rsid w:val="0012675E"/>
    <w:rsid w:val="0013017E"/>
    <w:rsid w:val="00133B41"/>
    <w:rsid w:val="0015573F"/>
    <w:rsid w:val="00157980"/>
    <w:rsid w:val="00162A64"/>
    <w:rsid w:val="001659C0"/>
    <w:rsid w:val="00170DD7"/>
    <w:rsid w:val="00171F3F"/>
    <w:rsid w:val="001814A1"/>
    <w:rsid w:val="001848FE"/>
    <w:rsid w:val="00184AE0"/>
    <w:rsid w:val="001876B0"/>
    <w:rsid w:val="001910C4"/>
    <w:rsid w:val="00194972"/>
    <w:rsid w:val="001A7058"/>
    <w:rsid w:val="001A7D1E"/>
    <w:rsid w:val="001B38A9"/>
    <w:rsid w:val="001B4244"/>
    <w:rsid w:val="001B51A2"/>
    <w:rsid w:val="001B68E2"/>
    <w:rsid w:val="001C48A6"/>
    <w:rsid w:val="001C579B"/>
    <w:rsid w:val="001C61B8"/>
    <w:rsid w:val="001D09E7"/>
    <w:rsid w:val="001D0EA8"/>
    <w:rsid w:val="001D1E90"/>
    <w:rsid w:val="001D3D29"/>
    <w:rsid w:val="001D6CE9"/>
    <w:rsid w:val="001D7EEC"/>
    <w:rsid w:val="001E2C0D"/>
    <w:rsid w:val="001E32B4"/>
    <w:rsid w:val="001E489F"/>
    <w:rsid w:val="001F1E71"/>
    <w:rsid w:val="00206D2B"/>
    <w:rsid w:val="002074C0"/>
    <w:rsid w:val="00207B57"/>
    <w:rsid w:val="00212F9F"/>
    <w:rsid w:val="0021323A"/>
    <w:rsid w:val="002147CE"/>
    <w:rsid w:val="00223677"/>
    <w:rsid w:val="00224061"/>
    <w:rsid w:val="00224754"/>
    <w:rsid w:val="002273E3"/>
    <w:rsid w:val="002300F9"/>
    <w:rsid w:val="002313CB"/>
    <w:rsid w:val="00232E76"/>
    <w:rsid w:val="00234B26"/>
    <w:rsid w:val="0024070A"/>
    <w:rsid w:val="002434EC"/>
    <w:rsid w:val="002442E5"/>
    <w:rsid w:val="00245BF1"/>
    <w:rsid w:val="0025076B"/>
    <w:rsid w:val="00250DB7"/>
    <w:rsid w:val="00252F50"/>
    <w:rsid w:val="00256253"/>
    <w:rsid w:val="002566D0"/>
    <w:rsid w:val="0026225D"/>
    <w:rsid w:val="00266B8A"/>
    <w:rsid w:val="00266F6F"/>
    <w:rsid w:val="0027018A"/>
    <w:rsid w:val="002724EF"/>
    <w:rsid w:val="00284805"/>
    <w:rsid w:val="00285673"/>
    <w:rsid w:val="002857D3"/>
    <w:rsid w:val="00286935"/>
    <w:rsid w:val="00292345"/>
    <w:rsid w:val="0029749E"/>
    <w:rsid w:val="00297EE1"/>
    <w:rsid w:val="002A126B"/>
    <w:rsid w:val="002A24D0"/>
    <w:rsid w:val="002A4480"/>
    <w:rsid w:val="002B3E41"/>
    <w:rsid w:val="002B534D"/>
    <w:rsid w:val="002C1C2B"/>
    <w:rsid w:val="002C302B"/>
    <w:rsid w:val="002C320E"/>
    <w:rsid w:val="002C3A90"/>
    <w:rsid w:val="002D1A7E"/>
    <w:rsid w:val="002D1BEF"/>
    <w:rsid w:val="002D2129"/>
    <w:rsid w:val="002D5144"/>
    <w:rsid w:val="002E1468"/>
    <w:rsid w:val="002E6F6F"/>
    <w:rsid w:val="002F2C1D"/>
    <w:rsid w:val="002F30CA"/>
    <w:rsid w:val="00303821"/>
    <w:rsid w:val="00310B6A"/>
    <w:rsid w:val="00316811"/>
    <w:rsid w:val="00317982"/>
    <w:rsid w:val="00322238"/>
    <w:rsid w:val="00326884"/>
    <w:rsid w:val="003418DD"/>
    <w:rsid w:val="00343601"/>
    <w:rsid w:val="00344A3B"/>
    <w:rsid w:val="003452A6"/>
    <w:rsid w:val="00347C9E"/>
    <w:rsid w:val="0035075A"/>
    <w:rsid w:val="00357050"/>
    <w:rsid w:val="003603AE"/>
    <w:rsid w:val="003634EC"/>
    <w:rsid w:val="003675AE"/>
    <w:rsid w:val="00372326"/>
    <w:rsid w:val="0037365A"/>
    <w:rsid w:val="0037565B"/>
    <w:rsid w:val="003835FD"/>
    <w:rsid w:val="003860E7"/>
    <w:rsid w:val="003930ED"/>
    <w:rsid w:val="003940B2"/>
    <w:rsid w:val="00397DF2"/>
    <w:rsid w:val="003A1910"/>
    <w:rsid w:val="003B1421"/>
    <w:rsid w:val="003B2963"/>
    <w:rsid w:val="003B6D87"/>
    <w:rsid w:val="003C2D3B"/>
    <w:rsid w:val="003C2D60"/>
    <w:rsid w:val="003D0B9A"/>
    <w:rsid w:val="003D388C"/>
    <w:rsid w:val="003D475D"/>
    <w:rsid w:val="003D6FBC"/>
    <w:rsid w:val="003E072F"/>
    <w:rsid w:val="003E1514"/>
    <w:rsid w:val="003E210D"/>
    <w:rsid w:val="003E2F93"/>
    <w:rsid w:val="003E459C"/>
    <w:rsid w:val="003E4AEB"/>
    <w:rsid w:val="003E506D"/>
    <w:rsid w:val="003E6DC5"/>
    <w:rsid w:val="003F09EF"/>
    <w:rsid w:val="003F291E"/>
    <w:rsid w:val="003F3372"/>
    <w:rsid w:val="004001A5"/>
    <w:rsid w:val="004009CD"/>
    <w:rsid w:val="0040637E"/>
    <w:rsid w:val="00414E82"/>
    <w:rsid w:val="00415B7E"/>
    <w:rsid w:val="00421E4C"/>
    <w:rsid w:val="00422F36"/>
    <w:rsid w:val="00425E0C"/>
    <w:rsid w:val="0043141C"/>
    <w:rsid w:val="00432D2E"/>
    <w:rsid w:val="00437072"/>
    <w:rsid w:val="004428AA"/>
    <w:rsid w:val="004449A6"/>
    <w:rsid w:val="004453D2"/>
    <w:rsid w:val="00450B56"/>
    <w:rsid w:val="00457E47"/>
    <w:rsid w:val="00457FA3"/>
    <w:rsid w:val="0046291F"/>
    <w:rsid w:val="004644EA"/>
    <w:rsid w:val="00467100"/>
    <w:rsid w:val="00467330"/>
    <w:rsid w:val="004674D7"/>
    <w:rsid w:val="00467545"/>
    <w:rsid w:val="00476504"/>
    <w:rsid w:val="00484B13"/>
    <w:rsid w:val="00484BCA"/>
    <w:rsid w:val="00485B97"/>
    <w:rsid w:val="00486DFF"/>
    <w:rsid w:val="00486EDE"/>
    <w:rsid w:val="004876DD"/>
    <w:rsid w:val="00491642"/>
    <w:rsid w:val="0049400B"/>
    <w:rsid w:val="00494C6C"/>
    <w:rsid w:val="004958A7"/>
    <w:rsid w:val="00496623"/>
    <w:rsid w:val="00497B30"/>
    <w:rsid w:val="004A0873"/>
    <w:rsid w:val="004A5FEF"/>
    <w:rsid w:val="004B3BAA"/>
    <w:rsid w:val="004B5640"/>
    <w:rsid w:val="004B5DB7"/>
    <w:rsid w:val="004C2A00"/>
    <w:rsid w:val="004C34C2"/>
    <w:rsid w:val="004C47BC"/>
    <w:rsid w:val="004C5375"/>
    <w:rsid w:val="004D228D"/>
    <w:rsid w:val="004D547A"/>
    <w:rsid w:val="004E4E05"/>
    <w:rsid w:val="004E514E"/>
    <w:rsid w:val="004E5322"/>
    <w:rsid w:val="004F0114"/>
    <w:rsid w:val="004F0C4D"/>
    <w:rsid w:val="004F1099"/>
    <w:rsid w:val="004F2516"/>
    <w:rsid w:val="004F5611"/>
    <w:rsid w:val="00502E25"/>
    <w:rsid w:val="005033C5"/>
    <w:rsid w:val="005036E0"/>
    <w:rsid w:val="00505BB2"/>
    <w:rsid w:val="00507FE0"/>
    <w:rsid w:val="00510558"/>
    <w:rsid w:val="00510697"/>
    <w:rsid w:val="00510753"/>
    <w:rsid w:val="00512381"/>
    <w:rsid w:val="0052727E"/>
    <w:rsid w:val="00535A56"/>
    <w:rsid w:val="00536A3C"/>
    <w:rsid w:val="005429D2"/>
    <w:rsid w:val="0054428C"/>
    <w:rsid w:val="00544CFD"/>
    <w:rsid w:val="00545EC6"/>
    <w:rsid w:val="00546EF5"/>
    <w:rsid w:val="00550D0D"/>
    <w:rsid w:val="00570CC8"/>
    <w:rsid w:val="005746DE"/>
    <w:rsid w:val="0057519A"/>
    <w:rsid w:val="00580D5C"/>
    <w:rsid w:val="0058142F"/>
    <w:rsid w:val="00583737"/>
    <w:rsid w:val="00586410"/>
    <w:rsid w:val="00586789"/>
    <w:rsid w:val="00587F36"/>
    <w:rsid w:val="00596A43"/>
    <w:rsid w:val="00596BA5"/>
    <w:rsid w:val="005A2C19"/>
    <w:rsid w:val="005A3008"/>
    <w:rsid w:val="005A3469"/>
    <w:rsid w:val="005A5ED8"/>
    <w:rsid w:val="005A6789"/>
    <w:rsid w:val="005B1DA6"/>
    <w:rsid w:val="005B1F2A"/>
    <w:rsid w:val="005B2A1A"/>
    <w:rsid w:val="005B5505"/>
    <w:rsid w:val="005C0FC7"/>
    <w:rsid w:val="005C2143"/>
    <w:rsid w:val="005C2BE2"/>
    <w:rsid w:val="005C49E0"/>
    <w:rsid w:val="005C5F8D"/>
    <w:rsid w:val="005C7310"/>
    <w:rsid w:val="005D42E9"/>
    <w:rsid w:val="005D455E"/>
    <w:rsid w:val="005D5172"/>
    <w:rsid w:val="005D7C7F"/>
    <w:rsid w:val="005E453C"/>
    <w:rsid w:val="005E6BF1"/>
    <w:rsid w:val="005F512B"/>
    <w:rsid w:val="006016B2"/>
    <w:rsid w:val="00601DC6"/>
    <w:rsid w:val="006054F1"/>
    <w:rsid w:val="006108AD"/>
    <w:rsid w:val="00612DF3"/>
    <w:rsid w:val="0062015B"/>
    <w:rsid w:val="00621B74"/>
    <w:rsid w:val="00622871"/>
    <w:rsid w:val="006303CF"/>
    <w:rsid w:val="006335FB"/>
    <w:rsid w:val="00633753"/>
    <w:rsid w:val="00636EFD"/>
    <w:rsid w:val="00641917"/>
    <w:rsid w:val="0064198F"/>
    <w:rsid w:val="0064339D"/>
    <w:rsid w:val="00645EFC"/>
    <w:rsid w:val="0065664C"/>
    <w:rsid w:val="00656F8A"/>
    <w:rsid w:val="00663472"/>
    <w:rsid w:val="006664D8"/>
    <w:rsid w:val="00666D06"/>
    <w:rsid w:val="00667D69"/>
    <w:rsid w:val="006738FD"/>
    <w:rsid w:val="00673C8C"/>
    <w:rsid w:val="006743FA"/>
    <w:rsid w:val="006744D7"/>
    <w:rsid w:val="00675472"/>
    <w:rsid w:val="00676572"/>
    <w:rsid w:val="00680E06"/>
    <w:rsid w:val="00682390"/>
    <w:rsid w:val="006848EE"/>
    <w:rsid w:val="00684AF0"/>
    <w:rsid w:val="00686FB7"/>
    <w:rsid w:val="006935FF"/>
    <w:rsid w:val="00695829"/>
    <w:rsid w:val="006A2014"/>
    <w:rsid w:val="006A747E"/>
    <w:rsid w:val="006B0BF1"/>
    <w:rsid w:val="006B3A32"/>
    <w:rsid w:val="006B3F55"/>
    <w:rsid w:val="006B73EC"/>
    <w:rsid w:val="006C5602"/>
    <w:rsid w:val="006C6C26"/>
    <w:rsid w:val="006C6CE4"/>
    <w:rsid w:val="006D03E1"/>
    <w:rsid w:val="006E1719"/>
    <w:rsid w:val="006E2336"/>
    <w:rsid w:val="006E2DB5"/>
    <w:rsid w:val="006E6BE8"/>
    <w:rsid w:val="006E7A48"/>
    <w:rsid w:val="006F333C"/>
    <w:rsid w:val="006F37BE"/>
    <w:rsid w:val="006F7112"/>
    <w:rsid w:val="0070017F"/>
    <w:rsid w:val="007041B4"/>
    <w:rsid w:val="00705EDB"/>
    <w:rsid w:val="007109FD"/>
    <w:rsid w:val="00710B02"/>
    <w:rsid w:val="00711975"/>
    <w:rsid w:val="007212DD"/>
    <w:rsid w:val="00733B05"/>
    <w:rsid w:val="00734003"/>
    <w:rsid w:val="00744142"/>
    <w:rsid w:val="00744B9D"/>
    <w:rsid w:val="007462F6"/>
    <w:rsid w:val="0074636B"/>
    <w:rsid w:val="007463DB"/>
    <w:rsid w:val="007472A3"/>
    <w:rsid w:val="007501AD"/>
    <w:rsid w:val="00752DD0"/>
    <w:rsid w:val="00756B7F"/>
    <w:rsid w:val="00761E90"/>
    <w:rsid w:val="0076302E"/>
    <w:rsid w:val="00765996"/>
    <w:rsid w:val="007674E6"/>
    <w:rsid w:val="00770C9A"/>
    <w:rsid w:val="00770E95"/>
    <w:rsid w:val="00771739"/>
    <w:rsid w:val="00774726"/>
    <w:rsid w:val="007802DF"/>
    <w:rsid w:val="007810CC"/>
    <w:rsid w:val="00781101"/>
    <w:rsid w:val="00790A90"/>
    <w:rsid w:val="00796BBB"/>
    <w:rsid w:val="007A1AB5"/>
    <w:rsid w:val="007A44D3"/>
    <w:rsid w:val="007A47DF"/>
    <w:rsid w:val="007B59A0"/>
    <w:rsid w:val="007C348E"/>
    <w:rsid w:val="007C4304"/>
    <w:rsid w:val="007C64F8"/>
    <w:rsid w:val="007D1C61"/>
    <w:rsid w:val="007D646C"/>
    <w:rsid w:val="007E3634"/>
    <w:rsid w:val="007E5BCF"/>
    <w:rsid w:val="007F1643"/>
    <w:rsid w:val="007F1AFC"/>
    <w:rsid w:val="007F5BFF"/>
    <w:rsid w:val="007F5F9F"/>
    <w:rsid w:val="008027A2"/>
    <w:rsid w:val="00802918"/>
    <w:rsid w:val="00803C2D"/>
    <w:rsid w:val="0080460E"/>
    <w:rsid w:val="00805133"/>
    <w:rsid w:val="008079AC"/>
    <w:rsid w:val="00810F40"/>
    <w:rsid w:val="008130A2"/>
    <w:rsid w:val="00815AE5"/>
    <w:rsid w:val="008160AB"/>
    <w:rsid w:val="0082021B"/>
    <w:rsid w:val="0082198F"/>
    <w:rsid w:val="00822FF3"/>
    <w:rsid w:val="00826E7D"/>
    <w:rsid w:val="00830E2E"/>
    <w:rsid w:val="00831622"/>
    <w:rsid w:val="0083164D"/>
    <w:rsid w:val="008354FA"/>
    <w:rsid w:val="00835E91"/>
    <w:rsid w:val="00844C12"/>
    <w:rsid w:val="008458A4"/>
    <w:rsid w:val="00846715"/>
    <w:rsid w:val="00846787"/>
    <w:rsid w:val="0085139E"/>
    <w:rsid w:val="00851F88"/>
    <w:rsid w:val="00855773"/>
    <w:rsid w:val="008571E9"/>
    <w:rsid w:val="008576DE"/>
    <w:rsid w:val="0085779C"/>
    <w:rsid w:val="00861C49"/>
    <w:rsid w:val="0086536C"/>
    <w:rsid w:val="00865C53"/>
    <w:rsid w:val="00871856"/>
    <w:rsid w:val="008719DC"/>
    <w:rsid w:val="00872731"/>
    <w:rsid w:val="008737B3"/>
    <w:rsid w:val="0088042E"/>
    <w:rsid w:val="00881087"/>
    <w:rsid w:val="0088692E"/>
    <w:rsid w:val="0089629F"/>
    <w:rsid w:val="00897255"/>
    <w:rsid w:val="00897866"/>
    <w:rsid w:val="008A34F6"/>
    <w:rsid w:val="008A3E6B"/>
    <w:rsid w:val="008A6B7A"/>
    <w:rsid w:val="008B1BDF"/>
    <w:rsid w:val="008B62BF"/>
    <w:rsid w:val="008C381F"/>
    <w:rsid w:val="008C5ECC"/>
    <w:rsid w:val="008C6A18"/>
    <w:rsid w:val="008C7B44"/>
    <w:rsid w:val="008D7F4E"/>
    <w:rsid w:val="008E0E29"/>
    <w:rsid w:val="008E129E"/>
    <w:rsid w:val="008E3FA9"/>
    <w:rsid w:val="008F1DA4"/>
    <w:rsid w:val="008F2249"/>
    <w:rsid w:val="009020B2"/>
    <w:rsid w:val="00916E2A"/>
    <w:rsid w:val="00921E09"/>
    <w:rsid w:val="00922DB0"/>
    <w:rsid w:val="00926517"/>
    <w:rsid w:val="00932B81"/>
    <w:rsid w:val="00936E62"/>
    <w:rsid w:val="00947033"/>
    <w:rsid w:val="00952600"/>
    <w:rsid w:val="009556F8"/>
    <w:rsid w:val="00961417"/>
    <w:rsid w:val="009622C5"/>
    <w:rsid w:val="0097646B"/>
    <w:rsid w:val="009812E4"/>
    <w:rsid w:val="00981740"/>
    <w:rsid w:val="00982E76"/>
    <w:rsid w:val="0098300A"/>
    <w:rsid w:val="00985031"/>
    <w:rsid w:val="00990198"/>
    <w:rsid w:val="00993DBA"/>
    <w:rsid w:val="00994091"/>
    <w:rsid w:val="009A48C2"/>
    <w:rsid w:val="009A770F"/>
    <w:rsid w:val="009B1B16"/>
    <w:rsid w:val="009B333A"/>
    <w:rsid w:val="009B3D4D"/>
    <w:rsid w:val="009B52E0"/>
    <w:rsid w:val="009C1E1D"/>
    <w:rsid w:val="009C5ECE"/>
    <w:rsid w:val="009D25AD"/>
    <w:rsid w:val="009D5201"/>
    <w:rsid w:val="009D6FC6"/>
    <w:rsid w:val="009D7671"/>
    <w:rsid w:val="009E0897"/>
    <w:rsid w:val="009E217E"/>
    <w:rsid w:val="009E49D6"/>
    <w:rsid w:val="009E6351"/>
    <w:rsid w:val="009E7233"/>
    <w:rsid w:val="009F061F"/>
    <w:rsid w:val="009F1D99"/>
    <w:rsid w:val="009F7386"/>
    <w:rsid w:val="00A00C5D"/>
    <w:rsid w:val="00A00E0E"/>
    <w:rsid w:val="00A058A4"/>
    <w:rsid w:val="00A06D46"/>
    <w:rsid w:val="00A07AA5"/>
    <w:rsid w:val="00A11670"/>
    <w:rsid w:val="00A12FFB"/>
    <w:rsid w:val="00A1352A"/>
    <w:rsid w:val="00A141A9"/>
    <w:rsid w:val="00A1788D"/>
    <w:rsid w:val="00A17BD9"/>
    <w:rsid w:val="00A2008D"/>
    <w:rsid w:val="00A27663"/>
    <w:rsid w:val="00A323C5"/>
    <w:rsid w:val="00A35798"/>
    <w:rsid w:val="00A37A8D"/>
    <w:rsid w:val="00A43E80"/>
    <w:rsid w:val="00A51ADE"/>
    <w:rsid w:val="00A528BC"/>
    <w:rsid w:val="00A52933"/>
    <w:rsid w:val="00A5362F"/>
    <w:rsid w:val="00A55446"/>
    <w:rsid w:val="00A62444"/>
    <w:rsid w:val="00A64393"/>
    <w:rsid w:val="00A65562"/>
    <w:rsid w:val="00A661DC"/>
    <w:rsid w:val="00A663E6"/>
    <w:rsid w:val="00A7413A"/>
    <w:rsid w:val="00A91114"/>
    <w:rsid w:val="00A950BE"/>
    <w:rsid w:val="00AA2306"/>
    <w:rsid w:val="00AA5A91"/>
    <w:rsid w:val="00AB2AD7"/>
    <w:rsid w:val="00AB381F"/>
    <w:rsid w:val="00AB4032"/>
    <w:rsid w:val="00AB4797"/>
    <w:rsid w:val="00AC04D2"/>
    <w:rsid w:val="00AC1EE5"/>
    <w:rsid w:val="00AC2763"/>
    <w:rsid w:val="00AC602C"/>
    <w:rsid w:val="00AC788C"/>
    <w:rsid w:val="00AC79B1"/>
    <w:rsid w:val="00AE0234"/>
    <w:rsid w:val="00AE16A8"/>
    <w:rsid w:val="00AE1FCA"/>
    <w:rsid w:val="00AE209E"/>
    <w:rsid w:val="00AE231C"/>
    <w:rsid w:val="00AE2C86"/>
    <w:rsid w:val="00AE44F5"/>
    <w:rsid w:val="00AE6BB2"/>
    <w:rsid w:val="00AF2AC1"/>
    <w:rsid w:val="00AF4415"/>
    <w:rsid w:val="00AF4C0B"/>
    <w:rsid w:val="00AF4EC1"/>
    <w:rsid w:val="00B00980"/>
    <w:rsid w:val="00B04D13"/>
    <w:rsid w:val="00B0609E"/>
    <w:rsid w:val="00B06D7C"/>
    <w:rsid w:val="00B10302"/>
    <w:rsid w:val="00B12A83"/>
    <w:rsid w:val="00B15BD0"/>
    <w:rsid w:val="00B204E9"/>
    <w:rsid w:val="00B20711"/>
    <w:rsid w:val="00B31382"/>
    <w:rsid w:val="00B322C0"/>
    <w:rsid w:val="00B336E6"/>
    <w:rsid w:val="00B41024"/>
    <w:rsid w:val="00B414DE"/>
    <w:rsid w:val="00B42C92"/>
    <w:rsid w:val="00B43C4A"/>
    <w:rsid w:val="00B44F4F"/>
    <w:rsid w:val="00B50AFD"/>
    <w:rsid w:val="00B5109D"/>
    <w:rsid w:val="00B5170F"/>
    <w:rsid w:val="00B547E1"/>
    <w:rsid w:val="00B57E93"/>
    <w:rsid w:val="00B60059"/>
    <w:rsid w:val="00B72C2E"/>
    <w:rsid w:val="00B73E85"/>
    <w:rsid w:val="00B76BEF"/>
    <w:rsid w:val="00B82B8F"/>
    <w:rsid w:val="00B92AB3"/>
    <w:rsid w:val="00B96EAB"/>
    <w:rsid w:val="00BA4C34"/>
    <w:rsid w:val="00BA7263"/>
    <w:rsid w:val="00BB5E7B"/>
    <w:rsid w:val="00BC3480"/>
    <w:rsid w:val="00BC782F"/>
    <w:rsid w:val="00BD2FED"/>
    <w:rsid w:val="00BD481C"/>
    <w:rsid w:val="00BD7F30"/>
    <w:rsid w:val="00BE015E"/>
    <w:rsid w:val="00BE0311"/>
    <w:rsid w:val="00BE0CED"/>
    <w:rsid w:val="00BE1A72"/>
    <w:rsid w:val="00BE4363"/>
    <w:rsid w:val="00BF7592"/>
    <w:rsid w:val="00C023EC"/>
    <w:rsid w:val="00C03C76"/>
    <w:rsid w:val="00C0528A"/>
    <w:rsid w:val="00C07E63"/>
    <w:rsid w:val="00C125D9"/>
    <w:rsid w:val="00C1390C"/>
    <w:rsid w:val="00C13A8D"/>
    <w:rsid w:val="00C13F21"/>
    <w:rsid w:val="00C14EA9"/>
    <w:rsid w:val="00C223C6"/>
    <w:rsid w:val="00C23141"/>
    <w:rsid w:val="00C24D2D"/>
    <w:rsid w:val="00C2726F"/>
    <w:rsid w:val="00C31CF7"/>
    <w:rsid w:val="00C353FD"/>
    <w:rsid w:val="00C370FC"/>
    <w:rsid w:val="00C410F5"/>
    <w:rsid w:val="00C45F78"/>
    <w:rsid w:val="00C46459"/>
    <w:rsid w:val="00C47878"/>
    <w:rsid w:val="00C5326D"/>
    <w:rsid w:val="00C62180"/>
    <w:rsid w:val="00C64CE0"/>
    <w:rsid w:val="00C70170"/>
    <w:rsid w:val="00C74DC4"/>
    <w:rsid w:val="00C756AB"/>
    <w:rsid w:val="00C804D0"/>
    <w:rsid w:val="00C82DF6"/>
    <w:rsid w:val="00C852AA"/>
    <w:rsid w:val="00C85686"/>
    <w:rsid w:val="00C85928"/>
    <w:rsid w:val="00C86285"/>
    <w:rsid w:val="00C90989"/>
    <w:rsid w:val="00C913D7"/>
    <w:rsid w:val="00C915F8"/>
    <w:rsid w:val="00C9355F"/>
    <w:rsid w:val="00C958F8"/>
    <w:rsid w:val="00C96179"/>
    <w:rsid w:val="00C96BC8"/>
    <w:rsid w:val="00CA258D"/>
    <w:rsid w:val="00CA2E4F"/>
    <w:rsid w:val="00CA2EC2"/>
    <w:rsid w:val="00CA63FB"/>
    <w:rsid w:val="00CA6971"/>
    <w:rsid w:val="00CB18D1"/>
    <w:rsid w:val="00CB2F4B"/>
    <w:rsid w:val="00CB6B79"/>
    <w:rsid w:val="00CC09C9"/>
    <w:rsid w:val="00CC1113"/>
    <w:rsid w:val="00CC15A9"/>
    <w:rsid w:val="00CC25B7"/>
    <w:rsid w:val="00CD0D1D"/>
    <w:rsid w:val="00CD1B87"/>
    <w:rsid w:val="00CD1D0E"/>
    <w:rsid w:val="00CD3280"/>
    <w:rsid w:val="00CD691C"/>
    <w:rsid w:val="00CD7F83"/>
    <w:rsid w:val="00CE16F8"/>
    <w:rsid w:val="00CE4504"/>
    <w:rsid w:val="00CF2951"/>
    <w:rsid w:val="00CF7DDB"/>
    <w:rsid w:val="00D02543"/>
    <w:rsid w:val="00D03F26"/>
    <w:rsid w:val="00D05155"/>
    <w:rsid w:val="00D06F7C"/>
    <w:rsid w:val="00D07A4A"/>
    <w:rsid w:val="00D113B3"/>
    <w:rsid w:val="00D140E3"/>
    <w:rsid w:val="00D171F1"/>
    <w:rsid w:val="00D17652"/>
    <w:rsid w:val="00D22996"/>
    <w:rsid w:val="00D25886"/>
    <w:rsid w:val="00D3079B"/>
    <w:rsid w:val="00D31DE3"/>
    <w:rsid w:val="00D36CA6"/>
    <w:rsid w:val="00D413C4"/>
    <w:rsid w:val="00D46D16"/>
    <w:rsid w:val="00D47541"/>
    <w:rsid w:val="00D47D69"/>
    <w:rsid w:val="00D47EE0"/>
    <w:rsid w:val="00D513A2"/>
    <w:rsid w:val="00D52BFB"/>
    <w:rsid w:val="00D53891"/>
    <w:rsid w:val="00D5475F"/>
    <w:rsid w:val="00D574CB"/>
    <w:rsid w:val="00D61B9D"/>
    <w:rsid w:val="00D641B6"/>
    <w:rsid w:val="00D64E9F"/>
    <w:rsid w:val="00D67903"/>
    <w:rsid w:val="00D74C1D"/>
    <w:rsid w:val="00D77D63"/>
    <w:rsid w:val="00D837B1"/>
    <w:rsid w:val="00D837DE"/>
    <w:rsid w:val="00D8466E"/>
    <w:rsid w:val="00D869DA"/>
    <w:rsid w:val="00D90752"/>
    <w:rsid w:val="00DA11F2"/>
    <w:rsid w:val="00DA1688"/>
    <w:rsid w:val="00DB617B"/>
    <w:rsid w:val="00DC4FBB"/>
    <w:rsid w:val="00DD5287"/>
    <w:rsid w:val="00DD74F7"/>
    <w:rsid w:val="00DD7B7F"/>
    <w:rsid w:val="00DE263D"/>
    <w:rsid w:val="00DE5144"/>
    <w:rsid w:val="00DF7961"/>
    <w:rsid w:val="00E01294"/>
    <w:rsid w:val="00E03EB4"/>
    <w:rsid w:val="00E0506A"/>
    <w:rsid w:val="00E07D80"/>
    <w:rsid w:val="00E10786"/>
    <w:rsid w:val="00E136DE"/>
    <w:rsid w:val="00E1415F"/>
    <w:rsid w:val="00E17C04"/>
    <w:rsid w:val="00E20BB1"/>
    <w:rsid w:val="00E22CC9"/>
    <w:rsid w:val="00E2386A"/>
    <w:rsid w:val="00E239D2"/>
    <w:rsid w:val="00E26F12"/>
    <w:rsid w:val="00E27824"/>
    <w:rsid w:val="00E32225"/>
    <w:rsid w:val="00E33ABE"/>
    <w:rsid w:val="00E35284"/>
    <w:rsid w:val="00E362A3"/>
    <w:rsid w:val="00E4027C"/>
    <w:rsid w:val="00E408FA"/>
    <w:rsid w:val="00E46E14"/>
    <w:rsid w:val="00E5055A"/>
    <w:rsid w:val="00E51CB6"/>
    <w:rsid w:val="00E52D0F"/>
    <w:rsid w:val="00E53EE0"/>
    <w:rsid w:val="00E56C67"/>
    <w:rsid w:val="00E606CB"/>
    <w:rsid w:val="00E62944"/>
    <w:rsid w:val="00E70A97"/>
    <w:rsid w:val="00E722D7"/>
    <w:rsid w:val="00E75A57"/>
    <w:rsid w:val="00E819A0"/>
    <w:rsid w:val="00E83BB3"/>
    <w:rsid w:val="00E94A4A"/>
    <w:rsid w:val="00E97535"/>
    <w:rsid w:val="00EA3314"/>
    <w:rsid w:val="00EA3F33"/>
    <w:rsid w:val="00EA763D"/>
    <w:rsid w:val="00EB0756"/>
    <w:rsid w:val="00EB5955"/>
    <w:rsid w:val="00EC350A"/>
    <w:rsid w:val="00EC4FE7"/>
    <w:rsid w:val="00EC4FEA"/>
    <w:rsid w:val="00ED1833"/>
    <w:rsid w:val="00ED1C0E"/>
    <w:rsid w:val="00ED2081"/>
    <w:rsid w:val="00ED2F09"/>
    <w:rsid w:val="00EE1B1C"/>
    <w:rsid w:val="00EE3CE1"/>
    <w:rsid w:val="00EE546D"/>
    <w:rsid w:val="00EE5B45"/>
    <w:rsid w:val="00EF5A49"/>
    <w:rsid w:val="00F019E7"/>
    <w:rsid w:val="00F0363A"/>
    <w:rsid w:val="00F06949"/>
    <w:rsid w:val="00F12AD5"/>
    <w:rsid w:val="00F13631"/>
    <w:rsid w:val="00F221B1"/>
    <w:rsid w:val="00F233FB"/>
    <w:rsid w:val="00F26EFA"/>
    <w:rsid w:val="00F2748E"/>
    <w:rsid w:val="00F33FBB"/>
    <w:rsid w:val="00F34BDA"/>
    <w:rsid w:val="00F43000"/>
    <w:rsid w:val="00F43516"/>
    <w:rsid w:val="00F45B1C"/>
    <w:rsid w:val="00F46573"/>
    <w:rsid w:val="00F47573"/>
    <w:rsid w:val="00F6048B"/>
    <w:rsid w:val="00F60C9B"/>
    <w:rsid w:val="00F63886"/>
    <w:rsid w:val="00F702CF"/>
    <w:rsid w:val="00F71B87"/>
    <w:rsid w:val="00F72E37"/>
    <w:rsid w:val="00F75293"/>
    <w:rsid w:val="00F84083"/>
    <w:rsid w:val="00F85D81"/>
    <w:rsid w:val="00F92AFC"/>
    <w:rsid w:val="00F93EE2"/>
    <w:rsid w:val="00F9483C"/>
    <w:rsid w:val="00F97D43"/>
    <w:rsid w:val="00FA069F"/>
    <w:rsid w:val="00FA452F"/>
    <w:rsid w:val="00FA7AA9"/>
    <w:rsid w:val="00FB71C5"/>
    <w:rsid w:val="00FC1F0F"/>
    <w:rsid w:val="00FC6F63"/>
    <w:rsid w:val="00FD3EED"/>
    <w:rsid w:val="00FD43F8"/>
    <w:rsid w:val="00FD4AD1"/>
    <w:rsid w:val="00FD581A"/>
    <w:rsid w:val="00FD61A3"/>
    <w:rsid w:val="00FE023A"/>
    <w:rsid w:val="00FE1CB9"/>
    <w:rsid w:val="00FE3F0A"/>
    <w:rsid w:val="00FE75BE"/>
    <w:rsid w:val="00FF1F11"/>
    <w:rsid w:val="00FF6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6958C"/>
  <w15:chartTrackingRefBased/>
  <w15:docId w15:val="{846991AE-B4D0-4BF1-A21F-E082CCF54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F33FB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53FD"/>
    <w:pPr>
      <w:ind w:left="720"/>
      <w:contextualSpacing/>
    </w:pPr>
  </w:style>
  <w:style w:type="paragraph" w:styleId="NormalWeb">
    <w:name w:val="Normal (Web)"/>
    <w:basedOn w:val="Normal"/>
    <w:uiPriority w:val="99"/>
    <w:unhideWhenUsed/>
    <w:rsid w:val="00F465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E4504"/>
    <w:rPr>
      <w:color w:val="0563C1" w:themeColor="hyperlink"/>
      <w:u w:val="single"/>
    </w:rPr>
  </w:style>
  <w:style w:type="character" w:styleId="UnresolvedMention">
    <w:name w:val="Unresolved Mention"/>
    <w:basedOn w:val="DefaultParagraphFont"/>
    <w:uiPriority w:val="99"/>
    <w:semiHidden/>
    <w:unhideWhenUsed/>
    <w:rsid w:val="00CE4504"/>
    <w:rPr>
      <w:color w:val="605E5C"/>
      <w:shd w:val="clear" w:color="auto" w:fill="E1DFDD"/>
    </w:rPr>
  </w:style>
  <w:style w:type="character" w:styleId="Emphasis">
    <w:name w:val="Emphasis"/>
    <w:basedOn w:val="DefaultParagraphFont"/>
    <w:uiPriority w:val="20"/>
    <w:qFormat/>
    <w:rsid w:val="00C915F8"/>
    <w:rPr>
      <w:i/>
      <w:iCs/>
    </w:rPr>
  </w:style>
  <w:style w:type="character" w:customStyle="1" w:styleId="mixed-citation">
    <w:name w:val="mixed-citation"/>
    <w:basedOn w:val="DefaultParagraphFont"/>
    <w:rsid w:val="0085779C"/>
  </w:style>
  <w:style w:type="character" w:customStyle="1" w:styleId="ref-title">
    <w:name w:val="ref-title"/>
    <w:basedOn w:val="DefaultParagraphFont"/>
    <w:rsid w:val="0085779C"/>
  </w:style>
  <w:style w:type="character" w:customStyle="1" w:styleId="ref-journal">
    <w:name w:val="ref-journal"/>
    <w:basedOn w:val="DefaultParagraphFont"/>
    <w:rsid w:val="0085779C"/>
  </w:style>
  <w:style w:type="character" w:customStyle="1" w:styleId="ref-vol">
    <w:name w:val="ref-vol"/>
    <w:basedOn w:val="DefaultParagraphFont"/>
    <w:rsid w:val="0085779C"/>
  </w:style>
  <w:style w:type="character" w:customStyle="1" w:styleId="ref-iss">
    <w:name w:val="ref-iss"/>
    <w:basedOn w:val="DefaultParagraphFont"/>
    <w:rsid w:val="0085779C"/>
  </w:style>
  <w:style w:type="paragraph" w:customStyle="1" w:styleId="c-reading-companionreference-citation">
    <w:name w:val="c-reading-companion__reference-citation"/>
    <w:basedOn w:val="Normal"/>
    <w:rsid w:val="00E22C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F33FBB"/>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7157">
      <w:bodyDiv w:val="1"/>
      <w:marLeft w:val="0"/>
      <w:marRight w:val="0"/>
      <w:marTop w:val="0"/>
      <w:marBottom w:val="0"/>
      <w:divBdr>
        <w:top w:val="none" w:sz="0" w:space="0" w:color="auto"/>
        <w:left w:val="none" w:sz="0" w:space="0" w:color="auto"/>
        <w:bottom w:val="none" w:sz="0" w:space="0" w:color="auto"/>
        <w:right w:val="none" w:sz="0" w:space="0" w:color="auto"/>
      </w:divBdr>
      <w:divsChild>
        <w:div w:id="1853951400">
          <w:marLeft w:val="0"/>
          <w:marRight w:val="0"/>
          <w:marTop w:val="0"/>
          <w:marBottom w:val="0"/>
          <w:divBdr>
            <w:top w:val="none" w:sz="0" w:space="0" w:color="auto"/>
            <w:left w:val="none" w:sz="0" w:space="0" w:color="auto"/>
            <w:bottom w:val="none" w:sz="0" w:space="0" w:color="auto"/>
            <w:right w:val="none" w:sz="0" w:space="0" w:color="auto"/>
          </w:divBdr>
        </w:div>
      </w:divsChild>
    </w:div>
    <w:div w:id="220025242">
      <w:bodyDiv w:val="1"/>
      <w:marLeft w:val="0"/>
      <w:marRight w:val="0"/>
      <w:marTop w:val="0"/>
      <w:marBottom w:val="0"/>
      <w:divBdr>
        <w:top w:val="none" w:sz="0" w:space="0" w:color="auto"/>
        <w:left w:val="none" w:sz="0" w:space="0" w:color="auto"/>
        <w:bottom w:val="none" w:sz="0" w:space="0" w:color="auto"/>
        <w:right w:val="none" w:sz="0" w:space="0" w:color="auto"/>
      </w:divBdr>
      <w:divsChild>
        <w:div w:id="1734355884">
          <w:marLeft w:val="0"/>
          <w:marRight w:val="0"/>
          <w:marTop w:val="0"/>
          <w:marBottom w:val="0"/>
          <w:divBdr>
            <w:top w:val="none" w:sz="0" w:space="0" w:color="auto"/>
            <w:left w:val="none" w:sz="0" w:space="0" w:color="auto"/>
            <w:bottom w:val="none" w:sz="0" w:space="0" w:color="auto"/>
            <w:right w:val="none" w:sz="0" w:space="0" w:color="auto"/>
          </w:divBdr>
        </w:div>
      </w:divsChild>
    </w:div>
    <w:div w:id="290478973">
      <w:bodyDiv w:val="1"/>
      <w:marLeft w:val="0"/>
      <w:marRight w:val="0"/>
      <w:marTop w:val="0"/>
      <w:marBottom w:val="0"/>
      <w:divBdr>
        <w:top w:val="none" w:sz="0" w:space="0" w:color="auto"/>
        <w:left w:val="none" w:sz="0" w:space="0" w:color="auto"/>
        <w:bottom w:val="none" w:sz="0" w:space="0" w:color="auto"/>
        <w:right w:val="none" w:sz="0" w:space="0" w:color="auto"/>
      </w:divBdr>
    </w:div>
    <w:div w:id="347760702">
      <w:bodyDiv w:val="1"/>
      <w:marLeft w:val="0"/>
      <w:marRight w:val="0"/>
      <w:marTop w:val="0"/>
      <w:marBottom w:val="0"/>
      <w:divBdr>
        <w:top w:val="none" w:sz="0" w:space="0" w:color="auto"/>
        <w:left w:val="none" w:sz="0" w:space="0" w:color="auto"/>
        <w:bottom w:val="none" w:sz="0" w:space="0" w:color="auto"/>
        <w:right w:val="none" w:sz="0" w:space="0" w:color="auto"/>
      </w:divBdr>
      <w:divsChild>
        <w:div w:id="638460477">
          <w:marLeft w:val="0"/>
          <w:marRight w:val="0"/>
          <w:marTop w:val="0"/>
          <w:marBottom w:val="0"/>
          <w:divBdr>
            <w:top w:val="none" w:sz="0" w:space="0" w:color="auto"/>
            <w:left w:val="none" w:sz="0" w:space="0" w:color="auto"/>
            <w:bottom w:val="none" w:sz="0" w:space="0" w:color="auto"/>
            <w:right w:val="none" w:sz="0" w:space="0" w:color="auto"/>
          </w:divBdr>
        </w:div>
      </w:divsChild>
    </w:div>
    <w:div w:id="439028442">
      <w:bodyDiv w:val="1"/>
      <w:marLeft w:val="0"/>
      <w:marRight w:val="0"/>
      <w:marTop w:val="0"/>
      <w:marBottom w:val="0"/>
      <w:divBdr>
        <w:top w:val="none" w:sz="0" w:space="0" w:color="auto"/>
        <w:left w:val="none" w:sz="0" w:space="0" w:color="auto"/>
        <w:bottom w:val="none" w:sz="0" w:space="0" w:color="auto"/>
        <w:right w:val="none" w:sz="0" w:space="0" w:color="auto"/>
      </w:divBdr>
      <w:divsChild>
        <w:div w:id="1468011605">
          <w:marLeft w:val="0"/>
          <w:marRight w:val="0"/>
          <w:marTop w:val="0"/>
          <w:marBottom w:val="0"/>
          <w:divBdr>
            <w:top w:val="none" w:sz="0" w:space="0" w:color="auto"/>
            <w:left w:val="none" w:sz="0" w:space="0" w:color="auto"/>
            <w:bottom w:val="none" w:sz="0" w:space="0" w:color="auto"/>
            <w:right w:val="none" w:sz="0" w:space="0" w:color="auto"/>
          </w:divBdr>
        </w:div>
      </w:divsChild>
    </w:div>
    <w:div w:id="464205330">
      <w:bodyDiv w:val="1"/>
      <w:marLeft w:val="0"/>
      <w:marRight w:val="0"/>
      <w:marTop w:val="0"/>
      <w:marBottom w:val="0"/>
      <w:divBdr>
        <w:top w:val="none" w:sz="0" w:space="0" w:color="auto"/>
        <w:left w:val="none" w:sz="0" w:space="0" w:color="auto"/>
        <w:bottom w:val="none" w:sz="0" w:space="0" w:color="auto"/>
        <w:right w:val="none" w:sz="0" w:space="0" w:color="auto"/>
      </w:divBdr>
      <w:divsChild>
        <w:div w:id="544366486">
          <w:marLeft w:val="0"/>
          <w:marRight w:val="0"/>
          <w:marTop w:val="0"/>
          <w:marBottom w:val="0"/>
          <w:divBdr>
            <w:top w:val="none" w:sz="0" w:space="0" w:color="auto"/>
            <w:left w:val="none" w:sz="0" w:space="0" w:color="auto"/>
            <w:bottom w:val="none" w:sz="0" w:space="0" w:color="auto"/>
            <w:right w:val="none" w:sz="0" w:space="0" w:color="auto"/>
          </w:divBdr>
        </w:div>
      </w:divsChild>
    </w:div>
    <w:div w:id="520243915">
      <w:bodyDiv w:val="1"/>
      <w:marLeft w:val="0"/>
      <w:marRight w:val="0"/>
      <w:marTop w:val="0"/>
      <w:marBottom w:val="0"/>
      <w:divBdr>
        <w:top w:val="none" w:sz="0" w:space="0" w:color="auto"/>
        <w:left w:val="none" w:sz="0" w:space="0" w:color="auto"/>
        <w:bottom w:val="none" w:sz="0" w:space="0" w:color="auto"/>
        <w:right w:val="none" w:sz="0" w:space="0" w:color="auto"/>
      </w:divBdr>
      <w:divsChild>
        <w:div w:id="359010122">
          <w:marLeft w:val="0"/>
          <w:marRight w:val="0"/>
          <w:marTop w:val="0"/>
          <w:marBottom w:val="0"/>
          <w:divBdr>
            <w:top w:val="none" w:sz="0" w:space="0" w:color="auto"/>
            <w:left w:val="none" w:sz="0" w:space="0" w:color="auto"/>
            <w:bottom w:val="none" w:sz="0" w:space="0" w:color="auto"/>
            <w:right w:val="none" w:sz="0" w:space="0" w:color="auto"/>
          </w:divBdr>
        </w:div>
      </w:divsChild>
    </w:div>
    <w:div w:id="706216985">
      <w:bodyDiv w:val="1"/>
      <w:marLeft w:val="0"/>
      <w:marRight w:val="0"/>
      <w:marTop w:val="0"/>
      <w:marBottom w:val="0"/>
      <w:divBdr>
        <w:top w:val="none" w:sz="0" w:space="0" w:color="auto"/>
        <w:left w:val="none" w:sz="0" w:space="0" w:color="auto"/>
        <w:bottom w:val="none" w:sz="0" w:space="0" w:color="auto"/>
        <w:right w:val="none" w:sz="0" w:space="0" w:color="auto"/>
      </w:divBdr>
    </w:div>
    <w:div w:id="730075160">
      <w:bodyDiv w:val="1"/>
      <w:marLeft w:val="0"/>
      <w:marRight w:val="0"/>
      <w:marTop w:val="0"/>
      <w:marBottom w:val="0"/>
      <w:divBdr>
        <w:top w:val="none" w:sz="0" w:space="0" w:color="auto"/>
        <w:left w:val="none" w:sz="0" w:space="0" w:color="auto"/>
        <w:bottom w:val="none" w:sz="0" w:space="0" w:color="auto"/>
        <w:right w:val="none" w:sz="0" w:space="0" w:color="auto"/>
      </w:divBdr>
      <w:divsChild>
        <w:div w:id="1656254036">
          <w:marLeft w:val="0"/>
          <w:marRight w:val="0"/>
          <w:marTop w:val="0"/>
          <w:marBottom w:val="0"/>
          <w:divBdr>
            <w:top w:val="none" w:sz="0" w:space="0" w:color="auto"/>
            <w:left w:val="none" w:sz="0" w:space="0" w:color="auto"/>
            <w:bottom w:val="none" w:sz="0" w:space="0" w:color="auto"/>
            <w:right w:val="none" w:sz="0" w:space="0" w:color="auto"/>
          </w:divBdr>
        </w:div>
      </w:divsChild>
    </w:div>
    <w:div w:id="893396023">
      <w:bodyDiv w:val="1"/>
      <w:marLeft w:val="0"/>
      <w:marRight w:val="0"/>
      <w:marTop w:val="0"/>
      <w:marBottom w:val="0"/>
      <w:divBdr>
        <w:top w:val="none" w:sz="0" w:space="0" w:color="auto"/>
        <w:left w:val="none" w:sz="0" w:space="0" w:color="auto"/>
        <w:bottom w:val="none" w:sz="0" w:space="0" w:color="auto"/>
        <w:right w:val="none" w:sz="0" w:space="0" w:color="auto"/>
      </w:divBdr>
      <w:divsChild>
        <w:div w:id="1852526479">
          <w:marLeft w:val="0"/>
          <w:marRight w:val="0"/>
          <w:marTop w:val="0"/>
          <w:marBottom w:val="0"/>
          <w:divBdr>
            <w:top w:val="none" w:sz="0" w:space="0" w:color="auto"/>
            <w:left w:val="none" w:sz="0" w:space="0" w:color="auto"/>
            <w:bottom w:val="none" w:sz="0" w:space="0" w:color="auto"/>
            <w:right w:val="none" w:sz="0" w:space="0" w:color="auto"/>
          </w:divBdr>
        </w:div>
      </w:divsChild>
    </w:div>
    <w:div w:id="1006978358">
      <w:bodyDiv w:val="1"/>
      <w:marLeft w:val="0"/>
      <w:marRight w:val="0"/>
      <w:marTop w:val="0"/>
      <w:marBottom w:val="0"/>
      <w:divBdr>
        <w:top w:val="none" w:sz="0" w:space="0" w:color="auto"/>
        <w:left w:val="none" w:sz="0" w:space="0" w:color="auto"/>
        <w:bottom w:val="none" w:sz="0" w:space="0" w:color="auto"/>
        <w:right w:val="none" w:sz="0" w:space="0" w:color="auto"/>
      </w:divBdr>
      <w:divsChild>
        <w:div w:id="1424298917">
          <w:marLeft w:val="0"/>
          <w:marRight w:val="0"/>
          <w:marTop w:val="0"/>
          <w:marBottom w:val="0"/>
          <w:divBdr>
            <w:top w:val="none" w:sz="0" w:space="0" w:color="auto"/>
            <w:left w:val="none" w:sz="0" w:space="0" w:color="auto"/>
            <w:bottom w:val="none" w:sz="0" w:space="0" w:color="auto"/>
            <w:right w:val="none" w:sz="0" w:space="0" w:color="auto"/>
          </w:divBdr>
        </w:div>
      </w:divsChild>
    </w:div>
    <w:div w:id="1206797545">
      <w:bodyDiv w:val="1"/>
      <w:marLeft w:val="0"/>
      <w:marRight w:val="0"/>
      <w:marTop w:val="0"/>
      <w:marBottom w:val="0"/>
      <w:divBdr>
        <w:top w:val="none" w:sz="0" w:space="0" w:color="auto"/>
        <w:left w:val="none" w:sz="0" w:space="0" w:color="auto"/>
        <w:bottom w:val="none" w:sz="0" w:space="0" w:color="auto"/>
        <w:right w:val="none" w:sz="0" w:space="0" w:color="auto"/>
      </w:divBdr>
      <w:divsChild>
        <w:div w:id="1309673040">
          <w:marLeft w:val="0"/>
          <w:marRight w:val="0"/>
          <w:marTop w:val="0"/>
          <w:marBottom w:val="0"/>
          <w:divBdr>
            <w:top w:val="none" w:sz="0" w:space="0" w:color="auto"/>
            <w:left w:val="none" w:sz="0" w:space="0" w:color="auto"/>
            <w:bottom w:val="none" w:sz="0" w:space="0" w:color="auto"/>
            <w:right w:val="none" w:sz="0" w:space="0" w:color="auto"/>
          </w:divBdr>
        </w:div>
      </w:divsChild>
    </w:div>
    <w:div w:id="1214003901">
      <w:bodyDiv w:val="1"/>
      <w:marLeft w:val="0"/>
      <w:marRight w:val="0"/>
      <w:marTop w:val="0"/>
      <w:marBottom w:val="0"/>
      <w:divBdr>
        <w:top w:val="none" w:sz="0" w:space="0" w:color="auto"/>
        <w:left w:val="none" w:sz="0" w:space="0" w:color="auto"/>
        <w:bottom w:val="none" w:sz="0" w:space="0" w:color="auto"/>
        <w:right w:val="none" w:sz="0" w:space="0" w:color="auto"/>
      </w:divBdr>
    </w:div>
    <w:div w:id="1303971825">
      <w:bodyDiv w:val="1"/>
      <w:marLeft w:val="0"/>
      <w:marRight w:val="0"/>
      <w:marTop w:val="0"/>
      <w:marBottom w:val="0"/>
      <w:divBdr>
        <w:top w:val="none" w:sz="0" w:space="0" w:color="auto"/>
        <w:left w:val="none" w:sz="0" w:space="0" w:color="auto"/>
        <w:bottom w:val="none" w:sz="0" w:space="0" w:color="auto"/>
        <w:right w:val="none" w:sz="0" w:space="0" w:color="auto"/>
      </w:divBdr>
      <w:divsChild>
        <w:div w:id="1277181208">
          <w:marLeft w:val="0"/>
          <w:marRight w:val="0"/>
          <w:marTop w:val="0"/>
          <w:marBottom w:val="0"/>
          <w:divBdr>
            <w:top w:val="none" w:sz="0" w:space="0" w:color="auto"/>
            <w:left w:val="none" w:sz="0" w:space="0" w:color="auto"/>
            <w:bottom w:val="none" w:sz="0" w:space="0" w:color="auto"/>
            <w:right w:val="none" w:sz="0" w:space="0" w:color="auto"/>
          </w:divBdr>
        </w:div>
      </w:divsChild>
    </w:div>
    <w:div w:id="1394502806">
      <w:bodyDiv w:val="1"/>
      <w:marLeft w:val="0"/>
      <w:marRight w:val="0"/>
      <w:marTop w:val="0"/>
      <w:marBottom w:val="0"/>
      <w:divBdr>
        <w:top w:val="none" w:sz="0" w:space="0" w:color="auto"/>
        <w:left w:val="none" w:sz="0" w:space="0" w:color="auto"/>
        <w:bottom w:val="none" w:sz="0" w:space="0" w:color="auto"/>
        <w:right w:val="none" w:sz="0" w:space="0" w:color="auto"/>
      </w:divBdr>
    </w:div>
    <w:div w:id="1415127849">
      <w:bodyDiv w:val="1"/>
      <w:marLeft w:val="0"/>
      <w:marRight w:val="0"/>
      <w:marTop w:val="0"/>
      <w:marBottom w:val="0"/>
      <w:divBdr>
        <w:top w:val="none" w:sz="0" w:space="0" w:color="auto"/>
        <w:left w:val="none" w:sz="0" w:space="0" w:color="auto"/>
        <w:bottom w:val="none" w:sz="0" w:space="0" w:color="auto"/>
        <w:right w:val="none" w:sz="0" w:space="0" w:color="auto"/>
      </w:divBdr>
    </w:div>
    <w:div w:id="1520701713">
      <w:bodyDiv w:val="1"/>
      <w:marLeft w:val="0"/>
      <w:marRight w:val="0"/>
      <w:marTop w:val="0"/>
      <w:marBottom w:val="0"/>
      <w:divBdr>
        <w:top w:val="none" w:sz="0" w:space="0" w:color="auto"/>
        <w:left w:val="none" w:sz="0" w:space="0" w:color="auto"/>
        <w:bottom w:val="none" w:sz="0" w:space="0" w:color="auto"/>
        <w:right w:val="none" w:sz="0" w:space="0" w:color="auto"/>
      </w:divBdr>
    </w:div>
    <w:div w:id="1521696094">
      <w:bodyDiv w:val="1"/>
      <w:marLeft w:val="0"/>
      <w:marRight w:val="0"/>
      <w:marTop w:val="0"/>
      <w:marBottom w:val="0"/>
      <w:divBdr>
        <w:top w:val="none" w:sz="0" w:space="0" w:color="auto"/>
        <w:left w:val="none" w:sz="0" w:space="0" w:color="auto"/>
        <w:bottom w:val="none" w:sz="0" w:space="0" w:color="auto"/>
        <w:right w:val="none" w:sz="0" w:space="0" w:color="auto"/>
      </w:divBdr>
      <w:divsChild>
        <w:div w:id="887913510">
          <w:marLeft w:val="0"/>
          <w:marRight w:val="0"/>
          <w:marTop w:val="0"/>
          <w:marBottom w:val="0"/>
          <w:divBdr>
            <w:top w:val="none" w:sz="0" w:space="0" w:color="auto"/>
            <w:left w:val="none" w:sz="0" w:space="0" w:color="auto"/>
            <w:bottom w:val="none" w:sz="0" w:space="0" w:color="auto"/>
            <w:right w:val="none" w:sz="0" w:space="0" w:color="auto"/>
          </w:divBdr>
        </w:div>
      </w:divsChild>
    </w:div>
    <w:div w:id="1526408574">
      <w:bodyDiv w:val="1"/>
      <w:marLeft w:val="0"/>
      <w:marRight w:val="0"/>
      <w:marTop w:val="0"/>
      <w:marBottom w:val="0"/>
      <w:divBdr>
        <w:top w:val="none" w:sz="0" w:space="0" w:color="auto"/>
        <w:left w:val="none" w:sz="0" w:space="0" w:color="auto"/>
        <w:bottom w:val="none" w:sz="0" w:space="0" w:color="auto"/>
        <w:right w:val="none" w:sz="0" w:space="0" w:color="auto"/>
      </w:divBdr>
    </w:div>
    <w:div w:id="1709598005">
      <w:bodyDiv w:val="1"/>
      <w:marLeft w:val="0"/>
      <w:marRight w:val="0"/>
      <w:marTop w:val="0"/>
      <w:marBottom w:val="0"/>
      <w:divBdr>
        <w:top w:val="none" w:sz="0" w:space="0" w:color="auto"/>
        <w:left w:val="none" w:sz="0" w:space="0" w:color="auto"/>
        <w:bottom w:val="none" w:sz="0" w:space="0" w:color="auto"/>
        <w:right w:val="none" w:sz="0" w:space="0" w:color="auto"/>
      </w:divBdr>
    </w:div>
    <w:div w:id="1907835794">
      <w:bodyDiv w:val="1"/>
      <w:marLeft w:val="0"/>
      <w:marRight w:val="0"/>
      <w:marTop w:val="0"/>
      <w:marBottom w:val="0"/>
      <w:divBdr>
        <w:top w:val="none" w:sz="0" w:space="0" w:color="auto"/>
        <w:left w:val="none" w:sz="0" w:space="0" w:color="auto"/>
        <w:bottom w:val="none" w:sz="0" w:space="0" w:color="auto"/>
        <w:right w:val="none" w:sz="0" w:space="0" w:color="auto"/>
      </w:divBdr>
    </w:div>
    <w:div w:id="1961446900">
      <w:bodyDiv w:val="1"/>
      <w:marLeft w:val="0"/>
      <w:marRight w:val="0"/>
      <w:marTop w:val="0"/>
      <w:marBottom w:val="0"/>
      <w:divBdr>
        <w:top w:val="none" w:sz="0" w:space="0" w:color="auto"/>
        <w:left w:val="none" w:sz="0" w:space="0" w:color="auto"/>
        <w:bottom w:val="none" w:sz="0" w:space="0" w:color="auto"/>
        <w:right w:val="none" w:sz="0" w:space="0" w:color="auto"/>
      </w:divBdr>
      <w:divsChild>
        <w:div w:id="1842230409">
          <w:marLeft w:val="0"/>
          <w:marRight w:val="0"/>
          <w:marTop w:val="0"/>
          <w:marBottom w:val="0"/>
          <w:divBdr>
            <w:top w:val="none" w:sz="0" w:space="0" w:color="auto"/>
            <w:left w:val="none" w:sz="0" w:space="0" w:color="auto"/>
            <w:bottom w:val="none" w:sz="0" w:space="0" w:color="auto"/>
            <w:right w:val="none" w:sz="0" w:space="0" w:color="auto"/>
          </w:divBdr>
        </w:div>
      </w:divsChild>
    </w:div>
    <w:div w:id="1982683871">
      <w:bodyDiv w:val="1"/>
      <w:marLeft w:val="0"/>
      <w:marRight w:val="0"/>
      <w:marTop w:val="0"/>
      <w:marBottom w:val="0"/>
      <w:divBdr>
        <w:top w:val="none" w:sz="0" w:space="0" w:color="auto"/>
        <w:left w:val="none" w:sz="0" w:space="0" w:color="auto"/>
        <w:bottom w:val="none" w:sz="0" w:space="0" w:color="auto"/>
        <w:right w:val="none" w:sz="0" w:space="0" w:color="auto"/>
      </w:divBdr>
    </w:div>
    <w:div w:id="2032417005">
      <w:bodyDiv w:val="1"/>
      <w:marLeft w:val="0"/>
      <w:marRight w:val="0"/>
      <w:marTop w:val="0"/>
      <w:marBottom w:val="0"/>
      <w:divBdr>
        <w:top w:val="none" w:sz="0" w:space="0" w:color="auto"/>
        <w:left w:val="none" w:sz="0" w:space="0" w:color="auto"/>
        <w:bottom w:val="none" w:sz="0" w:space="0" w:color="auto"/>
        <w:right w:val="none" w:sz="0" w:space="0" w:color="auto"/>
      </w:divBdr>
    </w:div>
    <w:div w:id="2095397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media-a/4583/blue-lightscoping-survey-police.pdf" TargetMode="External"/><Relationship Id="rId3" Type="http://schemas.openxmlformats.org/officeDocument/2006/relationships/settings" Target="settings.xml"/><Relationship Id="rId7" Type="http://schemas.openxmlformats.org/officeDocument/2006/relationships/hyperlink" Target="http://www.jstor.org/stable/2363870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37/1524-9220" TargetMode="External"/><Relationship Id="rId11" Type="http://schemas.openxmlformats.org/officeDocument/2006/relationships/fontTable" Target="fontTable.xml"/><Relationship Id="rId5" Type="http://schemas.openxmlformats.org/officeDocument/2006/relationships/hyperlink" Target="https://doi.org/10.1007/978-1-4614-5690-2_550" TargetMode="External"/><Relationship Id="rId10" Type="http://schemas.openxmlformats.org/officeDocument/2006/relationships/hyperlink" Target="https://doi.org/10.1371/journal.pone.0240902" TargetMode="External"/><Relationship Id="rId4" Type="http://schemas.openxmlformats.org/officeDocument/2006/relationships/webSettings" Target="webSettings.xml"/><Relationship Id="rId9" Type="http://schemas.openxmlformats.org/officeDocument/2006/relationships/hyperlink" Target="https://www.cam.ac.uk/policepts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12164</TotalTime>
  <Pages>17</Pages>
  <Words>4669</Words>
  <Characters>26614</Characters>
  <Application>Microsoft Office Word</Application>
  <DocSecurity>0</DocSecurity>
  <Lines>221</Lines>
  <Paragraphs>62</Paragraphs>
  <ScaleCrop>false</ScaleCrop>
  <Company>Gwent Police</Company>
  <LinksUpToDate>false</LinksUpToDate>
  <CharactersWithSpaces>31221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Mulla, Mehmed</dc:creator>
  <cp:keywords/>
  <dc:description/>
  <cp:lastModifiedBy>Mulla, Mehmed</cp:lastModifiedBy>
  <cp:revision>799</cp:revision>
  <dcterms:created xsi:type="dcterms:W3CDTF">2023-08-16T08:26:00Z</dcterms:created>
  <dcterms:modified xsi:type="dcterms:W3CDTF">2023-10-09T21:17:00Z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2023-08-16T08:28:17Z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d5620fd4-e027-4cf8-bf0e-53ef7188fb29</vt:lpwstr>
  </property>
  <property fmtid="{D5CDD505-2E9C-101B-9397-08002B2CF9AE}" pid="8" name="MSIP_Label_f2acd28b-79a3-4a0f-b0ff-4b75658b1549_ContentBits">
    <vt:lpwstr>0</vt:lpwstr>
  </property>
</Properties>
</file>