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0E5EE2">
            <w:pPr>
              <w:pStyle w:val="Trinity"/>
              <w:ind w:left="5760" w:hanging="5760"/>
            </w:pPr>
            <w:r w:rsidRPr="00931114">
              <w:t xml:space="preserve">LEVEL </w:t>
            </w:r>
            <w:r w:rsidR="00147A36" w:rsidRPr="00931114">
              <w:rPr>
                <w:color w:val="FF0000"/>
              </w:rPr>
              <w:t>6</w:t>
            </w:r>
          </w:p>
        </w:tc>
        <w:tc>
          <w:tcPr>
            <w:tcW w:w="4259" w:type="dxa"/>
          </w:tcPr>
          <w:p w:rsidR="000E5EE2" w:rsidRPr="007E3A8E" w:rsidRDefault="000E5EE2" w:rsidP="00147A36">
            <w:pPr>
              <w:pStyle w:val="Trinity"/>
              <w:ind w:left="5760" w:hanging="5760"/>
              <w:jc w:val="right"/>
            </w:pPr>
            <w:r w:rsidRPr="007E3A8E">
              <w:t xml:space="preserve">LEFEL </w:t>
            </w:r>
            <w:r w:rsidR="00147A36" w:rsidRPr="009948F4">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AD124F" w:rsidP="008A2B49">
            <w:pPr>
              <w:pStyle w:val="Month"/>
              <w:jc w:val="both"/>
              <w:rPr>
                <w:color w:val="FF0000"/>
              </w:rPr>
            </w:pPr>
            <w:r>
              <w:rPr>
                <w:color w:val="FF0000"/>
              </w:rPr>
              <w:t>MAY</w:t>
            </w:r>
            <w:r w:rsidR="00EC0A0F" w:rsidRPr="00931114">
              <w:rPr>
                <w:color w:val="FF0000"/>
              </w:rPr>
              <w:t xml:space="preserve"> 20</w:t>
            </w:r>
            <w:r w:rsidR="00E9772F" w:rsidRPr="00931114">
              <w:rPr>
                <w:color w:val="FF0000"/>
              </w:rPr>
              <w:t>1</w:t>
            </w:r>
            <w:r w:rsidR="008A2B49">
              <w:rPr>
                <w:color w:val="FF0000"/>
              </w:rPr>
              <w:t>9</w:t>
            </w:r>
          </w:p>
        </w:tc>
        <w:tc>
          <w:tcPr>
            <w:tcW w:w="4259" w:type="dxa"/>
          </w:tcPr>
          <w:p w:rsidR="000E5EE2" w:rsidRPr="00EC0A0F" w:rsidRDefault="00AD124F" w:rsidP="008A2B49">
            <w:pPr>
              <w:pStyle w:val="Month"/>
              <w:jc w:val="right"/>
              <w:rPr>
                <w:color w:val="FF0000"/>
              </w:rPr>
            </w:pPr>
            <w:r>
              <w:rPr>
                <w:color w:val="FF0000"/>
              </w:rPr>
              <w:t>MAI</w:t>
            </w:r>
            <w:r w:rsidR="00EC0A0F" w:rsidRPr="00EC0A0F">
              <w:rPr>
                <w:color w:val="FF0000"/>
              </w:rPr>
              <w:t xml:space="preserve"> 201</w:t>
            </w:r>
            <w:r w:rsidR="008A2B49">
              <w:rPr>
                <w:color w:val="FF0000"/>
              </w:rPr>
              <w:t>9</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6D70BF">
        <w:rPr>
          <w:color w:val="FF0000"/>
        </w:rPr>
        <w:t>M6X02209</w:t>
      </w:r>
    </w:p>
    <w:p w:rsidR="00D36E75" w:rsidRPr="009948F4" w:rsidRDefault="006D70BF" w:rsidP="00D36E75">
      <w:pPr>
        <w:pStyle w:val="Modname"/>
        <w:rPr>
          <w:color w:val="FF0000"/>
        </w:rPr>
      </w:pPr>
      <w:r>
        <w:rPr>
          <w:color w:val="FF0000"/>
        </w:rPr>
        <w:t>ALTERNATIVE POWERTRAIN TECHOLOGY</w:t>
      </w:r>
    </w:p>
    <w:p w:rsidR="00C5464C" w:rsidRPr="007E3A8E" w:rsidRDefault="00C5464C">
      <w:pPr>
        <w:pStyle w:val="Time"/>
      </w:pPr>
      <w:r w:rsidRPr="007E3A8E">
        <w:t xml:space="preserve">TIME: </w:t>
      </w:r>
      <w:r w:rsidR="004A425E" w:rsidRPr="007E3A8E">
        <w:t xml:space="preserve"> </w:t>
      </w:r>
      <w:r w:rsidR="006D70BF">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p>
    <w:p w:rsidR="00DC3A55" w:rsidRPr="009948F4" w:rsidRDefault="00DC3A55">
      <w:pPr>
        <w:pStyle w:val="Answer"/>
      </w:pPr>
      <w:r>
        <w:t xml:space="preserve">answer </w:t>
      </w:r>
      <w:r w:rsidR="006D70BF">
        <w:rPr>
          <w:color w:val="FF0000"/>
          <w:u w:val="single"/>
        </w:rPr>
        <w:t>TWO</w:t>
      </w:r>
      <w:r w:rsidRPr="009948F4">
        <w:rPr>
          <w:color w:val="FF0000"/>
        </w:rPr>
        <w:t xml:space="preserve"> qu</w:t>
      </w:r>
      <w:r w:rsidR="004F4B61" w:rsidRPr="009948F4">
        <w:rPr>
          <w:color w:val="FF0000"/>
        </w:rPr>
        <w:t>ESTION</w:t>
      </w:r>
      <w:r w:rsidR="006D70BF">
        <w:rPr>
          <w:color w:val="FF0000"/>
        </w:rPr>
        <w:t>S</w:t>
      </w:r>
      <w:r w:rsidR="004F4B61" w:rsidRPr="009948F4">
        <w:rPr>
          <w:color w:val="FF0000"/>
        </w:rPr>
        <w:t xml:space="preserve"> </w:t>
      </w:r>
      <w:r w:rsidRPr="009948F4">
        <w:rPr>
          <w:color w:val="FF0000"/>
        </w:rPr>
        <w:t xml:space="preserve">out of </w:t>
      </w:r>
      <w:r w:rsidRPr="00F93162">
        <w:rPr>
          <w:color w:val="FF0000"/>
          <w:u w:val="single"/>
        </w:rPr>
        <w:t>t</w:t>
      </w:r>
      <w:r w:rsidR="006D70BF">
        <w:rPr>
          <w:color w:val="FF0000"/>
          <w:u w:val="single"/>
        </w:rPr>
        <w:t>HREE</w:t>
      </w:r>
      <w:r>
        <w:t xml:space="preserve"> </w:t>
      </w:r>
    </w:p>
    <w:p w:rsidR="00DC3A55" w:rsidRDefault="00DC3A55">
      <w:pPr>
        <w:pStyle w:val="Answer"/>
      </w:pPr>
    </w:p>
    <w:p w:rsidR="00C5464C" w:rsidRDefault="00C5464C">
      <w:pPr>
        <w:pStyle w:val="BodyText"/>
      </w:pPr>
    </w:p>
    <w:p w:rsidR="006D70BF" w:rsidRDefault="006D70BF">
      <w:pPr>
        <w:pStyle w:val="BodyText"/>
      </w:pPr>
    </w:p>
    <w:p w:rsidR="006D70BF" w:rsidRDefault="006D70BF">
      <w:pPr>
        <w:pStyle w:val="BodyText"/>
      </w:pPr>
    </w:p>
    <w:p w:rsidR="006D70BF" w:rsidRDefault="006D70BF">
      <w:pPr>
        <w:pStyle w:val="BodyText"/>
      </w:pPr>
    </w:p>
    <w:p w:rsidR="006D70BF" w:rsidRDefault="006D70BF">
      <w:pPr>
        <w:pStyle w:val="BodyText"/>
      </w:pPr>
    </w:p>
    <w:p w:rsidR="006D70BF" w:rsidRDefault="006D70BF">
      <w:pPr>
        <w:pStyle w:val="BodyText"/>
      </w:pPr>
    </w:p>
    <w:p w:rsidR="006D70BF" w:rsidRPr="007E3A8E" w:rsidRDefault="006D70BF">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963BEB" w:rsidRDefault="00963BEB">
      <w:pPr>
        <w:rPr>
          <w:sz w:val="28"/>
        </w:rPr>
      </w:pPr>
      <w:r>
        <w:rPr>
          <w:sz w:val="28"/>
        </w:rPr>
        <w:br w:type="page"/>
      </w:r>
    </w:p>
    <w:p w:rsidR="00F327CC" w:rsidRPr="00CB215A" w:rsidRDefault="00F327CC" w:rsidP="00F327CC">
      <w:pPr>
        <w:rPr>
          <w:b/>
          <w:sz w:val="28"/>
        </w:rPr>
      </w:pPr>
      <w:r w:rsidRPr="00CB215A">
        <w:rPr>
          <w:b/>
          <w:sz w:val="28"/>
        </w:rPr>
        <w:lastRenderedPageBreak/>
        <w:t xml:space="preserve">ANSWER </w:t>
      </w:r>
      <w:r w:rsidR="00963BEB">
        <w:rPr>
          <w:b/>
          <w:sz w:val="28"/>
          <w:u w:val="single"/>
        </w:rPr>
        <w:t xml:space="preserve">TWO </w:t>
      </w:r>
      <w:r w:rsidRPr="00CB215A">
        <w:rPr>
          <w:b/>
          <w:sz w:val="28"/>
        </w:rPr>
        <w:t>QUE</w:t>
      </w:r>
      <w:r w:rsidR="004F4B61">
        <w:rPr>
          <w:b/>
          <w:sz w:val="28"/>
        </w:rPr>
        <w:t>ST</w:t>
      </w:r>
      <w:r w:rsidRPr="00CB215A">
        <w:rPr>
          <w:b/>
          <w:sz w:val="28"/>
        </w:rPr>
        <w:t>IONS</w:t>
      </w:r>
      <w:r w:rsidR="00963BEB">
        <w:rPr>
          <w:b/>
          <w:sz w:val="28"/>
        </w:rPr>
        <w:t xml:space="preserve"> out of </w:t>
      </w:r>
      <w:r w:rsidR="00963BEB" w:rsidRPr="00963BEB">
        <w:rPr>
          <w:b/>
          <w:sz w:val="28"/>
          <w:u w:val="single"/>
        </w:rPr>
        <w:t>THREE</w:t>
      </w:r>
    </w:p>
    <w:p w:rsidR="00F327CC" w:rsidRPr="00CB215A" w:rsidRDefault="00F327CC" w:rsidP="00E05E03"/>
    <w:p w:rsidR="008A2A4F" w:rsidRDefault="008A2A4F" w:rsidP="00E05E03"/>
    <w:p w:rsidR="002214E9" w:rsidRPr="00963BEB" w:rsidRDefault="00963BEB" w:rsidP="002214E9">
      <w:pPr>
        <w:rPr>
          <w:b/>
          <w:szCs w:val="24"/>
        </w:rPr>
      </w:pPr>
      <w:r w:rsidRPr="00963BEB">
        <w:rPr>
          <w:b/>
          <w:szCs w:val="24"/>
        </w:rPr>
        <w:t>QUESTION 1</w:t>
      </w:r>
    </w:p>
    <w:p w:rsidR="002214E9" w:rsidRDefault="002214E9" w:rsidP="002214E9"/>
    <w:p w:rsidR="008257A7" w:rsidRDefault="008257A7" w:rsidP="008257A7">
      <w:pPr>
        <w:jc w:val="center"/>
      </w:pPr>
      <w:r>
        <w:rPr>
          <w:noProof/>
        </w:rPr>
        <w:drawing>
          <wp:inline distT="0" distB="0" distL="0" distR="0">
            <wp:extent cx="3810000" cy="19526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0px-London_Bus_route_328_hybrid_bus_A.jpg"/>
                    <pic:cNvPicPr/>
                  </pic:nvPicPr>
                  <pic:blipFill rotWithShape="1">
                    <a:blip r:embed="rId10" cstate="print">
                      <a:extLst>
                        <a:ext uri="{28A0092B-C50C-407E-A947-70E740481C1C}">
                          <a14:useLocalDpi xmlns:a14="http://schemas.microsoft.com/office/drawing/2010/main" val="0"/>
                        </a:ext>
                      </a:extLst>
                    </a:blip>
                    <a:srcRect t="14334" b="17331"/>
                    <a:stretch/>
                  </pic:blipFill>
                  <pic:spPr bwMode="auto">
                    <a:xfrm>
                      <a:off x="0" y="0"/>
                      <a:ext cx="3812957" cy="1954140"/>
                    </a:xfrm>
                    <a:prstGeom prst="rect">
                      <a:avLst/>
                    </a:prstGeom>
                    <a:ln>
                      <a:noFill/>
                    </a:ln>
                    <a:extLst>
                      <a:ext uri="{53640926-AAD7-44D8-BBD7-CCE9431645EC}">
                        <a14:shadowObscured xmlns:a14="http://schemas.microsoft.com/office/drawing/2010/main"/>
                      </a:ext>
                    </a:extLst>
                  </pic:spPr>
                </pic:pic>
              </a:graphicData>
            </a:graphic>
          </wp:inline>
        </w:drawing>
      </w:r>
    </w:p>
    <w:p w:rsidR="008257A7" w:rsidRPr="002214E9" w:rsidRDefault="008257A7" w:rsidP="002214E9"/>
    <w:p w:rsidR="002214E9" w:rsidRPr="002214E9" w:rsidRDefault="002214E9" w:rsidP="002214E9">
      <w:pPr>
        <w:ind w:left="720"/>
      </w:pPr>
      <w:r w:rsidRPr="002214E9">
        <w:t xml:space="preserve">Transport for London has recently taken delivery of the first series hybrid buses for its new fleet. </w:t>
      </w:r>
    </w:p>
    <w:p w:rsidR="002214E9" w:rsidRPr="002214E9" w:rsidRDefault="002214E9" w:rsidP="002214E9">
      <w:pPr>
        <w:ind w:left="720"/>
      </w:pPr>
      <w:r w:rsidRPr="002214E9">
        <w:t>The buses are equipped with a 4.5 litre Cummins diesel engine, rated at 185Kw.</w:t>
      </w:r>
    </w:p>
    <w:p w:rsidR="002214E9" w:rsidRPr="002214E9" w:rsidRDefault="002214E9" w:rsidP="002214E9">
      <w:pPr>
        <w:ind w:left="720"/>
      </w:pPr>
      <w:r w:rsidRPr="002214E9">
        <w:t>A standard bus has a fuel consumption of 5.8mpg.</w:t>
      </w:r>
    </w:p>
    <w:p w:rsidR="002214E9" w:rsidRPr="002214E9" w:rsidRDefault="002214E9" w:rsidP="002214E9">
      <w:pPr>
        <w:ind w:left="720"/>
      </w:pPr>
      <w:r w:rsidRPr="002214E9">
        <w:t>The hybrid bus has achieved 11.8 mpg under similar test conditions.</w:t>
      </w:r>
    </w:p>
    <w:p w:rsidR="002214E9" w:rsidRPr="002214E9" w:rsidRDefault="002214E9" w:rsidP="002214E9">
      <w:pPr>
        <w:ind w:left="720"/>
      </w:pPr>
    </w:p>
    <w:p w:rsidR="002214E9" w:rsidRPr="002214E9" w:rsidRDefault="002214E9" w:rsidP="002214E9">
      <w:pPr>
        <w:ind w:left="720"/>
      </w:pPr>
      <w:r w:rsidRPr="002214E9">
        <w:t>The bus has the following specification:</w:t>
      </w:r>
    </w:p>
    <w:p w:rsidR="002214E9" w:rsidRPr="002214E9" w:rsidRDefault="002214E9" w:rsidP="002214E9">
      <w:pPr>
        <w:ind w:firstLine="720"/>
      </w:pPr>
      <w:proofErr w:type="gramStart"/>
      <w:r w:rsidRPr="002214E9">
        <w:t>Width 2.5m.</w:t>
      </w:r>
      <w:proofErr w:type="gramEnd"/>
      <w:r w:rsidRPr="002214E9">
        <w:t xml:space="preserve">  Height 4.4m</w:t>
      </w:r>
    </w:p>
    <w:p w:rsidR="002214E9" w:rsidRPr="002214E9" w:rsidRDefault="002214E9" w:rsidP="002214E9">
      <w:pPr>
        <w:ind w:firstLine="720"/>
      </w:pPr>
      <w:r w:rsidRPr="002214E9">
        <w:t>Coefficient of drag (CD) 0.8</w:t>
      </w:r>
    </w:p>
    <w:p w:rsidR="002214E9" w:rsidRPr="002214E9" w:rsidRDefault="002214E9" w:rsidP="002214E9">
      <w:pPr>
        <w:ind w:firstLine="720"/>
      </w:pPr>
      <w:r w:rsidRPr="002214E9">
        <w:t>Density of air = 1.2kg/m^3</w:t>
      </w:r>
    </w:p>
    <w:p w:rsidR="002214E9" w:rsidRPr="002214E9" w:rsidRDefault="002214E9" w:rsidP="002214E9">
      <w:pPr>
        <w:ind w:left="720"/>
      </w:pPr>
      <w:r w:rsidRPr="002214E9">
        <w:t>For a bus tyre on a tarmac road:  rolling (force) resistance (</w:t>
      </w:r>
      <w:proofErr w:type="spellStart"/>
      <w:r w:rsidRPr="002214E9">
        <w:t>newtons</w:t>
      </w:r>
      <w:proofErr w:type="spellEnd"/>
      <w:r w:rsidRPr="002214E9">
        <w:t>) = 0.01 N per applied N of vertical force.</w:t>
      </w:r>
    </w:p>
    <w:p w:rsidR="002214E9" w:rsidRPr="002214E9" w:rsidRDefault="002214E9" w:rsidP="002214E9">
      <w:pPr>
        <w:ind w:firstLine="720"/>
      </w:pPr>
      <w:r w:rsidRPr="002214E9">
        <w:t xml:space="preserve">Vehicle operating speed 30 </w:t>
      </w:r>
      <w:proofErr w:type="spellStart"/>
      <w:r w:rsidRPr="002214E9">
        <w:t>kph</w:t>
      </w:r>
      <w:proofErr w:type="spellEnd"/>
    </w:p>
    <w:p w:rsidR="002214E9" w:rsidRPr="002214E9" w:rsidRDefault="002214E9" w:rsidP="002214E9">
      <w:pPr>
        <w:ind w:firstLine="720"/>
      </w:pPr>
      <w:r w:rsidRPr="002214E9">
        <w:t>Vehicle acceleration 1.2 m/s^2</w:t>
      </w:r>
    </w:p>
    <w:p w:rsidR="002214E9" w:rsidRPr="002214E9" w:rsidRDefault="002214E9" w:rsidP="002214E9">
      <w:pPr>
        <w:ind w:firstLine="720"/>
      </w:pPr>
      <w:r w:rsidRPr="002214E9">
        <w:t>Vehicle deceleration with regenerative capacity 1.2 m/s^2</w:t>
      </w:r>
    </w:p>
    <w:p w:rsidR="002214E9" w:rsidRPr="002214E9" w:rsidRDefault="002214E9" w:rsidP="002214E9">
      <w:pPr>
        <w:ind w:firstLine="720"/>
      </w:pPr>
      <w:proofErr w:type="spellStart"/>
      <w:r w:rsidRPr="002214E9">
        <w:t>Unladen</w:t>
      </w:r>
      <w:proofErr w:type="spellEnd"/>
      <w:r w:rsidRPr="002214E9">
        <w:t xml:space="preserve"> weight 11800kgs</w:t>
      </w:r>
    </w:p>
    <w:p w:rsidR="002214E9" w:rsidRPr="002214E9" w:rsidRDefault="002214E9" w:rsidP="002214E9">
      <w:pPr>
        <w:ind w:left="720"/>
      </w:pPr>
      <w:r w:rsidRPr="002214E9">
        <w:t xml:space="preserve">Assume a </w:t>
      </w:r>
      <w:proofErr w:type="spellStart"/>
      <w:r w:rsidRPr="002214E9">
        <w:t>partloaded</w:t>
      </w:r>
      <w:proofErr w:type="spellEnd"/>
      <w:r w:rsidRPr="002214E9">
        <w:t xml:space="preserve"> passenger capacity 67 seated (assume one person plus luggage = 100kgs)</w:t>
      </w:r>
    </w:p>
    <w:p w:rsidR="002214E9" w:rsidRPr="002214E9" w:rsidRDefault="002214E9" w:rsidP="002214E9">
      <w:pPr>
        <w:ind w:left="720"/>
      </w:pPr>
      <w:r w:rsidRPr="002214E9">
        <w:t>Assume that during acceleration and deceleration phase aerodynamic resistive forces need not be considered</w:t>
      </w:r>
      <w:proofErr w:type="gramStart"/>
      <w:r w:rsidRPr="002214E9">
        <w:t>..</w:t>
      </w:r>
      <w:proofErr w:type="gramEnd"/>
    </w:p>
    <w:p w:rsidR="002214E9" w:rsidRPr="002214E9" w:rsidRDefault="002214E9" w:rsidP="002214E9"/>
    <w:p w:rsidR="002214E9" w:rsidRPr="002214E9" w:rsidRDefault="002214E9" w:rsidP="002214E9">
      <w:pPr>
        <w:ind w:left="720"/>
      </w:pPr>
      <w:r w:rsidRPr="002214E9">
        <w:t xml:space="preserve">The bus utilises a direct drive electric motor. </w:t>
      </w:r>
      <w:proofErr w:type="gramStart"/>
      <w:r w:rsidRPr="002214E9">
        <w:t>The wheel to battery driveline system.</w:t>
      </w:r>
      <w:proofErr w:type="gramEnd"/>
    </w:p>
    <w:p w:rsidR="002214E9" w:rsidRPr="002214E9" w:rsidRDefault="002214E9" w:rsidP="002214E9">
      <w:pPr>
        <w:ind w:left="720" w:firstLine="720"/>
      </w:pPr>
      <w:r w:rsidRPr="002214E9">
        <w:t>Drive efficiency is 80%</w:t>
      </w:r>
    </w:p>
    <w:p w:rsidR="002214E9" w:rsidRPr="002214E9" w:rsidRDefault="002214E9" w:rsidP="002214E9">
      <w:pPr>
        <w:ind w:left="720" w:firstLine="720"/>
      </w:pPr>
      <w:r w:rsidRPr="002214E9">
        <w:t>Kinetic Energy Recovery System efficiency is 60%</w:t>
      </w:r>
    </w:p>
    <w:p w:rsidR="002214E9" w:rsidRPr="002214E9" w:rsidRDefault="002214E9" w:rsidP="002214E9">
      <w:r w:rsidRPr="002214E9">
        <w:tab/>
        <w:t>The bus is fitted with a 17 Kwh traction battery</w:t>
      </w:r>
    </w:p>
    <w:p w:rsidR="008257A7" w:rsidRDefault="008257A7">
      <w:r>
        <w:br w:type="page"/>
      </w:r>
    </w:p>
    <w:p w:rsidR="002214E9" w:rsidRPr="002214E9" w:rsidRDefault="002214E9" w:rsidP="002214E9"/>
    <w:p w:rsidR="002214E9" w:rsidRPr="002214E9" w:rsidRDefault="002214E9" w:rsidP="002214E9">
      <w:r w:rsidRPr="002214E9">
        <w:t xml:space="preserve">The bus begins a cycle at point A. </w:t>
      </w:r>
    </w:p>
    <w:p w:rsidR="002214E9" w:rsidRPr="002214E9" w:rsidRDefault="002214E9" w:rsidP="002214E9">
      <w:r w:rsidRPr="002214E9">
        <w:t>It then accelerates up to operational speed at point B</w:t>
      </w:r>
    </w:p>
    <w:p w:rsidR="002214E9" w:rsidRPr="002214E9" w:rsidRDefault="002214E9" w:rsidP="002214E9">
      <w:r w:rsidRPr="002214E9">
        <w:t>It continues for 150m to point C.</w:t>
      </w:r>
    </w:p>
    <w:p w:rsidR="002214E9" w:rsidRPr="002214E9" w:rsidRDefault="002214E9" w:rsidP="002214E9">
      <w:r w:rsidRPr="002214E9">
        <w:t>The bus then decelerates to a stop at point D.</w:t>
      </w:r>
    </w:p>
    <w:p w:rsidR="002214E9" w:rsidRPr="002214E9" w:rsidRDefault="002214E9" w:rsidP="002214E9">
      <w:r w:rsidRPr="002214E9">
        <w:t>This cycle is undertaken on electric battery storage energy only (i.e. the ICE is not running)</w:t>
      </w:r>
    </w:p>
    <w:p w:rsidR="002214E9" w:rsidRPr="002214E9" w:rsidRDefault="002214E9" w:rsidP="002214E9"/>
    <w:p w:rsidR="002214E9" w:rsidRPr="002214E9" w:rsidRDefault="002214E9" w:rsidP="002214E9">
      <w:r w:rsidRPr="002214E9">
        <w:rPr>
          <w:noProof/>
        </w:rPr>
        <mc:AlternateContent>
          <mc:Choice Requires="wpg">
            <w:drawing>
              <wp:inline distT="0" distB="0" distL="0" distR="0" wp14:anchorId="3F0BE66B" wp14:editId="46936E63">
                <wp:extent cx="5832648" cy="1665955"/>
                <wp:effectExtent l="0" t="38100" r="73025" b="0"/>
                <wp:docPr id="29"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832648" cy="1665955"/>
                          <a:chOff x="1043608" y="1988840"/>
                          <a:chExt cx="5832648" cy="1665955"/>
                        </a:xfrm>
                      </wpg:grpSpPr>
                      <wpg:grpSp>
                        <wpg:cNvPr id="4" name="Group 4"/>
                        <wpg:cNvGrpSpPr/>
                        <wpg:grpSpPr>
                          <a:xfrm>
                            <a:off x="2051720" y="1988840"/>
                            <a:ext cx="4824536" cy="1152128"/>
                            <a:chOff x="2051720" y="1988840"/>
                            <a:chExt cx="4824536" cy="1152128"/>
                          </a:xfrm>
                        </wpg:grpSpPr>
                        <wps:wsp>
                          <wps:cNvPr id="11" name="Straight Arrow Connector 11"/>
                          <wps:cNvCnPr/>
                          <wps:spPr>
                            <a:xfrm>
                              <a:off x="5436096" y="2492896"/>
                              <a:ext cx="648072" cy="648072"/>
                            </a:xfrm>
                            <a:prstGeom prst="straightConnector1">
                              <a:avLst/>
                            </a:prstGeom>
                            <a:noFill/>
                            <a:ln w="25400" cap="flat" cmpd="sng" algn="ctr">
                              <a:solidFill>
                                <a:sysClr val="windowText" lastClr="000000"/>
                              </a:solidFill>
                              <a:prstDash val="solid"/>
                              <a:tailEnd type="arrow"/>
                            </a:ln>
                            <a:effectLst>
                              <a:outerShdw blurRad="40000" dist="20000" dir="5400000" rotWithShape="0">
                                <a:srgbClr val="000000">
                                  <a:alpha val="38000"/>
                                </a:srgbClr>
                              </a:outerShdw>
                            </a:effectLst>
                          </wps:spPr>
                          <wps:style>
                            <a:lnRef idx="2">
                              <a:schemeClr val="dk1"/>
                            </a:lnRef>
                            <a:fillRef idx="0">
                              <a:schemeClr val="dk1"/>
                            </a:fillRef>
                            <a:effectRef idx="1">
                              <a:schemeClr val="dk1"/>
                            </a:effectRef>
                            <a:fontRef idx="minor">
                              <a:schemeClr val="tx1"/>
                            </a:fontRef>
                          </wps:style>
                          <wps:bodyPr/>
                        </wps:wsp>
                        <wps:wsp>
                          <wps:cNvPr id="12" name="Straight Arrow Connector 12"/>
                          <wps:cNvCnPr/>
                          <wps:spPr>
                            <a:xfrm flipV="1">
                              <a:off x="2483768" y="2492896"/>
                              <a:ext cx="648072" cy="648072"/>
                            </a:xfrm>
                            <a:prstGeom prst="straightConnector1">
                              <a:avLst/>
                            </a:prstGeom>
                            <a:noFill/>
                            <a:ln w="25400" cap="flat" cmpd="sng" algn="ctr">
                              <a:solidFill>
                                <a:sysClr val="windowText" lastClr="000000"/>
                              </a:solidFill>
                              <a:prstDash val="solid"/>
                              <a:tailEnd type="arrow"/>
                            </a:ln>
                            <a:effectLst>
                              <a:outerShdw blurRad="40000" dist="20000" dir="5400000" rotWithShape="0">
                                <a:srgbClr val="000000">
                                  <a:alpha val="38000"/>
                                </a:srgbClr>
                              </a:outerShdw>
                            </a:effectLst>
                          </wps:spPr>
                          <wps:style>
                            <a:lnRef idx="2">
                              <a:schemeClr val="dk1"/>
                            </a:lnRef>
                            <a:fillRef idx="0">
                              <a:schemeClr val="dk1"/>
                            </a:fillRef>
                            <a:effectRef idx="1">
                              <a:schemeClr val="dk1"/>
                            </a:effectRef>
                            <a:fontRef idx="minor">
                              <a:schemeClr val="tx1"/>
                            </a:fontRef>
                          </wps:style>
                          <wps:bodyPr/>
                        </wps:wsp>
                        <wps:wsp>
                          <wps:cNvPr id="13" name="Straight Arrow Connector 13"/>
                          <wps:cNvCnPr/>
                          <wps:spPr>
                            <a:xfrm>
                              <a:off x="3131840" y="2492896"/>
                              <a:ext cx="2304256" cy="0"/>
                            </a:xfrm>
                            <a:prstGeom prst="straightConnector1">
                              <a:avLst/>
                            </a:prstGeom>
                            <a:noFill/>
                            <a:ln w="25400" cap="flat" cmpd="sng" algn="ctr">
                              <a:solidFill>
                                <a:sysClr val="windowText" lastClr="000000"/>
                              </a:solidFill>
                              <a:prstDash val="solid"/>
                              <a:tailEnd type="arrow"/>
                            </a:ln>
                            <a:effectLst>
                              <a:outerShdw blurRad="40000" dist="20000" dir="5400000" rotWithShape="0">
                                <a:srgbClr val="000000">
                                  <a:alpha val="38000"/>
                                </a:srgbClr>
                              </a:outerShdw>
                            </a:effectLst>
                          </wps:spPr>
                          <wps:style>
                            <a:lnRef idx="2">
                              <a:schemeClr val="dk1"/>
                            </a:lnRef>
                            <a:fillRef idx="0">
                              <a:schemeClr val="dk1"/>
                            </a:fillRef>
                            <a:effectRef idx="1">
                              <a:schemeClr val="dk1"/>
                            </a:effectRef>
                            <a:fontRef idx="minor">
                              <a:schemeClr val="tx1"/>
                            </a:fontRef>
                          </wps:style>
                          <wps:bodyPr/>
                        </wps:wsp>
                        <wps:wsp>
                          <wps:cNvPr id="14" name="Straight Connector 14"/>
                          <wps:cNvCnPr/>
                          <wps:spPr>
                            <a:xfrm>
                              <a:off x="2051720" y="3140968"/>
                              <a:ext cx="4608512" cy="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style>
                            <a:lnRef idx="2">
                              <a:schemeClr val="dk1"/>
                            </a:lnRef>
                            <a:fillRef idx="0">
                              <a:schemeClr val="dk1"/>
                            </a:fillRef>
                            <a:effectRef idx="1">
                              <a:schemeClr val="dk1"/>
                            </a:effectRef>
                            <a:fontRef idx="minor">
                              <a:schemeClr val="tx1"/>
                            </a:fontRef>
                          </wps:style>
                          <wps:bodyPr/>
                        </wps:wsp>
                        <wps:wsp>
                          <wps:cNvPr id="15" name="Straight Arrow Connector 15"/>
                          <wps:cNvCnPr/>
                          <wps:spPr>
                            <a:xfrm flipV="1">
                              <a:off x="2051720" y="1988840"/>
                              <a:ext cx="0" cy="1152128"/>
                            </a:xfrm>
                            <a:prstGeom prst="straightConnector1">
                              <a:avLst/>
                            </a:prstGeom>
                            <a:noFill/>
                            <a:ln w="25400" cap="flat" cmpd="sng" algn="ctr">
                              <a:solidFill>
                                <a:sysClr val="windowText" lastClr="000000"/>
                              </a:solidFill>
                              <a:prstDash val="solid"/>
                              <a:tailEnd type="arrow"/>
                            </a:ln>
                            <a:effectLst>
                              <a:outerShdw blurRad="40000" dist="20000" dir="5400000" rotWithShape="0">
                                <a:srgbClr val="000000">
                                  <a:alpha val="38000"/>
                                </a:srgbClr>
                              </a:outerShdw>
                            </a:effectLst>
                          </wps:spPr>
                          <wps:style>
                            <a:lnRef idx="2">
                              <a:schemeClr val="dk1"/>
                            </a:lnRef>
                            <a:fillRef idx="0">
                              <a:schemeClr val="dk1"/>
                            </a:fillRef>
                            <a:effectRef idx="1">
                              <a:schemeClr val="dk1"/>
                            </a:effectRef>
                            <a:fontRef idx="minor">
                              <a:schemeClr val="tx1"/>
                            </a:fontRef>
                          </wps:style>
                          <wps:bodyPr/>
                        </wps:wsp>
                        <wps:wsp>
                          <wps:cNvPr id="16" name="Straight Arrow Connector 16"/>
                          <wps:cNvCnPr/>
                          <wps:spPr>
                            <a:xfrm>
                              <a:off x="6660232" y="3140968"/>
                              <a:ext cx="216024" cy="0"/>
                            </a:xfrm>
                            <a:prstGeom prst="straightConnector1">
                              <a:avLst/>
                            </a:prstGeom>
                            <a:noFill/>
                            <a:ln w="25400" cap="flat" cmpd="sng" algn="ctr">
                              <a:solidFill>
                                <a:sysClr val="windowText" lastClr="000000"/>
                              </a:solidFill>
                              <a:prstDash val="solid"/>
                              <a:tailEnd type="arrow"/>
                            </a:ln>
                            <a:effectLst>
                              <a:outerShdw blurRad="40000" dist="20000" dir="5400000" rotWithShape="0">
                                <a:srgbClr val="000000">
                                  <a:alpha val="38000"/>
                                </a:srgbClr>
                              </a:outerShdw>
                            </a:effectLst>
                          </wps:spPr>
                          <wps:style>
                            <a:lnRef idx="2">
                              <a:schemeClr val="dk1"/>
                            </a:lnRef>
                            <a:fillRef idx="0">
                              <a:schemeClr val="dk1"/>
                            </a:fillRef>
                            <a:effectRef idx="1">
                              <a:schemeClr val="dk1"/>
                            </a:effectRef>
                            <a:fontRef idx="minor">
                              <a:schemeClr val="tx1"/>
                            </a:fontRef>
                          </wps:style>
                          <wps:bodyPr/>
                        </wps:wsp>
                      </wpg:grpSp>
                      <wps:wsp>
                        <wps:cNvPr id="5" name="TextBox 22"/>
                        <wps:cNvSpPr txBox="1"/>
                        <wps:spPr>
                          <a:xfrm>
                            <a:off x="2267744" y="2708920"/>
                            <a:ext cx="317716" cy="369332"/>
                          </a:xfrm>
                          <a:prstGeom prst="rect">
                            <a:avLst/>
                          </a:prstGeom>
                          <a:noFill/>
                        </wps:spPr>
                        <wps:txbx>
                          <w:txbxContent>
                            <w:p w:rsidR="002214E9" w:rsidRDefault="002214E9" w:rsidP="002214E9">
                              <w:pPr>
                                <w:pStyle w:val="NormalWeb"/>
                                <w:spacing w:before="0" w:beforeAutospacing="0" w:after="0" w:afterAutospacing="0"/>
                              </w:pPr>
                              <w:r>
                                <w:rPr>
                                  <w:rFonts w:ascii="Calibri" w:hAnsi="Calibri"/>
                                  <w:color w:val="000000"/>
                                  <w:kern w:val="24"/>
                                  <w:sz w:val="36"/>
                                  <w:szCs w:val="36"/>
                                </w:rPr>
                                <w:t>A</w:t>
                              </w:r>
                            </w:p>
                          </w:txbxContent>
                        </wps:txbx>
                        <wps:bodyPr wrap="none" rtlCol="0">
                          <a:spAutoFit/>
                        </wps:bodyPr>
                      </wps:wsp>
                      <wps:wsp>
                        <wps:cNvPr id="6" name="TextBox 23"/>
                        <wps:cNvSpPr txBox="1"/>
                        <wps:spPr>
                          <a:xfrm>
                            <a:off x="2915816" y="2132856"/>
                            <a:ext cx="309700" cy="369332"/>
                          </a:xfrm>
                          <a:prstGeom prst="rect">
                            <a:avLst/>
                          </a:prstGeom>
                          <a:noFill/>
                        </wps:spPr>
                        <wps:txbx>
                          <w:txbxContent>
                            <w:p w:rsidR="002214E9" w:rsidRDefault="002214E9" w:rsidP="002214E9">
                              <w:pPr>
                                <w:pStyle w:val="NormalWeb"/>
                                <w:spacing w:before="0" w:beforeAutospacing="0" w:after="0" w:afterAutospacing="0"/>
                              </w:pPr>
                              <w:r>
                                <w:rPr>
                                  <w:rFonts w:ascii="Calibri" w:hAnsi="Calibri"/>
                                  <w:color w:val="000000"/>
                                  <w:kern w:val="24"/>
                                  <w:sz w:val="36"/>
                                  <w:szCs w:val="36"/>
                                </w:rPr>
                                <w:t>B</w:t>
                              </w:r>
                            </w:p>
                          </w:txbxContent>
                        </wps:txbx>
                        <wps:bodyPr wrap="none" rtlCol="0">
                          <a:spAutoFit/>
                        </wps:bodyPr>
                      </wps:wsp>
                      <wps:wsp>
                        <wps:cNvPr id="7" name="TextBox 24"/>
                        <wps:cNvSpPr txBox="1"/>
                        <wps:spPr>
                          <a:xfrm>
                            <a:off x="5220072" y="2132856"/>
                            <a:ext cx="308098" cy="369332"/>
                          </a:xfrm>
                          <a:prstGeom prst="rect">
                            <a:avLst/>
                          </a:prstGeom>
                          <a:noFill/>
                        </wps:spPr>
                        <wps:txbx>
                          <w:txbxContent>
                            <w:p w:rsidR="002214E9" w:rsidRDefault="002214E9" w:rsidP="002214E9">
                              <w:pPr>
                                <w:pStyle w:val="NormalWeb"/>
                                <w:spacing w:before="0" w:beforeAutospacing="0" w:after="0" w:afterAutospacing="0"/>
                              </w:pPr>
                              <w:r>
                                <w:rPr>
                                  <w:rFonts w:ascii="Calibri" w:hAnsi="Calibri"/>
                                  <w:color w:val="000000"/>
                                  <w:kern w:val="24"/>
                                  <w:sz w:val="36"/>
                                  <w:szCs w:val="36"/>
                                </w:rPr>
                                <w:t>C</w:t>
                              </w:r>
                            </w:p>
                          </w:txbxContent>
                        </wps:txbx>
                        <wps:bodyPr wrap="none" rtlCol="0">
                          <a:spAutoFit/>
                        </wps:bodyPr>
                      </wps:wsp>
                      <wps:wsp>
                        <wps:cNvPr id="8" name="TextBox 25"/>
                        <wps:cNvSpPr txBox="1"/>
                        <wps:spPr>
                          <a:xfrm>
                            <a:off x="6084168" y="2708920"/>
                            <a:ext cx="327334" cy="369332"/>
                          </a:xfrm>
                          <a:prstGeom prst="rect">
                            <a:avLst/>
                          </a:prstGeom>
                          <a:noFill/>
                        </wps:spPr>
                        <wps:txbx>
                          <w:txbxContent>
                            <w:p w:rsidR="002214E9" w:rsidRDefault="002214E9" w:rsidP="002214E9">
                              <w:pPr>
                                <w:pStyle w:val="NormalWeb"/>
                                <w:spacing w:before="0" w:beforeAutospacing="0" w:after="0" w:afterAutospacing="0"/>
                              </w:pPr>
                              <w:r>
                                <w:rPr>
                                  <w:rFonts w:ascii="Calibri" w:hAnsi="Calibri"/>
                                  <w:color w:val="000000"/>
                                  <w:kern w:val="24"/>
                                  <w:sz w:val="36"/>
                                  <w:szCs w:val="36"/>
                                </w:rPr>
                                <w:t>D</w:t>
                              </w:r>
                            </w:p>
                          </w:txbxContent>
                        </wps:txbx>
                        <wps:bodyPr wrap="none" rtlCol="0">
                          <a:spAutoFit/>
                        </wps:bodyPr>
                      </wps:wsp>
                      <wps:wsp>
                        <wps:cNvPr id="9" name="TextBox 26"/>
                        <wps:cNvSpPr txBox="1"/>
                        <wps:spPr>
                          <a:xfrm>
                            <a:off x="1043608" y="2276872"/>
                            <a:ext cx="917575" cy="370205"/>
                          </a:xfrm>
                          <a:prstGeom prst="rect">
                            <a:avLst/>
                          </a:prstGeom>
                          <a:noFill/>
                        </wps:spPr>
                        <wps:txbx>
                          <w:txbxContent>
                            <w:p w:rsidR="002214E9" w:rsidRDefault="002214E9" w:rsidP="002214E9">
                              <w:pPr>
                                <w:pStyle w:val="NormalWeb"/>
                                <w:spacing w:before="0" w:beforeAutospacing="0" w:after="0" w:afterAutospacing="0"/>
                              </w:pPr>
                              <w:r>
                                <w:rPr>
                                  <w:rFonts w:ascii="Calibri" w:hAnsi="Calibri"/>
                                  <w:color w:val="000000"/>
                                  <w:kern w:val="24"/>
                                  <w:sz w:val="36"/>
                                  <w:szCs w:val="36"/>
                                </w:rPr>
                                <w:t>Velocity</w:t>
                              </w:r>
                            </w:p>
                          </w:txbxContent>
                        </wps:txbx>
                        <wps:bodyPr wrap="none" rtlCol="0">
                          <a:spAutoFit/>
                        </wps:bodyPr>
                      </wps:wsp>
                      <wps:wsp>
                        <wps:cNvPr id="10" name="TextBox 27"/>
                        <wps:cNvSpPr txBox="1"/>
                        <wps:spPr>
                          <a:xfrm>
                            <a:off x="3851837" y="3284590"/>
                            <a:ext cx="976630" cy="370205"/>
                          </a:xfrm>
                          <a:prstGeom prst="rect">
                            <a:avLst/>
                          </a:prstGeom>
                          <a:noFill/>
                        </wps:spPr>
                        <wps:txbx>
                          <w:txbxContent>
                            <w:p w:rsidR="002214E9" w:rsidRDefault="002214E9" w:rsidP="002214E9">
                              <w:pPr>
                                <w:pStyle w:val="NormalWeb"/>
                                <w:spacing w:before="0" w:beforeAutospacing="0" w:after="0" w:afterAutospacing="0"/>
                              </w:pPr>
                              <w:r>
                                <w:rPr>
                                  <w:rFonts w:ascii="Calibri" w:hAnsi="Calibri"/>
                                  <w:color w:val="000000"/>
                                  <w:kern w:val="24"/>
                                  <w:sz w:val="36"/>
                                  <w:szCs w:val="36"/>
                                </w:rPr>
                                <w:t>Distance</w:t>
                              </w:r>
                            </w:p>
                          </w:txbxContent>
                        </wps:txbx>
                        <wps:bodyPr wrap="none" rtlCol="0">
                          <a:spAutoFit/>
                        </wps:bodyPr>
                      </wps:wsp>
                    </wpg:wgp>
                  </a:graphicData>
                </a:graphic>
              </wp:inline>
            </w:drawing>
          </mc:Choice>
          <mc:Fallback>
            <w:pict>
              <v:group id="Group 28" o:spid="_x0000_s1026" style="width:459.25pt;height:131.2pt;mso-position-horizontal-relative:char;mso-position-vertical-relative:line" coordorigin="10436,19888" coordsize="58326,166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">
                <v:group id="Group 4" o:spid="_x0000_s1027" style="position:absolute;left:20517;top:19888;width:48245;height:11521" coordorigin="20517,19888" coordsize="48245,1152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Ums8UAAADaAAAADwAAAGRycy9kb3ducmV2LnhtbESPT2vCQBTE7wW/w/KE&#10;3uom2haJrhJCLT2EQlUQb4/sMwlm34bsNn++fbdQ6HGYmd8w2/1oGtFT52rLCuJFBIK4sLrmUsH5&#10;dHhag3AeWWNjmRRM5GC/mz1sMdF24C/qj74UAcIuQQWV920ipSsqMugWtiUO3s12Bn2QXSl1h0OA&#10;m0Yuo+hVGqw5LFTYUlZRcT9+GwXvAw7pKn7r8/stm66nl89LHpNSj/Mx3YDwNPr/8F/7Qyt4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KVJrPFAAAA2gAA&#10;AA8AAAAAAAAAAAAAAAAAqgIAAGRycy9kb3ducmV2LnhtbFBLBQYAAAAABAAEAPoAAACcAwAAAAA=&#10;">
                  <v:shapetype id="_x0000_t32" coordsize="21600,21600" o:spt="32" o:oned="t" path="m,l21600,21600e" filled="f">
                    <v:path arrowok="t" fillok="f" o:connecttype="none"/>
                    <o:lock v:ext="edit" shapetype="t"/>
                  </v:shapetype>
                  <v:shape id="Straight Arrow Connector 11" o:spid="_x0000_s1028" type="#_x0000_t32" style="position:absolute;left:54360;top:24928;width:6481;height:648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saZu8IAAADbAAAADwAAAGRycy9kb3ducmV2LnhtbERPS2vCQBC+F/oflil4q5t4qCa6kSIK&#10;vYg0kZ6n2cnDZmdDdk3Sf98tFHqbj+85u/1sOjHS4FrLCuJlBIK4tLrlWsG1OD1vQDiPrLGzTAq+&#10;ycE+e3zYYartxO805r4WIYRdigoa7/tUSlc2ZNAtbU8cuMoOBn2AQy31gFMIN51cRdGLNNhyaGiw&#10;p0ND5Vd+NwqKOm6Pl7W+u1sXbyr3mZzzj0SpxdP8ugXhafb/4j/3mw7zY/j9JRwgsx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saZu8IAAADbAAAADwAAAAAAAAAAAAAA&#10;AAChAgAAZHJzL2Rvd25yZXYueG1sUEsFBgAAAAAEAAQA+QAAAJADAAAAAA==&#10;" strokecolor="windowText" strokeweight="2pt">
                    <v:stroke endarrow="open"/>
                    <v:shadow on="t" color="black" opacity="24903f" origin=",.5" offset="0,.55556mm"/>
                  </v:shape>
                  <v:shape id="Straight Arrow Connector 12" o:spid="_x0000_s1029" type="#_x0000_t32" style="position:absolute;left:24837;top:24928;width:6481;height:648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um6DMIAAADbAAAADwAAAGRycy9kb3ducmV2LnhtbERPzWrCQBC+C77DMkJvdRMpxaauIooi&#10;PShVH2CaHbNps7Mxu9H49q5Q8DYf3+9MZp2txIUaXzpWkA4TEMS50yUXCo6H1esYhA/IGivHpOBG&#10;HmbTfm+CmXZX/qbLPhQihrDPUIEJoc6k9Lkhi37oauLInVxjMUTYFFI3eI3htpKjJHmXFkuODQZr&#10;WhjK//atVfBTp+nXh9mt3/z5t12c2va8WW6Vehl0808QgbrwFP+7NzrOH8Hjl3iAn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um6DMIAAADbAAAADwAAAAAAAAAAAAAA&#10;AAChAgAAZHJzL2Rvd25yZXYueG1sUEsFBgAAAAAEAAQA+QAAAJADAAAAAA==&#10;" strokecolor="windowText" strokeweight="2pt">
                    <v:stroke endarrow="open"/>
                    <v:shadow on="t" color="black" opacity="24903f" origin=",.5" offset="0,.55556mm"/>
                  </v:shape>
                  <v:shape id="Straight Arrow Connector 13" o:spid="_x0000_s1030" type="#_x0000_t32" style="position:absolute;left:31318;top:24928;width:2304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ViiV8IAAADbAAAADwAAAGRycy9kb3ducmV2LnhtbERPTWvCQBC9F/wPywi9NZu0YDW6Bikt&#10;eBFpUjyP2TGJZmdDdqPx37uFQm/zeJ+zykbTiiv1rrGsIIliEMSl1Q1XCn6Kr5c5COeRNbaWScGd&#10;HGTrydMKU21v/E3X3FcihLBLUUHtfZdK6cqaDLrIdsSBO9neoA+wr6Tu8RbCTStf43gmDTYcGmrs&#10;6KOm8pIPRkFRJc3n/l0P7twm85M7Lnb5YaHU83TcLEF4Gv2/+M+91WH+G/z+Eg6Q6wc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lViiV8IAAADbAAAADwAAAAAAAAAAAAAA&#10;AAChAgAAZHJzL2Rvd25yZXYueG1sUEsFBgAAAAAEAAQA+QAAAJADAAAAAA==&#10;" strokecolor="windowText" strokeweight="2pt">
                    <v:stroke endarrow="open"/>
                    <v:shadow on="t" color="black" opacity="24903f" origin=",.5" offset="0,.55556mm"/>
                  </v:shape>
                  <v:line id="Straight Connector 14" o:spid="_x0000_s1031" style="position:absolute;visibility:visible;mso-wrap-style:square" from="20517,31409" to="66602,3140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FNEIcIAAADbAAAADwAAAGRycy9kb3ducmV2LnhtbERP32vCMBB+F/wfwg32ZtM5caMzigiC&#10;CIK6DfZ4NmdbllxKE231rzeC4Nt9fD9vMuusEWdqfOVYwVuSgiDOna64UPDzvRx8gvABWaNxTAou&#10;5GE27fcmmGnX8o7O+1CIGMI+QwVlCHUmpc9LsugTVxNH7ugaiyHCppC6wTaGWyOHaTqWFiuODSXW&#10;tCgp/9+frIL297CrUrM5Bnbv+eFjvfzbXo1Sry/d/AtEoC48xQ/3Ssf5I7j/Eg+Q0xs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FNEIcIAAADbAAAADwAAAAAAAAAAAAAA&#10;AAChAgAAZHJzL2Rvd25yZXYueG1sUEsFBgAAAAAEAAQA+QAAAJADAAAAAA==&#10;" strokecolor="windowText" strokeweight="2pt">
                    <v:shadow on="t" color="black" opacity="24903f" origin=",.5" offset="0,.55556mm"/>
                  </v:line>
                  <v:shape id="Straight Arrow Connector 15" o:spid="_x0000_s1032" type="#_x0000_t32" style="position:absolute;left:20517;top:19888;width:0;height:1152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QAieMIAAADbAAAADwAAAGRycy9kb3ducmV2LnhtbERPzWrCQBC+F3yHZQRvuolosamriKJI&#10;Dy3VPsA0O2aj2dmY3Wj69t2C0Nt8fL8zX3a2EjdqfOlYQTpKQBDnTpdcKPg6boczED4ga6wck4If&#10;8rBc9J7mmGl350+6HUIhYgj7DBWYEOpMSp8bsuhHriaO3Mk1FkOETSF1g/cYbis5TpJnabHk2GCw&#10;prWh/HJorYLvOk3fXszHbuKv53Z9atvrfvOu1KDfrV5BBOrCv/jh3us4fwp/v8QD5OIX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gQAieMIAAADbAAAADwAAAAAAAAAAAAAA&#10;AAChAgAAZHJzL2Rvd25yZXYueG1sUEsFBgAAAAAEAAQA+QAAAJADAAAAAA==&#10;" strokecolor="windowText" strokeweight="2pt">
                    <v:stroke endarrow="open"/>
                    <v:shadow on="t" color="black" opacity="24903f" origin=",.5" offset="0,.55556mm"/>
                  </v:shape>
                  <v:shape id="Straight Arrow Connector 16" o:spid="_x0000_s1033" type="#_x0000_t32" style="position:absolute;left:66602;top:31409;width:216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S8Bz8IAAADbAAAADwAAAGRycy9kb3ducmV2LnhtbERPS2vCQBC+C/0PywjedBMP1qRuRIqF&#10;XqQ0KT1Ps5OH7s6G7Krpv+8WCr3Nx/ec3X6yRtxo9L1jBekqAUFcO91zq+CjelluQfiArNE4JgXf&#10;5GFfPMx2mGt353e6laEVMYR9jgq6EIZcSl93ZNGv3EAcucaNFkOEYyv1iPcYbo1cJ8lGWuw5NnQ4&#10;0HNH9aW8WgVVm/bHt0d99WeTbhv/lZ3Kz0ypxXw6PIEINIV/8Z/7Vcf5G/j9JR4gix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S8Bz8IAAADbAAAADwAAAAAAAAAAAAAA&#10;AAChAgAAZHJzL2Rvd25yZXYueG1sUEsFBgAAAAAEAAQA+QAAAJADAAAAAA==&#10;" strokecolor="windowText" strokeweight="2pt">
                    <v:stroke endarrow="open"/>
                    <v:shadow on="t" color="black" opacity="24903f" origin=",.5" offset="0,.55556mm"/>
                  </v:shape>
                </v:group>
                <v:shapetype id="_x0000_t202" coordsize="21600,21600" o:spt="202" path="m,l,21600r21600,l21600,xe">
                  <v:stroke joinstyle="miter"/>
                  <v:path gradientshapeok="t" o:connecttype="rect"/>
                </v:shapetype>
                <v:shape id="TextBox 22" o:spid="_x0000_s1034" type="#_x0000_t202" style="position:absolute;left:22677;top:27089;width:3177;height:369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57jccIA&#10;AADaAAAADwAAAGRycy9kb3ducmV2LnhtbESP3YrCMBSE7wXfIRzBO00VXdyuUcQf8M5ddx/g0Byb&#10;2uakNFGrT28EYS+HmfmGmS9bW4krNb5wrGA0TEAQZ04XnCv4+90NZiB8QNZYOSYFd/KwXHQ7c0y1&#10;u/EPXY8hFxHCPkUFJoQ6ldJnhiz6oauJo3dyjcUQZZNL3eAtwm0lx0nyIS0WHBcM1rQ2lJXHi1Uw&#10;S+yhLD/H395OHqOpWW/ctj4r1e+1qy8QgdrwH36391rBFF5X4g2Qi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DnuNxwgAAANoAAAAPAAAAAAAAAAAAAAAAAJgCAABkcnMvZG93&#10;bnJldi54bWxQSwUGAAAAAAQABAD1AAAAhwMAAAAA&#10;" filled="f" stroked="f">
                  <v:textbox style="mso-fit-shape-to-text:t">
                    <w:txbxContent>
                      <w:p w:rsidR="002214E9" w:rsidRDefault="002214E9" w:rsidP="002214E9">
                        <w:pPr>
                          <w:pStyle w:val="NormalWeb"/>
                          <w:spacing w:before="0" w:beforeAutospacing="0" w:after="0" w:afterAutospacing="0"/>
                        </w:pPr>
                        <w:r>
                          <w:rPr>
                            <w:rFonts w:ascii="Calibri" w:hAnsi="Calibri"/>
                            <w:color w:val="000000"/>
                            <w:kern w:val="24"/>
                            <w:sz w:val="36"/>
                            <w:szCs w:val="36"/>
                          </w:rPr>
                          <w:t>A</w:t>
                        </w:r>
                      </w:p>
                    </w:txbxContent>
                  </v:textbox>
                </v:shape>
                <v:shape id="TextBox 23" o:spid="_x0000_s1035" type="#_x0000_t202" style="position:absolute;left:29158;top:21328;width:3097;height:369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0x9BsIA&#10;AADaAAAADwAAAGRycy9kb3ducmV2LnhtbESP3YrCMBSE7wXfIRzBO00VFbdrFPEH9k7X3Qc4NMem&#10;tjkpTdS6T28EYS+HmfmGWaxaW4kbNb5wrGA0TEAQZ04XnCv4/dkP5iB8QNZYOSYFD/KwWnY7C0y1&#10;u/M33U4hFxHCPkUFJoQ6ldJnhiz6oauJo3d2jcUQZZNL3eA9wm0lx0kykxYLjgsGa9oYysrT1SqY&#10;J/ZQlh/jo7eTv9HUbLZuV1+U6vfa9SeIQG34D7/bX1rBDF5X4g2Qy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zTH0GwgAAANoAAAAPAAAAAAAAAAAAAAAAAJgCAABkcnMvZG93&#10;bnJldi54bWxQSwUGAAAAAAQABAD1AAAAhwMAAAAA&#10;" filled="f" stroked="f">
                  <v:textbox style="mso-fit-shape-to-text:t">
                    <w:txbxContent>
                      <w:p w:rsidR="002214E9" w:rsidRDefault="002214E9" w:rsidP="002214E9">
                        <w:pPr>
                          <w:pStyle w:val="NormalWeb"/>
                          <w:spacing w:before="0" w:beforeAutospacing="0" w:after="0" w:afterAutospacing="0"/>
                        </w:pPr>
                        <w:r>
                          <w:rPr>
                            <w:rFonts w:ascii="Calibri" w:hAnsi="Calibri"/>
                            <w:color w:val="000000"/>
                            <w:kern w:val="24"/>
                            <w:sz w:val="36"/>
                            <w:szCs w:val="36"/>
                          </w:rPr>
                          <w:t>B</w:t>
                        </w:r>
                      </w:p>
                    </w:txbxContent>
                  </v:textbox>
                </v:shape>
                <v:shape id="TextBox 24" o:spid="_x0000_s1036" type="#_x0000_t202" style="position:absolute;left:52200;top:21328;width:3081;height:369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DYncIA&#10;AADaAAAADwAAAGRycy9kb3ducmV2LnhtbESPzW7CMBCE75V4B2uRuIEDgkJTDEL8SNzaQh9gFW/j&#10;kHgdxQYCT4+RkHoczcw3mvmytZW4UOMLxwqGgwQEceZ0wbmC3+OuPwPhA7LGyjEpuJGH5aLzNsdU&#10;uyv/0OUQchEh7FNUYEKoUyl9ZsiiH7iaOHp/rrEYomxyqRu8Rrit5ChJ3qXFguOCwZrWhrLycLYK&#10;Zon9KsuP0be34/twYtYbt61PSvW67eoTRKA2/Idf7b1WMIXnlXgD5OI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ANidwgAAANoAAAAPAAAAAAAAAAAAAAAAAJgCAABkcnMvZG93&#10;bnJldi54bWxQSwUGAAAAAAQABAD1AAAAhwMAAAAA&#10;" filled="f" stroked="f">
                  <v:textbox style="mso-fit-shape-to-text:t">
                    <w:txbxContent>
                      <w:p w:rsidR="002214E9" w:rsidRDefault="002214E9" w:rsidP="002214E9">
                        <w:pPr>
                          <w:pStyle w:val="NormalWeb"/>
                          <w:spacing w:before="0" w:beforeAutospacing="0" w:after="0" w:afterAutospacing="0"/>
                        </w:pPr>
                        <w:r>
                          <w:rPr>
                            <w:rFonts w:ascii="Calibri" w:hAnsi="Calibri"/>
                            <w:color w:val="000000"/>
                            <w:kern w:val="24"/>
                            <w:sz w:val="36"/>
                            <w:szCs w:val="36"/>
                          </w:rPr>
                          <w:t>C</w:t>
                        </w:r>
                      </w:p>
                    </w:txbxContent>
                  </v:textbox>
                </v:shape>
                <v:shape id="TextBox 25" o:spid="_x0000_s1037" type="#_x0000_t202" style="position:absolute;left:60841;top:27089;width:3274;height:369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9M78IA&#10;AADaAAAADwAAAGRycy9kb3ducmV2LnhtbESP0WrCQBRE3wv9h+UKvtVNxBYbXUOxCn1r1X7AJXvN&#10;xmTvhuw2iX59t1DwcZg5M8w6H20jeup85VhBOktAEBdOV1wq+D7tn5YgfEDW2DgmBVfykG8eH9aY&#10;aTfwgfpjKEUsYZ+hAhNCm0npC0MW/cy1xNE7u85iiLIrpe5wiOW2kfMkeZEWK44LBlvaGirq449V&#10;sEzsZ12/zr+8XdzSZ7N9d7v2otR0Mr6tQAQawz38T3/oyMHflXgD5OY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n0zvwgAAANoAAAAPAAAAAAAAAAAAAAAAAJgCAABkcnMvZG93&#10;bnJldi54bWxQSwUGAAAAAAQABAD1AAAAhwMAAAAA&#10;" filled="f" stroked="f">
                  <v:textbox style="mso-fit-shape-to-text:t">
                    <w:txbxContent>
                      <w:p w:rsidR="002214E9" w:rsidRDefault="002214E9" w:rsidP="002214E9">
                        <w:pPr>
                          <w:pStyle w:val="NormalWeb"/>
                          <w:spacing w:before="0" w:beforeAutospacing="0" w:after="0" w:afterAutospacing="0"/>
                        </w:pPr>
                        <w:r>
                          <w:rPr>
                            <w:rFonts w:ascii="Calibri" w:hAnsi="Calibri"/>
                            <w:color w:val="000000"/>
                            <w:kern w:val="24"/>
                            <w:sz w:val="36"/>
                            <w:szCs w:val="36"/>
                          </w:rPr>
                          <w:t>D</w:t>
                        </w:r>
                      </w:p>
                    </w:txbxContent>
                  </v:textbox>
                </v:shape>
                <v:shape id="TextBox 26" o:spid="_x0000_s1038" type="#_x0000_t202" style="position:absolute;left:10436;top:22768;width:9175;height:370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PpdMMA&#10;AADaAAAADwAAAGRycy9kb3ducmV2LnhtbESP0WrCQBRE3wv9h+UWfGs2ihZNXaVEBd9s037AJXub&#10;TZO9G7JrjH69Wyj0cZiZM8x6O9pWDNT72rGCaZKCIC6drrlS8PV5eF6C8AFZY+uYFFzJw3bz+LDG&#10;TLsLf9BQhEpECPsMFZgQukxKXxqy6BPXEUfv2/UWQ5R9JXWPlwi3rZyl6Yu0WHNcMNhRbqhsirNV&#10;sEztqWlWs3dv57fpwuQ7t+9+lJo8jW+vIAKN4T/81z5qBSv4vRJvgN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tPpdMMAAADaAAAADwAAAAAAAAAAAAAAAACYAgAAZHJzL2Rv&#10;d25yZXYueG1sUEsFBgAAAAAEAAQA9QAAAIgDAAAAAA==&#10;" filled="f" stroked="f">
                  <v:textbox style="mso-fit-shape-to-text:t">
                    <w:txbxContent>
                      <w:p w:rsidR="002214E9" w:rsidRDefault="002214E9" w:rsidP="002214E9">
                        <w:pPr>
                          <w:pStyle w:val="NormalWeb"/>
                          <w:spacing w:before="0" w:beforeAutospacing="0" w:after="0" w:afterAutospacing="0"/>
                        </w:pPr>
                        <w:r>
                          <w:rPr>
                            <w:rFonts w:ascii="Calibri" w:hAnsi="Calibri"/>
                            <w:color w:val="000000"/>
                            <w:kern w:val="24"/>
                            <w:sz w:val="36"/>
                            <w:szCs w:val="36"/>
                          </w:rPr>
                          <w:t>Velocity</w:t>
                        </w:r>
                      </w:p>
                    </w:txbxContent>
                  </v:textbox>
                </v:shape>
                <v:shape id="TextBox 27" o:spid="_x0000_s1039" type="#_x0000_t202" style="position:absolute;left:38518;top:32845;width:9766;height:370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UD628QA&#10;AADbAAAADwAAAGRycy9kb3ducmV2LnhtbESPzW7CQAyE75V4h5WReisbUFtBYEGItlJvLT8PYGVN&#10;NiTrjbJbCDx9fUDiZmvGM58Xq9436kxdrAIbGI8yUMRFsBWXBg77r5cpqJiQLTaBycCVIqyWg6cF&#10;5jZceEvnXSqVhHDM0YBLqc21joUjj3EUWmLRjqHzmGTtSm07vEi4b/Qky961x4qlwWFLG0dFvfvz&#10;BqaZ/6nr2eQ3+tfb+M1tPsJnezLmediv56AS9elhvl9/W8EXevlFBtD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FA+tvEAAAA2wAAAA8AAAAAAAAAAAAAAAAAmAIAAGRycy9k&#10;b3ducmV2LnhtbFBLBQYAAAAABAAEAPUAAACJAwAAAAA=&#10;" filled="f" stroked="f">
                  <v:textbox style="mso-fit-shape-to-text:t">
                    <w:txbxContent>
                      <w:p w:rsidR="002214E9" w:rsidRDefault="002214E9" w:rsidP="002214E9">
                        <w:pPr>
                          <w:pStyle w:val="NormalWeb"/>
                          <w:spacing w:before="0" w:beforeAutospacing="0" w:after="0" w:afterAutospacing="0"/>
                        </w:pPr>
                        <w:r>
                          <w:rPr>
                            <w:rFonts w:ascii="Calibri" w:hAnsi="Calibri"/>
                            <w:color w:val="000000"/>
                            <w:kern w:val="24"/>
                            <w:sz w:val="36"/>
                            <w:szCs w:val="36"/>
                          </w:rPr>
                          <w:t>Distance</w:t>
                        </w:r>
                      </w:p>
                    </w:txbxContent>
                  </v:textbox>
                </v:shape>
                <w10:anchorlock/>
              </v:group>
            </w:pict>
          </mc:Fallback>
        </mc:AlternateContent>
      </w:r>
    </w:p>
    <w:p w:rsidR="002214E9" w:rsidRPr="002214E9" w:rsidRDefault="002214E9" w:rsidP="002214E9"/>
    <w:p w:rsidR="002214E9" w:rsidRDefault="002214E9" w:rsidP="002214E9">
      <w:pPr>
        <w:numPr>
          <w:ilvl w:val="0"/>
          <w:numId w:val="5"/>
        </w:numPr>
      </w:pPr>
      <w:r w:rsidRPr="002214E9">
        <w:t>What is the total force required to accelerate the vehicle?</w:t>
      </w:r>
    </w:p>
    <w:p w:rsidR="001E2FEE" w:rsidRPr="001E2FEE" w:rsidRDefault="001E2FEE" w:rsidP="001E2FEE">
      <w:pPr>
        <w:ind w:left="6480" w:firstLine="720"/>
        <w:rPr>
          <w:b/>
        </w:rPr>
      </w:pPr>
      <w:r w:rsidRPr="001E2FEE">
        <w:rPr>
          <w:b/>
        </w:rPr>
        <w:t>(2 marks)</w:t>
      </w:r>
    </w:p>
    <w:p w:rsidR="001E2FEE" w:rsidRPr="002214E9" w:rsidRDefault="001E2FEE" w:rsidP="001E2FEE">
      <w:pPr>
        <w:ind w:left="6480"/>
      </w:pPr>
    </w:p>
    <w:p w:rsidR="002214E9" w:rsidRDefault="002214E9" w:rsidP="002214E9">
      <w:pPr>
        <w:numPr>
          <w:ilvl w:val="0"/>
          <w:numId w:val="5"/>
        </w:numPr>
      </w:pPr>
      <w:r w:rsidRPr="002214E9">
        <w:t xml:space="preserve">What is the distance covered during the acceleration phase? </w:t>
      </w:r>
    </w:p>
    <w:p w:rsidR="001E2FEE" w:rsidRPr="001E2FEE" w:rsidRDefault="001E2FEE" w:rsidP="001E2FEE">
      <w:pPr>
        <w:ind w:left="6480" w:firstLine="720"/>
        <w:rPr>
          <w:b/>
        </w:rPr>
      </w:pPr>
      <w:r w:rsidRPr="001E2FEE">
        <w:rPr>
          <w:b/>
        </w:rPr>
        <w:t>(2 marks)</w:t>
      </w:r>
    </w:p>
    <w:p w:rsidR="001E2FEE" w:rsidRPr="002214E9" w:rsidRDefault="001E2FEE" w:rsidP="001E2FEE">
      <w:pPr>
        <w:ind w:left="720"/>
      </w:pPr>
    </w:p>
    <w:p w:rsidR="002214E9" w:rsidRDefault="002214E9" w:rsidP="002214E9">
      <w:pPr>
        <w:numPr>
          <w:ilvl w:val="0"/>
          <w:numId w:val="5"/>
        </w:numPr>
      </w:pPr>
      <w:r w:rsidRPr="002214E9">
        <w:t xml:space="preserve"> How much energy is required to accelerate the vehicle?</w:t>
      </w:r>
    </w:p>
    <w:p w:rsidR="001E2FEE" w:rsidRPr="001E2FEE" w:rsidRDefault="008F6413" w:rsidP="001E2FEE">
      <w:pPr>
        <w:ind w:left="6480" w:firstLine="720"/>
        <w:rPr>
          <w:b/>
        </w:rPr>
      </w:pPr>
      <w:r>
        <w:rPr>
          <w:b/>
        </w:rPr>
        <w:t>(3</w:t>
      </w:r>
      <w:r w:rsidR="001E2FEE" w:rsidRPr="001E2FEE">
        <w:rPr>
          <w:b/>
        </w:rPr>
        <w:t xml:space="preserve"> marks)</w:t>
      </w:r>
    </w:p>
    <w:p w:rsidR="001E2FEE" w:rsidRPr="002214E9" w:rsidRDefault="001E2FEE" w:rsidP="001E2FEE">
      <w:pPr>
        <w:ind w:left="6480"/>
      </w:pPr>
    </w:p>
    <w:p w:rsidR="002214E9" w:rsidRDefault="002214E9" w:rsidP="002214E9">
      <w:pPr>
        <w:numPr>
          <w:ilvl w:val="0"/>
          <w:numId w:val="5"/>
        </w:numPr>
      </w:pPr>
      <w:r w:rsidRPr="002214E9">
        <w:t>What is the maximum power required at the end of the acceleration at point B?</w:t>
      </w:r>
    </w:p>
    <w:p w:rsidR="001E2FEE" w:rsidRDefault="008F6413" w:rsidP="001E2FEE">
      <w:pPr>
        <w:ind w:left="6480" w:firstLine="720"/>
      </w:pPr>
      <w:r>
        <w:rPr>
          <w:b/>
        </w:rPr>
        <w:t>(1 mark</w:t>
      </w:r>
      <w:r w:rsidR="001E2FEE" w:rsidRPr="001E2FEE">
        <w:rPr>
          <w:b/>
        </w:rPr>
        <w:t>)</w:t>
      </w:r>
    </w:p>
    <w:p w:rsidR="001E2FEE" w:rsidRPr="002214E9" w:rsidRDefault="001E2FEE" w:rsidP="001E2FEE">
      <w:pPr>
        <w:ind w:left="720"/>
      </w:pPr>
    </w:p>
    <w:p w:rsidR="002214E9" w:rsidRDefault="002214E9" w:rsidP="002214E9">
      <w:pPr>
        <w:numPr>
          <w:ilvl w:val="0"/>
          <w:numId w:val="5"/>
        </w:numPr>
      </w:pPr>
      <w:r w:rsidRPr="002214E9">
        <w:t>How much energy is required during the constant speed phase?</w:t>
      </w:r>
    </w:p>
    <w:p w:rsidR="001E2FEE" w:rsidRDefault="001E2FEE" w:rsidP="001E2FEE">
      <w:pPr>
        <w:ind w:left="6480" w:firstLine="720"/>
      </w:pPr>
      <w:r w:rsidRPr="001E2FEE">
        <w:rPr>
          <w:b/>
        </w:rPr>
        <w:t>(</w:t>
      </w:r>
      <w:r w:rsidR="008F6413">
        <w:rPr>
          <w:b/>
        </w:rPr>
        <w:t>3</w:t>
      </w:r>
      <w:r w:rsidRPr="001E2FEE">
        <w:rPr>
          <w:b/>
        </w:rPr>
        <w:t xml:space="preserve"> marks)</w:t>
      </w:r>
    </w:p>
    <w:p w:rsidR="001E2FEE" w:rsidRPr="002214E9" w:rsidRDefault="001E2FEE" w:rsidP="001E2FEE">
      <w:pPr>
        <w:ind w:left="720"/>
      </w:pPr>
    </w:p>
    <w:p w:rsidR="002214E9" w:rsidRDefault="002214E9" w:rsidP="002214E9">
      <w:pPr>
        <w:numPr>
          <w:ilvl w:val="0"/>
          <w:numId w:val="5"/>
        </w:numPr>
      </w:pPr>
      <w:r w:rsidRPr="002214E9">
        <w:t>How much energy can be recovered during the deceleration phase?</w:t>
      </w:r>
    </w:p>
    <w:p w:rsidR="001E2FEE" w:rsidRDefault="001E2FEE" w:rsidP="001E2FEE">
      <w:pPr>
        <w:ind w:left="6480" w:firstLine="720"/>
      </w:pPr>
      <w:r>
        <w:rPr>
          <w:b/>
        </w:rPr>
        <w:t>(3</w:t>
      </w:r>
      <w:r w:rsidRPr="001E2FEE">
        <w:rPr>
          <w:b/>
        </w:rPr>
        <w:t xml:space="preserve"> marks)</w:t>
      </w:r>
    </w:p>
    <w:p w:rsidR="001E2FEE" w:rsidRPr="002214E9" w:rsidRDefault="001E2FEE" w:rsidP="001E2FEE">
      <w:pPr>
        <w:ind w:left="720"/>
      </w:pPr>
    </w:p>
    <w:p w:rsidR="002214E9" w:rsidRDefault="002214E9" w:rsidP="002214E9">
      <w:pPr>
        <w:numPr>
          <w:ilvl w:val="0"/>
          <w:numId w:val="5"/>
        </w:numPr>
      </w:pPr>
      <w:r w:rsidRPr="002214E9">
        <w:t>Assuming the ICE is not operational. What is the total energy drain from battery pack per cycle?</w:t>
      </w:r>
    </w:p>
    <w:p w:rsidR="001E2FEE" w:rsidRDefault="001E2FEE" w:rsidP="001E2FEE">
      <w:pPr>
        <w:ind w:left="6480" w:firstLine="720"/>
      </w:pPr>
      <w:r>
        <w:rPr>
          <w:b/>
        </w:rPr>
        <w:t>(3</w:t>
      </w:r>
      <w:r w:rsidRPr="001E2FEE">
        <w:rPr>
          <w:b/>
        </w:rPr>
        <w:t xml:space="preserve"> marks)</w:t>
      </w:r>
    </w:p>
    <w:p w:rsidR="001E2FEE" w:rsidRPr="002214E9" w:rsidRDefault="001E2FEE" w:rsidP="001E2FEE">
      <w:pPr>
        <w:ind w:left="720"/>
      </w:pPr>
    </w:p>
    <w:p w:rsidR="002214E9" w:rsidRPr="002214E9" w:rsidRDefault="002214E9" w:rsidP="002214E9">
      <w:pPr>
        <w:numPr>
          <w:ilvl w:val="0"/>
          <w:numId w:val="5"/>
        </w:numPr>
      </w:pPr>
      <w:r w:rsidRPr="002214E9">
        <w:t>If the battery pack state of charge (SOC) must not reduce to more than 50%, how many cycles can the bus achieve before the ICE must be started to provide additional power?</w:t>
      </w:r>
    </w:p>
    <w:p w:rsidR="002214E9" w:rsidRPr="002214E9" w:rsidRDefault="001E2FEE" w:rsidP="001E2FEE">
      <w:pPr>
        <w:ind w:left="7200"/>
      </w:pPr>
      <w:r>
        <w:rPr>
          <w:b/>
        </w:rPr>
        <w:t>(3</w:t>
      </w:r>
      <w:r w:rsidRPr="001E2FEE">
        <w:rPr>
          <w:b/>
        </w:rPr>
        <w:t xml:space="preserve"> marks)</w:t>
      </w:r>
    </w:p>
    <w:p w:rsidR="00E37C44" w:rsidRDefault="00E37C44">
      <w:pPr>
        <w:rPr>
          <w:rFonts w:ascii="Arial" w:hAnsi="Arial"/>
        </w:rPr>
      </w:pPr>
      <w:r>
        <w:rPr>
          <w:rFonts w:ascii="Arial" w:hAnsi="Arial"/>
        </w:rPr>
        <w:br w:type="page"/>
      </w:r>
    </w:p>
    <w:p w:rsidR="002214E9" w:rsidRDefault="002214E9" w:rsidP="002214E9">
      <w:pPr>
        <w:ind w:left="720"/>
        <w:rPr>
          <w:rFonts w:ascii="Arial" w:hAnsi="Arial"/>
        </w:rPr>
      </w:pPr>
    </w:p>
    <w:p w:rsidR="002214E9" w:rsidRDefault="002214E9" w:rsidP="00E05E03"/>
    <w:p w:rsidR="00963BEB" w:rsidRPr="00A87517" w:rsidRDefault="00963BEB" w:rsidP="00963BEB">
      <w:pPr>
        <w:ind w:left="720"/>
        <w:rPr>
          <w:rFonts w:ascii="Arial" w:hAnsi="Arial"/>
          <w:b/>
        </w:rPr>
      </w:pPr>
      <w:r>
        <w:rPr>
          <w:rFonts w:ascii="Arial" w:hAnsi="Arial"/>
          <w:b/>
        </w:rPr>
        <w:t>Question 2</w:t>
      </w:r>
    </w:p>
    <w:p w:rsidR="00963BEB" w:rsidRDefault="00963BEB" w:rsidP="00963BEB">
      <w:pPr>
        <w:ind w:left="720"/>
        <w:rPr>
          <w:rFonts w:ascii="Arial" w:hAnsi="Arial"/>
        </w:rPr>
      </w:pPr>
    </w:p>
    <w:p w:rsidR="00963BEB" w:rsidRPr="00963BEB" w:rsidRDefault="00963BEB" w:rsidP="00963BEB">
      <w:pPr>
        <w:ind w:left="720"/>
      </w:pPr>
      <w:r w:rsidRPr="00963BEB">
        <w:t xml:space="preserve">Intelligent Energy and Suzuki are working together to design and develop a hydrogen powered Fuel cell motorcycle. </w:t>
      </w:r>
    </w:p>
    <w:p w:rsidR="00963BEB" w:rsidRPr="00963BEB" w:rsidRDefault="00963BEB" w:rsidP="00963BEB">
      <w:pPr>
        <w:ind w:left="720"/>
      </w:pPr>
    </w:p>
    <w:p w:rsidR="00963BEB" w:rsidRPr="00963BEB" w:rsidRDefault="00963BEB" w:rsidP="00963BEB">
      <w:pPr>
        <w:ind w:left="720"/>
      </w:pPr>
    </w:p>
    <w:p w:rsidR="00963BEB" w:rsidRPr="00963BEB" w:rsidRDefault="00963BEB" w:rsidP="00963BEB">
      <w:pPr>
        <w:rPr>
          <w:b/>
        </w:rPr>
      </w:pPr>
    </w:p>
    <w:p w:rsidR="00963BEB" w:rsidRPr="00963BEB" w:rsidRDefault="00963BEB" w:rsidP="00963BEB">
      <w:pPr>
        <w:ind w:left="720"/>
      </w:pPr>
      <w:r w:rsidRPr="00963BEB">
        <w:rPr>
          <w:noProof/>
        </w:rPr>
        <w:drawing>
          <wp:inline distT="0" distB="0" distL="0" distR="0" wp14:anchorId="50CB8D99" wp14:editId="2C040FB5">
            <wp:extent cx="3676650" cy="2752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6650" cy="2752725"/>
                    </a:xfrm>
                    <a:prstGeom prst="rect">
                      <a:avLst/>
                    </a:prstGeom>
                    <a:noFill/>
                    <a:ln>
                      <a:noFill/>
                    </a:ln>
                  </pic:spPr>
                </pic:pic>
              </a:graphicData>
            </a:graphic>
          </wp:inline>
        </w:drawing>
      </w:r>
    </w:p>
    <w:p w:rsidR="00963BEB" w:rsidRPr="00963BEB" w:rsidRDefault="00963BEB" w:rsidP="00963BEB">
      <w:pPr>
        <w:ind w:left="720"/>
      </w:pPr>
    </w:p>
    <w:p w:rsidR="00963BEB" w:rsidRPr="00963BEB" w:rsidRDefault="00963BEB" w:rsidP="00963BEB">
      <w:pPr>
        <w:numPr>
          <w:ilvl w:val="0"/>
          <w:numId w:val="6"/>
        </w:numPr>
      </w:pPr>
      <w:r w:rsidRPr="00963BEB">
        <w:t>Explain the function and chemical reaction of the Proton Exchange Membr</w:t>
      </w:r>
      <w:r>
        <w:t>ane (PEM) fuel cell</w:t>
      </w:r>
      <w:r>
        <w:tab/>
      </w:r>
      <w:r>
        <w:tab/>
      </w:r>
      <w:r>
        <w:tab/>
      </w:r>
      <w:r>
        <w:tab/>
      </w:r>
      <w:r>
        <w:tab/>
      </w:r>
      <w:r>
        <w:tab/>
      </w:r>
      <w:r>
        <w:tab/>
      </w:r>
      <w:r>
        <w:tab/>
      </w:r>
      <w:r>
        <w:tab/>
        <w:t xml:space="preserve"> (</w:t>
      </w:r>
      <w:r w:rsidRPr="00963BEB">
        <w:rPr>
          <w:b/>
        </w:rPr>
        <w:t>5 marks</w:t>
      </w:r>
      <w:r>
        <w:rPr>
          <w:b/>
        </w:rPr>
        <w:t>)</w:t>
      </w:r>
    </w:p>
    <w:p w:rsidR="00963BEB" w:rsidRPr="00963BEB" w:rsidRDefault="00963BEB" w:rsidP="00963BEB"/>
    <w:p w:rsidR="00963BEB" w:rsidRPr="00963BEB" w:rsidRDefault="00963BEB" w:rsidP="00963BEB">
      <w:pPr>
        <w:numPr>
          <w:ilvl w:val="0"/>
          <w:numId w:val="6"/>
        </w:numPr>
      </w:pPr>
      <w:r w:rsidRPr="00963BEB">
        <w:t>Contrast the alternatives of burning hydrogen in an internal combustion engine against a chemical reaction</w:t>
      </w:r>
      <w:r>
        <w:t xml:space="preserve"> within a PEM fuel cell.</w:t>
      </w:r>
      <w:r>
        <w:tab/>
      </w:r>
      <w:r>
        <w:tab/>
      </w:r>
      <w:r>
        <w:tab/>
      </w:r>
      <w:r>
        <w:tab/>
        <w:t xml:space="preserve"> (</w:t>
      </w:r>
      <w:r w:rsidRPr="00963BEB">
        <w:rPr>
          <w:b/>
        </w:rPr>
        <w:t>5 marks</w:t>
      </w:r>
      <w:r>
        <w:rPr>
          <w:b/>
        </w:rPr>
        <w:t>)</w:t>
      </w:r>
    </w:p>
    <w:p w:rsidR="00963BEB" w:rsidRPr="00963BEB" w:rsidRDefault="00963BEB" w:rsidP="00963BEB"/>
    <w:p w:rsidR="00963BEB" w:rsidRPr="00963BEB" w:rsidRDefault="00963BEB" w:rsidP="00963BEB">
      <w:pPr>
        <w:numPr>
          <w:ilvl w:val="0"/>
          <w:numId w:val="6"/>
        </w:numPr>
      </w:pPr>
      <w:r w:rsidRPr="00963BEB">
        <w:t>Hydrogen does not exist in a pure state and consequently it is not literally considered as a fuel but as a carrier of energy. Consequently the application of energy is required to release hydrogen from an existing compound.</w:t>
      </w:r>
    </w:p>
    <w:p w:rsidR="00963BEB" w:rsidRPr="00963BEB" w:rsidRDefault="00963BEB" w:rsidP="00963BEB">
      <w:pPr>
        <w:rPr>
          <w:sz w:val="2"/>
        </w:rPr>
      </w:pPr>
    </w:p>
    <w:p w:rsidR="00963BEB" w:rsidRPr="00963BEB" w:rsidRDefault="00963BEB" w:rsidP="00963BEB">
      <w:pPr>
        <w:ind w:left="720"/>
        <w:rPr>
          <w:sz w:val="22"/>
        </w:rPr>
      </w:pPr>
      <w:r w:rsidRPr="00963BEB">
        <w:t>Explain ways that hydrogen could be extracted from water, methanol and methane</w:t>
      </w:r>
    </w:p>
    <w:p w:rsidR="00963BEB" w:rsidRDefault="00963BEB" w:rsidP="00963BEB">
      <w:pPr>
        <w:rPr>
          <w:b/>
        </w:rPr>
      </w:pPr>
      <w:r>
        <w:tab/>
      </w:r>
      <w:r>
        <w:tab/>
      </w:r>
      <w:r>
        <w:tab/>
      </w:r>
      <w:r>
        <w:tab/>
      </w:r>
      <w:r>
        <w:tab/>
      </w:r>
      <w:r>
        <w:tab/>
      </w:r>
      <w:r>
        <w:tab/>
      </w:r>
      <w:r>
        <w:tab/>
      </w:r>
      <w:r>
        <w:tab/>
      </w:r>
      <w:r>
        <w:tab/>
      </w:r>
      <w:r>
        <w:tab/>
        <w:t xml:space="preserve"> (</w:t>
      </w:r>
      <w:r w:rsidRPr="00963BEB">
        <w:rPr>
          <w:b/>
        </w:rPr>
        <w:t>5 marks</w:t>
      </w:r>
      <w:r>
        <w:rPr>
          <w:b/>
        </w:rPr>
        <w:t>)</w:t>
      </w:r>
    </w:p>
    <w:p w:rsidR="00C71C19" w:rsidRPr="00963BEB" w:rsidRDefault="00C71C19" w:rsidP="00963BEB">
      <w:pPr>
        <w:rPr>
          <w:b/>
        </w:rPr>
      </w:pPr>
    </w:p>
    <w:p w:rsidR="00963BEB" w:rsidRPr="00963BEB" w:rsidRDefault="00963BEB" w:rsidP="00963BEB">
      <w:pPr>
        <w:numPr>
          <w:ilvl w:val="0"/>
          <w:numId w:val="6"/>
        </w:numPr>
      </w:pPr>
      <w:r w:rsidRPr="00963BEB">
        <w:t xml:space="preserve">Hydrogen has a high calorific value and a low density. Compare three alternatives for storing hydrogen within a vehicle. Use calculations and diagrams to support your </w:t>
      </w:r>
      <w:r>
        <w:t>discussion.</w:t>
      </w:r>
      <w:r>
        <w:tab/>
      </w:r>
      <w:r>
        <w:tab/>
      </w:r>
      <w:r>
        <w:tab/>
      </w:r>
      <w:r>
        <w:tab/>
      </w:r>
      <w:r>
        <w:tab/>
      </w:r>
      <w:r>
        <w:tab/>
      </w:r>
      <w:r>
        <w:tab/>
      </w:r>
      <w:r>
        <w:rPr>
          <w:b/>
        </w:rPr>
        <w:tab/>
        <w:t xml:space="preserve"> </w:t>
      </w:r>
      <w:r>
        <w:rPr>
          <w:b/>
        </w:rPr>
        <w:tab/>
        <w:t>(</w:t>
      </w:r>
      <w:r w:rsidRPr="00963BEB">
        <w:rPr>
          <w:b/>
        </w:rPr>
        <w:t>5 marks</w:t>
      </w:r>
      <w:r>
        <w:rPr>
          <w:b/>
        </w:rPr>
        <w:t>)</w:t>
      </w:r>
    </w:p>
    <w:p w:rsidR="00963BEB" w:rsidRPr="00963BEB" w:rsidRDefault="00963BEB" w:rsidP="00963BEB">
      <w:pPr>
        <w:ind w:left="720"/>
      </w:pPr>
    </w:p>
    <w:p w:rsidR="002214E9" w:rsidRPr="00963BEB" w:rsidRDefault="002214E9" w:rsidP="00E05E03"/>
    <w:p w:rsidR="00E37C44" w:rsidRDefault="00E37C44">
      <w:r>
        <w:br w:type="page"/>
      </w:r>
    </w:p>
    <w:p w:rsidR="00963BEB" w:rsidRPr="00963BEB" w:rsidRDefault="00963BEB" w:rsidP="00963BEB">
      <w:pPr>
        <w:rPr>
          <w:b/>
          <w:szCs w:val="24"/>
        </w:rPr>
      </w:pPr>
      <w:r w:rsidRPr="00963BEB">
        <w:rPr>
          <w:b/>
          <w:szCs w:val="24"/>
        </w:rPr>
        <w:lastRenderedPageBreak/>
        <w:t>QUESTION 3</w:t>
      </w:r>
    </w:p>
    <w:p w:rsidR="00963BEB" w:rsidRDefault="00963BEB" w:rsidP="00963BEB"/>
    <w:p w:rsidR="00E37C44" w:rsidRPr="004A4BD6" w:rsidRDefault="00E37C44" w:rsidP="00E37C44">
      <w:pPr>
        <w:rPr>
          <w:rFonts w:ascii="Arial" w:hAnsi="Arial"/>
          <w:b/>
          <w:sz w:val="22"/>
          <w:u w:val="single"/>
        </w:rPr>
      </w:pPr>
    </w:p>
    <w:p w:rsidR="00E37C44" w:rsidRPr="003267C5" w:rsidRDefault="00E37C44" w:rsidP="00E37C44">
      <w:pPr>
        <w:rPr>
          <w:rFonts w:ascii="Arial" w:hAnsi="Arial"/>
        </w:rPr>
      </w:pPr>
    </w:p>
    <w:p w:rsidR="00E37C44" w:rsidRPr="00431548" w:rsidRDefault="00E37C44" w:rsidP="00E37C44">
      <w:pPr>
        <w:jc w:val="center"/>
        <w:rPr>
          <w:rFonts w:ascii="Arial" w:hAnsi="Arial"/>
        </w:rPr>
      </w:pPr>
      <w:r>
        <w:rPr>
          <w:rFonts w:ascii="Arial" w:hAnsi="Arial"/>
          <w:noProof/>
        </w:rPr>
        <w:drawing>
          <wp:inline distT="0" distB="0" distL="0" distR="0">
            <wp:extent cx="3857625" cy="1724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57625" cy="1724025"/>
                    </a:xfrm>
                    <a:prstGeom prst="rect">
                      <a:avLst/>
                    </a:prstGeom>
                    <a:noFill/>
                    <a:ln>
                      <a:noFill/>
                    </a:ln>
                  </pic:spPr>
                </pic:pic>
              </a:graphicData>
            </a:graphic>
          </wp:inline>
        </w:drawing>
      </w:r>
    </w:p>
    <w:p w:rsidR="00E37C44" w:rsidRDefault="00E37C44" w:rsidP="00E37C44">
      <w:pPr>
        <w:ind w:left="720"/>
        <w:rPr>
          <w:rFonts w:ascii="Arial" w:hAnsi="Arial"/>
        </w:rPr>
      </w:pPr>
    </w:p>
    <w:p w:rsidR="00E37C44" w:rsidRDefault="00E37C44" w:rsidP="00E37C44">
      <w:pPr>
        <w:ind w:left="720"/>
        <w:rPr>
          <w:rFonts w:ascii="Arial" w:hAnsi="Arial"/>
        </w:rPr>
      </w:pPr>
    </w:p>
    <w:p w:rsidR="00E37C44" w:rsidRPr="00E37C44" w:rsidRDefault="00E37C44" w:rsidP="00E37C44">
      <w:pPr>
        <w:ind w:left="720"/>
      </w:pPr>
    </w:p>
    <w:p w:rsidR="00E37C44" w:rsidRPr="00E37C44" w:rsidRDefault="00E37C44" w:rsidP="00E37C44">
      <w:pPr>
        <w:ind w:left="720"/>
      </w:pPr>
      <w:proofErr w:type="spellStart"/>
      <w:r w:rsidRPr="00E37C44">
        <w:t>Oaktec</w:t>
      </w:r>
      <w:proofErr w:type="spellEnd"/>
      <w:r w:rsidRPr="00E37C44">
        <w:t xml:space="preserve"> and Honda have worked together developing a Hybrid rally car based on the Honda civic. The vehicle is expected to work on both tarmac and gravel stages, as well as slower speed, on road economy rallies. The vehicle is fitted with standard 65Kw normally aspirated petrol ICE and weighs 1500kg. They hope to gain the following improvements:</w:t>
      </w:r>
    </w:p>
    <w:p w:rsidR="00E37C44" w:rsidRPr="00E37C44" w:rsidRDefault="00E37C44" w:rsidP="00E37C44">
      <w:pPr>
        <w:ind w:left="720" w:firstLine="720"/>
      </w:pPr>
      <w:r w:rsidRPr="00E37C44">
        <w:t>Reduced fuel consumption</w:t>
      </w:r>
    </w:p>
    <w:p w:rsidR="00E37C44" w:rsidRPr="00E37C44" w:rsidRDefault="00E37C44" w:rsidP="00E37C44">
      <w:pPr>
        <w:ind w:left="720" w:firstLine="720"/>
      </w:pPr>
      <w:r w:rsidRPr="00E37C44">
        <w:t>Lower emissions</w:t>
      </w:r>
    </w:p>
    <w:p w:rsidR="00E37C44" w:rsidRPr="00E37C44" w:rsidRDefault="00E37C44" w:rsidP="00E37C44">
      <w:pPr>
        <w:ind w:left="720" w:firstLine="720"/>
      </w:pPr>
      <w:r w:rsidRPr="00E37C44">
        <w:t>Performance advantage for the 1.4 litre class</w:t>
      </w:r>
    </w:p>
    <w:p w:rsidR="00E37C44" w:rsidRPr="00E37C44" w:rsidRDefault="00E37C44" w:rsidP="00E37C44">
      <w:pPr>
        <w:ind w:left="720" w:firstLine="720"/>
      </w:pPr>
      <w:r w:rsidRPr="00E37C44">
        <w:t>A greener image</w:t>
      </w:r>
    </w:p>
    <w:p w:rsidR="00E37C44" w:rsidRPr="00E37C44" w:rsidRDefault="00E37C44" w:rsidP="00E37C44">
      <w:pPr>
        <w:ind w:left="720"/>
      </w:pPr>
      <w:r w:rsidRPr="00E37C44">
        <w:t>Use diagrams, graphs and basic calculations to support your answers. State any assumptions made where information is missing.</w:t>
      </w:r>
    </w:p>
    <w:p w:rsidR="00E37C44" w:rsidRPr="00E37C44" w:rsidRDefault="00E37C44" w:rsidP="00E37C44">
      <w:pPr>
        <w:ind w:left="720" w:firstLine="720"/>
      </w:pPr>
    </w:p>
    <w:p w:rsidR="00E37C44" w:rsidRPr="00E37C44" w:rsidRDefault="00E37C44" w:rsidP="00E37C44">
      <w:pPr>
        <w:ind w:left="720" w:firstLine="720"/>
      </w:pPr>
    </w:p>
    <w:p w:rsidR="00E37C44" w:rsidRPr="00E37C44" w:rsidRDefault="00E37C44" w:rsidP="00E37C44">
      <w:pPr>
        <w:ind w:left="720"/>
      </w:pPr>
    </w:p>
    <w:p w:rsidR="00E37C44" w:rsidRPr="00E37C44" w:rsidRDefault="00E37C44" w:rsidP="00E37C44">
      <w:pPr>
        <w:numPr>
          <w:ilvl w:val="0"/>
          <w:numId w:val="7"/>
        </w:numPr>
      </w:pPr>
      <w:r w:rsidRPr="00E37C44">
        <w:t>Analyse alternative hybrid vehicle architectures</w:t>
      </w:r>
    </w:p>
    <w:p w:rsidR="00E37C44" w:rsidRPr="00E37C44" w:rsidRDefault="00E37C44" w:rsidP="00E37C44">
      <w:pPr>
        <w:ind w:left="1211" w:firstLine="229"/>
        <w:rPr>
          <w:b/>
        </w:rPr>
      </w:pPr>
      <w:r w:rsidRPr="00E37C44">
        <w:rPr>
          <w:b/>
        </w:rPr>
        <w:t>(2 marks)</w:t>
      </w:r>
    </w:p>
    <w:p w:rsidR="00E37C44" w:rsidRPr="00E37C44" w:rsidRDefault="00E37C44" w:rsidP="00E37C44">
      <w:pPr>
        <w:numPr>
          <w:ilvl w:val="0"/>
          <w:numId w:val="7"/>
        </w:numPr>
      </w:pPr>
      <w:r w:rsidRPr="00E37C44">
        <w:t>Investigate and contrast alternative technologies for</w:t>
      </w:r>
    </w:p>
    <w:p w:rsidR="00E37C44" w:rsidRPr="00E37C44" w:rsidRDefault="00E37C44" w:rsidP="00E37C44"/>
    <w:p w:rsidR="00E37C44" w:rsidRPr="00E37C44" w:rsidRDefault="00E37C44" w:rsidP="00E37C44">
      <w:pPr>
        <w:numPr>
          <w:ilvl w:val="0"/>
          <w:numId w:val="8"/>
        </w:numPr>
      </w:pPr>
      <w:r w:rsidRPr="00E37C44">
        <w:t>Energy storage</w:t>
      </w:r>
    </w:p>
    <w:p w:rsidR="00E37C44" w:rsidRPr="00E37C44" w:rsidRDefault="00E37C44" w:rsidP="00E37C44">
      <w:pPr>
        <w:numPr>
          <w:ilvl w:val="0"/>
          <w:numId w:val="8"/>
        </w:numPr>
      </w:pPr>
      <w:r w:rsidRPr="00E37C44">
        <w:t>Transmission and driveline</w:t>
      </w:r>
    </w:p>
    <w:p w:rsidR="00E37C44" w:rsidRPr="00E37C44" w:rsidRDefault="00E37C44" w:rsidP="00E37C44">
      <w:pPr>
        <w:numPr>
          <w:ilvl w:val="0"/>
          <w:numId w:val="8"/>
        </w:numPr>
      </w:pPr>
      <w:r w:rsidRPr="00E37C44">
        <w:t>Drive / electrical machine</w:t>
      </w:r>
    </w:p>
    <w:p w:rsidR="00E37C44" w:rsidRPr="00E37C44" w:rsidRDefault="00E37C44" w:rsidP="00E37C44">
      <w:pPr>
        <w:ind w:left="720"/>
        <w:rPr>
          <w:b/>
        </w:rPr>
      </w:pPr>
      <w:r w:rsidRPr="00E37C44">
        <w:t xml:space="preserve"> </w:t>
      </w:r>
      <w:r w:rsidRPr="00E37C44">
        <w:rPr>
          <w:b/>
        </w:rPr>
        <w:tab/>
        <w:t>(6 marks)</w:t>
      </w:r>
    </w:p>
    <w:p w:rsidR="00E37C44" w:rsidRPr="00E37C44" w:rsidRDefault="00E37C44" w:rsidP="00E37C44">
      <w:pPr>
        <w:numPr>
          <w:ilvl w:val="0"/>
          <w:numId w:val="7"/>
        </w:numPr>
      </w:pPr>
      <w:r w:rsidRPr="00E37C44">
        <w:t>Develop a brief typical drive cycle</w:t>
      </w:r>
    </w:p>
    <w:p w:rsidR="00E37C44" w:rsidRPr="00E37C44" w:rsidRDefault="00E37C44" w:rsidP="00E37C44">
      <w:pPr>
        <w:ind w:left="1440"/>
        <w:rPr>
          <w:b/>
        </w:rPr>
      </w:pPr>
      <w:r w:rsidRPr="00E37C44">
        <w:rPr>
          <w:b/>
        </w:rPr>
        <w:t>(2 marks)</w:t>
      </w:r>
    </w:p>
    <w:p w:rsidR="00E37C44" w:rsidRPr="00E37C44" w:rsidRDefault="00E37C44" w:rsidP="00E37C44">
      <w:pPr>
        <w:numPr>
          <w:ilvl w:val="0"/>
          <w:numId w:val="7"/>
        </w:numPr>
      </w:pPr>
      <w:r w:rsidRPr="00E37C44">
        <w:t>Recommend a Hybrid Rally Car solution and demonstrate how it may meet their requirements</w:t>
      </w:r>
    </w:p>
    <w:p w:rsidR="00E37C44" w:rsidRPr="00E37C44" w:rsidRDefault="00E37C44" w:rsidP="00E37C44">
      <w:pPr>
        <w:ind w:left="1440"/>
        <w:rPr>
          <w:b/>
        </w:rPr>
      </w:pPr>
      <w:r w:rsidRPr="00E37C44">
        <w:rPr>
          <w:b/>
        </w:rPr>
        <w:t>(10 marks)</w:t>
      </w:r>
    </w:p>
    <w:p w:rsidR="00E37C44" w:rsidRPr="00431548" w:rsidRDefault="00E37C44" w:rsidP="00E37C44">
      <w:pPr>
        <w:rPr>
          <w:rFonts w:ascii="Arial" w:hAnsi="Arial"/>
        </w:rPr>
      </w:pPr>
    </w:p>
    <w:p w:rsidR="00E37C44" w:rsidRDefault="00E37C44" w:rsidP="00E37C44">
      <w:pPr>
        <w:rPr>
          <w:rFonts w:ascii="Arial" w:hAnsi="Arial"/>
        </w:rPr>
      </w:pPr>
    </w:p>
    <w:p w:rsidR="00E52ABD" w:rsidRDefault="00E52ABD">
      <w:r>
        <w:br w:type="page"/>
      </w:r>
    </w:p>
    <w:p w:rsidR="00E52ABD" w:rsidRPr="00367CC2" w:rsidRDefault="00E52ABD" w:rsidP="00E52ABD">
      <w:pPr>
        <w:ind w:left="720"/>
        <w:rPr>
          <w:b/>
        </w:rPr>
      </w:pPr>
      <w:r w:rsidRPr="00367CC2">
        <w:rPr>
          <w:b/>
        </w:rPr>
        <w:lastRenderedPageBreak/>
        <w:t>Equations</w:t>
      </w:r>
    </w:p>
    <w:p w:rsidR="00E52ABD" w:rsidRPr="00367CC2" w:rsidRDefault="00E52ABD" w:rsidP="00E52ABD">
      <w:pPr>
        <w:ind w:left="720"/>
      </w:pPr>
    </w:p>
    <w:p w:rsidR="00E52ABD" w:rsidRPr="00367CC2" w:rsidRDefault="00E52ABD" w:rsidP="00E52ABD">
      <w:pPr>
        <w:ind w:left="720"/>
      </w:pPr>
      <w:r w:rsidRPr="00367CC2">
        <w:t xml:space="preserve">Potential Energy = mass x gravity x height     PE = </w:t>
      </w:r>
      <w:proofErr w:type="spellStart"/>
      <w:r w:rsidRPr="00367CC2">
        <w:t>m.g.h</w:t>
      </w:r>
      <w:proofErr w:type="spellEnd"/>
    </w:p>
    <w:p w:rsidR="00E52ABD" w:rsidRPr="00367CC2" w:rsidRDefault="00E52ABD" w:rsidP="00E52ABD">
      <w:pPr>
        <w:ind w:left="720"/>
      </w:pPr>
    </w:p>
    <w:p w:rsidR="00E52ABD" w:rsidRPr="00367CC2" w:rsidRDefault="00E52ABD" w:rsidP="00E52ABD">
      <w:pPr>
        <w:ind w:left="720"/>
        <w:rPr>
          <w:vertAlign w:val="superscript"/>
        </w:rPr>
      </w:pPr>
      <w:r w:rsidRPr="00367CC2">
        <w:t>Moment of Inertia = mass x (radius of gyration)</w:t>
      </w:r>
      <w:r w:rsidRPr="00367CC2">
        <w:rPr>
          <w:vertAlign w:val="superscript"/>
        </w:rPr>
        <w:t xml:space="preserve"> 2</w:t>
      </w:r>
      <w:r w:rsidRPr="00367CC2">
        <w:t xml:space="preserve">     I = mk</w:t>
      </w:r>
      <w:r w:rsidRPr="00367CC2">
        <w:rPr>
          <w:vertAlign w:val="superscript"/>
        </w:rPr>
        <w:t>2</w:t>
      </w:r>
    </w:p>
    <w:p w:rsidR="00E52ABD" w:rsidRPr="00367CC2" w:rsidRDefault="00E52ABD" w:rsidP="00E52ABD">
      <w:pPr>
        <w:ind w:left="720"/>
      </w:pPr>
    </w:p>
    <w:p w:rsidR="00E52ABD" w:rsidRPr="00367CC2" w:rsidRDefault="00E52ABD" w:rsidP="00E52ABD">
      <w:pPr>
        <w:ind w:left="720"/>
      </w:pPr>
      <w:r w:rsidRPr="00367CC2">
        <w:t xml:space="preserve">For a plain </w:t>
      </w:r>
      <w:proofErr w:type="gramStart"/>
      <w:r w:rsidRPr="00367CC2">
        <w:t>disc :</w:t>
      </w:r>
      <w:proofErr w:type="gramEnd"/>
      <w:r w:rsidRPr="00367CC2">
        <w:t xml:space="preserve"> radius of gyration   k = outer radius x 0.707</w:t>
      </w:r>
    </w:p>
    <w:p w:rsidR="00E52ABD" w:rsidRPr="00367CC2" w:rsidRDefault="00E52ABD" w:rsidP="00E52ABD">
      <w:pPr>
        <w:ind w:left="720"/>
      </w:pPr>
    </w:p>
    <w:p w:rsidR="00E52ABD" w:rsidRPr="00367CC2" w:rsidRDefault="00E52ABD" w:rsidP="00E52ABD">
      <w:pPr>
        <w:ind w:left="720"/>
      </w:pPr>
      <w:r w:rsidRPr="00367CC2">
        <w:t>Aero dynamic resistance = 0.5 x area x cd x density of air (1.2 kg/m</w:t>
      </w:r>
      <w:r w:rsidRPr="00367CC2">
        <w:rPr>
          <w:vertAlign w:val="superscript"/>
        </w:rPr>
        <w:t>2</w:t>
      </w:r>
      <w:r w:rsidRPr="00367CC2">
        <w:t>) x velocity</w:t>
      </w:r>
      <w:r w:rsidRPr="00367CC2">
        <w:rPr>
          <w:vertAlign w:val="superscript"/>
        </w:rPr>
        <w:t>2</w:t>
      </w:r>
    </w:p>
    <w:p w:rsidR="00E52ABD" w:rsidRPr="00367CC2" w:rsidRDefault="00E52ABD" w:rsidP="00E52ABD">
      <w:pPr>
        <w:ind w:left="720"/>
      </w:pPr>
    </w:p>
    <w:p w:rsidR="00E52ABD" w:rsidRDefault="00E52ABD" w:rsidP="00E52ABD">
      <w:pPr>
        <w:ind w:left="720"/>
        <w:rPr>
          <w:rFonts w:ascii="Arial" w:hAnsi="Arial"/>
        </w:rPr>
      </w:pPr>
      <w:r>
        <w:rPr>
          <w:rFonts w:ascii="Arial" w:hAnsi="Arial"/>
          <w:noProof/>
        </w:rPr>
        <w:drawing>
          <wp:inline distT="0" distB="0" distL="0" distR="0" wp14:anchorId="1B46A234" wp14:editId="7FC965A0">
            <wp:extent cx="3816350" cy="3124835"/>
            <wp:effectExtent l="0" t="0" r="0" b="0"/>
            <wp:docPr id="3" name="Picture 3" descr="http://hyperphysics.phy-astr.gsu.edu/HBASE/imgmec/rli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hyperphysics.phy-astr.gsu.edu/HBASE/imgmec/rlin.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6350" cy="3124835"/>
                    </a:xfrm>
                    <a:prstGeom prst="rect">
                      <a:avLst/>
                    </a:prstGeom>
                    <a:noFill/>
                    <a:ln>
                      <a:noFill/>
                    </a:ln>
                  </pic:spPr>
                </pic:pic>
              </a:graphicData>
            </a:graphic>
          </wp:inline>
        </w:drawing>
      </w:r>
    </w:p>
    <w:p w:rsidR="00E37C44" w:rsidRPr="00963BEB" w:rsidRDefault="00E37C44" w:rsidP="00963BEB">
      <w:bookmarkStart w:id="0" w:name="_GoBack"/>
      <w:bookmarkEnd w:id="0"/>
    </w:p>
    <w:p w:rsidR="008A2A4F" w:rsidRPr="00963BEB" w:rsidRDefault="008A2A4F" w:rsidP="00E05E03"/>
    <w:p w:rsidR="008A2A4F" w:rsidRPr="00963BEB" w:rsidRDefault="008A2A4F" w:rsidP="008A2A4F">
      <w:pPr>
        <w:jc w:val="center"/>
        <w:rPr>
          <w:b/>
        </w:rPr>
      </w:pPr>
      <w:proofErr w:type="spellStart"/>
      <w:r w:rsidRPr="00963BEB">
        <w:rPr>
          <w:b/>
        </w:rPr>
        <w:t>Diwedd</w:t>
      </w:r>
      <w:proofErr w:type="spellEnd"/>
      <w:r w:rsidRPr="00963BEB">
        <w:rPr>
          <w:b/>
        </w:rPr>
        <w:t>/End</w:t>
      </w:r>
    </w:p>
    <w:sectPr w:rsidR="008A2A4F" w:rsidRPr="00963BEB" w:rsidSect="004076C4">
      <w:footerReference w:type="default" r:id="rId1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53F8" w:rsidRDefault="004B53F8">
      <w:r>
        <w:separator/>
      </w:r>
    </w:p>
  </w:endnote>
  <w:endnote w:type="continuationSeparator" w:id="0">
    <w:p w:rsidR="004B53F8" w:rsidRDefault="004B5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E52ABD">
              <w:rPr>
                <w:b/>
                <w:bCs/>
                <w:noProof/>
              </w:rPr>
              <w:t>6</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E52ABD">
              <w:rPr>
                <w:b/>
                <w:bCs/>
                <w:noProof/>
              </w:rPr>
              <w:t>6</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53F8" w:rsidRDefault="004B53F8">
      <w:r>
        <w:separator/>
      </w:r>
    </w:p>
  </w:footnote>
  <w:footnote w:type="continuationSeparator" w:id="0">
    <w:p w:rsidR="004B53F8" w:rsidRDefault="004B53F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2DB12D70"/>
    <w:multiLevelType w:val="hybridMultilevel"/>
    <w:tmpl w:val="8BBAFBD0"/>
    <w:lvl w:ilvl="0" w:tplc="EFF65F04">
      <w:start w:val="1"/>
      <w:numFmt w:val="lowerLetter"/>
      <w:lvlText w:val="%1)"/>
      <w:lvlJc w:val="left"/>
      <w:pPr>
        <w:ind w:left="1211"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42893300"/>
    <w:multiLevelType w:val="hybridMultilevel"/>
    <w:tmpl w:val="E626BE3C"/>
    <w:lvl w:ilvl="0" w:tplc="3CBA34E0">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4">
    <w:nsid w:val="4F053966"/>
    <w:multiLevelType w:val="hybridMultilevel"/>
    <w:tmpl w:val="481A7850"/>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nsid w:val="799054E4"/>
    <w:multiLevelType w:val="hybridMultilevel"/>
    <w:tmpl w:val="FAE6D65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1"/>
  </w:num>
  <w:num w:numId="4">
    <w:abstractNumId w:val="0"/>
  </w:num>
  <w:num w:numId="5">
    <w:abstractNumId w:val="7"/>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536E7"/>
    <w:rsid w:val="0006217E"/>
    <w:rsid w:val="0009720B"/>
    <w:rsid w:val="000D2292"/>
    <w:rsid w:val="000D65A5"/>
    <w:rsid w:val="000E5EE2"/>
    <w:rsid w:val="000E7182"/>
    <w:rsid w:val="000F215B"/>
    <w:rsid w:val="000F461F"/>
    <w:rsid w:val="0012014F"/>
    <w:rsid w:val="001338B4"/>
    <w:rsid w:val="0014784D"/>
    <w:rsid w:val="00147A36"/>
    <w:rsid w:val="00152726"/>
    <w:rsid w:val="0015414A"/>
    <w:rsid w:val="0015599E"/>
    <w:rsid w:val="001C60E5"/>
    <w:rsid w:val="001D755A"/>
    <w:rsid w:val="001E2FEE"/>
    <w:rsid w:val="002076C3"/>
    <w:rsid w:val="002214E9"/>
    <w:rsid w:val="002432C0"/>
    <w:rsid w:val="00250F5B"/>
    <w:rsid w:val="0025252C"/>
    <w:rsid w:val="00256113"/>
    <w:rsid w:val="00267C96"/>
    <w:rsid w:val="00274D58"/>
    <w:rsid w:val="00280103"/>
    <w:rsid w:val="002A3578"/>
    <w:rsid w:val="002D3C39"/>
    <w:rsid w:val="002E72EF"/>
    <w:rsid w:val="002F26C1"/>
    <w:rsid w:val="00332997"/>
    <w:rsid w:val="00337C61"/>
    <w:rsid w:val="00355330"/>
    <w:rsid w:val="00361A4F"/>
    <w:rsid w:val="0036641A"/>
    <w:rsid w:val="00373E3F"/>
    <w:rsid w:val="003A43F8"/>
    <w:rsid w:val="003B03DA"/>
    <w:rsid w:val="003B54C8"/>
    <w:rsid w:val="003B7622"/>
    <w:rsid w:val="003F3341"/>
    <w:rsid w:val="003F6D14"/>
    <w:rsid w:val="00405A9E"/>
    <w:rsid w:val="004076C4"/>
    <w:rsid w:val="00410939"/>
    <w:rsid w:val="00451825"/>
    <w:rsid w:val="00464504"/>
    <w:rsid w:val="0047567D"/>
    <w:rsid w:val="004A3624"/>
    <w:rsid w:val="004A39CF"/>
    <w:rsid w:val="004A425E"/>
    <w:rsid w:val="004A6C5A"/>
    <w:rsid w:val="004B09F4"/>
    <w:rsid w:val="004B53F8"/>
    <w:rsid w:val="004C39A6"/>
    <w:rsid w:val="004E6B89"/>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4670"/>
    <w:rsid w:val="006039EC"/>
    <w:rsid w:val="0062759D"/>
    <w:rsid w:val="0063282B"/>
    <w:rsid w:val="006375E3"/>
    <w:rsid w:val="0065660F"/>
    <w:rsid w:val="00674612"/>
    <w:rsid w:val="00685E99"/>
    <w:rsid w:val="006D1161"/>
    <w:rsid w:val="006D4DD5"/>
    <w:rsid w:val="006D70BF"/>
    <w:rsid w:val="006E19EA"/>
    <w:rsid w:val="006F3197"/>
    <w:rsid w:val="00703C9F"/>
    <w:rsid w:val="0070784A"/>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257A7"/>
    <w:rsid w:val="00835EE3"/>
    <w:rsid w:val="008526DB"/>
    <w:rsid w:val="008616E4"/>
    <w:rsid w:val="0089434A"/>
    <w:rsid w:val="008A2A4F"/>
    <w:rsid w:val="008A2B49"/>
    <w:rsid w:val="008F0F4A"/>
    <w:rsid w:val="008F6413"/>
    <w:rsid w:val="00917F06"/>
    <w:rsid w:val="00931114"/>
    <w:rsid w:val="009427E5"/>
    <w:rsid w:val="00952CB7"/>
    <w:rsid w:val="0095405E"/>
    <w:rsid w:val="00955A24"/>
    <w:rsid w:val="0095743F"/>
    <w:rsid w:val="00963BEB"/>
    <w:rsid w:val="0097229A"/>
    <w:rsid w:val="009948F4"/>
    <w:rsid w:val="00996632"/>
    <w:rsid w:val="009F2326"/>
    <w:rsid w:val="00A123FF"/>
    <w:rsid w:val="00A16BB7"/>
    <w:rsid w:val="00A23173"/>
    <w:rsid w:val="00A47238"/>
    <w:rsid w:val="00A662B9"/>
    <w:rsid w:val="00A72458"/>
    <w:rsid w:val="00A85C60"/>
    <w:rsid w:val="00AA1CE1"/>
    <w:rsid w:val="00AC46FA"/>
    <w:rsid w:val="00AD124F"/>
    <w:rsid w:val="00AD2A94"/>
    <w:rsid w:val="00AD3FE6"/>
    <w:rsid w:val="00AF097E"/>
    <w:rsid w:val="00B07A8D"/>
    <w:rsid w:val="00B22B43"/>
    <w:rsid w:val="00B51DD6"/>
    <w:rsid w:val="00B64FDF"/>
    <w:rsid w:val="00B674C4"/>
    <w:rsid w:val="00B737F6"/>
    <w:rsid w:val="00B83785"/>
    <w:rsid w:val="00B877AD"/>
    <w:rsid w:val="00B90DA5"/>
    <w:rsid w:val="00BC4889"/>
    <w:rsid w:val="00BD440E"/>
    <w:rsid w:val="00C02687"/>
    <w:rsid w:val="00C266FC"/>
    <w:rsid w:val="00C52093"/>
    <w:rsid w:val="00C52BDC"/>
    <w:rsid w:val="00C53820"/>
    <w:rsid w:val="00C5464C"/>
    <w:rsid w:val="00C71C19"/>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051F"/>
    <w:rsid w:val="00E21025"/>
    <w:rsid w:val="00E24192"/>
    <w:rsid w:val="00E305F9"/>
    <w:rsid w:val="00E30914"/>
    <w:rsid w:val="00E326F6"/>
    <w:rsid w:val="00E33DBC"/>
    <w:rsid w:val="00E37C44"/>
    <w:rsid w:val="00E5105E"/>
    <w:rsid w:val="00E51801"/>
    <w:rsid w:val="00E52ABD"/>
    <w:rsid w:val="00E6279E"/>
    <w:rsid w:val="00E77028"/>
    <w:rsid w:val="00E9772F"/>
    <w:rsid w:val="00EA0B9D"/>
    <w:rsid w:val="00EC0A0F"/>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NormalWeb">
    <w:name w:val="Normal (Web)"/>
    <w:basedOn w:val="Normal"/>
    <w:uiPriority w:val="99"/>
    <w:semiHidden/>
    <w:unhideWhenUsed/>
    <w:rsid w:val="002214E9"/>
    <w:pPr>
      <w:spacing w:before="100" w:beforeAutospacing="1" w:after="100" w:afterAutospacing="1"/>
    </w:pPr>
    <w:rPr>
      <w:rFonts w:eastAsiaTheme="minorEastAsia"/>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NormalWeb">
    <w:name w:val="Normal (Web)"/>
    <w:basedOn w:val="Normal"/>
    <w:uiPriority w:val="99"/>
    <w:semiHidden/>
    <w:unhideWhenUsed/>
    <w:rsid w:val="002214E9"/>
    <w:pPr>
      <w:spacing w:before="100" w:beforeAutospacing="1" w:after="100" w:afterAutospacing="1"/>
    </w:pPr>
    <w:rPr>
      <w:rFonts w:eastAsiaTheme="minorEastAsia"/>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88FAD2-9C3A-4DB9-AEAF-AB0DFEAF3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6</Pages>
  <Words>691</Words>
  <Characters>3942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4624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Sandford, Mark</cp:lastModifiedBy>
  <cp:revision>12</cp:revision>
  <cp:lastPrinted>2010-12-14T12:56:00Z</cp:lastPrinted>
  <dcterms:created xsi:type="dcterms:W3CDTF">2018-09-19T15:28:00Z</dcterms:created>
  <dcterms:modified xsi:type="dcterms:W3CDTF">2018-09-27T14:21:00Z</dcterms:modified>
</cp:coreProperties>
</file>