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CBDB14" w14:textId="486352B0" w:rsidR="004A0D8E" w:rsidRDefault="00B678EA" w:rsidP="00723F74">
      <w:pPr>
        <w:jc w:val="center"/>
        <w:rPr>
          <w:rFonts w:ascii="Arial" w:hAnsi="Arial" w:cs="Arial"/>
          <w:b/>
          <w:sz w:val="48"/>
          <w:szCs w:val="48"/>
        </w:rPr>
      </w:pPr>
      <w:bookmarkStart w:id="0" w:name="_Hlk36048364"/>
      <w:bookmarkEnd w:id="0"/>
      <w:r>
        <w:rPr>
          <w:rFonts w:ascii="Arial" w:hAnsi="Arial" w:cs="Arial"/>
          <w:b/>
          <w:sz w:val="48"/>
          <w:szCs w:val="48"/>
        </w:rPr>
        <w:t>Live Events Project</w:t>
      </w:r>
      <w:r w:rsidR="003E4F43" w:rsidRPr="003E4F43">
        <w:rPr>
          <w:rFonts w:ascii="Arial" w:hAnsi="Arial" w:cs="Arial"/>
          <w:b/>
          <w:sz w:val="48"/>
          <w:szCs w:val="48"/>
        </w:rPr>
        <w:t xml:space="preserve"> – Assignment </w:t>
      </w:r>
      <w:r>
        <w:rPr>
          <w:rFonts w:ascii="Arial" w:hAnsi="Arial" w:cs="Arial"/>
          <w:b/>
          <w:sz w:val="48"/>
          <w:szCs w:val="48"/>
        </w:rPr>
        <w:t xml:space="preserve">1 </w:t>
      </w:r>
      <w:r w:rsidR="003E4F43" w:rsidRPr="003E4F43">
        <w:rPr>
          <w:rFonts w:ascii="Arial" w:hAnsi="Arial" w:cs="Arial"/>
          <w:b/>
          <w:sz w:val="48"/>
          <w:szCs w:val="48"/>
        </w:rPr>
        <w:t>20</w:t>
      </w:r>
      <w:r>
        <w:rPr>
          <w:rFonts w:ascii="Arial" w:hAnsi="Arial" w:cs="Arial"/>
          <w:b/>
          <w:sz w:val="48"/>
          <w:szCs w:val="48"/>
        </w:rPr>
        <w:t>20</w:t>
      </w:r>
      <w:r w:rsidR="003E4F43" w:rsidRPr="003E4F43">
        <w:rPr>
          <w:rFonts w:ascii="Arial" w:hAnsi="Arial" w:cs="Arial"/>
          <w:b/>
          <w:sz w:val="48"/>
          <w:szCs w:val="48"/>
        </w:rPr>
        <w:t xml:space="preserve"> </w:t>
      </w:r>
      <w:r w:rsidR="003E4F43">
        <w:rPr>
          <w:rFonts w:ascii="Arial" w:hAnsi="Arial" w:cs="Arial"/>
          <w:b/>
          <w:sz w:val="48"/>
          <w:szCs w:val="48"/>
        </w:rPr>
        <w:t>–</w:t>
      </w:r>
      <w:r w:rsidR="003E4F43" w:rsidRPr="003E4F43">
        <w:rPr>
          <w:rFonts w:ascii="Arial" w:hAnsi="Arial" w:cs="Arial"/>
          <w:b/>
          <w:sz w:val="48"/>
          <w:szCs w:val="48"/>
        </w:rPr>
        <w:t xml:space="preserve"> </w:t>
      </w:r>
      <w:r>
        <w:rPr>
          <w:rFonts w:ascii="Arial" w:hAnsi="Arial" w:cs="Arial"/>
          <w:b/>
          <w:sz w:val="48"/>
          <w:szCs w:val="48"/>
        </w:rPr>
        <w:t>Live Events Portfolio</w:t>
      </w:r>
    </w:p>
    <w:p w14:paraId="1BA0311C" w14:textId="77777777" w:rsidR="003E4F43" w:rsidRDefault="003E4F43">
      <w:pPr>
        <w:rPr>
          <w:rFonts w:ascii="Arial" w:hAnsi="Arial" w:cs="Arial"/>
          <w:b/>
          <w:sz w:val="48"/>
          <w:szCs w:val="48"/>
        </w:rPr>
      </w:pPr>
      <w:r>
        <w:rPr>
          <w:noProof/>
        </w:rPr>
        <w:drawing>
          <wp:anchor distT="0" distB="0" distL="114300" distR="114300" simplePos="0" relativeHeight="251658240" behindDoc="0" locked="0" layoutInCell="1" allowOverlap="1" wp14:anchorId="0E66D7D0" wp14:editId="00875498">
            <wp:simplePos x="0" y="0"/>
            <wp:positionH relativeFrom="margin">
              <wp:posOffset>870268</wp:posOffset>
            </wp:positionH>
            <wp:positionV relativeFrom="paragraph">
              <wp:posOffset>432614</wp:posOffset>
            </wp:positionV>
            <wp:extent cx="4000500" cy="2996207"/>
            <wp:effectExtent l="0" t="0" r="0" b="0"/>
            <wp:wrapThrough wrapText="bothSides">
              <wp:wrapPolygon edited="0">
                <wp:start x="0" y="0"/>
                <wp:lineTo x="0" y="21426"/>
                <wp:lineTo x="21497" y="21426"/>
                <wp:lineTo x="21497"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000500" cy="299620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88C467" w14:textId="77777777" w:rsidR="003E4F43" w:rsidRDefault="003E4F43">
      <w:pPr>
        <w:rPr>
          <w:rFonts w:ascii="Arial" w:hAnsi="Arial" w:cs="Arial"/>
          <w:b/>
          <w:sz w:val="48"/>
          <w:szCs w:val="48"/>
        </w:rPr>
      </w:pPr>
    </w:p>
    <w:p w14:paraId="78E39D53" w14:textId="77777777" w:rsidR="003E4F43" w:rsidRDefault="003E4F43">
      <w:pPr>
        <w:rPr>
          <w:rFonts w:ascii="Arial" w:hAnsi="Arial" w:cs="Arial"/>
          <w:b/>
          <w:sz w:val="48"/>
          <w:szCs w:val="48"/>
        </w:rPr>
      </w:pPr>
    </w:p>
    <w:p w14:paraId="4F17675F" w14:textId="77777777" w:rsidR="003E4F43" w:rsidRDefault="003E4F43">
      <w:pPr>
        <w:rPr>
          <w:rFonts w:ascii="Arial" w:hAnsi="Arial" w:cs="Arial"/>
          <w:b/>
          <w:sz w:val="48"/>
          <w:szCs w:val="48"/>
        </w:rPr>
      </w:pPr>
    </w:p>
    <w:p w14:paraId="4FE588D8" w14:textId="77777777" w:rsidR="003E4F43" w:rsidRDefault="003E4F43">
      <w:pPr>
        <w:rPr>
          <w:rFonts w:ascii="Arial" w:hAnsi="Arial" w:cs="Arial"/>
          <w:b/>
          <w:sz w:val="48"/>
          <w:szCs w:val="48"/>
        </w:rPr>
      </w:pPr>
    </w:p>
    <w:p w14:paraId="33BF9E70" w14:textId="77777777" w:rsidR="003E4F43" w:rsidRDefault="003E4F43">
      <w:pPr>
        <w:rPr>
          <w:rFonts w:ascii="Arial" w:hAnsi="Arial" w:cs="Arial"/>
          <w:b/>
          <w:sz w:val="48"/>
          <w:szCs w:val="48"/>
        </w:rPr>
      </w:pPr>
    </w:p>
    <w:p w14:paraId="592DEB9A" w14:textId="77777777" w:rsidR="003E4F43" w:rsidRDefault="003E4F43">
      <w:pPr>
        <w:rPr>
          <w:rFonts w:ascii="Arial" w:hAnsi="Arial" w:cs="Arial"/>
          <w:b/>
          <w:sz w:val="48"/>
          <w:szCs w:val="48"/>
        </w:rPr>
      </w:pPr>
    </w:p>
    <w:p w14:paraId="51B466A2" w14:textId="77777777" w:rsidR="003E4F43" w:rsidRDefault="003E4F43">
      <w:pPr>
        <w:rPr>
          <w:rFonts w:ascii="Arial" w:hAnsi="Arial" w:cs="Arial"/>
          <w:b/>
          <w:sz w:val="48"/>
          <w:szCs w:val="48"/>
        </w:rPr>
      </w:pPr>
    </w:p>
    <w:p w14:paraId="10D24014" w14:textId="031440EB" w:rsidR="003E4F43" w:rsidRDefault="003E4F43" w:rsidP="003E4F43">
      <w:pPr>
        <w:jc w:val="center"/>
        <w:rPr>
          <w:rFonts w:ascii="Arial" w:hAnsi="Arial" w:cs="Arial"/>
          <w:b/>
          <w:sz w:val="48"/>
          <w:szCs w:val="48"/>
        </w:rPr>
      </w:pPr>
      <w:r>
        <w:rPr>
          <w:rFonts w:ascii="Arial" w:hAnsi="Arial" w:cs="Arial"/>
          <w:b/>
          <w:sz w:val="48"/>
          <w:szCs w:val="48"/>
        </w:rPr>
        <w:t>March 20</w:t>
      </w:r>
      <w:r w:rsidR="00B678EA">
        <w:rPr>
          <w:rFonts w:ascii="Arial" w:hAnsi="Arial" w:cs="Arial"/>
          <w:b/>
          <w:sz w:val="48"/>
          <w:szCs w:val="48"/>
        </w:rPr>
        <w:t>20</w:t>
      </w:r>
    </w:p>
    <w:p w14:paraId="6CF0EFF7" w14:textId="77777777" w:rsidR="003E4F43" w:rsidRDefault="003E4F43">
      <w:pPr>
        <w:rPr>
          <w:rFonts w:ascii="Arial" w:hAnsi="Arial" w:cs="Arial"/>
          <w:b/>
          <w:sz w:val="48"/>
          <w:szCs w:val="48"/>
        </w:rPr>
      </w:pPr>
    </w:p>
    <w:p w14:paraId="7232D97A" w14:textId="356F13F9" w:rsidR="00723F74" w:rsidRPr="00723F74" w:rsidRDefault="003E4F43" w:rsidP="00723F74">
      <w:pPr>
        <w:pStyle w:val="NoSpacing"/>
        <w:ind w:left="3600" w:hanging="3600"/>
        <w:rPr>
          <w:rFonts w:ascii="Arial" w:hAnsi="Arial" w:cs="Arial"/>
          <w:b/>
          <w:sz w:val="28"/>
          <w:szCs w:val="28"/>
        </w:rPr>
      </w:pPr>
      <w:r w:rsidRPr="00723F74">
        <w:rPr>
          <w:rFonts w:ascii="Arial" w:hAnsi="Arial" w:cs="Arial"/>
          <w:b/>
          <w:sz w:val="28"/>
          <w:szCs w:val="28"/>
        </w:rPr>
        <w:t>Module Name:</w:t>
      </w:r>
      <w:r w:rsidR="00723F74" w:rsidRPr="00723F74">
        <w:rPr>
          <w:rFonts w:ascii="Arial" w:hAnsi="Arial" w:cs="Arial"/>
          <w:b/>
          <w:sz w:val="28"/>
          <w:szCs w:val="28"/>
        </w:rPr>
        <w:tab/>
      </w:r>
      <w:r w:rsidR="00B678EA">
        <w:rPr>
          <w:rFonts w:ascii="Arial" w:hAnsi="Arial" w:cs="Arial"/>
          <w:b/>
          <w:sz w:val="28"/>
          <w:szCs w:val="28"/>
        </w:rPr>
        <w:t>Live Event Project-</w:t>
      </w:r>
      <w:r w:rsidR="00B678EA">
        <w:rPr>
          <w:rFonts w:ascii="Arial" w:hAnsi="Arial" w:cs="Arial"/>
          <w:b/>
        </w:rPr>
        <w:t xml:space="preserve"> </w:t>
      </w:r>
      <w:r w:rsidR="00B678EA" w:rsidRPr="00B678EA">
        <w:rPr>
          <w:rFonts w:ascii="Arial" w:hAnsi="Arial" w:cs="Arial"/>
          <w:b/>
          <w:sz w:val="28"/>
          <w:szCs w:val="28"/>
        </w:rPr>
        <w:t>BMBM5012</w:t>
      </w:r>
      <w:r w:rsidR="00723F74" w:rsidRPr="00B678EA">
        <w:rPr>
          <w:rFonts w:ascii="Arial" w:hAnsi="Arial" w:cs="Arial"/>
          <w:b/>
          <w:sz w:val="36"/>
          <w:szCs w:val="36"/>
        </w:rPr>
        <w:t xml:space="preserve">  </w:t>
      </w:r>
      <w:r w:rsidR="00723F74">
        <w:rPr>
          <w:rFonts w:ascii="Arial" w:hAnsi="Arial" w:cs="Arial"/>
          <w:b/>
          <w:sz w:val="28"/>
          <w:szCs w:val="28"/>
        </w:rPr>
        <w:br/>
      </w:r>
    </w:p>
    <w:p w14:paraId="77DA2C5B" w14:textId="77777777" w:rsidR="00B678EA" w:rsidRDefault="003E4F43" w:rsidP="00723F74">
      <w:pPr>
        <w:rPr>
          <w:rFonts w:ascii="Arial" w:hAnsi="Arial" w:cs="Arial"/>
          <w:b/>
          <w:sz w:val="28"/>
          <w:szCs w:val="28"/>
        </w:rPr>
      </w:pPr>
      <w:r>
        <w:rPr>
          <w:rFonts w:ascii="Arial" w:hAnsi="Arial" w:cs="Arial"/>
          <w:b/>
          <w:sz w:val="28"/>
          <w:szCs w:val="28"/>
        </w:rPr>
        <w:t>Project Name:</w:t>
      </w:r>
      <w:r>
        <w:rPr>
          <w:rFonts w:ascii="Arial" w:hAnsi="Arial" w:cs="Arial"/>
          <w:b/>
          <w:sz w:val="28"/>
          <w:szCs w:val="28"/>
        </w:rPr>
        <w:tab/>
      </w:r>
      <w:r>
        <w:rPr>
          <w:rFonts w:ascii="Arial" w:hAnsi="Arial" w:cs="Arial"/>
          <w:b/>
          <w:sz w:val="28"/>
          <w:szCs w:val="28"/>
        </w:rPr>
        <w:tab/>
      </w:r>
      <w:r>
        <w:rPr>
          <w:rFonts w:ascii="Arial" w:hAnsi="Arial" w:cs="Arial"/>
          <w:b/>
          <w:sz w:val="28"/>
          <w:szCs w:val="28"/>
        </w:rPr>
        <w:tab/>
      </w:r>
      <w:r w:rsidR="00B678EA">
        <w:rPr>
          <w:rFonts w:ascii="Arial" w:hAnsi="Arial" w:cs="Arial"/>
          <w:b/>
          <w:sz w:val="28"/>
          <w:szCs w:val="28"/>
        </w:rPr>
        <w:t>Swansea Soup</w:t>
      </w:r>
    </w:p>
    <w:p w14:paraId="77A9BF5B" w14:textId="77777777" w:rsidR="00B678EA" w:rsidRDefault="003E4F43" w:rsidP="00723F74">
      <w:pPr>
        <w:rPr>
          <w:rFonts w:ascii="Arial" w:hAnsi="Arial" w:cs="Arial"/>
          <w:b/>
          <w:sz w:val="28"/>
          <w:szCs w:val="28"/>
        </w:rPr>
      </w:pPr>
      <w:r>
        <w:rPr>
          <w:rFonts w:ascii="Arial" w:hAnsi="Arial" w:cs="Arial"/>
          <w:b/>
          <w:sz w:val="28"/>
          <w:szCs w:val="28"/>
        </w:rPr>
        <w:br/>
        <w:t>Name:</w:t>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sidR="00B678EA">
        <w:rPr>
          <w:rFonts w:ascii="Arial" w:hAnsi="Arial" w:cs="Arial"/>
          <w:b/>
          <w:sz w:val="28"/>
          <w:szCs w:val="28"/>
        </w:rPr>
        <w:t>Sasha White</w:t>
      </w:r>
    </w:p>
    <w:p w14:paraId="23CE1C2D" w14:textId="3504314A" w:rsidR="003E4F43" w:rsidRDefault="003E4F43" w:rsidP="00723F74">
      <w:pPr>
        <w:rPr>
          <w:rFonts w:ascii="Arial" w:hAnsi="Arial" w:cs="Arial"/>
          <w:b/>
          <w:sz w:val="28"/>
          <w:szCs w:val="28"/>
        </w:rPr>
      </w:pPr>
      <w:r>
        <w:rPr>
          <w:rFonts w:ascii="Arial" w:hAnsi="Arial" w:cs="Arial"/>
          <w:b/>
          <w:sz w:val="28"/>
          <w:szCs w:val="28"/>
        </w:rPr>
        <w:br/>
        <w:t xml:space="preserve">Student Number: </w:t>
      </w:r>
      <w:r>
        <w:rPr>
          <w:rFonts w:ascii="Arial" w:hAnsi="Arial" w:cs="Arial"/>
          <w:b/>
          <w:sz w:val="28"/>
          <w:szCs w:val="28"/>
        </w:rPr>
        <w:tab/>
      </w:r>
      <w:r>
        <w:rPr>
          <w:rFonts w:ascii="Arial" w:hAnsi="Arial" w:cs="Arial"/>
          <w:b/>
          <w:sz w:val="28"/>
          <w:szCs w:val="28"/>
        </w:rPr>
        <w:tab/>
        <w:t>180</w:t>
      </w:r>
      <w:r w:rsidR="00B678EA">
        <w:rPr>
          <w:rFonts w:ascii="Arial" w:hAnsi="Arial" w:cs="Arial"/>
          <w:b/>
          <w:sz w:val="28"/>
          <w:szCs w:val="28"/>
        </w:rPr>
        <w:t>6323</w:t>
      </w:r>
    </w:p>
    <w:p w14:paraId="351BB1C1" w14:textId="77777777" w:rsidR="00723F74" w:rsidRDefault="00723F74" w:rsidP="00723F74">
      <w:pPr>
        <w:rPr>
          <w:rFonts w:ascii="Arial" w:hAnsi="Arial" w:cs="Arial"/>
          <w:b/>
          <w:sz w:val="28"/>
          <w:szCs w:val="28"/>
        </w:rPr>
      </w:pPr>
    </w:p>
    <w:p w14:paraId="027F16ED" w14:textId="77777777" w:rsidR="00723F74" w:rsidRDefault="00723F74" w:rsidP="00723F74">
      <w:pPr>
        <w:rPr>
          <w:rFonts w:ascii="Arial" w:hAnsi="Arial" w:cs="Arial"/>
          <w:b/>
          <w:sz w:val="28"/>
          <w:szCs w:val="28"/>
        </w:rPr>
      </w:pPr>
    </w:p>
    <w:p w14:paraId="609F4575" w14:textId="77777777" w:rsidR="00723F74" w:rsidRDefault="00723F74" w:rsidP="00723F74">
      <w:pPr>
        <w:rPr>
          <w:rFonts w:ascii="Arial" w:hAnsi="Arial" w:cs="Arial"/>
          <w:b/>
          <w:sz w:val="28"/>
          <w:szCs w:val="28"/>
        </w:rPr>
      </w:pPr>
    </w:p>
    <w:p w14:paraId="01A54C20" w14:textId="77777777" w:rsidR="00B678EA" w:rsidRDefault="00B678EA" w:rsidP="00DE48BE">
      <w:pPr>
        <w:jc w:val="center"/>
        <w:rPr>
          <w:rFonts w:ascii="Arial" w:hAnsi="Arial" w:cs="Arial"/>
          <w:b/>
        </w:rPr>
      </w:pPr>
    </w:p>
    <w:p w14:paraId="59387EA9" w14:textId="792AFFD3" w:rsidR="00723F74" w:rsidRDefault="00DE48BE" w:rsidP="00DE48BE">
      <w:pPr>
        <w:jc w:val="center"/>
        <w:rPr>
          <w:rFonts w:ascii="Arial" w:hAnsi="Arial" w:cs="Arial"/>
          <w:b/>
        </w:rPr>
      </w:pPr>
      <w:r w:rsidRPr="00DE48BE">
        <w:rPr>
          <w:rFonts w:ascii="Arial" w:hAnsi="Arial" w:cs="Arial"/>
          <w:b/>
        </w:rPr>
        <w:lastRenderedPageBreak/>
        <w:t>TABLE OF CONTENTS</w:t>
      </w:r>
    </w:p>
    <w:p w14:paraId="65F202C1" w14:textId="327AAE81" w:rsidR="00DE48BE" w:rsidRPr="00B678EA" w:rsidRDefault="00DE48BE" w:rsidP="00B678EA">
      <w:pPr>
        <w:pStyle w:val="ListParagraph"/>
        <w:numPr>
          <w:ilvl w:val="0"/>
          <w:numId w:val="1"/>
        </w:numPr>
        <w:rPr>
          <w:rFonts w:ascii="Arial" w:hAnsi="Arial" w:cs="Arial"/>
          <w:b/>
        </w:rPr>
      </w:pPr>
      <w:r>
        <w:rPr>
          <w:rFonts w:ascii="Arial" w:hAnsi="Arial" w:cs="Arial"/>
          <w:b/>
        </w:rPr>
        <w:t xml:space="preserve">INTRODUCTION                                                                              </w:t>
      </w:r>
      <w:r w:rsidR="00423A87">
        <w:rPr>
          <w:rFonts w:ascii="Arial" w:hAnsi="Arial" w:cs="Arial"/>
          <w:b/>
        </w:rPr>
        <w:t xml:space="preserve">  ………………… </w:t>
      </w:r>
      <w:r w:rsidR="00B678EA">
        <w:rPr>
          <w:rFonts w:ascii="Arial" w:hAnsi="Arial" w:cs="Arial"/>
          <w:b/>
        </w:rPr>
        <w:t>3</w:t>
      </w:r>
      <w:r>
        <w:rPr>
          <w:rFonts w:ascii="Arial" w:hAnsi="Arial" w:cs="Arial"/>
          <w:b/>
        </w:rPr>
        <w:br/>
      </w:r>
      <w:r>
        <w:rPr>
          <w:rFonts w:ascii="Arial" w:hAnsi="Arial" w:cs="Arial"/>
          <w:b/>
        </w:rPr>
        <w:br/>
      </w:r>
      <w:r w:rsidR="00B678EA">
        <w:rPr>
          <w:rFonts w:ascii="Arial" w:hAnsi="Arial" w:cs="Arial"/>
        </w:rPr>
        <w:t>1</w:t>
      </w:r>
      <w:r w:rsidRPr="00DE48BE">
        <w:rPr>
          <w:rFonts w:ascii="Arial" w:hAnsi="Arial" w:cs="Arial"/>
        </w:rPr>
        <w:t>.1</w:t>
      </w:r>
      <w:r w:rsidR="00B678EA">
        <w:rPr>
          <w:rFonts w:ascii="Arial" w:hAnsi="Arial" w:cs="Arial"/>
        </w:rPr>
        <w:t xml:space="preserve"> EVENT BACKGROUND                                                        </w:t>
      </w:r>
      <w:r w:rsidR="00423A87" w:rsidRPr="00B678EA">
        <w:rPr>
          <w:rFonts w:ascii="Arial" w:hAnsi="Arial" w:cs="Arial"/>
        </w:rPr>
        <w:tab/>
      </w:r>
      <w:r w:rsidR="00423A87" w:rsidRPr="00B678EA">
        <w:rPr>
          <w:rFonts w:ascii="Arial" w:hAnsi="Arial" w:cs="Arial"/>
          <w:b/>
        </w:rPr>
        <w:t xml:space="preserve">………………… </w:t>
      </w:r>
      <w:r w:rsidR="004E40A9">
        <w:rPr>
          <w:rFonts w:ascii="Arial" w:hAnsi="Arial" w:cs="Arial"/>
          <w:b/>
        </w:rPr>
        <w:t>3</w:t>
      </w:r>
      <w:r w:rsidR="00423A87" w:rsidRPr="00B678EA">
        <w:rPr>
          <w:rFonts w:ascii="Arial" w:hAnsi="Arial" w:cs="Arial"/>
          <w:b/>
        </w:rPr>
        <w:t>.</w:t>
      </w:r>
      <w:r w:rsidR="00423A87" w:rsidRPr="00B678EA">
        <w:rPr>
          <w:rFonts w:ascii="Arial" w:hAnsi="Arial" w:cs="Arial"/>
        </w:rPr>
        <w:tab/>
      </w:r>
      <w:r w:rsidRPr="00B678EA">
        <w:rPr>
          <w:rFonts w:ascii="Arial" w:hAnsi="Arial" w:cs="Arial"/>
        </w:rPr>
        <w:t xml:space="preserve">            </w:t>
      </w:r>
      <w:r w:rsidRPr="00B678EA">
        <w:rPr>
          <w:rFonts w:ascii="Arial" w:hAnsi="Arial" w:cs="Arial"/>
          <w:b/>
        </w:rPr>
        <w:t xml:space="preserve">                                                </w:t>
      </w:r>
      <w:r w:rsidR="00423A87" w:rsidRPr="00B678EA">
        <w:rPr>
          <w:rFonts w:ascii="Arial" w:hAnsi="Arial" w:cs="Arial"/>
          <w:b/>
        </w:rPr>
        <w:t xml:space="preserve"> </w:t>
      </w:r>
    </w:p>
    <w:p w14:paraId="10608760" w14:textId="426F8AD5" w:rsidR="00DE48BE" w:rsidRDefault="00B678EA" w:rsidP="00DE48BE">
      <w:pPr>
        <w:pStyle w:val="ListParagraph"/>
        <w:ind w:left="644"/>
        <w:rPr>
          <w:rFonts w:ascii="Arial" w:hAnsi="Arial" w:cs="Arial"/>
          <w:b/>
        </w:rPr>
      </w:pPr>
      <w:r>
        <w:rPr>
          <w:rFonts w:ascii="Arial" w:hAnsi="Arial" w:cs="Arial"/>
        </w:rPr>
        <w:t>1</w:t>
      </w:r>
      <w:r w:rsidR="00DE48BE" w:rsidRPr="00DE48BE">
        <w:rPr>
          <w:rFonts w:ascii="Arial" w:hAnsi="Arial" w:cs="Arial"/>
        </w:rPr>
        <w:t>.2</w:t>
      </w:r>
      <w:r w:rsidR="00DE48BE">
        <w:rPr>
          <w:rFonts w:ascii="Arial" w:hAnsi="Arial" w:cs="Arial"/>
        </w:rPr>
        <w:t xml:space="preserve"> </w:t>
      </w:r>
      <w:r>
        <w:rPr>
          <w:rFonts w:ascii="Arial" w:hAnsi="Arial" w:cs="Arial"/>
        </w:rPr>
        <w:t xml:space="preserve">EVENT PLANNING                          </w:t>
      </w:r>
      <w:r w:rsidR="00423A87">
        <w:rPr>
          <w:rFonts w:ascii="Arial" w:hAnsi="Arial" w:cs="Arial"/>
        </w:rPr>
        <w:tab/>
      </w:r>
      <w:r w:rsidR="00423A87">
        <w:rPr>
          <w:rFonts w:ascii="Arial" w:hAnsi="Arial" w:cs="Arial"/>
        </w:rPr>
        <w:tab/>
      </w:r>
      <w:r w:rsidR="00423A87">
        <w:rPr>
          <w:rFonts w:ascii="Arial" w:hAnsi="Arial" w:cs="Arial"/>
        </w:rPr>
        <w:tab/>
      </w:r>
      <w:r w:rsidR="00423A87">
        <w:rPr>
          <w:rFonts w:ascii="Arial" w:hAnsi="Arial" w:cs="Arial"/>
        </w:rPr>
        <w:tab/>
      </w:r>
      <w:r w:rsidR="00423A87">
        <w:rPr>
          <w:rFonts w:ascii="Arial" w:hAnsi="Arial" w:cs="Arial"/>
          <w:b/>
        </w:rPr>
        <w:t xml:space="preserve">………………… </w:t>
      </w:r>
      <w:r w:rsidR="004E40A9">
        <w:rPr>
          <w:rFonts w:ascii="Arial" w:hAnsi="Arial" w:cs="Arial"/>
          <w:b/>
        </w:rPr>
        <w:t>4</w:t>
      </w:r>
      <w:r w:rsidR="00423A87">
        <w:rPr>
          <w:rFonts w:ascii="Arial" w:hAnsi="Arial" w:cs="Arial"/>
          <w:b/>
        </w:rPr>
        <w:t>.</w:t>
      </w:r>
    </w:p>
    <w:p w14:paraId="62361882" w14:textId="77777777" w:rsidR="00423A87" w:rsidRDefault="00423A87" w:rsidP="00DE48BE">
      <w:pPr>
        <w:pStyle w:val="ListParagraph"/>
        <w:ind w:left="644"/>
        <w:rPr>
          <w:rFonts w:ascii="Arial" w:hAnsi="Arial" w:cs="Arial"/>
        </w:rPr>
      </w:pPr>
    </w:p>
    <w:p w14:paraId="50571AA0" w14:textId="5DA8912C" w:rsidR="00423A87" w:rsidRDefault="00B678EA" w:rsidP="00DE48BE">
      <w:pPr>
        <w:pStyle w:val="ListParagraph"/>
        <w:ind w:left="644"/>
        <w:rPr>
          <w:rFonts w:ascii="Arial" w:hAnsi="Arial" w:cs="Arial"/>
          <w:b/>
        </w:rPr>
      </w:pPr>
      <w:r>
        <w:rPr>
          <w:rFonts w:ascii="Arial" w:hAnsi="Arial" w:cs="Arial"/>
        </w:rPr>
        <w:t>1</w:t>
      </w:r>
      <w:r w:rsidR="00423A87">
        <w:rPr>
          <w:rFonts w:ascii="Arial" w:hAnsi="Arial" w:cs="Arial"/>
        </w:rPr>
        <w:t>.3</w:t>
      </w:r>
      <w:r>
        <w:rPr>
          <w:rFonts w:ascii="Arial" w:hAnsi="Arial" w:cs="Arial"/>
        </w:rPr>
        <w:t xml:space="preserve"> EVENT MARKETING                     </w:t>
      </w:r>
      <w:r w:rsidR="00423A87">
        <w:rPr>
          <w:rFonts w:ascii="Arial" w:hAnsi="Arial" w:cs="Arial"/>
        </w:rPr>
        <w:tab/>
      </w:r>
      <w:r w:rsidR="00423A87">
        <w:rPr>
          <w:rFonts w:ascii="Arial" w:hAnsi="Arial" w:cs="Arial"/>
        </w:rPr>
        <w:tab/>
      </w:r>
      <w:r w:rsidR="00423A87">
        <w:rPr>
          <w:rFonts w:ascii="Arial" w:hAnsi="Arial" w:cs="Arial"/>
        </w:rPr>
        <w:tab/>
      </w:r>
      <w:r w:rsidR="00423A87">
        <w:rPr>
          <w:rFonts w:ascii="Arial" w:hAnsi="Arial" w:cs="Arial"/>
        </w:rPr>
        <w:tab/>
      </w:r>
      <w:r w:rsidR="00423A87">
        <w:rPr>
          <w:rFonts w:ascii="Arial" w:hAnsi="Arial" w:cs="Arial"/>
          <w:b/>
        </w:rPr>
        <w:t xml:space="preserve">………………… </w:t>
      </w:r>
      <w:r w:rsidR="004E40A9">
        <w:rPr>
          <w:rFonts w:ascii="Arial" w:hAnsi="Arial" w:cs="Arial"/>
          <w:b/>
        </w:rPr>
        <w:t>5</w:t>
      </w:r>
      <w:r w:rsidR="00423A87">
        <w:rPr>
          <w:rFonts w:ascii="Arial" w:hAnsi="Arial" w:cs="Arial"/>
          <w:b/>
        </w:rPr>
        <w:t>.</w:t>
      </w:r>
      <w:r w:rsidR="00423A87">
        <w:rPr>
          <w:rFonts w:ascii="Arial" w:hAnsi="Arial" w:cs="Arial"/>
          <w:b/>
        </w:rPr>
        <w:br/>
      </w:r>
      <w:r w:rsidR="00423A87">
        <w:rPr>
          <w:rFonts w:ascii="Arial" w:hAnsi="Arial" w:cs="Arial"/>
          <w:b/>
        </w:rPr>
        <w:br/>
      </w:r>
      <w:r>
        <w:rPr>
          <w:rFonts w:ascii="Arial" w:hAnsi="Arial" w:cs="Arial"/>
        </w:rPr>
        <w:t>1</w:t>
      </w:r>
      <w:r w:rsidR="00423A87" w:rsidRPr="00423A87">
        <w:rPr>
          <w:rFonts w:ascii="Arial" w:hAnsi="Arial" w:cs="Arial"/>
        </w:rPr>
        <w:t>.4</w:t>
      </w:r>
      <w:r w:rsidR="00423A87">
        <w:rPr>
          <w:rFonts w:ascii="Arial" w:hAnsi="Arial" w:cs="Arial"/>
        </w:rPr>
        <w:t xml:space="preserve"> </w:t>
      </w:r>
      <w:r>
        <w:rPr>
          <w:rFonts w:ascii="Arial" w:hAnsi="Arial" w:cs="Arial"/>
        </w:rPr>
        <w:t xml:space="preserve">EVENT BUDGET                         </w:t>
      </w:r>
      <w:r w:rsidR="00423A87">
        <w:rPr>
          <w:rFonts w:ascii="Arial" w:hAnsi="Arial" w:cs="Arial"/>
        </w:rPr>
        <w:tab/>
      </w:r>
      <w:r w:rsidR="00423A87">
        <w:rPr>
          <w:rFonts w:ascii="Arial" w:hAnsi="Arial" w:cs="Arial"/>
        </w:rPr>
        <w:tab/>
      </w:r>
      <w:r w:rsidR="00423A87">
        <w:rPr>
          <w:rFonts w:ascii="Arial" w:hAnsi="Arial" w:cs="Arial"/>
        </w:rPr>
        <w:tab/>
      </w:r>
      <w:r w:rsidR="00423A87">
        <w:rPr>
          <w:rFonts w:ascii="Arial" w:hAnsi="Arial" w:cs="Arial"/>
        </w:rPr>
        <w:tab/>
      </w:r>
      <w:r w:rsidR="00423A87">
        <w:rPr>
          <w:rFonts w:ascii="Arial" w:hAnsi="Arial" w:cs="Arial"/>
        </w:rPr>
        <w:tab/>
      </w:r>
      <w:r w:rsidR="00423A87">
        <w:rPr>
          <w:rFonts w:ascii="Arial" w:hAnsi="Arial" w:cs="Arial"/>
          <w:b/>
        </w:rPr>
        <w:t xml:space="preserve">………………… </w:t>
      </w:r>
      <w:r w:rsidR="004E40A9">
        <w:rPr>
          <w:rFonts w:ascii="Arial" w:hAnsi="Arial" w:cs="Arial"/>
          <w:b/>
        </w:rPr>
        <w:t>6</w:t>
      </w:r>
      <w:r w:rsidR="00423A87">
        <w:rPr>
          <w:rFonts w:ascii="Arial" w:hAnsi="Arial" w:cs="Arial"/>
          <w:b/>
        </w:rPr>
        <w:t>.</w:t>
      </w:r>
      <w:r w:rsidR="00423A87">
        <w:rPr>
          <w:rFonts w:ascii="Arial" w:hAnsi="Arial" w:cs="Arial"/>
          <w:b/>
        </w:rPr>
        <w:br/>
      </w:r>
      <w:r w:rsidR="00423A87">
        <w:rPr>
          <w:rFonts w:ascii="Arial" w:hAnsi="Arial" w:cs="Arial"/>
          <w:b/>
        </w:rPr>
        <w:br/>
      </w:r>
      <w:r>
        <w:rPr>
          <w:rFonts w:ascii="Arial" w:hAnsi="Arial" w:cs="Arial"/>
        </w:rPr>
        <w:t>1</w:t>
      </w:r>
      <w:r w:rsidR="00423A87" w:rsidRPr="00423A87">
        <w:rPr>
          <w:rFonts w:ascii="Arial" w:hAnsi="Arial" w:cs="Arial"/>
        </w:rPr>
        <w:t>.5</w:t>
      </w:r>
      <w:r>
        <w:rPr>
          <w:rFonts w:ascii="Arial" w:hAnsi="Arial" w:cs="Arial"/>
        </w:rPr>
        <w:t xml:space="preserve"> EVENT CONTINGENCY    </w:t>
      </w:r>
      <w:r w:rsidR="00423A87">
        <w:rPr>
          <w:rFonts w:ascii="Arial" w:hAnsi="Arial" w:cs="Arial"/>
        </w:rPr>
        <w:tab/>
      </w:r>
      <w:r w:rsidR="00423A87">
        <w:rPr>
          <w:rFonts w:ascii="Arial" w:hAnsi="Arial" w:cs="Arial"/>
        </w:rPr>
        <w:tab/>
      </w:r>
      <w:r w:rsidR="00423A87">
        <w:rPr>
          <w:rFonts w:ascii="Arial" w:hAnsi="Arial" w:cs="Arial"/>
        </w:rPr>
        <w:tab/>
      </w:r>
      <w:r w:rsidR="00423A87">
        <w:rPr>
          <w:rFonts w:ascii="Arial" w:hAnsi="Arial" w:cs="Arial"/>
        </w:rPr>
        <w:tab/>
      </w:r>
      <w:r w:rsidR="00423A87">
        <w:rPr>
          <w:rFonts w:ascii="Arial" w:hAnsi="Arial" w:cs="Arial"/>
        </w:rPr>
        <w:tab/>
      </w:r>
      <w:r w:rsidR="00423A87">
        <w:rPr>
          <w:rFonts w:ascii="Arial" w:hAnsi="Arial" w:cs="Arial"/>
          <w:b/>
        </w:rPr>
        <w:t xml:space="preserve">………………… </w:t>
      </w:r>
      <w:r w:rsidR="004E40A9">
        <w:rPr>
          <w:rFonts w:ascii="Arial" w:hAnsi="Arial" w:cs="Arial"/>
          <w:b/>
        </w:rPr>
        <w:t>7</w:t>
      </w:r>
      <w:r w:rsidR="00423A87">
        <w:rPr>
          <w:rFonts w:ascii="Arial" w:hAnsi="Arial" w:cs="Arial"/>
          <w:b/>
        </w:rPr>
        <w:t>.</w:t>
      </w:r>
    </w:p>
    <w:p w14:paraId="38A55F71" w14:textId="77777777" w:rsidR="00423A87" w:rsidRDefault="00423A87" w:rsidP="00DE48BE">
      <w:pPr>
        <w:pStyle w:val="ListParagraph"/>
        <w:ind w:left="644"/>
        <w:rPr>
          <w:rFonts w:ascii="Arial" w:hAnsi="Arial" w:cs="Arial"/>
        </w:rPr>
      </w:pPr>
    </w:p>
    <w:p w14:paraId="3B4B3A6F" w14:textId="03A225B4" w:rsidR="00423A87" w:rsidRDefault="00B678EA" w:rsidP="00DE48BE">
      <w:pPr>
        <w:pStyle w:val="ListParagraph"/>
        <w:ind w:left="644"/>
        <w:rPr>
          <w:rFonts w:ascii="Arial" w:hAnsi="Arial" w:cs="Arial"/>
          <w:b/>
        </w:rPr>
      </w:pPr>
      <w:r>
        <w:rPr>
          <w:rFonts w:ascii="Arial" w:hAnsi="Arial" w:cs="Arial"/>
        </w:rPr>
        <w:t>1</w:t>
      </w:r>
      <w:r w:rsidR="00423A87">
        <w:rPr>
          <w:rFonts w:ascii="Arial" w:hAnsi="Arial" w:cs="Arial"/>
        </w:rPr>
        <w:t xml:space="preserve">.6 </w:t>
      </w:r>
      <w:r>
        <w:rPr>
          <w:rFonts w:ascii="Arial" w:hAnsi="Arial" w:cs="Arial"/>
        </w:rPr>
        <w:t>DIVISION OF LABOUR</w:t>
      </w:r>
      <w:r w:rsidR="00423A87">
        <w:rPr>
          <w:rFonts w:ascii="Arial" w:hAnsi="Arial" w:cs="Arial"/>
        </w:rPr>
        <w:tab/>
      </w:r>
      <w:r w:rsidR="00423A87">
        <w:rPr>
          <w:rFonts w:ascii="Arial" w:hAnsi="Arial" w:cs="Arial"/>
        </w:rPr>
        <w:tab/>
      </w:r>
      <w:r w:rsidR="00423A87">
        <w:rPr>
          <w:rFonts w:ascii="Arial" w:hAnsi="Arial" w:cs="Arial"/>
        </w:rPr>
        <w:tab/>
      </w:r>
      <w:r w:rsidR="00423A87">
        <w:rPr>
          <w:rFonts w:ascii="Arial" w:hAnsi="Arial" w:cs="Arial"/>
        </w:rPr>
        <w:tab/>
      </w:r>
      <w:r w:rsidR="00423A87">
        <w:rPr>
          <w:rFonts w:ascii="Arial" w:hAnsi="Arial" w:cs="Arial"/>
        </w:rPr>
        <w:tab/>
      </w:r>
      <w:r w:rsidR="00423A87">
        <w:rPr>
          <w:rFonts w:ascii="Arial" w:hAnsi="Arial" w:cs="Arial"/>
        </w:rPr>
        <w:tab/>
      </w:r>
      <w:r w:rsidR="00423A87">
        <w:rPr>
          <w:rFonts w:ascii="Arial" w:hAnsi="Arial" w:cs="Arial"/>
          <w:b/>
        </w:rPr>
        <w:t xml:space="preserve">………………… </w:t>
      </w:r>
      <w:r w:rsidR="004E40A9">
        <w:rPr>
          <w:rFonts w:ascii="Arial" w:hAnsi="Arial" w:cs="Arial"/>
          <w:b/>
        </w:rPr>
        <w:t>7</w:t>
      </w:r>
      <w:r w:rsidR="00423A87">
        <w:rPr>
          <w:rFonts w:ascii="Arial" w:hAnsi="Arial" w:cs="Arial"/>
          <w:b/>
        </w:rPr>
        <w:t>.</w:t>
      </w:r>
    </w:p>
    <w:p w14:paraId="500D79A2" w14:textId="77777777" w:rsidR="00423A87" w:rsidRDefault="00423A87" w:rsidP="00DE48BE">
      <w:pPr>
        <w:pStyle w:val="ListParagraph"/>
        <w:ind w:left="644"/>
        <w:rPr>
          <w:rFonts w:ascii="Arial" w:hAnsi="Arial" w:cs="Arial"/>
          <w:b/>
        </w:rPr>
      </w:pPr>
    </w:p>
    <w:p w14:paraId="19BC4EC0" w14:textId="2ADE791E" w:rsidR="00B678EA" w:rsidRDefault="00B678EA" w:rsidP="00B678EA">
      <w:pPr>
        <w:pStyle w:val="ListParagraph"/>
        <w:numPr>
          <w:ilvl w:val="0"/>
          <w:numId w:val="1"/>
        </w:numPr>
        <w:rPr>
          <w:rFonts w:ascii="Arial" w:hAnsi="Arial" w:cs="Arial"/>
          <w:b/>
        </w:rPr>
      </w:pPr>
      <w:r>
        <w:rPr>
          <w:rFonts w:ascii="Arial" w:hAnsi="Arial" w:cs="Arial"/>
          <w:b/>
        </w:rPr>
        <w:t>REFER</w:t>
      </w:r>
      <w:r w:rsidR="00D81AA8">
        <w:rPr>
          <w:rFonts w:ascii="Arial" w:hAnsi="Arial" w:cs="Arial"/>
          <w:b/>
        </w:rPr>
        <w:t>E</w:t>
      </w:r>
      <w:r>
        <w:rPr>
          <w:rFonts w:ascii="Arial" w:hAnsi="Arial" w:cs="Arial"/>
          <w:b/>
        </w:rPr>
        <w:t xml:space="preserve">NCES      </w:t>
      </w:r>
      <w:r w:rsidR="00423A87">
        <w:rPr>
          <w:rFonts w:ascii="Arial" w:hAnsi="Arial" w:cs="Arial"/>
          <w:b/>
        </w:rPr>
        <w:tab/>
      </w:r>
      <w:r w:rsidR="00423A87">
        <w:rPr>
          <w:rFonts w:ascii="Arial" w:hAnsi="Arial" w:cs="Arial"/>
          <w:b/>
        </w:rPr>
        <w:tab/>
      </w:r>
      <w:r w:rsidR="00423A87">
        <w:rPr>
          <w:rFonts w:ascii="Arial" w:hAnsi="Arial" w:cs="Arial"/>
          <w:b/>
        </w:rPr>
        <w:tab/>
      </w:r>
      <w:r w:rsidR="00423A87">
        <w:rPr>
          <w:rFonts w:ascii="Arial" w:hAnsi="Arial" w:cs="Arial"/>
          <w:b/>
        </w:rPr>
        <w:tab/>
      </w:r>
      <w:r w:rsidR="00423A87">
        <w:rPr>
          <w:rFonts w:ascii="Arial" w:hAnsi="Arial" w:cs="Arial"/>
          <w:b/>
        </w:rPr>
        <w:tab/>
      </w:r>
      <w:r w:rsidR="00423A87">
        <w:rPr>
          <w:rFonts w:ascii="Arial" w:hAnsi="Arial" w:cs="Arial"/>
          <w:b/>
        </w:rPr>
        <w:tab/>
      </w:r>
      <w:r w:rsidR="00423A87">
        <w:rPr>
          <w:rFonts w:ascii="Arial" w:hAnsi="Arial" w:cs="Arial"/>
          <w:b/>
        </w:rPr>
        <w:tab/>
        <w:t xml:space="preserve">………………… </w:t>
      </w:r>
      <w:r w:rsidR="004E40A9">
        <w:rPr>
          <w:rFonts w:ascii="Arial" w:hAnsi="Arial" w:cs="Arial"/>
          <w:b/>
        </w:rPr>
        <w:t>8</w:t>
      </w:r>
      <w:r>
        <w:rPr>
          <w:rFonts w:ascii="Arial" w:hAnsi="Arial" w:cs="Arial"/>
          <w:b/>
        </w:rPr>
        <w:t>.</w:t>
      </w:r>
    </w:p>
    <w:p w14:paraId="1FF25F05" w14:textId="77777777" w:rsidR="00B678EA" w:rsidRDefault="00B678EA" w:rsidP="00B678EA">
      <w:pPr>
        <w:pStyle w:val="ListParagraph"/>
        <w:ind w:left="644"/>
        <w:rPr>
          <w:rFonts w:ascii="Arial" w:hAnsi="Arial" w:cs="Arial"/>
          <w:b/>
        </w:rPr>
      </w:pPr>
    </w:p>
    <w:p w14:paraId="3000165E" w14:textId="6E4DC273" w:rsidR="00423A87" w:rsidRDefault="00B678EA" w:rsidP="00B678EA">
      <w:pPr>
        <w:pStyle w:val="ListParagraph"/>
        <w:numPr>
          <w:ilvl w:val="0"/>
          <w:numId w:val="1"/>
        </w:numPr>
        <w:rPr>
          <w:rFonts w:ascii="Arial" w:hAnsi="Arial" w:cs="Arial"/>
          <w:b/>
        </w:rPr>
      </w:pPr>
      <w:r>
        <w:rPr>
          <w:rFonts w:ascii="Arial" w:hAnsi="Arial" w:cs="Arial"/>
          <w:b/>
        </w:rPr>
        <w:t xml:space="preserve">APPENDIX   </w:t>
      </w:r>
      <w:r w:rsidR="0079657A">
        <w:rPr>
          <w:rFonts w:ascii="Arial" w:hAnsi="Arial" w:cs="Arial"/>
          <w:b/>
        </w:rPr>
        <w:t xml:space="preserve"> </w:t>
      </w:r>
      <w:r>
        <w:rPr>
          <w:rFonts w:ascii="Arial" w:hAnsi="Arial" w:cs="Arial"/>
          <w:b/>
        </w:rPr>
        <w:t xml:space="preserve">                                                                                    ………………….</w:t>
      </w:r>
      <w:r w:rsidR="00C37EFE">
        <w:rPr>
          <w:rFonts w:ascii="Arial" w:hAnsi="Arial" w:cs="Arial"/>
          <w:b/>
        </w:rPr>
        <w:t>10</w:t>
      </w:r>
      <w:r w:rsidR="00423A87" w:rsidRPr="00B678EA">
        <w:rPr>
          <w:rFonts w:ascii="Arial" w:hAnsi="Arial" w:cs="Arial"/>
          <w:b/>
        </w:rPr>
        <w:br/>
      </w:r>
      <w:r w:rsidR="00423A87" w:rsidRPr="00B678EA">
        <w:rPr>
          <w:rFonts w:ascii="Arial" w:hAnsi="Arial" w:cs="Arial"/>
          <w:b/>
        </w:rPr>
        <w:br/>
      </w:r>
    </w:p>
    <w:p w14:paraId="6D35CDD9" w14:textId="77777777" w:rsidR="00B678EA" w:rsidRPr="00B678EA" w:rsidRDefault="00B678EA" w:rsidP="00B678EA">
      <w:pPr>
        <w:pStyle w:val="ListParagraph"/>
        <w:rPr>
          <w:rFonts w:ascii="Arial" w:hAnsi="Arial" w:cs="Arial"/>
          <w:b/>
        </w:rPr>
      </w:pPr>
    </w:p>
    <w:p w14:paraId="57DDA5FD" w14:textId="580E4F14" w:rsidR="00B678EA" w:rsidRDefault="00B678EA" w:rsidP="00B678EA">
      <w:pPr>
        <w:rPr>
          <w:rFonts w:ascii="Arial" w:hAnsi="Arial" w:cs="Arial"/>
          <w:b/>
        </w:rPr>
      </w:pPr>
    </w:p>
    <w:p w14:paraId="37FC98B2" w14:textId="707ABAC1" w:rsidR="00B678EA" w:rsidRDefault="00B678EA" w:rsidP="00B678EA">
      <w:pPr>
        <w:rPr>
          <w:rFonts w:ascii="Arial" w:hAnsi="Arial" w:cs="Arial"/>
          <w:b/>
        </w:rPr>
      </w:pPr>
    </w:p>
    <w:p w14:paraId="2F5B7301" w14:textId="6257AEA0" w:rsidR="00B678EA" w:rsidRDefault="00B678EA" w:rsidP="00B678EA">
      <w:pPr>
        <w:rPr>
          <w:rFonts w:ascii="Arial" w:hAnsi="Arial" w:cs="Arial"/>
          <w:b/>
        </w:rPr>
      </w:pPr>
    </w:p>
    <w:p w14:paraId="58D311FB" w14:textId="3465AC91" w:rsidR="00B678EA" w:rsidRDefault="00B678EA" w:rsidP="00B678EA">
      <w:pPr>
        <w:rPr>
          <w:rFonts w:ascii="Arial" w:hAnsi="Arial" w:cs="Arial"/>
          <w:b/>
        </w:rPr>
      </w:pPr>
    </w:p>
    <w:p w14:paraId="3B99FD1C" w14:textId="1D8FEB1F" w:rsidR="00B678EA" w:rsidRDefault="00B678EA" w:rsidP="00B678EA">
      <w:pPr>
        <w:rPr>
          <w:rFonts w:ascii="Arial" w:hAnsi="Arial" w:cs="Arial"/>
          <w:b/>
        </w:rPr>
      </w:pPr>
    </w:p>
    <w:p w14:paraId="353BD6D5" w14:textId="53AD89A9" w:rsidR="00B678EA" w:rsidRDefault="00B678EA" w:rsidP="00B678EA">
      <w:pPr>
        <w:rPr>
          <w:rFonts w:ascii="Arial" w:hAnsi="Arial" w:cs="Arial"/>
          <w:b/>
        </w:rPr>
      </w:pPr>
    </w:p>
    <w:p w14:paraId="438701E5" w14:textId="2D607E71" w:rsidR="00B678EA" w:rsidRDefault="00B678EA" w:rsidP="00B678EA">
      <w:pPr>
        <w:rPr>
          <w:rFonts w:ascii="Arial" w:hAnsi="Arial" w:cs="Arial"/>
          <w:b/>
        </w:rPr>
      </w:pPr>
    </w:p>
    <w:p w14:paraId="69DF7D21" w14:textId="3DD05127" w:rsidR="00B678EA" w:rsidRDefault="00B678EA" w:rsidP="00B678EA">
      <w:pPr>
        <w:rPr>
          <w:rFonts w:ascii="Arial" w:hAnsi="Arial" w:cs="Arial"/>
          <w:b/>
        </w:rPr>
      </w:pPr>
    </w:p>
    <w:p w14:paraId="7BC609CD" w14:textId="7772E5FF" w:rsidR="00B678EA" w:rsidRDefault="00B678EA" w:rsidP="00B678EA">
      <w:pPr>
        <w:rPr>
          <w:rFonts w:ascii="Arial" w:hAnsi="Arial" w:cs="Arial"/>
          <w:b/>
        </w:rPr>
      </w:pPr>
    </w:p>
    <w:p w14:paraId="0DEE5077" w14:textId="0A919D35" w:rsidR="00B678EA" w:rsidRDefault="00B678EA" w:rsidP="00B678EA">
      <w:pPr>
        <w:rPr>
          <w:rFonts w:ascii="Arial" w:hAnsi="Arial" w:cs="Arial"/>
          <w:b/>
        </w:rPr>
      </w:pPr>
    </w:p>
    <w:p w14:paraId="0F48A1AB" w14:textId="706EE56D" w:rsidR="00B678EA" w:rsidRDefault="00B678EA" w:rsidP="00B678EA">
      <w:pPr>
        <w:rPr>
          <w:rFonts w:ascii="Arial" w:hAnsi="Arial" w:cs="Arial"/>
          <w:b/>
        </w:rPr>
      </w:pPr>
    </w:p>
    <w:p w14:paraId="69646B4D" w14:textId="4C75479B" w:rsidR="00B678EA" w:rsidRDefault="00B678EA" w:rsidP="00B678EA">
      <w:pPr>
        <w:rPr>
          <w:rFonts w:ascii="Arial" w:hAnsi="Arial" w:cs="Arial"/>
          <w:b/>
        </w:rPr>
      </w:pPr>
    </w:p>
    <w:p w14:paraId="4A48EEF5" w14:textId="6B040B30" w:rsidR="00B678EA" w:rsidRDefault="00B678EA" w:rsidP="00B678EA">
      <w:pPr>
        <w:rPr>
          <w:rFonts w:ascii="Arial" w:hAnsi="Arial" w:cs="Arial"/>
          <w:b/>
        </w:rPr>
      </w:pPr>
    </w:p>
    <w:p w14:paraId="152E16A5" w14:textId="24276221" w:rsidR="00B678EA" w:rsidRDefault="00B678EA" w:rsidP="00B678EA">
      <w:pPr>
        <w:rPr>
          <w:rFonts w:ascii="Arial" w:hAnsi="Arial" w:cs="Arial"/>
          <w:b/>
        </w:rPr>
      </w:pPr>
    </w:p>
    <w:p w14:paraId="15EC4995" w14:textId="24CF9872" w:rsidR="00B678EA" w:rsidRDefault="00B678EA" w:rsidP="00B678EA">
      <w:pPr>
        <w:rPr>
          <w:rFonts w:ascii="Arial" w:hAnsi="Arial" w:cs="Arial"/>
          <w:b/>
        </w:rPr>
      </w:pPr>
    </w:p>
    <w:p w14:paraId="4B18138C" w14:textId="75B2BC4B" w:rsidR="00B678EA" w:rsidRDefault="00B678EA" w:rsidP="00B678EA">
      <w:pPr>
        <w:rPr>
          <w:rFonts w:ascii="Arial" w:hAnsi="Arial" w:cs="Arial"/>
          <w:b/>
        </w:rPr>
      </w:pPr>
    </w:p>
    <w:p w14:paraId="64EE92AA" w14:textId="2F7D62B1" w:rsidR="00B678EA" w:rsidRDefault="00B678EA" w:rsidP="00B678EA">
      <w:pPr>
        <w:rPr>
          <w:rFonts w:ascii="Arial" w:hAnsi="Arial" w:cs="Arial"/>
          <w:b/>
        </w:rPr>
      </w:pPr>
    </w:p>
    <w:p w14:paraId="783FFF75" w14:textId="4A381F91" w:rsidR="00B678EA" w:rsidRDefault="00B678EA" w:rsidP="00B678EA">
      <w:pPr>
        <w:rPr>
          <w:rFonts w:ascii="Arial" w:hAnsi="Arial" w:cs="Arial"/>
          <w:b/>
        </w:rPr>
      </w:pPr>
    </w:p>
    <w:p w14:paraId="0596272F" w14:textId="36E3F2BA" w:rsidR="00B678EA" w:rsidRDefault="00B678EA" w:rsidP="00B678EA">
      <w:pPr>
        <w:pStyle w:val="ListParagraph"/>
        <w:numPr>
          <w:ilvl w:val="0"/>
          <w:numId w:val="2"/>
        </w:numPr>
        <w:rPr>
          <w:rFonts w:ascii="Arial" w:hAnsi="Arial" w:cs="Arial"/>
          <w:b/>
        </w:rPr>
      </w:pPr>
      <w:r>
        <w:rPr>
          <w:rFonts w:ascii="Arial" w:hAnsi="Arial" w:cs="Arial"/>
          <w:b/>
        </w:rPr>
        <w:lastRenderedPageBreak/>
        <w:t>INTRODUCTION</w:t>
      </w:r>
    </w:p>
    <w:p w14:paraId="61E3A1D6" w14:textId="77777777" w:rsidR="00B678EA" w:rsidRPr="00B678EA" w:rsidRDefault="00B678EA" w:rsidP="00B678EA">
      <w:pPr>
        <w:rPr>
          <w:rFonts w:ascii="Arial" w:hAnsi="Arial" w:cs="Arial"/>
          <w:b/>
        </w:rPr>
      </w:pPr>
    </w:p>
    <w:p w14:paraId="71D771C7" w14:textId="64877251" w:rsidR="00B678EA" w:rsidRPr="00B678EA" w:rsidRDefault="00B678EA" w:rsidP="00B678EA">
      <w:pPr>
        <w:pStyle w:val="ListParagraph"/>
        <w:numPr>
          <w:ilvl w:val="1"/>
          <w:numId w:val="2"/>
        </w:numPr>
        <w:rPr>
          <w:rFonts w:ascii="Arial" w:hAnsi="Arial" w:cs="Arial"/>
          <w:b/>
        </w:rPr>
      </w:pPr>
      <w:r w:rsidRPr="00B678EA">
        <w:rPr>
          <w:rFonts w:ascii="Arial" w:hAnsi="Arial" w:cs="Arial"/>
          <w:b/>
        </w:rPr>
        <w:t>EVENT BACKGROUND</w:t>
      </w:r>
    </w:p>
    <w:p w14:paraId="1D81EF4E" w14:textId="77777777" w:rsidR="00B678EA" w:rsidRPr="00B678EA" w:rsidRDefault="00B678EA" w:rsidP="00B678EA">
      <w:pPr>
        <w:rPr>
          <w:rFonts w:ascii="Arial" w:hAnsi="Arial" w:cs="Arial"/>
          <w:color w:val="FF0000"/>
          <w:sz w:val="24"/>
          <w:szCs w:val="24"/>
          <w:lang w:val="en-US"/>
        </w:rPr>
      </w:pPr>
      <w:bookmarkStart w:id="1" w:name="_Hlk36157125"/>
      <w:r w:rsidRPr="00B678EA">
        <w:rPr>
          <w:rFonts w:ascii="Arial" w:hAnsi="Arial" w:cs="Arial"/>
          <w:sz w:val="24"/>
          <w:szCs w:val="24"/>
          <w:lang w:val="en-US"/>
        </w:rPr>
        <w:t xml:space="preserve">The event which is currently in the planning stages in the Swansea soup event based on the idea which was originated in Detroit and has now spread to several UK locations including Sheffield, London and Brighton </w:t>
      </w:r>
      <w:r w:rsidRPr="00C73E54">
        <w:rPr>
          <w:rFonts w:ascii="Arial" w:hAnsi="Arial" w:cs="Arial"/>
          <w:sz w:val="24"/>
          <w:szCs w:val="24"/>
          <w:lang w:val="en-US"/>
        </w:rPr>
        <w:t>(Ruz, 2015).</w:t>
      </w:r>
      <w:r w:rsidRPr="00B678EA">
        <w:rPr>
          <w:rFonts w:ascii="Arial" w:hAnsi="Arial" w:cs="Arial"/>
          <w:sz w:val="24"/>
          <w:szCs w:val="24"/>
          <w:lang w:val="en-US"/>
        </w:rPr>
        <w:t xml:space="preserve"> The idea is that people with projects that benefit the local community, pitch to businesses, whom have paid an entrance fee and then the raised money is given to the winning pitch as determined by the audience. This also works as a networking event, as attendees eat soup whilst the votes are being counted and liaise with each other, encouraged to share ideas and build helpful connections.</w:t>
      </w:r>
    </w:p>
    <w:p w14:paraId="1CC637F0" w14:textId="5D123C23" w:rsidR="00B678EA" w:rsidRPr="00B678EA" w:rsidRDefault="00B678EA" w:rsidP="00B678EA">
      <w:pPr>
        <w:rPr>
          <w:rFonts w:ascii="Arial" w:hAnsi="Arial" w:cs="Arial"/>
          <w:color w:val="FF0000"/>
          <w:sz w:val="24"/>
          <w:szCs w:val="24"/>
          <w:lang w:val="en-US"/>
        </w:rPr>
      </w:pPr>
      <w:r w:rsidRPr="00B678EA">
        <w:rPr>
          <w:rFonts w:ascii="Arial" w:hAnsi="Arial" w:cs="Arial"/>
          <w:sz w:val="24"/>
          <w:szCs w:val="24"/>
          <w:lang w:val="en-US"/>
        </w:rPr>
        <w:t>This event is set to happen on Wednesday 18</w:t>
      </w:r>
      <w:r w:rsidRPr="00B678EA">
        <w:rPr>
          <w:rFonts w:ascii="Arial" w:hAnsi="Arial" w:cs="Arial"/>
          <w:sz w:val="24"/>
          <w:szCs w:val="24"/>
          <w:vertAlign w:val="superscript"/>
          <w:lang w:val="en-US"/>
        </w:rPr>
        <w:t>th</w:t>
      </w:r>
      <w:r w:rsidRPr="00B678EA">
        <w:rPr>
          <w:rFonts w:ascii="Arial" w:hAnsi="Arial" w:cs="Arial"/>
          <w:sz w:val="24"/>
          <w:szCs w:val="24"/>
          <w:lang w:val="en-US"/>
        </w:rPr>
        <w:t xml:space="preserve"> of March 2020 from 6:30pm-10pm at Old Havana (</w:t>
      </w:r>
      <w:r w:rsidRPr="00B678EA">
        <w:rPr>
          <w:rFonts w:ascii="Arial" w:hAnsi="Arial" w:cs="Arial"/>
          <w:i/>
          <w:iCs/>
          <w:sz w:val="24"/>
          <w:szCs w:val="24"/>
          <w:lang w:val="en-US"/>
        </w:rPr>
        <w:t>see appendix 1).</w:t>
      </w:r>
      <w:r w:rsidRPr="00B678EA">
        <w:rPr>
          <w:rFonts w:ascii="Arial" w:hAnsi="Arial" w:cs="Arial"/>
          <w:sz w:val="24"/>
          <w:szCs w:val="24"/>
          <w:lang w:val="en-US"/>
        </w:rPr>
        <w:t xml:space="preserve"> The reason that this venue was selected is because based on the venues that were met with, Old Havan</w:t>
      </w:r>
      <w:r w:rsidR="00570B95">
        <w:rPr>
          <w:rFonts w:ascii="Arial" w:hAnsi="Arial" w:cs="Arial"/>
          <w:sz w:val="24"/>
          <w:szCs w:val="24"/>
          <w:lang w:val="en-US"/>
        </w:rPr>
        <w:t xml:space="preserve">a </w:t>
      </w:r>
      <w:r w:rsidR="00BD3DFE">
        <w:rPr>
          <w:rFonts w:ascii="Arial" w:hAnsi="Arial" w:cs="Arial"/>
          <w:sz w:val="24"/>
          <w:szCs w:val="24"/>
          <w:lang w:val="en-US"/>
        </w:rPr>
        <w:t xml:space="preserve">reached </w:t>
      </w:r>
      <w:r w:rsidRPr="00B678EA">
        <w:rPr>
          <w:rFonts w:ascii="Arial" w:hAnsi="Arial" w:cs="Arial"/>
          <w:sz w:val="24"/>
          <w:szCs w:val="24"/>
          <w:lang w:val="en-US"/>
        </w:rPr>
        <w:t>the requirements that were set out (</w:t>
      </w:r>
      <w:r w:rsidRPr="00B678EA">
        <w:rPr>
          <w:rFonts w:ascii="Arial" w:hAnsi="Arial" w:cs="Arial"/>
          <w:i/>
          <w:iCs/>
          <w:sz w:val="24"/>
          <w:szCs w:val="24"/>
          <w:lang w:val="en-US"/>
        </w:rPr>
        <w:t>see appendix 2)</w:t>
      </w:r>
      <w:r w:rsidR="00EC3D42">
        <w:rPr>
          <w:rFonts w:ascii="Arial" w:hAnsi="Arial" w:cs="Arial"/>
          <w:i/>
          <w:iCs/>
          <w:sz w:val="24"/>
          <w:szCs w:val="24"/>
          <w:lang w:val="en-US"/>
        </w:rPr>
        <w:t xml:space="preserve"> (</w:t>
      </w:r>
      <w:r w:rsidR="00EC3D42">
        <w:rPr>
          <w:rFonts w:ascii="Arial" w:hAnsi="Arial" w:cs="Arial"/>
          <w:sz w:val="24"/>
          <w:szCs w:val="24"/>
          <w:lang w:val="en-US"/>
        </w:rPr>
        <w:t>Painter, 2016)</w:t>
      </w:r>
      <w:r w:rsidRPr="00B678EA">
        <w:rPr>
          <w:rFonts w:ascii="Arial" w:hAnsi="Arial" w:cs="Arial"/>
          <w:i/>
          <w:iCs/>
          <w:sz w:val="24"/>
          <w:szCs w:val="24"/>
          <w:lang w:val="en-US"/>
        </w:rPr>
        <w:t>.</w:t>
      </w:r>
      <w:r w:rsidRPr="00B678EA">
        <w:rPr>
          <w:rFonts w:ascii="Arial" w:hAnsi="Arial" w:cs="Arial"/>
          <w:sz w:val="24"/>
          <w:szCs w:val="24"/>
          <w:lang w:val="en-US"/>
        </w:rPr>
        <w:t xml:space="preserve"> In terms of the functionality of the venue, depending on the size of the audience</w:t>
      </w:r>
      <w:r w:rsidR="007247DC">
        <w:rPr>
          <w:rFonts w:ascii="Arial" w:hAnsi="Arial" w:cs="Arial"/>
          <w:sz w:val="24"/>
          <w:szCs w:val="24"/>
          <w:lang w:val="en-US"/>
        </w:rPr>
        <w:t xml:space="preserve"> attracted </w:t>
      </w:r>
      <w:r w:rsidRPr="00B678EA">
        <w:rPr>
          <w:rFonts w:ascii="Arial" w:hAnsi="Arial" w:cs="Arial"/>
          <w:sz w:val="24"/>
          <w:szCs w:val="24"/>
          <w:lang w:val="en-US"/>
        </w:rPr>
        <w:t>they were able to offer different spaces to host these numbers as wel</w:t>
      </w:r>
      <w:r w:rsidR="007247DC">
        <w:rPr>
          <w:rFonts w:ascii="Arial" w:hAnsi="Arial" w:cs="Arial"/>
          <w:sz w:val="24"/>
          <w:szCs w:val="24"/>
          <w:lang w:val="en-US"/>
        </w:rPr>
        <w:t>l as being able to restrict the public access of these areas</w:t>
      </w:r>
      <w:r w:rsidRPr="00B678EA">
        <w:rPr>
          <w:rFonts w:ascii="Arial" w:hAnsi="Arial" w:cs="Arial"/>
          <w:sz w:val="24"/>
          <w:szCs w:val="24"/>
          <w:lang w:val="en-US"/>
        </w:rPr>
        <w:t>. What’s more they can accommodate</w:t>
      </w:r>
      <w:r w:rsidR="00CC75E6">
        <w:rPr>
          <w:rFonts w:ascii="Arial" w:hAnsi="Arial" w:cs="Arial"/>
          <w:sz w:val="24"/>
          <w:szCs w:val="24"/>
          <w:lang w:val="en-US"/>
        </w:rPr>
        <w:t xml:space="preserve"> pitches as they have a PA system in place already</w:t>
      </w:r>
      <w:r w:rsidRPr="00B678EA">
        <w:rPr>
          <w:rFonts w:ascii="Arial" w:hAnsi="Arial" w:cs="Arial"/>
          <w:sz w:val="24"/>
          <w:szCs w:val="24"/>
          <w:lang w:val="en-US"/>
        </w:rPr>
        <w:t>. The venue was also adaptable to the budget for the event, and able to give it at the lowest price. In terms of marketing, they have a team dedicated to this, whom were also willing to get involved with the project. In terms of the aesthetic of Old Havana,</w:t>
      </w:r>
      <w:r w:rsidR="00C27245">
        <w:rPr>
          <w:rFonts w:ascii="Arial" w:hAnsi="Arial" w:cs="Arial"/>
          <w:sz w:val="24"/>
          <w:szCs w:val="24"/>
          <w:lang w:val="en-US"/>
        </w:rPr>
        <w:t xml:space="preserve"> the interior had a warm and friendly atmosphere which </w:t>
      </w:r>
      <w:r w:rsidRPr="00B678EA">
        <w:rPr>
          <w:rFonts w:ascii="Arial" w:hAnsi="Arial" w:cs="Arial"/>
          <w:sz w:val="24"/>
          <w:szCs w:val="24"/>
          <w:lang w:val="en-US"/>
        </w:rPr>
        <w:t>fit with the feeling that was hoped for attendees walking into the event</w:t>
      </w:r>
      <w:r w:rsidR="00C27245">
        <w:rPr>
          <w:rFonts w:ascii="Arial" w:hAnsi="Arial" w:cs="Arial"/>
          <w:sz w:val="24"/>
          <w:szCs w:val="24"/>
          <w:lang w:val="en-US"/>
        </w:rPr>
        <w:t xml:space="preserve"> which was hoped to be </w:t>
      </w:r>
      <w:r w:rsidRPr="00B678EA">
        <w:rPr>
          <w:rFonts w:ascii="Arial" w:hAnsi="Arial" w:cs="Arial"/>
          <w:sz w:val="24"/>
          <w:szCs w:val="24"/>
          <w:lang w:val="en-US"/>
        </w:rPr>
        <w:t>welco</w:t>
      </w:r>
      <w:r w:rsidR="00C27245">
        <w:rPr>
          <w:rFonts w:ascii="Arial" w:hAnsi="Arial" w:cs="Arial"/>
          <w:sz w:val="24"/>
          <w:szCs w:val="24"/>
          <w:lang w:val="en-US"/>
        </w:rPr>
        <w:t>ming</w:t>
      </w:r>
      <w:r w:rsidR="006934A9">
        <w:rPr>
          <w:rFonts w:ascii="Arial" w:hAnsi="Arial" w:cs="Arial"/>
          <w:sz w:val="24"/>
          <w:szCs w:val="24"/>
          <w:lang w:val="en-US"/>
        </w:rPr>
        <w:t>. This</w:t>
      </w:r>
      <w:r w:rsidR="00F041E0">
        <w:rPr>
          <w:rFonts w:ascii="Arial" w:hAnsi="Arial" w:cs="Arial"/>
          <w:sz w:val="24"/>
          <w:szCs w:val="24"/>
          <w:lang w:val="en-US"/>
        </w:rPr>
        <w:t xml:space="preserve"> atmosphere was key to making attendees feel comfortable which was important when it came to the networking portion of the </w:t>
      </w:r>
      <w:r w:rsidR="00B35C54">
        <w:rPr>
          <w:rFonts w:ascii="Arial" w:hAnsi="Arial" w:cs="Arial"/>
          <w:sz w:val="24"/>
          <w:szCs w:val="24"/>
          <w:lang w:val="en-US"/>
        </w:rPr>
        <w:t>evening</w:t>
      </w:r>
      <w:r w:rsidRPr="00B678EA">
        <w:rPr>
          <w:rFonts w:ascii="Arial" w:hAnsi="Arial" w:cs="Arial"/>
          <w:sz w:val="24"/>
          <w:szCs w:val="24"/>
          <w:lang w:val="en-US"/>
        </w:rPr>
        <w:t>. The other venue that was considered has similar features in terms of the marketing, space and exclusivity, however they were not able to be as flexible as Old Havana were in terms of pricing</w:t>
      </w:r>
      <w:r w:rsidR="007B1958">
        <w:rPr>
          <w:rFonts w:ascii="Arial" w:hAnsi="Arial" w:cs="Arial"/>
          <w:sz w:val="24"/>
          <w:szCs w:val="24"/>
          <w:lang w:val="en-US"/>
        </w:rPr>
        <w:t xml:space="preserve"> and it was not as welcoming as Old Havana</w:t>
      </w:r>
    </w:p>
    <w:p w14:paraId="0F978EBF" w14:textId="67E0D7F0" w:rsidR="00B678EA" w:rsidRDefault="00B678EA" w:rsidP="00B678EA">
      <w:pPr>
        <w:rPr>
          <w:rFonts w:ascii="Arial" w:hAnsi="Arial" w:cs="Arial"/>
          <w:sz w:val="24"/>
          <w:szCs w:val="24"/>
          <w:lang w:val="en-US"/>
        </w:rPr>
      </w:pPr>
      <w:r w:rsidRPr="00B678EA">
        <w:rPr>
          <w:rFonts w:ascii="Arial" w:hAnsi="Arial" w:cs="Arial"/>
          <w:sz w:val="24"/>
          <w:szCs w:val="24"/>
          <w:lang w:val="en-US"/>
        </w:rPr>
        <w:t>In terms of the program of the even</w:t>
      </w:r>
      <w:r w:rsidR="00C37EFE">
        <w:rPr>
          <w:rFonts w:ascii="Arial" w:hAnsi="Arial" w:cs="Arial"/>
          <w:sz w:val="24"/>
          <w:szCs w:val="24"/>
          <w:lang w:val="en-US"/>
        </w:rPr>
        <w:t xml:space="preserve">t (Isaac, 2020) </w:t>
      </w:r>
      <w:r w:rsidRPr="00B678EA">
        <w:rPr>
          <w:rFonts w:ascii="Arial" w:hAnsi="Arial" w:cs="Arial"/>
          <w:i/>
          <w:iCs/>
          <w:sz w:val="24"/>
          <w:szCs w:val="24"/>
          <w:lang w:val="en-US"/>
        </w:rPr>
        <w:t>(see appendix 3)</w:t>
      </w:r>
      <w:r w:rsidRPr="00B678EA">
        <w:rPr>
          <w:rFonts w:ascii="Arial" w:hAnsi="Arial" w:cs="Arial"/>
          <w:sz w:val="24"/>
          <w:szCs w:val="24"/>
          <w:lang w:val="en-US"/>
        </w:rPr>
        <w:t>, it is designed to allow the maximum time for networking between attendees as well as being designed to ensure that there are strict validity checks regarding voting.</w:t>
      </w:r>
      <w:r w:rsidR="00E57A25" w:rsidRPr="00E57A25">
        <w:rPr>
          <w:rFonts w:ascii="Arial" w:hAnsi="Arial" w:cs="Arial"/>
          <w:sz w:val="24"/>
          <w:szCs w:val="24"/>
          <w:lang w:val="en-US"/>
        </w:rPr>
        <w:t xml:space="preserve"> </w:t>
      </w:r>
      <w:r w:rsidR="007D7C78">
        <w:rPr>
          <w:rFonts w:ascii="Arial" w:hAnsi="Arial" w:cs="Arial"/>
          <w:sz w:val="24"/>
          <w:szCs w:val="24"/>
          <w:lang w:val="en-US"/>
        </w:rPr>
        <w:t xml:space="preserve">For what the event was trying to achieve, </w:t>
      </w:r>
      <w:r w:rsidR="00E57A25" w:rsidRPr="00EA1374">
        <w:rPr>
          <w:rFonts w:ascii="Arial" w:hAnsi="Arial" w:cs="Arial"/>
          <w:sz w:val="24"/>
          <w:szCs w:val="24"/>
          <w:lang w:val="en-US"/>
        </w:rPr>
        <w:t>(</w:t>
      </w:r>
      <w:r w:rsidR="00E57A25" w:rsidRPr="00EA1374">
        <w:rPr>
          <w:rFonts w:ascii="Arial" w:hAnsi="Arial" w:cs="Arial"/>
          <w:i/>
          <w:iCs/>
          <w:sz w:val="24"/>
          <w:szCs w:val="24"/>
          <w:lang w:val="en-US"/>
        </w:rPr>
        <w:t>see appendix 4</w:t>
      </w:r>
      <w:r w:rsidR="00E344AC">
        <w:rPr>
          <w:rFonts w:ascii="Arial" w:hAnsi="Arial" w:cs="Arial"/>
          <w:i/>
          <w:iCs/>
          <w:sz w:val="24"/>
          <w:szCs w:val="24"/>
          <w:lang w:val="en-US"/>
        </w:rPr>
        <w:t xml:space="preserve">) </w:t>
      </w:r>
      <w:r w:rsidR="00E57A25" w:rsidRPr="00EA1374">
        <w:rPr>
          <w:rFonts w:ascii="Arial" w:hAnsi="Arial" w:cs="Arial"/>
          <w:sz w:val="24"/>
          <w:szCs w:val="24"/>
          <w:lang w:val="en-US"/>
        </w:rPr>
        <w:t>the main objective would be to raise money for a local project, whom otherwise would have to try and find funding which is already sparsely given out, “</w:t>
      </w:r>
      <w:r w:rsidR="00E57A25" w:rsidRPr="00EA1374">
        <w:rPr>
          <w:rFonts w:ascii="Arial" w:hAnsi="Arial" w:cs="Arial"/>
          <w:sz w:val="24"/>
          <w:szCs w:val="24"/>
          <w:shd w:val="clear" w:color="auto" w:fill="FFFFFF"/>
        </w:rPr>
        <w:t xml:space="preserve">“There’s often nowhere else for social enterprises to go,” says Rosie Jolly, the chief executive of SEN who reports directly to Liverpool mayor Joe Anderson. “They might get a loan but there are no grants anymore. Social entrepreneurs are getting into debt from the start.” </w:t>
      </w:r>
      <w:r w:rsidR="00E57A25" w:rsidRPr="00C73E54">
        <w:rPr>
          <w:rFonts w:ascii="Arial" w:hAnsi="Arial" w:cs="Arial"/>
          <w:sz w:val="24"/>
          <w:szCs w:val="24"/>
          <w:shd w:val="clear" w:color="auto" w:fill="FFFFFF"/>
        </w:rPr>
        <w:t>(Wylie, 2014).</w:t>
      </w:r>
      <w:r w:rsidR="000F459A" w:rsidRPr="00C73E54">
        <w:rPr>
          <w:rFonts w:ascii="Arial" w:hAnsi="Arial" w:cs="Arial"/>
          <w:sz w:val="24"/>
          <w:szCs w:val="24"/>
          <w:lang w:val="en-US"/>
        </w:rPr>
        <w:t xml:space="preserve"> The main objective of this event would be to raise the awareness of these</w:t>
      </w:r>
      <w:r w:rsidR="000F459A">
        <w:rPr>
          <w:rFonts w:ascii="Arial" w:hAnsi="Arial" w:cs="Arial"/>
          <w:sz w:val="24"/>
          <w:szCs w:val="24"/>
          <w:lang w:val="en-US"/>
        </w:rPr>
        <w:t xml:space="preserve"> small-scale projects by having 30 attendees whom have brought tickets by the date of the event. This allows the exposure of the projects by building an audience whom can see their pitch and learn about their </w:t>
      </w:r>
      <w:r w:rsidR="00531BE8">
        <w:rPr>
          <w:rFonts w:ascii="Arial" w:hAnsi="Arial" w:cs="Arial"/>
          <w:sz w:val="24"/>
          <w:szCs w:val="24"/>
          <w:lang w:val="en-US"/>
        </w:rPr>
        <w:t xml:space="preserve">organisation. </w:t>
      </w:r>
    </w:p>
    <w:p w14:paraId="1DFEC627" w14:textId="5204755F" w:rsidR="00575107" w:rsidRDefault="00575107" w:rsidP="00B678EA">
      <w:pPr>
        <w:rPr>
          <w:rFonts w:ascii="Arial" w:hAnsi="Arial" w:cs="Arial"/>
          <w:sz w:val="24"/>
          <w:szCs w:val="24"/>
          <w:lang w:val="en-US"/>
        </w:rPr>
      </w:pPr>
    </w:p>
    <w:p w14:paraId="42DDDEF1" w14:textId="54BE9ED0" w:rsidR="00B678EA" w:rsidRDefault="00B678EA" w:rsidP="00B678EA">
      <w:pPr>
        <w:rPr>
          <w:rFonts w:ascii="Arial" w:hAnsi="Arial" w:cs="Arial"/>
          <w:sz w:val="24"/>
          <w:szCs w:val="24"/>
          <w:lang w:val="en-US"/>
        </w:rPr>
      </w:pPr>
    </w:p>
    <w:p w14:paraId="0A723522" w14:textId="19F9C15A" w:rsidR="00575107" w:rsidRPr="00575107" w:rsidRDefault="00B678EA" w:rsidP="00575107">
      <w:pPr>
        <w:pStyle w:val="ListParagraph"/>
        <w:numPr>
          <w:ilvl w:val="1"/>
          <w:numId w:val="2"/>
        </w:numPr>
        <w:rPr>
          <w:rFonts w:ascii="Arial" w:hAnsi="Arial" w:cs="Arial"/>
          <w:b/>
          <w:bCs/>
          <w:sz w:val="24"/>
          <w:szCs w:val="24"/>
          <w:lang w:val="en-US"/>
        </w:rPr>
      </w:pPr>
      <w:r w:rsidRPr="00B678EA">
        <w:rPr>
          <w:rFonts w:ascii="Arial" w:hAnsi="Arial" w:cs="Arial"/>
          <w:b/>
          <w:bCs/>
          <w:sz w:val="24"/>
          <w:szCs w:val="24"/>
          <w:lang w:val="en-US"/>
        </w:rPr>
        <w:lastRenderedPageBreak/>
        <w:t>EVENT PLANNING</w:t>
      </w:r>
    </w:p>
    <w:p w14:paraId="3CC948E3" w14:textId="5B56367F" w:rsidR="00B678EA" w:rsidRPr="00B678EA" w:rsidRDefault="00B678EA" w:rsidP="00B678EA">
      <w:pPr>
        <w:rPr>
          <w:rFonts w:ascii="Arial" w:hAnsi="Arial" w:cs="Arial"/>
          <w:sz w:val="24"/>
          <w:szCs w:val="24"/>
          <w:shd w:val="clear" w:color="auto" w:fill="FFFFFF"/>
        </w:rPr>
      </w:pPr>
      <w:r w:rsidRPr="00B678EA">
        <w:rPr>
          <w:rFonts w:ascii="Arial" w:hAnsi="Arial" w:cs="Arial"/>
          <w:sz w:val="24"/>
          <w:szCs w:val="24"/>
          <w:lang w:val="en-US"/>
        </w:rPr>
        <w:t xml:space="preserve">The planning of the event was based on the model set out by </w:t>
      </w:r>
      <w:r w:rsidRPr="00B678EA">
        <w:rPr>
          <w:rFonts w:ascii="Arial" w:hAnsi="Arial" w:cs="Arial"/>
          <w:sz w:val="24"/>
          <w:szCs w:val="24"/>
          <w:shd w:val="clear" w:color="auto" w:fill="FFFFFF"/>
        </w:rPr>
        <w:t>Sport, Recreation and Tourism Event Management (Ma</w:t>
      </w:r>
      <w:r w:rsidR="00C73E54">
        <w:rPr>
          <w:rFonts w:ascii="Arial" w:hAnsi="Arial" w:cs="Arial"/>
          <w:sz w:val="24"/>
          <w:szCs w:val="24"/>
          <w:shd w:val="clear" w:color="auto" w:fill="FFFFFF"/>
        </w:rPr>
        <w:t>ll</w:t>
      </w:r>
      <w:r w:rsidRPr="00B678EA">
        <w:rPr>
          <w:rFonts w:ascii="Arial" w:hAnsi="Arial" w:cs="Arial"/>
          <w:sz w:val="24"/>
          <w:szCs w:val="24"/>
          <w:shd w:val="clear" w:color="auto" w:fill="FFFFFF"/>
        </w:rPr>
        <w:t>en, 2008) (</w:t>
      </w:r>
      <w:r w:rsidRPr="00B678EA">
        <w:rPr>
          <w:rFonts w:ascii="Arial" w:hAnsi="Arial" w:cs="Arial"/>
          <w:i/>
          <w:iCs/>
          <w:sz w:val="24"/>
          <w:szCs w:val="24"/>
          <w:shd w:val="clear" w:color="auto" w:fill="FFFFFF"/>
        </w:rPr>
        <w:t>see appendix</w:t>
      </w:r>
      <w:r w:rsidR="00D00DC0">
        <w:rPr>
          <w:rFonts w:ascii="Arial" w:hAnsi="Arial" w:cs="Arial"/>
          <w:i/>
          <w:iCs/>
          <w:sz w:val="24"/>
          <w:szCs w:val="24"/>
          <w:shd w:val="clear" w:color="auto" w:fill="FFFFFF"/>
        </w:rPr>
        <w:t xml:space="preserve"> 5</w:t>
      </w:r>
      <w:r w:rsidRPr="00B678EA">
        <w:rPr>
          <w:rFonts w:ascii="Arial" w:hAnsi="Arial" w:cs="Arial"/>
          <w:i/>
          <w:iCs/>
          <w:sz w:val="24"/>
          <w:szCs w:val="24"/>
          <w:shd w:val="clear" w:color="auto" w:fill="FFFFFF"/>
        </w:rPr>
        <w:t>)</w:t>
      </w:r>
      <w:r w:rsidRPr="00B678EA">
        <w:rPr>
          <w:rFonts w:ascii="Arial" w:hAnsi="Arial" w:cs="Arial"/>
          <w:sz w:val="24"/>
          <w:szCs w:val="24"/>
          <w:shd w:val="clear" w:color="auto" w:fill="FFFFFF"/>
        </w:rPr>
        <w:t xml:space="preserve"> which states that the planning process is broken into four phases: development, operations, implementation and evaluation. This is how</w:t>
      </w:r>
      <w:r w:rsidR="00402680">
        <w:rPr>
          <w:rFonts w:ascii="Arial" w:hAnsi="Arial" w:cs="Arial"/>
          <w:sz w:val="24"/>
          <w:szCs w:val="24"/>
          <w:shd w:val="clear" w:color="auto" w:fill="FFFFFF"/>
        </w:rPr>
        <w:t xml:space="preserve"> the event planning was subsequently </w:t>
      </w:r>
      <w:r w:rsidRPr="00B678EA">
        <w:rPr>
          <w:rFonts w:ascii="Arial" w:hAnsi="Arial" w:cs="Arial"/>
          <w:sz w:val="24"/>
          <w:szCs w:val="24"/>
          <w:shd w:val="clear" w:color="auto" w:fill="FFFFFF"/>
        </w:rPr>
        <w:t>broken down. The development stage was thinking of the idea and then seeing what competing ideas there were in the area in addition to seeing if this was a feasible concept based on the timing that was available. Following on to this, was considering what the budget was, the venues present in the surrounding Swansea area</w:t>
      </w:r>
      <w:r w:rsidR="00FD3523">
        <w:rPr>
          <w:rFonts w:ascii="Arial" w:hAnsi="Arial" w:cs="Arial"/>
          <w:sz w:val="24"/>
          <w:szCs w:val="24"/>
          <w:shd w:val="clear" w:color="auto" w:fill="FFFFFF"/>
        </w:rPr>
        <w:t xml:space="preserve"> and the estimated </w:t>
      </w:r>
      <w:r w:rsidRPr="00B678EA">
        <w:rPr>
          <w:rFonts w:ascii="Arial" w:hAnsi="Arial" w:cs="Arial"/>
          <w:sz w:val="24"/>
          <w:szCs w:val="24"/>
          <w:shd w:val="clear" w:color="auto" w:fill="FFFFFF"/>
        </w:rPr>
        <w:t>profile of the attendees.</w:t>
      </w:r>
      <w:r w:rsidR="00774569">
        <w:rPr>
          <w:rFonts w:ascii="Arial" w:hAnsi="Arial" w:cs="Arial"/>
          <w:sz w:val="24"/>
          <w:szCs w:val="24"/>
          <w:shd w:val="clear" w:color="auto" w:fill="FFFFFF"/>
        </w:rPr>
        <w:t xml:space="preserve"> This set the tone which </w:t>
      </w:r>
      <w:r w:rsidRPr="00B678EA">
        <w:rPr>
          <w:rFonts w:ascii="Arial" w:hAnsi="Arial" w:cs="Arial"/>
          <w:sz w:val="24"/>
          <w:szCs w:val="24"/>
          <w:shd w:val="clear" w:color="auto" w:fill="FFFFFF"/>
        </w:rPr>
        <w:t>allowed the rest of the planning to start to formulate. Following this was the operations part of the planning. The model describes this part of the plan as “logical, sequential, detailed and integrated (…) the activation of a plan refining process” (Ma</w:t>
      </w:r>
      <w:r w:rsidR="00C73E54">
        <w:rPr>
          <w:rFonts w:ascii="Arial" w:hAnsi="Arial" w:cs="Arial"/>
          <w:sz w:val="24"/>
          <w:szCs w:val="24"/>
          <w:shd w:val="clear" w:color="auto" w:fill="FFFFFF"/>
        </w:rPr>
        <w:t>ll</w:t>
      </w:r>
      <w:r w:rsidRPr="00B678EA">
        <w:rPr>
          <w:rFonts w:ascii="Arial" w:hAnsi="Arial" w:cs="Arial"/>
          <w:sz w:val="24"/>
          <w:szCs w:val="24"/>
          <w:shd w:val="clear" w:color="auto" w:fill="FFFFFF"/>
        </w:rPr>
        <w:t>en, 2008). This resulted in the breakdown of tasks using both a Gantt chart in addition to a work breakdown structure.</w:t>
      </w:r>
    </w:p>
    <w:p w14:paraId="10FE00D6" w14:textId="1EE44070" w:rsidR="00B678EA" w:rsidRPr="00D00DC0" w:rsidRDefault="00B678EA" w:rsidP="00B678EA">
      <w:pPr>
        <w:rPr>
          <w:rFonts w:ascii="Arial" w:hAnsi="Arial" w:cs="Arial"/>
          <w:i/>
          <w:iCs/>
          <w:sz w:val="24"/>
          <w:szCs w:val="24"/>
        </w:rPr>
      </w:pPr>
      <w:r w:rsidRPr="00B678EA">
        <w:rPr>
          <w:rFonts w:ascii="Arial" w:hAnsi="Arial" w:cs="Arial"/>
          <w:sz w:val="24"/>
          <w:szCs w:val="24"/>
          <w:shd w:val="clear" w:color="auto" w:fill="FFFFFF"/>
        </w:rPr>
        <w:t xml:space="preserve">A Gantt chart “a visualization of the steps it takes for your project to be completed” (…) </w:t>
      </w:r>
      <w:r w:rsidRPr="00B678EA">
        <w:rPr>
          <w:rFonts w:ascii="Arial" w:hAnsi="Arial" w:cs="Arial"/>
          <w:sz w:val="24"/>
          <w:szCs w:val="24"/>
        </w:rPr>
        <w:t>Gantt charts show sequencing and dependency. In other words, they show the order in which tasks need to happen, and whether one thing must occur before another” (Duffy, 2016) (</w:t>
      </w:r>
      <w:r w:rsidRPr="00B678EA">
        <w:rPr>
          <w:rFonts w:ascii="Arial" w:hAnsi="Arial" w:cs="Arial"/>
          <w:i/>
          <w:iCs/>
          <w:sz w:val="24"/>
          <w:szCs w:val="24"/>
        </w:rPr>
        <w:t>see appendix</w:t>
      </w:r>
      <w:r w:rsidR="00D00DC0">
        <w:rPr>
          <w:rFonts w:ascii="Arial" w:hAnsi="Arial" w:cs="Arial"/>
          <w:i/>
          <w:iCs/>
          <w:sz w:val="24"/>
          <w:szCs w:val="24"/>
        </w:rPr>
        <w:t xml:space="preserve"> 6</w:t>
      </w:r>
      <w:r w:rsidRPr="00B678EA">
        <w:rPr>
          <w:rFonts w:ascii="Arial" w:hAnsi="Arial" w:cs="Arial"/>
          <w:i/>
          <w:iCs/>
          <w:sz w:val="24"/>
          <w:szCs w:val="24"/>
        </w:rPr>
        <w:t>)</w:t>
      </w:r>
      <w:r w:rsidRPr="00B678EA">
        <w:rPr>
          <w:rFonts w:ascii="Arial" w:hAnsi="Arial" w:cs="Arial"/>
          <w:sz w:val="24"/>
          <w:szCs w:val="24"/>
        </w:rPr>
        <w:t>. This visual process in addition to having the time which was allocated for each task allowed the planning to be logical as it was clear what needed to be done and when, so that importance could be placed on tasks which were needed to be completed immediately compared to tasks which were needed to be done</w:t>
      </w:r>
      <w:r>
        <w:rPr>
          <w:rFonts w:ascii="Arial" w:hAnsi="Arial" w:cs="Arial"/>
          <w:sz w:val="24"/>
          <w:szCs w:val="24"/>
        </w:rPr>
        <w:t xml:space="preserve"> later. </w:t>
      </w:r>
      <w:r w:rsidRPr="00B678EA">
        <w:rPr>
          <w:rFonts w:ascii="Arial" w:hAnsi="Arial" w:cs="Arial"/>
          <w:sz w:val="24"/>
          <w:szCs w:val="24"/>
        </w:rPr>
        <w:t xml:space="preserve">This allowed the planning to become more refined as the responsibilities were given a deadline which had to be met before the next task could be started. However, there are some restrictions as to what a Gantt chart can do such as, they do not show “the resources available to do the job or if you have given someone too much work to do in the time available” (Shone and Parry, 2016). Therefore, there was the extra precaution to do the work breakdown structure in order to </w:t>
      </w:r>
      <w:r w:rsidR="00C859BF">
        <w:rPr>
          <w:rFonts w:ascii="Arial" w:hAnsi="Arial" w:cs="Arial"/>
          <w:sz w:val="24"/>
          <w:szCs w:val="24"/>
        </w:rPr>
        <w:t>refine the planning process further.</w:t>
      </w:r>
    </w:p>
    <w:p w14:paraId="7B72D972" w14:textId="59A9D551" w:rsidR="00B678EA" w:rsidRPr="00D00DC0" w:rsidRDefault="00B678EA" w:rsidP="00B678EA">
      <w:pPr>
        <w:rPr>
          <w:rFonts w:ascii="Arial" w:hAnsi="Arial" w:cs="Arial"/>
          <w:i/>
          <w:iCs/>
          <w:sz w:val="24"/>
          <w:szCs w:val="24"/>
          <w:shd w:val="clear" w:color="auto" w:fill="FFFFFF"/>
        </w:rPr>
      </w:pPr>
      <w:r w:rsidRPr="00B678EA">
        <w:rPr>
          <w:rFonts w:ascii="Arial" w:hAnsi="Arial" w:cs="Arial"/>
          <w:sz w:val="24"/>
          <w:szCs w:val="24"/>
        </w:rPr>
        <w:t>A work breakdown structure, or a WBS “consists of decomposing the internal process specifically within the PMU-oriented activities individually towards a "deliverable"” (</w:t>
      </w:r>
      <w:r w:rsidRPr="00B678EA">
        <w:rPr>
          <w:rFonts w:ascii="Arial" w:hAnsi="Arial" w:cs="Arial"/>
          <w:sz w:val="24"/>
          <w:szCs w:val="24"/>
          <w:shd w:val="clear" w:color="auto" w:fill="FFFFFF"/>
        </w:rPr>
        <w:t>Zecheru and Olaru,2016). This means that the tasks are broken off from the project into sub tasks, and then further into smaller and more detailed tasks (</w:t>
      </w:r>
      <w:r w:rsidRPr="00B678EA">
        <w:rPr>
          <w:rFonts w:ascii="Arial" w:hAnsi="Arial" w:cs="Arial"/>
          <w:i/>
          <w:iCs/>
          <w:sz w:val="24"/>
          <w:szCs w:val="24"/>
          <w:shd w:val="clear" w:color="auto" w:fill="FFFFFF"/>
        </w:rPr>
        <w:t>see appendix</w:t>
      </w:r>
      <w:r w:rsidR="00D00DC0">
        <w:rPr>
          <w:rFonts w:ascii="Arial" w:hAnsi="Arial" w:cs="Arial"/>
          <w:i/>
          <w:iCs/>
          <w:sz w:val="24"/>
          <w:szCs w:val="24"/>
          <w:shd w:val="clear" w:color="auto" w:fill="FFFFFF"/>
        </w:rPr>
        <w:t xml:space="preserve"> 7</w:t>
      </w:r>
      <w:r w:rsidRPr="00B678EA">
        <w:rPr>
          <w:rFonts w:ascii="Arial" w:hAnsi="Arial" w:cs="Arial"/>
          <w:i/>
          <w:iCs/>
          <w:sz w:val="24"/>
          <w:szCs w:val="24"/>
          <w:shd w:val="clear" w:color="auto" w:fill="FFFFFF"/>
        </w:rPr>
        <w:t>)</w:t>
      </w:r>
      <w:r w:rsidRPr="00B678EA">
        <w:rPr>
          <w:rFonts w:ascii="Arial" w:hAnsi="Arial" w:cs="Arial"/>
          <w:sz w:val="24"/>
          <w:szCs w:val="24"/>
          <w:shd w:val="clear" w:color="auto" w:fill="FFFFFF"/>
        </w:rPr>
        <w:t>. This allows the</w:t>
      </w:r>
      <w:r w:rsidR="001B0409">
        <w:rPr>
          <w:rFonts w:ascii="Arial" w:hAnsi="Arial" w:cs="Arial"/>
          <w:sz w:val="24"/>
          <w:szCs w:val="24"/>
          <w:shd w:val="clear" w:color="auto" w:fill="FFFFFF"/>
        </w:rPr>
        <w:t xml:space="preserve"> minor </w:t>
      </w:r>
      <w:r w:rsidRPr="00B678EA">
        <w:rPr>
          <w:rFonts w:ascii="Arial" w:hAnsi="Arial" w:cs="Arial"/>
          <w:sz w:val="24"/>
          <w:szCs w:val="24"/>
          <w:shd w:val="clear" w:color="auto" w:fill="FFFFFF"/>
        </w:rPr>
        <w:t>details to be considered in addition to breaking the tasks down by responsibility which allowed them to be allocated easier. This means that the WBS is good to have alongside the Gantt chart as it will take into consideration the smaller tasks and whom is doing each task, not over allocating one person but more evenly distributing the workload. Hence the decision to use both as the Gantt would help define a timeline of tasks, but the WBS helps breakdown the tasks</w:t>
      </w:r>
      <w:r w:rsidR="00DF79BD">
        <w:rPr>
          <w:rFonts w:ascii="Arial" w:hAnsi="Arial" w:cs="Arial"/>
          <w:sz w:val="24"/>
          <w:szCs w:val="24"/>
          <w:shd w:val="clear" w:color="auto" w:fill="FFFFFF"/>
        </w:rPr>
        <w:t xml:space="preserve"> and </w:t>
      </w:r>
      <w:r w:rsidR="00EB4590">
        <w:rPr>
          <w:rFonts w:ascii="Arial" w:hAnsi="Arial" w:cs="Arial"/>
          <w:sz w:val="24"/>
          <w:szCs w:val="24"/>
          <w:shd w:val="clear" w:color="auto" w:fill="FFFFFF"/>
        </w:rPr>
        <w:t xml:space="preserve">the details associated with each task. </w:t>
      </w:r>
      <w:r w:rsidRPr="00B678EA">
        <w:rPr>
          <w:rFonts w:ascii="Arial" w:hAnsi="Arial" w:cs="Arial"/>
          <w:sz w:val="24"/>
          <w:szCs w:val="24"/>
          <w:shd w:val="clear" w:color="auto" w:fill="FFFFFF"/>
        </w:rPr>
        <w:t>There were also the uses of to do lists (</w:t>
      </w:r>
      <w:r w:rsidRPr="00B678EA">
        <w:rPr>
          <w:rFonts w:ascii="Arial" w:hAnsi="Arial" w:cs="Arial"/>
          <w:i/>
          <w:iCs/>
          <w:sz w:val="24"/>
          <w:szCs w:val="24"/>
          <w:shd w:val="clear" w:color="auto" w:fill="FFFFFF"/>
        </w:rPr>
        <w:t>see appendix</w:t>
      </w:r>
      <w:r w:rsidR="00D00DC0">
        <w:rPr>
          <w:rFonts w:ascii="Arial" w:hAnsi="Arial" w:cs="Arial"/>
          <w:i/>
          <w:iCs/>
          <w:sz w:val="24"/>
          <w:szCs w:val="24"/>
          <w:shd w:val="clear" w:color="auto" w:fill="FFFFFF"/>
        </w:rPr>
        <w:t xml:space="preserve"> 8</w:t>
      </w:r>
      <w:r w:rsidRPr="00B678EA">
        <w:rPr>
          <w:rFonts w:ascii="Arial" w:hAnsi="Arial" w:cs="Arial"/>
          <w:i/>
          <w:iCs/>
          <w:sz w:val="24"/>
          <w:szCs w:val="24"/>
          <w:shd w:val="clear" w:color="auto" w:fill="FFFFFF"/>
        </w:rPr>
        <w:t>)</w:t>
      </w:r>
      <w:r w:rsidRPr="00B678EA">
        <w:rPr>
          <w:rFonts w:ascii="Arial" w:hAnsi="Arial" w:cs="Arial"/>
          <w:sz w:val="24"/>
          <w:szCs w:val="24"/>
          <w:shd w:val="clear" w:color="auto" w:fill="FFFFFF"/>
        </w:rPr>
        <w:t xml:space="preserve"> which encompassed what was on the planning documents but focused on smaller urgent tasks.</w:t>
      </w:r>
    </w:p>
    <w:p w14:paraId="000CE41A" w14:textId="2B26E328" w:rsidR="00B678EA" w:rsidRPr="00D00DC0" w:rsidRDefault="00B678EA" w:rsidP="00B678EA">
      <w:pPr>
        <w:rPr>
          <w:rFonts w:ascii="Arial" w:hAnsi="Arial" w:cs="Arial"/>
          <w:i/>
          <w:iCs/>
          <w:sz w:val="24"/>
          <w:szCs w:val="24"/>
          <w:shd w:val="clear" w:color="auto" w:fill="FFFFFF"/>
        </w:rPr>
      </w:pPr>
      <w:r w:rsidRPr="00B678EA">
        <w:rPr>
          <w:rFonts w:ascii="Arial" w:hAnsi="Arial" w:cs="Arial"/>
          <w:sz w:val="24"/>
          <w:szCs w:val="24"/>
          <w:shd w:val="clear" w:color="auto" w:fill="FFFFFF"/>
        </w:rPr>
        <w:t xml:space="preserve">Following on to this was the implementation of these plans. This was following the plans that were put into place and allocating the work to the team based on their role </w:t>
      </w:r>
      <w:r w:rsidRPr="00B678EA">
        <w:rPr>
          <w:rFonts w:ascii="Arial" w:hAnsi="Arial" w:cs="Arial"/>
          <w:sz w:val="24"/>
          <w:szCs w:val="24"/>
          <w:shd w:val="clear" w:color="auto" w:fill="FFFFFF"/>
        </w:rPr>
        <w:lastRenderedPageBreak/>
        <w:t>which was previously assigned. The implementation phase consisted of ensuring that there were venue meetings (</w:t>
      </w:r>
      <w:r w:rsidRPr="00B678EA">
        <w:rPr>
          <w:rFonts w:ascii="Arial" w:hAnsi="Arial" w:cs="Arial"/>
          <w:i/>
          <w:iCs/>
          <w:sz w:val="24"/>
          <w:szCs w:val="24"/>
          <w:shd w:val="clear" w:color="auto" w:fill="FFFFFF"/>
        </w:rPr>
        <w:t>see appendi</w:t>
      </w:r>
      <w:r w:rsidR="00D00DC0">
        <w:rPr>
          <w:rFonts w:ascii="Arial" w:hAnsi="Arial" w:cs="Arial"/>
          <w:i/>
          <w:iCs/>
          <w:sz w:val="24"/>
          <w:szCs w:val="24"/>
          <w:shd w:val="clear" w:color="auto" w:fill="FFFFFF"/>
        </w:rPr>
        <w:t>x 9</w:t>
      </w:r>
      <w:r w:rsidRPr="00B678EA">
        <w:rPr>
          <w:rFonts w:ascii="Arial" w:hAnsi="Arial" w:cs="Arial"/>
          <w:i/>
          <w:iCs/>
          <w:sz w:val="24"/>
          <w:szCs w:val="24"/>
          <w:shd w:val="clear" w:color="auto" w:fill="FFFFFF"/>
        </w:rPr>
        <w:t>)</w:t>
      </w:r>
      <w:r w:rsidRPr="00B678EA">
        <w:rPr>
          <w:rFonts w:ascii="Arial" w:hAnsi="Arial" w:cs="Arial"/>
          <w:sz w:val="24"/>
          <w:szCs w:val="24"/>
          <w:shd w:val="clear" w:color="auto" w:fill="FFFFFF"/>
        </w:rPr>
        <w:t>, setting up of social media and guaranteeing the message was spread, contacting charities (</w:t>
      </w:r>
      <w:r w:rsidRPr="00B678EA">
        <w:rPr>
          <w:rFonts w:ascii="Arial" w:hAnsi="Arial" w:cs="Arial"/>
          <w:i/>
          <w:iCs/>
          <w:sz w:val="24"/>
          <w:szCs w:val="24"/>
          <w:shd w:val="clear" w:color="auto" w:fill="FFFFFF"/>
        </w:rPr>
        <w:t>see appendix</w:t>
      </w:r>
      <w:r w:rsidR="00D00DC0">
        <w:rPr>
          <w:rFonts w:ascii="Arial" w:hAnsi="Arial" w:cs="Arial"/>
          <w:i/>
          <w:iCs/>
          <w:sz w:val="24"/>
          <w:szCs w:val="24"/>
          <w:shd w:val="clear" w:color="auto" w:fill="FFFFFF"/>
        </w:rPr>
        <w:t xml:space="preserve"> 10</w:t>
      </w:r>
      <w:r w:rsidRPr="00B678EA">
        <w:rPr>
          <w:rFonts w:ascii="Arial" w:hAnsi="Arial" w:cs="Arial"/>
          <w:i/>
          <w:iCs/>
          <w:sz w:val="24"/>
          <w:szCs w:val="24"/>
          <w:shd w:val="clear" w:color="auto" w:fill="FFFFFF"/>
        </w:rPr>
        <w:t>)</w:t>
      </w:r>
      <w:r w:rsidRPr="00B678EA">
        <w:rPr>
          <w:rFonts w:ascii="Arial" w:hAnsi="Arial" w:cs="Arial"/>
          <w:sz w:val="24"/>
          <w:szCs w:val="24"/>
          <w:shd w:val="clear" w:color="auto" w:fill="FFFFFF"/>
        </w:rPr>
        <w:t xml:space="preserve"> and trying to get businesses to also come to the event (</w:t>
      </w:r>
      <w:r w:rsidRPr="00B678EA">
        <w:rPr>
          <w:rFonts w:ascii="Arial" w:hAnsi="Arial" w:cs="Arial"/>
          <w:i/>
          <w:iCs/>
          <w:sz w:val="24"/>
          <w:szCs w:val="24"/>
          <w:shd w:val="clear" w:color="auto" w:fill="FFFFFF"/>
        </w:rPr>
        <w:t>see appendix</w:t>
      </w:r>
      <w:r w:rsidR="00D00DC0">
        <w:rPr>
          <w:rFonts w:ascii="Arial" w:hAnsi="Arial" w:cs="Arial"/>
          <w:i/>
          <w:iCs/>
          <w:sz w:val="24"/>
          <w:szCs w:val="24"/>
          <w:shd w:val="clear" w:color="auto" w:fill="FFFFFF"/>
        </w:rPr>
        <w:t xml:space="preserve"> 11)</w:t>
      </w:r>
      <w:r w:rsidRPr="00B678EA">
        <w:rPr>
          <w:rFonts w:ascii="Arial" w:hAnsi="Arial" w:cs="Arial"/>
          <w:i/>
          <w:iCs/>
          <w:sz w:val="24"/>
          <w:szCs w:val="24"/>
          <w:shd w:val="clear" w:color="auto" w:fill="FFFFFF"/>
        </w:rPr>
        <w:t xml:space="preserve"> (see appendix</w:t>
      </w:r>
      <w:r w:rsidR="00D00DC0">
        <w:rPr>
          <w:rFonts w:ascii="Arial" w:hAnsi="Arial" w:cs="Arial"/>
          <w:i/>
          <w:iCs/>
          <w:sz w:val="24"/>
          <w:szCs w:val="24"/>
          <w:shd w:val="clear" w:color="auto" w:fill="FFFFFF"/>
        </w:rPr>
        <w:t xml:space="preserve"> 12</w:t>
      </w:r>
      <w:r w:rsidRPr="00B678EA">
        <w:rPr>
          <w:rFonts w:ascii="Arial" w:hAnsi="Arial" w:cs="Arial"/>
          <w:i/>
          <w:iCs/>
          <w:sz w:val="24"/>
          <w:szCs w:val="24"/>
          <w:shd w:val="clear" w:color="auto" w:fill="FFFFFF"/>
        </w:rPr>
        <w:t>).</w:t>
      </w:r>
      <w:r w:rsidRPr="00B678EA">
        <w:rPr>
          <w:rFonts w:ascii="Arial" w:hAnsi="Arial" w:cs="Arial"/>
          <w:sz w:val="24"/>
          <w:szCs w:val="24"/>
          <w:shd w:val="clear" w:color="auto" w:fill="FFFFFF"/>
        </w:rPr>
        <w:t xml:space="preserve"> There was also the process of establishing the ticket page which allowed people to come to the event as well as the application form which let those whom wanted to pitch to sign up to the event (</w:t>
      </w:r>
      <w:r w:rsidRPr="00B678EA">
        <w:rPr>
          <w:rFonts w:ascii="Arial" w:hAnsi="Arial" w:cs="Arial"/>
          <w:i/>
          <w:iCs/>
          <w:sz w:val="24"/>
          <w:szCs w:val="24"/>
          <w:shd w:val="clear" w:color="auto" w:fill="FFFFFF"/>
        </w:rPr>
        <w:t>see appendix</w:t>
      </w:r>
      <w:r w:rsidR="00D00DC0">
        <w:rPr>
          <w:rFonts w:ascii="Arial" w:hAnsi="Arial" w:cs="Arial"/>
          <w:i/>
          <w:iCs/>
          <w:sz w:val="24"/>
          <w:szCs w:val="24"/>
          <w:shd w:val="clear" w:color="auto" w:fill="FFFFFF"/>
        </w:rPr>
        <w:t xml:space="preserve"> 13</w:t>
      </w:r>
      <w:r w:rsidRPr="00B678EA">
        <w:rPr>
          <w:rFonts w:ascii="Arial" w:hAnsi="Arial" w:cs="Arial"/>
          <w:i/>
          <w:iCs/>
          <w:sz w:val="24"/>
          <w:szCs w:val="24"/>
          <w:shd w:val="clear" w:color="auto" w:fill="FFFFFF"/>
        </w:rPr>
        <w:t>)</w:t>
      </w:r>
      <w:r w:rsidRPr="00B678EA">
        <w:rPr>
          <w:rFonts w:ascii="Arial" w:hAnsi="Arial" w:cs="Arial"/>
          <w:sz w:val="24"/>
          <w:szCs w:val="24"/>
          <w:shd w:val="clear" w:color="auto" w:fill="FFFFFF"/>
        </w:rPr>
        <w:t>. Anything completed in this stage was then cross reference</w:t>
      </w:r>
      <w:r w:rsidR="00A7480C">
        <w:rPr>
          <w:rFonts w:ascii="Arial" w:hAnsi="Arial" w:cs="Arial"/>
          <w:sz w:val="24"/>
          <w:szCs w:val="24"/>
          <w:shd w:val="clear" w:color="auto" w:fill="FFFFFF"/>
        </w:rPr>
        <w:t>d</w:t>
      </w:r>
      <w:r w:rsidRPr="00B678EA">
        <w:rPr>
          <w:rFonts w:ascii="Arial" w:hAnsi="Arial" w:cs="Arial"/>
          <w:sz w:val="24"/>
          <w:szCs w:val="24"/>
          <w:shd w:val="clear" w:color="auto" w:fill="FFFFFF"/>
        </w:rPr>
        <w:t xml:space="preserve"> with what had been set out by the planning stage and this allowed jobs to be fulfilled and the event idea to start to develop.</w:t>
      </w:r>
    </w:p>
    <w:p w14:paraId="63023D8A" w14:textId="282F8B94" w:rsidR="00B678EA" w:rsidRDefault="00B678EA" w:rsidP="00B678EA">
      <w:pPr>
        <w:rPr>
          <w:rFonts w:ascii="Arial" w:hAnsi="Arial" w:cs="Arial"/>
          <w:sz w:val="24"/>
          <w:szCs w:val="24"/>
          <w:shd w:val="clear" w:color="auto" w:fill="FFFFFF"/>
        </w:rPr>
      </w:pPr>
      <w:r w:rsidRPr="00B678EA">
        <w:rPr>
          <w:rFonts w:ascii="Arial" w:hAnsi="Arial" w:cs="Arial"/>
          <w:sz w:val="24"/>
          <w:szCs w:val="24"/>
          <w:shd w:val="clear" w:color="auto" w:fill="FFFFFF"/>
        </w:rPr>
        <w:t>For the evaluation, currently the only plan in place for this would be an exit survey (</w:t>
      </w:r>
      <w:r w:rsidRPr="00B678EA">
        <w:rPr>
          <w:rFonts w:ascii="Arial" w:hAnsi="Arial" w:cs="Arial"/>
          <w:i/>
          <w:iCs/>
          <w:sz w:val="24"/>
          <w:szCs w:val="24"/>
          <w:shd w:val="clear" w:color="auto" w:fill="FFFFFF"/>
        </w:rPr>
        <w:t>see appendix</w:t>
      </w:r>
      <w:r w:rsidR="00D00DC0">
        <w:rPr>
          <w:rFonts w:ascii="Arial" w:hAnsi="Arial" w:cs="Arial"/>
          <w:i/>
          <w:iCs/>
          <w:sz w:val="24"/>
          <w:szCs w:val="24"/>
          <w:shd w:val="clear" w:color="auto" w:fill="FFFFFF"/>
        </w:rPr>
        <w:t xml:space="preserve"> 14</w:t>
      </w:r>
      <w:r w:rsidRPr="00B678EA">
        <w:rPr>
          <w:rFonts w:ascii="Arial" w:hAnsi="Arial" w:cs="Arial"/>
          <w:i/>
          <w:iCs/>
          <w:sz w:val="24"/>
          <w:szCs w:val="24"/>
          <w:shd w:val="clear" w:color="auto" w:fill="FFFFFF"/>
        </w:rPr>
        <w:t>)</w:t>
      </w:r>
      <w:r w:rsidR="008127DD" w:rsidRPr="008127DD">
        <w:rPr>
          <w:rStyle w:val="selectable"/>
          <w:rFonts w:ascii="Arial" w:hAnsi="Arial" w:cs="Arial"/>
          <w:sz w:val="24"/>
          <w:szCs w:val="24"/>
          <w:shd w:val="clear" w:color="auto" w:fill="FFFFFF"/>
        </w:rPr>
        <w:t>(Graham Gibbs Reflective Cycle Model 1988, 2018)</w:t>
      </w:r>
      <w:r w:rsidRPr="008127DD">
        <w:rPr>
          <w:rFonts w:ascii="Arial" w:hAnsi="Arial" w:cs="Arial"/>
          <w:sz w:val="24"/>
          <w:szCs w:val="24"/>
          <w:shd w:val="clear" w:color="auto" w:fill="FFFFFF"/>
        </w:rPr>
        <w:t xml:space="preserve"> which </w:t>
      </w:r>
      <w:r w:rsidRPr="00B678EA">
        <w:rPr>
          <w:rFonts w:ascii="Arial" w:hAnsi="Arial" w:cs="Arial"/>
          <w:sz w:val="24"/>
          <w:szCs w:val="24"/>
          <w:shd w:val="clear" w:color="auto" w:fill="FFFFFF"/>
        </w:rPr>
        <w:t xml:space="preserve">is going to be used to see what the attendees thought of the event. The questions are built around if they find the venue was the correct location for this type of event, which will help for whether the event continues in this setting. There are also questions based around marketing, so if this was enough which again will help the next version of this event to see if there could have been a different type of marketing or more. The survey also queries about the timing of the event and whether this was deemed suitable for this event. With this being an event which centres around networking, the timing and the availability for people to network is deemed important and so collecting feedback will allow there to be either more allocation of time for that or less time, if it is considered that there was too much time not accounted for at the event. </w:t>
      </w:r>
    </w:p>
    <w:p w14:paraId="66240E07" w14:textId="77777777" w:rsidR="00E57A25" w:rsidRDefault="00E57A25" w:rsidP="00B678EA">
      <w:pPr>
        <w:rPr>
          <w:rFonts w:ascii="Arial" w:hAnsi="Arial" w:cs="Arial"/>
          <w:b/>
          <w:bCs/>
          <w:sz w:val="24"/>
          <w:szCs w:val="24"/>
          <w:shd w:val="clear" w:color="auto" w:fill="FFFFFF"/>
        </w:rPr>
      </w:pPr>
    </w:p>
    <w:p w14:paraId="78873E11" w14:textId="2EF41920" w:rsidR="00B678EA" w:rsidRPr="00E57A25" w:rsidRDefault="00E57A25" w:rsidP="00E57A25">
      <w:pPr>
        <w:pStyle w:val="ListParagraph"/>
        <w:numPr>
          <w:ilvl w:val="1"/>
          <w:numId w:val="2"/>
        </w:numPr>
        <w:rPr>
          <w:rFonts w:ascii="Arial" w:hAnsi="Arial" w:cs="Arial"/>
          <w:b/>
          <w:bCs/>
          <w:sz w:val="24"/>
          <w:szCs w:val="24"/>
          <w:shd w:val="clear" w:color="auto" w:fill="FFFFFF"/>
        </w:rPr>
      </w:pPr>
      <w:r w:rsidRPr="00E57A25">
        <w:rPr>
          <w:rFonts w:ascii="Arial" w:hAnsi="Arial" w:cs="Arial"/>
          <w:b/>
          <w:bCs/>
          <w:sz w:val="24"/>
          <w:szCs w:val="24"/>
          <w:shd w:val="clear" w:color="auto" w:fill="FFFFFF"/>
        </w:rPr>
        <w:t>EVENT MARKETING</w:t>
      </w:r>
    </w:p>
    <w:p w14:paraId="6FCF6C90" w14:textId="1DC9667A" w:rsidR="00E57A25" w:rsidRDefault="00A7480C" w:rsidP="00E57A25">
      <w:pPr>
        <w:rPr>
          <w:rFonts w:ascii="Arial" w:hAnsi="Arial" w:cs="Arial"/>
          <w:color w:val="FF0000"/>
          <w:sz w:val="24"/>
          <w:szCs w:val="24"/>
          <w:lang w:val="en-US"/>
        </w:rPr>
      </w:pPr>
      <w:r>
        <w:rPr>
          <w:rFonts w:ascii="Arial" w:hAnsi="Arial" w:cs="Arial"/>
          <w:sz w:val="24"/>
          <w:szCs w:val="24"/>
          <w:lang w:val="en-US"/>
        </w:rPr>
        <w:t xml:space="preserve">When it came to marketing this </w:t>
      </w:r>
      <w:r w:rsidR="004D10AE">
        <w:rPr>
          <w:rFonts w:ascii="Arial" w:hAnsi="Arial" w:cs="Arial"/>
          <w:sz w:val="24"/>
          <w:szCs w:val="24"/>
          <w:lang w:val="en-US"/>
        </w:rPr>
        <w:t>event</w:t>
      </w:r>
      <w:r>
        <w:rPr>
          <w:rFonts w:ascii="Arial" w:hAnsi="Arial" w:cs="Arial"/>
          <w:sz w:val="24"/>
          <w:szCs w:val="24"/>
          <w:lang w:val="en-US"/>
        </w:rPr>
        <w:t xml:space="preserve">, </w:t>
      </w:r>
      <w:r w:rsidR="00E57A25" w:rsidRPr="00E57A25">
        <w:rPr>
          <w:rFonts w:ascii="Arial" w:hAnsi="Arial" w:cs="Arial"/>
          <w:sz w:val="24"/>
          <w:szCs w:val="24"/>
          <w:lang w:val="en-US"/>
        </w:rPr>
        <w:t>the priority was to decide on the audience for this event. When considering the audience, it was decided that there was not particular audience, in terms of demographics</w:t>
      </w:r>
      <w:r w:rsidR="00E57A25" w:rsidRPr="00E57A25">
        <w:rPr>
          <w:rFonts w:ascii="Arial" w:hAnsi="Arial" w:cs="Arial"/>
          <w:i/>
          <w:iCs/>
          <w:sz w:val="24"/>
          <w:szCs w:val="24"/>
          <w:lang w:val="en-US"/>
        </w:rPr>
        <w:t xml:space="preserve"> (see appendix</w:t>
      </w:r>
      <w:r w:rsidR="001857A2">
        <w:rPr>
          <w:rFonts w:ascii="Arial" w:hAnsi="Arial" w:cs="Arial"/>
          <w:i/>
          <w:iCs/>
          <w:sz w:val="24"/>
          <w:szCs w:val="24"/>
          <w:lang w:val="en-US"/>
        </w:rPr>
        <w:t xml:space="preserve"> 15</w:t>
      </w:r>
      <w:r w:rsidR="00E57A25" w:rsidRPr="00E57A25">
        <w:rPr>
          <w:rFonts w:ascii="Arial" w:hAnsi="Arial" w:cs="Arial"/>
          <w:i/>
          <w:iCs/>
          <w:sz w:val="24"/>
          <w:szCs w:val="24"/>
          <w:lang w:val="en-US"/>
        </w:rPr>
        <w:t>)</w:t>
      </w:r>
      <w:r w:rsidR="00E57A25" w:rsidRPr="00E57A25">
        <w:rPr>
          <w:rFonts w:ascii="Arial" w:hAnsi="Arial" w:cs="Arial"/>
          <w:sz w:val="24"/>
          <w:szCs w:val="24"/>
          <w:lang w:val="en-US"/>
        </w:rPr>
        <w:t>, however, the target market would be those whom either ran community interest projects, were actively involved in community interest projects or ran a local business. The first part of the marketing process was to conduct research into any similar events to Swansea Soup, any events happening in a similar timescale and potential venues (</w:t>
      </w:r>
      <w:r w:rsidR="00E57A25" w:rsidRPr="00E57A25">
        <w:rPr>
          <w:rFonts w:ascii="Arial" w:hAnsi="Arial" w:cs="Arial"/>
          <w:i/>
          <w:iCs/>
          <w:sz w:val="24"/>
          <w:szCs w:val="24"/>
          <w:lang w:val="en-US"/>
        </w:rPr>
        <w:t>see appendix</w:t>
      </w:r>
      <w:r w:rsidR="001857A2">
        <w:rPr>
          <w:rFonts w:ascii="Arial" w:hAnsi="Arial" w:cs="Arial"/>
          <w:i/>
          <w:iCs/>
          <w:sz w:val="24"/>
          <w:szCs w:val="24"/>
          <w:lang w:val="en-US"/>
        </w:rPr>
        <w:t xml:space="preserve"> 16</w:t>
      </w:r>
      <w:r w:rsidR="00E57A25" w:rsidRPr="00E57A25">
        <w:rPr>
          <w:rFonts w:ascii="Arial" w:hAnsi="Arial" w:cs="Arial"/>
          <w:i/>
          <w:iCs/>
          <w:sz w:val="24"/>
          <w:szCs w:val="24"/>
          <w:lang w:val="en-US"/>
        </w:rPr>
        <w:t>) (see appendix</w:t>
      </w:r>
      <w:r w:rsidR="001857A2">
        <w:rPr>
          <w:rFonts w:ascii="Arial" w:hAnsi="Arial" w:cs="Arial"/>
          <w:i/>
          <w:iCs/>
          <w:sz w:val="24"/>
          <w:szCs w:val="24"/>
          <w:lang w:val="en-US"/>
        </w:rPr>
        <w:t xml:space="preserve"> 17</w:t>
      </w:r>
      <w:r w:rsidR="00E57A25" w:rsidRPr="004D10AE">
        <w:rPr>
          <w:rFonts w:ascii="Arial" w:hAnsi="Arial" w:cs="Arial"/>
          <w:i/>
          <w:iCs/>
          <w:sz w:val="24"/>
          <w:szCs w:val="24"/>
          <w:lang w:val="en-US"/>
        </w:rPr>
        <w:t>)</w:t>
      </w:r>
      <w:r w:rsidR="004D10AE" w:rsidRPr="004D10AE">
        <w:rPr>
          <w:rFonts w:ascii="Arial" w:hAnsi="Arial" w:cs="Arial"/>
          <w:i/>
          <w:iCs/>
          <w:sz w:val="24"/>
          <w:szCs w:val="24"/>
          <w:lang w:val="en-US"/>
        </w:rPr>
        <w:t xml:space="preserve"> </w:t>
      </w:r>
      <w:r w:rsidR="004D10AE" w:rsidRPr="004D10AE">
        <w:rPr>
          <w:rFonts w:ascii="Arial" w:hAnsi="Arial" w:cs="Arial"/>
          <w:sz w:val="24"/>
          <w:szCs w:val="24"/>
          <w:shd w:val="clear" w:color="auto" w:fill="FFFFFF"/>
        </w:rPr>
        <w:t>(Praveen, 2019)</w:t>
      </w:r>
      <w:r w:rsidR="00E57A25" w:rsidRPr="004D10AE">
        <w:rPr>
          <w:rFonts w:ascii="Arial" w:hAnsi="Arial" w:cs="Arial"/>
          <w:i/>
          <w:iCs/>
          <w:sz w:val="24"/>
          <w:szCs w:val="24"/>
          <w:lang w:val="en-US"/>
        </w:rPr>
        <w:t>.</w:t>
      </w:r>
      <w:r w:rsidR="00E57A25" w:rsidRPr="004D10AE">
        <w:rPr>
          <w:rFonts w:ascii="Arial" w:hAnsi="Arial" w:cs="Arial"/>
          <w:sz w:val="24"/>
          <w:szCs w:val="24"/>
          <w:lang w:val="en-US"/>
        </w:rPr>
        <w:t xml:space="preserve"> </w:t>
      </w:r>
      <w:r w:rsidR="00E57A25" w:rsidRPr="00E57A25">
        <w:rPr>
          <w:rFonts w:ascii="Arial" w:hAnsi="Arial" w:cs="Arial"/>
          <w:sz w:val="24"/>
          <w:szCs w:val="24"/>
          <w:lang w:val="en-US"/>
        </w:rPr>
        <w:t>This then set the tone for the venue choices, which were more casual spaces as it was decided the event should seem accessible and welcoming. In addition to this, the team were able to conclude this event was the first soup event to occur in Swansea. Building on this, it was ruled that the best option for marketing would be a social media-based campaign (</w:t>
      </w:r>
      <w:r w:rsidR="00E57A25" w:rsidRPr="00E57A25">
        <w:rPr>
          <w:rFonts w:ascii="Arial" w:hAnsi="Arial" w:cs="Arial"/>
          <w:i/>
          <w:iCs/>
          <w:sz w:val="24"/>
          <w:szCs w:val="24"/>
          <w:lang w:val="en-US"/>
        </w:rPr>
        <w:t>see appendi</w:t>
      </w:r>
      <w:r w:rsidR="001857A2">
        <w:rPr>
          <w:rFonts w:ascii="Arial" w:hAnsi="Arial" w:cs="Arial"/>
          <w:i/>
          <w:iCs/>
          <w:sz w:val="24"/>
          <w:szCs w:val="24"/>
          <w:lang w:val="en-US"/>
        </w:rPr>
        <w:t>x 18</w:t>
      </w:r>
      <w:r w:rsidR="00E57A25" w:rsidRPr="00E57A25">
        <w:rPr>
          <w:rFonts w:ascii="Arial" w:hAnsi="Arial" w:cs="Arial"/>
          <w:i/>
          <w:iCs/>
          <w:sz w:val="24"/>
          <w:szCs w:val="24"/>
          <w:lang w:val="en-US"/>
        </w:rPr>
        <w:t>)</w:t>
      </w:r>
      <w:r w:rsidR="00E57A25" w:rsidRPr="00E57A25">
        <w:rPr>
          <w:rFonts w:ascii="Arial" w:hAnsi="Arial" w:cs="Arial"/>
          <w:sz w:val="24"/>
          <w:szCs w:val="24"/>
          <w:lang w:val="en-US"/>
        </w:rPr>
        <w:t>. This is because this is a widely used tool which reaches many different sections of society (</w:t>
      </w:r>
      <w:r w:rsidR="00E57A25" w:rsidRPr="00E57A25">
        <w:rPr>
          <w:rFonts w:ascii="Arial" w:hAnsi="Arial" w:cs="Arial"/>
          <w:i/>
          <w:iCs/>
          <w:sz w:val="24"/>
          <w:szCs w:val="24"/>
          <w:lang w:val="en-US"/>
        </w:rPr>
        <w:t>see appendix</w:t>
      </w:r>
      <w:r w:rsidR="001857A2">
        <w:rPr>
          <w:rFonts w:ascii="Arial" w:hAnsi="Arial" w:cs="Arial"/>
          <w:i/>
          <w:iCs/>
          <w:sz w:val="24"/>
          <w:szCs w:val="24"/>
          <w:lang w:val="en-US"/>
        </w:rPr>
        <w:t xml:space="preserve"> 19</w:t>
      </w:r>
      <w:r w:rsidR="00E57A25" w:rsidRPr="00E57A25">
        <w:rPr>
          <w:rFonts w:ascii="Arial" w:hAnsi="Arial" w:cs="Arial"/>
          <w:i/>
          <w:iCs/>
          <w:sz w:val="24"/>
          <w:szCs w:val="24"/>
          <w:lang w:val="en-US"/>
        </w:rPr>
        <w:t>) (see appendix</w:t>
      </w:r>
      <w:r w:rsidR="001857A2">
        <w:rPr>
          <w:rFonts w:ascii="Arial" w:hAnsi="Arial" w:cs="Arial"/>
          <w:i/>
          <w:iCs/>
          <w:sz w:val="24"/>
          <w:szCs w:val="24"/>
          <w:lang w:val="en-US"/>
        </w:rPr>
        <w:t xml:space="preserve"> 20</w:t>
      </w:r>
      <w:r w:rsidR="00E57A25" w:rsidRPr="00E57A25">
        <w:rPr>
          <w:rFonts w:ascii="Arial" w:hAnsi="Arial" w:cs="Arial"/>
          <w:i/>
          <w:iCs/>
          <w:sz w:val="24"/>
          <w:szCs w:val="24"/>
          <w:lang w:val="en-US"/>
        </w:rPr>
        <w:t>)</w:t>
      </w:r>
      <w:r w:rsidR="004D10AE">
        <w:rPr>
          <w:rFonts w:ascii="Arial" w:hAnsi="Arial" w:cs="Arial"/>
          <w:i/>
          <w:iCs/>
          <w:sz w:val="24"/>
          <w:szCs w:val="24"/>
          <w:lang w:val="en-US"/>
        </w:rPr>
        <w:t xml:space="preserve"> </w:t>
      </w:r>
      <w:r w:rsidR="00B639D9" w:rsidRPr="00B639D9">
        <w:rPr>
          <w:rFonts w:ascii="Arial" w:hAnsi="Arial" w:cs="Arial"/>
          <w:sz w:val="24"/>
          <w:szCs w:val="24"/>
          <w:shd w:val="clear" w:color="auto" w:fill="FFFFFF"/>
        </w:rPr>
        <w:t>(Gregorio, 2014)</w:t>
      </w:r>
      <w:r w:rsidR="00E57A25" w:rsidRPr="00B639D9">
        <w:rPr>
          <w:rFonts w:ascii="Arial" w:hAnsi="Arial" w:cs="Arial"/>
          <w:sz w:val="24"/>
          <w:szCs w:val="24"/>
          <w:lang w:val="en-US"/>
        </w:rPr>
        <w:t xml:space="preserve">. </w:t>
      </w:r>
      <w:r w:rsidR="00E57A25" w:rsidRPr="00E57A25">
        <w:rPr>
          <w:rFonts w:ascii="Arial" w:hAnsi="Arial" w:cs="Arial"/>
          <w:sz w:val="24"/>
          <w:szCs w:val="24"/>
          <w:lang w:val="en-US"/>
        </w:rPr>
        <w:t xml:space="preserve">Another part of the marketing plan was the website </w:t>
      </w:r>
      <w:r w:rsidR="00E57A25" w:rsidRPr="00E57A25">
        <w:rPr>
          <w:rFonts w:ascii="Arial" w:hAnsi="Arial" w:cs="Arial"/>
          <w:i/>
          <w:iCs/>
          <w:sz w:val="24"/>
          <w:szCs w:val="24"/>
          <w:lang w:val="en-US"/>
        </w:rPr>
        <w:t>(see appendix</w:t>
      </w:r>
      <w:r w:rsidR="001857A2">
        <w:rPr>
          <w:rFonts w:ascii="Arial" w:hAnsi="Arial" w:cs="Arial"/>
          <w:i/>
          <w:iCs/>
          <w:sz w:val="24"/>
          <w:szCs w:val="24"/>
          <w:lang w:val="en-US"/>
        </w:rPr>
        <w:t xml:space="preserve"> 21</w:t>
      </w:r>
      <w:r w:rsidR="00E57A25" w:rsidRPr="00E57A25">
        <w:rPr>
          <w:rFonts w:ascii="Arial" w:hAnsi="Arial" w:cs="Arial"/>
          <w:i/>
          <w:iCs/>
          <w:sz w:val="24"/>
          <w:szCs w:val="24"/>
          <w:lang w:val="en-US"/>
        </w:rPr>
        <w:t>)</w:t>
      </w:r>
      <w:r w:rsidR="00E57A25" w:rsidRPr="00E57A25">
        <w:rPr>
          <w:rFonts w:ascii="Arial" w:hAnsi="Arial" w:cs="Arial"/>
          <w:sz w:val="24"/>
          <w:szCs w:val="24"/>
          <w:lang w:val="en-US"/>
        </w:rPr>
        <w:t xml:space="preserve"> which hosted all the information in the one place and allowed blog posts to go up, thus furthering the communication between the team and audience. Furthermore, having the campaign being online meant that there could be monitoring of engagement on posts, which helped gage the reaction of the event, which could then be used to predict the success of the event as well as show if there was a need for further marketing and if the message was reaching the desired audience. For the frequency </w:t>
      </w:r>
      <w:r w:rsidR="00E57A25" w:rsidRPr="00E57A25">
        <w:rPr>
          <w:rFonts w:ascii="Arial" w:hAnsi="Arial" w:cs="Arial"/>
          <w:sz w:val="24"/>
          <w:szCs w:val="24"/>
          <w:lang w:val="en-US"/>
        </w:rPr>
        <w:lastRenderedPageBreak/>
        <w:t>of posts, this will</w:t>
      </w:r>
      <w:r>
        <w:rPr>
          <w:rFonts w:ascii="Arial" w:hAnsi="Arial" w:cs="Arial"/>
          <w:sz w:val="24"/>
          <w:szCs w:val="24"/>
          <w:lang w:val="en-US"/>
        </w:rPr>
        <w:t xml:space="preserve"> </w:t>
      </w:r>
      <w:r w:rsidR="00531BE8">
        <w:rPr>
          <w:rFonts w:ascii="Arial" w:hAnsi="Arial" w:cs="Arial"/>
          <w:sz w:val="24"/>
          <w:szCs w:val="24"/>
          <w:lang w:val="en-US"/>
        </w:rPr>
        <w:t xml:space="preserve">regular social media and blog posts. </w:t>
      </w:r>
      <w:r w:rsidR="00E57A25" w:rsidRPr="00C73E54">
        <w:rPr>
          <w:rFonts w:ascii="Arial" w:hAnsi="Arial" w:cs="Arial"/>
          <w:sz w:val="24"/>
          <w:szCs w:val="24"/>
          <w:lang w:val="en-US"/>
        </w:rPr>
        <w:t>This is because people are more likely to check social media frequently, with a 2014 study finding that “</w:t>
      </w:r>
      <w:r w:rsidR="00E57A25" w:rsidRPr="00C73E54">
        <w:rPr>
          <w:rFonts w:ascii="Arial" w:hAnsi="Arial" w:cs="Arial"/>
          <w:sz w:val="24"/>
          <w:szCs w:val="24"/>
          <w:shd w:val="clear" w:color="auto" w:fill="FFFFFF"/>
        </w:rPr>
        <w:t>Fully 70% say they use Facebook daily (including 45% who do so several times a day)” (Duggan, M et al, 2014)</w:t>
      </w:r>
      <w:r w:rsidR="00E57A25" w:rsidRPr="00E57A25">
        <w:rPr>
          <w:rFonts w:ascii="Arial" w:hAnsi="Arial" w:cs="Arial"/>
          <w:sz w:val="24"/>
          <w:szCs w:val="24"/>
          <w:shd w:val="clear" w:color="auto" w:fill="FFFFFF"/>
        </w:rPr>
        <w:t xml:space="preserve"> meaning</w:t>
      </w:r>
      <w:r w:rsidR="00E57A25" w:rsidRPr="00E57A25">
        <w:rPr>
          <w:rFonts w:ascii="Georgia" w:hAnsi="Georgia"/>
          <w:shd w:val="clear" w:color="auto" w:fill="FFFFFF"/>
        </w:rPr>
        <w:t xml:space="preserve"> </w:t>
      </w:r>
      <w:r w:rsidR="00E57A25" w:rsidRPr="00E57A25">
        <w:rPr>
          <w:rFonts w:ascii="Arial" w:hAnsi="Arial" w:cs="Arial"/>
          <w:sz w:val="24"/>
          <w:szCs w:val="24"/>
          <w:lang w:val="en-US"/>
        </w:rPr>
        <w:t>they are likely to see the event posts on their feed and be prompted to come. Blog posts will be less frequent, as they contain more information and attendees may not check the posts whereas on social media, posts are more likely to be shown on feeds because they have previously engaged with the posts or liked the page.</w:t>
      </w:r>
    </w:p>
    <w:p w14:paraId="6DEC7F2D" w14:textId="20A1B4DB" w:rsidR="00E57A25" w:rsidRDefault="00E57A25" w:rsidP="00E57A25">
      <w:pPr>
        <w:rPr>
          <w:rFonts w:ascii="Arial" w:hAnsi="Arial" w:cs="Arial"/>
          <w:sz w:val="24"/>
          <w:szCs w:val="24"/>
          <w:lang w:val="en-US"/>
        </w:rPr>
      </w:pPr>
      <w:r w:rsidRPr="00E57A25">
        <w:rPr>
          <w:rFonts w:ascii="Arial" w:hAnsi="Arial" w:cs="Arial"/>
          <w:sz w:val="24"/>
          <w:szCs w:val="24"/>
          <w:lang w:val="en-US"/>
        </w:rPr>
        <w:t>In addition to the marketing plan put into place, there was also the decision to contact press in order to get the message out into the public further (</w:t>
      </w:r>
      <w:r w:rsidRPr="00E57A25">
        <w:rPr>
          <w:rFonts w:ascii="Arial" w:hAnsi="Arial" w:cs="Arial"/>
          <w:i/>
          <w:iCs/>
          <w:sz w:val="24"/>
          <w:szCs w:val="24"/>
          <w:lang w:val="en-US"/>
        </w:rPr>
        <w:t>see appendix</w:t>
      </w:r>
      <w:r w:rsidR="001857A2">
        <w:rPr>
          <w:rFonts w:ascii="Arial" w:hAnsi="Arial" w:cs="Arial"/>
          <w:i/>
          <w:iCs/>
          <w:sz w:val="24"/>
          <w:szCs w:val="24"/>
          <w:lang w:val="en-US"/>
        </w:rPr>
        <w:t xml:space="preserve"> 22</w:t>
      </w:r>
      <w:r w:rsidRPr="00E57A25">
        <w:rPr>
          <w:rFonts w:ascii="Arial" w:hAnsi="Arial" w:cs="Arial"/>
          <w:i/>
          <w:iCs/>
          <w:sz w:val="24"/>
          <w:szCs w:val="24"/>
          <w:lang w:val="en-US"/>
        </w:rPr>
        <w:t xml:space="preserve">). </w:t>
      </w:r>
      <w:r w:rsidRPr="00E57A25">
        <w:rPr>
          <w:rFonts w:ascii="Arial" w:hAnsi="Arial" w:cs="Arial"/>
          <w:sz w:val="24"/>
          <w:szCs w:val="24"/>
          <w:lang w:val="en-US"/>
        </w:rPr>
        <w:t>This detailed the event in addition to using the comment provided by Old Havana which showed the enthusiasm for the event. This was used also to contact businesses and charities</w:t>
      </w:r>
      <w:r w:rsidR="00B2178F">
        <w:rPr>
          <w:rFonts w:ascii="Arial" w:hAnsi="Arial" w:cs="Arial"/>
          <w:sz w:val="24"/>
          <w:szCs w:val="24"/>
          <w:lang w:val="en-US"/>
        </w:rPr>
        <w:t xml:space="preserve"> </w:t>
      </w:r>
      <w:r w:rsidR="006537BA">
        <w:rPr>
          <w:rFonts w:ascii="Arial" w:hAnsi="Arial" w:cs="Arial"/>
          <w:i/>
          <w:iCs/>
          <w:sz w:val="24"/>
          <w:szCs w:val="24"/>
          <w:lang w:val="en-US"/>
        </w:rPr>
        <w:t>(see appendix</w:t>
      </w:r>
      <w:r w:rsidR="001857A2">
        <w:rPr>
          <w:rFonts w:ascii="Arial" w:hAnsi="Arial" w:cs="Arial"/>
          <w:i/>
          <w:iCs/>
          <w:sz w:val="24"/>
          <w:szCs w:val="24"/>
          <w:lang w:val="en-US"/>
        </w:rPr>
        <w:t xml:space="preserve"> 23</w:t>
      </w:r>
      <w:r w:rsidR="006537BA">
        <w:rPr>
          <w:rFonts w:ascii="Arial" w:hAnsi="Arial" w:cs="Arial"/>
          <w:i/>
          <w:iCs/>
          <w:sz w:val="24"/>
          <w:szCs w:val="24"/>
          <w:lang w:val="en-US"/>
        </w:rPr>
        <w:t>)</w:t>
      </w:r>
      <w:r w:rsidRPr="00E57A25">
        <w:rPr>
          <w:rFonts w:ascii="Arial" w:hAnsi="Arial" w:cs="Arial"/>
          <w:sz w:val="24"/>
          <w:szCs w:val="24"/>
          <w:lang w:val="en-US"/>
        </w:rPr>
        <w:t>. This helped to market the event to those whom may be interested or could benefit from the event, gave an overall detail of what the event was and tried to get more attendees. The reason that it was decided to do this as well as using social media is because it allowed them to be contacted directly making them aware of the event along with the benefit that they would receive by attending.</w:t>
      </w:r>
    </w:p>
    <w:p w14:paraId="29E1137D" w14:textId="77777777" w:rsidR="00196412" w:rsidRPr="00E57A25" w:rsidRDefault="00196412" w:rsidP="00E57A25">
      <w:pPr>
        <w:rPr>
          <w:rFonts w:ascii="Arial" w:hAnsi="Arial" w:cs="Arial"/>
          <w:color w:val="FF0000"/>
          <w:sz w:val="24"/>
          <w:szCs w:val="24"/>
          <w:lang w:val="en-US"/>
        </w:rPr>
      </w:pPr>
    </w:p>
    <w:p w14:paraId="64947908" w14:textId="2D9EAB6B" w:rsidR="00E57A25" w:rsidRDefault="00E57A25" w:rsidP="00E57A25">
      <w:pPr>
        <w:pStyle w:val="ListParagraph"/>
        <w:numPr>
          <w:ilvl w:val="1"/>
          <w:numId w:val="2"/>
        </w:numPr>
        <w:rPr>
          <w:rFonts w:ascii="Arial" w:hAnsi="Arial" w:cs="Arial"/>
          <w:b/>
          <w:bCs/>
          <w:sz w:val="24"/>
          <w:szCs w:val="24"/>
          <w:shd w:val="clear" w:color="auto" w:fill="FFFFFF"/>
        </w:rPr>
      </w:pPr>
      <w:r w:rsidRPr="00E57A25">
        <w:rPr>
          <w:rFonts w:ascii="Arial" w:hAnsi="Arial" w:cs="Arial"/>
          <w:b/>
          <w:bCs/>
          <w:sz w:val="24"/>
          <w:szCs w:val="24"/>
          <w:shd w:val="clear" w:color="auto" w:fill="FFFFFF"/>
        </w:rPr>
        <w:t>EVENT BUDGET</w:t>
      </w:r>
    </w:p>
    <w:p w14:paraId="66C9E554" w14:textId="75A41556" w:rsidR="000123E0" w:rsidRDefault="00E57A25" w:rsidP="000F459A">
      <w:pPr>
        <w:rPr>
          <w:rFonts w:ascii="Arial" w:hAnsi="Arial" w:cs="Arial"/>
          <w:sz w:val="24"/>
          <w:szCs w:val="24"/>
          <w:lang w:val="en-US"/>
        </w:rPr>
      </w:pPr>
      <w:bookmarkStart w:id="2" w:name="_Hlk34922827"/>
      <w:bookmarkStart w:id="3" w:name="_Hlk34985417"/>
      <w:r w:rsidRPr="00E57A25">
        <w:rPr>
          <w:rFonts w:ascii="Arial" w:hAnsi="Arial" w:cs="Arial"/>
          <w:sz w:val="24"/>
          <w:szCs w:val="24"/>
          <w:lang w:val="en-US"/>
        </w:rPr>
        <w:t>For the budget of the event, this was based on the amount of tickets that were sold on the Eventbrite page (</w:t>
      </w:r>
      <w:r w:rsidRPr="00E57A25">
        <w:rPr>
          <w:rFonts w:ascii="Arial" w:hAnsi="Arial" w:cs="Arial"/>
          <w:i/>
          <w:iCs/>
          <w:sz w:val="24"/>
          <w:szCs w:val="24"/>
          <w:lang w:val="en-US"/>
        </w:rPr>
        <w:t>see appendix</w:t>
      </w:r>
      <w:r w:rsidR="001857A2">
        <w:rPr>
          <w:rFonts w:ascii="Arial" w:hAnsi="Arial" w:cs="Arial"/>
          <w:i/>
          <w:iCs/>
          <w:sz w:val="24"/>
          <w:szCs w:val="24"/>
          <w:lang w:val="en-US"/>
        </w:rPr>
        <w:t xml:space="preserve"> 24</w:t>
      </w:r>
      <w:r w:rsidRPr="00E57A25">
        <w:rPr>
          <w:rFonts w:ascii="Arial" w:hAnsi="Arial" w:cs="Arial"/>
          <w:i/>
          <w:iCs/>
          <w:sz w:val="24"/>
          <w:szCs w:val="24"/>
          <w:lang w:val="en-US"/>
        </w:rPr>
        <w:t>) (see appendix</w:t>
      </w:r>
      <w:r w:rsidR="001857A2">
        <w:rPr>
          <w:rFonts w:ascii="Arial" w:hAnsi="Arial" w:cs="Arial"/>
          <w:i/>
          <w:iCs/>
          <w:sz w:val="24"/>
          <w:szCs w:val="24"/>
          <w:lang w:val="en-US"/>
        </w:rPr>
        <w:t xml:space="preserve"> 25</w:t>
      </w:r>
      <w:r w:rsidRPr="00E57A25">
        <w:rPr>
          <w:rFonts w:ascii="Arial" w:hAnsi="Arial" w:cs="Arial"/>
          <w:i/>
          <w:iCs/>
          <w:sz w:val="24"/>
          <w:szCs w:val="24"/>
          <w:lang w:val="en-US"/>
        </w:rPr>
        <w:t>)</w:t>
      </w:r>
      <w:r w:rsidRPr="00E57A25">
        <w:rPr>
          <w:rFonts w:ascii="Arial" w:hAnsi="Arial" w:cs="Arial"/>
          <w:sz w:val="24"/>
          <w:szCs w:val="24"/>
          <w:lang w:val="en-US"/>
        </w:rPr>
        <w:t>. For the cost that were incurred, these were related to marketing and venue (</w:t>
      </w:r>
      <w:r w:rsidRPr="00E57A25">
        <w:rPr>
          <w:rFonts w:ascii="Arial" w:hAnsi="Arial" w:cs="Arial"/>
          <w:i/>
          <w:iCs/>
          <w:sz w:val="24"/>
          <w:szCs w:val="24"/>
          <w:lang w:val="en-US"/>
        </w:rPr>
        <w:t>see appendix</w:t>
      </w:r>
      <w:r w:rsidR="001857A2">
        <w:rPr>
          <w:rFonts w:ascii="Arial" w:hAnsi="Arial" w:cs="Arial"/>
          <w:i/>
          <w:iCs/>
          <w:sz w:val="24"/>
          <w:szCs w:val="24"/>
          <w:lang w:val="en-US"/>
        </w:rPr>
        <w:t xml:space="preserve"> 26</w:t>
      </w:r>
      <w:r w:rsidRPr="00E57A25">
        <w:rPr>
          <w:rFonts w:ascii="Arial" w:hAnsi="Arial" w:cs="Arial"/>
          <w:i/>
          <w:iCs/>
          <w:sz w:val="24"/>
          <w:szCs w:val="24"/>
          <w:lang w:val="en-US"/>
        </w:rPr>
        <w:t>)</w:t>
      </w:r>
      <w:r w:rsidRPr="00E57A25">
        <w:rPr>
          <w:rFonts w:ascii="Arial" w:hAnsi="Arial" w:cs="Arial"/>
          <w:sz w:val="24"/>
          <w:szCs w:val="24"/>
          <w:lang w:val="en-US"/>
        </w:rPr>
        <w:t>. The marketing costs that were acquired were based on boosting the video that was put up in order to reach a wider audience whom had interests related to the event (</w:t>
      </w:r>
      <w:r w:rsidRPr="00E57A25">
        <w:rPr>
          <w:rFonts w:ascii="Arial" w:hAnsi="Arial" w:cs="Arial"/>
          <w:i/>
          <w:iCs/>
          <w:sz w:val="24"/>
          <w:szCs w:val="24"/>
          <w:lang w:val="en-US"/>
        </w:rPr>
        <w:t>see appendix</w:t>
      </w:r>
      <w:r w:rsidR="001857A2">
        <w:rPr>
          <w:rFonts w:ascii="Arial" w:hAnsi="Arial" w:cs="Arial"/>
          <w:i/>
          <w:iCs/>
          <w:sz w:val="24"/>
          <w:szCs w:val="24"/>
          <w:lang w:val="en-US"/>
        </w:rPr>
        <w:t xml:space="preserve"> 27</w:t>
      </w:r>
      <w:r w:rsidRPr="00E57A25">
        <w:rPr>
          <w:rFonts w:ascii="Arial" w:hAnsi="Arial" w:cs="Arial"/>
          <w:i/>
          <w:iCs/>
          <w:sz w:val="24"/>
          <w:szCs w:val="24"/>
          <w:lang w:val="en-US"/>
        </w:rPr>
        <w:t>)</w:t>
      </w:r>
      <w:r w:rsidRPr="00E57A25">
        <w:rPr>
          <w:rFonts w:ascii="Arial" w:hAnsi="Arial" w:cs="Arial"/>
          <w:sz w:val="24"/>
          <w:szCs w:val="24"/>
          <w:lang w:val="en-US"/>
        </w:rPr>
        <w:t xml:space="preserve"> in addition to the website domain. The money for the venue </w:t>
      </w:r>
      <w:r w:rsidR="004E0E81">
        <w:rPr>
          <w:rFonts w:ascii="Arial" w:hAnsi="Arial" w:cs="Arial"/>
          <w:sz w:val="24"/>
          <w:szCs w:val="24"/>
          <w:lang w:val="en-US"/>
        </w:rPr>
        <w:t xml:space="preserve">came </w:t>
      </w:r>
      <w:r w:rsidRPr="00E57A25">
        <w:rPr>
          <w:rFonts w:ascii="Arial" w:hAnsi="Arial" w:cs="Arial"/>
          <w:sz w:val="24"/>
          <w:szCs w:val="24"/>
          <w:lang w:val="en-US"/>
        </w:rPr>
        <w:t>from the ticket costs which covered the cost of the soup for attendees and this was at base price for the soup (</w:t>
      </w:r>
      <w:r w:rsidRPr="00E57A25">
        <w:rPr>
          <w:rFonts w:ascii="Arial" w:hAnsi="Arial" w:cs="Arial"/>
          <w:i/>
          <w:iCs/>
          <w:sz w:val="24"/>
          <w:szCs w:val="24"/>
          <w:lang w:val="en-US"/>
        </w:rPr>
        <w:t>see appendix</w:t>
      </w:r>
      <w:r w:rsidR="001857A2">
        <w:rPr>
          <w:rFonts w:ascii="Arial" w:hAnsi="Arial" w:cs="Arial"/>
          <w:i/>
          <w:iCs/>
          <w:sz w:val="24"/>
          <w:szCs w:val="24"/>
          <w:lang w:val="en-US"/>
        </w:rPr>
        <w:t xml:space="preserve"> 28</w:t>
      </w:r>
      <w:r w:rsidRPr="00E57A25">
        <w:rPr>
          <w:rFonts w:ascii="Arial" w:hAnsi="Arial" w:cs="Arial"/>
          <w:i/>
          <w:iCs/>
          <w:sz w:val="24"/>
          <w:szCs w:val="24"/>
          <w:lang w:val="en-US"/>
        </w:rPr>
        <w:t xml:space="preserve">) </w:t>
      </w:r>
      <w:r w:rsidRPr="00E57A25">
        <w:rPr>
          <w:rFonts w:ascii="Arial" w:hAnsi="Arial" w:cs="Arial"/>
          <w:sz w:val="24"/>
          <w:szCs w:val="24"/>
          <w:lang w:val="en-US"/>
        </w:rPr>
        <w:t>which was the minimal level. Other costs that were considered were merchandising and décor. Ultimately, these were decided against as the venue fit the aesthetic for the event already, but also these were costs that were deemed not necessary at this point. Moreover, there were no costs incurred when it came to staff as the only staff were the team. The last costs that were considered were cancellation, but these were not needed to be considered as the venue waived these costs due to this being a charity event</w:t>
      </w:r>
      <w:bookmarkEnd w:id="2"/>
      <w:r w:rsidRPr="00E57A25">
        <w:rPr>
          <w:rFonts w:ascii="Arial" w:hAnsi="Arial" w:cs="Arial"/>
          <w:sz w:val="24"/>
          <w:szCs w:val="24"/>
          <w:lang w:val="en-US"/>
        </w:rPr>
        <w:t>. It was originally decided to sell tickets prior to the event in order to establish the amount of people whom would be coming, to then give the venue this number so costs could be worked out before the event day.</w:t>
      </w:r>
      <w:bookmarkEnd w:id="3"/>
      <w:r w:rsidR="000123E0">
        <w:rPr>
          <w:rFonts w:ascii="Arial" w:hAnsi="Arial" w:cs="Arial"/>
          <w:sz w:val="24"/>
          <w:szCs w:val="24"/>
          <w:lang w:val="en-US"/>
        </w:rPr>
        <w:t xml:space="preserve"> However, upon looking at the lower sales, it was decided that there could be a contingency fund which would account for additional attendees which the venue agreed upon meaning costs would be worked out on the day. (Hard, 2019). </w:t>
      </w:r>
    </w:p>
    <w:p w14:paraId="67685A26" w14:textId="569C6671" w:rsidR="000F459A" w:rsidRDefault="000F459A" w:rsidP="000F459A">
      <w:pPr>
        <w:rPr>
          <w:rFonts w:ascii="Arial" w:hAnsi="Arial" w:cs="Arial"/>
          <w:sz w:val="24"/>
          <w:szCs w:val="24"/>
          <w:lang w:val="en-US"/>
        </w:rPr>
      </w:pPr>
    </w:p>
    <w:p w14:paraId="4912E37A" w14:textId="74ADA4C5" w:rsidR="001857A2" w:rsidRDefault="001857A2" w:rsidP="000F459A">
      <w:pPr>
        <w:rPr>
          <w:rFonts w:ascii="Arial" w:hAnsi="Arial" w:cs="Arial"/>
          <w:sz w:val="24"/>
          <w:szCs w:val="24"/>
          <w:lang w:val="en-US"/>
        </w:rPr>
      </w:pPr>
    </w:p>
    <w:p w14:paraId="7ABA5F7D" w14:textId="77777777" w:rsidR="00E57A25" w:rsidRDefault="00E57A25" w:rsidP="005836E8">
      <w:pPr>
        <w:rPr>
          <w:rFonts w:ascii="Arial" w:hAnsi="Arial" w:cs="Arial"/>
          <w:sz w:val="24"/>
          <w:szCs w:val="24"/>
          <w:lang w:val="en-US"/>
        </w:rPr>
      </w:pPr>
    </w:p>
    <w:p w14:paraId="0D9436B3" w14:textId="08F9C9FC" w:rsidR="00E57A25" w:rsidRPr="000F459A" w:rsidRDefault="000F459A" w:rsidP="000F459A">
      <w:pPr>
        <w:pStyle w:val="ListParagraph"/>
        <w:numPr>
          <w:ilvl w:val="1"/>
          <w:numId w:val="2"/>
        </w:numPr>
        <w:rPr>
          <w:rFonts w:ascii="Arial" w:hAnsi="Arial" w:cs="Arial"/>
          <w:b/>
          <w:bCs/>
          <w:sz w:val="24"/>
          <w:szCs w:val="24"/>
          <w:lang w:val="en-US"/>
        </w:rPr>
      </w:pPr>
      <w:r>
        <w:rPr>
          <w:rFonts w:ascii="Arial" w:hAnsi="Arial" w:cs="Arial"/>
          <w:b/>
          <w:bCs/>
          <w:sz w:val="24"/>
          <w:szCs w:val="24"/>
          <w:lang w:val="en-US"/>
        </w:rPr>
        <w:lastRenderedPageBreak/>
        <w:t xml:space="preserve"> </w:t>
      </w:r>
      <w:r w:rsidR="00E57A25" w:rsidRPr="000F459A">
        <w:rPr>
          <w:rFonts w:ascii="Arial" w:hAnsi="Arial" w:cs="Arial"/>
          <w:b/>
          <w:bCs/>
          <w:sz w:val="24"/>
          <w:szCs w:val="24"/>
          <w:lang w:val="en-US"/>
        </w:rPr>
        <w:t>EVENT CONTINGENCY</w:t>
      </w:r>
    </w:p>
    <w:p w14:paraId="00BCA57E" w14:textId="45980075" w:rsidR="00E57A25" w:rsidRDefault="00E57A25" w:rsidP="00E57A25">
      <w:pPr>
        <w:rPr>
          <w:rFonts w:ascii="Arial" w:hAnsi="Arial" w:cs="Arial"/>
          <w:sz w:val="24"/>
          <w:szCs w:val="24"/>
          <w:lang w:val="en-US"/>
        </w:rPr>
      </w:pPr>
      <w:r w:rsidRPr="00CD0165">
        <w:rPr>
          <w:rFonts w:ascii="Arial" w:hAnsi="Arial" w:cs="Arial"/>
          <w:sz w:val="24"/>
          <w:szCs w:val="24"/>
          <w:lang w:val="en-US"/>
        </w:rPr>
        <w:t>In terms of what would happen if things went wrong during this event, there was a contingency plan formed (</w:t>
      </w:r>
      <w:r w:rsidRPr="00CD0165">
        <w:rPr>
          <w:rFonts w:ascii="Arial" w:hAnsi="Arial" w:cs="Arial"/>
          <w:i/>
          <w:iCs/>
          <w:sz w:val="24"/>
          <w:szCs w:val="24"/>
          <w:lang w:val="en-US"/>
        </w:rPr>
        <w:t>see appendix</w:t>
      </w:r>
      <w:r w:rsidR="001857A2" w:rsidRPr="00CD0165">
        <w:rPr>
          <w:rFonts w:ascii="Arial" w:hAnsi="Arial" w:cs="Arial"/>
          <w:i/>
          <w:iCs/>
          <w:sz w:val="24"/>
          <w:szCs w:val="24"/>
          <w:lang w:val="en-US"/>
        </w:rPr>
        <w:t xml:space="preserve"> 29</w:t>
      </w:r>
      <w:r w:rsidRPr="00CD0165">
        <w:rPr>
          <w:rFonts w:ascii="Arial" w:hAnsi="Arial" w:cs="Arial"/>
          <w:i/>
          <w:iCs/>
          <w:sz w:val="24"/>
          <w:szCs w:val="24"/>
          <w:lang w:val="en-US"/>
        </w:rPr>
        <w:t>)</w:t>
      </w:r>
      <w:r w:rsidRPr="00CD0165">
        <w:rPr>
          <w:rFonts w:ascii="Arial" w:hAnsi="Arial" w:cs="Arial"/>
          <w:sz w:val="24"/>
          <w:szCs w:val="24"/>
          <w:lang w:val="en-US"/>
        </w:rPr>
        <w:t>. This equated for the</w:t>
      </w:r>
      <w:r w:rsidR="004E40A9" w:rsidRPr="00CD0165">
        <w:rPr>
          <w:rFonts w:ascii="Arial" w:hAnsi="Arial" w:cs="Arial"/>
          <w:sz w:val="24"/>
          <w:szCs w:val="24"/>
          <w:lang w:val="en-US"/>
        </w:rPr>
        <w:t xml:space="preserve"> measures that had to be taken if something was to happen that deviated from the plan</w:t>
      </w:r>
      <w:r w:rsidR="00CD0165" w:rsidRPr="00CD0165">
        <w:rPr>
          <w:rFonts w:ascii="Arial" w:hAnsi="Arial" w:cs="Arial"/>
          <w:sz w:val="24"/>
          <w:szCs w:val="24"/>
          <w:lang w:val="en-US"/>
        </w:rPr>
        <w:t xml:space="preserve"> </w:t>
      </w:r>
      <w:r w:rsidR="00CD0165" w:rsidRPr="00CD0165">
        <w:rPr>
          <w:rFonts w:ascii="Arial" w:hAnsi="Arial" w:cs="Arial"/>
          <w:sz w:val="24"/>
          <w:szCs w:val="24"/>
          <w:shd w:val="clear" w:color="auto" w:fill="FFFFFF"/>
        </w:rPr>
        <w:t xml:space="preserve">(Gitman and McDaniel, 2008) </w:t>
      </w:r>
      <w:r w:rsidR="004E40A9" w:rsidRPr="00CD0165">
        <w:rPr>
          <w:rFonts w:ascii="Arial" w:hAnsi="Arial" w:cs="Arial"/>
          <w:sz w:val="24"/>
          <w:szCs w:val="24"/>
          <w:lang w:val="en-US"/>
        </w:rPr>
        <w:t xml:space="preserve">One of the measures taken in case there was not enough tickets being sold was to </w:t>
      </w:r>
      <w:r w:rsidR="004E40A9">
        <w:rPr>
          <w:rFonts w:ascii="Arial" w:hAnsi="Arial" w:cs="Arial"/>
          <w:sz w:val="24"/>
          <w:szCs w:val="24"/>
          <w:lang w:val="en-US"/>
        </w:rPr>
        <w:t>decide whether to reschedule the event. This is something that did come into fruition with a low sale of online tickets and so following the contingency, there was a discussion which took place. It was ultimately decided that, tickets would also then be sold in person and people would be able to walk in.</w:t>
      </w:r>
      <w:r w:rsidRPr="00E57A25">
        <w:rPr>
          <w:rFonts w:ascii="Arial" w:hAnsi="Arial" w:cs="Arial"/>
          <w:sz w:val="24"/>
          <w:szCs w:val="24"/>
          <w:lang w:val="en-US"/>
        </w:rPr>
        <w:t xml:space="preserve"> Another way of aiding in preparation of things going not to plan, was making a risk assessment which is “about identifying sensible measures to control the risks” (HSE, 2020). This involved the identification of issues, the evaluation of these risks and the subsequent removal of these risks, thus allowing there to be the reduction of potential harm to attendees (</w:t>
      </w:r>
      <w:r w:rsidRPr="00E57A25">
        <w:rPr>
          <w:rFonts w:ascii="Arial" w:hAnsi="Arial" w:cs="Arial"/>
          <w:i/>
          <w:iCs/>
          <w:sz w:val="24"/>
          <w:szCs w:val="24"/>
          <w:lang w:val="en-US"/>
        </w:rPr>
        <w:t>see appendi</w:t>
      </w:r>
      <w:r w:rsidR="001857A2">
        <w:rPr>
          <w:rFonts w:ascii="Arial" w:hAnsi="Arial" w:cs="Arial"/>
          <w:i/>
          <w:iCs/>
          <w:sz w:val="24"/>
          <w:szCs w:val="24"/>
          <w:lang w:val="en-US"/>
        </w:rPr>
        <w:t>x 30</w:t>
      </w:r>
      <w:r w:rsidRPr="00E57A25">
        <w:rPr>
          <w:rFonts w:ascii="Arial" w:hAnsi="Arial" w:cs="Arial"/>
          <w:i/>
          <w:iCs/>
          <w:sz w:val="24"/>
          <w:szCs w:val="24"/>
          <w:lang w:val="en-US"/>
        </w:rPr>
        <w:t>)</w:t>
      </w:r>
      <w:r w:rsidRPr="00E57A25">
        <w:rPr>
          <w:rFonts w:ascii="Arial" w:hAnsi="Arial" w:cs="Arial"/>
          <w:sz w:val="24"/>
          <w:szCs w:val="24"/>
          <w:lang w:val="en-US"/>
        </w:rPr>
        <w:t>. This reduced the possibility of things going wrong as there was the reduction in risks. Further action included checking the venue for insurance documents making sure that there were no legal implications for the event taking place and making sure to ask to see any emergency procedures that took place at the venue (</w:t>
      </w:r>
      <w:r w:rsidRPr="00E57A25">
        <w:rPr>
          <w:rFonts w:ascii="Arial" w:hAnsi="Arial" w:cs="Arial"/>
          <w:i/>
          <w:iCs/>
          <w:sz w:val="24"/>
          <w:szCs w:val="24"/>
          <w:lang w:val="en-US"/>
        </w:rPr>
        <w:t>see appendix</w:t>
      </w:r>
      <w:r w:rsidR="001857A2">
        <w:rPr>
          <w:rFonts w:ascii="Arial" w:hAnsi="Arial" w:cs="Arial"/>
          <w:i/>
          <w:iCs/>
          <w:sz w:val="24"/>
          <w:szCs w:val="24"/>
          <w:lang w:val="en-US"/>
        </w:rPr>
        <w:t xml:space="preserve"> 31</w:t>
      </w:r>
      <w:r w:rsidRPr="00E57A25">
        <w:rPr>
          <w:rFonts w:ascii="Arial" w:hAnsi="Arial" w:cs="Arial"/>
          <w:i/>
          <w:iCs/>
          <w:sz w:val="24"/>
          <w:szCs w:val="24"/>
          <w:lang w:val="en-US"/>
        </w:rPr>
        <w:t>)</w:t>
      </w:r>
      <w:r w:rsidRPr="00E57A25">
        <w:rPr>
          <w:rFonts w:ascii="Arial" w:hAnsi="Arial" w:cs="Arial"/>
          <w:sz w:val="24"/>
          <w:szCs w:val="24"/>
          <w:lang w:val="en-US"/>
        </w:rPr>
        <w:t xml:space="preserve">. </w:t>
      </w:r>
      <w:r w:rsidR="00E068E1" w:rsidRPr="00E57A25">
        <w:rPr>
          <w:rFonts w:ascii="Arial" w:hAnsi="Arial" w:cs="Arial"/>
          <w:sz w:val="24"/>
          <w:szCs w:val="24"/>
          <w:lang w:val="en-US"/>
        </w:rPr>
        <w:t>This meant that if</w:t>
      </w:r>
      <w:r w:rsidR="00E068E1">
        <w:rPr>
          <w:rFonts w:ascii="Arial" w:hAnsi="Arial" w:cs="Arial"/>
          <w:sz w:val="24"/>
          <w:szCs w:val="24"/>
          <w:lang w:val="en-US"/>
        </w:rPr>
        <w:t xml:space="preserve"> these issues were to arise p</w:t>
      </w:r>
      <w:r w:rsidR="00E068E1" w:rsidRPr="00E57A25">
        <w:rPr>
          <w:rFonts w:ascii="Arial" w:hAnsi="Arial" w:cs="Arial"/>
          <w:sz w:val="24"/>
          <w:szCs w:val="24"/>
          <w:lang w:val="en-US"/>
        </w:rPr>
        <w:t xml:space="preserve">articipants would be able to be safely removed from the event. </w:t>
      </w:r>
      <w:r w:rsidR="00E068E1" w:rsidRPr="00492879">
        <w:rPr>
          <w:rStyle w:val="selectable"/>
          <w:rFonts w:ascii="Arial" w:hAnsi="Arial" w:cs="Arial"/>
          <w:sz w:val="24"/>
          <w:szCs w:val="24"/>
          <w:shd w:val="clear" w:color="auto" w:fill="FFFFFF"/>
        </w:rPr>
        <w:t>(Tarlow, 2002)</w:t>
      </w:r>
    </w:p>
    <w:p w14:paraId="328D9820" w14:textId="77777777" w:rsidR="00E57A25" w:rsidRPr="00E57A25" w:rsidRDefault="00E57A25" w:rsidP="00E57A25">
      <w:pPr>
        <w:rPr>
          <w:rFonts w:ascii="Arial" w:hAnsi="Arial" w:cs="Arial"/>
          <w:sz w:val="24"/>
          <w:szCs w:val="24"/>
          <w:lang w:val="en-US"/>
        </w:rPr>
      </w:pPr>
    </w:p>
    <w:p w14:paraId="728B81D1" w14:textId="7D11C3FC" w:rsidR="00E57A25" w:rsidRPr="00E57A25" w:rsidRDefault="00E57A25" w:rsidP="00E57A25">
      <w:pPr>
        <w:pStyle w:val="ListParagraph"/>
        <w:numPr>
          <w:ilvl w:val="1"/>
          <w:numId w:val="2"/>
        </w:numPr>
        <w:rPr>
          <w:rFonts w:ascii="Arial" w:hAnsi="Arial" w:cs="Arial"/>
          <w:sz w:val="24"/>
          <w:szCs w:val="24"/>
          <w:lang w:val="en-US"/>
        </w:rPr>
      </w:pPr>
      <w:r>
        <w:rPr>
          <w:rFonts w:ascii="Arial" w:hAnsi="Arial" w:cs="Arial"/>
          <w:b/>
          <w:bCs/>
          <w:sz w:val="24"/>
          <w:szCs w:val="24"/>
          <w:lang w:val="en-US"/>
        </w:rPr>
        <w:t xml:space="preserve"> DIVISION OF LABOUR</w:t>
      </w:r>
    </w:p>
    <w:p w14:paraId="51A3A436" w14:textId="29B4F325" w:rsidR="00E57A25" w:rsidRDefault="00E57A25" w:rsidP="00E57A25">
      <w:pPr>
        <w:rPr>
          <w:rFonts w:ascii="Arial" w:hAnsi="Arial" w:cs="Arial"/>
          <w:sz w:val="24"/>
          <w:szCs w:val="24"/>
          <w:lang w:val="en-US"/>
        </w:rPr>
      </w:pPr>
      <w:bookmarkStart w:id="4" w:name="_Hlk34985432"/>
      <w:r w:rsidRPr="00E57A25">
        <w:rPr>
          <w:rFonts w:ascii="Arial" w:hAnsi="Arial" w:cs="Arial"/>
          <w:sz w:val="24"/>
          <w:szCs w:val="24"/>
          <w:lang w:val="en-US"/>
        </w:rPr>
        <w:t>When it came to the division of tasks, this was first based on Belbin’s Team Roles (</w:t>
      </w:r>
      <w:r w:rsidRPr="00E57A25">
        <w:rPr>
          <w:rFonts w:ascii="Arial" w:hAnsi="Arial" w:cs="Arial"/>
          <w:i/>
          <w:iCs/>
          <w:sz w:val="24"/>
          <w:szCs w:val="24"/>
          <w:lang w:val="en-US"/>
        </w:rPr>
        <w:t>see appendix</w:t>
      </w:r>
      <w:r w:rsidR="001857A2">
        <w:rPr>
          <w:rFonts w:ascii="Arial" w:hAnsi="Arial" w:cs="Arial"/>
          <w:i/>
          <w:iCs/>
          <w:sz w:val="24"/>
          <w:szCs w:val="24"/>
          <w:lang w:val="en-US"/>
        </w:rPr>
        <w:t xml:space="preserve"> 32</w:t>
      </w:r>
      <w:r w:rsidRPr="00E57A25">
        <w:rPr>
          <w:rFonts w:ascii="Arial" w:hAnsi="Arial" w:cs="Arial"/>
          <w:i/>
          <w:iCs/>
          <w:sz w:val="24"/>
          <w:szCs w:val="24"/>
          <w:lang w:val="en-US"/>
        </w:rPr>
        <w:t>)</w:t>
      </w:r>
      <w:r w:rsidR="00095695">
        <w:rPr>
          <w:rFonts w:ascii="Arial" w:hAnsi="Arial" w:cs="Arial"/>
          <w:sz w:val="24"/>
          <w:szCs w:val="24"/>
          <w:lang w:val="en-US"/>
        </w:rPr>
        <w:t xml:space="preserve"> (Belbin, 2010)</w:t>
      </w:r>
      <w:r w:rsidRPr="00E57A25">
        <w:rPr>
          <w:rFonts w:ascii="Arial" w:hAnsi="Arial" w:cs="Arial"/>
          <w:i/>
          <w:iCs/>
          <w:sz w:val="24"/>
          <w:szCs w:val="24"/>
          <w:lang w:val="en-US"/>
        </w:rPr>
        <w:t xml:space="preserve">. </w:t>
      </w:r>
      <w:r w:rsidRPr="00E57A25">
        <w:rPr>
          <w:rFonts w:ascii="Arial" w:hAnsi="Arial" w:cs="Arial"/>
          <w:sz w:val="24"/>
          <w:szCs w:val="24"/>
          <w:lang w:val="en-US"/>
        </w:rPr>
        <w:t>This allowed the identification of strengths of the team</w:t>
      </w:r>
      <w:r w:rsidR="00EC3D42">
        <w:rPr>
          <w:rFonts w:ascii="Arial" w:hAnsi="Arial" w:cs="Arial"/>
          <w:sz w:val="24"/>
          <w:szCs w:val="24"/>
          <w:lang w:val="en-US"/>
        </w:rPr>
        <w:t xml:space="preserve"> </w:t>
      </w:r>
      <w:r w:rsidRPr="00E57A25">
        <w:rPr>
          <w:rFonts w:ascii="Arial" w:hAnsi="Arial" w:cs="Arial"/>
          <w:sz w:val="24"/>
          <w:szCs w:val="24"/>
          <w:lang w:val="en-US"/>
        </w:rPr>
        <w:t>members, which in turn meant that the roles were based on the strengths (</w:t>
      </w:r>
      <w:r w:rsidRPr="00E57A25">
        <w:rPr>
          <w:rFonts w:ascii="Arial" w:hAnsi="Arial" w:cs="Arial"/>
          <w:i/>
          <w:iCs/>
          <w:sz w:val="24"/>
          <w:szCs w:val="24"/>
          <w:lang w:val="en-US"/>
        </w:rPr>
        <w:t>see appendix</w:t>
      </w:r>
      <w:r w:rsidR="001857A2">
        <w:rPr>
          <w:rFonts w:ascii="Arial" w:hAnsi="Arial" w:cs="Arial"/>
          <w:i/>
          <w:iCs/>
          <w:sz w:val="24"/>
          <w:szCs w:val="24"/>
          <w:lang w:val="en-US"/>
        </w:rPr>
        <w:t xml:space="preserve"> 33</w:t>
      </w:r>
      <w:r w:rsidRPr="00E57A25">
        <w:rPr>
          <w:rFonts w:ascii="Arial" w:hAnsi="Arial" w:cs="Arial"/>
          <w:i/>
          <w:iCs/>
          <w:sz w:val="24"/>
          <w:szCs w:val="24"/>
          <w:lang w:val="en-US"/>
        </w:rPr>
        <w:t>)</w:t>
      </w:r>
      <w:r w:rsidR="008127DD">
        <w:rPr>
          <w:rFonts w:ascii="Arial" w:hAnsi="Arial" w:cs="Arial"/>
          <w:sz w:val="24"/>
          <w:szCs w:val="24"/>
          <w:lang w:val="en-US"/>
        </w:rPr>
        <w:t xml:space="preserve"> </w:t>
      </w:r>
      <w:r w:rsidR="008127DD" w:rsidRPr="008127DD">
        <w:rPr>
          <w:rStyle w:val="selectable"/>
          <w:rFonts w:ascii="Arial" w:hAnsi="Arial" w:cs="Arial"/>
          <w:sz w:val="24"/>
          <w:szCs w:val="24"/>
          <w:shd w:val="clear" w:color="auto" w:fill="FFFFFF"/>
        </w:rPr>
        <w:t>(Belbin | Great teams start with Belbin, 2018)</w:t>
      </w:r>
      <w:r w:rsidRPr="00E57A25">
        <w:rPr>
          <w:rFonts w:ascii="Arial" w:hAnsi="Arial" w:cs="Arial"/>
          <w:sz w:val="24"/>
          <w:szCs w:val="24"/>
          <w:lang w:val="en-US"/>
        </w:rPr>
        <w:t>These roles were also based on the key sections identified as what needed to be done with the event which were admin, operations, marketing and treasury</w:t>
      </w:r>
      <w:r w:rsidR="00022664">
        <w:rPr>
          <w:rFonts w:ascii="Arial" w:hAnsi="Arial" w:cs="Arial"/>
          <w:sz w:val="24"/>
          <w:szCs w:val="24"/>
          <w:lang w:val="en-US"/>
        </w:rPr>
        <w:t xml:space="preserve"> </w:t>
      </w:r>
      <w:r w:rsidR="00022664" w:rsidRPr="00022664">
        <w:rPr>
          <w:rFonts w:ascii="Arial" w:hAnsi="Arial" w:cs="Arial"/>
          <w:sz w:val="24"/>
          <w:szCs w:val="24"/>
          <w:shd w:val="clear" w:color="auto" w:fill="FFFFFF"/>
        </w:rPr>
        <w:t>(Berridge, 2007)</w:t>
      </w:r>
      <w:r w:rsidRPr="00022664">
        <w:rPr>
          <w:rFonts w:ascii="Arial" w:hAnsi="Arial" w:cs="Arial"/>
          <w:sz w:val="32"/>
          <w:szCs w:val="32"/>
          <w:lang w:val="en-US"/>
        </w:rPr>
        <w:t xml:space="preserve"> </w:t>
      </w:r>
      <w:r w:rsidRPr="00E57A25">
        <w:rPr>
          <w:rFonts w:ascii="Arial" w:hAnsi="Arial" w:cs="Arial"/>
          <w:sz w:val="24"/>
          <w:szCs w:val="24"/>
          <w:lang w:val="en-US"/>
        </w:rPr>
        <w:t>There was also a team leader role which was to ensure that decisions were being made and that the group remained accountable for their actions. The work was then divided by using external site Trello (</w:t>
      </w:r>
      <w:r w:rsidRPr="00E57A25">
        <w:rPr>
          <w:rFonts w:ascii="Arial" w:hAnsi="Arial" w:cs="Arial"/>
          <w:i/>
          <w:iCs/>
          <w:sz w:val="24"/>
          <w:szCs w:val="24"/>
          <w:lang w:val="en-US"/>
        </w:rPr>
        <w:t>see appendi</w:t>
      </w:r>
      <w:r w:rsidR="001857A2">
        <w:rPr>
          <w:rFonts w:ascii="Arial" w:hAnsi="Arial" w:cs="Arial"/>
          <w:i/>
          <w:iCs/>
          <w:sz w:val="24"/>
          <w:szCs w:val="24"/>
          <w:lang w:val="en-US"/>
        </w:rPr>
        <w:t>x 34</w:t>
      </w:r>
      <w:r w:rsidRPr="00E57A25">
        <w:rPr>
          <w:rFonts w:ascii="Arial" w:hAnsi="Arial" w:cs="Arial"/>
          <w:i/>
          <w:iCs/>
          <w:sz w:val="24"/>
          <w:szCs w:val="24"/>
          <w:lang w:val="en-US"/>
        </w:rPr>
        <w:t>)</w:t>
      </w:r>
      <w:r w:rsidRPr="00E57A25">
        <w:rPr>
          <w:rFonts w:ascii="Arial" w:hAnsi="Arial" w:cs="Arial"/>
          <w:sz w:val="24"/>
          <w:szCs w:val="24"/>
          <w:lang w:val="en-US"/>
        </w:rPr>
        <w:t xml:space="preserve"> which allowed the tasks to be allocated to a person and given a deadline. To ensure that there was communication between the team and that the work was being allocated fairly, there were regular meetings (</w:t>
      </w:r>
      <w:r w:rsidRPr="00E57A25">
        <w:rPr>
          <w:rFonts w:ascii="Arial" w:hAnsi="Arial" w:cs="Arial"/>
          <w:i/>
          <w:iCs/>
          <w:sz w:val="24"/>
          <w:szCs w:val="24"/>
          <w:lang w:val="en-US"/>
        </w:rPr>
        <w:t>see appendix</w:t>
      </w:r>
      <w:r w:rsidR="001857A2">
        <w:rPr>
          <w:rFonts w:ascii="Arial" w:hAnsi="Arial" w:cs="Arial"/>
          <w:i/>
          <w:iCs/>
          <w:sz w:val="24"/>
          <w:szCs w:val="24"/>
          <w:lang w:val="en-US"/>
        </w:rPr>
        <w:t xml:space="preserve"> 35</w:t>
      </w:r>
      <w:r w:rsidRPr="00E57A25">
        <w:rPr>
          <w:rFonts w:ascii="Arial" w:hAnsi="Arial" w:cs="Arial"/>
          <w:i/>
          <w:iCs/>
          <w:sz w:val="24"/>
          <w:szCs w:val="24"/>
          <w:lang w:val="en-US"/>
        </w:rPr>
        <w:t>)</w:t>
      </w:r>
      <w:r w:rsidRPr="00E57A25">
        <w:rPr>
          <w:rFonts w:ascii="Arial" w:hAnsi="Arial" w:cs="Arial"/>
          <w:sz w:val="24"/>
          <w:szCs w:val="24"/>
          <w:lang w:val="en-US"/>
        </w:rPr>
        <w:t>. Work was also being shared via a communal drive (</w:t>
      </w:r>
      <w:r w:rsidRPr="00E57A25">
        <w:rPr>
          <w:rFonts w:ascii="Arial" w:hAnsi="Arial" w:cs="Arial"/>
          <w:i/>
          <w:iCs/>
          <w:sz w:val="24"/>
          <w:szCs w:val="24"/>
          <w:lang w:val="en-US"/>
        </w:rPr>
        <w:t>see appendix</w:t>
      </w:r>
      <w:r w:rsidR="001857A2">
        <w:rPr>
          <w:rFonts w:ascii="Arial" w:hAnsi="Arial" w:cs="Arial"/>
          <w:i/>
          <w:iCs/>
          <w:sz w:val="24"/>
          <w:szCs w:val="24"/>
          <w:lang w:val="en-US"/>
        </w:rPr>
        <w:t xml:space="preserve"> 36</w:t>
      </w:r>
      <w:r w:rsidRPr="00E57A25">
        <w:rPr>
          <w:rFonts w:ascii="Arial" w:hAnsi="Arial" w:cs="Arial"/>
          <w:i/>
          <w:iCs/>
          <w:sz w:val="24"/>
          <w:szCs w:val="24"/>
          <w:lang w:val="en-US"/>
        </w:rPr>
        <w:t xml:space="preserve">) </w:t>
      </w:r>
      <w:r w:rsidRPr="00E57A25">
        <w:rPr>
          <w:rFonts w:ascii="Arial" w:hAnsi="Arial" w:cs="Arial"/>
          <w:sz w:val="24"/>
          <w:szCs w:val="24"/>
          <w:lang w:val="en-US"/>
        </w:rPr>
        <w:t xml:space="preserve">which ensured that all documents could be accessed and edited.  </w:t>
      </w:r>
    </w:p>
    <w:bookmarkEnd w:id="1"/>
    <w:p w14:paraId="5B420C71" w14:textId="0FE44124" w:rsidR="00196412" w:rsidRDefault="00196412" w:rsidP="00E57A25">
      <w:pPr>
        <w:rPr>
          <w:rFonts w:ascii="Arial" w:hAnsi="Arial" w:cs="Arial"/>
          <w:sz w:val="24"/>
          <w:szCs w:val="24"/>
          <w:lang w:val="en-US"/>
        </w:rPr>
      </w:pPr>
    </w:p>
    <w:p w14:paraId="42A3BFBF" w14:textId="1EFFC8AC" w:rsidR="00196412" w:rsidRDefault="00196412" w:rsidP="00E57A25">
      <w:pPr>
        <w:rPr>
          <w:rFonts w:ascii="Arial" w:hAnsi="Arial" w:cs="Arial"/>
          <w:sz w:val="24"/>
          <w:szCs w:val="24"/>
          <w:lang w:val="en-US"/>
        </w:rPr>
      </w:pPr>
    </w:p>
    <w:p w14:paraId="55C2307F" w14:textId="113985BF" w:rsidR="00196412" w:rsidRDefault="00196412" w:rsidP="00E57A25">
      <w:pPr>
        <w:rPr>
          <w:rFonts w:ascii="Arial" w:hAnsi="Arial" w:cs="Arial"/>
          <w:sz w:val="24"/>
          <w:szCs w:val="24"/>
          <w:lang w:val="en-US"/>
        </w:rPr>
      </w:pPr>
    </w:p>
    <w:p w14:paraId="468E4AEE" w14:textId="77777777" w:rsidR="005836E8" w:rsidRDefault="005836E8" w:rsidP="005836E8">
      <w:pPr>
        <w:rPr>
          <w:rFonts w:ascii="Arial" w:hAnsi="Arial" w:cs="Arial"/>
          <w:sz w:val="24"/>
          <w:szCs w:val="24"/>
          <w:lang w:val="en-US"/>
        </w:rPr>
      </w:pPr>
    </w:p>
    <w:p w14:paraId="55CD3F1D" w14:textId="77777777" w:rsidR="005836E8" w:rsidRDefault="005836E8" w:rsidP="005836E8">
      <w:pPr>
        <w:rPr>
          <w:rFonts w:ascii="Arial" w:hAnsi="Arial" w:cs="Arial"/>
          <w:sz w:val="24"/>
          <w:szCs w:val="24"/>
          <w:lang w:val="en-US"/>
        </w:rPr>
      </w:pPr>
    </w:p>
    <w:p w14:paraId="63676171" w14:textId="77777777" w:rsidR="005836E8" w:rsidRDefault="005836E8" w:rsidP="005836E8">
      <w:pPr>
        <w:rPr>
          <w:rFonts w:ascii="Arial" w:hAnsi="Arial" w:cs="Arial"/>
          <w:sz w:val="24"/>
          <w:szCs w:val="24"/>
          <w:lang w:val="en-US"/>
        </w:rPr>
      </w:pPr>
    </w:p>
    <w:p w14:paraId="237AD3D3" w14:textId="77777777" w:rsidR="005836E8" w:rsidRDefault="005836E8" w:rsidP="005836E8">
      <w:pPr>
        <w:rPr>
          <w:rFonts w:ascii="Arial" w:hAnsi="Arial" w:cs="Arial"/>
          <w:sz w:val="24"/>
          <w:szCs w:val="24"/>
          <w:lang w:val="en-US"/>
        </w:rPr>
      </w:pPr>
    </w:p>
    <w:p w14:paraId="475DD0E4" w14:textId="017F695C" w:rsidR="00C37EFE" w:rsidRPr="005836E8" w:rsidRDefault="00C73E54" w:rsidP="005836E8">
      <w:pPr>
        <w:pStyle w:val="ListParagraph"/>
        <w:numPr>
          <w:ilvl w:val="0"/>
          <w:numId w:val="2"/>
        </w:numPr>
        <w:rPr>
          <w:rFonts w:ascii="Arial" w:hAnsi="Arial" w:cs="Arial"/>
          <w:b/>
          <w:bCs/>
          <w:sz w:val="24"/>
          <w:szCs w:val="24"/>
          <w:lang w:val="en-US"/>
        </w:rPr>
      </w:pPr>
      <w:bookmarkStart w:id="5" w:name="_GoBack"/>
      <w:bookmarkEnd w:id="5"/>
      <w:r w:rsidRPr="005836E8">
        <w:rPr>
          <w:rFonts w:ascii="Arial" w:hAnsi="Arial" w:cs="Arial"/>
          <w:b/>
          <w:bCs/>
          <w:sz w:val="24"/>
          <w:szCs w:val="24"/>
          <w:lang w:val="en-US"/>
        </w:rPr>
        <w:lastRenderedPageBreak/>
        <w:t>REFERENCES</w:t>
      </w:r>
    </w:p>
    <w:p w14:paraId="5D71EF25" w14:textId="77777777" w:rsidR="00C37EFE" w:rsidRPr="00C37EFE" w:rsidRDefault="00C37EFE" w:rsidP="00C37EFE">
      <w:pPr>
        <w:ind w:left="284"/>
        <w:rPr>
          <w:rFonts w:ascii="Arial" w:hAnsi="Arial" w:cs="Arial"/>
          <w:b/>
          <w:bCs/>
          <w:lang w:val="en-US"/>
        </w:rPr>
      </w:pPr>
      <w:r w:rsidRPr="00C37EFE">
        <w:rPr>
          <w:rFonts w:ascii="Arial" w:hAnsi="Arial" w:cs="Arial"/>
        </w:rPr>
        <w:t>Belbin, R.M., 2010. Team roles at work 2nd ed., Oxford: Butterworth-Heinemann.</w:t>
      </w:r>
    </w:p>
    <w:p w14:paraId="76F0356E" w14:textId="77777777" w:rsidR="00C37EFE" w:rsidRPr="00C37EFE" w:rsidRDefault="00C37EFE" w:rsidP="00C37EFE">
      <w:pPr>
        <w:ind w:left="284"/>
        <w:rPr>
          <w:rFonts w:ascii="Arial" w:hAnsi="Arial" w:cs="Arial"/>
          <w:shd w:val="clear" w:color="auto" w:fill="FFFFFF"/>
        </w:rPr>
      </w:pPr>
      <w:r w:rsidRPr="00C37EFE">
        <w:rPr>
          <w:rFonts w:ascii="Arial" w:hAnsi="Arial" w:cs="Arial"/>
          <w:shd w:val="clear" w:color="auto" w:fill="FFFFFF"/>
        </w:rPr>
        <w:t>Belbin.com. 2018. </w:t>
      </w:r>
      <w:r w:rsidRPr="00C37EFE">
        <w:rPr>
          <w:rFonts w:ascii="Arial" w:hAnsi="Arial" w:cs="Arial"/>
          <w:i/>
          <w:iCs/>
          <w:shd w:val="clear" w:color="auto" w:fill="FFFFFF"/>
        </w:rPr>
        <w:t>Belbin | Great Teams Start With Belbin</w:t>
      </w:r>
      <w:r w:rsidRPr="00C37EFE">
        <w:rPr>
          <w:rFonts w:ascii="Arial" w:hAnsi="Arial" w:cs="Arial"/>
          <w:shd w:val="clear" w:color="auto" w:fill="FFFFFF"/>
        </w:rPr>
        <w:t>. [online] Available at: &lt;http://www.belbin.com/about/belbin-team-roles/&gt; Accessed 9</w:t>
      </w:r>
      <w:r w:rsidRPr="00C37EFE">
        <w:rPr>
          <w:rFonts w:ascii="Arial" w:hAnsi="Arial" w:cs="Arial"/>
          <w:shd w:val="clear" w:color="auto" w:fill="FFFFFF"/>
          <w:vertAlign w:val="superscript"/>
        </w:rPr>
        <w:t>th</w:t>
      </w:r>
      <w:r w:rsidRPr="00C37EFE">
        <w:rPr>
          <w:rFonts w:ascii="Arial" w:hAnsi="Arial" w:cs="Arial"/>
          <w:shd w:val="clear" w:color="auto" w:fill="FFFFFF"/>
        </w:rPr>
        <w:t xml:space="preserve"> March 2020.</w:t>
      </w:r>
    </w:p>
    <w:p w14:paraId="783EB8BD" w14:textId="77777777" w:rsidR="00C37EFE" w:rsidRPr="00C37EFE" w:rsidRDefault="00C37EFE" w:rsidP="00C37EFE">
      <w:pPr>
        <w:ind w:left="284"/>
        <w:rPr>
          <w:rFonts w:ascii="Arial" w:hAnsi="Arial" w:cs="Arial"/>
          <w:shd w:val="clear" w:color="auto" w:fill="FFFFFF"/>
        </w:rPr>
      </w:pPr>
      <w:r w:rsidRPr="00C37EFE">
        <w:rPr>
          <w:rFonts w:ascii="Arial" w:hAnsi="Arial" w:cs="Arial"/>
          <w:shd w:val="clear" w:color="auto" w:fill="FFFFFF"/>
        </w:rPr>
        <w:t>Berridge, G., 2007. </w:t>
      </w:r>
      <w:r w:rsidRPr="00C37EFE">
        <w:rPr>
          <w:rFonts w:ascii="Arial" w:hAnsi="Arial" w:cs="Arial"/>
          <w:i/>
          <w:iCs/>
          <w:shd w:val="clear" w:color="auto" w:fill="FFFFFF"/>
        </w:rPr>
        <w:t>Events Design And Experience</w:t>
      </w:r>
      <w:r w:rsidRPr="00C37EFE">
        <w:rPr>
          <w:rFonts w:ascii="Arial" w:hAnsi="Arial" w:cs="Arial"/>
          <w:shd w:val="clear" w:color="auto" w:fill="FFFFFF"/>
        </w:rPr>
        <w:t>. Oxford: Butterworth-Heinemann.</w:t>
      </w:r>
    </w:p>
    <w:p w14:paraId="19422D90" w14:textId="77777777" w:rsidR="00C37EFE" w:rsidRPr="00C37EFE" w:rsidRDefault="00C37EFE" w:rsidP="00C37EFE">
      <w:pPr>
        <w:ind w:left="284"/>
        <w:rPr>
          <w:rFonts w:ascii="Arial" w:hAnsi="Arial" w:cs="Arial"/>
          <w:lang w:val="en-US"/>
        </w:rPr>
      </w:pPr>
      <w:r w:rsidRPr="00C37EFE">
        <w:rPr>
          <w:rFonts w:ascii="Arial" w:hAnsi="Arial" w:cs="Arial"/>
          <w:lang w:val="en-US"/>
        </w:rPr>
        <w:t>Duffy, Jill, 2016. Using Gantt Charts to Get Things Done. PC Magazine, pp.133–139.</w:t>
      </w:r>
    </w:p>
    <w:p w14:paraId="1ADAAD61" w14:textId="77777777" w:rsidR="00C37EFE" w:rsidRPr="00C37EFE" w:rsidRDefault="00C37EFE" w:rsidP="00C37EFE">
      <w:pPr>
        <w:ind w:left="284"/>
        <w:rPr>
          <w:rFonts w:ascii="Arial" w:hAnsi="Arial" w:cs="Arial"/>
        </w:rPr>
      </w:pPr>
      <w:r w:rsidRPr="00C37EFE">
        <w:rPr>
          <w:rFonts w:ascii="Arial" w:hAnsi="Arial" w:cs="Arial"/>
        </w:rPr>
        <w:t>Duggan, M et al. (2015). </w:t>
      </w:r>
      <w:r w:rsidRPr="00C37EFE">
        <w:rPr>
          <w:rFonts w:ascii="Arial" w:hAnsi="Arial" w:cs="Arial"/>
          <w:i/>
          <w:iCs/>
        </w:rPr>
        <w:t>Frequency of Social Media Use.</w:t>
      </w:r>
      <w:r w:rsidRPr="00C37EFE">
        <w:rPr>
          <w:rFonts w:ascii="Arial" w:hAnsi="Arial" w:cs="Arial"/>
        </w:rPr>
        <w:t xml:space="preserve"> Available: </w:t>
      </w:r>
      <w:hyperlink r:id="rId9" w:history="1">
        <w:r w:rsidRPr="00C37EFE">
          <w:rPr>
            <w:rStyle w:val="Hyperlink"/>
            <w:rFonts w:ascii="Arial" w:hAnsi="Arial" w:cs="Arial"/>
          </w:rPr>
          <w:t>https://www.pewresearch.org/internet/2015/01/09/frequency-of-social-media-use-2/</w:t>
        </w:r>
      </w:hyperlink>
      <w:r w:rsidRPr="00C37EFE">
        <w:rPr>
          <w:rFonts w:ascii="Arial" w:hAnsi="Arial" w:cs="Arial"/>
        </w:rPr>
        <w:t>. Accessed 10th March 2020.</w:t>
      </w:r>
    </w:p>
    <w:p w14:paraId="523A2154" w14:textId="77777777" w:rsidR="00C37EFE" w:rsidRPr="00C37EFE" w:rsidRDefault="00C37EFE" w:rsidP="00C37EFE">
      <w:pPr>
        <w:ind w:left="284"/>
        <w:rPr>
          <w:rFonts w:ascii="Arial" w:hAnsi="Arial" w:cs="Arial"/>
          <w:shd w:val="clear" w:color="auto" w:fill="FFFFFF"/>
        </w:rPr>
      </w:pPr>
      <w:r w:rsidRPr="00C37EFE">
        <w:rPr>
          <w:rFonts w:ascii="Arial" w:hAnsi="Arial" w:cs="Arial"/>
          <w:shd w:val="clear" w:color="auto" w:fill="FFFFFF"/>
        </w:rPr>
        <w:t>ELN Resources. 2018. </w:t>
      </w:r>
      <w:r w:rsidRPr="00C37EFE">
        <w:rPr>
          <w:rFonts w:ascii="Arial" w:hAnsi="Arial" w:cs="Arial"/>
          <w:i/>
          <w:iCs/>
          <w:shd w:val="clear" w:color="auto" w:fill="FFFFFF"/>
        </w:rPr>
        <w:t>Graham Gibbs Reflective Cycle Model 1988</w:t>
      </w:r>
      <w:r w:rsidRPr="00C37EFE">
        <w:rPr>
          <w:rFonts w:ascii="Arial" w:hAnsi="Arial" w:cs="Arial"/>
          <w:shd w:val="clear" w:color="auto" w:fill="FFFFFF"/>
        </w:rPr>
        <w:t>. [online] Available at: &lt;https://resources.eln.io/gibbs-reflective-cycle-model-1988/&gt; Accessed 9</w:t>
      </w:r>
      <w:r w:rsidRPr="00C37EFE">
        <w:rPr>
          <w:rFonts w:ascii="Arial" w:hAnsi="Arial" w:cs="Arial"/>
          <w:shd w:val="clear" w:color="auto" w:fill="FFFFFF"/>
          <w:vertAlign w:val="superscript"/>
        </w:rPr>
        <w:t>th</w:t>
      </w:r>
      <w:r w:rsidRPr="00C37EFE">
        <w:rPr>
          <w:rFonts w:ascii="Arial" w:hAnsi="Arial" w:cs="Arial"/>
          <w:shd w:val="clear" w:color="auto" w:fill="FFFFFF"/>
        </w:rPr>
        <w:t xml:space="preserve"> March 2020.</w:t>
      </w:r>
    </w:p>
    <w:p w14:paraId="1B1D6B1C" w14:textId="77777777" w:rsidR="00C37EFE" w:rsidRPr="00C37EFE" w:rsidRDefault="00C37EFE" w:rsidP="00C37EFE">
      <w:pPr>
        <w:ind w:left="284"/>
        <w:rPr>
          <w:rStyle w:val="selectable"/>
          <w:rFonts w:ascii="Arial" w:hAnsi="Arial" w:cs="Arial"/>
          <w:shd w:val="clear" w:color="auto" w:fill="FFFFFF"/>
        </w:rPr>
      </w:pPr>
      <w:r w:rsidRPr="00C37EFE">
        <w:rPr>
          <w:rStyle w:val="selectable"/>
          <w:rFonts w:ascii="Arial" w:hAnsi="Arial" w:cs="Arial"/>
          <w:shd w:val="clear" w:color="auto" w:fill="FFFFFF"/>
        </w:rPr>
        <w:t>Gitman, L. and McDaniel, C., 2008. </w:t>
      </w:r>
      <w:r w:rsidRPr="00C37EFE">
        <w:rPr>
          <w:rStyle w:val="selectable"/>
          <w:rFonts w:ascii="Arial" w:hAnsi="Arial" w:cs="Arial"/>
          <w:i/>
          <w:iCs/>
          <w:shd w:val="clear" w:color="auto" w:fill="FFFFFF"/>
        </w:rPr>
        <w:t>The Future Of Business</w:t>
      </w:r>
      <w:r w:rsidRPr="00C37EFE">
        <w:rPr>
          <w:rStyle w:val="selectable"/>
          <w:rFonts w:ascii="Arial" w:hAnsi="Arial" w:cs="Arial"/>
          <w:shd w:val="clear" w:color="auto" w:fill="FFFFFF"/>
        </w:rPr>
        <w:t>. Mason, OH: Thomson South-Western.</w:t>
      </w:r>
    </w:p>
    <w:p w14:paraId="52A2D19C" w14:textId="77777777" w:rsidR="00C37EFE" w:rsidRPr="00C37EFE" w:rsidRDefault="00C37EFE" w:rsidP="00C37EFE">
      <w:pPr>
        <w:ind w:left="284"/>
        <w:rPr>
          <w:rFonts w:ascii="Arial" w:hAnsi="Arial" w:cs="Arial"/>
          <w:shd w:val="clear" w:color="auto" w:fill="FFFFFF"/>
        </w:rPr>
      </w:pPr>
      <w:r w:rsidRPr="00C37EFE">
        <w:rPr>
          <w:rFonts w:ascii="Arial" w:hAnsi="Arial" w:cs="Arial"/>
          <w:shd w:val="clear" w:color="auto" w:fill="FFFFFF"/>
        </w:rPr>
        <w:t>Gregorio, J., 2014. </w:t>
      </w:r>
      <w:r w:rsidRPr="00C37EFE">
        <w:rPr>
          <w:rFonts w:ascii="Arial" w:hAnsi="Arial" w:cs="Arial"/>
          <w:i/>
          <w:iCs/>
          <w:shd w:val="clear" w:color="auto" w:fill="FFFFFF"/>
        </w:rPr>
        <w:t>The Pros And Cons Of Social Media Marketing For Business</w:t>
      </w:r>
      <w:r w:rsidRPr="00C37EFE">
        <w:rPr>
          <w:rFonts w:ascii="Arial" w:hAnsi="Arial" w:cs="Arial"/>
          <w:shd w:val="clear" w:color="auto" w:fill="FFFFFF"/>
        </w:rPr>
        <w:t>. [online] Digital Marketing Philippines. Available at: &lt;http://digitalmarketingphilippines.com/the-pros-and-cons-of-social-media-marketing-for-business/&gt; Accessed 9</w:t>
      </w:r>
      <w:r w:rsidRPr="00C37EFE">
        <w:rPr>
          <w:rFonts w:ascii="Arial" w:hAnsi="Arial" w:cs="Arial"/>
          <w:shd w:val="clear" w:color="auto" w:fill="FFFFFF"/>
          <w:vertAlign w:val="superscript"/>
        </w:rPr>
        <w:t>th</w:t>
      </w:r>
      <w:r w:rsidRPr="00C37EFE">
        <w:rPr>
          <w:rFonts w:ascii="Arial" w:hAnsi="Arial" w:cs="Arial"/>
          <w:shd w:val="clear" w:color="auto" w:fill="FFFFFF"/>
        </w:rPr>
        <w:t xml:space="preserve"> March 2020.</w:t>
      </w:r>
    </w:p>
    <w:p w14:paraId="4B502F9A" w14:textId="77777777" w:rsidR="00C37EFE" w:rsidRPr="00C37EFE" w:rsidRDefault="00C37EFE" w:rsidP="00C37EFE">
      <w:pPr>
        <w:ind w:left="284"/>
        <w:rPr>
          <w:rFonts w:ascii="Arial" w:hAnsi="Arial" w:cs="Arial"/>
          <w:shd w:val="clear" w:color="auto" w:fill="FFFFFF"/>
        </w:rPr>
      </w:pPr>
      <w:r w:rsidRPr="00C37EFE">
        <w:rPr>
          <w:rFonts w:ascii="Arial" w:hAnsi="Arial" w:cs="Arial"/>
          <w:shd w:val="clear" w:color="auto" w:fill="FFFFFF"/>
        </w:rPr>
        <w:t xml:space="preserve">Hard, R. (2019). The Basics of Building an Event Budget. Available: </w:t>
      </w:r>
      <w:hyperlink r:id="rId10" w:history="1">
        <w:r w:rsidRPr="00C37EFE">
          <w:rPr>
            <w:rStyle w:val="Hyperlink"/>
            <w:rFonts w:ascii="Arial" w:hAnsi="Arial" w:cs="Arial"/>
            <w:shd w:val="clear" w:color="auto" w:fill="FFFFFF"/>
          </w:rPr>
          <w:t>https://www.thebalancesmb.com/how-to-build-a-basic-event-budget-1223749</w:t>
        </w:r>
      </w:hyperlink>
      <w:r w:rsidRPr="00C37EFE">
        <w:rPr>
          <w:rFonts w:ascii="Arial" w:hAnsi="Arial" w:cs="Arial"/>
          <w:shd w:val="clear" w:color="auto" w:fill="FFFFFF"/>
        </w:rPr>
        <w:t>. Accessed 10th March 2020.</w:t>
      </w:r>
    </w:p>
    <w:p w14:paraId="5E3F104B" w14:textId="77777777" w:rsidR="00C37EFE" w:rsidRPr="00C37EFE" w:rsidRDefault="00C37EFE" w:rsidP="00C37EFE">
      <w:pPr>
        <w:ind w:left="284"/>
        <w:rPr>
          <w:rFonts w:ascii="Arial" w:hAnsi="Arial" w:cs="Arial"/>
        </w:rPr>
      </w:pPr>
      <w:r w:rsidRPr="00C37EFE">
        <w:rPr>
          <w:rFonts w:ascii="Arial" w:hAnsi="Arial" w:cs="Arial"/>
        </w:rPr>
        <w:t>Health and Safety Executive. (2020). </w:t>
      </w:r>
      <w:r w:rsidRPr="00C37EFE">
        <w:rPr>
          <w:rFonts w:ascii="Arial" w:hAnsi="Arial" w:cs="Arial"/>
          <w:i/>
          <w:iCs/>
        </w:rPr>
        <w:t>Risk Assessment.</w:t>
      </w:r>
      <w:r w:rsidRPr="00C37EFE">
        <w:rPr>
          <w:rFonts w:ascii="Arial" w:hAnsi="Arial" w:cs="Arial"/>
        </w:rPr>
        <w:t xml:space="preserve"> Available: </w:t>
      </w:r>
      <w:hyperlink r:id="rId11" w:history="1">
        <w:r w:rsidRPr="00C37EFE">
          <w:rPr>
            <w:rStyle w:val="Hyperlink"/>
            <w:rFonts w:ascii="Arial" w:hAnsi="Arial" w:cs="Arial"/>
          </w:rPr>
          <w:t>https://www.hse.gov.uk/risk/controlling-risks.htm</w:t>
        </w:r>
      </w:hyperlink>
      <w:r w:rsidRPr="00C37EFE">
        <w:rPr>
          <w:rFonts w:ascii="Arial" w:hAnsi="Arial" w:cs="Arial"/>
        </w:rPr>
        <w:t>. Accessed 10th March 2020.</w:t>
      </w:r>
    </w:p>
    <w:p w14:paraId="3460F5EC" w14:textId="77777777" w:rsidR="00C37EFE" w:rsidRPr="00C37EFE" w:rsidRDefault="00C37EFE" w:rsidP="00C37EFE">
      <w:pPr>
        <w:ind w:left="284"/>
        <w:rPr>
          <w:rStyle w:val="selectable"/>
          <w:rFonts w:ascii="Arial" w:hAnsi="Arial" w:cs="Arial"/>
          <w:shd w:val="clear" w:color="auto" w:fill="FFFFFF"/>
        </w:rPr>
      </w:pPr>
      <w:r w:rsidRPr="00C37EFE">
        <w:rPr>
          <w:rFonts w:ascii="Arial" w:hAnsi="Arial" w:cs="Arial"/>
        </w:rPr>
        <w:t>Isaac, L. (2020). </w:t>
      </w:r>
      <w:r w:rsidRPr="00C37EFE">
        <w:rPr>
          <w:rFonts w:ascii="Arial" w:hAnsi="Arial" w:cs="Arial"/>
          <w:i/>
          <w:iCs/>
        </w:rPr>
        <w:t>The Event Programme.</w:t>
      </w:r>
      <w:r w:rsidRPr="00C37EFE">
        <w:rPr>
          <w:rFonts w:ascii="Arial" w:hAnsi="Arial" w:cs="Arial"/>
        </w:rPr>
        <w:t xml:space="preserve"> Available: </w:t>
      </w:r>
      <w:hyperlink r:id="rId12" w:history="1">
        <w:r w:rsidRPr="00C37EFE">
          <w:rPr>
            <w:rStyle w:val="Hyperlink"/>
            <w:rFonts w:ascii="Arial" w:hAnsi="Arial" w:cs="Arial"/>
          </w:rPr>
          <w:t>http://www.leoisaac.com/evt/top087.htm</w:t>
        </w:r>
      </w:hyperlink>
      <w:r w:rsidRPr="00C37EFE">
        <w:rPr>
          <w:rFonts w:ascii="Arial" w:hAnsi="Arial" w:cs="Arial"/>
        </w:rPr>
        <w:t>. Accessed 10th March 2020.</w:t>
      </w:r>
    </w:p>
    <w:p w14:paraId="06C72F10" w14:textId="77777777" w:rsidR="00C37EFE" w:rsidRPr="00C37EFE" w:rsidRDefault="00C37EFE" w:rsidP="00C37EFE">
      <w:pPr>
        <w:ind w:left="284"/>
        <w:rPr>
          <w:rFonts w:ascii="Arial" w:hAnsi="Arial" w:cs="Arial"/>
          <w:shd w:val="clear" w:color="auto" w:fill="FFFFFF"/>
        </w:rPr>
      </w:pPr>
      <w:r w:rsidRPr="00C37EFE">
        <w:rPr>
          <w:rFonts w:ascii="Arial" w:hAnsi="Arial" w:cs="Arial"/>
          <w:shd w:val="clear" w:color="auto" w:fill="FFFFFF"/>
        </w:rPr>
        <w:t>Mallen, C., 2008 Chapter 5 - The event planning model: The event operational planning phase. In </w:t>
      </w:r>
      <w:r w:rsidRPr="00C37EFE">
        <w:rPr>
          <w:rFonts w:ascii="Arial" w:hAnsi="Arial" w:cs="Arial"/>
          <w:i/>
          <w:iCs/>
          <w:shd w:val="clear" w:color="auto" w:fill="FFFFFF"/>
        </w:rPr>
        <w:t>Sport, Recreation and Tourism Event Management</w:t>
      </w:r>
      <w:r w:rsidRPr="00C37EFE">
        <w:rPr>
          <w:rFonts w:ascii="Arial" w:hAnsi="Arial" w:cs="Arial"/>
          <w:shd w:val="clear" w:color="auto" w:fill="FFFFFF"/>
        </w:rPr>
        <w:t xml:space="preserve">. Elsevier Science &amp; Technology, pp. 75–96. </w:t>
      </w:r>
    </w:p>
    <w:p w14:paraId="22652180" w14:textId="77777777" w:rsidR="00C37EFE" w:rsidRPr="00C37EFE" w:rsidRDefault="00C37EFE" w:rsidP="00C37EFE">
      <w:pPr>
        <w:ind w:left="284"/>
        <w:rPr>
          <w:rFonts w:ascii="Arial" w:hAnsi="Arial" w:cs="Arial"/>
        </w:rPr>
      </w:pPr>
      <w:r w:rsidRPr="00C37EFE">
        <w:rPr>
          <w:rFonts w:ascii="Arial" w:hAnsi="Arial" w:cs="Arial"/>
        </w:rPr>
        <w:t>Ortiz-Ospina. (2019). </w:t>
      </w:r>
      <w:r w:rsidRPr="00C37EFE">
        <w:rPr>
          <w:rFonts w:ascii="Arial" w:hAnsi="Arial" w:cs="Arial"/>
          <w:i/>
          <w:iCs/>
        </w:rPr>
        <w:t>The rise of social media.</w:t>
      </w:r>
      <w:r w:rsidRPr="00C37EFE">
        <w:rPr>
          <w:rFonts w:ascii="Arial" w:hAnsi="Arial" w:cs="Arial"/>
        </w:rPr>
        <w:t xml:space="preserve"> Available: </w:t>
      </w:r>
      <w:hyperlink r:id="rId13" w:history="1">
        <w:r w:rsidRPr="00C37EFE">
          <w:rPr>
            <w:rStyle w:val="Hyperlink"/>
            <w:rFonts w:ascii="Arial" w:hAnsi="Arial" w:cs="Arial"/>
          </w:rPr>
          <w:t>https://ourworldindata.org/rise-of-social-media</w:t>
        </w:r>
      </w:hyperlink>
      <w:r w:rsidRPr="00C37EFE">
        <w:rPr>
          <w:rFonts w:ascii="Arial" w:hAnsi="Arial" w:cs="Arial"/>
        </w:rPr>
        <w:t>. accessed 10th March 2020</w:t>
      </w:r>
    </w:p>
    <w:p w14:paraId="1CC2F72E" w14:textId="77777777" w:rsidR="00C37EFE" w:rsidRPr="00C37EFE" w:rsidRDefault="00C37EFE" w:rsidP="00C37EFE">
      <w:pPr>
        <w:ind w:left="284"/>
        <w:rPr>
          <w:rStyle w:val="selectable"/>
          <w:rFonts w:ascii="Arial" w:hAnsi="Arial" w:cs="Arial"/>
          <w:shd w:val="clear" w:color="auto" w:fill="FFFFFF"/>
        </w:rPr>
      </w:pPr>
      <w:r w:rsidRPr="00C37EFE">
        <w:rPr>
          <w:rFonts w:ascii="Arial" w:hAnsi="Arial" w:cs="Arial"/>
        </w:rPr>
        <w:t>Painter,S. (2016). </w:t>
      </w:r>
      <w:r w:rsidRPr="00C37EFE">
        <w:rPr>
          <w:rFonts w:ascii="Arial" w:hAnsi="Arial" w:cs="Arial"/>
          <w:i/>
          <w:iCs/>
        </w:rPr>
        <w:t>The Importance of Picking the Right Event Venue.</w:t>
      </w:r>
      <w:r w:rsidRPr="00C37EFE">
        <w:rPr>
          <w:rFonts w:ascii="Arial" w:hAnsi="Arial" w:cs="Arial"/>
        </w:rPr>
        <w:t xml:space="preserve"> Available: </w:t>
      </w:r>
      <w:hyperlink r:id="rId14" w:history="1">
        <w:r w:rsidRPr="00C37EFE">
          <w:rPr>
            <w:rStyle w:val="Hyperlink"/>
            <w:rFonts w:ascii="Arial" w:hAnsi="Arial" w:cs="Arial"/>
          </w:rPr>
          <w:t>https://attendee.events/importance-picking-right-event-venue/</w:t>
        </w:r>
      </w:hyperlink>
      <w:r w:rsidRPr="00C37EFE">
        <w:rPr>
          <w:rFonts w:ascii="Arial" w:hAnsi="Arial" w:cs="Arial"/>
        </w:rPr>
        <w:t>. Accessed 10th March 2020</w:t>
      </w:r>
    </w:p>
    <w:p w14:paraId="7E9164B7" w14:textId="77777777" w:rsidR="00C37EFE" w:rsidRPr="00C37EFE" w:rsidRDefault="00C37EFE" w:rsidP="00C37EFE">
      <w:pPr>
        <w:ind w:left="284"/>
        <w:rPr>
          <w:rFonts w:ascii="Arial" w:hAnsi="Arial" w:cs="Arial"/>
          <w:shd w:val="clear" w:color="auto" w:fill="FFFFFF"/>
        </w:rPr>
      </w:pPr>
      <w:r w:rsidRPr="00C37EFE">
        <w:rPr>
          <w:rFonts w:ascii="Arial" w:hAnsi="Arial" w:cs="Arial"/>
          <w:shd w:val="clear" w:color="auto" w:fill="FFFFFF"/>
        </w:rPr>
        <w:t>Praveen, J., 2019. Feasibility Study- A Snapshot. [online] Slideshare.net. Available at: &lt;https://www.slideshare.net/JoePraveen/feasibility-study-37285386&gt; Accessed 10</w:t>
      </w:r>
      <w:r w:rsidRPr="00C37EFE">
        <w:rPr>
          <w:rFonts w:ascii="Arial" w:hAnsi="Arial" w:cs="Arial"/>
          <w:shd w:val="clear" w:color="auto" w:fill="FFFFFF"/>
          <w:vertAlign w:val="superscript"/>
        </w:rPr>
        <w:t>th</w:t>
      </w:r>
      <w:r w:rsidRPr="00C37EFE">
        <w:rPr>
          <w:rFonts w:ascii="Arial" w:hAnsi="Arial" w:cs="Arial"/>
          <w:shd w:val="clear" w:color="auto" w:fill="FFFFFF"/>
        </w:rPr>
        <w:t xml:space="preserve"> March 2020.</w:t>
      </w:r>
    </w:p>
    <w:p w14:paraId="2AD1CBD9" w14:textId="77777777" w:rsidR="00C37EFE" w:rsidRPr="00C37EFE" w:rsidRDefault="00C37EFE" w:rsidP="00C37EFE">
      <w:pPr>
        <w:ind w:left="284"/>
        <w:rPr>
          <w:rFonts w:ascii="Arial" w:hAnsi="Arial" w:cs="Arial"/>
        </w:rPr>
      </w:pPr>
      <w:r w:rsidRPr="00C37EFE">
        <w:rPr>
          <w:rFonts w:ascii="Arial" w:hAnsi="Arial" w:cs="Arial"/>
        </w:rPr>
        <w:t>Ruz, C. (2015). </w:t>
      </w:r>
      <w:r w:rsidRPr="00C37EFE">
        <w:rPr>
          <w:rFonts w:ascii="Arial" w:hAnsi="Arial" w:cs="Arial"/>
          <w:i/>
          <w:iCs/>
        </w:rPr>
        <w:t>How the Soup project is changing the UK.</w:t>
      </w:r>
      <w:r w:rsidRPr="00C37EFE">
        <w:rPr>
          <w:rFonts w:ascii="Arial" w:hAnsi="Arial" w:cs="Arial"/>
        </w:rPr>
        <w:t> Available: https://www.bbc.co.uk/news/magazine-34346226. Accessed 10th March 2020.</w:t>
      </w:r>
    </w:p>
    <w:p w14:paraId="4D8617FA" w14:textId="77777777" w:rsidR="00C37EFE" w:rsidRPr="00C37EFE" w:rsidRDefault="00C37EFE" w:rsidP="00C37EFE">
      <w:pPr>
        <w:ind w:left="284"/>
        <w:rPr>
          <w:rFonts w:ascii="Arial" w:hAnsi="Arial" w:cs="Arial"/>
        </w:rPr>
      </w:pPr>
      <w:r w:rsidRPr="00C37EFE">
        <w:rPr>
          <w:rFonts w:ascii="Arial" w:hAnsi="Arial" w:cs="Arial"/>
        </w:rPr>
        <w:t>Shone, A. and Parry, B. (2004) ‘Successful Event Management, a Practical Handbook’ London: Thomson</w:t>
      </w:r>
    </w:p>
    <w:p w14:paraId="2C52AAFD" w14:textId="77777777" w:rsidR="00C37EFE" w:rsidRPr="00C37EFE" w:rsidRDefault="00C37EFE" w:rsidP="00C37EFE">
      <w:pPr>
        <w:ind w:left="284"/>
        <w:rPr>
          <w:rStyle w:val="selectable"/>
          <w:rFonts w:ascii="Arial" w:hAnsi="Arial" w:cs="Arial"/>
          <w:shd w:val="clear" w:color="auto" w:fill="FFFFFF"/>
        </w:rPr>
      </w:pPr>
      <w:r w:rsidRPr="00C37EFE">
        <w:rPr>
          <w:rFonts w:ascii="Arial" w:hAnsi="Arial" w:cs="Arial"/>
          <w:shd w:val="clear" w:color="auto" w:fill="FFFFFF"/>
        </w:rPr>
        <w:t>Tarlow, P., 2002. </w:t>
      </w:r>
      <w:r w:rsidRPr="00C37EFE">
        <w:rPr>
          <w:rFonts w:ascii="Arial" w:hAnsi="Arial" w:cs="Arial"/>
          <w:i/>
          <w:iCs/>
          <w:shd w:val="clear" w:color="auto" w:fill="FFFFFF"/>
        </w:rPr>
        <w:t>Event Risk Management And Safety</w:t>
      </w:r>
      <w:r w:rsidRPr="00C37EFE">
        <w:rPr>
          <w:rFonts w:ascii="Arial" w:hAnsi="Arial" w:cs="Arial"/>
          <w:shd w:val="clear" w:color="auto" w:fill="FFFFFF"/>
        </w:rPr>
        <w:t>. New York: J. Wiley.</w:t>
      </w:r>
    </w:p>
    <w:p w14:paraId="7A76653A" w14:textId="77777777" w:rsidR="00C37EFE" w:rsidRPr="00701673" w:rsidRDefault="00C37EFE" w:rsidP="00C37EFE">
      <w:pPr>
        <w:pStyle w:val="NormalWeb"/>
        <w:ind w:left="284"/>
        <w:rPr>
          <w:rFonts w:ascii="Arial" w:hAnsi="Arial" w:cs="Arial"/>
          <w:sz w:val="22"/>
          <w:szCs w:val="22"/>
        </w:rPr>
      </w:pPr>
      <w:r w:rsidRPr="00701673">
        <w:rPr>
          <w:rFonts w:ascii="Arial" w:hAnsi="Arial" w:cs="Arial"/>
          <w:sz w:val="22"/>
          <w:szCs w:val="22"/>
        </w:rPr>
        <w:lastRenderedPageBreak/>
        <w:t>Wiley, I. (2016). </w:t>
      </w:r>
      <w:r w:rsidRPr="00701673">
        <w:rPr>
          <w:rFonts w:ascii="Arial" w:hAnsi="Arial" w:cs="Arial"/>
          <w:i/>
          <w:iCs/>
          <w:sz w:val="22"/>
          <w:szCs w:val="22"/>
        </w:rPr>
        <w:t>The soup revolution: changing cities over dinner, from Detroit to Liverpool.</w:t>
      </w:r>
      <w:r w:rsidRPr="00701673">
        <w:rPr>
          <w:rFonts w:ascii="Arial" w:hAnsi="Arial" w:cs="Arial"/>
          <w:sz w:val="22"/>
          <w:szCs w:val="22"/>
        </w:rPr>
        <w:t> Available: https://www.theguardian.com/cities/2016/aug/01/soup-revolution-changing-cities-over-dinner-detroit-liverpool. Last accessed 10th March 2020.</w:t>
      </w:r>
    </w:p>
    <w:p w14:paraId="2B16608D" w14:textId="77777777" w:rsidR="00C37EFE" w:rsidRPr="00C37EFE" w:rsidRDefault="00C37EFE" w:rsidP="00C37EFE">
      <w:pPr>
        <w:ind w:left="284"/>
        <w:rPr>
          <w:rFonts w:ascii="Arial" w:hAnsi="Arial" w:cs="Arial"/>
          <w:shd w:val="clear" w:color="auto" w:fill="FFFFFF"/>
        </w:rPr>
      </w:pPr>
      <w:r w:rsidRPr="00C37EFE">
        <w:rPr>
          <w:rFonts w:ascii="Arial" w:hAnsi="Arial" w:cs="Arial"/>
          <w:shd w:val="clear" w:color="auto" w:fill="FFFFFF"/>
        </w:rPr>
        <w:t>Zecheru, V. &amp; Olaru, B., 2016. Work Breakdown Structure (WBS) in Project Management. </w:t>
      </w:r>
      <w:r w:rsidRPr="00C37EFE">
        <w:rPr>
          <w:rFonts w:ascii="Arial" w:hAnsi="Arial" w:cs="Arial"/>
          <w:i/>
          <w:iCs/>
          <w:shd w:val="clear" w:color="auto" w:fill="FFFFFF"/>
        </w:rPr>
        <w:t>Revista de Management Comparat International</w:t>
      </w:r>
      <w:r w:rsidRPr="00C37EFE">
        <w:rPr>
          <w:rFonts w:ascii="Arial" w:hAnsi="Arial" w:cs="Arial"/>
          <w:shd w:val="clear" w:color="auto" w:fill="FFFFFF"/>
        </w:rPr>
        <w:t xml:space="preserve">, 17(1), pp.61–69. </w:t>
      </w:r>
    </w:p>
    <w:p w14:paraId="453D10FA" w14:textId="55A32BE7" w:rsidR="00CD0165" w:rsidRDefault="00CD0165" w:rsidP="00C73E54">
      <w:pPr>
        <w:ind w:left="360"/>
        <w:rPr>
          <w:rFonts w:ascii="Arial" w:hAnsi="Arial" w:cs="Arial"/>
          <w:color w:val="666666"/>
          <w:sz w:val="20"/>
          <w:szCs w:val="20"/>
          <w:shd w:val="clear" w:color="auto" w:fill="FFFFFF"/>
        </w:rPr>
      </w:pPr>
    </w:p>
    <w:p w14:paraId="6FD816D4" w14:textId="4FF0C205" w:rsidR="00CD0165" w:rsidRDefault="00CD0165" w:rsidP="00C73E54">
      <w:pPr>
        <w:ind w:left="360"/>
        <w:rPr>
          <w:rFonts w:ascii="Arial" w:hAnsi="Arial" w:cs="Arial"/>
          <w:color w:val="666666"/>
          <w:sz w:val="20"/>
          <w:szCs w:val="20"/>
          <w:shd w:val="clear" w:color="auto" w:fill="FFFFFF"/>
        </w:rPr>
      </w:pPr>
    </w:p>
    <w:p w14:paraId="62500F28" w14:textId="34626D77" w:rsidR="00CD0165" w:rsidRDefault="00CD0165" w:rsidP="00C73E54">
      <w:pPr>
        <w:ind w:left="360"/>
        <w:rPr>
          <w:rFonts w:ascii="Arial" w:hAnsi="Arial" w:cs="Arial"/>
          <w:color w:val="666666"/>
          <w:sz w:val="20"/>
          <w:szCs w:val="20"/>
          <w:shd w:val="clear" w:color="auto" w:fill="FFFFFF"/>
        </w:rPr>
      </w:pPr>
    </w:p>
    <w:p w14:paraId="3F0E3257" w14:textId="1EAE11B8" w:rsidR="00CD0165" w:rsidRDefault="00CD0165" w:rsidP="00C73E54">
      <w:pPr>
        <w:ind w:left="360"/>
        <w:rPr>
          <w:rFonts w:ascii="Arial" w:hAnsi="Arial" w:cs="Arial"/>
          <w:color w:val="666666"/>
          <w:sz w:val="20"/>
          <w:szCs w:val="20"/>
          <w:shd w:val="clear" w:color="auto" w:fill="FFFFFF"/>
        </w:rPr>
      </w:pPr>
    </w:p>
    <w:p w14:paraId="16EA78B8" w14:textId="3C25D926" w:rsidR="00CD0165" w:rsidRDefault="00CD0165" w:rsidP="00C73E54">
      <w:pPr>
        <w:ind w:left="360"/>
        <w:rPr>
          <w:rFonts w:ascii="Arial" w:hAnsi="Arial" w:cs="Arial"/>
          <w:color w:val="666666"/>
          <w:sz w:val="20"/>
          <w:szCs w:val="20"/>
          <w:shd w:val="clear" w:color="auto" w:fill="FFFFFF"/>
        </w:rPr>
      </w:pPr>
    </w:p>
    <w:p w14:paraId="13086A63" w14:textId="44E61ACD" w:rsidR="00CD0165" w:rsidRDefault="00CD0165" w:rsidP="00C73E54">
      <w:pPr>
        <w:ind w:left="360"/>
        <w:rPr>
          <w:rFonts w:ascii="Arial" w:hAnsi="Arial" w:cs="Arial"/>
          <w:color w:val="666666"/>
          <w:sz w:val="20"/>
          <w:szCs w:val="20"/>
          <w:shd w:val="clear" w:color="auto" w:fill="FFFFFF"/>
        </w:rPr>
      </w:pPr>
    </w:p>
    <w:p w14:paraId="4A9F0536" w14:textId="5197C12F" w:rsidR="00CD0165" w:rsidRDefault="00CD0165" w:rsidP="00C73E54">
      <w:pPr>
        <w:ind w:left="360"/>
        <w:rPr>
          <w:rFonts w:ascii="Arial" w:hAnsi="Arial" w:cs="Arial"/>
          <w:color w:val="666666"/>
          <w:sz w:val="20"/>
          <w:szCs w:val="20"/>
          <w:shd w:val="clear" w:color="auto" w:fill="FFFFFF"/>
        </w:rPr>
      </w:pPr>
    </w:p>
    <w:p w14:paraId="45DAF660" w14:textId="7C2A9398" w:rsidR="00CD0165" w:rsidRDefault="00CD0165" w:rsidP="00C73E54">
      <w:pPr>
        <w:ind w:left="360"/>
        <w:rPr>
          <w:rFonts w:ascii="Arial" w:hAnsi="Arial" w:cs="Arial"/>
          <w:color w:val="666666"/>
          <w:sz w:val="20"/>
          <w:szCs w:val="20"/>
          <w:shd w:val="clear" w:color="auto" w:fill="FFFFFF"/>
        </w:rPr>
      </w:pPr>
    </w:p>
    <w:p w14:paraId="086D1C71" w14:textId="5CE8D605" w:rsidR="00CD0165" w:rsidRDefault="00CD0165" w:rsidP="00C73E54">
      <w:pPr>
        <w:ind w:left="360"/>
        <w:rPr>
          <w:rFonts w:ascii="Arial" w:hAnsi="Arial" w:cs="Arial"/>
          <w:color w:val="666666"/>
          <w:sz w:val="20"/>
          <w:szCs w:val="20"/>
          <w:shd w:val="clear" w:color="auto" w:fill="FFFFFF"/>
        </w:rPr>
      </w:pPr>
    </w:p>
    <w:p w14:paraId="6B6755C8" w14:textId="7652BCEF" w:rsidR="00CD0165" w:rsidRDefault="00CD0165" w:rsidP="00C73E54">
      <w:pPr>
        <w:ind w:left="360"/>
        <w:rPr>
          <w:rFonts w:ascii="Arial" w:hAnsi="Arial" w:cs="Arial"/>
          <w:color w:val="666666"/>
          <w:sz w:val="20"/>
          <w:szCs w:val="20"/>
          <w:shd w:val="clear" w:color="auto" w:fill="FFFFFF"/>
        </w:rPr>
      </w:pPr>
    </w:p>
    <w:p w14:paraId="5F271096" w14:textId="78B43CC1" w:rsidR="00CD0165" w:rsidRDefault="00CD0165" w:rsidP="00C73E54">
      <w:pPr>
        <w:ind w:left="360"/>
        <w:rPr>
          <w:rFonts w:ascii="Arial" w:hAnsi="Arial" w:cs="Arial"/>
          <w:color w:val="666666"/>
          <w:sz w:val="20"/>
          <w:szCs w:val="20"/>
          <w:shd w:val="clear" w:color="auto" w:fill="FFFFFF"/>
        </w:rPr>
      </w:pPr>
    </w:p>
    <w:p w14:paraId="358BB864" w14:textId="4C2DACF8" w:rsidR="00CD0165" w:rsidRDefault="00CD0165" w:rsidP="00C73E54">
      <w:pPr>
        <w:ind w:left="360"/>
        <w:rPr>
          <w:rFonts w:ascii="Arial" w:hAnsi="Arial" w:cs="Arial"/>
          <w:color w:val="666666"/>
          <w:sz w:val="20"/>
          <w:szCs w:val="20"/>
          <w:shd w:val="clear" w:color="auto" w:fill="FFFFFF"/>
        </w:rPr>
      </w:pPr>
    </w:p>
    <w:p w14:paraId="0F517B5E" w14:textId="43F66D63" w:rsidR="00CD0165" w:rsidRDefault="00CD0165" w:rsidP="00C73E54">
      <w:pPr>
        <w:ind w:left="360"/>
        <w:rPr>
          <w:rFonts w:ascii="Arial" w:hAnsi="Arial" w:cs="Arial"/>
          <w:color w:val="666666"/>
          <w:sz w:val="20"/>
          <w:szCs w:val="20"/>
          <w:shd w:val="clear" w:color="auto" w:fill="FFFFFF"/>
        </w:rPr>
      </w:pPr>
    </w:p>
    <w:p w14:paraId="5FCF3732" w14:textId="2B8556E7" w:rsidR="00CD0165" w:rsidRDefault="00CD0165" w:rsidP="00C73E54">
      <w:pPr>
        <w:ind w:left="360"/>
        <w:rPr>
          <w:rFonts w:ascii="Arial" w:hAnsi="Arial" w:cs="Arial"/>
          <w:color w:val="666666"/>
          <w:sz w:val="20"/>
          <w:szCs w:val="20"/>
          <w:shd w:val="clear" w:color="auto" w:fill="FFFFFF"/>
        </w:rPr>
      </w:pPr>
    </w:p>
    <w:p w14:paraId="35639850" w14:textId="48D6F7F9" w:rsidR="00CD0165" w:rsidRDefault="00CD0165" w:rsidP="00C73E54">
      <w:pPr>
        <w:ind w:left="360"/>
        <w:rPr>
          <w:rFonts w:ascii="Arial" w:hAnsi="Arial" w:cs="Arial"/>
          <w:color w:val="666666"/>
          <w:sz w:val="20"/>
          <w:szCs w:val="20"/>
          <w:shd w:val="clear" w:color="auto" w:fill="FFFFFF"/>
        </w:rPr>
      </w:pPr>
    </w:p>
    <w:p w14:paraId="79F3ED29" w14:textId="1DDE38B4" w:rsidR="00CD0165" w:rsidRDefault="00CD0165" w:rsidP="00C73E54">
      <w:pPr>
        <w:ind w:left="360"/>
        <w:rPr>
          <w:rFonts w:ascii="Arial" w:hAnsi="Arial" w:cs="Arial"/>
          <w:color w:val="666666"/>
          <w:sz w:val="20"/>
          <w:szCs w:val="20"/>
          <w:shd w:val="clear" w:color="auto" w:fill="FFFFFF"/>
        </w:rPr>
      </w:pPr>
    </w:p>
    <w:p w14:paraId="71322023" w14:textId="2B07DB3F" w:rsidR="00CD0165" w:rsidRDefault="00CD0165" w:rsidP="00C73E54">
      <w:pPr>
        <w:ind w:left="360"/>
        <w:rPr>
          <w:rFonts w:ascii="Arial" w:hAnsi="Arial" w:cs="Arial"/>
          <w:color w:val="666666"/>
          <w:sz w:val="20"/>
          <w:szCs w:val="20"/>
          <w:shd w:val="clear" w:color="auto" w:fill="FFFFFF"/>
        </w:rPr>
      </w:pPr>
    </w:p>
    <w:p w14:paraId="6772D587" w14:textId="3B768D7C" w:rsidR="00CD0165" w:rsidRDefault="00CD0165" w:rsidP="00C73E54">
      <w:pPr>
        <w:ind w:left="360"/>
        <w:rPr>
          <w:rFonts w:ascii="Arial" w:hAnsi="Arial" w:cs="Arial"/>
          <w:color w:val="666666"/>
          <w:sz w:val="20"/>
          <w:szCs w:val="20"/>
          <w:shd w:val="clear" w:color="auto" w:fill="FFFFFF"/>
        </w:rPr>
      </w:pPr>
    </w:p>
    <w:p w14:paraId="4E1EA809" w14:textId="77777777" w:rsidR="00CD0165" w:rsidRDefault="00CD0165" w:rsidP="00C73E54">
      <w:pPr>
        <w:ind w:left="360"/>
        <w:rPr>
          <w:rFonts w:ascii="Arial" w:hAnsi="Arial" w:cs="Arial"/>
          <w:color w:val="666666"/>
          <w:sz w:val="20"/>
          <w:szCs w:val="20"/>
          <w:shd w:val="clear" w:color="auto" w:fill="FFFFFF"/>
        </w:rPr>
      </w:pPr>
    </w:p>
    <w:p w14:paraId="10664D67" w14:textId="77777777" w:rsidR="00022664" w:rsidRPr="008127DD" w:rsidRDefault="00022664" w:rsidP="00C73E54">
      <w:pPr>
        <w:ind w:left="360"/>
        <w:rPr>
          <w:rFonts w:ascii="Arial" w:hAnsi="Arial" w:cs="Arial"/>
          <w:shd w:val="clear" w:color="auto" w:fill="FFFFFF"/>
        </w:rPr>
      </w:pPr>
    </w:p>
    <w:p w14:paraId="6E104702" w14:textId="018117EF" w:rsidR="00196412" w:rsidRDefault="00196412" w:rsidP="00C73E54">
      <w:pPr>
        <w:ind w:left="360"/>
        <w:rPr>
          <w:rFonts w:ascii="Arial" w:hAnsi="Arial" w:cs="Arial"/>
          <w:shd w:val="clear" w:color="auto" w:fill="FFFFFF"/>
        </w:rPr>
      </w:pPr>
    </w:p>
    <w:p w14:paraId="507FD735" w14:textId="536FEC9D" w:rsidR="00196412" w:rsidRDefault="00196412" w:rsidP="00C73E54">
      <w:pPr>
        <w:ind w:left="360"/>
        <w:rPr>
          <w:rFonts w:ascii="Arial" w:hAnsi="Arial" w:cs="Arial"/>
          <w:shd w:val="clear" w:color="auto" w:fill="FFFFFF"/>
        </w:rPr>
      </w:pPr>
    </w:p>
    <w:p w14:paraId="07D5189B" w14:textId="151DB66C" w:rsidR="00196412" w:rsidRDefault="00196412" w:rsidP="00C73E54">
      <w:pPr>
        <w:ind w:left="360"/>
        <w:rPr>
          <w:rFonts w:ascii="Arial" w:hAnsi="Arial" w:cs="Arial"/>
          <w:shd w:val="clear" w:color="auto" w:fill="FFFFFF"/>
        </w:rPr>
      </w:pPr>
    </w:p>
    <w:p w14:paraId="2FEC04FB" w14:textId="0C87F06C" w:rsidR="00196412" w:rsidRDefault="00196412" w:rsidP="00C73E54">
      <w:pPr>
        <w:ind w:left="360"/>
        <w:rPr>
          <w:rFonts w:ascii="Arial" w:hAnsi="Arial" w:cs="Arial"/>
          <w:shd w:val="clear" w:color="auto" w:fill="FFFFFF"/>
        </w:rPr>
      </w:pPr>
    </w:p>
    <w:p w14:paraId="561F0D8A" w14:textId="00574AB7" w:rsidR="00196412" w:rsidRDefault="00196412" w:rsidP="00C73E54">
      <w:pPr>
        <w:ind w:left="360"/>
        <w:rPr>
          <w:rFonts w:ascii="Arial" w:hAnsi="Arial" w:cs="Arial"/>
          <w:shd w:val="clear" w:color="auto" w:fill="FFFFFF"/>
        </w:rPr>
      </w:pPr>
    </w:p>
    <w:p w14:paraId="2FDA1151" w14:textId="5BD72B2A" w:rsidR="00196412" w:rsidRDefault="00196412" w:rsidP="00C73E54">
      <w:pPr>
        <w:ind w:left="360"/>
        <w:rPr>
          <w:rFonts w:ascii="Arial" w:hAnsi="Arial" w:cs="Arial"/>
          <w:shd w:val="clear" w:color="auto" w:fill="FFFFFF"/>
        </w:rPr>
      </w:pPr>
    </w:p>
    <w:p w14:paraId="689FD135" w14:textId="77777777" w:rsidR="00196412" w:rsidRDefault="00196412" w:rsidP="00C73E54">
      <w:pPr>
        <w:ind w:left="360"/>
        <w:rPr>
          <w:rFonts w:ascii="Arial" w:hAnsi="Arial" w:cs="Arial"/>
          <w:shd w:val="clear" w:color="auto" w:fill="FFFFFF"/>
        </w:rPr>
      </w:pPr>
    </w:p>
    <w:p w14:paraId="26BACD17" w14:textId="675AC4D1" w:rsidR="00C73E54" w:rsidRDefault="00C73E54" w:rsidP="00C73E54">
      <w:pPr>
        <w:ind w:left="360"/>
        <w:rPr>
          <w:rFonts w:ascii="Arial" w:hAnsi="Arial" w:cs="Arial"/>
          <w:shd w:val="clear" w:color="auto" w:fill="FFFFFF"/>
        </w:rPr>
      </w:pPr>
    </w:p>
    <w:p w14:paraId="6B2A1093" w14:textId="77777777" w:rsidR="00CD0165" w:rsidRDefault="00CD0165" w:rsidP="00C37EFE">
      <w:pPr>
        <w:rPr>
          <w:rFonts w:ascii="Arial" w:hAnsi="Arial" w:cs="Arial"/>
          <w:b/>
          <w:bCs/>
          <w:shd w:val="clear" w:color="auto" w:fill="FFFFFF"/>
        </w:rPr>
      </w:pPr>
    </w:p>
    <w:p w14:paraId="3371723A" w14:textId="0AADF2E3" w:rsidR="00196412" w:rsidRPr="00CD0165" w:rsidRDefault="00C73E54" w:rsidP="00CD0165">
      <w:pPr>
        <w:pStyle w:val="ListParagraph"/>
        <w:numPr>
          <w:ilvl w:val="0"/>
          <w:numId w:val="2"/>
        </w:numPr>
        <w:rPr>
          <w:rFonts w:ascii="Arial" w:hAnsi="Arial" w:cs="Arial"/>
          <w:shd w:val="clear" w:color="auto" w:fill="FFFFFF"/>
        </w:rPr>
      </w:pPr>
      <w:r w:rsidRPr="00CD0165">
        <w:rPr>
          <w:rFonts w:ascii="Arial" w:hAnsi="Arial" w:cs="Arial"/>
          <w:b/>
          <w:bCs/>
          <w:shd w:val="clear" w:color="auto" w:fill="FFFFFF"/>
        </w:rPr>
        <w:lastRenderedPageBreak/>
        <w:t>APPENDIX</w:t>
      </w:r>
      <w:r w:rsidR="00196412" w:rsidRPr="00CD0165">
        <w:rPr>
          <w:rFonts w:ascii="Arial" w:hAnsi="Arial" w:cs="Arial"/>
          <w:shd w:val="clear" w:color="auto" w:fill="FFFFFF"/>
        </w:rPr>
        <w:t xml:space="preserve"> </w:t>
      </w:r>
    </w:p>
    <w:p w14:paraId="00EFA53A" w14:textId="5D68294B" w:rsidR="00196412" w:rsidRDefault="00242F4F" w:rsidP="00196412">
      <w:pPr>
        <w:ind w:left="360"/>
        <w:rPr>
          <w:rFonts w:ascii="Arial" w:hAnsi="Arial" w:cs="Arial"/>
          <w:shd w:val="clear" w:color="auto" w:fill="FFFFFF"/>
        </w:rPr>
      </w:pPr>
      <w:r>
        <w:rPr>
          <w:rFonts w:ascii="Arial" w:hAnsi="Arial" w:cs="Arial"/>
          <w:noProof/>
          <w:shd w:val="clear" w:color="auto" w:fill="FFFFFF"/>
        </w:rPr>
        <w:drawing>
          <wp:anchor distT="0" distB="0" distL="114300" distR="114300" simplePos="0" relativeHeight="251659264" behindDoc="1" locked="0" layoutInCell="1" allowOverlap="1" wp14:anchorId="61F38775" wp14:editId="5ED99507">
            <wp:simplePos x="0" y="0"/>
            <wp:positionH relativeFrom="margin">
              <wp:align>center</wp:align>
            </wp:positionH>
            <wp:positionV relativeFrom="paragraph">
              <wp:posOffset>250190</wp:posOffset>
            </wp:positionV>
            <wp:extent cx="6929120" cy="3390900"/>
            <wp:effectExtent l="0" t="0" r="5080" b="0"/>
            <wp:wrapTight wrapText="bothSides">
              <wp:wrapPolygon edited="0">
                <wp:start x="0" y="0"/>
                <wp:lineTo x="0" y="21479"/>
                <wp:lineTo x="21556" y="21479"/>
                <wp:lineTo x="2155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BEBA8EAE-BF5A-486C-A8C5-ECC9F3942E4B}">
                          <a14:imgProps xmlns:a14="http://schemas.microsoft.com/office/drawing/2010/main">
                            <a14:imgLayer r:embed="rId16">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6929120" cy="3390900"/>
                    </a:xfrm>
                    <a:prstGeom prst="rect">
                      <a:avLst/>
                    </a:prstGeom>
                    <a:noFill/>
                  </pic:spPr>
                </pic:pic>
              </a:graphicData>
            </a:graphic>
            <wp14:sizeRelH relativeFrom="page">
              <wp14:pctWidth>0</wp14:pctWidth>
            </wp14:sizeRelH>
            <wp14:sizeRelV relativeFrom="page">
              <wp14:pctHeight>0</wp14:pctHeight>
            </wp14:sizeRelV>
          </wp:anchor>
        </w:drawing>
      </w:r>
      <w:r w:rsidR="00196412">
        <w:rPr>
          <w:rFonts w:ascii="Arial" w:hAnsi="Arial" w:cs="Arial"/>
          <w:shd w:val="clear" w:color="auto" w:fill="FFFFFF"/>
        </w:rPr>
        <w:t>Appendix 1- Email with Old Havana confirming event</w:t>
      </w:r>
    </w:p>
    <w:p w14:paraId="3F502501" w14:textId="00051A96" w:rsidR="00242F4F" w:rsidRDefault="00C37EFE" w:rsidP="00C37EFE">
      <w:pPr>
        <w:rPr>
          <w:rFonts w:ascii="Arial" w:hAnsi="Arial" w:cs="Arial"/>
          <w:shd w:val="clear" w:color="auto" w:fill="FFFFFF"/>
        </w:rPr>
      </w:pPr>
      <w:r>
        <w:rPr>
          <w:rFonts w:ascii="Arial" w:hAnsi="Arial" w:cs="Arial"/>
          <w:noProof/>
          <w:shd w:val="clear" w:color="auto" w:fill="FFFFFF"/>
        </w:rPr>
        <w:drawing>
          <wp:anchor distT="0" distB="0" distL="114300" distR="114300" simplePos="0" relativeHeight="251662336" behindDoc="0" locked="0" layoutInCell="1" allowOverlap="1" wp14:anchorId="1A418D2A" wp14:editId="23323F9C">
            <wp:simplePos x="0" y="0"/>
            <wp:positionH relativeFrom="margin">
              <wp:align>right</wp:align>
            </wp:positionH>
            <wp:positionV relativeFrom="paragraph">
              <wp:posOffset>3615055</wp:posOffset>
            </wp:positionV>
            <wp:extent cx="5989320" cy="4027170"/>
            <wp:effectExtent l="0" t="0" r="0" b="0"/>
            <wp:wrapThrough wrapText="bothSides">
              <wp:wrapPolygon edited="0">
                <wp:start x="0" y="0"/>
                <wp:lineTo x="0" y="21457"/>
                <wp:lineTo x="21504" y="21457"/>
                <wp:lineTo x="21504"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JPG"/>
                    <pic:cNvPicPr/>
                  </pic:nvPicPr>
                  <pic:blipFill>
                    <a:blip r:embed="rId17">
                      <a:extLst>
                        <a:ext uri="{28A0092B-C50C-407E-A947-70E740481C1C}">
                          <a14:useLocalDpi xmlns:a14="http://schemas.microsoft.com/office/drawing/2010/main" val="0"/>
                        </a:ext>
                      </a:extLst>
                    </a:blip>
                    <a:stretch>
                      <a:fillRect/>
                    </a:stretch>
                  </pic:blipFill>
                  <pic:spPr>
                    <a:xfrm>
                      <a:off x="0" y="0"/>
                      <a:ext cx="5989320" cy="4027170"/>
                    </a:xfrm>
                    <a:prstGeom prst="rect">
                      <a:avLst/>
                    </a:prstGeom>
                  </pic:spPr>
                </pic:pic>
              </a:graphicData>
            </a:graphic>
            <wp14:sizeRelH relativeFrom="margin">
              <wp14:pctWidth>0</wp14:pctWidth>
            </wp14:sizeRelH>
            <wp14:sizeRelV relativeFrom="margin">
              <wp14:pctHeight>0</wp14:pctHeight>
            </wp14:sizeRelV>
          </wp:anchor>
        </w:drawing>
      </w:r>
      <w:r w:rsidR="00196412">
        <w:rPr>
          <w:rFonts w:ascii="Arial" w:hAnsi="Arial" w:cs="Arial"/>
          <w:shd w:val="clear" w:color="auto" w:fill="FFFFFF"/>
        </w:rPr>
        <w:t>Appendix 2- Venue meetings</w:t>
      </w:r>
    </w:p>
    <w:p w14:paraId="511A24BA" w14:textId="636BF2D8" w:rsidR="00196412" w:rsidRDefault="00196412" w:rsidP="00242F4F">
      <w:pPr>
        <w:ind w:left="360"/>
        <w:rPr>
          <w:rFonts w:ascii="Arial" w:hAnsi="Arial" w:cs="Arial"/>
          <w:shd w:val="clear" w:color="auto" w:fill="FFFFFF"/>
        </w:rPr>
      </w:pPr>
      <w:r>
        <w:rPr>
          <w:rFonts w:ascii="Arial" w:hAnsi="Arial" w:cs="Arial"/>
          <w:shd w:val="clear" w:color="auto" w:fill="FFFFFF"/>
        </w:rPr>
        <w:t>Appendix 3- Event Agenda</w:t>
      </w:r>
    </w:p>
    <w:p w14:paraId="5ADC8F51" w14:textId="455F9B99" w:rsidR="00196412" w:rsidRDefault="00242F4F" w:rsidP="00196412">
      <w:pPr>
        <w:rPr>
          <w:rFonts w:ascii="Arial" w:hAnsi="Arial" w:cs="Arial"/>
          <w:shd w:val="clear" w:color="auto" w:fill="FFFFFF"/>
        </w:rPr>
      </w:pPr>
      <w:r>
        <w:rPr>
          <w:rFonts w:ascii="Arial" w:hAnsi="Arial" w:cs="Arial"/>
          <w:noProof/>
          <w:shd w:val="clear" w:color="auto" w:fill="FFFFFF"/>
        </w:rPr>
        <w:lastRenderedPageBreak/>
        <w:drawing>
          <wp:anchor distT="0" distB="0" distL="114300" distR="114300" simplePos="0" relativeHeight="251660288" behindDoc="1" locked="0" layoutInCell="1" allowOverlap="1" wp14:anchorId="64B2EC48" wp14:editId="327EFF28">
            <wp:simplePos x="0" y="0"/>
            <wp:positionH relativeFrom="margin">
              <wp:posOffset>743585</wp:posOffset>
            </wp:positionH>
            <wp:positionV relativeFrom="paragraph">
              <wp:posOffset>10795</wp:posOffset>
            </wp:positionV>
            <wp:extent cx="4305300" cy="5095875"/>
            <wp:effectExtent l="0" t="0" r="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genda 1.JPG"/>
                    <pic:cNvPicPr/>
                  </pic:nvPicPr>
                  <pic:blipFill>
                    <a:blip r:embed="rId18">
                      <a:extLst>
                        <a:ext uri="{28A0092B-C50C-407E-A947-70E740481C1C}">
                          <a14:useLocalDpi xmlns:a14="http://schemas.microsoft.com/office/drawing/2010/main" val="0"/>
                        </a:ext>
                      </a:extLst>
                    </a:blip>
                    <a:stretch>
                      <a:fillRect/>
                    </a:stretch>
                  </pic:blipFill>
                  <pic:spPr>
                    <a:xfrm>
                      <a:off x="0" y="0"/>
                      <a:ext cx="4305300" cy="5095875"/>
                    </a:xfrm>
                    <a:prstGeom prst="rect">
                      <a:avLst/>
                    </a:prstGeom>
                  </pic:spPr>
                </pic:pic>
              </a:graphicData>
            </a:graphic>
            <wp14:sizeRelH relativeFrom="page">
              <wp14:pctWidth>0</wp14:pctWidth>
            </wp14:sizeRelH>
            <wp14:sizeRelV relativeFrom="page">
              <wp14:pctHeight>0</wp14:pctHeight>
            </wp14:sizeRelV>
          </wp:anchor>
        </w:drawing>
      </w:r>
    </w:p>
    <w:p w14:paraId="51F04531" w14:textId="5E620420" w:rsidR="00196412" w:rsidRDefault="00196412" w:rsidP="00196412">
      <w:pPr>
        <w:ind w:left="360"/>
        <w:rPr>
          <w:rFonts w:ascii="Arial" w:hAnsi="Arial" w:cs="Arial"/>
          <w:shd w:val="clear" w:color="auto" w:fill="FFFFFF"/>
        </w:rPr>
      </w:pPr>
    </w:p>
    <w:p w14:paraId="61F8146A" w14:textId="282CF12B" w:rsidR="00AD3744" w:rsidRPr="00AD3744" w:rsidRDefault="00AD3744" w:rsidP="00AD3744">
      <w:pPr>
        <w:ind w:left="360"/>
        <w:rPr>
          <w:rFonts w:ascii="Arial" w:hAnsi="Arial" w:cs="Arial"/>
          <w:shd w:val="clear" w:color="auto" w:fill="FFFFFF"/>
        </w:rPr>
      </w:pPr>
    </w:p>
    <w:bookmarkEnd w:id="4"/>
    <w:p w14:paraId="1A03C31D" w14:textId="77777777" w:rsidR="009C5B21" w:rsidRDefault="009C5B21" w:rsidP="00E57A25">
      <w:pPr>
        <w:ind w:left="284"/>
        <w:rPr>
          <w:rFonts w:ascii="Arial" w:hAnsi="Arial" w:cs="Arial"/>
          <w:sz w:val="24"/>
          <w:szCs w:val="24"/>
          <w:lang w:val="en-US"/>
        </w:rPr>
      </w:pPr>
    </w:p>
    <w:p w14:paraId="2CF10DB9" w14:textId="77777777" w:rsidR="009C5B21" w:rsidRDefault="009C5B21" w:rsidP="00E57A25">
      <w:pPr>
        <w:ind w:left="284"/>
        <w:rPr>
          <w:rFonts w:ascii="Arial" w:hAnsi="Arial" w:cs="Arial"/>
          <w:sz w:val="24"/>
          <w:szCs w:val="24"/>
          <w:lang w:val="en-US"/>
        </w:rPr>
      </w:pPr>
    </w:p>
    <w:p w14:paraId="70048AD7" w14:textId="77777777" w:rsidR="009C5B21" w:rsidRDefault="009C5B21" w:rsidP="00E57A25">
      <w:pPr>
        <w:ind w:left="284"/>
        <w:rPr>
          <w:rFonts w:ascii="Arial" w:hAnsi="Arial" w:cs="Arial"/>
          <w:sz w:val="24"/>
          <w:szCs w:val="24"/>
          <w:lang w:val="en-US"/>
        </w:rPr>
      </w:pPr>
    </w:p>
    <w:p w14:paraId="74035D8C" w14:textId="77777777" w:rsidR="009C5B21" w:rsidRDefault="009C5B21" w:rsidP="00E57A25">
      <w:pPr>
        <w:ind w:left="284"/>
        <w:rPr>
          <w:rFonts w:ascii="Arial" w:hAnsi="Arial" w:cs="Arial"/>
          <w:sz w:val="24"/>
          <w:szCs w:val="24"/>
          <w:lang w:val="en-US"/>
        </w:rPr>
      </w:pPr>
    </w:p>
    <w:p w14:paraId="75867C1C" w14:textId="77777777" w:rsidR="009C5B21" w:rsidRDefault="009C5B21" w:rsidP="00E57A25">
      <w:pPr>
        <w:ind w:left="284"/>
        <w:rPr>
          <w:rFonts w:ascii="Arial" w:hAnsi="Arial" w:cs="Arial"/>
          <w:sz w:val="24"/>
          <w:szCs w:val="24"/>
          <w:lang w:val="en-US"/>
        </w:rPr>
      </w:pPr>
    </w:p>
    <w:p w14:paraId="1173E001" w14:textId="77777777" w:rsidR="009C5B21" w:rsidRDefault="009C5B21" w:rsidP="00E57A25">
      <w:pPr>
        <w:ind w:left="284"/>
        <w:rPr>
          <w:rFonts w:ascii="Arial" w:hAnsi="Arial" w:cs="Arial"/>
          <w:sz w:val="24"/>
          <w:szCs w:val="24"/>
          <w:lang w:val="en-US"/>
        </w:rPr>
      </w:pPr>
    </w:p>
    <w:p w14:paraId="36016EF2" w14:textId="77777777" w:rsidR="009C5B21" w:rsidRDefault="009C5B21" w:rsidP="00E57A25">
      <w:pPr>
        <w:ind w:left="284"/>
        <w:rPr>
          <w:rFonts w:ascii="Arial" w:hAnsi="Arial" w:cs="Arial"/>
          <w:sz w:val="24"/>
          <w:szCs w:val="24"/>
          <w:lang w:val="en-US"/>
        </w:rPr>
      </w:pPr>
    </w:p>
    <w:p w14:paraId="4A492B74" w14:textId="77777777" w:rsidR="009C5B21" w:rsidRDefault="009C5B21" w:rsidP="00E57A25">
      <w:pPr>
        <w:ind w:left="284"/>
        <w:rPr>
          <w:rFonts w:ascii="Arial" w:hAnsi="Arial" w:cs="Arial"/>
          <w:sz w:val="24"/>
          <w:szCs w:val="24"/>
          <w:lang w:val="en-US"/>
        </w:rPr>
      </w:pPr>
    </w:p>
    <w:p w14:paraId="5FC2999D" w14:textId="77777777" w:rsidR="009C5B21" w:rsidRDefault="009C5B21" w:rsidP="00E57A25">
      <w:pPr>
        <w:ind w:left="284"/>
        <w:rPr>
          <w:rFonts w:ascii="Arial" w:hAnsi="Arial" w:cs="Arial"/>
          <w:sz w:val="24"/>
          <w:szCs w:val="24"/>
          <w:lang w:val="en-US"/>
        </w:rPr>
      </w:pPr>
    </w:p>
    <w:p w14:paraId="5F41E599" w14:textId="77777777" w:rsidR="009C5B21" w:rsidRDefault="009C5B21" w:rsidP="00E57A25">
      <w:pPr>
        <w:ind w:left="284"/>
        <w:rPr>
          <w:rFonts w:ascii="Arial" w:hAnsi="Arial" w:cs="Arial"/>
          <w:sz w:val="24"/>
          <w:szCs w:val="24"/>
          <w:lang w:val="en-US"/>
        </w:rPr>
      </w:pPr>
    </w:p>
    <w:p w14:paraId="140C468C" w14:textId="77777777" w:rsidR="009C5B21" w:rsidRDefault="009C5B21" w:rsidP="00E57A25">
      <w:pPr>
        <w:ind w:left="284"/>
        <w:rPr>
          <w:rFonts w:ascii="Arial" w:hAnsi="Arial" w:cs="Arial"/>
          <w:sz w:val="24"/>
          <w:szCs w:val="24"/>
          <w:lang w:val="en-US"/>
        </w:rPr>
      </w:pPr>
    </w:p>
    <w:p w14:paraId="7BF3F280" w14:textId="77777777" w:rsidR="009C5B21" w:rsidRDefault="009C5B21" w:rsidP="00E57A25">
      <w:pPr>
        <w:ind w:left="284"/>
        <w:rPr>
          <w:rFonts w:ascii="Arial" w:hAnsi="Arial" w:cs="Arial"/>
          <w:sz w:val="24"/>
          <w:szCs w:val="24"/>
          <w:lang w:val="en-US"/>
        </w:rPr>
      </w:pPr>
    </w:p>
    <w:p w14:paraId="348F5DC8" w14:textId="77777777" w:rsidR="009C5B21" w:rsidRDefault="009C5B21" w:rsidP="00E57A25">
      <w:pPr>
        <w:ind w:left="284"/>
        <w:rPr>
          <w:rFonts w:ascii="Arial" w:hAnsi="Arial" w:cs="Arial"/>
          <w:sz w:val="24"/>
          <w:szCs w:val="24"/>
          <w:lang w:val="en-US"/>
        </w:rPr>
      </w:pPr>
    </w:p>
    <w:p w14:paraId="500B373C" w14:textId="77777777" w:rsidR="009C5B21" w:rsidRDefault="009C5B21" w:rsidP="00E57A25">
      <w:pPr>
        <w:ind w:left="284"/>
        <w:rPr>
          <w:rFonts w:ascii="Arial" w:hAnsi="Arial" w:cs="Arial"/>
          <w:sz w:val="24"/>
          <w:szCs w:val="24"/>
          <w:lang w:val="en-US"/>
        </w:rPr>
      </w:pPr>
    </w:p>
    <w:p w14:paraId="5C97E428" w14:textId="0990ED90" w:rsidR="009C5B21" w:rsidRDefault="009C5B21" w:rsidP="00E57A25">
      <w:pPr>
        <w:ind w:left="284"/>
        <w:rPr>
          <w:rFonts w:ascii="Arial" w:hAnsi="Arial" w:cs="Arial"/>
          <w:sz w:val="24"/>
          <w:szCs w:val="24"/>
          <w:lang w:val="en-US"/>
        </w:rPr>
      </w:pPr>
    </w:p>
    <w:p w14:paraId="17F65840" w14:textId="14FD9E14" w:rsidR="009C5B21" w:rsidRDefault="009C5B21" w:rsidP="00E57A25">
      <w:pPr>
        <w:ind w:left="284"/>
        <w:rPr>
          <w:rFonts w:ascii="Arial" w:hAnsi="Arial" w:cs="Arial"/>
          <w:sz w:val="24"/>
          <w:szCs w:val="24"/>
          <w:lang w:val="en-US"/>
        </w:rPr>
      </w:pPr>
    </w:p>
    <w:p w14:paraId="191685F1" w14:textId="7E0547B8" w:rsidR="009C5B21" w:rsidRDefault="009C5B21" w:rsidP="00E57A25">
      <w:pPr>
        <w:ind w:left="284"/>
        <w:rPr>
          <w:rFonts w:ascii="Arial" w:hAnsi="Arial" w:cs="Arial"/>
          <w:sz w:val="24"/>
          <w:szCs w:val="24"/>
          <w:lang w:val="en-US"/>
        </w:rPr>
      </w:pPr>
    </w:p>
    <w:p w14:paraId="4C0AB18C" w14:textId="22C29525" w:rsidR="009C5B21" w:rsidRDefault="00E344AC" w:rsidP="00E344AC">
      <w:pPr>
        <w:rPr>
          <w:rFonts w:ascii="Arial" w:hAnsi="Arial" w:cs="Arial"/>
          <w:sz w:val="24"/>
          <w:szCs w:val="24"/>
          <w:lang w:val="en-US"/>
        </w:rPr>
      </w:pPr>
      <w:r>
        <w:rPr>
          <w:rFonts w:ascii="Arial" w:hAnsi="Arial" w:cs="Arial"/>
          <w:noProof/>
          <w:sz w:val="24"/>
          <w:szCs w:val="24"/>
          <w:lang w:val="en-US"/>
        </w:rPr>
        <w:drawing>
          <wp:anchor distT="0" distB="0" distL="114300" distR="114300" simplePos="0" relativeHeight="251661312" behindDoc="0" locked="0" layoutInCell="1" allowOverlap="1" wp14:anchorId="611515B5" wp14:editId="1DE06384">
            <wp:simplePos x="0" y="0"/>
            <wp:positionH relativeFrom="margin">
              <wp:align>center</wp:align>
            </wp:positionH>
            <wp:positionV relativeFrom="paragraph">
              <wp:posOffset>-942975</wp:posOffset>
            </wp:positionV>
            <wp:extent cx="4343400" cy="3476625"/>
            <wp:effectExtent l="0" t="0" r="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JPG"/>
                    <pic:cNvPicPr/>
                  </pic:nvPicPr>
                  <pic:blipFill>
                    <a:blip r:embed="rId19">
                      <a:extLst>
                        <a:ext uri="{28A0092B-C50C-407E-A947-70E740481C1C}">
                          <a14:useLocalDpi xmlns:a14="http://schemas.microsoft.com/office/drawing/2010/main" val="0"/>
                        </a:ext>
                      </a:extLst>
                    </a:blip>
                    <a:stretch>
                      <a:fillRect/>
                    </a:stretch>
                  </pic:blipFill>
                  <pic:spPr>
                    <a:xfrm>
                      <a:off x="0" y="0"/>
                      <a:ext cx="4343400" cy="3476625"/>
                    </a:xfrm>
                    <a:prstGeom prst="rect">
                      <a:avLst/>
                    </a:prstGeom>
                  </pic:spPr>
                </pic:pic>
              </a:graphicData>
            </a:graphic>
          </wp:anchor>
        </w:drawing>
      </w:r>
    </w:p>
    <w:p w14:paraId="2D989BE0" w14:textId="445685D6" w:rsidR="00E57A25" w:rsidRDefault="00E57A25" w:rsidP="00E57A25">
      <w:pPr>
        <w:ind w:left="284"/>
        <w:rPr>
          <w:rFonts w:ascii="Arial" w:hAnsi="Arial" w:cs="Arial"/>
          <w:sz w:val="24"/>
          <w:szCs w:val="24"/>
          <w:lang w:val="en-US"/>
        </w:rPr>
      </w:pPr>
    </w:p>
    <w:p w14:paraId="46593623" w14:textId="11A65D9D" w:rsidR="00E344AC" w:rsidRDefault="00E344AC" w:rsidP="00E57A25">
      <w:pPr>
        <w:ind w:left="284"/>
        <w:rPr>
          <w:rFonts w:ascii="Arial" w:hAnsi="Arial" w:cs="Arial"/>
          <w:sz w:val="24"/>
          <w:szCs w:val="24"/>
          <w:lang w:val="en-US"/>
        </w:rPr>
      </w:pPr>
    </w:p>
    <w:p w14:paraId="3661FCFE" w14:textId="68337583" w:rsidR="00E344AC" w:rsidRDefault="00E344AC" w:rsidP="00E57A25">
      <w:pPr>
        <w:ind w:left="284"/>
        <w:rPr>
          <w:rFonts w:ascii="Arial" w:hAnsi="Arial" w:cs="Arial"/>
          <w:sz w:val="24"/>
          <w:szCs w:val="24"/>
          <w:lang w:val="en-US"/>
        </w:rPr>
      </w:pPr>
    </w:p>
    <w:p w14:paraId="1930093F" w14:textId="62DF6384" w:rsidR="00E344AC" w:rsidRDefault="00E344AC" w:rsidP="00E57A25">
      <w:pPr>
        <w:ind w:left="284"/>
        <w:rPr>
          <w:rFonts w:ascii="Arial" w:hAnsi="Arial" w:cs="Arial"/>
          <w:sz w:val="24"/>
          <w:szCs w:val="24"/>
          <w:lang w:val="en-US"/>
        </w:rPr>
      </w:pPr>
    </w:p>
    <w:p w14:paraId="2EF9B08C" w14:textId="3BF6AC6C" w:rsidR="00E344AC" w:rsidRDefault="00E344AC" w:rsidP="00E57A25">
      <w:pPr>
        <w:ind w:left="284"/>
        <w:rPr>
          <w:rFonts w:ascii="Arial" w:hAnsi="Arial" w:cs="Arial"/>
          <w:sz w:val="24"/>
          <w:szCs w:val="24"/>
          <w:lang w:val="en-US"/>
        </w:rPr>
      </w:pPr>
    </w:p>
    <w:p w14:paraId="0141829B" w14:textId="493C1FD7" w:rsidR="00E344AC" w:rsidRDefault="00E344AC" w:rsidP="00E57A25">
      <w:pPr>
        <w:ind w:left="284"/>
        <w:rPr>
          <w:rFonts w:ascii="Arial" w:hAnsi="Arial" w:cs="Arial"/>
          <w:sz w:val="24"/>
          <w:szCs w:val="24"/>
          <w:lang w:val="en-US"/>
        </w:rPr>
      </w:pPr>
    </w:p>
    <w:p w14:paraId="229E6967" w14:textId="323E61BF" w:rsidR="00E344AC" w:rsidRDefault="00E344AC" w:rsidP="00E57A25">
      <w:pPr>
        <w:ind w:left="284"/>
        <w:rPr>
          <w:rFonts w:ascii="Arial" w:hAnsi="Arial" w:cs="Arial"/>
          <w:sz w:val="24"/>
          <w:szCs w:val="24"/>
          <w:lang w:val="en-US"/>
        </w:rPr>
      </w:pPr>
    </w:p>
    <w:p w14:paraId="3249BA9A" w14:textId="51887CC9" w:rsidR="00E344AC" w:rsidRDefault="00E344AC" w:rsidP="00E57A25">
      <w:pPr>
        <w:ind w:left="284"/>
        <w:rPr>
          <w:rFonts w:ascii="Arial" w:hAnsi="Arial" w:cs="Arial"/>
          <w:sz w:val="24"/>
          <w:szCs w:val="24"/>
          <w:lang w:val="en-US"/>
        </w:rPr>
      </w:pPr>
    </w:p>
    <w:p w14:paraId="27F6EA9A" w14:textId="117622D5" w:rsidR="00E344AC" w:rsidRDefault="00E344AC" w:rsidP="00E344AC">
      <w:pPr>
        <w:ind w:left="284"/>
        <w:rPr>
          <w:rFonts w:ascii="Arial" w:hAnsi="Arial" w:cs="Arial"/>
          <w:sz w:val="24"/>
          <w:szCs w:val="24"/>
          <w:lang w:val="en-US"/>
        </w:rPr>
      </w:pPr>
      <w:r>
        <w:rPr>
          <w:rFonts w:ascii="Arial" w:hAnsi="Arial" w:cs="Arial"/>
          <w:noProof/>
          <w:sz w:val="24"/>
          <w:szCs w:val="24"/>
          <w:lang w:val="en-US"/>
        </w:rPr>
        <w:lastRenderedPageBreak/>
        <w:drawing>
          <wp:anchor distT="0" distB="0" distL="114300" distR="114300" simplePos="0" relativeHeight="251663360" behindDoc="0" locked="0" layoutInCell="1" allowOverlap="1" wp14:anchorId="248C8E70" wp14:editId="1930FB97">
            <wp:simplePos x="0" y="0"/>
            <wp:positionH relativeFrom="column">
              <wp:posOffset>45720</wp:posOffset>
            </wp:positionH>
            <wp:positionV relativeFrom="paragraph">
              <wp:posOffset>320040</wp:posOffset>
            </wp:positionV>
            <wp:extent cx="5731510" cy="1515745"/>
            <wp:effectExtent l="0" t="0" r="2540" b="8255"/>
            <wp:wrapSquare wrapText="bothSides"/>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JPG"/>
                    <pic:cNvPicPr/>
                  </pic:nvPicPr>
                  <pic:blipFill>
                    <a:blip r:embed="rId20">
                      <a:extLst>
                        <a:ext uri="{28A0092B-C50C-407E-A947-70E740481C1C}">
                          <a14:useLocalDpi xmlns:a14="http://schemas.microsoft.com/office/drawing/2010/main" val="0"/>
                        </a:ext>
                      </a:extLst>
                    </a:blip>
                    <a:stretch>
                      <a:fillRect/>
                    </a:stretch>
                  </pic:blipFill>
                  <pic:spPr>
                    <a:xfrm>
                      <a:off x="0" y="0"/>
                      <a:ext cx="5731510" cy="1515745"/>
                    </a:xfrm>
                    <a:prstGeom prst="rect">
                      <a:avLst/>
                    </a:prstGeom>
                  </pic:spPr>
                </pic:pic>
              </a:graphicData>
            </a:graphic>
          </wp:anchor>
        </w:drawing>
      </w:r>
      <w:r>
        <w:rPr>
          <w:rFonts w:ascii="Arial" w:hAnsi="Arial" w:cs="Arial"/>
          <w:sz w:val="24"/>
          <w:szCs w:val="24"/>
          <w:lang w:val="en-US"/>
        </w:rPr>
        <w:t>Appendix 4- Event brief: Aims</w:t>
      </w:r>
    </w:p>
    <w:p w14:paraId="7C22F64E" w14:textId="644FFFA0" w:rsidR="00E344AC" w:rsidRDefault="00E344AC" w:rsidP="00E344AC">
      <w:pPr>
        <w:ind w:left="284"/>
        <w:rPr>
          <w:rFonts w:ascii="Arial" w:hAnsi="Arial" w:cs="Arial"/>
          <w:sz w:val="24"/>
          <w:szCs w:val="24"/>
          <w:lang w:val="en-US"/>
        </w:rPr>
      </w:pPr>
    </w:p>
    <w:p w14:paraId="29DF403A" w14:textId="5F7D3D9C" w:rsidR="00E344AC" w:rsidRDefault="00E344AC" w:rsidP="00E344AC">
      <w:pPr>
        <w:pStyle w:val="NoSpacing"/>
        <w:ind w:firstLine="720"/>
        <w:rPr>
          <w:rFonts w:ascii="Arial" w:hAnsi="Arial" w:cs="Arial"/>
          <w:sz w:val="24"/>
          <w:szCs w:val="24"/>
          <w:lang w:val="en-US"/>
        </w:rPr>
      </w:pPr>
      <w:r w:rsidRPr="00E344AC">
        <w:rPr>
          <w:rFonts w:ascii="Arial" w:hAnsi="Arial" w:cs="Arial"/>
          <w:sz w:val="24"/>
          <w:szCs w:val="24"/>
          <w:lang w:val="en-US"/>
        </w:rPr>
        <w:t>Appendix 5- Event Model</w:t>
      </w:r>
    </w:p>
    <w:p w14:paraId="62B16FDF" w14:textId="43CAC1F6" w:rsidR="00E344AC" w:rsidRDefault="00E344AC" w:rsidP="00E344AC">
      <w:pPr>
        <w:ind w:left="360"/>
        <w:rPr>
          <w:rFonts w:ascii="Arial" w:hAnsi="Arial" w:cs="Arial"/>
          <w:shd w:val="clear" w:color="auto" w:fill="FFFFFF"/>
        </w:rPr>
      </w:pPr>
      <w:r>
        <w:rPr>
          <w:rFonts w:ascii="Arial" w:hAnsi="Arial" w:cs="Arial"/>
          <w:noProof/>
          <w:shd w:val="clear" w:color="auto" w:fill="FFFFFF"/>
        </w:rPr>
        <w:drawing>
          <wp:anchor distT="0" distB="0" distL="114300" distR="114300" simplePos="0" relativeHeight="251664384" behindDoc="0" locked="0" layoutInCell="1" allowOverlap="1" wp14:anchorId="4BC0A1E0" wp14:editId="74368ADF">
            <wp:simplePos x="0" y="0"/>
            <wp:positionH relativeFrom="column">
              <wp:posOffset>152400</wp:posOffset>
            </wp:positionH>
            <wp:positionV relativeFrom="paragraph">
              <wp:posOffset>707390</wp:posOffset>
            </wp:positionV>
            <wp:extent cx="5731510" cy="4752340"/>
            <wp:effectExtent l="0" t="0" r="2540" b="0"/>
            <wp:wrapSquare wrapText="bothSides"/>
            <wp:docPr id="7" name="Picture 7"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vent planning model.jpg"/>
                    <pic:cNvPicPr/>
                  </pic:nvPicPr>
                  <pic:blipFill>
                    <a:blip r:embed="rId21">
                      <a:extLst>
                        <a:ext uri="{28A0092B-C50C-407E-A947-70E740481C1C}">
                          <a14:useLocalDpi xmlns:a14="http://schemas.microsoft.com/office/drawing/2010/main" val="0"/>
                        </a:ext>
                      </a:extLst>
                    </a:blip>
                    <a:stretch>
                      <a:fillRect/>
                    </a:stretch>
                  </pic:blipFill>
                  <pic:spPr>
                    <a:xfrm>
                      <a:off x="0" y="0"/>
                      <a:ext cx="5731510" cy="475234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4"/>
          <w:szCs w:val="24"/>
          <w:lang w:val="en-US"/>
        </w:rPr>
        <w:t>(</w:t>
      </w:r>
      <w:r w:rsidRPr="00C73E54">
        <w:rPr>
          <w:rFonts w:ascii="Arial" w:hAnsi="Arial" w:cs="Arial"/>
          <w:shd w:val="clear" w:color="auto" w:fill="FFFFFF"/>
        </w:rPr>
        <w:t>Mallen, C., 2008 Chapter 5 - The event planning model: The event operational planning phase. In </w:t>
      </w:r>
      <w:r w:rsidRPr="00C73E54">
        <w:rPr>
          <w:rFonts w:ascii="Arial" w:hAnsi="Arial" w:cs="Arial"/>
          <w:i/>
          <w:iCs/>
          <w:shd w:val="clear" w:color="auto" w:fill="FFFFFF"/>
        </w:rPr>
        <w:t>Sport, Recreation and Tourism Event Management</w:t>
      </w:r>
      <w:r w:rsidRPr="00C73E54">
        <w:rPr>
          <w:rFonts w:ascii="Arial" w:hAnsi="Arial" w:cs="Arial"/>
          <w:shd w:val="clear" w:color="auto" w:fill="FFFFFF"/>
        </w:rPr>
        <w:t xml:space="preserve">. Elsevier Science &amp; Technology, pp. 75–96. </w:t>
      </w:r>
      <w:r>
        <w:rPr>
          <w:rFonts w:ascii="Arial" w:hAnsi="Arial" w:cs="Arial"/>
          <w:shd w:val="clear" w:color="auto" w:fill="FFFFFF"/>
        </w:rPr>
        <w:t>)</w:t>
      </w:r>
    </w:p>
    <w:p w14:paraId="09ED92F6" w14:textId="46F86F18" w:rsidR="00E344AC" w:rsidRPr="00E344AC" w:rsidRDefault="00E344AC" w:rsidP="00E344AC">
      <w:pPr>
        <w:ind w:left="360"/>
        <w:rPr>
          <w:rFonts w:ascii="Arial" w:hAnsi="Arial" w:cs="Arial"/>
          <w:shd w:val="clear" w:color="auto" w:fill="FFFFFF"/>
        </w:rPr>
      </w:pPr>
    </w:p>
    <w:p w14:paraId="445EC309" w14:textId="547FD6D4" w:rsidR="00E344AC" w:rsidRDefault="00E344AC" w:rsidP="00E344AC">
      <w:pPr>
        <w:pStyle w:val="NoSpacing"/>
        <w:rPr>
          <w:lang w:val="en-US"/>
        </w:rPr>
      </w:pPr>
    </w:p>
    <w:p w14:paraId="47616266" w14:textId="0E8E5BAC" w:rsidR="00E344AC" w:rsidRDefault="00E344AC" w:rsidP="00E344AC">
      <w:pPr>
        <w:pStyle w:val="NoSpacing"/>
        <w:rPr>
          <w:lang w:val="en-US"/>
        </w:rPr>
      </w:pPr>
    </w:p>
    <w:p w14:paraId="15118F19" w14:textId="5DAB68C7" w:rsidR="00E344AC" w:rsidRDefault="00E344AC" w:rsidP="00E344AC">
      <w:pPr>
        <w:pStyle w:val="NoSpacing"/>
        <w:rPr>
          <w:lang w:val="en-US"/>
        </w:rPr>
      </w:pPr>
    </w:p>
    <w:p w14:paraId="72FD525C" w14:textId="5DBCC622" w:rsidR="00E344AC" w:rsidRDefault="00E344AC" w:rsidP="00E344AC">
      <w:pPr>
        <w:pStyle w:val="NoSpacing"/>
        <w:rPr>
          <w:lang w:val="en-US"/>
        </w:rPr>
      </w:pPr>
    </w:p>
    <w:p w14:paraId="2E09F625" w14:textId="3427165B" w:rsidR="00E344AC" w:rsidRDefault="00E344AC" w:rsidP="00E344AC">
      <w:pPr>
        <w:rPr>
          <w:rFonts w:ascii="Arial" w:hAnsi="Arial" w:cs="Arial"/>
          <w:sz w:val="24"/>
          <w:szCs w:val="24"/>
          <w:lang w:val="en-US"/>
        </w:rPr>
      </w:pPr>
      <w:r w:rsidRPr="00E344AC">
        <w:rPr>
          <w:rFonts w:ascii="Arial" w:hAnsi="Arial" w:cs="Arial"/>
          <w:sz w:val="24"/>
          <w:szCs w:val="24"/>
          <w:lang w:val="en-US"/>
        </w:rPr>
        <w:lastRenderedPageBreak/>
        <w:t>Appendix</w:t>
      </w:r>
      <w:r>
        <w:rPr>
          <w:rFonts w:ascii="Arial" w:hAnsi="Arial" w:cs="Arial"/>
          <w:sz w:val="24"/>
          <w:szCs w:val="24"/>
          <w:lang w:val="en-US"/>
        </w:rPr>
        <w:t xml:space="preserve"> 6- Gantt chart</w:t>
      </w:r>
    </w:p>
    <w:p w14:paraId="5A916EE8" w14:textId="33124F3B" w:rsidR="00925D67" w:rsidRDefault="00F370FE" w:rsidP="00E344AC">
      <w:pPr>
        <w:rPr>
          <w:rFonts w:ascii="Arial" w:hAnsi="Arial" w:cs="Arial"/>
          <w:sz w:val="24"/>
          <w:szCs w:val="24"/>
          <w:lang w:val="en-US"/>
        </w:rPr>
      </w:pPr>
      <w:r>
        <w:rPr>
          <w:rFonts w:ascii="Arial" w:hAnsi="Arial" w:cs="Arial"/>
          <w:noProof/>
          <w:sz w:val="24"/>
          <w:szCs w:val="24"/>
          <w:lang w:val="en-US"/>
        </w:rPr>
        <w:drawing>
          <wp:inline distT="0" distB="0" distL="0" distR="0" wp14:anchorId="60765A4F" wp14:editId="2413685D">
            <wp:extent cx="5731510" cy="3744595"/>
            <wp:effectExtent l="0" t="0" r="2540" b="8255"/>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1.jpg"/>
                    <pic:cNvPicPr/>
                  </pic:nvPicPr>
                  <pic:blipFill>
                    <a:blip r:embed="rId22">
                      <a:extLst>
                        <a:ext uri="{28A0092B-C50C-407E-A947-70E740481C1C}">
                          <a14:useLocalDpi xmlns:a14="http://schemas.microsoft.com/office/drawing/2010/main" val="0"/>
                        </a:ext>
                      </a:extLst>
                    </a:blip>
                    <a:stretch>
                      <a:fillRect/>
                    </a:stretch>
                  </pic:blipFill>
                  <pic:spPr>
                    <a:xfrm>
                      <a:off x="0" y="0"/>
                      <a:ext cx="5731510" cy="3744595"/>
                    </a:xfrm>
                    <a:prstGeom prst="rect">
                      <a:avLst/>
                    </a:prstGeom>
                  </pic:spPr>
                </pic:pic>
              </a:graphicData>
            </a:graphic>
          </wp:inline>
        </w:drawing>
      </w:r>
    </w:p>
    <w:p w14:paraId="740E441C" w14:textId="2A9E111D" w:rsidR="0031147A" w:rsidRDefault="00F370FE" w:rsidP="00E344AC">
      <w:pPr>
        <w:rPr>
          <w:rFonts w:ascii="Arial" w:hAnsi="Arial" w:cs="Arial"/>
          <w:sz w:val="24"/>
          <w:szCs w:val="24"/>
          <w:lang w:val="en-US"/>
        </w:rPr>
      </w:pPr>
      <w:r>
        <w:rPr>
          <w:rFonts w:ascii="Arial" w:hAnsi="Arial" w:cs="Arial"/>
          <w:noProof/>
          <w:sz w:val="24"/>
          <w:szCs w:val="24"/>
          <w:lang w:val="en-US"/>
        </w:rPr>
        <w:drawing>
          <wp:inline distT="0" distB="0" distL="0" distR="0" wp14:anchorId="0D03400F" wp14:editId="64D523D5">
            <wp:extent cx="5731510" cy="3720465"/>
            <wp:effectExtent l="0" t="0" r="2540" b="0"/>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2.jpg"/>
                    <pic:cNvPicPr/>
                  </pic:nvPicPr>
                  <pic:blipFill>
                    <a:blip r:embed="rId23">
                      <a:extLst>
                        <a:ext uri="{28A0092B-C50C-407E-A947-70E740481C1C}">
                          <a14:useLocalDpi xmlns:a14="http://schemas.microsoft.com/office/drawing/2010/main" val="0"/>
                        </a:ext>
                      </a:extLst>
                    </a:blip>
                    <a:stretch>
                      <a:fillRect/>
                    </a:stretch>
                  </pic:blipFill>
                  <pic:spPr>
                    <a:xfrm>
                      <a:off x="0" y="0"/>
                      <a:ext cx="5731510" cy="3720465"/>
                    </a:xfrm>
                    <a:prstGeom prst="rect">
                      <a:avLst/>
                    </a:prstGeom>
                  </pic:spPr>
                </pic:pic>
              </a:graphicData>
            </a:graphic>
          </wp:inline>
        </w:drawing>
      </w:r>
    </w:p>
    <w:p w14:paraId="43A677EE" w14:textId="77777777" w:rsidR="00F370FE" w:rsidRDefault="00F370FE" w:rsidP="00E344AC">
      <w:pPr>
        <w:rPr>
          <w:rFonts w:ascii="Arial" w:hAnsi="Arial" w:cs="Arial"/>
          <w:sz w:val="24"/>
          <w:szCs w:val="24"/>
          <w:lang w:val="en-US"/>
        </w:rPr>
      </w:pPr>
    </w:p>
    <w:p w14:paraId="799FD882" w14:textId="77777777" w:rsidR="00F370FE" w:rsidRDefault="00F370FE" w:rsidP="00E344AC">
      <w:pPr>
        <w:rPr>
          <w:rFonts w:ascii="Arial" w:hAnsi="Arial" w:cs="Arial"/>
          <w:sz w:val="24"/>
          <w:szCs w:val="24"/>
          <w:lang w:val="en-US"/>
        </w:rPr>
      </w:pPr>
    </w:p>
    <w:p w14:paraId="6E1C77A0" w14:textId="2EDD6198" w:rsidR="00F370FE" w:rsidRDefault="00F370FE" w:rsidP="00E344AC">
      <w:pPr>
        <w:rPr>
          <w:rFonts w:ascii="Arial" w:hAnsi="Arial" w:cs="Arial"/>
          <w:sz w:val="24"/>
          <w:szCs w:val="24"/>
          <w:lang w:val="en-US"/>
        </w:rPr>
      </w:pPr>
      <w:r>
        <w:rPr>
          <w:rFonts w:ascii="Arial" w:hAnsi="Arial" w:cs="Arial"/>
          <w:noProof/>
          <w:sz w:val="24"/>
          <w:szCs w:val="24"/>
          <w:lang w:val="en-US"/>
        </w:rPr>
        <w:lastRenderedPageBreak/>
        <w:drawing>
          <wp:anchor distT="0" distB="0" distL="114300" distR="114300" simplePos="0" relativeHeight="251682816" behindDoc="0" locked="0" layoutInCell="1" allowOverlap="1" wp14:anchorId="1D867814" wp14:editId="44C6820F">
            <wp:simplePos x="0" y="0"/>
            <wp:positionH relativeFrom="column">
              <wp:posOffset>-819150</wp:posOffset>
            </wp:positionH>
            <wp:positionV relativeFrom="paragraph">
              <wp:posOffset>0</wp:posOffset>
            </wp:positionV>
            <wp:extent cx="7349490" cy="2933700"/>
            <wp:effectExtent l="0" t="0" r="3810" b="0"/>
            <wp:wrapThrough wrapText="bothSides">
              <wp:wrapPolygon edited="0">
                <wp:start x="0" y="0"/>
                <wp:lineTo x="0" y="21460"/>
                <wp:lineTo x="21555" y="21460"/>
                <wp:lineTo x="21555" y="0"/>
                <wp:lineTo x="0" y="0"/>
              </wp:wrapPolygon>
            </wp:wrapThrough>
            <wp:docPr id="20" name="Picture 20" descr="A screen sho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3.jpg"/>
                    <pic:cNvPicPr/>
                  </pic:nvPicPr>
                  <pic:blipFill>
                    <a:blip r:embed="rId24">
                      <a:extLst>
                        <a:ext uri="{BEBA8EAE-BF5A-486C-A8C5-ECC9F3942E4B}">
                          <a14:imgProps xmlns:a14="http://schemas.microsoft.com/office/drawing/2010/main">
                            <a14:imgLayer r:embed="rId25">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7349490" cy="2933700"/>
                    </a:xfrm>
                    <a:prstGeom prst="rect">
                      <a:avLst/>
                    </a:prstGeom>
                  </pic:spPr>
                </pic:pic>
              </a:graphicData>
            </a:graphic>
            <wp14:sizeRelH relativeFrom="margin">
              <wp14:pctWidth>0</wp14:pctWidth>
            </wp14:sizeRelH>
            <wp14:sizeRelV relativeFrom="margin">
              <wp14:pctHeight>0</wp14:pctHeight>
            </wp14:sizeRelV>
          </wp:anchor>
        </w:drawing>
      </w:r>
    </w:p>
    <w:p w14:paraId="7DF5D4B0" w14:textId="6F9D31DD" w:rsidR="00F370FE" w:rsidRDefault="00F370FE" w:rsidP="00E344AC">
      <w:pPr>
        <w:rPr>
          <w:rFonts w:ascii="Arial" w:hAnsi="Arial" w:cs="Arial"/>
          <w:sz w:val="24"/>
          <w:szCs w:val="24"/>
          <w:lang w:val="en-US"/>
        </w:rPr>
      </w:pPr>
      <w:r>
        <w:rPr>
          <w:rFonts w:ascii="Arial" w:hAnsi="Arial" w:cs="Arial"/>
          <w:noProof/>
          <w:sz w:val="24"/>
          <w:szCs w:val="24"/>
          <w:lang w:val="en-US"/>
        </w:rPr>
        <w:drawing>
          <wp:inline distT="0" distB="0" distL="0" distR="0" wp14:anchorId="7C8ECBA4" wp14:editId="43D70A85">
            <wp:extent cx="2657475" cy="4410075"/>
            <wp:effectExtent l="0" t="0" r="9525" b="9525"/>
            <wp:docPr id="27" name="Picture 27" descr="A close up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4.jpg"/>
                    <pic:cNvPicPr/>
                  </pic:nvPicPr>
                  <pic:blipFill>
                    <a:blip r:embed="rId26">
                      <a:extLst>
                        <a:ext uri="{28A0092B-C50C-407E-A947-70E740481C1C}">
                          <a14:useLocalDpi xmlns:a14="http://schemas.microsoft.com/office/drawing/2010/main" val="0"/>
                        </a:ext>
                      </a:extLst>
                    </a:blip>
                    <a:stretch>
                      <a:fillRect/>
                    </a:stretch>
                  </pic:blipFill>
                  <pic:spPr>
                    <a:xfrm>
                      <a:off x="0" y="0"/>
                      <a:ext cx="2657475" cy="4410075"/>
                    </a:xfrm>
                    <a:prstGeom prst="rect">
                      <a:avLst/>
                    </a:prstGeom>
                  </pic:spPr>
                </pic:pic>
              </a:graphicData>
            </a:graphic>
          </wp:inline>
        </w:drawing>
      </w:r>
    </w:p>
    <w:p w14:paraId="336349E6" w14:textId="0441DF34" w:rsidR="00E344AC" w:rsidRDefault="00925D67" w:rsidP="00E344AC">
      <w:pPr>
        <w:rPr>
          <w:rFonts w:ascii="Arial" w:hAnsi="Arial" w:cs="Arial"/>
          <w:sz w:val="24"/>
          <w:szCs w:val="24"/>
          <w:lang w:val="en-US"/>
        </w:rPr>
      </w:pPr>
      <w:r>
        <w:rPr>
          <w:rFonts w:ascii="Arial" w:hAnsi="Arial" w:cs="Arial"/>
          <w:noProof/>
          <w:sz w:val="24"/>
          <w:szCs w:val="24"/>
          <w:lang w:val="en-US"/>
        </w:rPr>
        <w:lastRenderedPageBreak/>
        <w:drawing>
          <wp:anchor distT="0" distB="0" distL="114300" distR="114300" simplePos="0" relativeHeight="251681792" behindDoc="1" locked="0" layoutInCell="1" allowOverlap="1" wp14:anchorId="626B1F88" wp14:editId="412EB4AF">
            <wp:simplePos x="0" y="0"/>
            <wp:positionH relativeFrom="page">
              <wp:align>left</wp:align>
            </wp:positionH>
            <wp:positionV relativeFrom="paragraph">
              <wp:posOffset>242570</wp:posOffset>
            </wp:positionV>
            <wp:extent cx="7575257" cy="3495675"/>
            <wp:effectExtent l="0" t="0" r="6985" b="0"/>
            <wp:wrapTight wrapText="bothSides">
              <wp:wrapPolygon edited="0">
                <wp:start x="0" y="0"/>
                <wp:lineTo x="0" y="21423"/>
                <wp:lineTo x="21566" y="21423"/>
                <wp:lineTo x="21566" y="0"/>
                <wp:lineTo x="0" y="0"/>
              </wp:wrapPolygon>
            </wp:wrapTight>
            <wp:docPr id="218" name="Picture 2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 name="1.jpg"/>
                    <pic:cNvPicPr/>
                  </pic:nvPicPr>
                  <pic:blipFill>
                    <a:blip r:embed="rId27">
                      <a:extLst>
                        <a:ext uri="{BEBA8EAE-BF5A-486C-A8C5-ECC9F3942E4B}">
                          <a14:imgProps xmlns:a14="http://schemas.microsoft.com/office/drawing/2010/main">
                            <a14:imgLayer r:embed="rId28">
                              <a14:imgEffect>
                                <a14:sharpenSoften amount="50000"/>
                              </a14:imgEffect>
                              <a14:imgEffect>
                                <a14:brightnessContrast contrast="-40000"/>
                              </a14:imgEffect>
                            </a14:imgLayer>
                          </a14:imgProps>
                        </a:ext>
                        <a:ext uri="{28A0092B-C50C-407E-A947-70E740481C1C}">
                          <a14:useLocalDpi xmlns:a14="http://schemas.microsoft.com/office/drawing/2010/main" val="0"/>
                        </a:ext>
                      </a:extLst>
                    </a:blip>
                    <a:stretch>
                      <a:fillRect/>
                    </a:stretch>
                  </pic:blipFill>
                  <pic:spPr>
                    <a:xfrm>
                      <a:off x="0" y="0"/>
                      <a:ext cx="7575257" cy="3495675"/>
                    </a:xfrm>
                    <a:prstGeom prst="rect">
                      <a:avLst/>
                    </a:prstGeom>
                  </pic:spPr>
                </pic:pic>
              </a:graphicData>
            </a:graphic>
            <wp14:sizeRelH relativeFrom="margin">
              <wp14:pctWidth>0</wp14:pctWidth>
            </wp14:sizeRelH>
            <wp14:sizeRelV relativeFrom="margin">
              <wp14:pctHeight>0</wp14:pctHeight>
            </wp14:sizeRelV>
          </wp:anchor>
        </w:drawing>
      </w:r>
      <w:r w:rsidR="00E344AC">
        <w:rPr>
          <w:rFonts w:ascii="Arial" w:hAnsi="Arial" w:cs="Arial"/>
          <w:sz w:val="24"/>
          <w:szCs w:val="24"/>
          <w:lang w:val="en-US"/>
        </w:rPr>
        <w:t>Appendix 7- Work Breakdown Structure (WBS)</w:t>
      </w:r>
    </w:p>
    <w:p w14:paraId="6FCA372A" w14:textId="034F5E20" w:rsidR="0031147A" w:rsidRDefault="0031147A" w:rsidP="00E344AC">
      <w:pPr>
        <w:rPr>
          <w:rFonts w:ascii="Arial" w:hAnsi="Arial" w:cs="Arial"/>
          <w:sz w:val="24"/>
          <w:szCs w:val="24"/>
          <w:lang w:val="en-US"/>
        </w:rPr>
      </w:pPr>
    </w:p>
    <w:p w14:paraId="16C82D77" w14:textId="0864F378" w:rsidR="00925D67" w:rsidRDefault="00925D67" w:rsidP="00E344AC">
      <w:pPr>
        <w:rPr>
          <w:rFonts w:ascii="Arial" w:hAnsi="Arial" w:cs="Arial"/>
          <w:sz w:val="24"/>
          <w:szCs w:val="24"/>
          <w:lang w:val="en-US"/>
        </w:rPr>
      </w:pPr>
      <w:r>
        <w:rPr>
          <w:rFonts w:ascii="Arial" w:hAnsi="Arial" w:cs="Arial"/>
          <w:noProof/>
          <w:sz w:val="24"/>
          <w:szCs w:val="24"/>
          <w:lang w:val="en-US"/>
        </w:rPr>
        <w:drawing>
          <wp:inline distT="0" distB="0" distL="0" distR="0" wp14:anchorId="5D8C65AE" wp14:editId="7BFD2CE2">
            <wp:extent cx="4924425" cy="4286250"/>
            <wp:effectExtent l="0" t="0" r="9525" b="0"/>
            <wp:docPr id="219" name="Picture 219"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 name="2.jpg"/>
                    <pic:cNvPicPr/>
                  </pic:nvPicPr>
                  <pic:blipFill>
                    <a:blip r:embed="rId29">
                      <a:extLst>
                        <a:ext uri="{28A0092B-C50C-407E-A947-70E740481C1C}">
                          <a14:useLocalDpi xmlns:a14="http://schemas.microsoft.com/office/drawing/2010/main" val="0"/>
                        </a:ext>
                      </a:extLst>
                    </a:blip>
                    <a:stretch>
                      <a:fillRect/>
                    </a:stretch>
                  </pic:blipFill>
                  <pic:spPr>
                    <a:xfrm>
                      <a:off x="0" y="0"/>
                      <a:ext cx="4924425" cy="4286250"/>
                    </a:xfrm>
                    <a:prstGeom prst="rect">
                      <a:avLst/>
                    </a:prstGeom>
                  </pic:spPr>
                </pic:pic>
              </a:graphicData>
            </a:graphic>
          </wp:inline>
        </w:drawing>
      </w:r>
    </w:p>
    <w:p w14:paraId="2CC8552D" w14:textId="4FFFAF76" w:rsidR="00925D67" w:rsidRDefault="00925D67" w:rsidP="00E344AC">
      <w:pPr>
        <w:rPr>
          <w:rFonts w:ascii="Arial" w:hAnsi="Arial" w:cs="Arial"/>
          <w:sz w:val="24"/>
          <w:szCs w:val="24"/>
          <w:lang w:val="en-US"/>
        </w:rPr>
      </w:pPr>
      <w:r>
        <w:rPr>
          <w:rFonts w:ascii="Arial" w:hAnsi="Arial" w:cs="Arial"/>
          <w:noProof/>
          <w:sz w:val="24"/>
          <w:szCs w:val="24"/>
          <w:lang w:val="en-US"/>
        </w:rPr>
        <w:lastRenderedPageBreak/>
        <w:drawing>
          <wp:inline distT="0" distB="0" distL="0" distR="0" wp14:anchorId="1EFB1A5C" wp14:editId="2702DEB9">
            <wp:extent cx="3971925" cy="4391025"/>
            <wp:effectExtent l="0" t="0" r="9525" b="9525"/>
            <wp:docPr id="220" name="Picture 22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 name="3.jpg"/>
                    <pic:cNvPicPr/>
                  </pic:nvPicPr>
                  <pic:blipFill>
                    <a:blip r:embed="rId30">
                      <a:extLst>
                        <a:ext uri="{28A0092B-C50C-407E-A947-70E740481C1C}">
                          <a14:useLocalDpi xmlns:a14="http://schemas.microsoft.com/office/drawing/2010/main" val="0"/>
                        </a:ext>
                      </a:extLst>
                    </a:blip>
                    <a:stretch>
                      <a:fillRect/>
                    </a:stretch>
                  </pic:blipFill>
                  <pic:spPr>
                    <a:xfrm>
                      <a:off x="0" y="0"/>
                      <a:ext cx="3971925" cy="4391025"/>
                    </a:xfrm>
                    <a:prstGeom prst="rect">
                      <a:avLst/>
                    </a:prstGeom>
                  </pic:spPr>
                </pic:pic>
              </a:graphicData>
            </a:graphic>
          </wp:inline>
        </w:drawing>
      </w:r>
    </w:p>
    <w:p w14:paraId="3EA2799B" w14:textId="77777777" w:rsidR="00925D67" w:rsidRDefault="00925D67" w:rsidP="00E344AC">
      <w:pPr>
        <w:rPr>
          <w:rFonts w:ascii="Arial" w:hAnsi="Arial" w:cs="Arial"/>
          <w:sz w:val="24"/>
          <w:szCs w:val="24"/>
          <w:lang w:val="en-US"/>
        </w:rPr>
      </w:pPr>
    </w:p>
    <w:p w14:paraId="38487CC8" w14:textId="77777777" w:rsidR="00925D67" w:rsidRDefault="00925D67" w:rsidP="00E344AC">
      <w:pPr>
        <w:rPr>
          <w:rFonts w:ascii="Arial" w:hAnsi="Arial" w:cs="Arial"/>
          <w:sz w:val="24"/>
          <w:szCs w:val="24"/>
          <w:lang w:val="en-US"/>
        </w:rPr>
      </w:pPr>
    </w:p>
    <w:p w14:paraId="008FEE94" w14:textId="7A1FFD61" w:rsidR="00E344AC" w:rsidRDefault="00E344AC" w:rsidP="00E344AC">
      <w:pPr>
        <w:rPr>
          <w:rFonts w:ascii="Arial" w:hAnsi="Arial" w:cs="Arial"/>
          <w:sz w:val="24"/>
          <w:szCs w:val="24"/>
          <w:lang w:val="en-US"/>
        </w:rPr>
      </w:pPr>
      <w:r>
        <w:rPr>
          <w:rFonts w:ascii="Arial" w:hAnsi="Arial" w:cs="Arial"/>
          <w:sz w:val="24"/>
          <w:szCs w:val="24"/>
          <w:lang w:val="en-US"/>
        </w:rPr>
        <w:t>Appendix 8- Example of a to-do list</w:t>
      </w:r>
    </w:p>
    <w:p w14:paraId="745BA34A" w14:textId="71EE1C9A" w:rsidR="00E344AC" w:rsidRDefault="00E344AC" w:rsidP="00E344AC">
      <w:pPr>
        <w:rPr>
          <w:rFonts w:ascii="Arial" w:hAnsi="Arial" w:cs="Arial"/>
          <w:sz w:val="24"/>
          <w:szCs w:val="24"/>
          <w:lang w:val="en-US"/>
        </w:rPr>
      </w:pPr>
      <w:r>
        <w:rPr>
          <w:rFonts w:ascii="Arial" w:hAnsi="Arial" w:cs="Arial"/>
          <w:noProof/>
          <w:sz w:val="24"/>
          <w:szCs w:val="24"/>
          <w:lang w:val="en-US"/>
        </w:rPr>
        <w:drawing>
          <wp:inline distT="0" distB="0" distL="0" distR="0" wp14:anchorId="51181F70" wp14:editId="281CBF92">
            <wp:extent cx="5731510" cy="2303145"/>
            <wp:effectExtent l="0" t="0" r="2540" b="1905"/>
            <wp:docPr id="8" name="Picture 8" descr="A picture containing bird, tree,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apture.JPG"/>
                    <pic:cNvPicPr/>
                  </pic:nvPicPr>
                  <pic:blipFill>
                    <a:blip r:embed="rId31">
                      <a:extLst>
                        <a:ext uri="{28A0092B-C50C-407E-A947-70E740481C1C}">
                          <a14:useLocalDpi xmlns:a14="http://schemas.microsoft.com/office/drawing/2010/main" val="0"/>
                        </a:ext>
                      </a:extLst>
                    </a:blip>
                    <a:stretch>
                      <a:fillRect/>
                    </a:stretch>
                  </pic:blipFill>
                  <pic:spPr>
                    <a:xfrm>
                      <a:off x="0" y="0"/>
                      <a:ext cx="5731510" cy="2303145"/>
                    </a:xfrm>
                    <a:prstGeom prst="rect">
                      <a:avLst/>
                    </a:prstGeom>
                  </pic:spPr>
                </pic:pic>
              </a:graphicData>
            </a:graphic>
          </wp:inline>
        </w:drawing>
      </w:r>
    </w:p>
    <w:p w14:paraId="72DB0C1A" w14:textId="3ADF03F5" w:rsidR="00C44D7A" w:rsidRDefault="00C44D7A" w:rsidP="00E344AC">
      <w:pPr>
        <w:rPr>
          <w:rFonts w:ascii="Arial" w:hAnsi="Arial" w:cs="Arial"/>
          <w:sz w:val="24"/>
          <w:szCs w:val="24"/>
          <w:lang w:val="en-US"/>
        </w:rPr>
      </w:pPr>
      <w:r>
        <w:rPr>
          <w:rFonts w:ascii="Arial" w:hAnsi="Arial" w:cs="Arial"/>
          <w:noProof/>
          <w:sz w:val="24"/>
          <w:szCs w:val="24"/>
          <w:lang w:val="en-US"/>
        </w:rPr>
        <w:lastRenderedPageBreak/>
        <w:drawing>
          <wp:anchor distT="0" distB="0" distL="114300" distR="114300" simplePos="0" relativeHeight="251665408" behindDoc="1" locked="0" layoutInCell="1" allowOverlap="1" wp14:anchorId="65DB029C" wp14:editId="18A7ABD1">
            <wp:simplePos x="0" y="0"/>
            <wp:positionH relativeFrom="margin">
              <wp:align>center</wp:align>
            </wp:positionH>
            <wp:positionV relativeFrom="paragraph">
              <wp:posOffset>349885</wp:posOffset>
            </wp:positionV>
            <wp:extent cx="6373495" cy="3855720"/>
            <wp:effectExtent l="0" t="0" r="8255" b="0"/>
            <wp:wrapSquare wrapText="bothSides"/>
            <wp:docPr id="9" name="Picture 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pture.JPG"/>
                    <pic:cNvPicPr/>
                  </pic:nvPicPr>
                  <pic:blipFill>
                    <a:blip r:embed="rId32">
                      <a:extLst>
                        <a:ext uri="{28A0092B-C50C-407E-A947-70E740481C1C}">
                          <a14:useLocalDpi xmlns:a14="http://schemas.microsoft.com/office/drawing/2010/main" val="0"/>
                        </a:ext>
                      </a:extLst>
                    </a:blip>
                    <a:stretch>
                      <a:fillRect/>
                    </a:stretch>
                  </pic:blipFill>
                  <pic:spPr>
                    <a:xfrm>
                      <a:off x="0" y="0"/>
                      <a:ext cx="6373495" cy="3855720"/>
                    </a:xfrm>
                    <a:prstGeom prst="rect">
                      <a:avLst/>
                    </a:prstGeom>
                  </pic:spPr>
                </pic:pic>
              </a:graphicData>
            </a:graphic>
          </wp:anchor>
        </w:drawing>
      </w:r>
      <w:r w:rsidR="00E344AC">
        <w:rPr>
          <w:rFonts w:ascii="Arial" w:hAnsi="Arial" w:cs="Arial"/>
          <w:sz w:val="24"/>
          <w:szCs w:val="24"/>
          <w:lang w:val="en-US"/>
        </w:rPr>
        <w:t>Appendix 9- Email</w:t>
      </w:r>
      <w:r>
        <w:rPr>
          <w:rFonts w:ascii="Arial" w:hAnsi="Arial" w:cs="Arial"/>
          <w:sz w:val="24"/>
          <w:szCs w:val="24"/>
          <w:lang w:val="en-US"/>
        </w:rPr>
        <w:t xml:space="preserve"> that was sent to venues</w:t>
      </w:r>
    </w:p>
    <w:p w14:paraId="455889E5" w14:textId="6166ABF0" w:rsidR="00C44D7A" w:rsidRDefault="00C44D7A" w:rsidP="00E344AC">
      <w:pPr>
        <w:rPr>
          <w:rFonts w:ascii="Arial" w:hAnsi="Arial" w:cs="Arial"/>
          <w:sz w:val="24"/>
          <w:szCs w:val="24"/>
          <w:lang w:val="en-US"/>
        </w:rPr>
      </w:pPr>
    </w:p>
    <w:p w14:paraId="6D3E71A9" w14:textId="77777777" w:rsidR="00C44D7A" w:rsidRDefault="00C44D7A" w:rsidP="00E344AC">
      <w:pPr>
        <w:rPr>
          <w:rFonts w:ascii="Arial" w:hAnsi="Arial" w:cs="Arial"/>
          <w:sz w:val="24"/>
          <w:szCs w:val="24"/>
          <w:lang w:val="en-US"/>
        </w:rPr>
      </w:pPr>
    </w:p>
    <w:p w14:paraId="52F5EC05" w14:textId="77777777" w:rsidR="00C44D7A" w:rsidRDefault="00C44D7A" w:rsidP="00E344AC">
      <w:pPr>
        <w:rPr>
          <w:rFonts w:ascii="Arial" w:hAnsi="Arial" w:cs="Arial"/>
          <w:sz w:val="24"/>
          <w:szCs w:val="24"/>
          <w:lang w:val="en-US"/>
        </w:rPr>
      </w:pPr>
    </w:p>
    <w:p w14:paraId="3C7D646A" w14:textId="77777777" w:rsidR="00C44D7A" w:rsidRDefault="00C44D7A" w:rsidP="00E344AC">
      <w:pPr>
        <w:rPr>
          <w:rFonts w:ascii="Arial" w:hAnsi="Arial" w:cs="Arial"/>
          <w:sz w:val="24"/>
          <w:szCs w:val="24"/>
          <w:lang w:val="en-US"/>
        </w:rPr>
      </w:pPr>
    </w:p>
    <w:p w14:paraId="679442AA" w14:textId="77777777" w:rsidR="00C44D7A" w:rsidRDefault="00C44D7A" w:rsidP="00E344AC">
      <w:pPr>
        <w:rPr>
          <w:rFonts w:ascii="Arial" w:hAnsi="Arial" w:cs="Arial"/>
          <w:sz w:val="24"/>
          <w:szCs w:val="24"/>
          <w:lang w:val="en-US"/>
        </w:rPr>
      </w:pPr>
    </w:p>
    <w:p w14:paraId="1EAD89FC" w14:textId="7B14D05C" w:rsidR="00E344AC" w:rsidRDefault="00C44D7A" w:rsidP="00E344AC">
      <w:pPr>
        <w:rPr>
          <w:rFonts w:ascii="Arial" w:hAnsi="Arial" w:cs="Arial"/>
          <w:sz w:val="24"/>
          <w:szCs w:val="24"/>
          <w:lang w:val="en-US"/>
        </w:rPr>
      </w:pPr>
      <w:r>
        <w:rPr>
          <w:rFonts w:ascii="Arial" w:hAnsi="Arial" w:cs="Arial"/>
          <w:noProof/>
          <w:sz w:val="24"/>
          <w:szCs w:val="24"/>
          <w:lang w:val="en-US"/>
        </w:rPr>
        <w:drawing>
          <wp:anchor distT="0" distB="0" distL="114300" distR="114300" simplePos="0" relativeHeight="251666432" behindDoc="0" locked="0" layoutInCell="1" allowOverlap="1" wp14:anchorId="6BCFE2A7" wp14:editId="5D802B41">
            <wp:simplePos x="0" y="0"/>
            <wp:positionH relativeFrom="margin">
              <wp:align>right</wp:align>
            </wp:positionH>
            <wp:positionV relativeFrom="paragraph">
              <wp:posOffset>367030</wp:posOffset>
            </wp:positionV>
            <wp:extent cx="5731510" cy="2750820"/>
            <wp:effectExtent l="0" t="0" r="2540" b="0"/>
            <wp:wrapSquare wrapText="bothSides"/>
            <wp:docPr id="10" name="Picture 1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apture.JPG"/>
                    <pic:cNvPicPr/>
                  </pic:nvPicPr>
                  <pic:blipFill>
                    <a:blip r:embed="rId33">
                      <a:extLst>
                        <a:ext uri="{28A0092B-C50C-407E-A947-70E740481C1C}">
                          <a14:useLocalDpi xmlns:a14="http://schemas.microsoft.com/office/drawing/2010/main" val="0"/>
                        </a:ext>
                      </a:extLst>
                    </a:blip>
                    <a:stretch>
                      <a:fillRect/>
                    </a:stretch>
                  </pic:blipFill>
                  <pic:spPr>
                    <a:xfrm>
                      <a:off x="0" y="0"/>
                      <a:ext cx="5731510" cy="2750820"/>
                    </a:xfrm>
                    <a:prstGeom prst="rect">
                      <a:avLst/>
                    </a:prstGeom>
                  </pic:spPr>
                </pic:pic>
              </a:graphicData>
            </a:graphic>
          </wp:anchor>
        </w:drawing>
      </w:r>
      <w:r>
        <w:rPr>
          <w:rFonts w:ascii="Arial" w:hAnsi="Arial" w:cs="Arial"/>
          <w:sz w:val="24"/>
          <w:szCs w:val="24"/>
          <w:lang w:val="en-US"/>
        </w:rPr>
        <w:t>Appendix 10- Email that was sent to charities</w:t>
      </w:r>
    </w:p>
    <w:p w14:paraId="4C158705" w14:textId="404691FA" w:rsidR="00C44D7A" w:rsidRDefault="00F370FE" w:rsidP="00E344AC">
      <w:pPr>
        <w:rPr>
          <w:rFonts w:ascii="Arial" w:hAnsi="Arial" w:cs="Arial"/>
          <w:sz w:val="24"/>
          <w:szCs w:val="24"/>
          <w:lang w:val="en-US"/>
        </w:rPr>
      </w:pPr>
      <w:r>
        <w:rPr>
          <w:rFonts w:ascii="Arial" w:hAnsi="Arial" w:cs="Arial"/>
          <w:noProof/>
          <w:sz w:val="24"/>
          <w:szCs w:val="24"/>
          <w:lang w:val="en-US"/>
        </w:rPr>
        <w:lastRenderedPageBreak/>
        <w:drawing>
          <wp:anchor distT="0" distB="0" distL="114300" distR="114300" simplePos="0" relativeHeight="251667456" behindDoc="0" locked="0" layoutInCell="1" allowOverlap="1" wp14:anchorId="037F0446" wp14:editId="63CDE9FC">
            <wp:simplePos x="0" y="0"/>
            <wp:positionH relativeFrom="margin">
              <wp:align>center</wp:align>
            </wp:positionH>
            <wp:positionV relativeFrom="paragraph">
              <wp:posOffset>450850</wp:posOffset>
            </wp:positionV>
            <wp:extent cx="6203086" cy="3534508"/>
            <wp:effectExtent l="0" t="0" r="7620" b="8890"/>
            <wp:wrapSquare wrapText="bothSides"/>
            <wp:docPr id="11" name="Picture 1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apture.JPG"/>
                    <pic:cNvPicPr/>
                  </pic:nvPicPr>
                  <pic:blipFill>
                    <a:blip r:embed="rId34">
                      <a:extLst>
                        <a:ext uri="{BEBA8EAE-BF5A-486C-A8C5-ECC9F3942E4B}">
                          <a14:imgProps xmlns:a14="http://schemas.microsoft.com/office/drawing/2010/main">
                            <a14:imgLayer r:embed="rId35">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6203086" cy="3534508"/>
                    </a:xfrm>
                    <a:prstGeom prst="rect">
                      <a:avLst/>
                    </a:prstGeom>
                  </pic:spPr>
                </pic:pic>
              </a:graphicData>
            </a:graphic>
          </wp:anchor>
        </w:drawing>
      </w:r>
      <w:r w:rsidR="007A24A2">
        <w:rPr>
          <w:rFonts w:ascii="Arial" w:hAnsi="Arial" w:cs="Arial"/>
          <w:sz w:val="24"/>
          <w:szCs w:val="24"/>
          <w:lang w:val="en-US"/>
        </w:rPr>
        <w:t>Appendix 11- List of businesses that operate in Swansea (page 1/36)</w:t>
      </w:r>
    </w:p>
    <w:p w14:paraId="6F6D8051" w14:textId="1E4460E9" w:rsidR="007A24A2" w:rsidRDefault="007A24A2" w:rsidP="00E344AC">
      <w:pPr>
        <w:rPr>
          <w:rFonts w:ascii="Arial" w:hAnsi="Arial" w:cs="Arial"/>
          <w:sz w:val="24"/>
          <w:szCs w:val="24"/>
          <w:lang w:val="en-US"/>
        </w:rPr>
      </w:pPr>
    </w:p>
    <w:p w14:paraId="21E52445" w14:textId="42702480" w:rsidR="007A24A2" w:rsidRDefault="007A24A2" w:rsidP="00E344AC">
      <w:pPr>
        <w:rPr>
          <w:rFonts w:ascii="Arial" w:hAnsi="Arial" w:cs="Arial"/>
          <w:sz w:val="24"/>
          <w:szCs w:val="24"/>
          <w:lang w:val="en-US"/>
        </w:rPr>
      </w:pPr>
    </w:p>
    <w:p w14:paraId="2B6B2D70" w14:textId="364BC352" w:rsidR="007A24A2" w:rsidRDefault="007A24A2" w:rsidP="00E344AC">
      <w:pPr>
        <w:rPr>
          <w:rFonts w:ascii="Arial" w:hAnsi="Arial" w:cs="Arial"/>
          <w:sz w:val="24"/>
          <w:szCs w:val="24"/>
          <w:lang w:val="en-US"/>
        </w:rPr>
      </w:pPr>
      <w:r>
        <w:rPr>
          <w:rFonts w:ascii="Arial" w:hAnsi="Arial" w:cs="Arial"/>
          <w:sz w:val="24"/>
          <w:szCs w:val="24"/>
          <w:lang w:val="en-US"/>
        </w:rPr>
        <w:t>Appendix 12- Email sent to businesses</w:t>
      </w:r>
    </w:p>
    <w:p w14:paraId="21148C79" w14:textId="7F581C55" w:rsidR="007A24A2" w:rsidRDefault="007A24A2" w:rsidP="00E344AC">
      <w:pPr>
        <w:rPr>
          <w:rFonts w:ascii="Arial" w:hAnsi="Arial" w:cs="Arial"/>
          <w:sz w:val="24"/>
          <w:szCs w:val="24"/>
          <w:lang w:val="en-US"/>
        </w:rPr>
      </w:pPr>
      <w:r>
        <w:rPr>
          <w:rFonts w:ascii="Arial" w:hAnsi="Arial" w:cs="Arial"/>
          <w:noProof/>
          <w:sz w:val="24"/>
          <w:szCs w:val="24"/>
          <w:lang w:val="en-US"/>
        </w:rPr>
        <w:drawing>
          <wp:inline distT="0" distB="0" distL="0" distR="0" wp14:anchorId="7243D84B" wp14:editId="06835349">
            <wp:extent cx="5731510" cy="3931285"/>
            <wp:effectExtent l="0" t="0" r="2540" b="0"/>
            <wp:docPr id="14" name="Picture 1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apture.JPG"/>
                    <pic:cNvPicPr/>
                  </pic:nvPicPr>
                  <pic:blipFill>
                    <a:blip r:embed="rId36">
                      <a:extLst>
                        <a:ext uri="{28A0092B-C50C-407E-A947-70E740481C1C}">
                          <a14:useLocalDpi xmlns:a14="http://schemas.microsoft.com/office/drawing/2010/main" val="0"/>
                        </a:ext>
                      </a:extLst>
                    </a:blip>
                    <a:stretch>
                      <a:fillRect/>
                    </a:stretch>
                  </pic:blipFill>
                  <pic:spPr>
                    <a:xfrm>
                      <a:off x="0" y="0"/>
                      <a:ext cx="5731510" cy="3931285"/>
                    </a:xfrm>
                    <a:prstGeom prst="rect">
                      <a:avLst/>
                    </a:prstGeom>
                  </pic:spPr>
                </pic:pic>
              </a:graphicData>
            </a:graphic>
          </wp:inline>
        </w:drawing>
      </w:r>
    </w:p>
    <w:p w14:paraId="185769DF" w14:textId="5D01DC3E" w:rsidR="007A24A2" w:rsidRDefault="007A24A2" w:rsidP="00E344AC">
      <w:pPr>
        <w:rPr>
          <w:rFonts w:ascii="Arial" w:hAnsi="Arial" w:cs="Arial"/>
          <w:sz w:val="24"/>
          <w:szCs w:val="24"/>
          <w:lang w:val="en-US"/>
        </w:rPr>
      </w:pPr>
      <w:r>
        <w:rPr>
          <w:rFonts w:ascii="Arial" w:hAnsi="Arial" w:cs="Arial"/>
          <w:sz w:val="24"/>
          <w:szCs w:val="24"/>
          <w:lang w:val="en-US"/>
        </w:rPr>
        <w:lastRenderedPageBreak/>
        <w:t>Appendix 13- Application form</w:t>
      </w:r>
    </w:p>
    <w:p w14:paraId="2915740B" w14:textId="7DDB85C8" w:rsidR="007A24A2" w:rsidRDefault="007A24A2" w:rsidP="00E344AC">
      <w:pPr>
        <w:rPr>
          <w:rFonts w:ascii="Arial" w:hAnsi="Arial" w:cs="Arial"/>
          <w:sz w:val="24"/>
          <w:szCs w:val="24"/>
          <w:lang w:val="en-US"/>
        </w:rPr>
      </w:pPr>
      <w:r>
        <w:rPr>
          <w:rFonts w:ascii="Arial" w:hAnsi="Arial" w:cs="Arial"/>
          <w:noProof/>
          <w:sz w:val="24"/>
          <w:szCs w:val="24"/>
          <w:lang w:val="en-US"/>
        </w:rPr>
        <w:drawing>
          <wp:inline distT="0" distB="0" distL="0" distR="0" wp14:anchorId="10136327" wp14:editId="7A47829B">
            <wp:extent cx="5731510" cy="3119120"/>
            <wp:effectExtent l="0" t="0" r="2540" b="508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apture.JPG"/>
                    <pic:cNvPicPr/>
                  </pic:nvPicPr>
                  <pic:blipFill>
                    <a:blip r:embed="rId37">
                      <a:extLst>
                        <a:ext uri="{28A0092B-C50C-407E-A947-70E740481C1C}">
                          <a14:useLocalDpi xmlns:a14="http://schemas.microsoft.com/office/drawing/2010/main" val="0"/>
                        </a:ext>
                      </a:extLst>
                    </a:blip>
                    <a:stretch>
                      <a:fillRect/>
                    </a:stretch>
                  </pic:blipFill>
                  <pic:spPr>
                    <a:xfrm>
                      <a:off x="0" y="0"/>
                      <a:ext cx="5731510" cy="3119120"/>
                    </a:xfrm>
                    <a:prstGeom prst="rect">
                      <a:avLst/>
                    </a:prstGeom>
                  </pic:spPr>
                </pic:pic>
              </a:graphicData>
            </a:graphic>
          </wp:inline>
        </w:drawing>
      </w:r>
    </w:p>
    <w:p w14:paraId="76104B44" w14:textId="77777777" w:rsidR="007A24A2" w:rsidRDefault="007A24A2" w:rsidP="00E344AC">
      <w:pPr>
        <w:rPr>
          <w:rFonts w:ascii="Arial" w:hAnsi="Arial" w:cs="Arial"/>
          <w:sz w:val="24"/>
          <w:szCs w:val="24"/>
          <w:lang w:val="en-US"/>
        </w:rPr>
      </w:pPr>
    </w:p>
    <w:p w14:paraId="141C5B10" w14:textId="77777777" w:rsidR="007A24A2" w:rsidRDefault="007A24A2" w:rsidP="00E344AC">
      <w:pPr>
        <w:rPr>
          <w:rFonts w:ascii="Arial" w:hAnsi="Arial" w:cs="Arial"/>
          <w:sz w:val="24"/>
          <w:szCs w:val="24"/>
          <w:lang w:val="en-US"/>
        </w:rPr>
      </w:pPr>
    </w:p>
    <w:p w14:paraId="4F00EAEC" w14:textId="77777777" w:rsidR="007A24A2" w:rsidRDefault="007A24A2" w:rsidP="00E344AC">
      <w:pPr>
        <w:rPr>
          <w:rFonts w:ascii="Arial" w:hAnsi="Arial" w:cs="Arial"/>
          <w:sz w:val="24"/>
          <w:szCs w:val="24"/>
          <w:lang w:val="en-US"/>
        </w:rPr>
      </w:pPr>
    </w:p>
    <w:p w14:paraId="69A84CDA" w14:textId="1EDE3E18" w:rsidR="007A24A2" w:rsidRDefault="007A24A2" w:rsidP="00E344AC">
      <w:pPr>
        <w:rPr>
          <w:rFonts w:ascii="Arial" w:hAnsi="Arial" w:cs="Arial"/>
          <w:sz w:val="24"/>
          <w:szCs w:val="24"/>
          <w:lang w:val="en-US"/>
        </w:rPr>
      </w:pPr>
      <w:r>
        <w:rPr>
          <w:rFonts w:ascii="Arial" w:hAnsi="Arial" w:cs="Arial"/>
          <w:sz w:val="24"/>
          <w:szCs w:val="24"/>
          <w:lang w:val="en-US"/>
        </w:rPr>
        <w:t>Appendix 14- Exit survey</w:t>
      </w:r>
    </w:p>
    <w:p w14:paraId="1E514FF5" w14:textId="308BE423" w:rsidR="007A24A2" w:rsidRDefault="007A24A2" w:rsidP="00E344AC">
      <w:pPr>
        <w:rPr>
          <w:rFonts w:ascii="Arial" w:hAnsi="Arial" w:cs="Arial"/>
          <w:sz w:val="24"/>
          <w:szCs w:val="24"/>
          <w:lang w:val="en-US"/>
        </w:rPr>
      </w:pPr>
      <w:r>
        <w:rPr>
          <w:rFonts w:ascii="Arial" w:hAnsi="Arial" w:cs="Arial"/>
          <w:noProof/>
          <w:sz w:val="24"/>
          <w:szCs w:val="24"/>
          <w:lang w:val="en-US"/>
        </w:rPr>
        <w:drawing>
          <wp:inline distT="0" distB="0" distL="0" distR="0" wp14:anchorId="0EEE4DF4" wp14:editId="5BC54AC4">
            <wp:extent cx="5731510" cy="3387921"/>
            <wp:effectExtent l="0" t="0" r="2540" b="3175"/>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apture.JPG"/>
                    <pic:cNvPicPr/>
                  </pic:nvPicPr>
                  <pic:blipFill rotWithShape="1">
                    <a:blip r:embed="rId38">
                      <a:extLst>
                        <a:ext uri="{28A0092B-C50C-407E-A947-70E740481C1C}">
                          <a14:useLocalDpi xmlns:a14="http://schemas.microsoft.com/office/drawing/2010/main" val="0"/>
                        </a:ext>
                      </a:extLst>
                    </a:blip>
                    <a:srcRect t="9617"/>
                    <a:stretch/>
                  </pic:blipFill>
                  <pic:spPr bwMode="auto">
                    <a:xfrm>
                      <a:off x="0" y="0"/>
                      <a:ext cx="5731510" cy="3387921"/>
                    </a:xfrm>
                    <a:prstGeom prst="rect">
                      <a:avLst/>
                    </a:prstGeom>
                    <a:ln>
                      <a:noFill/>
                    </a:ln>
                    <a:extLst>
                      <a:ext uri="{53640926-AAD7-44D8-BBD7-CCE9431645EC}">
                        <a14:shadowObscured xmlns:a14="http://schemas.microsoft.com/office/drawing/2010/main"/>
                      </a:ext>
                    </a:extLst>
                  </pic:spPr>
                </pic:pic>
              </a:graphicData>
            </a:graphic>
          </wp:inline>
        </w:drawing>
      </w:r>
    </w:p>
    <w:p w14:paraId="66CA90CF" w14:textId="77777777" w:rsidR="00F370FE" w:rsidRDefault="00F370FE" w:rsidP="00E344AC">
      <w:pPr>
        <w:rPr>
          <w:rFonts w:ascii="Arial" w:hAnsi="Arial" w:cs="Arial"/>
          <w:sz w:val="24"/>
          <w:szCs w:val="24"/>
          <w:lang w:val="en-US"/>
        </w:rPr>
      </w:pPr>
    </w:p>
    <w:p w14:paraId="304ACF19" w14:textId="77777777" w:rsidR="00F370FE" w:rsidRDefault="00F370FE" w:rsidP="00E344AC">
      <w:pPr>
        <w:rPr>
          <w:rFonts w:ascii="Arial" w:hAnsi="Arial" w:cs="Arial"/>
          <w:sz w:val="24"/>
          <w:szCs w:val="24"/>
          <w:lang w:val="en-US"/>
        </w:rPr>
      </w:pPr>
    </w:p>
    <w:p w14:paraId="01BBD7CE" w14:textId="04223B55" w:rsidR="007A24A2" w:rsidRDefault="007A24A2" w:rsidP="00E344AC">
      <w:pPr>
        <w:rPr>
          <w:rFonts w:ascii="Arial" w:hAnsi="Arial" w:cs="Arial"/>
          <w:sz w:val="24"/>
          <w:szCs w:val="24"/>
          <w:lang w:val="en-US"/>
        </w:rPr>
      </w:pPr>
      <w:r>
        <w:rPr>
          <w:rFonts w:ascii="Arial" w:hAnsi="Arial" w:cs="Arial"/>
          <w:sz w:val="24"/>
          <w:szCs w:val="24"/>
          <w:lang w:val="en-US"/>
        </w:rPr>
        <w:lastRenderedPageBreak/>
        <w:t xml:space="preserve">Appendix 15- Event brief: </w:t>
      </w:r>
      <w:r w:rsidR="00EB28A7">
        <w:rPr>
          <w:rFonts w:ascii="Arial" w:hAnsi="Arial" w:cs="Arial"/>
          <w:sz w:val="24"/>
          <w:szCs w:val="24"/>
          <w:lang w:val="en-US"/>
        </w:rPr>
        <w:t>Target audience</w:t>
      </w:r>
    </w:p>
    <w:p w14:paraId="558FF49D" w14:textId="0FB027D3" w:rsidR="007A24A2" w:rsidRDefault="00EB28A7" w:rsidP="00E344AC">
      <w:pPr>
        <w:rPr>
          <w:rFonts w:ascii="Arial" w:hAnsi="Arial" w:cs="Arial"/>
          <w:sz w:val="24"/>
          <w:szCs w:val="24"/>
          <w:lang w:val="en-US"/>
        </w:rPr>
      </w:pPr>
      <w:r>
        <w:rPr>
          <w:rFonts w:ascii="Arial" w:hAnsi="Arial" w:cs="Arial"/>
          <w:noProof/>
          <w:sz w:val="24"/>
          <w:szCs w:val="24"/>
          <w:lang w:val="en-US"/>
        </w:rPr>
        <w:drawing>
          <wp:inline distT="0" distB="0" distL="0" distR="0" wp14:anchorId="1D2F9BE4" wp14:editId="08455A55">
            <wp:extent cx="5731510" cy="1290320"/>
            <wp:effectExtent l="0" t="0" r="2540" b="5080"/>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apture.JPG"/>
                    <pic:cNvPicPr/>
                  </pic:nvPicPr>
                  <pic:blipFill>
                    <a:blip r:embed="rId39">
                      <a:extLst>
                        <a:ext uri="{28A0092B-C50C-407E-A947-70E740481C1C}">
                          <a14:useLocalDpi xmlns:a14="http://schemas.microsoft.com/office/drawing/2010/main" val="0"/>
                        </a:ext>
                      </a:extLst>
                    </a:blip>
                    <a:stretch>
                      <a:fillRect/>
                    </a:stretch>
                  </pic:blipFill>
                  <pic:spPr>
                    <a:xfrm>
                      <a:off x="0" y="0"/>
                      <a:ext cx="5731510" cy="1290320"/>
                    </a:xfrm>
                    <a:prstGeom prst="rect">
                      <a:avLst/>
                    </a:prstGeom>
                  </pic:spPr>
                </pic:pic>
              </a:graphicData>
            </a:graphic>
          </wp:inline>
        </w:drawing>
      </w:r>
    </w:p>
    <w:p w14:paraId="3938F35A" w14:textId="77777777" w:rsidR="00EB28A7" w:rsidRDefault="00EB28A7" w:rsidP="00E344AC">
      <w:pPr>
        <w:rPr>
          <w:rFonts w:ascii="Arial" w:hAnsi="Arial" w:cs="Arial"/>
          <w:sz w:val="24"/>
          <w:szCs w:val="24"/>
          <w:lang w:val="en-US"/>
        </w:rPr>
      </w:pPr>
    </w:p>
    <w:p w14:paraId="3EED7433" w14:textId="77A8ABED" w:rsidR="00EB28A7" w:rsidRDefault="00EB28A7" w:rsidP="00E344AC">
      <w:pPr>
        <w:rPr>
          <w:rFonts w:ascii="Arial" w:hAnsi="Arial" w:cs="Arial"/>
          <w:sz w:val="24"/>
          <w:szCs w:val="24"/>
          <w:lang w:val="en-US"/>
        </w:rPr>
      </w:pPr>
      <w:r>
        <w:rPr>
          <w:rFonts w:ascii="Arial" w:hAnsi="Arial" w:cs="Arial"/>
          <w:sz w:val="24"/>
          <w:szCs w:val="24"/>
          <w:lang w:val="en-US"/>
        </w:rPr>
        <w:t>Appendix 16- studies</w:t>
      </w:r>
    </w:p>
    <w:p w14:paraId="57471C3F" w14:textId="41C5F46C" w:rsidR="00EB28A7" w:rsidRDefault="00EB28A7" w:rsidP="00E344AC">
      <w:pPr>
        <w:rPr>
          <w:rFonts w:ascii="Arial" w:hAnsi="Arial" w:cs="Arial"/>
          <w:sz w:val="24"/>
          <w:szCs w:val="24"/>
          <w:lang w:val="en-US"/>
        </w:rPr>
      </w:pPr>
      <w:r>
        <w:rPr>
          <w:rFonts w:ascii="Arial" w:hAnsi="Arial" w:cs="Arial"/>
          <w:noProof/>
          <w:sz w:val="24"/>
          <w:szCs w:val="24"/>
          <w:lang w:val="en-US"/>
        </w:rPr>
        <w:drawing>
          <wp:anchor distT="0" distB="0" distL="114300" distR="114300" simplePos="0" relativeHeight="251668480" behindDoc="0" locked="0" layoutInCell="1" allowOverlap="1" wp14:anchorId="696991CD" wp14:editId="2EDD13F7">
            <wp:simplePos x="0" y="0"/>
            <wp:positionH relativeFrom="column">
              <wp:posOffset>962025</wp:posOffset>
            </wp:positionH>
            <wp:positionV relativeFrom="paragraph">
              <wp:posOffset>13970</wp:posOffset>
            </wp:positionV>
            <wp:extent cx="4333875" cy="5181600"/>
            <wp:effectExtent l="0" t="0" r="9525" b="0"/>
            <wp:wrapThrough wrapText="bothSides">
              <wp:wrapPolygon edited="0">
                <wp:start x="0" y="0"/>
                <wp:lineTo x="0" y="21521"/>
                <wp:lineTo x="21553" y="21521"/>
                <wp:lineTo x="21553" y="0"/>
                <wp:lineTo x="0" y="0"/>
              </wp:wrapPolygon>
            </wp:wrapThrough>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apture.JPG"/>
                    <pic:cNvPicPr/>
                  </pic:nvPicPr>
                  <pic:blipFill>
                    <a:blip r:embed="rId40">
                      <a:extLst>
                        <a:ext uri="{28A0092B-C50C-407E-A947-70E740481C1C}">
                          <a14:useLocalDpi xmlns:a14="http://schemas.microsoft.com/office/drawing/2010/main" val="0"/>
                        </a:ext>
                      </a:extLst>
                    </a:blip>
                    <a:stretch>
                      <a:fillRect/>
                    </a:stretch>
                  </pic:blipFill>
                  <pic:spPr>
                    <a:xfrm>
                      <a:off x="0" y="0"/>
                      <a:ext cx="4333875" cy="5181600"/>
                    </a:xfrm>
                    <a:prstGeom prst="rect">
                      <a:avLst/>
                    </a:prstGeom>
                  </pic:spPr>
                </pic:pic>
              </a:graphicData>
            </a:graphic>
          </wp:anchor>
        </w:drawing>
      </w:r>
    </w:p>
    <w:p w14:paraId="7C03413D" w14:textId="54BC89A3" w:rsidR="00EB28A7" w:rsidRDefault="00EB28A7" w:rsidP="00E344AC">
      <w:pPr>
        <w:rPr>
          <w:rFonts w:ascii="Arial" w:hAnsi="Arial" w:cs="Arial"/>
          <w:sz w:val="24"/>
          <w:szCs w:val="24"/>
          <w:lang w:val="en-US"/>
        </w:rPr>
      </w:pPr>
    </w:p>
    <w:p w14:paraId="193D86AE" w14:textId="348B5ED1" w:rsidR="00EB28A7" w:rsidRDefault="00EB28A7" w:rsidP="00E344AC">
      <w:pPr>
        <w:rPr>
          <w:rFonts w:ascii="Arial" w:hAnsi="Arial" w:cs="Arial"/>
          <w:sz w:val="24"/>
          <w:szCs w:val="24"/>
          <w:lang w:val="en-US"/>
        </w:rPr>
      </w:pPr>
    </w:p>
    <w:p w14:paraId="35813B44" w14:textId="39CB70B4" w:rsidR="00EB28A7" w:rsidRDefault="00EB28A7" w:rsidP="00E344AC">
      <w:pPr>
        <w:rPr>
          <w:rFonts w:ascii="Arial" w:hAnsi="Arial" w:cs="Arial"/>
          <w:sz w:val="24"/>
          <w:szCs w:val="24"/>
          <w:lang w:val="en-US"/>
        </w:rPr>
      </w:pPr>
    </w:p>
    <w:p w14:paraId="4CAF6A6E" w14:textId="0092CAEB" w:rsidR="00EB28A7" w:rsidRDefault="00EB28A7" w:rsidP="00E344AC">
      <w:pPr>
        <w:rPr>
          <w:rFonts w:ascii="Arial" w:hAnsi="Arial" w:cs="Arial"/>
          <w:sz w:val="24"/>
          <w:szCs w:val="24"/>
          <w:lang w:val="en-US"/>
        </w:rPr>
      </w:pPr>
    </w:p>
    <w:p w14:paraId="1A7F3B64" w14:textId="1E1630A4" w:rsidR="00EB28A7" w:rsidRDefault="00EB28A7" w:rsidP="00E344AC">
      <w:pPr>
        <w:rPr>
          <w:rFonts w:ascii="Arial" w:hAnsi="Arial" w:cs="Arial"/>
          <w:sz w:val="24"/>
          <w:szCs w:val="24"/>
          <w:lang w:val="en-US"/>
        </w:rPr>
      </w:pPr>
    </w:p>
    <w:p w14:paraId="5454C33B" w14:textId="5E216BCB" w:rsidR="00EB28A7" w:rsidRDefault="00EB28A7" w:rsidP="00E344AC">
      <w:pPr>
        <w:rPr>
          <w:rFonts w:ascii="Arial" w:hAnsi="Arial" w:cs="Arial"/>
          <w:sz w:val="24"/>
          <w:szCs w:val="24"/>
          <w:lang w:val="en-US"/>
        </w:rPr>
      </w:pPr>
    </w:p>
    <w:p w14:paraId="70A1D422" w14:textId="34F04FCC" w:rsidR="00EB28A7" w:rsidRDefault="00EB28A7" w:rsidP="00E344AC">
      <w:pPr>
        <w:rPr>
          <w:rFonts w:ascii="Arial" w:hAnsi="Arial" w:cs="Arial"/>
          <w:sz w:val="24"/>
          <w:szCs w:val="24"/>
          <w:lang w:val="en-US"/>
        </w:rPr>
      </w:pPr>
    </w:p>
    <w:p w14:paraId="34204D9C" w14:textId="1191D812" w:rsidR="00EB28A7" w:rsidRDefault="00EB28A7" w:rsidP="00E344AC">
      <w:pPr>
        <w:rPr>
          <w:rFonts w:ascii="Arial" w:hAnsi="Arial" w:cs="Arial"/>
          <w:sz w:val="24"/>
          <w:szCs w:val="24"/>
          <w:lang w:val="en-US"/>
        </w:rPr>
      </w:pPr>
    </w:p>
    <w:p w14:paraId="115D174A" w14:textId="3B533937" w:rsidR="00EB28A7" w:rsidRDefault="00EB28A7" w:rsidP="00E344AC">
      <w:pPr>
        <w:rPr>
          <w:rFonts w:ascii="Arial" w:hAnsi="Arial" w:cs="Arial"/>
          <w:sz w:val="24"/>
          <w:szCs w:val="24"/>
          <w:lang w:val="en-US"/>
        </w:rPr>
      </w:pPr>
    </w:p>
    <w:p w14:paraId="02C6C9D4" w14:textId="1F396B23" w:rsidR="00EB28A7" w:rsidRDefault="00EB28A7" w:rsidP="00E344AC">
      <w:pPr>
        <w:rPr>
          <w:rFonts w:ascii="Arial" w:hAnsi="Arial" w:cs="Arial"/>
          <w:sz w:val="24"/>
          <w:szCs w:val="24"/>
          <w:lang w:val="en-US"/>
        </w:rPr>
      </w:pPr>
    </w:p>
    <w:p w14:paraId="78CFDC21" w14:textId="593CDA98" w:rsidR="00EB28A7" w:rsidRDefault="00EB28A7" w:rsidP="00E344AC">
      <w:pPr>
        <w:rPr>
          <w:rFonts w:ascii="Arial" w:hAnsi="Arial" w:cs="Arial"/>
          <w:sz w:val="24"/>
          <w:szCs w:val="24"/>
          <w:lang w:val="en-US"/>
        </w:rPr>
      </w:pPr>
    </w:p>
    <w:p w14:paraId="0E9AD5C2" w14:textId="095FB8D8" w:rsidR="00EB28A7" w:rsidRDefault="00EB28A7" w:rsidP="00E344AC">
      <w:pPr>
        <w:rPr>
          <w:rFonts w:ascii="Arial" w:hAnsi="Arial" w:cs="Arial"/>
          <w:sz w:val="24"/>
          <w:szCs w:val="24"/>
          <w:lang w:val="en-US"/>
        </w:rPr>
      </w:pPr>
    </w:p>
    <w:p w14:paraId="604E3AB7" w14:textId="798AA3CB" w:rsidR="00EB28A7" w:rsidRDefault="00EB28A7" w:rsidP="00E344AC">
      <w:pPr>
        <w:rPr>
          <w:rFonts w:ascii="Arial" w:hAnsi="Arial" w:cs="Arial"/>
          <w:sz w:val="24"/>
          <w:szCs w:val="24"/>
          <w:lang w:val="en-US"/>
        </w:rPr>
      </w:pPr>
    </w:p>
    <w:p w14:paraId="17A3F03B" w14:textId="12EEAB0D" w:rsidR="00EB28A7" w:rsidRDefault="00EB28A7" w:rsidP="00E344AC">
      <w:pPr>
        <w:rPr>
          <w:rFonts w:ascii="Arial" w:hAnsi="Arial" w:cs="Arial"/>
          <w:sz w:val="24"/>
          <w:szCs w:val="24"/>
          <w:lang w:val="en-US"/>
        </w:rPr>
      </w:pPr>
    </w:p>
    <w:p w14:paraId="7AC2FB37" w14:textId="77777777" w:rsidR="00EB28A7" w:rsidRDefault="00EB28A7" w:rsidP="00E344AC">
      <w:pPr>
        <w:rPr>
          <w:rFonts w:ascii="Arial" w:hAnsi="Arial" w:cs="Arial"/>
          <w:sz w:val="24"/>
          <w:szCs w:val="24"/>
          <w:lang w:val="en-US"/>
        </w:rPr>
      </w:pPr>
    </w:p>
    <w:p w14:paraId="78B74F19" w14:textId="77777777" w:rsidR="00EB28A7" w:rsidRDefault="00EB28A7" w:rsidP="00E344AC">
      <w:pPr>
        <w:rPr>
          <w:rFonts w:ascii="Arial" w:hAnsi="Arial" w:cs="Arial"/>
          <w:sz w:val="24"/>
          <w:szCs w:val="24"/>
          <w:lang w:val="en-US"/>
        </w:rPr>
      </w:pPr>
    </w:p>
    <w:p w14:paraId="7AE9AAB6" w14:textId="77777777" w:rsidR="00EB28A7" w:rsidRDefault="00EB28A7" w:rsidP="00E344AC">
      <w:pPr>
        <w:rPr>
          <w:rFonts w:ascii="Arial" w:hAnsi="Arial" w:cs="Arial"/>
          <w:sz w:val="24"/>
          <w:szCs w:val="24"/>
          <w:lang w:val="en-US"/>
        </w:rPr>
      </w:pPr>
    </w:p>
    <w:p w14:paraId="4C67AB80" w14:textId="77777777" w:rsidR="00EB28A7" w:rsidRDefault="00EB28A7" w:rsidP="00E344AC">
      <w:pPr>
        <w:rPr>
          <w:rFonts w:ascii="Arial" w:hAnsi="Arial" w:cs="Arial"/>
          <w:sz w:val="24"/>
          <w:szCs w:val="24"/>
          <w:lang w:val="en-US"/>
        </w:rPr>
      </w:pPr>
    </w:p>
    <w:p w14:paraId="27AD0668" w14:textId="77777777" w:rsidR="00D96C81" w:rsidRDefault="00EB28A7" w:rsidP="00E344AC">
      <w:pPr>
        <w:rPr>
          <w:rFonts w:ascii="Arial" w:hAnsi="Arial" w:cs="Arial"/>
          <w:sz w:val="24"/>
          <w:szCs w:val="24"/>
          <w:lang w:val="en-US"/>
        </w:rPr>
      </w:pPr>
      <w:r>
        <w:rPr>
          <w:rFonts w:ascii="Arial" w:hAnsi="Arial" w:cs="Arial"/>
          <w:noProof/>
          <w:sz w:val="24"/>
          <w:szCs w:val="24"/>
          <w:lang w:val="en-US"/>
        </w:rPr>
        <w:lastRenderedPageBreak/>
        <w:drawing>
          <wp:inline distT="0" distB="0" distL="0" distR="0" wp14:anchorId="7376D06E" wp14:editId="762DD43B">
            <wp:extent cx="4076700" cy="4943475"/>
            <wp:effectExtent l="0" t="0" r="0" b="9525"/>
            <wp:docPr id="19" name="Picture 1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apture 1.jpg"/>
                    <pic:cNvPicPr/>
                  </pic:nvPicPr>
                  <pic:blipFill>
                    <a:blip r:embed="rId41">
                      <a:extLst>
                        <a:ext uri="{28A0092B-C50C-407E-A947-70E740481C1C}">
                          <a14:useLocalDpi xmlns:a14="http://schemas.microsoft.com/office/drawing/2010/main" val="0"/>
                        </a:ext>
                      </a:extLst>
                    </a:blip>
                    <a:stretch>
                      <a:fillRect/>
                    </a:stretch>
                  </pic:blipFill>
                  <pic:spPr>
                    <a:xfrm>
                      <a:off x="0" y="0"/>
                      <a:ext cx="4076700" cy="4943475"/>
                    </a:xfrm>
                    <a:prstGeom prst="rect">
                      <a:avLst/>
                    </a:prstGeom>
                  </pic:spPr>
                </pic:pic>
              </a:graphicData>
            </a:graphic>
          </wp:inline>
        </w:drawing>
      </w:r>
    </w:p>
    <w:p w14:paraId="0325AF3C" w14:textId="70E54C4C" w:rsidR="00781EA2" w:rsidRDefault="00EB28A7" w:rsidP="00E344AC">
      <w:pPr>
        <w:rPr>
          <w:rFonts w:ascii="Arial" w:hAnsi="Arial" w:cs="Arial"/>
          <w:sz w:val="24"/>
          <w:szCs w:val="24"/>
          <w:lang w:val="en-US"/>
        </w:rPr>
      </w:pPr>
      <w:r w:rsidRPr="00EB28A7">
        <w:rPr>
          <w:rFonts w:ascii="Arial" w:hAnsi="Arial" w:cs="Arial"/>
          <w:noProof/>
          <w:sz w:val="24"/>
          <w:szCs w:val="24"/>
          <w:lang w:val="en-US"/>
        </w:rPr>
        <w:lastRenderedPageBreak/>
        <mc:AlternateContent>
          <mc:Choice Requires="wps">
            <w:drawing>
              <wp:anchor distT="45720" distB="45720" distL="114300" distR="114300" simplePos="0" relativeHeight="251673600" behindDoc="0" locked="0" layoutInCell="1" allowOverlap="1" wp14:anchorId="4686B58A" wp14:editId="35512342">
                <wp:simplePos x="0" y="0"/>
                <wp:positionH relativeFrom="margin">
                  <wp:align>left</wp:align>
                </wp:positionH>
                <wp:positionV relativeFrom="paragraph">
                  <wp:posOffset>5145405</wp:posOffset>
                </wp:positionV>
                <wp:extent cx="3162300" cy="2476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2300" cy="247650"/>
                        </a:xfrm>
                        <a:prstGeom prst="rect">
                          <a:avLst/>
                        </a:prstGeom>
                        <a:solidFill>
                          <a:srgbClr val="FFFFFF"/>
                        </a:solidFill>
                        <a:ln w="9525">
                          <a:noFill/>
                          <a:miter lim="800000"/>
                          <a:headEnd/>
                          <a:tailEnd/>
                        </a:ln>
                      </wps:spPr>
                      <wps:txbx>
                        <w:txbxContent>
                          <w:p w14:paraId="19F41CE4" w14:textId="77777777" w:rsidR="00EB28A7" w:rsidRPr="00EB28A7" w:rsidRDefault="00EB28A7">
                            <w:pPr>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686B58A" id="_x0000_t202" coordsize="21600,21600" o:spt="202" path="m,l,21600r21600,l21600,xe">
                <v:stroke joinstyle="miter"/>
                <v:path gradientshapeok="t" o:connecttype="rect"/>
              </v:shapetype>
              <v:shape id="Text Box 2" o:spid="_x0000_s1026" type="#_x0000_t202" style="position:absolute;margin-left:0;margin-top:405.15pt;width:249pt;height:19.5pt;z-index:25167360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" stroked="f">
                <v:textbox>
                  <w:txbxContent>
                    <w:p w14:paraId="19F41CE4" w14:textId="77777777" w:rsidR="00EB28A7" w:rsidRPr="00EB28A7" w:rsidRDefault="00EB28A7">
                      <w:pPr>
                        <w:rPr>
                          <w:lang w:val="en-US"/>
                        </w:rPr>
                      </w:pPr>
                    </w:p>
                  </w:txbxContent>
                </v:textbox>
                <w10:wrap type="square" anchorx="margin"/>
              </v:shape>
            </w:pict>
          </mc:Fallback>
        </mc:AlternateContent>
      </w:r>
      <w:r>
        <w:rPr>
          <w:rFonts w:ascii="Arial" w:hAnsi="Arial" w:cs="Arial"/>
          <w:sz w:val="24"/>
          <w:szCs w:val="24"/>
          <w:lang w:val="en-US"/>
        </w:rPr>
        <w:t>Append</w:t>
      </w:r>
      <w:r w:rsidR="00781EA2">
        <w:rPr>
          <w:rFonts w:ascii="Arial" w:hAnsi="Arial" w:cs="Arial"/>
          <w:sz w:val="24"/>
          <w:szCs w:val="24"/>
          <w:lang w:val="en-US"/>
        </w:rPr>
        <w:t>ix 17- Response from Cardiff Soup</w:t>
      </w:r>
      <w:r w:rsidR="00781EA2">
        <w:rPr>
          <w:rFonts w:ascii="Arial" w:hAnsi="Arial" w:cs="Arial"/>
          <w:noProof/>
          <w:sz w:val="24"/>
          <w:szCs w:val="24"/>
          <w:lang w:val="en-US"/>
        </w:rPr>
        <w:drawing>
          <wp:inline distT="0" distB="0" distL="0" distR="0" wp14:anchorId="7EFFE8D9" wp14:editId="3A94D3A1">
            <wp:extent cx="4591050" cy="3519330"/>
            <wp:effectExtent l="0" t="0" r="0" b="5080"/>
            <wp:docPr id="21" name="Picture 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Capture.JPG"/>
                    <pic:cNvPicPr/>
                  </pic:nvPicPr>
                  <pic:blipFill>
                    <a:blip r:embed="rId42">
                      <a:extLst>
                        <a:ext uri="{28A0092B-C50C-407E-A947-70E740481C1C}">
                          <a14:useLocalDpi xmlns:a14="http://schemas.microsoft.com/office/drawing/2010/main" val="0"/>
                        </a:ext>
                      </a:extLst>
                    </a:blip>
                    <a:stretch>
                      <a:fillRect/>
                    </a:stretch>
                  </pic:blipFill>
                  <pic:spPr>
                    <a:xfrm>
                      <a:off x="0" y="0"/>
                      <a:ext cx="4591050" cy="3519330"/>
                    </a:xfrm>
                    <a:prstGeom prst="rect">
                      <a:avLst/>
                    </a:prstGeom>
                  </pic:spPr>
                </pic:pic>
              </a:graphicData>
            </a:graphic>
          </wp:inline>
        </w:drawing>
      </w:r>
    </w:p>
    <w:p w14:paraId="3EF77431" w14:textId="3023EFEE" w:rsidR="00781EA2" w:rsidRDefault="00A04196" w:rsidP="00E344AC">
      <w:pPr>
        <w:rPr>
          <w:rFonts w:ascii="Arial" w:hAnsi="Arial" w:cs="Arial"/>
          <w:sz w:val="24"/>
          <w:szCs w:val="24"/>
          <w:lang w:val="en-US"/>
        </w:rPr>
      </w:pPr>
      <w:r>
        <w:rPr>
          <w:rFonts w:ascii="Arial" w:hAnsi="Arial" w:cs="Arial"/>
          <w:sz w:val="24"/>
          <w:szCs w:val="24"/>
          <w:lang w:val="en-US"/>
        </w:rPr>
        <w:t>Appendix 18- Marketing plan</w:t>
      </w:r>
    </w:p>
    <w:p w14:paraId="6DB84ADC" w14:textId="62E2ED87" w:rsidR="00A04196" w:rsidRDefault="00E61DF6" w:rsidP="00E344AC">
      <w:pPr>
        <w:rPr>
          <w:rFonts w:ascii="Arial" w:hAnsi="Arial" w:cs="Arial"/>
          <w:sz w:val="24"/>
          <w:szCs w:val="24"/>
          <w:lang w:val="en-US"/>
        </w:rPr>
      </w:pPr>
      <w:r>
        <w:rPr>
          <w:rFonts w:ascii="Arial" w:hAnsi="Arial" w:cs="Arial"/>
          <w:noProof/>
          <w:sz w:val="24"/>
          <w:szCs w:val="24"/>
          <w:lang w:val="en-US"/>
        </w:rPr>
        <w:drawing>
          <wp:anchor distT="0" distB="0" distL="114300" distR="114300" simplePos="0" relativeHeight="251674624" behindDoc="0" locked="0" layoutInCell="1" allowOverlap="1" wp14:anchorId="36BF3DD8" wp14:editId="00411A9A">
            <wp:simplePos x="0" y="0"/>
            <wp:positionH relativeFrom="column">
              <wp:posOffset>447675</wp:posOffset>
            </wp:positionH>
            <wp:positionV relativeFrom="paragraph">
              <wp:posOffset>0</wp:posOffset>
            </wp:positionV>
            <wp:extent cx="4829175" cy="4295775"/>
            <wp:effectExtent l="0" t="0" r="9525" b="9525"/>
            <wp:wrapThrough wrapText="bothSides">
              <wp:wrapPolygon edited="0">
                <wp:start x="0" y="0"/>
                <wp:lineTo x="0" y="21552"/>
                <wp:lineTo x="21557" y="21552"/>
                <wp:lineTo x="21557" y="0"/>
                <wp:lineTo x="0" y="0"/>
              </wp:wrapPolygon>
            </wp:wrapThrough>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Capture.JPG"/>
                    <pic:cNvPicPr/>
                  </pic:nvPicPr>
                  <pic:blipFill>
                    <a:blip r:embed="rId43">
                      <a:extLst>
                        <a:ext uri="{28A0092B-C50C-407E-A947-70E740481C1C}">
                          <a14:useLocalDpi xmlns:a14="http://schemas.microsoft.com/office/drawing/2010/main" val="0"/>
                        </a:ext>
                      </a:extLst>
                    </a:blip>
                    <a:stretch>
                      <a:fillRect/>
                    </a:stretch>
                  </pic:blipFill>
                  <pic:spPr>
                    <a:xfrm>
                      <a:off x="0" y="0"/>
                      <a:ext cx="4829175" cy="4295775"/>
                    </a:xfrm>
                    <a:prstGeom prst="rect">
                      <a:avLst/>
                    </a:prstGeom>
                  </pic:spPr>
                </pic:pic>
              </a:graphicData>
            </a:graphic>
          </wp:anchor>
        </w:drawing>
      </w:r>
    </w:p>
    <w:p w14:paraId="325D49F4" w14:textId="5CA6458F" w:rsidR="00781EA2" w:rsidRDefault="00781EA2" w:rsidP="00E344AC">
      <w:pPr>
        <w:rPr>
          <w:rFonts w:ascii="Arial" w:hAnsi="Arial" w:cs="Arial"/>
          <w:sz w:val="24"/>
          <w:szCs w:val="24"/>
          <w:lang w:val="en-US"/>
        </w:rPr>
      </w:pPr>
    </w:p>
    <w:p w14:paraId="71C76C74" w14:textId="0A9888FE" w:rsidR="00E61DF6" w:rsidRDefault="00E61DF6" w:rsidP="00E344AC">
      <w:pPr>
        <w:rPr>
          <w:rFonts w:ascii="Arial" w:hAnsi="Arial" w:cs="Arial"/>
          <w:sz w:val="24"/>
          <w:szCs w:val="24"/>
          <w:lang w:val="en-US"/>
        </w:rPr>
      </w:pPr>
    </w:p>
    <w:p w14:paraId="18CC2CA7" w14:textId="6BD9B4DE" w:rsidR="00E61DF6" w:rsidRDefault="00E61DF6" w:rsidP="00E344AC">
      <w:pPr>
        <w:rPr>
          <w:rFonts w:ascii="Arial" w:hAnsi="Arial" w:cs="Arial"/>
          <w:sz w:val="24"/>
          <w:szCs w:val="24"/>
          <w:lang w:val="en-US"/>
        </w:rPr>
      </w:pPr>
    </w:p>
    <w:p w14:paraId="19FC9D50" w14:textId="0B2BD8DD" w:rsidR="00E61DF6" w:rsidRDefault="00E61DF6" w:rsidP="00E344AC">
      <w:pPr>
        <w:rPr>
          <w:rFonts w:ascii="Arial" w:hAnsi="Arial" w:cs="Arial"/>
          <w:sz w:val="24"/>
          <w:szCs w:val="24"/>
          <w:lang w:val="en-US"/>
        </w:rPr>
      </w:pPr>
    </w:p>
    <w:p w14:paraId="2C2B3EBF" w14:textId="12130287" w:rsidR="00E61DF6" w:rsidRDefault="00E61DF6" w:rsidP="00E344AC">
      <w:pPr>
        <w:rPr>
          <w:rFonts w:ascii="Arial" w:hAnsi="Arial" w:cs="Arial"/>
          <w:sz w:val="24"/>
          <w:szCs w:val="24"/>
          <w:lang w:val="en-US"/>
        </w:rPr>
      </w:pPr>
    </w:p>
    <w:p w14:paraId="7E54A00C" w14:textId="0F8CF69B" w:rsidR="00E61DF6" w:rsidRDefault="00E61DF6" w:rsidP="00E344AC">
      <w:pPr>
        <w:rPr>
          <w:rFonts w:ascii="Arial" w:hAnsi="Arial" w:cs="Arial"/>
          <w:sz w:val="24"/>
          <w:szCs w:val="24"/>
          <w:lang w:val="en-US"/>
        </w:rPr>
      </w:pPr>
    </w:p>
    <w:p w14:paraId="2DDD50BB" w14:textId="1E6EE729" w:rsidR="00E61DF6" w:rsidRDefault="00E61DF6" w:rsidP="00E344AC">
      <w:pPr>
        <w:rPr>
          <w:rFonts w:ascii="Arial" w:hAnsi="Arial" w:cs="Arial"/>
          <w:sz w:val="24"/>
          <w:szCs w:val="24"/>
          <w:lang w:val="en-US"/>
        </w:rPr>
      </w:pPr>
    </w:p>
    <w:p w14:paraId="1FA6BF7A" w14:textId="5B0C6BE8" w:rsidR="00E61DF6" w:rsidRDefault="00E61DF6" w:rsidP="00E344AC">
      <w:pPr>
        <w:rPr>
          <w:rFonts w:ascii="Arial" w:hAnsi="Arial" w:cs="Arial"/>
          <w:sz w:val="24"/>
          <w:szCs w:val="24"/>
          <w:lang w:val="en-US"/>
        </w:rPr>
      </w:pPr>
    </w:p>
    <w:p w14:paraId="06949327" w14:textId="0CDDF9EA" w:rsidR="00E61DF6" w:rsidRDefault="00E61DF6" w:rsidP="00E344AC">
      <w:pPr>
        <w:rPr>
          <w:rFonts w:ascii="Arial" w:hAnsi="Arial" w:cs="Arial"/>
          <w:sz w:val="24"/>
          <w:szCs w:val="24"/>
          <w:lang w:val="en-US"/>
        </w:rPr>
      </w:pPr>
    </w:p>
    <w:p w14:paraId="3AC94912" w14:textId="570500D1" w:rsidR="00E61DF6" w:rsidRDefault="00E61DF6" w:rsidP="00E344AC">
      <w:pPr>
        <w:rPr>
          <w:rFonts w:ascii="Arial" w:hAnsi="Arial" w:cs="Arial"/>
          <w:sz w:val="24"/>
          <w:szCs w:val="24"/>
          <w:lang w:val="en-US"/>
        </w:rPr>
      </w:pPr>
    </w:p>
    <w:p w14:paraId="75FD447D" w14:textId="10396533" w:rsidR="00E61DF6" w:rsidRDefault="00E61DF6" w:rsidP="00E344AC">
      <w:pPr>
        <w:rPr>
          <w:rFonts w:ascii="Arial" w:hAnsi="Arial" w:cs="Arial"/>
          <w:sz w:val="24"/>
          <w:szCs w:val="24"/>
          <w:lang w:val="en-US"/>
        </w:rPr>
      </w:pPr>
    </w:p>
    <w:p w14:paraId="04EC1DB0" w14:textId="713B9957" w:rsidR="00E61DF6" w:rsidRDefault="00E61DF6" w:rsidP="00E344AC">
      <w:pPr>
        <w:rPr>
          <w:rFonts w:ascii="Arial" w:hAnsi="Arial" w:cs="Arial"/>
          <w:sz w:val="24"/>
          <w:szCs w:val="24"/>
          <w:lang w:val="en-US"/>
        </w:rPr>
      </w:pPr>
    </w:p>
    <w:p w14:paraId="1676857C" w14:textId="5BEBA8A8" w:rsidR="00E61DF6" w:rsidRDefault="00E61DF6" w:rsidP="00E344AC">
      <w:pPr>
        <w:rPr>
          <w:rFonts w:ascii="Arial" w:hAnsi="Arial" w:cs="Arial"/>
          <w:sz w:val="24"/>
          <w:szCs w:val="24"/>
          <w:lang w:val="en-US"/>
        </w:rPr>
      </w:pPr>
    </w:p>
    <w:p w14:paraId="7AB22139" w14:textId="1EB19300" w:rsidR="00E61DF6" w:rsidRDefault="00E61DF6" w:rsidP="00E344AC">
      <w:pPr>
        <w:rPr>
          <w:rFonts w:ascii="Arial" w:hAnsi="Arial" w:cs="Arial"/>
          <w:sz w:val="24"/>
          <w:szCs w:val="24"/>
          <w:lang w:val="en-US"/>
        </w:rPr>
      </w:pPr>
    </w:p>
    <w:p w14:paraId="1D613441" w14:textId="351E5F81" w:rsidR="00E61DF6" w:rsidRDefault="00E61DF6" w:rsidP="00E344AC">
      <w:pPr>
        <w:rPr>
          <w:rFonts w:ascii="Arial" w:hAnsi="Arial" w:cs="Arial"/>
          <w:sz w:val="24"/>
          <w:szCs w:val="24"/>
          <w:lang w:val="en-US"/>
        </w:rPr>
      </w:pPr>
    </w:p>
    <w:p w14:paraId="19F955A7" w14:textId="327F50A3" w:rsidR="00E61DF6" w:rsidRPr="00E61DF6" w:rsidRDefault="00E61DF6" w:rsidP="00E61DF6">
      <w:pPr>
        <w:pStyle w:val="NoSpacing"/>
        <w:rPr>
          <w:rFonts w:ascii="Arial" w:hAnsi="Arial" w:cs="Arial"/>
          <w:sz w:val="24"/>
          <w:szCs w:val="24"/>
          <w:lang w:val="en-US"/>
        </w:rPr>
      </w:pPr>
      <w:r w:rsidRPr="00E61DF6">
        <w:rPr>
          <w:rFonts w:ascii="Arial" w:hAnsi="Arial" w:cs="Arial"/>
          <w:sz w:val="24"/>
          <w:szCs w:val="24"/>
          <w:lang w:val="en-US"/>
        </w:rPr>
        <w:lastRenderedPageBreak/>
        <w:t>Appendix 19</w:t>
      </w:r>
      <w:r>
        <w:rPr>
          <w:rFonts w:ascii="Arial" w:hAnsi="Arial" w:cs="Arial"/>
          <w:sz w:val="24"/>
          <w:szCs w:val="24"/>
          <w:lang w:val="en-US"/>
        </w:rPr>
        <w:t>- Social media platform popularity</w:t>
      </w:r>
    </w:p>
    <w:p w14:paraId="7ABEF58B" w14:textId="0710C547" w:rsidR="00E61DF6" w:rsidRDefault="00E61DF6" w:rsidP="00E61DF6">
      <w:pPr>
        <w:rPr>
          <w:rFonts w:ascii="Arial" w:hAnsi="Arial" w:cs="Arial"/>
        </w:rPr>
      </w:pPr>
      <w:r>
        <w:rPr>
          <w:lang w:val="en-US"/>
        </w:rPr>
        <w:t>(</w:t>
      </w:r>
      <w:r w:rsidRPr="00C73E54">
        <w:rPr>
          <w:rFonts w:ascii="Arial" w:hAnsi="Arial" w:cs="Arial"/>
        </w:rPr>
        <w:t>Ortiz-Ospina. (2019). </w:t>
      </w:r>
      <w:r w:rsidRPr="00C73E54">
        <w:rPr>
          <w:rFonts w:ascii="Arial" w:hAnsi="Arial" w:cs="Arial"/>
          <w:i/>
          <w:iCs/>
        </w:rPr>
        <w:t>The rise of social media.</w:t>
      </w:r>
      <w:r w:rsidRPr="00C73E54">
        <w:rPr>
          <w:rFonts w:ascii="Arial" w:hAnsi="Arial" w:cs="Arial"/>
        </w:rPr>
        <w:t> Available: https://ourworldindata.org/rise-of-social-media. Last accessed 10th March 2020</w:t>
      </w:r>
      <w:r>
        <w:rPr>
          <w:rFonts w:ascii="Arial" w:hAnsi="Arial" w:cs="Arial"/>
        </w:rPr>
        <w:t>)</w:t>
      </w:r>
    </w:p>
    <w:p w14:paraId="296CDDA1" w14:textId="087065AD" w:rsidR="00E61DF6" w:rsidRDefault="00E61DF6" w:rsidP="00E61DF6">
      <w:pPr>
        <w:rPr>
          <w:rFonts w:ascii="Arial" w:hAnsi="Arial" w:cs="Arial"/>
        </w:rPr>
      </w:pPr>
      <w:r>
        <w:rPr>
          <w:rFonts w:ascii="Arial" w:hAnsi="Arial" w:cs="Arial"/>
          <w:noProof/>
        </w:rPr>
        <w:drawing>
          <wp:inline distT="0" distB="0" distL="0" distR="0" wp14:anchorId="17863F44" wp14:editId="1516C896">
            <wp:extent cx="5731510" cy="4045585"/>
            <wp:effectExtent l="0" t="0" r="2540" b="0"/>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users-by-social-media-platform.pn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4045585"/>
                    </a:xfrm>
                    <a:prstGeom prst="rect">
                      <a:avLst/>
                    </a:prstGeom>
                  </pic:spPr>
                </pic:pic>
              </a:graphicData>
            </a:graphic>
          </wp:inline>
        </w:drawing>
      </w:r>
    </w:p>
    <w:p w14:paraId="40C63081" w14:textId="3BD498C0" w:rsidR="00673546" w:rsidRPr="00673546" w:rsidRDefault="00673546" w:rsidP="00673546">
      <w:pPr>
        <w:pStyle w:val="NoSpacing"/>
        <w:rPr>
          <w:rFonts w:ascii="Arial" w:hAnsi="Arial" w:cs="Arial"/>
          <w:sz w:val="24"/>
          <w:szCs w:val="24"/>
        </w:rPr>
      </w:pPr>
      <w:r w:rsidRPr="00673546">
        <w:rPr>
          <w:rFonts w:ascii="Arial" w:hAnsi="Arial" w:cs="Arial"/>
          <w:sz w:val="24"/>
          <w:szCs w:val="24"/>
        </w:rPr>
        <w:t>Appendix 20- Social media per age</w:t>
      </w:r>
    </w:p>
    <w:p w14:paraId="076F48F0" w14:textId="28704085" w:rsidR="00673546" w:rsidRDefault="00673546" w:rsidP="00673546">
      <w:pPr>
        <w:rPr>
          <w:rFonts w:ascii="Arial" w:hAnsi="Arial" w:cs="Arial"/>
        </w:rPr>
      </w:pPr>
      <w:r>
        <w:t>(</w:t>
      </w:r>
      <w:r w:rsidRPr="00C73E54">
        <w:rPr>
          <w:rFonts w:ascii="Arial" w:hAnsi="Arial" w:cs="Arial"/>
        </w:rPr>
        <w:t>Ortiz-Ospina. (2019). </w:t>
      </w:r>
      <w:r w:rsidRPr="00C73E54">
        <w:rPr>
          <w:rFonts w:ascii="Arial" w:hAnsi="Arial" w:cs="Arial"/>
          <w:i/>
          <w:iCs/>
        </w:rPr>
        <w:t>The rise of social media.</w:t>
      </w:r>
      <w:r w:rsidRPr="00C73E54">
        <w:rPr>
          <w:rFonts w:ascii="Arial" w:hAnsi="Arial" w:cs="Arial"/>
        </w:rPr>
        <w:t> Available: https://ourworldindata.org/rise-of-social-media. Last accessed 10th March 202</w:t>
      </w:r>
      <w:r>
        <w:rPr>
          <w:rFonts w:ascii="Arial" w:hAnsi="Arial" w:cs="Arial"/>
        </w:rPr>
        <w:t>0)</w:t>
      </w:r>
    </w:p>
    <w:p w14:paraId="756808FA" w14:textId="7B5E541B" w:rsidR="00673546" w:rsidRDefault="00673546" w:rsidP="00673546">
      <w:pPr>
        <w:rPr>
          <w:rFonts w:ascii="Arial" w:hAnsi="Arial" w:cs="Arial"/>
        </w:rPr>
      </w:pPr>
      <w:r>
        <w:rPr>
          <w:rFonts w:ascii="Arial" w:hAnsi="Arial" w:cs="Arial"/>
          <w:noProof/>
        </w:rPr>
        <w:drawing>
          <wp:inline distT="0" distB="0" distL="0" distR="0" wp14:anchorId="24D6F67C" wp14:editId="7BFB865B">
            <wp:extent cx="5731510" cy="3260090"/>
            <wp:effectExtent l="0" t="0" r="2540" b="0"/>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Use-of-social-media-by-age-v2-800x455.png"/>
                    <pic:cNvPicPr/>
                  </pic:nvPicPr>
                  <pic:blipFill>
                    <a:blip r:embed="rId45">
                      <a:extLst>
                        <a:ext uri="{28A0092B-C50C-407E-A947-70E740481C1C}">
                          <a14:useLocalDpi xmlns:a14="http://schemas.microsoft.com/office/drawing/2010/main" val="0"/>
                        </a:ext>
                      </a:extLst>
                    </a:blip>
                    <a:stretch>
                      <a:fillRect/>
                    </a:stretch>
                  </pic:blipFill>
                  <pic:spPr>
                    <a:xfrm>
                      <a:off x="0" y="0"/>
                      <a:ext cx="5731510" cy="3260090"/>
                    </a:xfrm>
                    <a:prstGeom prst="rect">
                      <a:avLst/>
                    </a:prstGeom>
                  </pic:spPr>
                </pic:pic>
              </a:graphicData>
            </a:graphic>
          </wp:inline>
        </w:drawing>
      </w:r>
    </w:p>
    <w:p w14:paraId="0D465824" w14:textId="10F7DE17" w:rsidR="00673546" w:rsidRDefault="00673546" w:rsidP="00673546">
      <w:pPr>
        <w:rPr>
          <w:rFonts w:ascii="Arial" w:hAnsi="Arial" w:cs="Arial"/>
        </w:rPr>
      </w:pPr>
      <w:r>
        <w:rPr>
          <w:rFonts w:ascii="Arial" w:hAnsi="Arial" w:cs="Arial"/>
        </w:rPr>
        <w:lastRenderedPageBreak/>
        <w:t>Appendix 21- Swansea Soup Website</w:t>
      </w:r>
    </w:p>
    <w:p w14:paraId="63FDB7F1" w14:textId="77777777" w:rsidR="00673546" w:rsidRDefault="00673546" w:rsidP="00673546">
      <w:pPr>
        <w:rPr>
          <w:rFonts w:ascii="Arial" w:hAnsi="Arial" w:cs="Arial"/>
          <w:noProof/>
        </w:rPr>
      </w:pPr>
    </w:p>
    <w:p w14:paraId="0F976166" w14:textId="7BAE2CE8" w:rsidR="00673546" w:rsidRDefault="00673546" w:rsidP="00673546">
      <w:pPr>
        <w:rPr>
          <w:rFonts w:ascii="Arial" w:hAnsi="Arial" w:cs="Arial"/>
        </w:rPr>
      </w:pPr>
      <w:r>
        <w:rPr>
          <w:rFonts w:ascii="Arial" w:hAnsi="Arial" w:cs="Arial"/>
          <w:noProof/>
        </w:rPr>
        <w:drawing>
          <wp:inline distT="0" distB="0" distL="0" distR="0" wp14:anchorId="2C97B207" wp14:editId="681B558F">
            <wp:extent cx="5731510" cy="3971925"/>
            <wp:effectExtent l="0" t="0" r="2540" b="9525"/>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Capture.JPG"/>
                    <pic:cNvPicPr/>
                  </pic:nvPicPr>
                  <pic:blipFill rotWithShape="1">
                    <a:blip r:embed="rId46">
                      <a:extLst>
                        <a:ext uri="{28A0092B-C50C-407E-A947-70E740481C1C}">
                          <a14:useLocalDpi xmlns:a14="http://schemas.microsoft.com/office/drawing/2010/main" val="0"/>
                        </a:ext>
                      </a:extLst>
                    </a:blip>
                    <a:srcRect b="9124"/>
                    <a:stretch/>
                  </pic:blipFill>
                  <pic:spPr bwMode="auto">
                    <a:xfrm>
                      <a:off x="0" y="0"/>
                      <a:ext cx="5731510" cy="3971925"/>
                    </a:xfrm>
                    <a:prstGeom prst="rect">
                      <a:avLst/>
                    </a:prstGeom>
                    <a:ln>
                      <a:noFill/>
                    </a:ln>
                    <a:extLst>
                      <a:ext uri="{53640926-AAD7-44D8-BBD7-CCE9431645EC}">
                        <a14:shadowObscured xmlns:a14="http://schemas.microsoft.com/office/drawing/2010/main"/>
                      </a:ext>
                    </a:extLst>
                  </pic:spPr>
                </pic:pic>
              </a:graphicData>
            </a:graphic>
          </wp:inline>
        </w:drawing>
      </w:r>
    </w:p>
    <w:p w14:paraId="1A51F6F5" w14:textId="333F9321" w:rsidR="00673546" w:rsidRDefault="00673546" w:rsidP="00673546">
      <w:pPr>
        <w:rPr>
          <w:rFonts w:ascii="Arial" w:hAnsi="Arial" w:cs="Arial"/>
        </w:rPr>
      </w:pPr>
      <w:r>
        <w:rPr>
          <w:rFonts w:ascii="Arial" w:hAnsi="Arial" w:cs="Arial"/>
          <w:noProof/>
        </w:rPr>
        <w:drawing>
          <wp:inline distT="0" distB="0" distL="0" distR="0" wp14:anchorId="28FC353A" wp14:editId="53C89418">
            <wp:extent cx="5731510" cy="2587625"/>
            <wp:effectExtent l="0" t="0" r="2540" b="3175"/>
            <wp:docPr id="26" name="Picture 2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Capture 1.jpg"/>
                    <pic:cNvPicPr/>
                  </pic:nvPicPr>
                  <pic:blipFill>
                    <a:blip r:embed="rId47">
                      <a:extLst>
                        <a:ext uri="{28A0092B-C50C-407E-A947-70E740481C1C}">
                          <a14:useLocalDpi xmlns:a14="http://schemas.microsoft.com/office/drawing/2010/main" val="0"/>
                        </a:ext>
                      </a:extLst>
                    </a:blip>
                    <a:stretch>
                      <a:fillRect/>
                    </a:stretch>
                  </pic:blipFill>
                  <pic:spPr>
                    <a:xfrm>
                      <a:off x="0" y="0"/>
                      <a:ext cx="5731510" cy="2587625"/>
                    </a:xfrm>
                    <a:prstGeom prst="rect">
                      <a:avLst/>
                    </a:prstGeom>
                  </pic:spPr>
                </pic:pic>
              </a:graphicData>
            </a:graphic>
          </wp:inline>
        </w:drawing>
      </w:r>
    </w:p>
    <w:p w14:paraId="6783BFA7" w14:textId="77777777" w:rsidR="00673546" w:rsidRPr="00673546" w:rsidRDefault="00673546" w:rsidP="00673546">
      <w:pPr>
        <w:ind w:left="360"/>
        <w:rPr>
          <w:rFonts w:ascii="Arial" w:hAnsi="Arial" w:cs="Arial"/>
        </w:rPr>
      </w:pPr>
    </w:p>
    <w:p w14:paraId="5C523FC3" w14:textId="77777777" w:rsidR="00673546" w:rsidRDefault="00673546" w:rsidP="00E61DF6">
      <w:pPr>
        <w:pStyle w:val="NoSpacing"/>
        <w:rPr>
          <w:lang w:val="en-US"/>
        </w:rPr>
      </w:pPr>
    </w:p>
    <w:p w14:paraId="715F6148" w14:textId="77777777" w:rsidR="00673546" w:rsidRDefault="00673546" w:rsidP="00E61DF6">
      <w:pPr>
        <w:pStyle w:val="NoSpacing"/>
        <w:rPr>
          <w:lang w:val="en-US"/>
        </w:rPr>
      </w:pPr>
    </w:p>
    <w:p w14:paraId="45DCA162" w14:textId="77777777" w:rsidR="00673546" w:rsidRDefault="00673546" w:rsidP="00E61DF6">
      <w:pPr>
        <w:pStyle w:val="NoSpacing"/>
        <w:rPr>
          <w:lang w:val="en-US"/>
        </w:rPr>
      </w:pPr>
    </w:p>
    <w:p w14:paraId="6492057B" w14:textId="77777777" w:rsidR="00673546" w:rsidRDefault="00673546" w:rsidP="00E61DF6">
      <w:pPr>
        <w:pStyle w:val="NoSpacing"/>
        <w:rPr>
          <w:lang w:val="en-US"/>
        </w:rPr>
      </w:pPr>
    </w:p>
    <w:p w14:paraId="1EA9801F" w14:textId="77777777" w:rsidR="00673546" w:rsidRDefault="00673546" w:rsidP="00E61DF6">
      <w:pPr>
        <w:pStyle w:val="NoSpacing"/>
        <w:rPr>
          <w:lang w:val="en-US"/>
        </w:rPr>
      </w:pPr>
    </w:p>
    <w:p w14:paraId="3EA4E816" w14:textId="77777777" w:rsidR="00673546" w:rsidRDefault="00673546" w:rsidP="00E61DF6">
      <w:pPr>
        <w:pStyle w:val="NoSpacing"/>
        <w:rPr>
          <w:lang w:val="en-US"/>
        </w:rPr>
      </w:pPr>
    </w:p>
    <w:p w14:paraId="59EEB135" w14:textId="77777777" w:rsidR="00673546" w:rsidRDefault="00673546" w:rsidP="00E61DF6">
      <w:pPr>
        <w:pStyle w:val="NoSpacing"/>
        <w:rPr>
          <w:lang w:val="en-US"/>
        </w:rPr>
      </w:pPr>
    </w:p>
    <w:p w14:paraId="4563B3B9" w14:textId="35112D13" w:rsidR="00E61DF6" w:rsidRDefault="00673546" w:rsidP="00E61DF6">
      <w:pPr>
        <w:pStyle w:val="NoSpacing"/>
        <w:rPr>
          <w:lang w:val="en-US"/>
        </w:rPr>
      </w:pPr>
      <w:r>
        <w:rPr>
          <w:lang w:val="en-US"/>
        </w:rPr>
        <w:lastRenderedPageBreak/>
        <w:t>Appendix 22- Press release</w:t>
      </w:r>
    </w:p>
    <w:p w14:paraId="6EFAFE2D" w14:textId="7B087565" w:rsidR="00673546" w:rsidRDefault="006537BA" w:rsidP="00E61DF6">
      <w:pPr>
        <w:pStyle w:val="NoSpacing"/>
        <w:rPr>
          <w:lang w:val="en-US"/>
        </w:rPr>
      </w:pPr>
      <w:r>
        <w:rPr>
          <w:noProof/>
          <w:lang w:val="en-US"/>
        </w:rPr>
        <w:drawing>
          <wp:inline distT="0" distB="0" distL="0" distR="0" wp14:anchorId="2A4FBEB7" wp14:editId="321216FB">
            <wp:extent cx="4543425" cy="4448175"/>
            <wp:effectExtent l="0" t="0" r="9525" b="9525"/>
            <wp:docPr id="28" name="Picture 2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Capture 1.jpg"/>
                    <pic:cNvPicPr/>
                  </pic:nvPicPr>
                  <pic:blipFill>
                    <a:blip r:embed="rId48">
                      <a:extLst>
                        <a:ext uri="{28A0092B-C50C-407E-A947-70E740481C1C}">
                          <a14:useLocalDpi xmlns:a14="http://schemas.microsoft.com/office/drawing/2010/main" val="0"/>
                        </a:ext>
                      </a:extLst>
                    </a:blip>
                    <a:stretch>
                      <a:fillRect/>
                    </a:stretch>
                  </pic:blipFill>
                  <pic:spPr>
                    <a:xfrm>
                      <a:off x="0" y="0"/>
                      <a:ext cx="4543425" cy="4448175"/>
                    </a:xfrm>
                    <a:prstGeom prst="rect">
                      <a:avLst/>
                    </a:prstGeom>
                  </pic:spPr>
                </pic:pic>
              </a:graphicData>
            </a:graphic>
          </wp:inline>
        </w:drawing>
      </w:r>
    </w:p>
    <w:p w14:paraId="0E8C9835" w14:textId="42B7EE1D" w:rsidR="006537BA" w:rsidRDefault="006537BA" w:rsidP="00E61DF6">
      <w:pPr>
        <w:pStyle w:val="NoSpacing"/>
        <w:rPr>
          <w:lang w:val="en-US"/>
        </w:rPr>
      </w:pPr>
    </w:p>
    <w:p w14:paraId="66FF96C4" w14:textId="1E0953AD" w:rsidR="006537BA" w:rsidRDefault="00B2178F" w:rsidP="00E61DF6">
      <w:pPr>
        <w:pStyle w:val="NoSpacing"/>
        <w:rPr>
          <w:lang w:val="en-US"/>
        </w:rPr>
      </w:pPr>
      <w:r>
        <w:rPr>
          <w:noProof/>
          <w:lang w:val="en-US"/>
        </w:rPr>
        <w:drawing>
          <wp:anchor distT="0" distB="0" distL="114300" distR="114300" simplePos="0" relativeHeight="251675648" behindDoc="1" locked="0" layoutInCell="1" allowOverlap="1" wp14:anchorId="41B25C66" wp14:editId="66DBE631">
            <wp:simplePos x="0" y="0"/>
            <wp:positionH relativeFrom="margin">
              <wp:align>center</wp:align>
            </wp:positionH>
            <wp:positionV relativeFrom="paragraph">
              <wp:posOffset>220980</wp:posOffset>
            </wp:positionV>
            <wp:extent cx="6840536" cy="3286125"/>
            <wp:effectExtent l="0" t="0" r="0" b="0"/>
            <wp:wrapTight wrapText="bothSides">
              <wp:wrapPolygon edited="0">
                <wp:start x="0" y="0"/>
                <wp:lineTo x="0" y="21412"/>
                <wp:lineTo x="21536" y="21412"/>
                <wp:lineTo x="21536" y="0"/>
                <wp:lineTo x="0" y="0"/>
              </wp:wrapPolygon>
            </wp:wrapTight>
            <wp:docPr id="29" name="Picture 29"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Capture 1.jpg"/>
                    <pic:cNvPicPr/>
                  </pic:nvPicPr>
                  <pic:blipFill>
                    <a:blip r:embed="rId49">
                      <a:extLst>
                        <a:ext uri="{28A0092B-C50C-407E-A947-70E740481C1C}">
                          <a14:useLocalDpi xmlns:a14="http://schemas.microsoft.com/office/drawing/2010/main" val="0"/>
                        </a:ext>
                      </a:extLst>
                    </a:blip>
                    <a:stretch>
                      <a:fillRect/>
                    </a:stretch>
                  </pic:blipFill>
                  <pic:spPr>
                    <a:xfrm>
                      <a:off x="0" y="0"/>
                      <a:ext cx="6840536" cy="3286125"/>
                    </a:xfrm>
                    <a:prstGeom prst="rect">
                      <a:avLst/>
                    </a:prstGeom>
                  </pic:spPr>
                </pic:pic>
              </a:graphicData>
            </a:graphic>
          </wp:anchor>
        </w:drawing>
      </w:r>
      <w:r w:rsidR="006537BA">
        <w:rPr>
          <w:lang w:val="en-US"/>
        </w:rPr>
        <w:t xml:space="preserve">Appendix 23- </w:t>
      </w:r>
      <w:r>
        <w:rPr>
          <w:lang w:val="en-US"/>
        </w:rPr>
        <w:t>List of charities contacted</w:t>
      </w:r>
    </w:p>
    <w:p w14:paraId="68753DAF" w14:textId="045DD036" w:rsidR="00B2178F" w:rsidRDefault="00B2178F" w:rsidP="00E61DF6">
      <w:pPr>
        <w:pStyle w:val="NoSpacing"/>
        <w:rPr>
          <w:lang w:val="en-US"/>
        </w:rPr>
      </w:pPr>
    </w:p>
    <w:p w14:paraId="581CFFEC" w14:textId="29CBBEFF" w:rsidR="006537BA" w:rsidRDefault="00B2178F" w:rsidP="00E61DF6">
      <w:pPr>
        <w:pStyle w:val="NoSpacing"/>
        <w:rPr>
          <w:lang w:val="en-US"/>
        </w:rPr>
      </w:pPr>
      <w:r>
        <w:rPr>
          <w:noProof/>
          <w:lang w:val="en-US"/>
        </w:rPr>
        <w:lastRenderedPageBreak/>
        <w:drawing>
          <wp:inline distT="0" distB="0" distL="0" distR="0" wp14:anchorId="086B0BC4" wp14:editId="10C12EFE">
            <wp:extent cx="4305300" cy="2066925"/>
            <wp:effectExtent l="0" t="0" r="0" b="9525"/>
            <wp:docPr id="30" name="Picture 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Capture.JPG"/>
                    <pic:cNvPicPr/>
                  </pic:nvPicPr>
                  <pic:blipFill>
                    <a:blip r:embed="rId50">
                      <a:extLst>
                        <a:ext uri="{28A0092B-C50C-407E-A947-70E740481C1C}">
                          <a14:useLocalDpi xmlns:a14="http://schemas.microsoft.com/office/drawing/2010/main" val="0"/>
                        </a:ext>
                      </a:extLst>
                    </a:blip>
                    <a:stretch>
                      <a:fillRect/>
                    </a:stretch>
                  </pic:blipFill>
                  <pic:spPr>
                    <a:xfrm>
                      <a:off x="0" y="0"/>
                      <a:ext cx="4305300" cy="2066925"/>
                    </a:xfrm>
                    <a:prstGeom prst="rect">
                      <a:avLst/>
                    </a:prstGeom>
                  </pic:spPr>
                </pic:pic>
              </a:graphicData>
            </a:graphic>
          </wp:inline>
        </w:drawing>
      </w:r>
    </w:p>
    <w:p w14:paraId="280845DB" w14:textId="4CB4D996" w:rsidR="00673546" w:rsidRPr="00E61DF6" w:rsidRDefault="00673546" w:rsidP="00E61DF6">
      <w:pPr>
        <w:pStyle w:val="NoSpacing"/>
        <w:rPr>
          <w:lang w:val="en-US"/>
        </w:rPr>
      </w:pPr>
    </w:p>
    <w:p w14:paraId="3A25E6BE" w14:textId="04E08AD1" w:rsidR="00E61DF6" w:rsidRDefault="00B2178F" w:rsidP="00E61DF6">
      <w:pPr>
        <w:pStyle w:val="NoSpacing"/>
        <w:rPr>
          <w:lang w:val="en-US"/>
        </w:rPr>
      </w:pPr>
      <w:r>
        <w:rPr>
          <w:lang w:val="en-US"/>
        </w:rPr>
        <w:t>Appendix 24- Eventbrite page</w:t>
      </w:r>
    </w:p>
    <w:p w14:paraId="353A1964" w14:textId="442D40E8" w:rsidR="00B2178F" w:rsidRDefault="00B2178F" w:rsidP="00E61DF6">
      <w:pPr>
        <w:pStyle w:val="NoSpacing"/>
        <w:rPr>
          <w:lang w:val="en-US"/>
        </w:rPr>
      </w:pPr>
      <w:r>
        <w:rPr>
          <w:noProof/>
          <w:lang w:val="en-US"/>
        </w:rPr>
        <w:drawing>
          <wp:inline distT="0" distB="0" distL="0" distR="0" wp14:anchorId="6B8B98DC" wp14:editId="439EF517">
            <wp:extent cx="5731510" cy="4564380"/>
            <wp:effectExtent l="0" t="0" r="2540" b="7620"/>
            <wp:docPr id="31" name="Picture 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Capture.JPG"/>
                    <pic:cNvPicPr/>
                  </pic:nvPicPr>
                  <pic:blipFill>
                    <a:blip r:embed="rId51">
                      <a:extLst>
                        <a:ext uri="{28A0092B-C50C-407E-A947-70E740481C1C}">
                          <a14:useLocalDpi xmlns:a14="http://schemas.microsoft.com/office/drawing/2010/main" val="0"/>
                        </a:ext>
                      </a:extLst>
                    </a:blip>
                    <a:stretch>
                      <a:fillRect/>
                    </a:stretch>
                  </pic:blipFill>
                  <pic:spPr>
                    <a:xfrm>
                      <a:off x="0" y="0"/>
                      <a:ext cx="5731510" cy="4564380"/>
                    </a:xfrm>
                    <a:prstGeom prst="rect">
                      <a:avLst/>
                    </a:prstGeom>
                  </pic:spPr>
                </pic:pic>
              </a:graphicData>
            </a:graphic>
          </wp:inline>
        </w:drawing>
      </w:r>
    </w:p>
    <w:p w14:paraId="171FDE0C" w14:textId="087647A4" w:rsidR="00B2178F" w:rsidRDefault="00B2178F" w:rsidP="00E61DF6">
      <w:pPr>
        <w:pStyle w:val="NoSpacing"/>
        <w:rPr>
          <w:lang w:val="en-US"/>
        </w:rPr>
      </w:pPr>
    </w:p>
    <w:p w14:paraId="3CA718CC" w14:textId="716F291E" w:rsidR="00B2178F" w:rsidRDefault="00B2178F" w:rsidP="00E61DF6">
      <w:pPr>
        <w:pStyle w:val="NoSpacing"/>
        <w:rPr>
          <w:lang w:val="en-US"/>
        </w:rPr>
      </w:pPr>
    </w:p>
    <w:p w14:paraId="50894A06" w14:textId="3DE9B833" w:rsidR="00B2178F" w:rsidRDefault="00B2178F" w:rsidP="00E61DF6">
      <w:pPr>
        <w:pStyle w:val="NoSpacing"/>
        <w:rPr>
          <w:lang w:val="en-US"/>
        </w:rPr>
      </w:pPr>
    </w:p>
    <w:p w14:paraId="4A4C4535" w14:textId="6B07E36F" w:rsidR="00B2178F" w:rsidRDefault="00B2178F" w:rsidP="00E61DF6">
      <w:pPr>
        <w:pStyle w:val="NoSpacing"/>
        <w:rPr>
          <w:lang w:val="en-US"/>
        </w:rPr>
      </w:pPr>
    </w:p>
    <w:p w14:paraId="28AD09B8" w14:textId="115A9D01" w:rsidR="00B2178F" w:rsidRDefault="00B2178F" w:rsidP="00E61DF6">
      <w:pPr>
        <w:pStyle w:val="NoSpacing"/>
        <w:rPr>
          <w:lang w:val="en-US"/>
        </w:rPr>
      </w:pPr>
    </w:p>
    <w:p w14:paraId="5C45FBF0" w14:textId="03DF1875" w:rsidR="00B2178F" w:rsidRDefault="00B2178F" w:rsidP="00E61DF6">
      <w:pPr>
        <w:pStyle w:val="NoSpacing"/>
        <w:rPr>
          <w:lang w:val="en-US"/>
        </w:rPr>
      </w:pPr>
    </w:p>
    <w:p w14:paraId="3878E314" w14:textId="10AC4AB7" w:rsidR="00B2178F" w:rsidRDefault="00B2178F" w:rsidP="00E61DF6">
      <w:pPr>
        <w:pStyle w:val="NoSpacing"/>
        <w:rPr>
          <w:lang w:val="en-US"/>
        </w:rPr>
      </w:pPr>
    </w:p>
    <w:p w14:paraId="3CBAF6CB" w14:textId="6B9A98F1" w:rsidR="00B2178F" w:rsidRDefault="00B2178F" w:rsidP="00E61DF6">
      <w:pPr>
        <w:pStyle w:val="NoSpacing"/>
        <w:rPr>
          <w:lang w:val="en-US"/>
        </w:rPr>
      </w:pPr>
    </w:p>
    <w:p w14:paraId="24EA5588" w14:textId="4CDFFF2C" w:rsidR="00B2178F" w:rsidRDefault="00B2178F" w:rsidP="00E61DF6">
      <w:pPr>
        <w:pStyle w:val="NoSpacing"/>
        <w:rPr>
          <w:lang w:val="en-US"/>
        </w:rPr>
      </w:pPr>
    </w:p>
    <w:p w14:paraId="484D20BD" w14:textId="51EDBFC3" w:rsidR="00B2178F" w:rsidRDefault="00B2178F" w:rsidP="00E61DF6">
      <w:pPr>
        <w:pStyle w:val="NoSpacing"/>
        <w:rPr>
          <w:lang w:val="en-US"/>
        </w:rPr>
      </w:pPr>
    </w:p>
    <w:p w14:paraId="1468F7A2" w14:textId="757D27A9" w:rsidR="00B2178F" w:rsidRDefault="00B2178F" w:rsidP="00E61DF6">
      <w:pPr>
        <w:pStyle w:val="NoSpacing"/>
        <w:rPr>
          <w:lang w:val="en-US"/>
        </w:rPr>
      </w:pPr>
      <w:r>
        <w:rPr>
          <w:lang w:val="en-US"/>
        </w:rPr>
        <w:lastRenderedPageBreak/>
        <w:t>Appendix 25- Ticket sales and ticket</w:t>
      </w:r>
    </w:p>
    <w:p w14:paraId="5D677814" w14:textId="20A6330F" w:rsidR="00B2178F" w:rsidRDefault="00B2178F" w:rsidP="00E61DF6">
      <w:pPr>
        <w:pStyle w:val="NoSpacing"/>
        <w:rPr>
          <w:lang w:val="en-US"/>
        </w:rPr>
      </w:pPr>
      <w:r>
        <w:rPr>
          <w:noProof/>
          <w:lang w:val="en-US"/>
        </w:rPr>
        <w:drawing>
          <wp:inline distT="0" distB="0" distL="0" distR="0" wp14:anchorId="6945FAF2" wp14:editId="01728007">
            <wp:extent cx="5731510" cy="1964690"/>
            <wp:effectExtent l="0" t="0" r="2540" b="0"/>
            <wp:docPr id="192" name="Picture 19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Capture 1.jpg"/>
                    <pic:cNvPicPr/>
                  </pic:nvPicPr>
                  <pic:blipFill>
                    <a:blip r:embed="rId52">
                      <a:extLst>
                        <a:ext uri="{28A0092B-C50C-407E-A947-70E740481C1C}">
                          <a14:useLocalDpi xmlns:a14="http://schemas.microsoft.com/office/drawing/2010/main" val="0"/>
                        </a:ext>
                      </a:extLst>
                    </a:blip>
                    <a:stretch>
                      <a:fillRect/>
                    </a:stretch>
                  </pic:blipFill>
                  <pic:spPr>
                    <a:xfrm>
                      <a:off x="0" y="0"/>
                      <a:ext cx="5731510" cy="1964690"/>
                    </a:xfrm>
                    <a:prstGeom prst="rect">
                      <a:avLst/>
                    </a:prstGeom>
                  </pic:spPr>
                </pic:pic>
              </a:graphicData>
            </a:graphic>
          </wp:inline>
        </w:drawing>
      </w:r>
    </w:p>
    <w:p w14:paraId="230187DD" w14:textId="2FE67BF4" w:rsidR="00B2178F" w:rsidRDefault="00B2178F" w:rsidP="00E61DF6">
      <w:pPr>
        <w:pStyle w:val="NoSpacing"/>
        <w:rPr>
          <w:lang w:val="en-US"/>
        </w:rPr>
      </w:pPr>
      <w:r>
        <w:rPr>
          <w:noProof/>
          <w:lang w:val="en-US"/>
        </w:rPr>
        <w:drawing>
          <wp:inline distT="0" distB="0" distL="0" distR="0" wp14:anchorId="548FAB31" wp14:editId="065CC461">
            <wp:extent cx="5148082" cy="1801372"/>
            <wp:effectExtent l="0" t="0" r="0" b="8890"/>
            <wp:docPr id="193" name="Picture 19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Swansea Soup Ticket.png"/>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148082" cy="1801372"/>
                    </a:xfrm>
                    <a:prstGeom prst="rect">
                      <a:avLst/>
                    </a:prstGeom>
                  </pic:spPr>
                </pic:pic>
              </a:graphicData>
            </a:graphic>
          </wp:inline>
        </w:drawing>
      </w:r>
    </w:p>
    <w:p w14:paraId="382E1AC1" w14:textId="6FC5E663" w:rsidR="00B2178F" w:rsidRDefault="00B2178F" w:rsidP="00E61DF6">
      <w:pPr>
        <w:pStyle w:val="NoSpacing"/>
        <w:rPr>
          <w:lang w:val="en-US"/>
        </w:rPr>
      </w:pPr>
    </w:p>
    <w:p w14:paraId="45D72E36" w14:textId="4B87550C" w:rsidR="00B2178F" w:rsidRDefault="00B2178F" w:rsidP="00E61DF6">
      <w:pPr>
        <w:pStyle w:val="NoSpacing"/>
        <w:rPr>
          <w:lang w:val="en-US"/>
        </w:rPr>
      </w:pPr>
      <w:r>
        <w:rPr>
          <w:lang w:val="en-US"/>
        </w:rPr>
        <w:t>Appendix 26- Budget</w:t>
      </w:r>
    </w:p>
    <w:p w14:paraId="21D6918A" w14:textId="1CCC9FBD" w:rsidR="007107A1" w:rsidRDefault="004E0E81" w:rsidP="00E61DF6">
      <w:pPr>
        <w:pStyle w:val="NoSpacing"/>
        <w:rPr>
          <w:lang w:val="en-US"/>
        </w:rPr>
      </w:pPr>
      <w:r>
        <w:rPr>
          <w:noProof/>
          <w:lang w:val="en-US"/>
        </w:rPr>
        <w:drawing>
          <wp:inline distT="0" distB="0" distL="0" distR="0" wp14:anchorId="7118E7C7" wp14:editId="719C1914">
            <wp:extent cx="5731510" cy="2781935"/>
            <wp:effectExtent l="0" t="0" r="2540" b="0"/>
            <wp:docPr id="215" name="Picture 2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 name="1.jpg"/>
                    <pic:cNvPicPr/>
                  </pic:nvPicPr>
                  <pic:blipFill>
                    <a:blip r:embed="rId54">
                      <a:extLst>
                        <a:ext uri="{28A0092B-C50C-407E-A947-70E740481C1C}">
                          <a14:useLocalDpi xmlns:a14="http://schemas.microsoft.com/office/drawing/2010/main" val="0"/>
                        </a:ext>
                      </a:extLst>
                    </a:blip>
                    <a:stretch>
                      <a:fillRect/>
                    </a:stretch>
                  </pic:blipFill>
                  <pic:spPr>
                    <a:xfrm>
                      <a:off x="0" y="0"/>
                      <a:ext cx="5731510" cy="2781935"/>
                    </a:xfrm>
                    <a:prstGeom prst="rect">
                      <a:avLst/>
                    </a:prstGeom>
                  </pic:spPr>
                </pic:pic>
              </a:graphicData>
            </a:graphic>
          </wp:inline>
        </w:drawing>
      </w:r>
    </w:p>
    <w:p w14:paraId="7E8DFE96" w14:textId="77777777" w:rsidR="0031147A" w:rsidRDefault="0031147A" w:rsidP="00E61DF6">
      <w:pPr>
        <w:pStyle w:val="NoSpacing"/>
        <w:rPr>
          <w:lang w:val="en-US"/>
        </w:rPr>
      </w:pPr>
    </w:p>
    <w:p w14:paraId="68A1F334" w14:textId="77777777" w:rsidR="004E0E81" w:rsidRDefault="004E0E81" w:rsidP="00E61DF6">
      <w:pPr>
        <w:pStyle w:val="NoSpacing"/>
        <w:rPr>
          <w:lang w:val="en-US"/>
        </w:rPr>
      </w:pPr>
    </w:p>
    <w:p w14:paraId="0A01AEE8" w14:textId="77777777" w:rsidR="004E0E81" w:rsidRDefault="004E0E81" w:rsidP="00E61DF6">
      <w:pPr>
        <w:pStyle w:val="NoSpacing"/>
        <w:rPr>
          <w:lang w:val="en-US"/>
        </w:rPr>
      </w:pPr>
    </w:p>
    <w:p w14:paraId="71E81C80" w14:textId="77777777" w:rsidR="004E0E81" w:rsidRDefault="004E0E81" w:rsidP="00E61DF6">
      <w:pPr>
        <w:pStyle w:val="NoSpacing"/>
        <w:rPr>
          <w:lang w:val="en-US"/>
        </w:rPr>
      </w:pPr>
    </w:p>
    <w:p w14:paraId="6971A159" w14:textId="77777777" w:rsidR="004E0E81" w:rsidRDefault="004E0E81" w:rsidP="00E61DF6">
      <w:pPr>
        <w:pStyle w:val="NoSpacing"/>
        <w:rPr>
          <w:lang w:val="en-US"/>
        </w:rPr>
      </w:pPr>
    </w:p>
    <w:p w14:paraId="253B321B" w14:textId="77777777" w:rsidR="004E0E81" w:rsidRDefault="004E0E81" w:rsidP="00E61DF6">
      <w:pPr>
        <w:pStyle w:val="NoSpacing"/>
        <w:rPr>
          <w:lang w:val="en-US"/>
        </w:rPr>
      </w:pPr>
    </w:p>
    <w:p w14:paraId="2B4A176A" w14:textId="77777777" w:rsidR="004E0E81" w:rsidRDefault="004E0E81" w:rsidP="00E61DF6">
      <w:pPr>
        <w:pStyle w:val="NoSpacing"/>
        <w:rPr>
          <w:lang w:val="en-US"/>
        </w:rPr>
      </w:pPr>
    </w:p>
    <w:p w14:paraId="10ED0AC4" w14:textId="77777777" w:rsidR="004E0E81" w:rsidRDefault="004E0E81" w:rsidP="00E61DF6">
      <w:pPr>
        <w:pStyle w:val="NoSpacing"/>
        <w:rPr>
          <w:lang w:val="en-US"/>
        </w:rPr>
      </w:pPr>
    </w:p>
    <w:p w14:paraId="7B186C2B" w14:textId="77777777" w:rsidR="004E0E81" w:rsidRDefault="004E0E81" w:rsidP="00E61DF6">
      <w:pPr>
        <w:pStyle w:val="NoSpacing"/>
        <w:rPr>
          <w:lang w:val="en-US"/>
        </w:rPr>
      </w:pPr>
    </w:p>
    <w:p w14:paraId="16BA4017" w14:textId="77777777" w:rsidR="004E0E81" w:rsidRDefault="004E0E81" w:rsidP="00E61DF6">
      <w:pPr>
        <w:pStyle w:val="NoSpacing"/>
        <w:rPr>
          <w:lang w:val="en-US"/>
        </w:rPr>
      </w:pPr>
    </w:p>
    <w:p w14:paraId="06A94CEC" w14:textId="72FAB337" w:rsidR="00B2178F" w:rsidRDefault="00B2178F" w:rsidP="00E61DF6">
      <w:pPr>
        <w:pStyle w:val="NoSpacing"/>
        <w:rPr>
          <w:lang w:val="en-US"/>
        </w:rPr>
      </w:pPr>
      <w:r>
        <w:rPr>
          <w:lang w:val="en-US"/>
        </w:rPr>
        <w:lastRenderedPageBreak/>
        <w:t>Appendix 27- Results from the video boost</w:t>
      </w:r>
    </w:p>
    <w:p w14:paraId="64BE377F" w14:textId="4B2BD4FA" w:rsidR="00B2178F" w:rsidRDefault="00B2178F" w:rsidP="00E61DF6">
      <w:pPr>
        <w:pStyle w:val="NoSpacing"/>
        <w:rPr>
          <w:lang w:val="en-US"/>
        </w:rPr>
      </w:pPr>
      <w:r>
        <w:rPr>
          <w:noProof/>
          <w:lang w:val="en-US"/>
        </w:rPr>
        <w:drawing>
          <wp:inline distT="0" distB="0" distL="0" distR="0" wp14:anchorId="65626F81" wp14:editId="1FD861C7">
            <wp:extent cx="5731510" cy="2339340"/>
            <wp:effectExtent l="0" t="0" r="2540" b="3810"/>
            <wp:docPr id="194" name="Picture 19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 name="Capture 1.jpg"/>
                    <pic:cNvPicPr/>
                  </pic:nvPicPr>
                  <pic:blipFill>
                    <a:blip r:embed="rId55">
                      <a:extLst>
                        <a:ext uri="{28A0092B-C50C-407E-A947-70E740481C1C}">
                          <a14:useLocalDpi xmlns:a14="http://schemas.microsoft.com/office/drawing/2010/main" val="0"/>
                        </a:ext>
                      </a:extLst>
                    </a:blip>
                    <a:stretch>
                      <a:fillRect/>
                    </a:stretch>
                  </pic:blipFill>
                  <pic:spPr>
                    <a:xfrm>
                      <a:off x="0" y="0"/>
                      <a:ext cx="5731510" cy="2339340"/>
                    </a:xfrm>
                    <a:prstGeom prst="rect">
                      <a:avLst/>
                    </a:prstGeom>
                  </pic:spPr>
                </pic:pic>
              </a:graphicData>
            </a:graphic>
          </wp:inline>
        </w:drawing>
      </w:r>
    </w:p>
    <w:p w14:paraId="6B9651CF" w14:textId="162FD1F5" w:rsidR="00B2178F" w:rsidRDefault="00B2178F" w:rsidP="00E61DF6">
      <w:pPr>
        <w:pStyle w:val="NoSpacing"/>
        <w:rPr>
          <w:lang w:val="en-US"/>
        </w:rPr>
      </w:pPr>
      <w:r>
        <w:rPr>
          <w:noProof/>
          <w:lang w:val="en-US"/>
        </w:rPr>
        <w:drawing>
          <wp:inline distT="0" distB="0" distL="0" distR="0" wp14:anchorId="1D186027" wp14:editId="00C8108E">
            <wp:extent cx="5731510" cy="2667635"/>
            <wp:effectExtent l="0" t="0" r="2540" b="0"/>
            <wp:docPr id="195" name="Picture 19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a.jpg"/>
                    <pic:cNvPicPr/>
                  </pic:nvPicPr>
                  <pic:blipFill>
                    <a:blip r:embed="rId56">
                      <a:extLst>
                        <a:ext uri="{28A0092B-C50C-407E-A947-70E740481C1C}">
                          <a14:useLocalDpi xmlns:a14="http://schemas.microsoft.com/office/drawing/2010/main" val="0"/>
                        </a:ext>
                      </a:extLst>
                    </a:blip>
                    <a:stretch>
                      <a:fillRect/>
                    </a:stretch>
                  </pic:blipFill>
                  <pic:spPr>
                    <a:xfrm>
                      <a:off x="0" y="0"/>
                      <a:ext cx="5731510" cy="2667635"/>
                    </a:xfrm>
                    <a:prstGeom prst="rect">
                      <a:avLst/>
                    </a:prstGeom>
                  </pic:spPr>
                </pic:pic>
              </a:graphicData>
            </a:graphic>
          </wp:inline>
        </w:drawing>
      </w:r>
    </w:p>
    <w:p w14:paraId="43966A96" w14:textId="6A038486" w:rsidR="00B2178F" w:rsidRDefault="00B2178F" w:rsidP="00E61DF6">
      <w:pPr>
        <w:pStyle w:val="NoSpacing"/>
        <w:rPr>
          <w:lang w:val="en-US"/>
        </w:rPr>
      </w:pPr>
      <w:r>
        <w:rPr>
          <w:noProof/>
          <w:lang w:val="en-US"/>
        </w:rPr>
        <w:drawing>
          <wp:inline distT="0" distB="0" distL="0" distR="0" wp14:anchorId="580FDE5B" wp14:editId="7C15C3C0">
            <wp:extent cx="5731510" cy="1979930"/>
            <wp:effectExtent l="0" t="0" r="2540" b="1270"/>
            <wp:docPr id="196" name="Picture 19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Capture.JPG"/>
                    <pic:cNvPicPr/>
                  </pic:nvPicPr>
                  <pic:blipFill>
                    <a:blip r:embed="rId57">
                      <a:extLst>
                        <a:ext uri="{28A0092B-C50C-407E-A947-70E740481C1C}">
                          <a14:useLocalDpi xmlns:a14="http://schemas.microsoft.com/office/drawing/2010/main" val="0"/>
                        </a:ext>
                      </a:extLst>
                    </a:blip>
                    <a:stretch>
                      <a:fillRect/>
                    </a:stretch>
                  </pic:blipFill>
                  <pic:spPr>
                    <a:xfrm>
                      <a:off x="0" y="0"/>
                      <a:ext cx="5731510" cy="1979930"/>
                    </a:xfrm>
                    <a:prstGeom prst="rect">
                      <a:avLst/>
                    </a:prstGeom>
                  </pic:spPr>
                </pic:pic>
              </a:graphicData>
            </a:graphic>
          </wp:inline>
        </w:drawing>
      </w:r>
    </w:p>
    <w:p w14:paraId="23FFF88D" w14:textId="3D2D5A22" w:rsidR="00B2178F" w:rsidRDefault="00656901" w:rsidP="00E61DF6">
      <w:pPr>
        <w:pStyle w:val="NoSpacing"/>
        <w:rPr>
          <w:lang w:val="en-US"/>
        </w:rPr>
      </w:pPr>
      <w:r>
        <w:rPr>
          <w:lang w:val="en-US"/>
        </w:rPr>
        <w:t xml:space="preserve"> </w:t>
      </w:r>
    </w:p>
    <w:p w14:paraId="2A76FDEC" w14:textId="5455849E" w:rsidR="00656901" w:rsidRDefault="00656901" w:rsidP="00E61DF6">
      <w:pPr>
        <w:pStyle w:val="NoSpacing"/>
        <w:rPr>
          <w:lang w:val="en-US"/>
        </w:rPr>
      </w:pPr>
      <w:r>
        <w:rPr>
          <w:lang w:val="en-US"/>
        </w:rPr>
        <w:t>Appendix 28- Old Havana confirming soup price</w:t>
      </w:r>
    </w:p>
    <w:p w14:paraId="6FCD7B29" w14:textId="63552B12" w:rsidR="00656901" w:rsidRDefault="00656901" w:rsidP="00E61DF6">
      <w:pPr>
        <w:pStyle w:val="NoSpacing"/>
        <w:rPr>
          <w:lang w:val="en-US"/>
        </w:rPr>
      </w:pPr>
      <w:r>
        <w:rPr>
          <w:noProof/>
          <w:lang w:val="en-US"/>
        </w:rPr>
        <w:lastRenderedPageBreak/>
        <w:drawing>
          <wp:inline distT="0" distB="0" distL="0" distR="0" wp14:anchorId="618E049A" wp14:editId="38E01E5E">
            <wp:extent cx="6038850" cy="2955196"/>
            <wp:effectExtent l="0" t="0" r="0" b="0"/>
            <wp:docPr id="197" name="Picture 19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Capture 1.jpg"/>
                    <pic:cNvPicPr/>
                  </pic:nvPicPr>
                  <pic:blipFill>
                    <a:blip r:embed="rId58">
                      <a:extLst>
                        <a:ext uri="{28A0092B-C50C-407E-A947-70E740481C1C}">
                          <a14:useLocalDpi xmlns:a14="http://schemas.microsoft.com/office/drawing/2010/main" val="0"/>
                        </a:ext>
                      </a:extLst>
                    </a:blip>
                    <a:stretch>
                      <a:fillRect/>
                    </a:stretch>
                  </pic:blipFill>
                  <pic:spPr>
                    <a:xfrm>
                      <a:off x="0" y="0"/>
                      <a:ext cx="6043385" cy="2957415"/>
                    </a:xfrm>
                    <a:prstGeom prst="rect">
                      <a:avLst/>
                    </a:prstGeom>
                  </pic:spPr>
                </pic:pic>
              </a:graphicData>
            </a:graphic>
          </wp:inline>
        </w:drawing>
      </w:r>
    </w:p>
    <w:p w14:paraId="0056DBDB" w14:textId="77777777" w:rsidR="00656901" w:rsidRDefault="00656901" w:rsidP="00E61DF6">
      <w:pPr>
        <w:pStyle w:val="NoSpacing"/>
        <w:rPr>
          <w:lang w:val="en-US"/>
        </w:rPr>
      </w:pPr>
    </w:p>
    <w:p w14:paraId="55624EAB" w14:textId="77CAF5AE" w:rsidR="00656901" w:rsidRDefault="00656901" w:rsidP="00E61DF6">
      <w:pPr>
        <w:pStyle w:val="NoSpacing"/>
        <w:rPr>
          <w:lang w:val="en-US"/>
        </w:rPr>
      </w:pPr>
      <w:r>
        <w:rPr>
          <w:lang w:val="en-US"/>
        </w:rPr>
        <w:t>Appendix 29- Contingency plan</w:t>
      </w:r>
    </w:p>
    <w:p w14:paraId="5DD22067" w14:textId="5CC9D9D9" w:rsidR="00656901" w:rsidRDefault="00656901" w:rsidP="00E61DF6">
      <w:pPr>
        <w:pStyle w:val="NoSpacing"/>
        <w:rPr>
          <w:lang w:val="en-US"/>
        </w:rPr>
      </w:pPr>
      <w:r>
        <w:rPr>
          <w:noProof/>
          <w:lang w:val="en-US"/>
        </w:rPr>
        <w:drawing>
          <wp:anchor distT="0" distB="0" distL="114300" distR="114300" simplePos="0" relativeHeight="251676672" behindDoc="1" locked="0" layoutInCell="1" allowOverlap="1" wp14:anchorId="1427F236" wp14:editId="68F92FA4">
            <wp:simplePos x="0" y="0"/>
            <wp:positionH relativeFrom="column">
              <wp:posOffset>628650</wp:posOffset>
            </wp:positionH>
            <wp:positionV relativeFrom="paragraph">
              <wp:posOffset>4438650</wp:posOffset>
            </wp:positionV>
            <wp:extent cx="4095750" cy="695325"/>
            <wp:effectExtent l="0" t="0" r="0" b="9525"/>
            <wp:wrapTight wrapText="bothSides">
              <wp:wrapPolygon edited="0">
                <wp:start x="0" y="0"/>
                <wp:lineTo x="0" y="21304"/>
                <wp:lineTo x="21500" y="21304"/>
                <wp:lineTo x="21500" y="0"/>
                <wp:lineTo x="0" y="0"/>
              </wp:wrapPolygon>
            </wp:wrapTight>
            <wp:docPr id="199" name="Picture 19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 name="Capture 1.jpg"/>
                    <pic:cNvPicPr/>
                  </pic:nvPicPr>
                  <pic:blipFill>
                    <a:blip r:embed="rId59">
                      <a:extLst>
                        <a:ext uri="{28A0092B-C50C-407E-A947-70E740481C1C}">
                          <a14:useLocalDpi xmlns:a14="http://schemas.microsoft.com/office/drawing/2010/main" val="0"/>
                        </a:ext>
                      </a:extLst>
                    </a:blip>
                    <a:stretch>
                      <a:fillRect/>
                    </a:stretch>
                  </pic:blipFill>
                  <pic:spPr>
                    <a:xfrm>
                      <a:off x="0" y="0"/>
                      <a:ext cx="4095750" cy="695325"/>
                    </a:xfrm>
                    <a:prstGeom prst="rect">
                      <a:avLst/>
                    </a:prstGeom>
                  </pic:spPr>
                </pic:pic>
              </a:graphicData>
            </a:graphic>
          </wp:anchor>
        </w:drawing>
      </w:r>
      <w:r>
        <w:rPr>
          <w:noProof/>
          <w:lang w:val="en-US"/>
        </w:rPr>
        <w:drawing>
          <wp:inline distT="0" distB="0" distL="0" distR="0" wp14:anchorId="0628B999" wp14:editId="246CEFAC">
            <wp:extent cx="5314950" cy="4438650"/>
            <wp:effectExtent l="0" t="0" r="0" b="0"/>
            <wp:docPr id="198" name="Picture 19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Capture.JPG"/>
                    <pic:cNvPicPr/>
                  </pic:nvPicPr>
                  <pic:blipFill>
                    <a:blip r:embed="rId60">
                      <a:extLst>
                        <a:ext uri="{28A0092B-C50C-407E-A947-70E740481C1C}">
                          <a14:useLocalDpi xmlns:a14="http://schemas.microsoft.com/office/drawing/2010/main" val="0"/>
                        </a:ext>
                      </a:extLst>
                    </a:blip>
                    <a:stretch>
                      <a:fillRect/>
                    </a:stretch>
                  </pic:blipFill>
                  <pic:spPr>
                    <a:xfrm>
                      <a:off x="0" y="0"/>
                      <a:ext cx="5314950" cy="4438650"/>
                    </a:xfrm>
                    <a:prstGeom prst="rect">
                      <a:avLst/>
                    </a:prstGeom>
                  </pic:spPr>
                </pic:pic>
              </a:graphicData>
            </a:graphic>
          </wp:inline>
        </w:drawing>
      </w:r>
    </w:p>
    <w:p w14:paraId="0E575764" w14:textId="76280F25" w:rsidR="00656901" w:rsidRDefault="00656901" w:rsidP="00E61DF6">
      <w:pPr>
        <w:pStyle w:val="NoSpacing"/>
        <w:rPr>
          <w:lang w:val="en-US"/>
        </w:rPr>
      </w:pPr>
    </w:p>
    <w:p w14:paraId="79D9F413" w14:textId="3E2A01D3" w:rsidR="00656901" w:rsidRDefault="00656901" w:rsidP="00E61DF6">
      <w:pPr>
        <w:pStyle w:val="NoSpacing"/>
        <w:rPr>
          <w:lang w:val="en-US"/>
        </w:rPr>
      </w:pPr>
    </w:p>
    <w:p w14:paraId="6C94C4A1" w14:textId="2248518C" w:rsidR="00656901" w:rsidRDefault="00656901" w:rsidP="00E61DF6">
      <w:pPr>
        <w:pStyle w:val="NoSpacing"/>
        <w:rPr>
          <w:lang w:val="en-US"/>
        </w:rPr>
      </w:pPr>
    </w:p>
    <w:p w14:paraId="4B6D217B" w14:textId="34AA394F" w:rsidR="00656901" w:rsidRDefault="00656901" w:rsidP="00E61DF6">
      <w:pPr>
        <w:pStyle w:val="NoSpacing"/>
        <w:rPr>
          <w:lang w:val="en-US"/>
        </w:rPr>
      </w:pPr>
    </w:p>
    <w:p w14:paraId="01656C70" w14:textId="2AFDA4E9" w:rsidR="00656901" w:rsidRDefault="00656901" w:rsidP="00E61DF6">
      <w:pPr>
        <w:pStyle w:val="NoSpacing"/>
        <w:rPr>
          <w:lang w:val="en-US"/>
        </w:rPr>
      </w:pPr>
    </w:p>
    <w:p w14:paraId="5FAC362A" w14:textId="6CA6E573" w:rsidR="00656901" w:rsidRDefault="00656901" w:rsidP="00E61DF6">
      <w:pPr>
        <w:pStyle w:val="NoSpacing"/>
        <w:rPr>
          <w:lang w:val="en-US"/>
        </w:rPr>
      </w:pPr>
    </w:p>
    <w:p w14:paraId="59BD5C6B" w14:textId="1E5FAE08" w:rsidR="00656901" w:rsidRDefault="00656901" w:rsidP="00E61DF6">
      <w:pPr>
        <w:pStyle w:val="NoSpacing"/>
        <w:rPr>
          <w:lang w:val="en-US"/>
        </w:rPr>
      </w:pPr>
      <w:r>
        <w:rPr>
          <w:lang w:val="en-US"/>
        </w:rPr>
        <w:lastRenderedPageBreak/>
        <w:t>Appendix 30- Risk assessment</w:t>
      </w:r>
    </w:p>
    <w:p w14:paraId="57A4382E" w14:textId="06EC94BF" w:rsidR="00656901" w:rsidRDefault="00656901" w:rsidP="00E61DF6">
      <w:pPr>
        <w:pStyle w:val="NoSpacing"/>
        <w:rPr>
          <w:lang w:val="en-US"/>
        </w:rPr>
      </w:pPr>
    </w:p>
    <w:p w14:paraId="3D13069B" w14:textId="5BE2BFE4" w:rsidR="00656901" w:rsidRDefault="00656901" w:rsidP="00E61DF6">
      <w:pPr>
        <w:pStyle w:val="NoSpacing"/>
        <w:rPr>
          <w:lang w:val="en-US"/>
        </w:rPr>
      </w:pPr>
      <w:r>
        <w:rPr>
          <w:noProof/>
          <w:lang w:val="en-US"/>
        </w:rPr>
        <w:drawing>
          <wp:inline distT="0" distB="0" distL="0" distR="0" wp14:anchorId="59E059EA" wp14:editId="46F26392">
            <wp:extent cx="5731510" cy="2577465"/>
            <wp:effectExtent l="0" t="0" r="2540" b="0"/>
            <wp:docPr id="200" name="Picture 20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 name="a.jpg"/>
                    <pic:cNvPicPr/>
                  </pic:nvPicPr>
                  <pic:blipFill>
                    <a:blip r:embed="rId61">
                      <a:extLst>
                        <a:ext uri="{28A0092B-C50C-407E-A947-70E740481C1C}">
                          <a14:useLocalDpi xmlns:a14="http://schemas.microsoft.com/office/drawing/2010/main" val="0"/>
                        </a:ext>
                      </a:extLst>
                    </a:blip>
                    <a:stretch>
                      <a:fillRect/>
                    </a:stretch>
                  </pic:blipFill>
                  <pic:spPr>
                    <a:xfrm>
                      <a:off x="0" y="0"/>
                      <a:ext cx="5731510" cy="2577465"/>
                    </a:xfrm>
                    <a:prstGeom prst="rect">
                      <a:avLst/>
                    </a:prstGeom>
                  </pic:spPr>
                </pic:pic>
              </a:graphicData>
            </a:graphic>
          </wp:inline>
        </w:drawing>
      </w:r>
    </w:p>
    <w:p w14:paraId="24E869B1" w14:textId="12BAAA63" w:rsidR="00656901" w:rsidRDefault="00656901" w:rsidP="00E61DF6">
      <w:pPr>
        <w:pStyle w:val="NoSpacing"/>
        <w:rPr>
          <w:lang w:val="en-US"/>
        </w:rPr>
      </w:pPr>
      <w:r>
        <w:rPr>
          <w:noProof/>
          <w:lang w:val="en-US"/>
        </w:rPr>
        <w:drawing>
          <wp:inline distT="0" distB="0" distL="0" distR="0" wp14:anchorId="743B386B" wp14:editId="57DEA05B">
            <wp:extent cx="5731510" cy="2998470"/>
            <wp:effectExtent l="0" t="0" r="2540" b="0"/>
            <wp:docPr id="201" name="Picture 20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 name="Capture 1.jpg"/>
                    <pic:cNvPicPr/>
                  </pic:nvPicPr>
                  <pic:blipFill>
                    <a:blip r:embed="rId62">
                      <a:extLst>
                        <a:ext uri="{28A0092B-C50C-407E-A947-70E740481C1C}">
                          <a14:useLocalDpi xmlns:a14="http://schemas.microsoft.com/office/drawing/2010/main" val="0"/>
                        </a:ext>
                      </a:extLst>
                    </a:blip>
                    <a:stretch>
                      <a:fillRect/>
                    </a:stretch>
                  </pic:blipFill>
                  <pic:spPr>
                    <a:xfrm>
                      <a:off x="0" y="0"/>
                      <a:ext cx="5731510" cy="2998470"/>
                    </a:xfrm>
                    <a:prstGeom prst="rect">
                      <a:avLst/>
                    </a:prstGeom>
                  </pic:spPr>
                </pic:pic>
              </a:graphicData>
            </a:graphic>
          </wp:inline>
        </w:drawing>
      </w:r>
    </w:p>
    <w:p w14:paraId="1E275DF3" w14:textId="656722EB" w:rsidR="00656901" w:rsidRDefault="00656901" w:rsidP="00E61DF6">
      <w:pPr>
        <w:pStyle w:val="NoSpacing"/>
        <w:rPr>
          <w:lang w:val="en-US"/>
        </w:rPr>
      </w:pPr>
      <w:r>
        <w:rPr>
          <w:noProof/>
          <w:lang w:val="en-US"/>
        </w:rPr>
        <w:drawing>
          <wp:inline distT="0" distB="0" distL="0" distR="0" wp14:anchorId="09AF9C6F" wp14:editId="6C005FC6">
            <wp:extent cx="5731510" cy="2490470"/>
            <wp:effectExtent l="0" t="0" r="2540" b="508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 name="Capture.JPG"/>
                    <pic:cNvPicPr/>
                  </pic:nvPicPr>
                  <pic:blipFill>
                    <a:blip r:embed="rId63">
                      <a:extLst>
                        <a:ext uri="{28A0092B-C50C-407E-A947-70E740481C1C}">
                          <a14:useLocalDpi xmlns:a14="http://schemas.microsoft.com/office/drawing/2010/main" val="0"/>
                        </a:ext>
                      </a:extLst>
                    </a:blip>
                    <a:stretch>
                      <a:fillRect/>
                    </a:stretch>
                  </pic:blipFill>
                  <pic:spPr>
                    <a:xfrm>
                      <a:off x="0" y="0"/>
                      <a:ext cx="5731510" cy="2490470"/>
                    </a:xfrm>
                    <a:prstGeom prst="rect">
                      <a:avLst/>
                    </a:prstGeom>
                  </pic:spPr>
                </pic:pic>
              </a:graphicData>
            </a:graphic>
          </wp:inline>
        </w:drawing>
      </w:r>
    </w:p>
    <w:p w14:paraId="40B3721B" w14:textId="62D72D58" w:rsidR="00656901" w:rsidRDefault="00656901" w:rsidP="00E61DF6">
      <w:pPr>
        <w:pStyle w:val="NoSpacing"/>
        <w:rPr>
          <w:lang w:val="en-US"/>
        </w:rPr>
      </w:pPr>
      <w:r>
        <w:rPr>
          <w:noProof/>
          <w:lang w:val="en-US"/>
        </w:rPr>
        <w:lastRenderedPageBreak/>
        <w:drawing>
          <wp:inline distT="0" distB="0" distL="0" distR="0" wp14:anchorId="3AF76EBB" wp14:editId="0D82828E">
            <wp:extent cx="5731510" cy="2862580"/>
            <wp:effectExtent l="0" t="0" r="2540" b="0"/>
            <wp:docPr id="203" name="Picture 20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 name="Capture 2.jpg"/>
                    <pic:cNvPicPr/>
                  </pic:nvPicPr>
                  <pic:blipFill>
                    <a:blip r:embed="rId64">
                      <a:extLst>
                        <a:ext uri="{28A0092B-C50C-407E-A947-70E740481C1C}">
                          <a14:useLocalDpi xmlns:a14="http://schemas.microsoft.com/office/drawing/2010/main" val="0"/>
                        </a:ext>
                      </a:extLst>
                    </a:blip>
                    <a:stretch>
                      <a:fillRect/>
                    </a:stretch>
                  </pic:blipFill>
                  <pic:spPr>
                    <a:xfrm>
                      <a:off x="0" y="0"/>
                      <a:ext cx="5731510" cy="2862580"/>
                    </a:xfrm>
                    <a:prstGeom prst="rect">
                      <a:avLst/>
                    </a:prstGeom>
                  </pic:spPr>
                </pic:pic>
              </a:graphicData>
            </a:graphic>
          </wp:inline>
        </w:drawing>
      </w:r>
    </w:p>
    <w:p w14:paraId="73F365CD" w14:textId="3E54F968" w:rsidR="00656901" w:rsidRDefault="00656901" w:rsidP="00E61DF6">
      <w:pPr>
        <w:pStyle w:val="NoSpacing"/>
        <w:rPr>
          <w:lang w:val="en-US"/>
        </w:rPr>
      </w:pPr>
    </w:p>
    <w:p w14:paraId="1BC78C0B" w14:textId="51544BF3" w:rsidR="00575107" w:rsidRDefault="00575107" w:rsidP="00E61DF6">
      <w:pPr>
        <w:pStyle w:val="NoSpacing"/>
        <w:rPr>
          <w:lang w:val="en-US"/>
        </w:rPr>
      </w:pPr>
    </w:p>
    <w:p w14:paraId="29F28DD5" w14:textId="2A6FDFE5" w:rsidR="00575107" w:rsidRDefault="00575107" w:rsidP="00E61DF6">
      <w:pPr>
        <w:pStyle w:val="NoSpacing"/>
        <w:rPr>
          <w:lang w:val="en-US"/>
        </w:rPr>
      </w:pPr>
      <w:r>
        <w:rPr>
          <w:lang w:val="en-US"/>
        </w:rPr>
        <w:t>Appendix 31- Email from Old Havana regarding the safety procedures</w:t>
      </w:r>
    </w:p>
    <w:p w14:paraId="20ED2411" w14:textId="0E9E7BBE" w:rsidR="00575107" w:rsidRDefault="00575107" w:rsidP="00E61DF6">
      <w:pPr>
        <w:pStyle w:val="NoSpacing"/>
        <w:rPr>
          <w:lang w:val="en-US"/>
        </w:rPr>
      </w:pPr>
      <w:r>
        <w:rPr>
          <w:noProof/>
          <w:lang w:val="en-US"/>
        </w:rPr>
        <w:drawing>
          <wp:inline distT="0" distB="0" distL="0" distR="0" wp14:anchorId="60B7B6C9" wp14:editId="7389F590">
            <wp:extent cx="5731510" cy="3399790"/>
            <wp:effectExtent l="0" t="0" r="2540" b="0"/>
            <wp:docPr id="204" name="Picture 20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 name="a.jpg"/>
                    <pic:cNvPicPr/>
                  </pic:nvPicPr>
                  <pic:blipFill>
                    <a:blip r:embed="rId65">
                      <a:extLst>
                        <a:ext uri="{28A0092B-C50C-407E-A947-70E740481C1C}">
                          <a14:useLocalDpi xmlns:a14="http://schemas.microsoft.com/office/drawing/2010/main" val="0"/>
                        </a:ext>
                      </a:extLst>
                    </a:blip>
                    <a:stretch>
                      <a:fillRect/>
                    </a:stretch>
                  </pic:blipFill>
                  <pic:spPr>
                    <a:xfrm>
                      <a:off x="0" y="0"/>
                      <a:ext cx="5731510" cy="3399790"/>
                    </a:xfrm>
                    <a:prstGeom prst="rect">
                      <a:avLst/>
                    </a:prstGeom>
                  </pic:spPr>
                </pic:pic>
              </a:graphicData>
            </a:graphic>
          </wp:inline>
        </w:drawing>
      </w:r>
    </w:p>
    <w:p w14:paraId="70FDE72F" w14:textId="197513B2" w:rsidR="00575107" w:rsidRDefault="00575107" w:rsidP="00E61DF6">
      <w:pPr>
        <w:pStyle w:val="NoSpacing"/>
        <w:rPr>
          <w:lang w:val="en-US"/>
        </w:rPr>
      </w:pPr>
    </w:p>
    <w:p w14:paraId="3B81500F" w14:textId="06799A73" w:rsidR="00575107" w:rsidRDefault="00575107" w:rsidP="00E61DF6">
      <w:pPr>
        <w:pStyle w:val="NoSpacing"/>
        <w:rPr>
          <w:lang w:val="en-US"/>
        </w:rPr>
      </w:pPr>
    </w:p>
    <w:p w14:paraId="0226E288" w14:textId="0FEC4861" w:rsidR="00575107" w:rsidRDefault="00575107" w:rsidP="00E61DF6">
      <w:pPr>
        <w:pStyle w:val="NoSpacing"/>
        <w:rPr>
          <w:lang w:val="en-US"/>
        </w:rPr>
      </w:pPr>
      <w:r>
        <w:rPr>
          <w:lang w:val="en-US"/>
        </w:rPr>
        <w:t>Appendix 32- Belbin Team Roles</w:t>
      </w:r>
    </w:p>
    <w:p w14:paraId="284FFBA6" w14:textId="05B54DB3" w:rsidR="00575107" w:rsidRPr="00C73E54" w:rsidRDefault="00575107" w:rsidP="00575107">
      <w:pPr>
        <w:rPr>
          <w:rFonts w:ascii="Arial" w:hAnsi="Arial" w:cs="Arial"/>
        </w:rPr>
      </w:pPr>
      <w:r>
        <w:rPr>
          <w:lang w:val="en-US"/>
        </w:rPr>
        <w:t>(</w:t>
      </w:r>
      <w:r w:rsidRPr="00C73E54">
        <w:rPr>
          <w:rFonts w:ascii="Arial" w:hAnsi="Arial" w:cs="Arial"/>
        </w:rPr>
        <w:t>Belbin, R.M., 2010. Team roles at work 2nd ed., Oxford: Butterworth-Heinemann.</w:t>
      </w:r>
      <w:r>
        <w:rPr>
          <w:rFonts w:ascii="Arial" w:hAnsi="Arial" w:cs="Arial"/>
        </w:rPr>
        <w:t>)</w:t>
      </w:r>
    </w:p>
    <w:p w14:paraId="76A16097" w14:textId="79F666EB" w:rsidR="00575107" w:rsidRDefault="00575107" w:rsidP="00E61DF6">
      <w:pPr>
        <w:pStyle w:val="NoSpacing"/>
        <w:rPr>
          <w:lang w:val="en-US"/>
        </w:rPr>
      </w:pPr>
      <w:r>
        <w:rPr>
          <w:noProof/>
          <w:lang w:val="en-US"/>
        </w:rPr>
        <w:lastRenderedPageBreak/>
        <w:drawing>
          <wp:inline distT="0" distB="0" distL="0" distR="0" wp14:anchorId="010070F7" wp14:editId="08FA51DB">
            <wp:extent cx="4362450" cy="4362450"/>
            <wp:effectExtent l="0" t="0" r="0" b="0"/>
            <wp:docPr id="205" name="Picture 20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 name="Belbin Team Roles.jpg"/>
                    <pic:cNvPicPr/>
                  </pic:nvPicPr>
                  <pic:blipFill>
                    <a:blip r:embed="rId66" cstate="print">
                      <a:extLst>
                        <a:ext uri="{28A0092B-C50C-407E-A947-70E740481C1C}">
                          <a14:useLocalDpi xmlns:a14="http://schemas.microsoft.com/office/drawing/2010/main" val="0"/>
                        </a:ext>
                      </a:extLst>
                    </a:blip>
                    <a:stretch>
                      <a:fillRect/>
                    </a:stretch>
                  </pic:blipFill>
                  <pic:spPr>
                    <a:xfrm>
                      <a:off x="0" y="0"/>
                      <a:ext cx="4362450" cy="4362450"/>
                    </a:xfrm>
                    <a:prstGeom prst="rect">
                      <a:avLst/>
                    </a:prstGeom>
                  </pic:spPr>
                </pic:pic>
              </a:graphicData>
            </a:graphic>
          </wp:inline>
        </w:drawing>
      </w:r>
    </w:p>
    <w:p w14:paraId="7CD7360F" w14:textId="61E3C610" w:rsidR="00575107" w:rsidRDefault="00575107" w:rsidP="00E61DF6">
      <w:pPr>
        <w:pStyle w:val="NoSpacing"/>
        <w:rPr>
          <w:lang w:val="en-US"/>
        </w:rPr>
      </w:pPr>
      <w:r>
        <w:rPr>
          <w:lang w:val="en-US"/>
        </w:rPr>
        <w:t>Appendix 33- Our team roles</w:t>
      </w:r>
    </w:p>
    <w:p w14:paraId="7A323AB0" w14:textId="0DB7D62F" w:rsidR="00575107" w:rsidRDefault="00575107" w:rsidP="00E61DF6">
      <w:pPr>
        <w:pStyle w:val="NoSpacing"/>
        <w:rPr>
          <w:lang w:val="en-US"/>
        </w:rPr>
      </w:pPr>
      <w:r>
        <w:rPr>
          <w:noProof/>
          <w:lang w:val="en-US"/>
        </w:rPr>
        <w:drawing>
          <wp:inline distT="0" distB="0" distL="0" distR="0" wp14:anchorId="60A0823E" wp14:editId="1D56A8DB">
            <wp:extent cx="5731510" cy="3602990"/>
            <wp:effectExtent l="0" t="0" r="2540" b="0"/>
            <wp:docPr id="206" name="Picture 206" descr="A picture containing bird, tree,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 name="Capture 2.jpg"/>
                    <pic:cNvPicPr/>
                  </pic:nvPicPr>
                  <pic:blipFill>
                    <a:blip r:embed="rId67">
                      <a:extLst>
                        <a:ext uri="{28A0092B-C50C-407E-A947-70E740481C1C}">
                          <a14:useLocalDpi xmlns:a14="http://schemas.microsoft.com/office/drawing/2010/main" val="0"/>
                        </a:ext>
                      </a:extLst>
                    </a:blip>
                    <a:stretch>
                      <a:fillRect/>
                    </a:stretch>
                  </pic:blipFill>
                  <pic:spPr>
                    <a:xfrm>
                      <a:off x="0" y="0"/>
                      <a:ext cx="5731510" cy="3602990"/>
                    </a:xfrm>
                    <a:prstGeom prst="rect">
                      <a:avLst/>
                    </a:prstGeom>
                  </pic:spPr>
                </pic:pic>
              </a:graphicData>
            </a:graphic>
          </wp:inline>
        </w:drawing>
      </w:r>
    </w:p>
    <w:p w14:paraId="556A7E98" w14:textId="0627E590" w:rsidR="00575107" w:rsidRDefault="00F66DAB" w:rsidP="00E61DF6">
      <w:pPr>
        <w:pStyle w:val="NoSpacing"/>
        <w:rPr>
          <w:lang w:val="en-US"/>
        </w:rPr>
      </w:pPr>
      <w:r>
        <w:rPr>
          <w:lang w:val="en-US"/>
        </w:rPr>
        <w:t>Appendix 34- Trello board</w:t>
      </w:r>
    </w:p>
    <w:p w14:paraId="439E6C6D" w14:textId="4D689FB7" w:rsidR="00F66DAB" w:rsidRDefault="00F66DAB" w:rsidP="00E61DF6">
      <w:pPr>
        <w:pStyle w:val="NoSpacing"/>
        <w:rPr>
          <w:lang w:val="en-US"/>
        </w:rPr>
      </w:pPr>
      <w:r>
        <w:rPr>
          <w:noProof/>
          <w:lang w:val="en-US"/>
        </w:rPr>
        <w:lastRenderedPageBreak/>
        <w:drawing>
          <wp:inline distT="0" distB="0" distL="0" distR="0" wp14:anchorId="5CF1B616" wp14:editId="6FBD54BC">
            <wp:extent cx="5731510" cy="2756535"/>
            <wp:effectExtent l="0" t="0" r="2540" b="5715"/>
            <wp:docPr id="207" name="Picture 20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 name="Capture 2.jpg"/>
                    <pic:cNvPicPr/>
                  </pic:nvPicPr>
                  <pic:blipFill>
                    <a:blip r:embed="rId68">
                      <a:extLst>
                        <a:ext uri="{28A0092B-C50C-407E-A947-70E740481C1C}">
                          <a14:useLocalDpi xmlns:a14="http://schemas.microsoft.com/office/drawing/2010/main" val="0"/>
                        </a:ext>
                      </a:extLst>
                    </a:blip>
                    <a:stretch>
                      <a:fillRect/>
                    </a:stretch>
                  </pic:blipFill>
                  <pic:spPr>
                    <a:xfrm>
                      <a:off x="0" y="0"/>
                      <a:ext cx="5731510" cy="2756535"/>
                    </a:xfrm>
                    <a:prstGeom prst="rect">
                      <a:avLst/>
                    </a:prstGeom>
                  </pic:spPr>
                </pic:pic>
              </a:graphicData>
            </a:graphic>
          </wp:inline>
        </w:drawing>
      </w:r>
    </w:p>
    <w:p w14:paraId="41C40D37" w14:textId="0D0BA7D6" w:rsidR="00F66DAB" w:rsidRDefault="00F66DAB" w:rsidP="00E61DF6">
      <w:pPr>
        <w:pStyle w:val="NoSpacing"/>
        <w:rPr>
          <w:lang w:val="en-US"/>
        </w:rPr>
      </w:pPr>
    </w:p>
    <w:p w14:paraId="1299B26F" w14:textId="77777777" w:rsidR="00F66DAB" w:rsidRDefault="00F66DAB" w:rsidP="00E61DF6">
      <w:pPr>
        <w:pStyle w:val="NoSpacing"/>
        <w:rPr>
          <w:lang w:val="en-US"/>
        </w:rPr>
      </w:pPr>
    </w:p>
    <w:p w14:paraId="13326522" w14:textId="5673B460" w:rsidR="00F66DAB" w:rsidRDefault="00F66DAB" w:rsidP="00E61DF6">
      <w:pPr>
        <w:pStyle w:val="NoSpacing"/>
        <w:rPr>
          <w:lang w:val="en-US"/>
        </w:rPr>
      </w:pPr>
      <w:r>
        <w:rPr>
          <w:lang w:val="en-US"/>
        </w:rPr>
        <w:t>Appendix 35- Meeting minutes</w:t>
      </w:r>
    </w:p>
    <w:p w14:paraId="2FDBB5FF" w14:textId="6B28E0CD" w:rsidR="00F370FE" w:rsidRDefault="00C37EFE" w:rsidP="00E61DF6">
      <w:pPr>
        <w:pStyle w:val="NoSpacing"/>
        <w:rPr>
          <w:lang w:val="en-US"/>
        </w:rPr>
      </w:pPr>
      <w:r>
        <w:rPr>
          <w:noProof/>
          <w:lang w:val="en-US"/>
        </w:rPr>
        <w:drawing>
          <wp:inline distT="0" distB="0" distL="0" distR="0" wp14:anchorId="1A4509B1" wp14:editId="16C56B40">
            <wp:extent cx="5731510" cy="3314926"/>
            <wp:effectExtent l="0" t="0" r="2540" b="0"/>
            <wp:docPr id="208" name="Picture 20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 name="1.jpg"/>
                    <pic:cNvPicPr/>
                  </pic:nvPicPr>
                  <pic:blipFill>
                    <a:blip r:embed="rId69">
                      <a:extLst>
                        <a:ext uri="{BEBA8EAE-BF5A-486C-A8C5-ECC9F3942E4B}">
                          <a14:imgProps xmlns:a14="http://schemas.microsoft.com/office/drawing/2010/main">
                            <a14:imgLayer r:embed="rId70">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5731510" cy="3314926"/>
                    </a:xfrm>
                    <a:prstGeom prst="rect">
                      <a:avLst/>
                    </a:prstGeom>
                  </pic:spPr>
                </pic:pic>
              </a:graphicData>
            </a:graphic>
          </wp:inline>
        </w:drawing>
      </w:r>
    </w:p>
    <w:p w14:paraId="68AB0262" w14:textId="0AB3E94B" w:rsidR="00F66DAB" w:rsidRDefault="00F66DAB" w:rsidP="00E61DF6">
      <w:pPr>
        <w:pStyle w:val="NoSpacing"/>
        <w:rPr>
          <w:lang w:val="en-US"/>
        </w:rPr>
      </w:pPr>
      <w:r>
        <w:rPr>
          <w:noProof/>
          <w:lang w:val="en-US"/>
        </w:rPr>
        <w:lastRenderedPageBreak/>
        <w:drawing>
          <wp:anchor distT="0" distB="0" distL="114300" distR="114300" simplePos="0" relativeHeight="251678720" behindDoc="1" locked="0" layoutInCell="1" allowOverlap="1" wp14:anchorId="4CA7B6A8" wp14:editId="2B430C0F">
            <wp:simplePos x="0" y="0"/>
            <wp:positionH relativeFrom="column">
              <wp:posOffset>-476885</wp:posOffset>
            </wp:positionH>
            <wp:positionV relativeFrom="paragraph">
              <wp:posOffset>4403090</wp:posOffset>
            </wp:positionV>
            <wp:extent cx="6974840" cy="4276725"/>
            <wp:effectExtent l="0" t="0" r="0" b="9525"/>
            <wp:wrapTight wrapText="bothSides">
              <wp:wrapPolygon edited="0">
                <wp:start x="0" y="0"/>
                <wp:lineTo x="0" y="21552"/>
                <wp:lineTo x="21533" y="21552"/>
                <wp:lineTo x="21533" y="0"/>
                <wp:lineTo x="0" y="0"/>
              </wp:wrapPolygon>
            </wp:wrapTight>
            <wp:docPr id="210" name="Picture 2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 name="Capture 1.jpg"/>
                    <pic:cNvPicPr/>
                  </pic:nvPicPr>
                  <pic:blipFill>
                    <a:blip r:embed="rId71">
                      <a:extLst>
                        <a:ext uri="{28A0092B-C50C-407E-A947-70E740481C1C}">
                          <a14:useLocalDpi xmlns:a14="http://schemas.microsoft.com/office/drawing/2010/main" val="0"/>
                        </a:ext>
                      </a:extLst>
                    </a:blip>
                    <a:stretch>
                      <a:fillRect/>
                    </a:stretch>
                  </pic:blipFill>
                  <pic:spPr>
                    <a:xfrm>
                      <a:off x="0" y="0"/>
                      <a:ext cx="6974840" cy="4276725"/>
                    </a:xfrm>
                    <a:prstGeom prst="rect">
                      <a:avLst/>
                    </a:prstGeom>
                  </pic:spPr>
                </pic:pic>
              </a:graphicData>
            </a:graphic>
            <wp14:sizeRelH relativeFrom="margin">
              <wp14:pctWidth>0</wp14:pctWidth>
            </wp14:sizeRelH>
            <wp14:sizeRelV relativeFrom="margin">
              <wp14:pctHeight>0</wp14:pctHeight>
            </wp14:sizeRelV>
          </wp:anchor>
        </w:drawing>
      </w:r>
    </w:p>
    <w:p w14:paraId="3013DD9B" w14:textId="25CC0E15" w:rsidR="00F66DAB" w:rsidRDefault="00F66DAB" w:rsidP="00E61DF6">
      <w:pPr>
        <w:pStyle w:val="NoSpacing"/>
        <w:rPr>
          <w:noProof/>
          <w:lang w:val="en-US"/>
        </w:rPr>
      </w:pPr>
    </w:p>
    <w:p w14:paraId="2045152C" w14:textId="16CC9D09" w:rsidR="00D81AA8" w:rsidRDefault="00D81AA8" w:rsidP="00E61DF6">
      <w:pPr>
        <w:pStyle w:val="NoSpacing"/>
        <w:rPr>
          <w:noProof/>
          <w:lang w:val="en-US"/>
        </w:rPr>
      </w:pPr>
      <w:r>
        <w:rPr>
          <w:noProof/>
          <w:lang w:val="en-US"/>
        </w:rPr>
        <w:drawing>
          <wp:inline distT="0" distB="0" distL="0" distR="0" wp14:anchorId="35032622" wp14:editId="2351DE5F">
            <wp:extent cx="5731510" cy="3297555"/>
            <wp:effectExtent l="0" t="0" r="2540" b="0"/>
            <wp:docPr id="209" name="Picture 20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 name="2.jpg"/>
                    <pic:cNvPicPr/>
                  </pic:nvPicPr>
                  <pic:blipFill>
                    <a:blip r:embed="rId72">
                      <a:extLst>
                        <a:ext uri="{28A0092B-C50C-407E-A947-70E740481C1C}">
                          <a14:useLocalDpi xmlns:a14="http://schemas.microsoft.com/office/drawing/2010/main" val="0"/>
                        </a:ext>
                      </a:extLst>
                    </a:blip>
                    <a:stretch>
                      <a:fillRect/>
                    </a:stretch>
                  </pic:blipFill>
                  <pic:spPr>
                    <a:xfrm>
                      <a:off x="0" y="0"/>
                      <a:ext cx="5731510" cy="3297555"/>
                    </a:xfrm>
                    <a:prstGeom prst="rect">
                      <a:avLst/>
                    </a:prstGeom>
                  </pic:spPr>
                </pic:pic>
              </a:graphicData>
            </a:graphic>
          </wp:inline>
        </w:drawing>
      </w:r>
    </w:p>
    <w:p w14:paraId="42B1106D" w14:textId="03C4561B" w:rsidR="00D81AA8" w:rsidRDefault="00D81AA8" w:rsidP="00E61DF6">
      <w:pPr>
        <w:pStyle w:val="NoSpacing"/>
        <w:rPr>
          <w:noProof/>
          <w:lang w:val="en-US"/>
        </w:rPr>
      </w:pPr>
      <w:r>
        <w:rPr>
          <w:noProof/>
          <w:lang w:val="en-US"/>
        </w:rPr>
        <w:lastRenderedPageBreak/>
        <w:drawing>
          <wp:inline distT="0" distB="0" distL="0" distR="0" wp14:anchorId="6E430D01" wp14:editId="3247B3AA">
            <wp:extent cx="5731510" cy="3315970"/>
            <wp:effectExtent l="0" t="0" r="2540" b="0"/>
            <wp:docPr id="211" name="Picture 2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 name="3.jpg"/>
                    <pic:cNvPicPr/>
                  </pic:nvPicPr>
                  <pic:blipFill>
                    <a:blip r:embed="rId73">
                      <a:extLst>
                        <a:ext uri="{28A0092B-C50C-407E-A947-70E740481C1C}">
                          <a14:useLocalDpi xmlns:a14="http://schemas.microsoft.com/office/drawing/2010/main" val="0"/>
                        </a:ext>
                      </a:extLst>
                    </a:blip>
                    <a:stretch>
                      <a:fillRect/>
                    </a:stretch>
                  </pic:blipFill>
                  <pic:spPr>
                    <a:xfrm>
                      <a:off x="0" y="0"/>
                      <a:ext cx="5731510" cy="3315970"/>
                    </a:xfrm>
                    <a:prstGeom prst="rect">
                      <a:avLst/>
                    </a:prstGeom>
                  </pic:spPr>
                </pic:pic>
              </a:graphicData>
            </a:graphic>
          </wp:inline>
        </w:drawing>
      </w:r>
    </w:p>
    <w:p w14:paraId="1E27F904" w14:textId="525280C0" w:rsidR="00D81AA8" w:rsidRDefault="00D81AA8" w:rsidP="00E61DF6">
      <w:pPr>
        <w:pStyle w:val="NoSpacing"/>
        <w:rPr>
          <w:noProof/>
          <w:lang w:val="en-US"/>
        </w:rPr>
      </w:pPr>
      <w:r>
        <w:rPr>
          <w:noProof/>
          <w:lang w:val="en-US"/>
        </w:rPr>
        <w:drawing>
          <wp:inline distT="0" distB="0" distL="0" distR="0" wp14:anchorId="76D44B92" wp14:editId="5970A975">
            <wp:extent cx="5731510" cy="3390900"/>
            <wp:effectExtent l="0" t="0" r="2540" b="0"/>
            <wp:docPr id="213" name="Picture 2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 name="4.jpg"/>
                    <pic:cNvPicPr/>
                  </pic:nvPicPr>
                  <pic:blipFill>
                    <a:blip r:embed="rId74">
                      <a:extLst>
                        <a:ext uri="{28A0092B-C50C-407E-A947-70E740481C1C}">
                          <a14:useLocalDpi xmlns:a14="http://schemas.microsoft.com/office/drawing/2010/main" val="0"/>
                        </a:ext>
                      </a:extLst>
                    </a:blip>
                    <a:stretch>
                      <a:fillRect/>
                    </a:stretch>
                  </pic:blipFill>
                  <pic:spPr>
                    <a:xfrm>
                      <a:off x="0" y="0"/>
                      <a:ext cx="5731510" cy="3390900"/>
                    </a:xfrm>
                    <a:prstGeom prst="rect">
                      <a:avLst/>
                    </a:prstGeom>
                  </pic:spPr>
                </pic:pic>
              </a:graphicData>
            </a:graphic>
          </wp:inline>
        </w:drawing>
      </w:r>
    </w:p>
    <w:p w14:paraId="422216BF" w14:textId="47A52DBD" w:rsidR="00D81AA8" w:rsidRDefault="00D81AA8" w:rsidP="00E61DF6">
      <w:pPr>
        <w:pStyle w:val="NoSpacing"/>
        <w:rPr>
          <w:noProof/>
          <w:lang w:val="en-US"/>
        </w:rPr>
      </w:pPr>
      <w:r>
        <w:rPr>
          <w:noProof/>
          <w:lang w:val="en-US"/>
        </w:rPr>
        <w:drawing>
          <wp:inline distT="0" distB="0" distL="0" distR="0" wp14:anchorId="5CB53BC4" wp14:editId="019B8E0D">
            <wp:extent cx="4438650" cy="2057400"/>
            <wp:effectExtent l="0" t="0" r="0" b="0"/>
            <wp:docPr id="214" name="Picture 21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 name="5.jpg"/>
                    <pic:cNvPicPr/>
                  </pic:nvPicPr>
                  <pic:blipFill>
                    <a:blip r:embed="rId75">
                      <a:extLst>
                        <a:ext uri="{28A0092B-C50C-407E-A947-70E740481C1C}">
                          <a14:useLocalDpi xmlns:a14="http://schemas.microsoft.com/office/drawing/2010/main" val="0"/>
                        </a:ext>
                      </a:extLst>
                    </a:blip>
                    <a:stretch>
                      <a:fillRect/>
                    </a:stretch>
                  </pic:blipFill>
                  <pic:spPr>
                    <a:xfrm>
                      <a:off x="0" y="0"/>
                      <a:ext cx="4438650" cy="2057400"/>
                    </a:xfrm>
                    <a:prstGeom prst="rect">
                      <a:avLst/>
                    </a:prstGeom>
                  </pic:spPr>
                </pic:pic>
              </a:graphicData>
            </a:graphic>
          </wp:inline>
        </w:drawing>
      </w:r>
    </w:p>
    <w:p w14:paraId="26D87B29" w14:textId="77777777" w:rsidR="00D81AA8" w:rsidRDefault="00D81AA8" w:rsidP="00E61DF6">
      <w:pPr>
        <w:pStyle w:val="NoSpacing"/>
        <w:rPr>
          <w:noProof/>
          <w:lang w:val="en-US"/>
        </w:rPr>
      </w:pPr>
    </w:p>
    <w:p w14:paraId="7A5AD361" w14:textId="383C27EC" w:rsidR="00F66DAB" w:rsidRDefault="0031147A" w:rsidP="00E61DF6">
      <w:pPr>
        <w:pStyle w:val="NoSpacing"/>
        <w:rPr>
          <w:lang w:val="en-US"/>
        </w:rPr>
      </w:pPr>
      <w:r>
        <w:rPr>
          <w:noProof/>
          <w:lang w:val="en-US"/>
        </w:rPr>
        <w:drawing>
          <wp:anchor distT="0" distB="0" distL="114300" distR="114300" simplePos="0" relativeHeight="251680768" behindDoc="1" locked="0" layoutInCell="1" allowOverlap="1" wp14:anchorId="652E7601" wp14:editId="74E66D10">
            <wp:simplePos x="0" y="0"/>
            <wp:positionH relativeFrom="margin">
              <wp:posOffset>-457835</wp:posOffset>
            </wp:positionH>
            <wp:positionV relativeFrom="paragraph">
              <wp:posOffset>174625</wp:posOffset>
            </wp:positionV>
            <wp:extent cx="6885940" cy="2809875"/>
            <wp:effectExtent l="0" t="0" r="0" b="9525"/>
            <wp:wrapTight wrapText="bothSides">
              <wp:wrapPolygon edited="0">
                <wp:start x="0" y="0"/>
                <wp:lineTo x="0" y="21527"/>
                <wp:lineTo x="21512" y="21527"/>
                <wp:lineTo x="21512" y="0"/>
                <wp:lineTo x="0" y="0"/>
              </wp:wrapPolygon>
            </wp:wrapTight>
            <wp:docPr id="212" name="Picture 2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 name="Capture 2.jpg"/>
                    <pic:cNvPicPr/>
                  </pic:nvPicPr>
                  <pic:blipFill>
                    <a:blip r:embed="rId76">
                      <a:extLst>
                        <a:ext uri="{28A0092B-C50C-407E-A947-70E740481C1C}">
                          <a14:useLocalDpi xmlns:a14="http://schemas.microsoft.com/office/drawing/2010/main" val="0"/>
                        </a:ext>
                      </a:extLst>
                    </a:blip>
                    <a:stretch>
                      <a:fillRect/>
                    </a:stretch>
                  </pic:blipFill>
                  <pic:spPr>
                    <a:xfrm>
                      <a:off x="0" y="0"/>
                      <a:ext cx="6885940" cy="2809875"/>
                    </a:xfrm>
                    <a:prstGeom prst="rect">
                      <a:avLst/>
                    </a:prstGeom>
                  </pic:spPr>
                </pic:pic>
              </a:graphicData>
            </a:graphic>
            <wp14:sizeRelH relativeFrom="margin">
              <wp14:pctWidth>0</wp14:pctWidth>
            </wp14:sizeRelH>
            <wp14:sizeRelV relativeFrom="margin">
              <wp14:pctHeight>0</wp14:pctHeight>
            </wp14:sizeRelV>
          </wp:anchor>
        </w:drawing>
      </w:r>
      <w:r>
        <w:rPr>
          <w:lang w:val="en-US"/>
        </w:rPr>
        <w:t>Appendix 36- One Drive where all work was shared</w:t>
      </w:r>
    </w:p>
    <w:p w14:paraId="063F9D7D" w14:textId="5AE85AD7" w:rsidR="0031147A" w:rsidRDefault="0031147A" w:rsidP="00E61DF6">
      <w:pPr>
        <w:pStyle w:val="NoSpacing"/>
        <w:rPr>
          <w:lang w:val="en-US"/>
        </w:rPr>
      </w:pPr>
    </w:p>
    <w:p w14:paraId="2A571B20" w14:textId="77777777" w:rsidR="00F66DAB" w:rsidRDefault="00F66DAB" w:rsidP="00E61DF6">
      <w:pPr>
        <w:pStyle w:val="NoSpacing"/>
        <w:rPr>
          <w:lang w:val="en-US"/>
        </w:rPr>
      </w:pPr>
    </w:p>
    <w:p w14:paraId="62DBBF3B" w14:textId="77777777" w:rsidR="00F66DAB" w:rsidRDefault="00F66DAB" w:rsidP="00E61DF6">
      <w:pPr>
        <w:pStyle w:val="NoSpacing"/>
        <w:rPr>
          <w:lang w:val="en-US"/>
        </w:rPr>
      </w:pPr>
    </w:p>
    <w:p w14:paraId="090437F5" w14:textId="62E3A56B" w:rsidR="00F66DAB" w:rsidRPr="00E344AC" w:rsidRDefault="00F66DAB" w:rsidP="00E61DF6">
      <w:pPr>
        <w:pStyle w:val="NoSpacing"/>
        <w:rPr>
          <w:lang w:val="en-US"/>
        </w:rPr>
      </w:pPr>
    </w:p>
    <w:sectPr w:rsidR="00F66DAB" w:rsidRPr="00E344AC" w:rsidSect="00B678EA">
      <w:footerReference w:type="default" r:id="rId77"/>
      <w:footerReference w:type="first" r:id="rId7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0AA8BF" w14:textId="77777777" w:rsidR="00292C2C" w:rsidRDefault="00292C2C" w:rsidP="00B678EA">
      <w:pPr>
        <w:spacing w:after="0" w:line="240" w:lineRule="auto"/>
      </w:pPr>
      <w:r>
        <w:separator/>
      </w:r>
    </w:p>
  </w:endnote>
  <w:endnote w:type="continuationSeparator" w:id="0">
    <w:p w14:paraId="1D213DAD" w14:textId="77777777" w:rsidR="00292C2C" w:rsidRDefault="00292C2C" w:rsidP="00B67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2598810"/>
      <w:docPartObj>
        <w:docPartGallery w:val="Page Numbers (Bottom of Page)"/>
        <w:docPartUnique/>
      </w:docPartObj>
    </w:sdtPr>
    <w:sdtEndPr>
      <w:rPr>
        <w:noProof/>
      </w:rPr>
    </w:sdtEndPr>
    <w:sdtContent>
      <w:p w14:paraId="35DA4617" w14:textId="01D8930A" w:rsidR="00B678EA" w:rsidRDefault="00B678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7F2ABD" w14:textId="77777777" w:rsidR="00B678EA" w:rsidRDefault="00B678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8B61CF" w14:textId="0E43BD5A" w:rsidR="00B678EA" w:rsidRPr="00B678EA" w:rsidRDefault="00B678EA">
    <w:pPr>
      <w:pStyle w:val="Footer"/>
      <w:rPr>
        <w:color w:val="FFFFFF" w:themeColor="background1"/>
        <w:lang w:val="en-US"/>
      </w:rPr>
    </w:pPr>
    <w:r w:rsidRPr="00B678EA">
      <w:rPr>
        <w:color w:val="FFFFFF" w:themeColor="background1"/>
        <w:lang w:val="en-US"/>
      </w:rPr>
      <w: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4E47E6" w14:textId="77777777" w:rsidR="00292C2C" w:rsidRDefault="00292C2C" w:rsidP="00B678EA">
      <w:pPr>
        <w:spacing w:after="0" w:line="240" w:lineRule="auto"/>
      </w:pPr>
      <w:r>
        <w:separator/>
      </w:r>
    </w:p>
  </w:footnote>
  <w:footnote w:type="continuationSeparator" w:id="0">
    <w:p w14:paraId="0B2412F9" w14:textId="77777777" w:rsidR="00292C2C" w:rsidRDefault="00292C2C" w:rsidP="00B678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513CBB"/>
    <w:multiLevelType w:val="hybridMultilevel"/>
    <w:tmpl w:val="EC924C4E"/>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D7431A"/>
    <w:multiLevelType w:val="multilevel"/>
    <w:tmpl w:val="F0882F22"/>
    <w:lvl w:ilvl="0">
      <w:start w:val="1"/>
      <w:numFmt w:val="decimal"/>
      <w:lvlText w:val="%1."/>
      <w:lvlJc w:val="left"/>
      <w:pPr>
        <w:ind w:left="644" w:hanging="360"/>
      </w:pPr>
      <w:rPr>
        <w:rFonts w:hint="default"/>
        <w:b/>
        <w:bCs/>
      </w:rPr>
    </w:lvl>
    <w:lvl w:ilvl="1">
      <w:start w:val="1"/>
      <w:numFmt w:val="decimal"/>
      <w:isLgl/>
      <w:lvlText w:val="%1.%2"/>
      <w:lvlJc w:val="left"/>
      <w:pPr>
        <w:ind w:left="644" w:hanging="36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F43"/>
    <w:rsid w:val="000123E0"/>
    <w:rsid w:val="00022664"/>
    <w:rsid w:val="00095695"/>
    <w:rsid w:val="000D6AA7"/>
    <w:rsid w:val="000F459A"/>
    <w:rsid w:val="0010536C"/>
    <w:rsid w:val="00170D99"/>
    <w:rsid w:val="001857A2"/>
    <w:rsid w:val="00196412"/>
    <w:rsid w:val="001B0409"/>
    <w:rsid w:val="001D2E1B"/>
    <w:rsid w:val="00242F4F"/>
    <w:rsid w:val="00292C2C"/>
    <w:rsid w:val="00293B46"/>
    <w:rsid w:val="0031147A"/>
    <w:rsid w:val="003E4F43"/>
    <w:rsid w:val="00402680"/>
    <w:rsid w:val="00423A87"/>
    <w:rsid w:val="004A0D8E"/>
    <w:rsid w:val="004D10AE"/>
    <w:rsid w:val="004E0E81"/>
    <w:rsid w:val="004E40A9"/>
    <w:rsid w:val="00531BE8"/>
    <w:rsid w:val="00570B95"/>
    <w:rsid w:val="00575107"/>
    <w:rsid w:val="005836E8"/>
    <w:rsid w:val="006537BA"/>
    <w:rsid w:val="00656901"/>
    <w:rsid w:val="00673546"/>
    <w:rsid w:val="006934A9"/>
    <w:rsid w:val="007107A1"/>
    <w:rsid w:val="00723F74"/>
    <w:rsid w:val="007247DC"/>
    <w:rsid w:val="0075497E"/>
    <w:rsid w:val="00774569"/>
    <w:rsid w:val="00781EA2"/>
    <w:rsid w:val="0079657A"/>
    <w:rsid w:val="007A24A2"/>
    <w:rsid w:val="007B1958"/>
    <w:rsid w:val="007D7C78"/>
    <w:rsid w:val="008127DD"/>
    <w:rsid w:val="00925D67"/>
    <w:rsid w:val="00927F86"/>
    <w:rsid w:val="00940A2A"/>
    <w:rsid w:val="0099277D"/>
    <w:rsid w:val="009C5B21"/>
    <w:rsid w:val="00A04196"/>
    <w:rsid w:val="00A33BF3"/>
    <w:rsid w:val="00A7480C"/>
    <w:rsid w:val="00AD3744"/>
    <w:rsid w:val="00AD7DCA"/>
    <w:rsid w:val="00B025A7"/>
    <w:rsid w:val="00B2178F"/>
    <w:rsid w:val="00B35C54"/>
    <w:rsid w:val="00B639D9"/>
    <w:rsid w:val="00B678EA"/>
    <w:rsid w:val="00BC4EFC"/>
    <w:rsid w:val="00BD3DFE"/>
    <w:rsid w:val="00C17100"/>
    <w:rsid w:val="00C27245"/>
    <w:rsid w:val="00C37EFE"/>
    <w:rsid w:val="00C44D7A"/>
    <w:rsid w:val="00C73E54"/>
    <w:rsid w:val="00C859BF"/>
    <w:rsid w:val="00CC75E6"/>
    <w:rsid w:val="00CD0165"/>
    <w:rsid w:val="00CD6B94"/>
    <w:rsid w:val="00D00DC0"/>
    <w:rsid w:val="00D81AA8"/>
    <w:rsid w:val="00D96C81"/>
    <w:rsid w:val="00DE48BE"/>
    <w:rsid w:val="00DF79BD"/>
    <w:rsid w:val="00E068E1"/>
    <w:rsid w:val="00E344AC"/>
    <w:rsid w:val="00E57A25"/>
    <w:rsid w:val="00E61DF6"/>
    <w:rsid w:val="00EB28A7"/>
    <w:rsid w:val="00EB4590"/>
    <w:rsid w:val="00EC3D42"/>
    <w:rsid w:val="00F041E0"/>
    <w:rsid w:val="00F370FE"/>
    <w:rsid w:val="00F66DAB"/>
    <w:rsid w:val="00FD35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67CD86"/>
  <w15:chartTrackingRefBased/>
  <w15:docId w15:val="{0F0F1BE1-DC91-4BF7-A017-4B8F5BE90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23F74"/>
    <w:pPr>
      <w:spacing w:after="0" w:line="240" w:lineRule="auto"/>
    </w:pPr>
  </w:style>
  <w:style w:type="paragraph" w:styleId="ListParagraph">
    <w:name w:val="List Paragraph"/>
    <w:basedOn w:val="Normal"/>
    <w:uiPriority w:val="34"/>
    <w:qFormat/>
    <w:rsid w:val="00DE48BE"/>
    <w:pPr>
      <w:ind w:left="720"/>
      <w:contextualSpacing/>
    </w:pPr>
  </w:style>
  <w:style w:type="paragraph" w:styleId="Header">
    <w:name w:val="header"/>
    <w:basedOn w:val="Normal"/>
    <w:link w:val="HeaderChar"/>
    <w:uiPriority w:val="99"/>
    <w:unhideWhenUsed/>
    <w:rsid w:val="00B67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78EA"/>
  </w:style>
  <w:style w:type="paragraph" w:styleId="Footer">
    <w:name w:val="footer"/>
    <w:basedOn w:val="Normal"/>
    <w:link w:val="FooterChar"/>
    <w:uiPriority w:val="99"/>
    <w:unhideWhenUsed/>
    <w:rsid w:val="00B67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78EA"/>
  </w:style>
  <w:style w:type="paragraph" w:styleId="NormalWeb">
    <w:name w:val="Normal (Web)"/>
    <w:basedOn w:val="Normal"/>
    <w:uiPriority w:val="99"/>
    <w:semiHidden/>
    <w:unhideWhenUsed/>
    <w:rsid w:val="00C73E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127DD"/>
    <w:rPr>
      <w:b/>
      <w:bCs/>
    </w:rPr>
  </w:style>
  <w:style w:type="character" w:customStyle="1" w:styleId="selectable">
    <w:name w:val="selectable"/>
    <w:basedOn w:val="DefaultParagraphFont"/>
    <w:rsid w:val="008127DD"/>
  </w:style>
  <w:style w:type="character" w:styleId="Hyperlink">
    <w:name w:val="Hyperlink"/>
    <w:basedOn w:val="DefaultParagraphFont"/>
    <w:uiPriority w:val="99"/>
    <w:unhideWhenUsed/>
    <w:rsid w:val="00C37EF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urworldindata.org/rise-of-social-media" TargetMode="External"/><Relationship Id="rId18" Type="http://schemas.openxmlformats.org/officeDocument/2006/relationships/image" Target="media/image4.JPG"/><Relationship Id="rId26" Type="http://schemas.openxmlformats.org/officeDocument/2006/relationships/image" Target="media/image11.jpg"/><Relationship Id="rId39" Type="http://schemas.openxmlformats.org/officeDocument/2006/relationships/image" Target="media/image22.JPG"/><Relationship Id="rId21" Type="http://schemas.openxmlformats.org/officeDocument/2006/relationships/image" Target="media/image7.jpg"/><Relationship Id="rId34" Type="http://schemas.openxmlformats.org/officeDocument/2006/relationships/image" Target="media/image18.png"/><Relationship Id="rId42" Type="http://schemas.openxmlformats.org/officeDocument/2006/relationships/image" Target="media/image25.JPG"/><Relationship Id="rId47" Type="http://schemas.openxmlformats.org/officeDocument/2006/relationships/image" Target="media/image30.jpg"/><Relationship Id="rId50" Type="http://schemas.openxmlformats.org/officeDocument/2006/relationships/image" Target="media/image33.JPG"/><Relationship Id="rId55" Type="http://schemas.openxmlformats.org/officeDocument/2006/relationships/image" Target="media/image38.jpg"/><Relationship Id="rId63" Type="http://schemas.openxmlformats.org/officeDocument/2006/relationships/image" Target="media/image46.JPG"/><Relationship Id="rId68" Type="http://schemas.openxmlformats.org/officeDocument/2006/relationships/image" Target="media/image51.jpg"/><Relationship Id="rId76" Type="http://schemas.openxmlformats.org/officeDocument/2006/relationships/image" Target="media/image58.jpg"/><Relationship Id="rId7" Type="http://schemas.openxmlformats.org/officeDocument/2006/relationships/endnotes" Target="endnotes.xml"/><Relationship Id="rId71" Type="http://schemas.openxmlformats.org/officeDocument/2006/relationships/image" Target="media/image53.jpg"/><Relationship Id="rId2" Type="http://schemas.openxmlformats.org/officeDocument/2006/relationships/numbering" Target="numbering.xml"/><Relationship Id="rId16" Type="http://schemas.microsoft.com/office/2007/relationships/hdphoto" Target="media/hdphoto1.wdp"/><Relationship Id="rId29" Type="http://schemas.openxmlformats.org/officeDocument/2006/relationships/image" Target="media/image13.jpg"/><Relationship Id="rId11" Type="http://schemas.openxmlformats.org/officeDocument/2006/relationships/hyperlink" Target="https://www.hse.gov.uk/risk/controlling-risks.htm" TargetMode="External"/><Relationship Id="rId24" Type="http://schemas.openxmlformats.org/officeDocument/2006/relationships/image" Target="media/image10.png"/><Relationship Id="rId32" Type="http://schemas.openxmlformats.org/officeDocument/2006/relationships/image" Target="media/image16.JPG"/><Relationship Id="rId37" Type="http://schemas.openxmlformats.org/officeDocument/2006/relationships/image" Target="media/image20.JPG"/><Relationship Id="rId40" Type="http://schemas.openxmlformats.org/officeDocument/2006/relationships/image" Target="media/image23.JPG"/><Relationship Id="rId45" Type="http://schemas.openxmlformats.org/officeDocument/2006/relationships/image" Target="media/image28.png"/><Relationship Id="rId53" Type="http://schemas.openxmlformats.org/officeDocument/2006/relationships/image" Target="media/image36.png"/><Relationship Id="rId58" Type="http://schemas.openxmlformats.org/officeDocument/2006/relationships/image" Target="media/image41.jpg"/><Relationship Id="rId66" Type="http://schemas.openxmlformats.org/officeDocument/2006/relationships/image" Target="media/image49.jpeg"/><Relationship Id="rId74" Type="http://schemas.openxmlformats.org/officeDocument/2006/relationships/image" Target="media/image56.jpg"/><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44.jpg"/><Relationship Id="rId10" Type="http://schemas.openxmlformats.org/officeDocument/2006/relationships/hyperlink" Target="https://www.thebalancesmb.com/how-to-build-a-basic-event-budget-1223749" TargetMode="External"/><Relationship Id="rId19" Type="http://schemas.openxmlformats.org/officeDocument/2006/relationships/image" Target="media/image5.JPG"/><Relationship Id="rId31" Type="http://schemas.openxmlformats.org/officeDocument/2006/relationships/image" Target="media/image15.JPG"/><Relationship Id="rId44" Type="http://schemas.openxmlformats.org/officeDocument/2006/relationships/image" Target="media/image27.png"/><Relationship Id="rId52" Type="http://schemas.openxmlformats.org/officeDocument/2006/relationships/image" Target="media/image35.jpg"/><Relationship Id="rId60" Type="http://schemas.openxmlformats.org/officeDocument/2006/relationships/image" Target="media/image43.JPG"/><Relationship Id="rId65" Type="http://schemas.openxmlformats.org/officeDocument/2006/relationships/image" Target="media/image48.jpg"/><Relationship Id="rId73" Type="http://schemas.openxmlformats.org/officeDocument/2006/relationships/image" Target="media/image55.jpg"/><Relationship Id="rId78"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pewresearch.org/internet/2015/01/09/frequency-of-social-media-use-2/" TargetMode="External"/><Relationship Id="rId14" Type="http://schemas.openxmlformats.org/officeDocument/2006/relationships/hyperlink" Target="https://attendee.events/importance-picking-right-event-venue/" TargetMode="External"/><Relationship Id="rId22" Type="http://schemas.openxmlformats.org/officeDocument/2006/relationships/image" Target="media/image8.jpg"/><Relationship Id="rId27" Type="http://schemas.openxmlformats.org/officeDocument/2006/relationships/image" Target="media/image12.png"/><Relationship Id="rId30" Type="http://schemas.openxmlformats.org/officeDocument/2006/relationships/image" Target="media/image14.jpg"/><Relationship Id="rId35" Type="http://schemas.microsoft.com/office/2007/relationships/hdphoto" Target="media/hdphoto4.wdp"/><Relationship Id="rId43" Type="http://schemas.openxmlformats.org/officeDocument/2006/relationships/image" Target="media/image26.JPG"/><Relationship Id="rId48" Type="http://schemas.openxmlformats.org/officeDocument/2006/relationships/image" Target="media/image31.jpg"/><Relationship Id="rId56" Type="http://schemas.openxmlformats.org/officeDocument/2006/relationships/image" Target="media/image39.jpg"/><Relationship Id="rId64" Type="http://schemas.openxmlformats.org/officeDocument/2006/relationships/image" Target="media/image47.jpg"/><Relationship Id="rId69" Type="http://schemas.openxmlformats.org/officeDocument/2006/relationships/image" Target="media/image52.png"/><Relationship Id="rId77" Type="http://schemas.openxmlformats.org/officeDocument/2006/relationships/footer" Target="footer1.xml"/><Relationship Id="rId8" Type="http://schemas.openxmlformats.org/officeDocument/2006/relationships/image" Target="media/image1.jpg"/><Relationship Id="rId51" Type="http://schemas.openxmlformats.org/officeDocument/2006/relationships/image" Target="media/image34.JPG"/><Relationship Id="rId72" Type="http://schemas.openxmlformats.org/officeDocument/2006/relationships/image" Target="media/image54.jpg"/><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www.leoisaac.com/evt/top087.htm" TargetMode="External"/><Relationship Id="rId17" Type="http://schemas.openxmlformats.org/officeDocument/2006/relationships/image" Target="media/image3.JPG"/><Relationship Id="rId25" Type="http://schemas.microsoft.com/office/2007/relationships/hdphoto" Target="media/hdphoto2.wdp"/><Relationship Id="rId33" Type="http://schemas.openxmlformats.org/officeDocument/2006/relationships/image" Target="media/image17.JPG"/><Relationship Id="rId38" Type="http://schemas.openxmlformats.org/officeDocument/2006/relationships/image" Target="media/image21.JPG"/><Relationship Id="rId46" Type="http://schemas.openxmlformats.org/officeDocument/2006/relationships/image" Target="media/image29.JPG"/><Relationship Id="rId59" Type="http://schemas.openxmlformats.org/officeDocument/2006/relationships/image" Target="media/image42.jpg"/><Relationship Id="rId67" Type="http://schemas.openxmlformats.org/officeDocument/2006/relationships/image" Target="media/image50.jpg"/><Relationship Id="rId20" Type="http://schemas.openxmlformats.org/officeDocument/2006/relationships/image" Target="media/image6.JPG"/><Relationship Id="rId41" Type="http://schemas.openxmlformats.org/officeDocument/2006/relationships/image" Target="media/image24.jpg"/><Relationship Id="rId54" Type="http://schemas.openxmlformats.org/officeDocument/2006/relationships/image" Target="media/image37.jpg"/><Relationship Id="rId62" Type="http://schemas.openxmlformats.org/officeDocument/2006/relationships/image" Target="media/image45.jpg"/><Relationship Id="rId70" Type="http://schemas.microsoft.com/office/2007/relationships/hdphoto" Target="media/hdphoto5.wdp"/><Relationship Id="rId75" Type="http://schemas.openxmlformats.org/officeDocument/2006/relationships/image" Target="media/image57.jp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image" Target="media/image9.jpg"/><Relationship Id="rId28" Type="http://schemas.microsoft.com/office/2007/relationships/hdphoto" Target="media/hdphoto3.wdp"/><Relationship Id="rId36" Type="http://schemas.openxmlformats.org/officeDocument/2006/relationships/image" Target="media/image19.JPG"/><Relationship Id="rId49" Type="http://schemas.openxmlformats.org/officeDocument/2006/relationships/image" Target="media/image32.jpg"/><Relationship Id="rId57" Type="http://schemas.openxmlformats.org/officeDocument/2006/relationships/image" Target="media/image40.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C5485B-463E-4F82-B200-64A9C37BD7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1</Pages>
  <Words>3255</Words>
  <Characters>18556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 White</dc:creator>
  <cp:keywords/>
  <dc:description/>
  <cp:lastModifiedBy>Sasha White</cp:lastModifiedBy>
  <cp:revision>6</cp:revision>
  <dcterms:created xsi:type="dcterms:W3CDTF">2020-03-26T16:07:00Z</dcterms:created>
  <dcterms:modified xsi:type="dcterms:W3CDTF">2020-03-27T00:42:00Z</dcterms:modified>
</cp:coreProperties>
</file>