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B12DF" w14:textId="387A58A3" w:rsidR="00CB77D1" w:rsidRPr="00627115" w:rsidRDefault="00DC6A4D" w:rsidP="00A124A6">
      <w:pPr>
        <w:jc w:val="center"/>
        <w:rPr>
          <w:rFonts w:ascii="Calibri" w:hAnsi="Calibri" w:cs="Times New Roman"/>
          <w:b/>
          <w:bCs/>
          <w:sz w:val="40"/>
          <w:szCs w:val="40"/>
        </w:rPr>
      </w:pPr>
      <w:r w:rsidRPr="00627115">
        <w:rPr>
          <w:rFonts w:ascii="Calibri" w:hAnsi="Calibri" w:cs="Times New Roman"/>
          <w:b/>
          <w:bCs/>
          <w:sz w:val="40"/>
          <w:szCs w:val="40"/>
        </w:rPr>
        <w:t>Task 3 – Website Evaluation – Hollywood Bowl UK</w:t>
      </w:r>
    </w:p>
    <w:p w14:paraId="008D4E56" w14:textId="77777777" w:rsidR="00532238" w:rsidRPr="00627115" w:rsidRDefault="00532238" w:rsidP="0055278C">
      <w:pPr>
        <w:pStyle w:val="Heading1"/>
        <w:jc w:val="both"/>
        <w:rPr>
          <w:rFonts w:ascii="Calibri" w:hAnsi="Calibri" w:cs="Times New Roman"/>
          <w:sz w:val="32"/>
          <w:szCs w:val="32"/>
        </w:rPr>
      </w:pPr>
      <w:r w:rsidRPr="00627115">
        <w:rPr>
          <w:rFonts w:ascii="Calibri" w:hAnsi="Calibri" w:cs="Times New Roman"/>
          <w:sz w:val="32"/>
          <w:szCs w:val="32"/>
        </w:rPr>
        <w:t>1. Introduction</w:t>
      </w:r>
    </w:p>
    <w:p w14:paraId="1C3F0B28" w14:textId="7224A003" w:rsidR="00BE7C96" w:rsidRPr="00627115" w:rsidRDefault="00BE7C96" w:rsidP="00BE7C96">
      <w:pPr>
        <w:jc w:val="both"/>
        <w:rPr>
          <w:rFonts w:ascii="Calibri" w:hAnsi="Calibri" w:cs="Times New Roman"/>
        </w:rPr>
      </w:pPr>
      <w:r w:rsidRPr="00627115">
        <w:rPr>
          <w:rFonts w:ascii="Calibri" w:hAnsi="Calibri" w:cs="Times New Roman"/>
        </w:rPr>
        <w:t xml:space="preserve">In the competitive digital world today, a business website is likely to create the initial impression of an organisation to its clientele, and in the process, </w:t>
      </w:r>
      <w:r w:rsidR="00275956" w:rsidRPr="00627115">
        <w:rPr>
          <w:rFonts w:ascii="Calibri" w:hAnsi="Calibri" w:cs="Times New Roman"/>
        </w:rPr>
        <w:t>create</w:t>
      </w:r>
      <w:r w:rsidRPr="00627115">
        <w:rPr>
          <w:rFonts w:ascii="Calibri" w:hAnsi="Calibri" w:cs="Times New Roman"/>
        </w:rPr>
        <w:t xml:space="preserve"> a trust relationship and interaction. When referring to leisure and entertainment companies, the panoplied usefulness of the effective site must be expressed </w:t>
      </w:r>
      <w:r w:rsidR="00275956" w:rsidRPr="00627115">
        <w:rPr>
          <w:rFonts w:ascii="Calibri" w:hAnsi="Calibri" w:cs="Times New Roman"/>
        </w:rPr>
        <w:t>unequivocally and</w:t>
      </w:r>
      <w:r w:rsidRPr="00627115">
        <w:rPr>
          <w:rFonts w:ascii="Calibri" w:hAnsi="Calibri" w:cs="Times New Roman"/>
        </w:rPr>
        <w:t xml:space="preserve"> </w:t>
      </w:r>
      <w:r w:rsidR="00275956" w:rsidRPr="00627115">
        <w:rPr>
          <w:rFonts w:ascii="Calibri" w:hAnsi="Calibri" w:cs="Times New Roman"/>
        </w:rPr>
        <w:t>ensure</w:t>
      </w:r>
      <w:r w:rsidRPr="00627115">
        <w:rPr>
          <w:rFonts w:ascii="Calibri" w:hAnsi="Calibri" w:cs="Times New Roman"/>
        </w:rPr>
        <w:t xml:space="preserve"> that the efficient delivery of the services will commence with no difficulties. Hollywood Bowl </w:t>
      </w:r>
      <w:r w:rsidR="00275956" w:rsidRPr="00627115">
        <w:rPr>
          <w:rFonts w:ascii="Calibri" w:hAnsi="Calibri" w:cs="Times New Roman"/>
        </w:rPr>
        <w:t>UK's</w:t>
      </w:r>
      <w:r w:rsidRPr="00627115">
        <w:rPr>
          <w:rFonts w:ascii="Calibri" w:hAnsi="Calibri" w:cs="Times New Roman"/>
        </w:rPr>
        <w:t xml:space="preserve"> official site will be the primary online platform where customers will get to be educated about services, where to find venues, offers, and process online check-ins.</w:t>
      </w:r>
    </w:p>
    <w:p w14:paraId="32E21188" w14:textId="74DC19FA" w:rsidR="00532238" w:rsidRPr="00627115" w:rsidRDefault="00BE7C96" w:rsidP="00BE7C96">
      <w:pPr>
        <w:jc w:val="both"/>
        <w:rPr>
          <w:rFonts w:ascii="Calibri" w:hAnsi="Calibri" w:cs="Times New Roman"/>
        </w:rPr>
      </w:pPr>
      <w:r w:rsidRPr="00627115">
        <w:rPr>
          <w:rFonts w:ascii="Calibri" w:hAnsi="Calibri" w:cs="Times New Roman"/>
        </w:rPr>
        <w:t xml:space="preserve">This critique reviews the Hollywood Bowl UK site, plus a review of the usability and design, quality of content, navigation, accessibility, mobile friendliness, and </w:t>
      </w:r>
      <w:r w:rsidR="00275956" w:rsidRPr="00627115">
        <w:rPr>
          <w:rFonts w:ascii="Calibri" w:hAnsi="Calibri" w:cs="Times New Roman"/>
        </w:rPr>
        <w:t>business-to-customer</w:t>
      </w:r>
      <w:r w:rsidRPr="00627115">
        <w:rPr>
          <w:rFonts w:ascii="Calibri" w:hAnsi="Calibri" w:cs="Times New Roman"/>
        </w:rPr>
        <w:t xml:space="preserve"> communication. It is founded on the current studies on usability and accessibility, and recommendations provided to enhance user experience and augment </w:t>
      </w:r>
      <w:r w:rsidR="00275956" w:rsidRPr="00627115">
        <w:rPr>
          <w:rFonts w:ascii="Calibri" w:hAnsi="Calibri" w:cs="Times New Roman"/>
        </w:rPr>
        <w:t xml:space="preserve">the </w:t>
      </w:r>
      <w:r w:rsidRPr="00627115">
        <w:rPr>
          <w:rFonts w:ascii="Calibri" w:hAnsi="Calibri" w:cs="Times New Roman"/>
        </w:rPr>
        <w:t>contribution of the site to the general performance rates of the business</w:t>
      </w:r>
      <w:r w:rsidR="0055278C" w:rsidRPr="00627115">
        <w:rPr>
          <w:rFonts w:ascii="Calibri" w:hAnsi="Calibri" w:cs="Times New Roman"/>
        </w:rPr>
        <w:t>.</w:t>
      </w:r>
    </w:p>
    <w:p w14:paraId="25C75E6E" w14:textId="77777777" w:rsidR="00532238" w:rsidRPr="00627115" w:rsidRDefault="00532238" w:rsidP="004C57D4">
      <w:pPr>
        <w:pStyle w:val="Heading1"/>
        <w:rPr>
          <w:rFonts w:ascii="Calibri" w:hAnsi="Calibri" w:cs="Times New Roman"/>
          <w:sz w:val="32"/>
          <w:szCs w:val="32"/>
        </w:rPr>
      </w:pPr>
      <w:r w:rsidRPr="00627115">
        <w:rPr>
          <w:rFonts w:ascii="Calibri" w:hAnsi="Calibri" w:cs="Times New Roman"/>
          <w:sz w:val="32"/>
          <w:szCs w:val="32"/>
        </w:rPr>
        <w:t>2. Website Purpose and Target Audience</w:t>
      </w:r>
    </w:p>
    <w:p w14:paraId="7EE9DB66" w14:textId="268CC5DF" w:rsidR="004F1A26" w:rsidRPr="00627115" w:rsidRDefault="004F1A26" w:rsidP="0055278C">
      <w:pPr>
        <w:jc w:val="both"/>
        <w:rPr>
          <w:rFonts w:ascii="Calibri" w:hAnsi="Calibri" w:cs="Times New Roman"/>
        </w:rPr>
      </w:pPr>
      <w:r w:rsidRPr="00627115">
        <w:rPr>
          <w:rFonts w:ascii="Calibri" w:hAnsi="Calibri" w:cs="Times New Roman"/>
        </w:rPr>
        <w:t xml:space="preserve">The main aim of </w:t>
      </w:r>
      <w:r w:rsidR="00FA0C64" w:rsidRPr="00627115">
        <w:rPr>
          <w:rFonts w:ascii="Calibri" w:hAnsi="Calibri" w:cs="Times New Roman"/>
        </w:rPr>
        <w:t xml:space="preserve">the </w:t>
      </w:r>
      <w:r w:rsidRPr="00627115">
        <w:rPr>
          <w:rFonts w:ascii="Calibri" w:hAnsi="Calibri" w:cs="Times New Roman"/>
        </w:rPr>
        <w:t xml:space="preserve">Hollywood Bowl UK site is to sustain customer interaction and make reservations </w:t>
      </w:r>
      <w:r w:rsidR="00FA0C64" w:rsidRPr="00627115">
        <w:rPr>
          <w:rFonts w:ascii="Calibri" w:hAnsi="Calibri" w:cs="Times New Roman"/>
        </w:rPr>
        <w:t>for</w:t>
      </w:r>
      <w:r w:rsidRPr="00627115">
        <w:rPr>
          <w:rFonts w:ascii="Calibri" w:hAnsi="Calibri" w:cs="Times New Roman"/>
        </w:rPr>
        <w:t xml:space="preserve"> bowling and other entertainment services. Through the site, the user can locate miscellaneous information based on the venue, menu, and beverage section, check on promotions, and book tickets online </w:t>
      </w:r>
      <w:sdt>
        <w:sdtPr>
          <w:rPr>
            <w:rFonts w:ascii="Calibri" w:hAnsi="Calibri" w:cs="Times New Roman"/>
          </w:rPr>
          <w:id w:val="1311672139"/>
          <w:citation/>
        </w:sdtPr>
        <w:sdtContent>
          <w:r w:rsidR="009C4A62" w:rsidRPr="00627115">
            <w:rPr>
              <w:rFonts w:ascii="Calibri" w:hAnsi="Calibri" w:cs="Times New Roman"/>
            </w:rPr>
            <w:fldChar w:fldCharType="begin"/>
          </w:r>
          <w:r w:rsidR="009C4A62" w:rsidRPr="00627115">
            <w:rPr>
              <w:rFonts w:ascii="Calibri" w:hAnsi="Calibri" w:cs="Times New Roman"/>
              <w:lang w:val="en-US"/>
            </w:rPr>
            <w:instrText xml:space="preserve"> CITATION Hol25 \l 1033 </w:instrText>
          </w:r>
          <w:r w:rsidR="009C4A62" w:rsidRPr="00627115">
            <w:rPr>
              <w:rFonts w:ascii="Calibri" w:hAnsi="Calibri" w:cs="Times New Roman"/>
            </w:rPr>
            <w:fldChar w:fldCharType="separate"/>
          </w:r>
          <w:r w:rsidR="009C4A62" w:rsidRPr="00627115">
            <w:rPr>
              <w:rFonts w:ascii="Calibri" w:hAnsi="Calibri" w:cs="Times New Roman"/>
              <w:noProof/>
              <w:lang w:val="en-US"/>
            </w:rPr>
            <w:t>(UK, 2025)</w:t>
          </w:r>
          <w:r w:rsidR="009C4A62" w:rsidRPr="00627115">
            <w:rPr>
              <w:rFonts w:ascii="Calibri" w:hAnsi="Calibri" w:cs="Times New Roman"/>
            </w:rPr>
            <w:fldChar w:fldCharType="end"/>
          </w:r>
        </w:sdtContent>
      </w:sdt>
      <w:r w:rsidR="009C4A62" w:rsidRPr="00627115">
        <w:rPr>
          <w:rFonts w:ascii="Calibri" w:hAnsi="Calibri" w:cs="Times New Roman"/>
        </w:rPr>
        <w:t>.</w:t>
      </w:r>
    </w:p>
    <w:p w14:paraId="0C63726C" w14:textId="083CFB99" w:rsidR="00532238" w:rsidRPr="00627115" w:rsidRDefault="004F1A26" w:rsidP="0055278C">
      <w:pPr>
        <w:jc w:val="both"/>
        <w:rPr>
          <w:rFonts w:ascii="Calibri" w:hAnsi="Calibri" w:cs="Times New Roman"/>
        </w:rPr>
      </w:pPr>
      <w:r w:rsidRPr="00627115">
        <w:rPr>
          <w:rFonts w:ascii="Calibri" w:hAnsi="Calibri" w:cs="Times New Roman"/>
        </w:rPr>
        <w:t xml:space="preserve">The individuals targeted are families, young adults, social groups, and corporate customers who would need leisure activities. This multicultural audience needs a </w:t>
      </w:r>
      <w:r w:rsidR="00FA0C64" w:rsidRPr="00627115">
        <w:rPr>
          <w:rFonts w:ascii="Calibri" w:hAnsi="Calibri" w:cs="Times New Roman"/>
        </w:rPr>
        <w:t>website</w:t>
      </w:r>
      <w:r w:rsidRPr="00627115">
        <w:rPr>
          <w:rFonts w:ascii="Calibri" w:hAnsi="Calibri" w:cs="Times New Roman"/>
        </w:rPr>
        <w:t xml:space="preserve"> that </w:t>
      </w:r>
      <w:r w:rsidR="00FA0C64" w:rsidRPr="00627115">
        <w:rPr>
          <w:rFonts w:ascii="Calibri" w:hAnsi="Calibri" w:cs="Times New Roman"/>
        </w:rPr>
        <w:t>is</w:t>
      </w:r>
      <w:r w:rsidRPr="00627115">
        <w:rPr>
          <w:rFonts w:ascii="Calibri" w:hAnsi="Calibri" w:cs="Times New Roman"/>
        </w:rPr>
        <w:t xml:space="preserve"> appealing to the eye and easy to follow</w:t>
      </w:r>
      <w:r w:rsidR="009C4A62" w:rsidRPr="00627115">
        <w:rPr>
          <w:rFonts w:ascii="Calibri" w:hAnsi="Calibri" w:cs="Times New Roman"/>
        </w:rPr>
        <w:t>,</w:t>
      </w:r>
      <w:r w:rsidRPr="00627115">
        <w:rPr>
          <w:rFonts w:ascii="Calibri" w:hAnsi="Calibri" w:cs="Times New Roman"/>
        </w:rPr>
        <w:t xml:space="preserve"> and one that </w:t>
      </w:r>
      <w:r w:rsidR="00FA0C64" w:rsidRPr="00627115">
        <w:rPr>
          <w:rFonts w:ascii="Calibri" w:hAnsi="Calibri" w:cs="Times New Roman"/>
        </w:rPr>
        <w:t>can</w:t>
      </w:r>
      <w:r w:rsidRPr="00627115">
        <w:rPr>
          <w:rFonts w:ascii="Calibri" w:hAnsi="Calibri" w:cs="Times New Roman"/>
        </w:rPr>
        <w:t xml:space="preserve"> sustain various user requirements effectively. </w:t>
      </w:r>
      <w:sdt>
        <w:sdtPr>
          <w:rPr>
            <w:rFonts w:ascii="Calibri" w:hAnsi="Calibri" w:cs="Times New Roman"/>
          </w:rPr>
          <w:id w:val="-1430272008"/>
          <w:citation/>
        </w:sdtPr>
        <w:sdtContent>
          <w:r w:rsidR="00E058F7" w:rsidRPr="00627115">
            <w:rPr>
              <w:rFonts w:ascii="Calibri" w:hAnsi="Calibri" w:cs="Times New Roman"/>
            </w:rPr>
            <w:fldChar w:fldCharType="begin"/>
          </w:r>
          <w:r w:rsidR="00E058F7" w:rsidRPr="00627115">
            <w:rPr>
              <w:rFonts w:ascii="Calibri" w:hAnsi="Calibri" w:cs="Times New Roman"/>
              <w:lang w:val="en-US"/>
            </w:rPr>
            <w:instrText xml:space="preserve"> CITATION Bay \l 1033 </w:instrText>
          </w:r>
          <w:r w:rsidR="00E058F7" w:rsidRPr="00627115">
            <w:rPr>
              <w:rFonts w:ascii="Calibri" w:hAnsi="Calibri" w:cs="Times New Roman"/>
            </w:rPr>
            <w:fldChar w:fldCharType="separate"/>
          </w:r>
          <w:r w:rsidR="00E058F7" w:rsidRPr="00627115">
            <w:rPr>
              <w:rFonts w:ascii="Calibri" w:hAnsi="Calibri" w:cs="Times New Roman"/>
              <w:noProof/>
              <w:lang w:val="en-US"/>
            </w:rPr>
            <w:t>(Institute, n.d.)</w:t>
          </w:r>
          <w:r w:rsidR="00E058F7" w:rsidRPr="00627115">
            <w:rPr>
              <w:rFonts w:ascii="Calibri" w:hAnsi="Calibri" w:cs="Times New Roman"/>
            </w:rPr>
            <w:fldChar w:fldCharType="end"/>
          </w:r>
        </w:sdtContent>
      </w:sdt>
      <w:r w:rsidR="00E058F7" w:rsidRPr="00627115">
        <w:rPr>
          <w:rFonts w:ascii="Calibri" w:hAnsi="Calibri" w:cs="Times New Roman"/>
        </w:rPr>
        <w:t xml:space="preserve"> </w:t>
      </w:r>
      <w:r w:rsidRPr="00627115">
        <w:rPr>
          <w:rFonts w:ascii="Calibri" w:hAnsi="Calibri" w:cs="Times New Roman"/>
        </w:rPr>
        <w:t>notes that those websites</w:t>
      </w:r>
      <w:r w:rsidR="00FA0C64" w:rsidRPr="00627115">
        <w:rPr>
          <w:rFonts w:ascii="Calibri" w:hAnsi="Calibri" w:cs="Times New Roman"/>
        </w:rPr>
        <w:t xml:space="preserve"> that</w:t>
      </w:r>
      <w:r w:rsidRPr="00627115">
        <w:rPr>
          <w:rFonts w:ascii="Calibri" w:hAnsi="Calibri" w:cs="Times New Roman"/>
        </w:rPr>
        <w:t xml:space="preserve"> transparently coordinate the content with what the user would want to do, have a higher chance of success and better conversion rates. All in all, Hollywood Bowl UK is good at informing its clientele of its mission and attracting a wide range of customers</w:t>
      </w:r>
      <w:r w:rsidR="00532238" w:rsidRPr="00627115">
        <w:rPr>
          <w:rFonts w:ascii="Calibri" w:hAnsi="Calibri" w:cs="Times New Roman"/>
        </w:rPr>
        <w:t>.</w:t>
      </w:r>
    </w:p>
    <w:p w14:paraId="5E294D88" w14:textId="77777777" w:rsidR="00532238" w:rsidRPr="00627115" w:rsidRDefault="00532238" w:rsidP="00FA0C64">
      <w:pPr>
        <w:pStyle w:val="Heading1"/>
        <w:rPr>
          <w:rFonts w:ascii="Calibri" w:hAnsi="Calibri" w:cs="Times New Roman"/>
          <w:sz w:val="32"/>
          <w:szCs w:val="32"/>
        </w:rPr>
      </w:pPr>
      <w:r w:rsidRPr="00627115">
        <w:rPr>
          <w:rFonts w:ascii="Calibri" w:hAnsi="Calibri" w:cs="Times New Roman"/>
          <w:sz w:val="32"/>
          <w:szCs w:val="32"/>
        </w:rPr>
        <w:t>3. Design and Layout</w:t>
      </w:r>
    </w:p>
    <w:p w14:paraId="36FCB62A" w14:textId="1F589B75" w:rsidR="004F1A26" w:rsidRPr="00627115" w:rsidRDefault="004F1A26" w:rsidP="0055278C">
      <w:pPr>
        <w:jc w:val="both"/>
        <w:rPr>
          <w:rFonts w:ascii="Calibri" w:hAnsi="Calibri" w:cs="Times New Roman"/>
        </w:rPr>
      </w:pPr>
      <w:r w:rsidRPr="00627115">
        <w:rPr>
          <w:rFonts w:ascii="Calibri" w:hAnsi="Calibri" w:cs="Times New Roman"/>
        </w:rPr>
        <w:t xml:space="preserve">The site is written boldly in </w:t>
      </w:r>
      <w:r w:rsidR="00FA0C64" w:rsidRPr="00627115">
        <w:rPr>
          <w:rFonts w:ascii="Calibri" w:hAnsi="Calibri" w:cs="Times New Roman"/>
        </w:rPr>
        <w:t>colours;</w:t>
      </w:r>
      <w:r w:rsidRPr="00627115">
        <w:rPr>
          <w:rFonts w:ascii="Calibri" w:hAnsi="Calibri" w:cs="Times New Roman"/>
        </w:rPr>
        <w:t xml:space="preserve"> the quality imagery and the promotional banners make a first impression which is good. The graphic design is related to the entertainment-oriented branding of </w:t>
      </w:r>
      <w:r w:rsidR="00FA0C64" w:rsidRPr="00627115">
        <w:rPr>
          <w:rFonts w:ascii="Calibri" w:hAnsi="Calibri" w:cs="Times New Roman"/>
        </w:rPr>
        <w:t xml:space="preserve">the </w:t>
      </w:r>
      <w:r w:rsidRPr="00627115">
        <w:rPr>
          <w:rFonts w:ascii="Calibri" w:hAnsi="Calibri" w:cs="Times New Roman"/>
        </w:rPr>
        <w:t>Hollywood Bowl and contributes to building credibility and familiarity. Calls-to-action like Book now stand out prominently and give a sense of urging the user to do so now.</w:t>
      </w:r>
    </w:p>
    <w:p w14:paraId="57335D62" w14:textId="15BC560D" w:rsidR="00532238" w:rsidRPr="00627115" w:rsidRDefault="004F1A26" w:rsidP="0055278C">
      <w:pPr>
        <w:jc w:val="both"/>
        <w:rPr>
          <w:rFonts w:ascii="Calibri" w:hAnsi="Calibri" w:cs="Times New Roman"/>
        </w:rPr>
      </w:pPr>
      <w:r w:rsidRPr="00627115">
        <w:rPr>
          <w:rFonts w:ascii="Calibri" w:hAnsi="Calibri" w:cs="Times New Roman"/>
        </w:rPr>
        <w:t xml:space="preserve">Studies indicate that proper visual positioning and layout have a great impact on user engagement and usability </w:t>
      </w:r>
      <w:sdt>
        <w:sdtPr>
          <w:rPr>
            <w:rFonts w:ascii="Calibri" w:hAnsi="Calibri" w:cs="Times New Roman"/>
          </w:rPr>
          <w:id w:val="1285851521"/>
          <w:citation/>
        </w:sdtPr>
        <w:sdtContent>
          <w:r w:rsidR="00543AF4" w:rsidRPr="00627115">
            <w:rPr>
              <w:rFonts w:ascii="Calibri" w:hAnsi="Calibri" w:cs="Times New Roman"/>
            </w:rPr>
            <w:fldChar w:fldCharType="begin"/>
          </w:r>
          <w:r w:rsidR="00543AF4" w:rsidRPr="00627115">
            <w:rPr>
              <w:rFonts w:ascii="Calibri" w:hAnsi="Calibri" w:cs="Times New Roman"/>
              <w:lang w:val="en-US"/>
            </w:rPr>
            <w:instrText xml:space="preserve"> CITATION Bay \l 1033 </w:instrText>
          </w:r>
          <w:r w:rsidR="00543AF4" w:rsidRPr="00627115">
            <w:rPr>
              <w:rFonts w:ascii="Calibri" w:hAnsi="Calibri" w:cs="Times New Roman"/>
            </w:rPr>
            <w:fldChar w:fldCharType="separate"/>
          </w:r>
          <w:r w:rsidR="00543AF4" w:rsidRPr="00627115">
            <w:rPr>
              <w:rFonts w:ascii="Calibri" w:hAnsi="Calibri" w:cs="Times New Roman"/>
              <w:noProof/>
              <w:lang w:val="en-US"/>
            </w:rPr>
            <w:t>(Institute, n.d.)</w:t>
          </w:r>
          <w:r w:rsidR="00543AF4" w:rsidRPr="00627115">
            <w:rPr>
              <w:rFonts w:ascii="Calibri" w:hAnsi="Calibri" w:cs="Times New Roman"/>
            </w:rPr>
            <w:fldChar w:fldCharType="end"/>
          </w:r>
        </w:sdtContent>
      </w:sdt>
      <w:r w:rsidR="00543AF4" w:rsidRPr="00627115">
        <w:rPr>
          <w:rFonts w:ascii="Calibri" w:hAnsi="Calibri" w:cs="Times New Roman"/>
        </w:rPr>
        <w:t xml:space="preserve">. </w:t>
      </w:r>
      <w:r w:rsidRPr="00627115">
        <w:rPr>
          <w:rFonts w:ascii="Calibri" w:hAnsi="Calibri" w:cs="Times New Roman"/>
        </w:rPr>
        <w:t xml:space="preserve">Although the design is effective overall, the homepage includes several elements of promotion that can create visual clutter. The possibility </w:t>
      </w:r>
      <w:r w:rsidR="00FA0C64" w:rsidRPr="00627115">
        <w:rPr>
          <w:rFonts w:ascii="Calibri" w:hAnsi="Calibri" w:cs="Times New Roman"/>
        </w:rPr>
        <w:t>of cutting</w:t>
      </w:r>
      <w:r w:rsidRPr="00627115">
        <w:rPr>
          <w:rFonts w:ascii="Calibri" w:hAnsi="Calibri" w:cs="Times New Roman"/>
        </w:rPr>
        <w:t xml:space="preserve"> down the quantity of concurrent promotions might increase clarity and focus users on the basic tasks, e.g., book a venue or locate one</w:t>
      </w:r>
      <w:r w:rsidR="00532238" w:rsidRPr="00627115">
        <w:rPr>
          <w:rFonts w:ascii="Calibri" w:hAnsi="Calibri" w:cs="Times New Roman"/>
        </w:rPr>
        <w:t>.</w:t>
      </w:r>
    </w:p>
    <w:p w14:paraId="68926A57" w14:textId="77777777" w:rsidR="00532238" w:rsidRPr="00627115" w:rsidRDefault="00532238" w:rsidP="00FA0C64">
      <w:pPr>
        <w:pStyle w:val="Heading1"/>
        <w:rPr>
          <w:rFonts w:ascii="Calibri" w:hAnsi="Calibri" w:cs="Times New Roman"/>
          <w:sz w:val="32"/>
          <w:szCs w:val="32"/>
        </w:rPr>
      </w:pPr>
      <w:r w:rsidRPr="00627115">
        <w:rPr>
          <w:rFonts w:ascii="Calibri" w:hAnsi="Calibri" w:cs="Times New Roman"/>
          <w:sz w:val="32"/>
          <w:szCs w:val="32"/>
        </w:rPr>
        <w:t>4. Navigation and Usability</w:t>
      </w:r>
    </w:p>
    <w:p w14:paraId="3EFA5DD1" w14:textId="753DEB8A" w:rsidR="00F202FD" w:rsidRPr="00627115" w:rsidRDefault="00F202FD" w:rsidP="0055278C">
      <w:pPr>
        <w:jc w:val="both"/>
        <w:rPr>
          <w:rFonts w:ascii="Calibri" w:hAnsi="Calibri" w:cs="Times New Roman"/>
        </w:rPr>
      </w:pPr>
      <w:r w:rsidRPr="00627115">
        <w:rPr>
          <w:rFonts w:ascii="Calibri" w:hAnsi="Calibri" w:cs="Times New Roman"/>
        </w:rPr>
        <w:t>On the Hollywood Bowl UK site, navigation is based on an intuitive design with a clear top-level menu of bowling, food and drink, offers</w:t>
      </w:r>
      <w:r w:rsidR="00543AF4" w:rsidRPr="00627115">
        <w:rPr>
          <w:rFonts w:ascii="Calibri" w:hAnsi="Calibri" w:cs="Times New Roman"/>
        </w:rPr>
        <w:t>,</w:t>
      </w:r>
      <w:r w:rsidRPr="00627115">
        <w:rPr>
          <w:rFonts w:ascii="Calibri" w:hAnsi="Calibri" w:cs="Times New Roman"/>
        </w:rPr>
        <w:t xml:space="preserve"> and contact sections. This aids effective user experiences as well as the idea of usability, which underlines simplicity and foreseeability </w:t>
      </w:r>
      <w:sdt>
        <w:sdtPr>
          <w:rPr>
            <w:rFonts w:ascii="Calibri" w:hAnsi="Calibri" w:cs="Times New Roman"/>
          </w:rPr>
          <w:id w:val="-330918185"/>
          <w:citation/>
        </w:sdtPr>
        <w:sdtContent>
          <w:r w:rsidR="009C4A62" w:rsidRPr="00627115">
            <w:rPr>
              <w:rFonts w:ascii="Calibri" w:hAnsi="Calibri" w:cs="Times New Roman"/>
            </w:rPr>
            <w:fldChar w:fldCharType="begin"/>
          </w:r>
          <w:r w:rsidR="009C4A62" w:rsidRPr="00627115">
            <w:rPr>
              <w:rFonts w:ascii="Calibri" w:hAnsi="Calibri" w:cs="Times New Roman"/>
              <w:lang w:val="en-US"/>
            </w:rPr>
            <w:instrText xml:space="preserve"> CITATION Nie12 \l 1033 </w:instrText>
          </w:r>
          <w:r w:rsidR="009C4A62" w:rsidRPr="00627115">
            <w:rPr>
              <w:rFonts w:ascii="Calibri" w:hAnsi="Calibri" w:cs="Times New Roman"/>
            </w:rPr>
            <w:fldChar w:fldCharType="separate"/>
          </w:r>
          <w:r w:rsidR="009C4A62" w:rsidRPr="00627115">
            <w:rPr>
              <w:rFonts w:ascii="Calibri" w:hAnsi="Calibri" w:cs="Times New Roman"/>
              <w:noProof/>
              <w:lang w:val="en-US"/>
            </w:rPr>
            <w:t>(Nielsen, 2012)</w:t>
          </w:r>
          <w:r w:rsidR="009C4A62" w:rsidRPr="00627115">
            <w:rPr>
              <w:rFonts w:ascii="Calibri" w:hAnsi="Calibri" w:cs="Times New Roman"/>
            </w:rPr>
            <w:fldChar w:fldCharType="end"/>
          </w:r>
        </w:sdtContent>
      </w:sdt>
    </w:p>
    <w:p w14:paraId="0CAC107E" w14:textId="7C76DE86" w:rsidR="00532238" w:rsidRPr="00627115" w:rsidRDefault="00F202FD" w:rsidP="0055278C">
      <w:pPr>
        <w:jc w:val="both"/>
        <w:rPr>
          <w:rFonts w:ascii="Calibri" w:hAnsi="Calibri" w:cs="Times New Roman"/>
        </w:rPr>
      </w:pPr>
      <w:r w:rsidRPr="00627115">
        <w:rPr>
          <w:rFonts w:ascii="Calibri" w:hAnsi="Calibri" w:cs="Times New Roman"/>
        </w:rPr>
        <w:t xml:space="preserve">To the user, intuitive navigation </w:t>
      </w:r>
      <w:proofErr w:type="spellStart"/>
      <w:r w:rsidRPr="00627115">
        <w:rPr>
          <w:rFonts w:ascii="Calibri" w:hAnsi="Calibri" w:cs="Times New Roman"/>
        </w:rPr>
        <w:t>minimizes</w:t>
      </w:r>
      <w:proofErr w:type="spellEnd"/>
      <w:r w:rsidRPr="00627115">
        <w:rPr>
          <w:rFonts w:ascii="Calibri" w:hAnsi="Calibri" w:cs="Times New Roman"/>
        </w:rPr>
        <w:t xml:space="preserve"> the cognitive load and enables visitors to find information and accomplish tasks even faster. It is especially relevant to first-time users, as they might drop a site in case navigation becomes cumbersome and time-intensive </w:t>
      </w:r>
      <w:sdt>
        <w:sdtPr>
          <w:rPr>
            <w:rFonts w:ascii="Calibri" w:hAnsi="Calibri" w:cs="Times New Roman"/>
          </w:rPr>
          <w:id w:val="589350614"/>
          <w:citation/>
        </w:sdtPr>
        <w:sdtContent>
          <w:r w:rsidR="009C4A62" w:rsidRPr="00627115">
            <w:rPr>
              <w:rFonts w:ascii="Calibri" w:hAnsi="Calibri" w:cs="Times New Roman"/>
            </w:rPr>
            <w:fldChar w:fldCharType="begin"/>
          </w:r>
          <w:r w:rsidR="009C4A62" w:rsidRPr="00627115">
            <w:rPr>
              <w:rFonts w:ascii="Calibri" w:hAnsi="Calibri" w:cs="Times New Roman"/>
              <w:lang w:val="en-US"/>
            </w:rPr>
            <w:instrText xml:space="preserve"> CITATION Nie12 \l 1033 </w:instrText>
          </w:r>
          <w:r w:rsidR="009C4A62" w:rsidRPr="00627115">
            <w:rPr>
              <w:rFonts w:ascii="Calibri" w:hAnsi="Calibri" w:cs="Times New Roman"/>
            </w:rPr>
            <w:fldChar w:fldCharType="separate"/>
          </w:r>
          <w:r w:rsidR="009C4A62" w:rsidRPr="00627115">
            <w:rPr>
              <w:rFonts w:ascii="Calibri" w:hAnsi="Calibri" w:cs="Times New Roman"/>
              <w:noProof/>
              <w:lang w:val="en-US"/>
            </w:rPr>
            <w:t>(Nielsen, 2012)</w:t>
          </w:r>
          <w:r w:rsidR="009C4A62" w:rsidRPr="00627115">
            <w:rPr>
              <w:rFonts w:ascii="Calibri" w:hAnsi="Calibri" w:cs="Times New Roman"/>
            </w:rPr>
            <w:fldChar w:fldCharType="end"/>
          </w:r>
        </w:sdtContent>
      </w:sdt>
      <w:r w:rsidRPr="00627115">
        <w:rPr>
          <w:rFonts w:ascii="Calibri" w:hAnsi="Calibri" w:cs="Times New Roman"/>
        </w:rPr>
        <w:t>. Nevertheless, homepage contains too many banners, which can be a distraction, which can be used to simplify navigation factors to enhance its usability</w:t>
      </w:r>
      <w:r w:rsidR="00532238" w:rsidRPr="00627115">
        <w:rPr>
          <w:rFonts w:ascii="Calibri" w:hAnsi="Calibri" w:cs="Times New Roman"/>
        </w:rPr>
        <w:t>.</w:t>
      </w:r>
    </w:p>
    <w:p w14:paraId="400172A9" w14:textId="77777777" w:rsidR="00532238" w:rsidRPr="00627115" w:rsidRDefault="00532238" w:rsidP="00FA0C64">
      <w:pPr>
        <w:pStyle w:val="Heading1"/>
        <w:rPr>
          <w:rFonts w:ascii="Calibri" w:hAnsi="Calibri" w:cs="Times New Roman"/>
          <w:sz w:val="32"/>
          <w:szCs w:val="32"/>
        </w:rPr>
      </w:pPr>
      <w:r w:rsidRPr="00627115">
        <w:rPr>
          <w:rFonts w:ascii="Calibri" w:hAnsi="Calibri" w:cs="Times New Roman"/>
          <w:sz w:val="32"/>
          <w:szCs w:val="32"/>
        </w:rPr>
        <w:t>5. Content Quality</w:t>
      </w:r>
    </w:p>
    <w:p w14:paraId="036E9E5A" w14:textId="0CE7E935" w:rsidR="00F202FD" w:rsidRPr="00627115" w:rsidRDefault="00F202FD" w:rsidP="0055278C">
      <w:pPr>
        <w:jc w:val="both"/>
        <w:rPr>
          <w:rFonts w:ascii="Calibri" w:hAnsi="Calibri" w:cs="Times New Roman"/>
        </w:rPr>
      </w:pPr>
      <w:r w:rsidRPr="00627115">
        <w:rPr>
          <w:rFonts w:ascii="Calibri" w:hAnsi="Calibri" w:cs="Times New Roman"/>
        </w:rPr>
        <w:t>The site delivers clean and pertinent information on its various pages</w:t>
      </w:r>
      <w:r w:rsidR="00543AF4" w:rsidRPr="00627115">
        <w:rPr>
          <w:rFonts w:ascii="Calibri" w:hAnsi="Calibri" w:cs="Times New Roman"/>
        </w:rPr>
        <w:t>,</w:t>
      </w:r>
      <w:r w:rsidRPr="00627115">
        <w:rPr>
          <w:rFonts w:ascii="Calibri" w:hAnsi="Calibri" w:cs="Times New Roman"/>
        </w:rPr>
        <w:t xml:space="preserve"> such as bowling experience, food and beverage menu, facilities of the venue</w:t>
      </w:r>
      <w:r w:rsidR="00543AF4" w:rsidRPr="00627115">
        <w:rPr>
          <w:rFonts w:ascii="Calibri" w:hAnsi="Calibri" w:cs="Times New Roman"/>
        </w:rPr>
        <w:t>,</w:t>
      </w:r>
      <w:r w:rsidRPr="00627115">
        <w:rPr>
          <w:rFonts w:ascii="Calibri" w:hAnsi="Calibri" w:cs="Times New Roman"/>
        </w:rPr>
        <w:t xml:space="preserve"> and operating hours. Page-specific centre builds transparency and empowers users to make decisions.</w:t>
      </w:r>
    </w:p>
    <w:p w14:paraId="6F6A4A25" w14:textId="532CE5C0" w:rsidR="00532238" w:rsidRPr="00627115" w:rsidRDefault="000457CF" w:rsidP="0055278C">
      <w:pPr>
        <w:jc w:val="both"/>
        <w:rPr>
          <w:rFonts w:ascii="Calibri" w:hAnsi="Calibri" w:cs="Times New Roman"/>
        </w:rPr>
      </w:pPr>
      <w:sdt>
        <w:sdtPr>
          <w:rPr>
            <w:rFonts w:ascii="Calibri" w:hAnsi="Calibri" w:cs="Times New Roman"/>
          </w:rPr>
          <w:id w:val="-1628541709"/>
          <w:citation/>
        </w:sdtPr>
        <w:sdtContent>
          <w:r w:rsidR="009C4A62" w:rsidRPr="00627115">
            <w:rPr>
              <w:rFonts w:ascii="Calibri" w:hAnsi="Calibri" w:cs="Times New Roman"/>
            </w:rPr>
            <w:fldChar w:fldCharType="begin"/>
          </w:r>
          <w:r w:rsidR="009C4A62" w:rsidRPr="00627115">
            <w:rPr>
              <w:rFonts w:ascii="Calibri" w:hAnsi="Calibri" w:cs="Times New Roman"/>
              <w:lang w:val="en-US"/>
            </w:rPr>
            <w:instrText xml:space="preserve"> CITATION Bay \l 1033 </w:instrText>
          </w:r>
          <w:r w:rsidR="009C4A62" w:rsidRPr="00627115">
            <w:rPr>
              <w:rFonts w:ascii="Calibri" w:hAnsi="Calibri" w:cs="Times New Roman"/>
            </w:rPr>
            <w:fldChar w:fldCharType="separate"/>
          </w:r>
          <w:r w:rsidR="009C4A62" w:rsidRPr="00627115">
            <w:rPr>
              <w:rFonts w:ascii="Calibri" w:hAnsi="Calibri" w:cs="Times New Roman"/>
              <w:noProof/>
              <w:lang w:val="en-US"/>
            </w:rPr>
            <w:t>(Institute, n.d.)</w:t>
          </w:r>
          <w:r w:rsidR="009C4A62" w:rsidRPr="00627115">
            <w:rPr>
              <w:rFonts w:ascii="Calibri" w:hAnsi="Calibri" w:cs="Times New Roman"/>
            </w:rPr>
            <w:fldChar w:fldCharType="end"/>
          </w:r>
        </w:sdtContent>
      </w:sdt>
      <w:r w:rsidR="009C4A62" w:rsidRPr="00627115">
        <w:rPr>
          <w:rFonts w:ascii="Calibri" w:hAnsi="Calibri" w:cs="Times New Roman"/>
        </w:rPr>
        <w:t xml:space="preserve"> </w:t>
      </w:r>
      <w:r w:rsidR="00F202FD" w:rsidRPr="00627115">
        <w:rPr>
          <w:rFonts w:ascii="Calibri" w:hAnsi="Calibri" w:cs="Times New Roman"/>
        </w:rPr>
        <w:t xml:space="preserve">has found that </w:t>
      </w:r>
      <w:proofErr w:type="spellStart"/>
      <w:r w:rsidR="00F202FD" w:rsidRPr="00627115">
        <w:rPr>
          <w:rFonts w:ascii="Calibri" w:hAnsi="Calibri" w:cs="Times New Roman"/>
        </w:rPr>
        <w:t>well-organized</w:t>
      </w:r>
      <w:proofErr w:type="spellEnd"/>
      <w:r w:rsidR="00F202FD" w:rsidRPr="00627115">
        <w:rPr>
          <w:rFonts w:ascii="Calibri" w:hAnsi="Calibri" w:cs="Times New Roman"/>
        </w:rPr>
        <w:t xml:space="preserve"> and clear content enhances user trust and </w:t>
      </w:r>
      <w:r w:rsidR="009C4A62" w:rsidRPr="00627115">
        <w:rPr>
          <w:rFonts w:ascii="Calibri" w:hAnsi="Calibri" w:cs="Times New Roman"/>
        </w:rPr>
        <w:t>decision-making</w:t>
      </w:r>
      <w:r w:rsidR="00F202FD" w:rsidRPr="00627115">
        <w:rPr>
          <w:rFonts w:ascii="Calibri" w:hAnsi="Calibri" w:cs="Times New Roman"/>
        </w:rPr>
        <w:t>. Although content quality is quite high, price and menu information could be better presented in a structured table or comparison format to increase readability and accessibility</w:t>
      </w:r>
      <w:r w:rsidR="00532238" w:rsidRPr="00627115">
        <w:rPr>
          <w:rFonts w:ascii="Calibri" w:hAnsi="Calibri" w:cs="Times New Roman"/>
        </w:rPr>
        <w:t>.</w:t>
      </w:r>
    </w:p>
    <w:p w14:paraId="5BAB4EFF" w14:textId="77777777" w:rsidR="00532238" w:rsidRPr="00627115" w:rsidRDefault="00532238" w:rsidP="00FA0C64">
      <w:pPr>
        <w:pStyle w:val="Heading1"/>
        <w:rPr>
          <w:rFonts w:ascii="Calibri" w:hAnsi="Calibri" w:cs="Times New Roman"/>
          <w:sz w:val="32"/>
          <w:szCs w:val="32"/>
        </w:rPr>
      </w:pPr>
      <w:r w:rsidRPr="00627115">
        <w:rPr>
          <w:rFonts w:ascii="Calibri" w:hAnsi="Calibri" w:cs="Times New Roman"/>
          <w:sz w:val="32"/>
          <w:szCs w:val="32"/>
        </w:rPr>
        <w:t>6. Mobile Friendliness</w:t>
      </w:r>
    </w:p>
    <w:p w14:paraId="68055D08" w14:textId="22F9E48E" w:rsidR="007D3C89" w:rsidRPr="00627115" w:rsidRDefault="007D3C89" w:rsidP="0055278C">
      <w:pPr>
        <w:jc w:val="both"/>
        <w:rPr>
          <w:rFonts w:ascii="Calibri" w:hAnsi="Calibri" w:cs="Times New Roman"/>
        </w:rPr>
      </w:pPr>
      <w:r w:rsidRPr="00627115">
        <w:rPr>
          <w:rFonts w:ascii="Calibri" w:hAnsi="Calibri" w:cs="Times New Roman"/>
        </w:rPr>
        <w:t xml:space="preserve">Modern websites need to be responsive as more people begin using these mobile devices. Due to evidence that mobile-friendly interfaces enhance user satisfaction and the rate of task completion </w:t>
      </w:r>
      <w:sdt>
        <w:sdtPr>
          <w:rPr>
            <w:rFonts w:ascii="Calibri" w:hAnsi="Calibri" w:cs="Times New Roman"/>
          </w:rPr>
          <w:id w:val="601846170"/>
          <w:citation/>
        </w:sdtPr>
        <w:sdtContent>
          <w:r w:rsidR="00543AF4" w:rsidRPr="00627115">
            <w:rPr>
              <w:rFonts w:ascii="Calibri" w:hAnsi="Calibri" w:cs="Times New Roman"/>
            </w:rPr>
            <w:fldChar w:fldCharType="begin"/>
          </w:r>
          <w:r w:rsidR="00543AF4" w:rsidRPr="00627115">
            <w:rPr>
              <w:rFonts w:ascii="Calibri" w:hAnsi="Calibri" w:cs="Times New Roman"/>
              <w:lang w:val="en-US"/>
            </w:rPr>
            <w:instrText xml:space="preserve"> CITATION Bay \l 1033 </w:instrText>
          </w:r>
          <w:r w:rsidR="00543AF4" w:rsidRPr="00627115">
            <w:rPr>
              <w:rFonts w:ascii="Calibri" w:hAnsi="Calibri" w:cs="Times New Roman"/>
            </w:rPr>
            <w:fldChar w:fldCharType="separate"/>
          </w:r>
          <w:r w:rsidR="00543AF4" w:rsidRPr="00627115">
            <w:rPr>
              <w:rFonts w:ascii="Calibri" w:hAnsi="Calibri" w:cs="Times New Roman"/>
              <w:noProof/>
              <w:lang w:val="en-US"/>
            </w:rPr>
            <w:t>(Institute, n.d.)</w:t>
          </w:r>
          <w:r w:rsidR="00543AF4" w:rsidRPr="00627115">
            <w:rPr>
              <w:rFonts w:ascii="Calibri" w:hAnsi="Calibri" w:cs="Times New Roman"/>
            </w:rPr>
            <w:fldChar w:fldCharType="end"/>
          </w:r>
        </w:sdtContent>
      </w:sdt>
      <w:r w:rsidR="00543AF4" w:rsidRPr="00627115">
        <w:rPr>
          <w:rFonts w:ascii="Calibri" w:hAnsi="Calibri" w:cs="Times New Roman"/>
        </w:rPr>
        <w:t>.</w:t>
      </w:r>
    </w:p>
    <w:p w14:paraId="380206E3" w14:textId="3BF10366" w:rsidR="00532238" w:rsidRPr="00627115" w:rsidRDefault="007D3C89" w:rsidP="0055278C">
      <w:pPr>
        <w:jc w:val="both"/>
        <w:rPr>
          <w:rFonts w:ascii="Calibri" w:hAnsi="Calibri" w:cs="Times New Roman"/>
        </w:rPr>
      </w:pPr>
      <w:r w:rsidRPr="00627115">
        <w:rPr>
          <w:rFonts w:ascii="Calibri" w:hAnsi="Calibri" w:cs="Times New Roman"/>
        </w:rPr>
        <w:t xml:space="preserve">Hollywood Bowl UK is </w:t>
      </w:r>
      <w:proofErr w:type="spellStart"/>
      <w:r w:rsidRPr="00627115">
        <w:rPr>
          <w:rFonts w:ascii="Calibri" w:hAnsi="Calibri" w:cs="Times New Roman"/>
        </w:rPr>
        <w:t>well-organized</w:t>
      </w:r>
      <w:proofErr w:type="spellEnd"/>
      <w:r w:rsidRPr="00627115">
        <w:rPr>
          <w:rFonts w:ascii="Calibri" w:hAnsi="Calibri" w:cs="Times New Roman"/>
        </w:rPr>
        <w:t xml:space="preserve"> to fit in a cell phone, but certain features of the site, e.g., buttons and links, might need more spacing </w:t>
      </w:r>
      <w:r w:rsidR="00865009" w:rsidRPr="00627115">
        <w:rPr>
          <w:rFonts w:ascii="Calibri" w:hAnsi="Calibri" w:cs="Times New Roman"/>
        </w:rPr>
        <w:t xml:space="preserve">when </w:t>
      </w:r>
      <w:r w:rsidRPr="00627115">
        <w:rPr>
          <w:rFonts w:ascii="Calibri" w:hAnsi="Calibri" w:cs="Times New Roman"/>
        </w:rPr>
        <w:t xml:space="preserve">dealing with touch screens. Improving mobile usability would also increase accessibility and </w:t>
      </w:r>
      <w:proofErr w:type="spellStart"/>
      <w:r w:rsidRPr="00627115">
        <w:rPr>
          <w:rFonts w:ascii="Calibri" w:hAnsi="Calibri" w:cs="Times New Roman"/>
        </w:rPr>
        <w:t>minimize</w:t>
      </w:r>
      <w:proofErr w:type="spellEnd"/>
      <w:r w:rsidRPr="00627115">
        <w:rPr>
          <w:rFonts w:ascii="Calibri" w:hAnsi="Calibri" w:cs="Times New Roman"/>
        </w:rPr>
        <w:t xml:space="preserve"> user frustration</w:t>
      </w:r>
      <w:r w:rsidR="00532238" w:rsidRPr="00627115">
        <w:rPr>
          <w:rFonts w:ascii="Calibri" w:hAnsi="Calibri" w:cs="Times New Roman"/>
        </w:rPr>
        <w:t>.</w:t>
      </w:r>
    </w:p>
    <w:p w14:paraId="40CEF8AC" w14:textId="0839D646" w:rsidR="00532238" w:rsidRPr="00627115" w:rsidRDefault="00532238" w:rsidP="0055278C">
      <w:pPr>
        <w:jc w:val="both"/>
        <w:rPr>
          <w:rFonts w:ascii="Calibri" w:hAnsi="Calibri" w:cs="Times New Roman"/>
        </w:rPr>
      </w:pPr>
    </w:p>
    <w:p w14:paraId="5F26BFE4" w14:textId="77777777" w:rsidR="00532238" w:rsidRPr="00627115" w:rsidRDefault="00532238" w:rsidP="00FA0C64">
      <w:pPr>
        <w:pStyle w:val="Heading1"/>
        <w:rPr>
          <w:rFonts w:ascii="Calibri" w:hAnsi="Calibri" w:cs="Times New Roman"/>
          <w:sz w:val="34"/>
          <w:szCs w:val="34"/>
        </w:rPr>
      </w:pPr>
      <w:r w:rsidRPr="00627115">
        <w:rPr>
          <w:rFonts w:ascii="Calibri" w:hAnsi="Calibri" w:cs="Times New Roman"/>
          <w:sz w:val="34"/>
          <w:szCs w:val="34"/>
        </w:rPr>
        <w:t>7. Accessibility and Inclusivity</w:t>
      </w:r>
    </w:p>
    <w:p w14:paraId="0B9EA09C" w14:textId="63EFE129" w:rsidR="00245342" w:rsidRPr="00627115" w:rsidRDefault="00245342" w:rsidP="00245342">
      <w:pPr>
        <w:jc w:val="both"/>
        <w:rPr>
          <w:rFonts w:ascii="Calibri" w:hAnsi="Calibri" w:cs="Times New Roman"/>
        </w:rPr>
      </w:pPr>
      <w:r w:rsidRPr="00627115">
        <w:rPr>
          <w:rFonts w:ascii="Calibri" w:hAnsi="Calibri" w:cs="Times New Roman"/>
        </w:rPr>
        <w:t xml:space="preserve">Availability of websites </w:t>
      </w:r>
      <w:proofErr w:type="spellStart"/>
      <w:r w:rsidRPr="00627115">
        <w:rPr>
          <w:rFonts w:ascii="Calibri" w:hAnsi="Calibri" w:cs="Times New Roman"/>
        </w:rPr>
        <w:t>fulfills</w:t>
      </w:r>
      <w:proofErr w:type="spellEnd"/>
      <w:r w:rsidRPr="00627115">
        <w:rPr>
          <w:rFonts w:ascii="Calibri" w:hAnsi="Calibri" w:cs="Times New Roman"/>
        </w:rPr>
        <w:t xml:space="preserve"> this requirement since it is accessible to the disabled. Inclusive design is also broader, and it is socially responsible</w:t>
      </w:r>
      <w:sdt>
        <w:sdtPr>
          <w:rPr>
            <w:rFonts w:ascii="Calibri" w:hAnsi="Calibri" w:cs="Times New Roman"/>
          </w:rPr>
          <w:id w:val="52052965"/>
          <w:citation/>
        </w:sdtPr>
        <w:sdtContent>
          <w:r w:rsidRPr="00627115">
            <w:rPr>
              <w:rFonts w:ascii="Calibri" w:hAnsi="Calibri" w:cs="Times New Roman"/>
            </w:rPr>
            <w:fldChar w:fldCharType="begin"/>
          </w:r>
          <w:r w:rsidRPr="00627115">
            <w:rPr>
              <w:rFonts w:ascii="Calibri" w:hAnsi="Calibri" w:cs="Times New Roman"/>
              <w:lang w:val="en-US"/>
            </w:rPr>
            <w:instrText xml:space="preserve"> CITATION Web24 \l 1033 </w:instrText>
          </w:r>
          <w:r w:rsidRPr="00627115">
            <w:rPr>
              <w:rFonts w:ascii="Calibri" w:hAnsi="Calibri" w:cs="Times New Roman"/>
            </w:rPr>
            <w:fldChar w:fldCharType="separate"/>
          </w:r>
          <w:r w:rsidRPr="00627115">
            <w:rPr>
              <w:rFonts w:ascii="Calibri" w:hAnsi="Calibri" w:cs="Times New Roman"/>
              <w:noProof/>
              <w:lang w:val="en-US"/>
            </w:rPr>
            <w:t xml:space="preserve"> (Butler, 2024)</w:t>
          </w:r>
          <w:r w:rsidRPr="00627115">
            <w:rPr>
              <w:rFonts w:ascii="Calibri" w:hAnsi="Calibri" w:cs="Times New Roman"/>
            </w:rPr>
            <w:fldChar w:fldCharType="end"/>
          </w:r>
        </w:sdtContent>
      </w:sdt>
      <w:r w:rsidRPr="00627115">
        <w:rPr>
          <w:rFonts w:ascii="Calibri" w:hAnsi="Calibri" w:cs="Times New Roman"/>
        </w:rPr>
        <w:t>.</w:t>
      </w:r>
    </w:p>
    <w:p w14:paraId="0F7451DB" w14:textId="44B310BD" w:rsidR="00532238" w:rsidRPr="00627115" w:rsidRDefault="00245342" w:rsidP="00245342">
      <w:pPr>
        <w:jc w:val="both"/>
        <w:rPr>
          <w:rFonts w:ascii="Calibri" w:hAnsi="Calibri" w:cs="Times New Roman"/>
        </w:rPr>
      </w:pPr>
      <w:r w:rsidRPr="00627115">
        <w:rPr>
          <w:rFonts w:ascii="Calibri" w:hAnsi="Calibri" w:cs="Times New Roman"/>
        </w:rPr>
        <w:t xml:space="preserve">One such that has accessibility information on their physical locations is Hollywood Bowl UK, which portrays the inclusivity awareness. However, the site may be improved as it should have more digitally accessible choices, such as frequent image alternative text, increased colour contrast, and using keyboards. Higher adherence to the accessibility guidelines would improve the usability of the device among people and reduce potential </w:t>
      </w:r>
      <w:r w:rsidR="00801513" w:rsidRPr="00627115">
        <w:rPr>
          <w:rFonts w:ascii="Calibri" w:hAnsi="Calibri" w:cs="Times New Roman"/>
        </w:rPr>
        <w:t>hindrances</w:t>
      </w:r>
      <w:r w:rsidR="00532238" w:rsidRPr="00627115">
        <w:rPr>
          <w:rFonts w:ascii="Calibri" w:hAnsi="Calibri" w:cs="Times New Roman"/>
        </w:rPr>
        <w:t>.</w:t>
      </w:r>
    </w:p>
    <w:p w14:paraId="7C74E777" w14:textId="77777777" w:rsidR="00532238" w:rsidRPr="00627115" w:rsidRDefault="00532238" w:rsidP="00FA0C64">
      <w:pPr>
        <w:pStyle w:val="Heading1"/>
        <w:rPr>
          <w:rFonts w:ascii="Calibri" w:hAnsi="Calibri" w:cs="Times New Roman"/>
          <w:sz w:val="32"/>
          <w:szCs w:val="32"/>
        </w:rPr>
      </w:pPr>
      <w:r w:rsidRPr="00627115">
        <w:rPr>
          <w:rFonts w:ascii="Calibri" w:hAnsi="Calibri" w:cs="Times New Roman"/>
          <w:sz w:val="32"/>
          <w:szCs w:val="32"/>
        </w:rPr>
        <w:t>8. Business-to-Customer Communication and Social Media Integration</w:t>
      </w:r>
    </w:p>
    <w:p w14:paraId="47759B95" w14:textId="31A002AB" w:rsidR="00801513" w:rsidRPr="00627115" w:rsidRDefault="00801513" w:rsidP="00801513">
      <w:pPr>
        <w:jc w:val="both"/>
        <w:rPr>
          <w:rFonts w:ascii="Calibri" w:hAnsi="Calibri" w:cs="Times New Roman"/>
        </w:rPr>
      </w:pPr>
      <w:r w:rsidRPr="00627115">
        <w:rPr>
          <w:rFonts w:ascii="Calibri" w:hAnsi="Calibri" w:cs="Times New Roman"/>
        </w:rPr>
        <w:t>Creating trust, customer experiences, and interaction necessitates adequate business-to-customer interactions. The official contact page on the Hollywood Bowl UK site is also linked to official social media platforms, such as Instagram (UK, 2025). Instagram (</w:t>
      </w:r>
      <w:proofErr w:type="spellStart"/>
      <w:r w:rsidRPr="00627115">
        <w:rPr>
          <w:rFonts w:ascii="Calibri" w:hAnsi="Calibri" w:cs="Times New Roman"/>
        </w:rPr>
        <w:t>hollywoodbowluk</w:t>
      </w:r>
      <w:proofErr w:type="spellEnd"/>
      <w:r w:rsidRPr="00627115">
        <w:rPr>
          <w:rFonts w:ascii="Calibri" w:hAnsi="Calibri" w:cs="Times New Roman"/>
        </w:rPr>
        <w:t>) can be used to communicate off-site as well.</w:t>
      </w:r>
    </w:p>
    <w:p w14:paraId="39F2B10F" w14:textId="57739B71" w:rsidR="00532238" w:rsidRPr="00627115" w:rsidRDefault="00801513" w:rsidP="00801513">
      <w:pPr>
        <w:jc w:val="both"/>
        <w:rPr>
          <w:rFonts w:ascii="Calibri" w:hAnsi="Calibri" w:cs="Times New Roman"/>
        </w:rPr>
      </w:pPr>
      <w:r w:rsidRPr="00627115">
        <w:rPr>
          <w:rFonts w:ascii="Calibri" w:hAnsi="Calibri" w:cs="Times New Roman"/>
        </w:rPr>
        <w:t xml:space="preserve">The active implementation of social media facilitates visibility and facilitates constant contact with customers. According to </w:t>
      </w:r>
      <w:sdt>
        <w:sdtPr>
          <w:rPr>
            <w:rFonts w:ascii="Calibri" w:hAnsi="Calibri" w:cs="Times New Roman"/>
          </w:rPr>
          <w:id w:val="1712912668"/>
          <w:citation/>
        </w:sdtPr>
        <w:sdtContent>
          <w:r w:rsidRPr="00627115">
            <w:rPr>
              <w:rFonts w:ascii="Calibri" w:hAnsi="Calibri" w:cs="Times New Roman"/>
            </w:rPr>
            <w:fldChar w:fldCharType="begin"/>
          </w:r>
          <w:r w:rsidRPr="00627115">
            <w:rPr>
              <w:rFonts w:ascii="Calibri" w:hAnsi="Calibri" w:cs="Times New Roman"/>
              <w:lang w:val="en-US"/>
            </w:rPr>
            <w:instrText xml:space="preserve"> CITATION Kap10 \l 1033 </w:instrText>
          </w:r>
          <w:r w:rsidRPr="00627115">
            <w:rPr>
              <w:rFonts w:ascii="Calibri" w:hAnsi="Calibri" w:cs="Times New Roman"/>
            </w:rPr>
            <w:fldChar w:fldCharType="separate"/>
          </w:r>
          <w:r w:rsidRPr="00627115">
            <w:rPr>
              <w:rFonts w:ascii="Calibri" w:hAnsi="Calibri" w:cs="Times New Roman"/>
              <w:noProof/>
              <w:lang w:val="en-US"/>
            </w:rPr>
            <w:t>(Kaplan, 2010)</w:t>
          </w:r>
          <w:r w:rsidRPr="00627115">
            <w:rPr>
              <w:rFonts w:ascii="Calibri" w:hAnsi="Calibri" w:cs="Times New Roman"/>
            </w:rPr>
            <w:fldChar w:fldCharType="end"/>
          </w:r>
        </w:sdtContent>
      </w:sdt>
      <w:r w:rsidRPr="00627115">
        <w:rPr>
          <w:rFonts w:ascii="Calibri" w:hAnsi="Calibri" w:cs="Times New Roman"/>
        </w:rPr>
        <w:t xml:space="preserve">presence in active social media will help improve customer relationships and brand credibility. Even though Hollywood Bowl UK has </w:t>
      </w:r>
      <w:proofErr w:type="spellStart"/>
      <w:r w:rsidRPr="00627115">
        <w:rPr>
          <w:rFonts w:ascii="Calibri" w:hAnsi="Calibri" w:cs="Times New Roman"/>
        </w:rPr>
        <w:t>utilized</w:t>
      </w:r>
      <w:proofErr w:type="spellEnd"/>
      <w:r w:rsidRPr="00627115">
        <w:rPr>
          <w:rFonts w:ascii="Calibri" w:hAnsi="Calibri" w:cs="Times New Roman"/>
        </w:rPr>
        <w:t xml:space="preserve"> many channels to pass information, it can be enhanced by adding customer reviews or updates on the site on live social media to deliver social confirmation and create trust.</w:t>
      </w:r>
    </w:p>
    <w:p w14:paraId="2E7F51E9" w14:textId="77777777" w:rsidR="00532238" w:rsidRPr="00627115" w:rsidRDefault="00532238" w:rsidP="00FA0C64">
      <w:pPr>
        <w:pStyle w:val="Heading1"/>
        <w:rPr>
          <w:rFonts w:ascii="Calibri" w:hAnsi="Calibri" w:cs="Times New Roman"/>
          <w:sz w:val="32"/>
          <w:szCs w:val="32"/>
        </w:rPr>
      </w:pPr>
      <w:r w:rsidRPr="00627115">
        <w:rPr>
          <w:rFonts w:ascii="Calibri" w:hAnsi="Calibri" w:cs="Times New Roman"/>
          <w:sz w:val="32"/>
          <w:szCs w:val="32"/>
        </w:rPr>
        <w:t>9. Strengths and Weaknesses</w:t>
      </w:r>
    </w:p>
    <w:p w14:paraId="657619BB" w14:textId="77777777" w:rsidR="00532238" w:rsidRPr="00627115" w:rsidRDefault="00532238" w:rsidP="0055278C">
      <w:pPr>
        <w:jc w:val="both"/>
        <w:rPr>
          <w:rFonts w:ascii="Calibri" w:hAnsi="Calibri" w:cs="Times New Roman"/>
        </w:rPr>
      </w:pPr>
      <w:r w:rsidRPr="00627115">
        <w:rPr>
          <w:rFonts w:ascii="Calibri" w:hAnsi="Calibri" w:cs="Times New Roman"/>
          <w:b/>
          <w:bCs/>
        </w:rPr>
        <w:t>Strengths</w:t>
      </w:r>
    </w:p>
    <w:p w14:paraId="008D4200" w14:textId="77777777" w:rsidR="00EE390E" w:rsidRPr="00627115" w:rsidRDefault="00EE390E" w:rsidP="0055278C">
      <w:pPr>
        <w:ind w:left="360"/>
        <w:jc w:val="both"/>
        <w:rPr>
          <w:rFonts w:ascii="Calibri" w:hAnsi="Calibri" w:cs="Times New Roman"/>
        </w:rPr>
      </w:pPr>
      <w:r w:rsidRPr="00627115">
        <w:rPr>
          <w:rFonts w:ascii="Calibri" w:hAnsi="Calibri" w:cs="Times New Roman"/>
        </w:rPr>
        <w:t>•</w:t>
      </w:r>
      <w:r w:rsidRPr="00627115">
        <w:rPr>
          <w:rFonts w:ascii="Calibri" w:hAnsi="Calibri" w:cs="Times New Roman"/>
        </w:rPr>
        <w:tab/>
        <w:t>Proper navigation and booking system.</w:t>
      </w:r>
    </w:p>
    <w:p w14:paraId="4629B365" w14:textId="77777777" w:rsidR="00EE390E" w:rsidRPr="00627115" w:rsidRDefault="00EE390E" w:rsidP="0055278C">
      <w:pPr>
        <w:ind w:left="360"/>
        <w:jc w:val="both"/>
        <w:rPr>
          <w:rFonts w:ascii="Calibri" w:hAnsi="Calibri" w:cs="Times New Roman"/>
        </w:rPr>
      </w:pPr>
      <w:r w:rsidRPr="00627115">
        <w:rPr>
          <w:rFonts w:ascii="Calibri" w:hAnsi="Calibri" w:cs="Times New Roman"/>
        </w:rPr>
        <w:t>•</w:t>
      </w:r>
      <w:r w:rsidRPr="00627115">
        <w:rPr>
          <w:rFonts w:ascii="Calibri" w:hAnsi="Calibri" w:cs="Times New Roman"/>
        </w:rPr>
        <w:tab/>
        <w:t>Attractive design according to the brand.</w:t>
      </w:r>
    </w:p>
    <w:p w14:paraId="48D408C7" w14:textId="77777777" w:rsidR="00EE390E" w:rsidRPr="00627115" w:rsidRDefault="00EE390E" w:rsidP="0055278C">
      <w:pPr>
        <w:ind w:left="360"/>
        <w:jc w:val="both"/>
        <w:rPr>
          <w:rFonts w:ascii="Calibri" w:hAnsi="Calibri" w:cs="Times New Roman"/>
        </w:rPr>
      </w:pPr>
      <w:r w:rsidRPr="00627115">
        <w:rPr>
          <w:rFonts w:ascii="Calibri" w:hAnsi="Calibri" w:cs="Times New Roman"/>
        </w:rPr>
        <w:t>•</w:t>
      </w:r>
      <w:r w:rsidRPr="00627115">
        <w:rPr>
          <w:rFonts w:ascii="Calibri" w:hAnsi="Calibri" w:cs="Times New Roman"/>
        </w:rPr>
        <w:tab/>
        <w:t>Mighty content coverage and information about the venue.</w:t>
      </w:r>
    </w:p>
    <w:p w14:paraId="09618C7E" w14:textId="77777777" w:rsidR="00EE390E" w:rsidRPr="00627115" w:rsidRDefault="00EE390E" w:rsidP="0055278C">
      <w:pPr>
        <w:ind w:left="360"/>
        <w:jc w:val="both"/>
        <w:rPr>
          <w:rFonts w:ascii="Calibri" w:hAnsi="Calibri" w:cs="Times New Roman"/>
        </w:rPr>
      </w:pPr>
      <w:r w:rsidRPr="00627115">
        <w:rPr>
          <w:rFonts w:ascii="Calibri" w:hAnsi="Calibri" w:cs="Times New Roman"/>
        </w:rPr>
        <w:t>•</w:t>
      </w:r>
      <w:r w:rsidRPr="00627115">
        <w:rPr>
          <w:rFonts w:ascii="Calibri" w:hAnsi="Calibri" w:cs="Times New Roman"/>
        </w:rPr>
        <w:tab/>
        <w:t>Observable social media incorporation.</w:t>
      </w:r>
    </w:p>
    <w:p w14:paraId="7E577B36" w14:textId="77777777" w:rsidR="00EE390E" w:rsidRPr="00627115" w:rsidRDefault="00EE390E" w:rsidP="0055278C">
      <w:pPr>
        <w:jc w:val="both"/>
        <w:rPr>
          <w:rFonts w:ascii="Calibri" w:hAnsi="Calibri" w:cs="Times New Roman"/>
          <w:b/>
          <w:bCs/>
        </w:rPr>
      </w:pPr>
      <w:r w:rsidRPr="00627115">
        <w:rPr>
          <w:rFonts w:ascii="Calibri" w:hAnsi="Calibri" w:cs="Times New Roman"/>
          <w:b/>
          <w:bCs/>
        </w:rPr>
        <w:t>Weaknesses</w:t>
      </w:r>
    </w:p>
    <w:p w14:paraId="7D1EC4B8" w14:textId="77777777" w:rsidR="00EE390E" w:rsidRPr="00627115" w:rsidRDefault="00EE390E" w:rsidP="0055278C">
      <w:pPr>
        <w:ind w:left="360"/>
        <w:jc w:val="both"/>
        <w:rPr>
          <w:rFonts w:ascii="Calibri" w:hAnsi="Calibri" w:cs="Times New Roman"/>
        </w:rPr>
      </w:pPr>
      <w:r w:rsidRPr="00627115">
        <w:rPr>
          <w:rFonts w:ascii="Calibri" w:hAnsi="Calibri" w:cs="Times New Roman"/>
        </w:rPr>
        <w:t>•</w:t>
      </w:r>
      <w:r w:rsidRPr="00627115">
        <w:rPr>
          <w:rFonts w:ascii="Calibri" w:hAnsi="Calibri" w:cs="Times New Roman"/>
        </w:rPr>
        <w:tab/>
        <w:t>Aesthetic clutter in the homepage.</w:t>
      </w:r>
    </w:p>
    <w:p w14:paraId="206DBBA9" w14:textId="77777777" w:rsidR="00EE390E" w:rsidRPr="00627115" w:rsidRDefault="00EE390E" w:rsidP="0055278C">
      <w:pPr>
        <w:ind w:left="360"/>
        <w:jc w:val="both"/>
        <w:rPr>
          <w:rFonts w:ascii="Calibri" w:hAnsi="Calibri" w:cs="Times New Roman"/>
        </w:rPr>
      </w:pPr>
      <w:r w:rsidRPr="00627115">
        <w:rPr>
          <w:rFonts w:ascii="Calibri" w:hAnsi="Calibri" w:cs="Times New Roman"/>
        </w:rPr>
        <w:t>•</w:t>
      </w:r>
      <w:r w:rsidRPr="00627115">
        <w:rPr>
          <w:rFonts w:ascii="Calibri" w:hAnsi="Calibri" w:cs="Times New Roman"/>
        </w:rPr>
        <w:tab/>
        <w:t>Less digital accessibility capabilities.</w:t>
      </w:r>
    </w:p>
    <w:p w14:paraId="0433F580" w14:textId="2CC4FCC4" w:rsidR="00532238" w:rsidRPr="00627115" w:rsidRDefault="00EE390E" w:rsidP="0055278C">
      <w:pPr>
        <w:ind w:left="360"/>
        <w:jc w:val="both"/>
        <w:rPr>
          <w:rFonts w:ascii="Calibri" w:hAnsi="Calibri" w:cs="Times New Roman"/>
        </w:rPr>
      </w:pPr>
      <w:r w:rsidRPr="00627115">
        <w:rPr>
          <w:rFonts w:ascii="Calibri" w:hAnsi="Calibri" w:cs="Times New Roman"/>
        </w:rPr>
        <w:t>•</w:t>
      </w:r>
      <w:r w:rsidRPr="00627115">
        <w:rPr>
          <w:rFonts w:ascii="Calibri" w:hAnsi="Calibri" w:cs="Times New Roman"/>
        </w:rPr>
        <w:tab/>
        <w:t>Little mobile usability problems.</w:t>
      </w:r>
    </w:p>
    <w:p w14:paraId="585DEB84" w14:textId="6783EF55" w:rsidR="00532238" w:rsidRPr="00627115" w:rsidRDefault="00532238" w:rsidP="0055278C">
      <w:pPr>
        <w:jc w:val="both"/>
        <w:rPr>
          <w:rFonts w:ascii="Calibri" w:hAnsi="Calibri" w:cs="Times New Roman"/>
        </w:rPr>
      </w:pPr>
    </w:p>
    <w:p w14:paraId="262113C0" w14:textId="77777777" w:rsidR="00532238" w:rsidRPr="00627115" w:rsidRDefault="00532238" w:rsidP="00FA0C64">
      <w:pPr>
        <w:pStyle w:val="Heading1"/>
        <w:rPr>
          <w:rFonts w:ascii="Calibri" w:hAnsi="Calibri" w:cs="Times New Roman"/>
          <w:sz w:val="32"/>
          <w:szCs w:val="32"/>
        </w:rPr>
      </w:pPr>
      <w:r w:rsidRPr="00627115">
        <w:rPr>
          <w:rFonts w:ascii="Calibri" w:hAnsi="Calibri" w:cs="Times New Roman"/>
          <w:sz w:val="32"/>
          <w:szCs w:val="32"/>
        </w:rPr>
        <w:t>10. Recommendations for Improvement</w:t>
      </w:r>
    </w:p>
    <w:p w14:paraId="4D9DF13C" w14:textId="2EE0A52B" w:rsidR="00EE390E" w:rsidRPr="00627115" w:rsidRDefault="00EE390E" w:rsidP="00FA0C64">
      <w:pPr>
        <w:ind w:left="360"/>
        <w:rPr>
          <w:rFonts w:ascii="Calibri" w:hAnsi="Calibri" w:cs="Times New Roman"/>
        </w:rPr>
      </w:pPr>
      <w:r w:rsidRPr="00627115">
        <w:rPr>
          <w:rFonts w:ascii="Calibri" w:hAnsi="Calibri" w:cs="Times New Roman"/>
          <w:b/>
          <w:bCs/>
        </w:rPr>
        <w:t xml:space="preserve">1. </w:t>
      </w:r>
      <w:r w:rsidR="00532238" w:rsidRPr="00627115">
        <w:rPr>
          <w:rFonts w:ascii="Calibri" w:hAnsi="Calibri" w:cs="Times New Roman"/>
          <w:b/>
          <w:bCs/>
        </w:rPr>
        <w:t>Reduce Homepage Visual Clutter</w:t>
      </w:r>
      <w:r w:rsidR="00532238" w:rsidRPr="00627115">
        <w:rPr>
          <w:rFonts w:ascii="Calibri" w:hAnsi="Calibri" w:cs="Times New Roman"/>
        </w:rPr>
        <w:br/>
      </w:r>
      <w:r w:rsidRPr="00627115">
        <w:rPr>
          <w:rFonts w:ascii="Calibri" w:hAnsi="Calibri" w:cs="Times New Roman"/>
        </w:rPr>
        <w:t xml:space="preserve">Another way to enhance the promotion piece is to simplify and enhance concentration and </w:t>
      </w:r>
      <w:proofErr w:type="spellStart"/>
      <w:r w:rsidRPr="00627115">
        <w:rPr>
          <w:rFonts w:ascii="Calibri" w:hAnsi="Calibri" w:cs="Times New Roman"/>
        </w:rPr>
        <w:t>minimize</w:t>
      </w:r>
      <w:proofErr w:type="spellEnd"/>
      <w:r w:rsidRPr="00627115">
        <w:rPr>
          <w:rFonts w:ascii="Calibri" w:hAnsi="Calibri" w:cs="Times New Roman"/>
        </w:rPr>
        <w:t xml:space="preserve"> cognitive load so that users can make a booking more easily.</w:t>
      </w:r>
    </w:p>
    <w:p w14:paraId="3F3C59EC" w14:textId="6EAE4A4F" w:rsidR="00EE390E" w:rsidRPr="00627115" w:rsidRDefault="00EE390E" w:rsidP="0055278C">
      <w:pPr>
        <w:ind w:left="360"/>
        <w:jc w:val="both"/>
        <w:rPr>
          <w:rFonts w:ascii="Calibri" w:hAnsi="Calibri" w:cs="Times New Roman"/>
          <w:b/>
          <w:bCs/>
        </w:rPr>
      </w:pPr>
      <w:r w:rsidRPr="00627115">
        <w:rPr>
          <w:rFonts w:ascii="Calibri" w:hAnsi="Calibri" w:cs="Times New Roman"/>
          <w:b/>
          <w:bCs/>
        </w:rPr>
        <w:t>2</w:t>
      </w:r>
      <w:r w:rsidR="00FA0C64" w:rsidRPr="00627115">
        <w:rPr>
          <w:rFonts w:ascii="Calibri" w:hAnsi="Calibri" w:cs="Times New Roman"/>
          <w:b/>
          <w:bCs/>
        </w:rPr>
        <w:t xml:space="preserve">. </w:t>
      </w:r>
      <w:r w:rsidRPr="00627115">
        <w:rPr>
          <w:rFonts w:ascii="Calibri" w:hAnsi="Calibri" w:cs="Times New Roman"/>
          <w:b/>
          <w:bCs/>
        </w:rPr>
        <w:t>Enhance Accessibility Features</w:t>
      </w:r>
    </w:p>
    <w:p w14:paraId="09528562" w14:textId="56D39C24" w:rsidR="00EE390E" w:rsidRPr="00627115" w:rsidRDefault="00EE390E" w:rsidP="0055278C">
      <w:pPr>
        <w:ind w:left="360"/>
        <w:jc w:val="both"/>
        <w:rPr>
          <w:rFonts w:ascii="Calibri" w:hAnsi="Calibri" w:cs="Times New Roman"/>
        </w:rPr>
      </w:pPr>
      <w:r w:rsidRPr="00627115">
        <w:rPr>
          <w:rFonts w:ascii="Calibri" w:hAnsi="Calibri" w:cs="Times New Roman"/>
        </w:rPr>
        <w:t>Inclusive design and adherence to the accessibility standard would be supported using alt text, better colour contrast, and keyboard navigation (Web Butler, 2024).</w:t>
      </w:r>
    </w:p>
    <w:p w14:paraId="30C0D5DC" w14:textId="67DB9CA2" w:rsidR="00EE390E" w:rsidRPr="00627115" w:rsidRDefault="00EE390E" w:rsidP="0055278C">
      <w:pPr>
        <w:ind w:left="360"/>
        <w:jc w:val="both"/>
        <w:rPr>
          <w:rFonts w:ascii="Calibri" w:hAnsi="Calibri" w:cs="Times New Roman"/>
          <w:b/>
          <w:bCs/>
        </w:rPr>
      </w:pPr>
      <w:r w:rsidRPr="00627115">
        <w:rPr>
          <w:rFonts w:ascii="Calibri" w:hAnsi="Calibri" w:cs="Times New Roman"/>
          <w:b/>
          <w:bCs/>
        </w:rPr>
        <w:t>3.</w:t>
      </w:r>
      <w:r w:rsidR="00FA0C64" w:rsidRPr="00627115">
        <w:rPr>
          <w:rFonts w:ascii="Calibri" w:hAnsi="Calibri" w:cs="Times New Roman"/>
          <w:b/>
          <w:bCs/>
        </w:rPr>
        <w:t xml:space="preserve"> </w:t>
      </w:r>
      <w:r w:rsidRPr="00627115">
        <w:rPr>
          <w:rFonts w:ascii="Calibri" w:hAnsi="Calibri" w:cs="Times New Roman"/>
          <w:b/>
          <w:bCs/>
        </w:rPr>
        <w:t>Improve Mobile Touch Interactions</w:t>
      </w:r>
    </w:p>
    <w:p w14:paraId="7FB2BDC9" w14:textId="23669076" w:rsidR="00EE390E" w:rsidRPr="00627115" w:rsidRDefault="00EE390E" w:rsidP="0055278C">
      <w:pPr>
        <w:ind w:left="360"/>
        <w:jc w:val="both"/>
        <w:rPr>
          <w:rFonts w:ascii="Calibri" w:hAnsi="Calibri" w:cs="Times New Roman"/>
        </w:rPr>
      </w:pPr>
      <w:r w:rsidRPr="00627115">
        <w:rPr>
          <w:rFonts w:ascii="Calibri" w:hAnsi="Calibri" w:cs="Times New Roman"/>
        </w:rPr>
        <w:t xml:space="preserve">Enhanced mobile usability through increased spacing of buttons would </w:t>
      </w:r>
      <w:proofErr w:type="spellStart"/>
      <w:r w:rsidRPr="00627115">
        <w:rPr>
          <w:rFonts w:ascii="Calibri" w:hAnsi="Calibri" w:cs="Times New Roman"/>
        </w:rPr>
        <w:t>minimize</w:t>
      </w:r>
      <w:proofErr w:type="spellEnd"/>
      <w:r w:rsidRPr="00627115">
        <w:rPr>
          <w:rFonts w:ascii="Calibri" w:hAnsi="Calibri" w:cs="Times New Roman"/>
        </w:rPr>
        <w:t xml:space="preserve"> mis-taps.</w:t>
      </w:r>
    </w:p>
    <w:p w14:paraId="3E8167E5" w14:textId="0DA400F7" w:rsidR="00EE390E" w:rsidRPr="00627115" w:rsidRDefault="00EE390E" w:rsidP="0055278C">
      <w:pPr>
        <w:ind w:left="360"/>
        <w:jc w:val="both"/>
        <w:rPr>
          <w:rFonts w:ascii="Calibri" w:hAnsi="Calibri" w:cs="Times New Roman"/>
          <w:b/>
          <w:bCs/>
        </w:rPr>
      </w:pPr>
      <w:r w:rsidRPr="00627115">
        <w:rPr>
          <w:rFonts w:ascii="Calibri" w:hAnsi="Calibri" w:cs="Times New Roman"/>
          <w:b/>
          <w:bCs/>
        </w:rPr>
        <w:t>4.</w:t>
      </w:r>
      <w:r w:rsidR="00FA0C64" w:rsidRPr="00627115">
        <w:rPr>
          <w:rFonts w:ascii="Calibri" w:hAnsi="Calibri" w:cs="Times New Roman"/>
          <w:b/>
          <w:bCs/>
        </w:rPr>
        <w:t xml:space="preserve"> </w:t>
      </w:r>
      <w:r w:rsidRPr="00627115">
        <w:rPr>
          <w:rFonts w:ascii="Calibri" w:hAnsi="Calibri" w:cs="Times New Roman"/>
          <w:b/>
          <w:bCs/>
        </w:rPr>
        <w:t>Integrate Customer Reviews and Testimonials</w:t>
      </w:r>
    </w:p>
    <w:p w14:paraId="1AD7744A" w14:textId="7AD507C0" w:rsidR="00EE390E" w:rsidRPr="00627115" w:rsidRDefault="00715E10" w:rsidP="0055278C">
      <w:pPr>
        <w:ind w:left="360"/>
        <w:jc w:val="both"/>
        <w:rPr>
          <w:rFonts w:ascii="Calibri" w:hAnsi="Calibri" w:cs="Times New Roman"/>
        </w:rPr>
      </w:pPr>
      <w:r w:rsidRPr="00627115">
        <w:rPr>
          <w:rFonts w:ascii="Calibri" w:hAnsi="Calibri" w:cs="Times New Roman"/>
        </w:rPr>
        <w:t>It would enhance customer attitude and increase confidence in the user through user feedback</w:t>
      </w:r>
      <w:r w:rsidR="00EE390E" w:rsidRPr="00627115">
        <w:rPr>
          <w:rFonts w:ascii="Calibri" w:hAnsi="Calibri" w:cs="Times New Roman"/>
        </w:rPr>
        <w:t>.</w:t>
      </w:r>
    </w:p>
    <w:p w14:paraId="1C387216" w14:textId="77777777" w:rsidR="00715E10" w:rsidRPr="00627115" w:rsidRDefault="00EE390E" w:rsidP="00715E10">
      <w:pPr>
        <w:ind w:left="360"/>
        <w:jc w:val="both"/>
        <w:rPr>
          <w:rFonts w:ascii="Calibri" w:hAnsi="Calibri" w:cs="Times New Roman"/>
          <w:b/>
          <w:bCs/>
        </w:rPr>
      </w:pPr>
      <w:r w:rsidRPr="00627115">
        <w:rPr>
          <w:rFonts w:ascii="Calibri" w:hAnsi="Calibri" w:cs="Times New Roman"/>
          <w:b/>
          <w:bCs/>
        </w:rPr>
        <w:t>5.</w:t>
      </w:r>
      <w:r w:rsidR="00FA0C64" w:rsidRPr="00627115">
        <w:rPr>
          <w:rFonts w:ascii="Calibri" w:hAnsi="Calibri" w:cs="Times New Roman"/>
          <w:b/>
          <w:bCs/>
        </w:rPr>
        <w:t xml:space="preserve"> </w:t>
      </w:r>
      <w:r w:rsidRPr="00627115">
        <w:rPr>
          <w:rFonts w:ascii="Calibri" w:hAnsi="Calibri" w:cs="Times New Roman"/>
          <w:b/>
          <w:bCs/>
        </w:rPr>
        <w:t>Improve Content Structure for Pricing and Menus</w:t>
      </w:r>
    </w:p>
    <w:p w14:paraId="5D1B8838" w14:textId="4A8E9B0A" w:rsidR="00715E10" w:rsidRPr="00627115" w:rsidRDefault="00715E10" w:rsidP="00715E10">
      <w:pPr>
        <w:ind w:left="360"/>
        <w:jc w:val="both"/>
        <w:rPr>
          <w:rFonts w:ascii="Calibri" w:hAnsi="Calibri" w:cs="Times New Roman"/>
          <w:b/>
          <w:bCs/>
        </w:rPr>
      </w:pPr>
      <w:r w:rsidRPr="00627115">
        <w:rPr>
          <w:rFonts w:ascii="Calibri" w:hAnsi="Calibri" w:cs="Times New Roman"/>
        </w:rPr>
        <w:t>They would go straight in tabular form, which will be simpler to comprehend and process.</w:t>
      </w:r>
    </w:p>
    <w:p w14:paraId="06A9F327" w14:textId="3871F636" w:rsidR="00532238" w:rsidRPr="00627115" w:rsidRDefault="00715E10" w:rsidP="00715E10">
      <w:pPr>
        <w:jc w:val="both"/>
        <w:rPr>
          <w:rFonts w:ascii="Calibri" w:hAnsi="Calibri" w:cs="Times New Roman"/>
        </w:rPr>
      </w:pPr>
      <w:r w:rsidRPr="00627115">
        <w:rPr>
          <w:rFonts w:ascii="Calibri" w:hAnsi="Calibri" w:cs="Times New Roman"/>
        </w:rPr>
        <w:t>The fruit would be improved user experience or customer trust, and amenable increases in the booking conversion rates</w:t>
      </w:r>
      <w:r w:rsidR="00EE390E" w:rsidRPr="00627115">
        <w:rPr>
          <w:rFonts w:ascii="Calibri" w:hAnsi="Calibri" w:cs="Times New Roman"/>
        </w:rPr>
        <w:t>.</w:t>
      </w:r>
    </w:p>
    <w:p w14:paraId="40E1C89B" w14:textId="1FB3335B" w:rsidR="00532238" w:rsidRPr="00627115" w:rsidRDefault="00532238" w:rsidP="0055278C">
      <w:pPr>
        <w:jc w:val="both"/>
        <w:rPr>
          <w:rFonts w:ascii="Calibri" w:hAnsi="Calibri" w:cs="Times New Roman"/>
        </w:rPr>
      </w:pPr>
    </w:p>
    <w:p w14:paraId="30D9A6F2" w14:textId="77777777" w:rsidR="00532238" w:rsidRPr="00627115" w:rsidRDefault="00532238" w:rsidP="00FA0C64">
      <w:pPr>
        <w:pStyle w:val="Heading1"/>
        <w:rPr>
          <w:rFonts w:ascii="Calibri" w:hAnsi="Calibri" w:cs="Times New Roman"/>
          <w:sz w:val="32"/>
          <w:szCs w:val="32"/>
        </w:rPr>
      </w:pPr>
      <w:r w:rsidRPr="00627115">
        <w:rPr>
          <w:rFonts w:ascii="Calibri" w:hAnsi="Calibri" w:cs="Times New Roman"/>
          <w:sz w:val="32"/>
          <w:szCs w:val="32"/>
        </w:rPr>
        <w:t>11. Conclusion</w:t>
      </w:r>
    </w:p>
    <w:p w14:paraId="28E65414" w14:textId="6B37E69D" w:rsidR="00532238" w:rsidRPr="00627115" w:rsidRDefault="004B6123" w:rsidP="0055278C">
      <w:pPr>
        <w:jc w:val="both"/>
        <w:rPr>
          <w:rFonts w:ascii="Calibri" w:hAnsi="Calibri" w:cs="Times New Roman"/>
        </w:rPr>
      </w:pPr>
      <w:r w:rsidRPr="00627115">
        <w:rPr>
          <w:rFonts w:ascii="Calibri" w:hAnsi="Calibri" w:cs="Times New Roman"/>
        </w:rPr>
        <w:t>The Hollywood Bowl UK is an effective customer-based website in terms of providing tourist attraction services, which is a successful implementation of the site. The site is well designed, navigated</w:t>
      </w:r>
      <w:r w:rsidR="00275956" w:rsidRPr="00627115">
        <w:rPr>
          <w:rFonts w:ascii="Calibri" w:hAnsi="Calibri" w:cs="Times New Roman"/>
        </w:rPr>
        <w:t>,</w:t>
      </w:r>
      <w:r w:rsidRPr="00627115">
        <w:rPr>
          <w:rFonts w:ascii="Calibri" w:hAnsi="Calibri" w:cs="Times New Roman"/>
        </w:rPr>
        <w:t xml:space="preserve"> and the contents are good to allow the users to interact and book an online hotel. Nevertheless, its more convenient accessibility, mobile consideration, and the way it exhibits the content would further help generate the satisfaction of a user and business results. With the suggested improvements, Hollywood Bowl UK will be in a better position to improve its online presence and meet the needs of </w:t>
      </w:r>
      <w:r w:rsidR="00275956" w:rsidRPr="00627115">
        <w:rPr>
          <w:rFonts w:ascii="Calibri" w:hAnsi="Calibri" w:cs="Times New Roman"/>
        </w:rPr>
        <w:t>its</w:t>
      </w:r>
      <w:r w:rsidRPr="00627115">
        <w:rPr>
          <w:rFonts w:ascii="Calibri" w:hAnsi="Calibri" w:cs="Times New Roman"/>
        </w:rPr>
        <w:t xml:space="preserve"> diverse client base</w:t>
      </w:r>
      <w:r w:rsidR="00532238" w:rsidRPr="00627115">
        <w:rPr>
          <w:rFonts w:ascii="Calibri" w:hAnsi="Calibri" w:cs="Times New Roman"/>
        </w:rPr>
        <w:t>.</w:t>
      </w:r>
    </w:p>
    <w:p w14:paraId="62340E44" w14:textId="77777777" w:rsidR="00532238" w:rsidRPr="00627115" w:rsidRDefault="00532238" w:rsidP="0055278C">
      <w:pPr>
        <w:jc w:val="both"/>
        <w:rPr>
          <w:rFonts w:ascii="Calibri" w:hAnsi="Calibri" w:cs="Times New Roman"/>
        </w:rPr>
      </w:pPr>
    </w:p>
    <w:p w14:paraId="7408C1DD" w14:textId="77777777" w:rsidR="00865009" w:rsidRPr="00627115" w:rsidRDefault="00865009" w:rsidP="0055278C">
      <w:pPr>
        <w:jc w:val="both"/>
        <w:rPr>
          <w:rFonts w:ascii="Calibri" w:hAnsi="Calibri" w:cs="Times New Roman"/>
        </w:rPr>
      </w:pPr>
    </w:p>
    <w:p w14:paraId="7BD778E4" w14:textId="77777777" w:rsidR="00275956" w:rsidRPr="00627115" w:rsidRDefault="00275956" w:rsidP="0055278C">
      <w:pPr>
        <w:jc w:val="both"/>
        <w:rPr>
          <w:rFonts w:ascii="Calibri" w:hAnsi="Calibri" w:cs="Times New Roman"/>
        </w:rPr>
      </w:pPr>
    </w:p>
    <w:p w14:paraId="53BF56FF" w14:textId="77777777" w:rsidR="00275956" w:rsidRPr="00627115" w:rsidRDefault="00275956" w:rsidP="0055278C">
      <w:pPr>
        <w:jc w:val="both"/>
        <w:rPr>
          <w:rFonts w:ascii="Calibri" w:hAnsi="Calibri" w:cs="Times New Roman"/>
        </w:rPr>
      </w:pPr>
    </w:p>
    <w:p w14:paraId="4081FBF2" w14:textId="77777777" w:rsidR="00275956" w:rsidRPr="00627115" w:rsidRDefault="00275956" w:rsidP="0055278C">
      <w:pPr>
        <w:jc w:val="both"/>
        <w:rPr>
          <w:rFonts w:ascii="Calibri" w:hAnsi="Calibri" w:cs="Times New Roman"/>
        </w:rPr>
      </w:pPr>
    </w:p>
    <w:p w14:paraId="29A08349" w14:textId="77777777" w:rsidR="00275956" w:rsidRPr="00627115" w:rsidRDefault="00275956" w:rsidP="0055278C">
      <w:pPr>
        <w:jc w:val="both"/>
        <w:rPr>
          <w:rFonts w:ascii="Calibri" w:hAnsi="Calibri" w:cs="Times New Roman"/>
        </w:rPr>
      </w:pPr>
    </w:p>
    <w:p w14:paraId="636E06A6" w14:textId="77777777" w:rsidR="00275956" w:rsidRPr="00627115" w:rsidRDefault="00275956" w:rsidP="0055278C">
      <w:pPr>
        <w:jc w:val="both"/>
        <w:rPr>
          <w:rFonts w:ascii="Calibri" w:hAnsi="Calibri" w:cs="Times New Roman"/>
        </w:rPr>
      </w:pPr>
    </w:p>
    <w:p w14:paraId="5AFF3966" w14:textId="77777777" w:rsidR="00275956" w:rsidRPr="00627115" w:rsidRDefault="00275956" w:rsidP="0055278C">
      <w:pPr>
        <w:jc w:val="both"/>
        <w:rPr>
          <w:rFonts w:ascii="Calibri" w:hAnsi="Calibri" w:cs="Times New Roman"/>
        </w:rPr>
      </w:pPr>
    </w:p>
    <w:p w14:paraId="0BD490DD" w14:textId="77777777" w:rsidR="00275956" w:rsidRPr="00627115" w:rsidRDefault="00275956" w:rsidP="0055278C">
      <w:pPr>
        <w:jc w:val="both"/>
        <w:rPr>
          <w:rFonts w:ascii="Calibri" w:hAnsi="Calibri" w:cs="Times New Roman"/>
        </w:rPr>
      </w:pPr>
    </w:p>
    <w:p w14:paraId="6DC561A2" w14:textId="77777777" w:rsidR="00275956" w:rsidRPr="00627115" w:rsidRDefault="00275956" w:rsidP="0055278C">
      <w:pPr>
        <w:jc w:val="both"/>
        <w:rPr>
          <w:rFonts w:ascii="Calibri" w:hAnsi="Calibri" w:cs="Times New Roman"/>
        </w:rPr>
      </w:pPr>
    </w:p>
    <w:p w14:paraId="45EDF386" w14:textId="77777777" w:rsidR="00275956" w:rsidRPr="00627115" w:rsidRDefault="00275956" w:rsidP="0055278C">
      <w:pPr>
        <w:jc w:val="both"/>
        <w:rPr>
          <w:rFonts w:ascii="Calibri" w:hAnsi="Calibri" w:cs="Times New Roman"/>
        </w:rPr>
      </w:pPr>
    </w:p>
    <w:p w14:paraId="3CB40952" w14:textId="77777777" w:rsidR="00275956" w:rsidRPr="00627115" w:rsidRDefault="00275956" w:rsidP="0055278C">
      <w:pPr>
        <w:jc w:val="both"/>
        <w:rPr>
          <w:rFonts w:ascii="Calibri" w:hAnsi="Calibri" w:cs="Times New Roman"/>
        </w:rPr>
      </w:pPr>
    </w:p>
    <w:p w14:paraId="6160E256" w14:textId="77777777" w:rsidR="00865009" w:rsidRPr="00627115" w:rsidRDefault="00865009" w:rsidP="0055278C">
      <w:pPr>
        <w:jc w:val="both"/>
        <w:rPr>
          <w:rFonts w:ascii="Calibri" w:hAnsi="Calibri" w:cs="Times New Roman"/>
        </w:rPr>
      </w:pPr>
    </w:p>
    <w:p w14:paraId="532B6332" w14:textId="77777777" w:rsidR="00865009" w:rsidRPr="00627115" w:rsidRDefault="00865009" w:rsidP="0055278C">
      <w:pPr>
        <w:jc w:val="both"/>
        <w:rPr>
          <w:rFonts w:ascii="Calibri" w:hAnsi="Calibri" w:cs="Times New Roman"/>
        </w:rPr>
      </w:pPr>
    </w:p>
    <w:sdt>
      <w:sdtPr>
        <w:rPr>
          <w:rFonts w:ascii="Calibri" w:eastAsiaTheme="minorHAnsi" w:hAnsi="Calibri" w:cs="Times New Roman"/>
          <w:color w:val="auto"/>
          <w:sz w:val="24"/>
          <w:szCs w:val="24"/>
        </w:rPr>
        <w:id w:val="-637347806"/>
        <w:docPartObj>
          <w:docPartGallery w:val="Bibliographies"/>
          <w:docPartUnique/>
        </w:docPartObj>
      </w:sdtPr>
      <w:sdtContent>
        <w:p w14:paraId="09018C4B" w14:textId="5F341B20" w:rsidR="00865009" w:rsidRPr="00627115" w:rsidRDefault="00865009">
          <w:pPr>
            <w:pStyle w:val="Heading1"/>
            <w:rPr>
              <w:rFonts w:ascii="Calibri" w:hAnsi="Calibri" w:cs="Times New Roman"/>
            </w:rPr>
          </w:pPr>
          <w:r w:rsidRPr="00627115">
            <w:rPr>
              <w:rFonts w:ascii="Calibri" w:hAnsi="Calibri" w:cs="Times New Roman"/>
            </w:rPr>
            <w:t>References</w:t>
          </w:r>
        </w:p>
        <w:sdt>
          <w:sdtPr>
            <w:rPr>
              <w:rFonts w:ascii="Calibri" w:hAnsi="Calibri" w:cs="Times New Roman"/>
            </w:rPr>
            <w:id w:val="-573587230"/>
            <w:bibliography/>
          </w:sdtPr>
          <w:sdtContent>
            <w:p w14:paraId="6E35B16F" w14:textId="57E69321" w:rsidR="00865009" w:rsidRPr="00627115" w:rsidRDefault="00865009" w:rsidP="00865009">
              <w:pPr>
                <w:pStyle w:val="Bibliography"/>
                <w:rPr>
                  <w:rFonts w:ascii="Calibri" w:hAnsi="Calibri" w:cs="Times New Roman"/>
                  <w:noProof/>
                  <w:kern w:val="0"/>
                  <w14:ligatures w14:val="none"/>
                </w:rPr>
              </w:pPr>
              <w:r w:rsidRPr="00627115">
                <w:rPr>
                  <w:rFonts w:ascii="Calibri" w:hAnsi="Calibri" w:cs="Times New Roman"/>
                </w:rPr>
                <w:fldChar w:fldCharType="begin"/>
              </w:r>
              <w:r w:rsidRPr="00627115">
                <w:rPr>
                  <w:rFonts w:ascii="Calibri" w:hAnsi="Calibri" w:cs="Times New Roman"/>
                </w:rPr>
                <w:instrText xml:space="preserve"> BIBLIOGRAPHY </w:instrText>
              </w:r>
              <w:r w:rsidRPr="00627115">
                <w:rPr>
                  <w:rFonts w:ascii="Calibri" w:hAnsi="Calibri" w:cs="Times New Roman"/>
                </w:rPr>
                <w:fldChar w:fldCharType="separate"/>
              </w:r>
              <w:r w:rsidRPr="00627115">
                <w:rPr>
                  <w:rFonts w:ascii="Calibri" w:hAnsi="Calibri" w:cs="Times New Roman"/>
                  <w:noProof/>
                </w:rPr>
                <w:t xml:space="preserve">Butler, W. (2024) </w:t>
              </w:r>
              <w:r w:rsidRPr="00627115">
                <w:rPr>
                  <w:rFonts w:ascii="Calibri" w:hAnsi="Calibri" w:cs="Times New Roman"/>
                  <w:i/>
                  <w:iCs/>
                  <w:noProof/>
                </w:rPr>
                <w:t>Why Website Accessibility is Essential for Business Success</w:t>
              </w:r>
              <w:r w:rsidRPr="00627115">
                <w:rPr>
                  <w:rFonts w:ascii="Calibri" w:hAnsi="Calibri" w:cs="Times New Roman"/>
                  <w:noProof/>
                </w:rPr>
                <w:t xml:space="preserve">. Available at: </w:t>
              </w:r>
              <w:hyperlink r:id="rId6" w:history="1">
                <w:r w:rsidRPr="00627115">
                  <w:rPr>
                    <w:rStyle w:val="Hyperlink"/>
                    <w:rFonts w:ascii="Calibri" w:hAnsi="Calibri" w:cs="Times New Roman"/>
                    <w:noProof/>
                  </w:rPr>
                  <w:t>https://webbutler.uk/why-website-accessibility-is-essential-for-business-success-in-2024/</w:t>
                </w:r>
              </w:hyperlink>
              <w:r w:rsidRPr="00627115">
                <w:rPr>
                  <w:rFonts w:ascii="Calibri" w:hAnsi="Calibri" w:cs="Times New Roman"/>
                  <w:noProof/>
                </w:rPr>
                <w:t>.</w:t>
              </w:r>
            </w:p>
            <w:p w14:paraId="1CE4CEC9" w14:textId="023B8AD6" w:rsidR="00865009" w:rsidRPr="00627115" w:rsidRDefault="00865009" w:rsidP="00865009">
              <w:pPr>
                <w:pStyle w:val="Bibliography"/>
                <w:rPr>
                  <w:rFonts w:ascii="Calibri" w:hAnsi="Calibri" w:cs="Times New Roman"/>
                  <w:noProof/>
                </w:rPr>
              </w:pPr>
              <w:r w:rsidRPr="00627115">
                <w:rPr>
                  <w:rFonts w:ascii="Calibri" w:hAnsi="Calibri" w:cs="Times New Roman"/>
                  <w:noProof/>
                </w:rPr>
                <w:t xml:space="preserve">Institute, B. (n.d.) </w:t>
              </w:r>
              <w:r w:rsidRPr="00627115">
                <w:rPr>
                  <w:rFonts w:ascii="Calibri" w:hAnsi="Calibri" w:cs="Times New Roman"/>
                  <w:i/>
                  <w:iCs/>
                  <w:noProof/>
                </w:rPr>
                <w:t>Website Usability Best Practices</w:t>
              </w:r>
              <w:r w:rsidRPr="00627115">
                <w:rPr>
                  <w:rFonts w:ascii="Calibri" w:hAnsi="Calibri" w:cs="Times New Roman"/>
                  <w:noProof/>
                </w:rPr>
                <w:t xml:space="preserve">. Available at: </w:t>
              </w:r>
              <w:hyperlink r:id="rId7" w:history="1">
                <w:r w:rsidRPr="00627115">
                  <w:rPr>
                    <w:rStyle w:val="Hyperlink"/>
                    <w:rFonts w:ascii="Calibri" w:hAnsi="Calibri" w:cs="Times New Roman"/>
                    <w:noProof/>
                  </w:rPr>
                  <w:t>https://baymard.com/learn/website-usability</w:t>
                </w:r>
              </w:hyperlink>
              <w:r w:rsidRPr="00627115">
                <w:rPr>
                  <w:rFonts w:ascii="Calibri" w:hAnsi="Calibri" w:cs="Times New Roman"/>
                  <w:noProof/>
                </w:rPr>
                <w:t>.</w:t>
              </w:r>
            </w:p>
            <w:p w14:paraId="10DDB862" w14:textId="77777777" w:rsidR="00865009" w:rsidRPr="00627115" w:rsidRDefault="00865009" w:rsidP="00865009">
              <w:pPr>
                <w:pStyle w:val="Bibliography"/>
                <w:rPr>
                  <w:rFonts w:ascii="Calibri" w:hAnsi="Calibri" w:cs="Times New Roman"/>
                  <w:noProof/>
                </w:rPr>
              </w:pPr>
              <w:r w:rsidRPr="00627115">
                <w:rPr>
                  <w:rFonts w:ascii="Calibri" w:hAnsi="Calibri" w:cs="Times New Roman"/>
                  <w:noProof/>
                </w:rPr>
                <w:t xml:space="preserve">Kaplan, A.M.a.H.M. (2010) </w:t>
              </w:r>
              <w:r w:rsidRPr="00627115">
                <w:rPr>
                  <w:rFonts w:ascii="Calibri" w:hAnsi="Calibri" w:cs="Times New Roman"/>
                  <w:i/>
                  <w:iCs/>
                  <w:noProof/>
                </w:rPr>
                <w:t>‘Users of the world, unite! The challenges and opportunities of social media’, Business Horizons, 53(1), pp. 59–68</w:t>
              </w:r>
              <w:r w:rsidRPr="00627115">
                <w:rPr>
                  <w:rFonts w:ascii="Calibri" w:hAnsi="Calibri" w:cs="Times New Roman"/>
                  <w:noProof/>
                </w:rPr>
                <w:t>.</w:t>
              </w:r>
            </w:p>
            <w:p w14:paraId="24F74665" w14:textId="4A43CC03" w:rsidR="00865009" w:rsidRPr="00627115" w:rsidRDefault="00865009" w:rsidP="00865009">
              <w:pPr>
                <w:pStyle w:val="Bibliography"/>
                <w:rPr>
                  <w:rFonts w:ascii="Calibri" w:hAnsi="Calibri" w:cs="Times New Roman"/>
                  <w:noProof/>
                </w:rPr>
              </w:pPr>
              <w:r w:rsidRPr="00627115">
                <w:rPr>
                  <w:rFonts w:ascii="Calibri" w:hAnsi="Calibri" w:cs="Times New Roman"/>
                  <w:noProof/>
                </w:rPr>
                <w:t xml:space="preserve">Nielsen, J. (2012) </w:t>
              </w:r>
              <w:r w:rsidRPr="00627115">
                <w:rPr>
                  <w:rFonts w:ascii="Calibri" w:hAnsi="Calibri" w:cs="Times New Roman"/>
                  <w:i/>
                  <w:iCs/>
                  <w:noProof/>
                </w:rPr>
                <w:t>Usability 101: Introduction to Usability. Nielsen Norman Group</w:t>
              </w:r>
              <w:r w:rsidRPr="00627115">
                <w:rPr>
                  <w:rFonts w:ascii="Calibri" w:hAnsi="Calibri" w:cs="Times New Roman"/>
                  <w:noProof/>
                </w:rPr>
                <w:t xml:space="preserve">. Available at: </w:t>
              </w:r>
              <w:hyperlink r:id="rId8" w:history="1">
                <w:r w:rsidRPr="00627115">
                  <w:rPr>
                    <w:rStyle w:val="Hyperlink"/>
                    <w:rFonts w:ascii="Calibri" w:hAnsi="Calibri" w:cs="Times New Roman"/>
                    <w:noProof/>
                  </w:rPr>
                  <w:t>https://www.nngroup.com/articles/usability-101-introduction-to-usability/</w:t>
                </w:r>
              </w:hyperlink>
              <w:r w:rsidRPr="00627115">
                <w:rPr>
                  <w:rFonts w:ascii="Calibri" w:hAnsi="Calibri" w:cs="Times New Roman"/>
                  <w:noProof/>
                </w:rPr>
                <w:t>.</w:t>
              </w:r>
            </w:p>
            <w:p w14:paraId="3D544C69" w14:textId="778656C1" w:rsidR="00865009" w:rsidRPr="00627115" w:rsidRDefault="00865009" w:rsidP="00865009">
              <w:pPr>
                <w:pStyle w:val="Bibliography"/>
                <w:rPr>
                  <w:rFonts w:ascii="Calibri" w:hAnsi="Calibri" w:cs="Times New Roman"/>
                  <w:noProof/>
                </w:rPr>
              </w:pPr>
              <w:r w:rsidRPr="00627115">
                <w:rPr>
                  <w:rFonts w:ascii="Calibri" w:hAnsi="Calibri" w:cs="Times New Roman"/>
                  <w:noProof/>
                </w:rPr>
                <w:t xml:space="preserve">UK, H.B. (2025) </w:t>
              </w:r>
              <w:r w:rsidRPr="00627115">
                <w:rPr>
                  <w:rFonts w:ascii="Calibri" w:hAnsi="Calibri" w:cs="Times New Roman"/>
                  <w:i/>
                  <w:iCs/>
                  <w:noProof/>
                </w:rPr>
                <w:t>Homepage</w:t>
              </w:r>
              <w:r w:rsidRPr="00627115">
                <w:rPr>
                  <w:rFonts w:ascii="Calibri" w:hAnsi="Calibri" w:cs="Times New Roman"/>
                  <w:noProof/>
                </w:rPr>
                <w:t xml:space="preserve">. Available at: </w:t>
              </w:r>
              <w:hyperlink r:id="rId9" w:history="1">
                <w:r w:rsidRPr="00627115">
                  <w:rPr>
                    <w:rStyle w:val="Hyperlink"/>
                    <w:rFonts w:ascii="Calibri" w:hAnsi="Calibri" w:cs="Times New Roman"/>
                    <w:noProof/>
                  </w:rPr>
                  <w:t>https://www.hollywoodbowl.co.uk/</w:t>
                </w:r>
              </w:hyperlink>
              <w:r w:rsidRPr="00627115">
                <w:rPr>
                  <w:rFonts w:ascii="Calibri" w:hAnsi="Calibri" w:cs="Times New Roman"/>
                  <w:noProof/>
                </w:rPr>
                <w:t>.</w:t>
              </w:r>
            </w:p>
            <w:p w14:paraId="1B6FCFB9" w14:textId="77BB157C" w:rsidR="00865009" w:rsidRPr="00627115" w:rsidRDefault="00865009" w:rsidP="00865009">
              <w:pPr>
                <w:rPr>
                  <w:rFonts w:ascii="Calibri" w:hAnsi="Calibri" w:cs="Times New Roman"/>
                </w:rPr>
              </w:pPr>
              <w:r w:rsidRPr="00627115">
                <w:rPr>
                  <w:rFonts w:ascii="Calibri" w:hAnsi="Calibri" w:cs="Times New Roman"/>
                  <w:b/>
                  <w:bCs/>
                  <w:noProof/>
                </w:rPr>
                <w:fldChar w:fldCharType="end"/>
              </w:r>
            </w:p>
          </w:sdtContent>
        </w:sdt>
      </w:sdtContent>
    </w:sdt>
    <w:p w14:paraId="27EDD371" w14:textId="77777777" w:rsidR="00865009" w:rsidRPr="00627115" w:rsidRDefault="00865009" w:rsidP="0055278C">
      <w:pPr>
        <w:jc w:val="both"/>
        <w:rPr>
          <w:rFonts w:ascii="Calibri" w:hAnsi="Calibri" w:cs="Times New Roman"/>
        </w:rPr>
      </w:pPr>
    </w:p>
    <w:p w14:paraId="28C088DA" w14:textId="77777777" w:rsidR="00101962" w:rsidRPr="00A124A6" w:rsidRDefault="00101962" w:rsidP="0055278C">
      <w:pPr>
        <w:jc w:val="both"/>
        <w:rPr>
          <w:rFonts w:ascii="Times New Roman" w:hAnsi="Times New Roman" w:cs="Times New Roman"/>
        </w:rPr>
      </w:pPr>
    </w:p>
    <w:p w14:paraId="56CE909D" w14:textId="77777777" w:rsidR="00101962" w:rsidRPr="00A124A6" w:rsidRDefault="00101962" w:rsidP="0055278C">
      <w:pPr>
        <w:jc w:val="both"/>
        <w:rPr>
          <w:rFonts w:ascii="Times New Roman" w:hAnsi="Times New Roman" w:cs="Times New Roman"/>
        </w:rPr>
      </w:pPr>
    </w:p>
    <w:p w14:paraId="791B30E7" w14:textId="77777777" w:rsidR="00101962" w:rsidRPr="00A124A6" w:rsidRDefault="00101962" w:rsidP="0055278C">
      <w:pPr>
        <w:jc w:val="both"/>
        <w:rPr>
          <w:rFonts w:ascii="Times New Roman" w:hAnsi="Times New Roman" w:cs="Times New Roman"/>
        </w:rPr>
      </w:pPr>
    </w:p>
    <w:p w14:paraId="03786596" w14:textId="77777777" w:rsidR="00101962" w:rsidRPr="00A124A6" w:rsidRDefault="00101962" w:rsidP="0055278C">
      <w:pPr>
        <w:jc w:val="both"/>
        <w:rPr>
          <w:rFonts w:ascii="Times New Roman" w:hAnsi="Times New Roman" w:cs="Times New Roman"/>
        </w:rPr>
      </w:pPr>
    </w:p>
    <w:p w14:paraId="24559D93" w14:textId="77777777" w:rsidR="00101962" w:rsidRPr="00A124A6" w:rsidRDefault="00101962" w:rsidP="0055278C">
      <w:pPr>
        <w:jc w:val="both"/>
        <w:rPr>
          <w:rFonts w:ascii="Times New Roman" w:hAnsi="Times New Roman" w:cs="Times New Roman"/>
        </w:rPr>
      </w:pPr>
    </w:p>
    <w:p w14:paraId="7E04FAD8" w14:textId="77777777" w:rsidR="00101962" w:rsidRPr="00A124A6" w:rsidRDefault="00101962" w:rsidP="0055278C">
      <w:pPr>
        <w:jc w:val="both"/>
        <w:rPr>
          <w:rFonts w:ascii="Times New Roman" w:hAnsi="Times New Roman" w:cs="Times New Roman"/>
        </w:rPr>
      </w:pPr>
    </w:p>
    <w:p w14:paraId="5D2F4FB6" w14:textId="77777777" w:rsidR="00101962" w:rsidRPr="00A124A6" w:rsidRDefault="00101962" w:rsidP="0055278C">
      <w:pPr>
        <w:jc w:val="both"/>
        <w:rPr>
          <w:rFonts w:ascii="Times New Roman" w:hAnsi="Times New Roman" w:cs="Times New Roman"/>
        </w:rPr>
      </w:pPr>
    </w:p>
    <w:p w14:paraId="79C7C547" w14:textId="77777777" w:rsidR="00101962" w:rsidRPr="00A124A6" w:rsidRDefault="00101962" w:rsidP="0055278C">
      <w:pPr>
        <w:jc w:val="both"/>
        <w:rPr>
          <w:rFonts w:ascii="Times New Roman" w:hAnsi="Times New Roman" w:cs="Times New Roman"/>
        </w:rPr>
      </w:pPr>
    </w:p>
    <w:p w14:paraId="0BE99981" w14:textId="77777777" w:rsidR="00101962" w:rsidRPr="00A124A6" w:rsidRDefault="00101962" w:rsidP="0055278C">
      <w:pPr>
        <w:jc w:val="both"/>
        <w:rPr>
          <w:rFonts w:ascii="Times New Roman" w:hAnsi="Times New Roman" w:cs="Times New Roman"/>
        </w:rPr>
      </w:pPr>
    </w:p>
    <w:p w14:paraId="311983F2" w14:textId="77777777" w:rsidR="00101962" w:rsidRPr="00A124A6" w:rsidRDefault="00101962" w:rsidP="0055278C">
      <w:pPr>
        <w:jc w:val="both"/>
        <w:rPr>
          <w:rFonts w:ascii="Times New Roman" w:hAnsi="Times New Roman" w:cs="Times New Roman"/>
        </w:rPr>
      </w:pPr>
    </w:p>
    <w:p w14:paraId="66D198FD" w14:textId="77777777" w:rsidR="00101962" w:rsidRPr="00A124A6" w:rsidRDefault="00101962" w:rsidP="0055278C">
      <w:pPr>
        <w:jc w:val="both"/>
        <w:rPr>
          <w:rFonts w:ascii="Times New Roman" w:hAnsi="Times New Roman" w:cs="Times New Roman"/>
        </w:rPr>
      </w:pPr>
    </w:p>
    <w:p w14:paraId="6942D928" w14:textId="77777777" w:rsidR="00101962" w:rsidRPr="00A124A6" w:rsidRDefault="00101962" w:rsidP="0055278C">
      <w:pPr>
        <w:jc w:val="both"/>
        <w:rPr>
          <w:rFonts w:ascii="Times New Roman" w:hAnsi="Times New Roman" w:cs="Times New Roman"/>
        </w:rPr>
      </w:pPr>
    </w:p>
    <w:p w14:paraId="25F3CD52" w14:textId="77777777" w:rsidR="00101962" w:rsidRPr="00A124A6" w:rsidRDefault="00101962" w:rsidP="0055278C">
      <w:pPr>
        <w:jc w:val="both"/>
        <w:rPr>
          <w:rFonts w:ascii="Times New Roman" w:hAnsi="Times New Roman" w:cs="Times New Roman"/>
        </w:rPr>
      </w:pPr>
    </w:p>
    <w:p w14:paraId="69637F02" w14:textId="77777777" w:rsidR="00101962" w:rsidRPr="00A124A6" w:rsidRDefault="00101962" w:rsidP="0055278C">
      <w:pPr>
        <w:jc w:val="both"/>
        <w:rPr>
          <w:rFonts w:ascii="Times New Roman" w:hAnsi="Times New Roman" w:cs="Times New Roman"/>
        </w:rPr>
      </w:pPr>
    </w:p>
    <w:p w14:paraId="4D3D2338" w14:textId="77777777" w:rsidR="00101962" w:rsidRPr="00A124A6" w:rsidRDefault="00101962" w:rsidP="0055278C">
      <w:pPr>
        <w:jc w:val="both"/>
        <w:rPr>
          <w:rFonts w:ascii="Times New Roman" w:hAnsi="Times New Roman" w:cs="Times New Roman"/>
        </w:rPr>
      </w:pPr>
    </w:p>
    <w:sectPr w:rsidR="00101962" w:rsidRPr="00A124A6" w:rsidSect="00A124A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930E2"/>
    <w:multiLevelType w:val="multilevel"/>
    <w:tmpl w:val="17FC8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65482C"/>
    <w:multiLevelType w:val="multilevel"/>
    <w:tmpl w:val="EA0EB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AF4BC6"/>
    <w:multiLevelType w:val="multilevel"/>
    <w:tmpl w:val="79704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1339413">
    <w:abstractNumId w:val="1"/>
  </w:num>
  <w:num w:numId="2" w16cid:durableId="441145767">
    <w:abstractNumId w:val="2"/>
  </w:num>
  <w:num w:numId="3" w16cid:durableId="1821727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A4D"/>
    <w:rsid w:val="000457CF"/>
    <w:rsid w:val="00101962"/>
    <w:rsid w:val="0011530B"/>
    <w:rsid w:val="00162A9F"/>
    <w:rsid w:val="0019070D"/>
    <w:rsid w:val="00245342"/>
    <w:rsid w:val="00275956"/>
    <w:rsid w:val="003874EF"/>
    <w:rsid w:val="00485D32"/>
    <w:rsid w:val="004B6123"/>
    <w:rsid w:val="004C57D4"/>
    <w:rsid w:val="004F1A26"/>
    <w:rsid w:val="00532238"/>
    <w:rsid w:val="00543AF4"/>
    <w:rsid w:val="0055278C"/>
    <w:rsid w:val="006017E5"/>
    <w:rsid w:val="00627115"/>
    <w:rsid w:val="00715E10"/>
    <w:rsid w:val="00717986"/>
    <w:rsid w:val="007D3C89"/>
    <w:rsid w:val="00801513"/>
    <w:rsid w:val="00845270"/>
    <w:rsid w:val="00865009"/>
    <w:rsid w:val="00951219"/>
    <w:rsid w:val="009C4A62"/>
    <w:rsid w:val="00A124A6"/>
    <w:rsid w:val="00A14240"/>
    <w:rsid w:val="00B810D8"/>
    <w:rsid w:val="00B9071C"/>
    <w:rsid w:val="00BD3FB9"/>
    <w:rsid w:val="00BE7C96"/>
    <w:rsid w:val="00C666CE"/>
    <w:rsid w:val="00CB1E84"/>
    <w:rsid w:val="00CB77D1"/>
    <w:rsid w:val="00D4614A"/>
    <w:rsid w:val="00D547F3"/>
    <w:rsid w:val="00D96822"/>
    <w:rsid w:val="00DC6A4D"/>
    <w:rsid w:val="00E04A76"/>
    <w:rsid w:val="00E058F7"/>
    <w:rsid w:val="00E94547"/>
    <w:rsid w:val="00EE390E"/>
    <w:rsid w:val="00F202FD"/>
    <w:rsid w:val="00FA0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C495B"/>
  <w15:chartTrackingRefBased/>
  <w15:docId w15:val="{34C1455E-5980-4AF5-917C-8A94FA282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C6A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A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A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A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A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A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A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A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A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A4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DC6A4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DC6A4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C6A4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C6A4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C6A4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C6A4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C6A4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C6A4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C6A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A4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C6A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A4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C6A4D"/>
    <w:pPr>
      <w:spacing w:before="160"/>
      <w:jc w:val="center"/>
    </w:pPr>
    <w:rPr>
      <w:i/>
      <w:iCs/>
      <w:color w:val="404040" w:themeColor="text1" w:themeTint="BF"/>
    </w:rPr>
  </w:style>
  <w:style w:type="character" w:customStyle="1" w:styleId="QuoteChar">
    <w:name w:val="Quote Char"/>
    <w:basedOn w:val="DefaultParagraphFont"/>
    <w:link w:val="Quote"/>
    <w:uiPriority w:val="29"/>
    <w:rsid w:val="00DC6A4D"/>
    <w:rPr>
      <w:i/>
      <w:iCs/>
      <w:color w:val="404040" w:themeColor="text1" w:themeTint="BF"/>
      <w:lang w:val="en-GB"/>
    </w:rPr>
  </w:style>
  <w:style w:type="paragraph" w:styleId="ListParagraph">
    <w:name w:val="List Paragraph"/>
    <w:basedOn w:val="Normal"/>
    <w:uiPriority w:val="34"/>
    <w:qFormat/>
    <w:rsid w:val="00DC6A4D"/>
    <w:pPr>
      <w:ind w:left="720"/>
      <w:contextualSpacing/>
    </w:pPr>
  </w:style>
  <w:style w:type="character" w:styleId="IntenseEmphasis">
    <w:name w:val="Intense Emphasis"/>
    <w:basedOn w:val="DefaultParagraphFont"/>
    <w:uiPriority w:val="21"/>
    <w:qFormat/>
    <w:rsid w:val="00DC6A4D"/>
    <w:rPr>
      <w:i/>
      <w:iCs/>
      <w:color w:val="0F4761" w:themeColor="accent1" w:themeShade="BF"/>
    </w:rPr>
  </w:style>
  <w:style w:type="paragraph" w:styleId="IntenseQuote">
    <w:name w:val="Intense Quote"/>
    <w:basedOn w:val="Normal"/>
    <w:next w:val="Normal"/>
    <w:link w:val="IntenseQuoteChar"/>
    <w:uiPriority w:val="30"/>
    <w:qFormat/>
    <w:rsid w:val="00DC6A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A4D"/>
    <w:rPr>
      <w:i/>
      <w:iCs/>
      <w:color w:val="0F4761" w:themeColor="accent1" w:themeShade="BF"/>
      <w:lang w:val="en-GB"/>
    </w:rPr>
  </w:style>
  <w:style w:type="character" w:styleId="IntenseReference">
    <w:name w:val="Intense Reference"/>
    <w:basedOn w:val="DefaultParagraphFont"/>
    <w:uiPriority w:val="32"/>
    <w:qFormat/>
    <w:rsid w:val="00DC6A4D"/>
    <w:rPr>
      <w:b/>
      <w:bCs/>
      <w:smallCaps/>
      <w:color w:val="0F4761" w:themeColor="accent1" w:themeShade="BF"/>
      <w:spacing w:val="5"/>
    </w:rPr>
  </w:style>
  <w:style w:type="paragraph" w:styleId="Bibliography">
    <w:name w:val="Bibliography"/>
    <w:basedOn w:val="Normal"/>
    <w:next w:val="Normal"/>
    <w:uiPriority w:val="37"/>
    <w:unhideWhenUsed/>
    <w:rsid w:val="00865009"/>
  </w:style>
  <w:style w:type="character" w:styleId="Hyperlink">
    <w:name w:val="Hyperlink"/>
    <w:basedOn w:val="DefaultParagraphFont"/>
    <w:uiPriority w:val="99"/>
    <w:semiHidden/>
    <w:unhideWhenUsed/>
    <w:rsid w:val="008650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846741">
      <w:bodyDiv w:val="1"/>
      <w:marLeft w:val="0"/>
      <w:marRight w:val="0"/>
      <w:marTop w:val="0"/>
      <w:marBottom w:val="0"/>
      <w:divBdr>
        <w:top w:val="none" w:sz="0" w:space="0" w:color="auto"/>
        <w:left w:val="none" w:sz="0" w:space="0" w:color="auto"/>
        <w:bottom w:val="none" w:sz="0" w:space="0" w:color="auto"/>
        <w:right w:val="none" w:sz="0" w:space="0" w:color="auto"/>
      </w:divBdr>
    </w:div>
    <w:div w:id="593057574">
      <w:bodyDiv w:val="1"/>
      <w:marLeft w:val="0"/>
      <w:marRight w:val="0"/>
      <w:marTop w:val="0"/>
      <w:marBottom w:val="0"/>
      <w:divBdr>
        <w:top w:val="none" w:sz="0" w:space="0" w:color="auto"/>
        <w:left w:val="none" w:sz="0" w:space="0" w:color="auto"/>
        <w:bottom w:val="none" w:sz="0" w:space="0" w:color="auto"/>
        <w:right w:val="none" w:sz="0" w:space="0" w:color="auto"/>
      </w:divBdr>
    </w:div>
    <w:div w:id="747262988">
      <w:bodyDiv w:val="1"/>
      <w:marLeft w:val="0"/>
      <w:marRight w:val="0"/>
      <w:marTop w:val="0"/>
      <w:marBottom w:val="0"/>
      <w:divBdr>
        <w:top w:val="none" w:sz="0" w:space="0" w:color="auto"/>
        <w:left w:val="none" w:sz="0" w:space="0" w:color="auto"/>
        <w:bottom w:val="none" w:sz="0" w:space="0" w:color="auto"/>
        <w:right w:val="none" w:sz="0" w:space="0" w:color="auto"/>
      </w:divBdr>
    </w:div>
    <w:div w:id="941231662">
      <w:bodyDiv w:val="1"/>
      <w:marLeft w:val="0"/>
      <w:marRight w:val="0"/>
      <w:marTop w:val="0"/>
      <w:marBottom w:val="0"/>
      <w:divBdr>
        <w:top w:val="none" w:sz="0" w:space="0" w:color="auto"/>
        <w:left w:val="none" w:sz="0" w:space="0" w:color="auto"/>
        <w:bottom w:val="none" w:sz="0" w:space="0" w:color="auto"/>
        <w:right w:val="none" w:sz="0" w:space="0" w:color="auto"/>
      </w:divBdr>
    </w:div>
    <w:div w:id="1102604952">
      <w:bodyDiv w:val="1"/>
      <w:marLeft w:val="0"/>
      <w:marRight w:val="0"/>
      <w:marTop w:val="0"/>
      <w:marBottom w:val="0"/>
      <w:divBdr>
        <w:top w:val="none" w:sz="0" w:space="0" w:color="auto"/>
        <w:left w:val="none" w:sz="0" w:space="0" w:color="auto"/>
        <w:bottom w:val="none" w:sz="0" w:space="0" w:color="auto"/>
        <w:right w:val="none" w:sz="0" w:space="0" w:color="auto"/>
      </w:divBdr>
    </w:div>
    <w:div w:id="1113549608">
      <w:bodyDiv w:val="1"/>
      <w:marLeft w:val="0"/>
      <w:marRight w:val="0"/>
      <w:marTop w:val="0"/>
      <w:marBottom w:val="0"/>
      <w:divBdr>
        <w:top w:val="none" w:sz="0" w:space="0" w:color="auto"/>
        <w:left w:val="none" w:sz="0" w:space="0" w:color="auto"/>
        <w:bottom w:val="none" w:sz="0" w:space="0" w:color="auto"/>
        <w:right w:val="none" w:sz="0" w:space="0" w:color="auto"/>
      </w:divBdr>
    </w:div>
    <w:div w:id="1145387758">
      <w:bodyDiv w:val="1"/>
      <w:marLeft w:val="0"/>
      <w:marRight w:val="0"/>
      <w:marTop w:val="0"/>
      <w:marBottom w:val="0"/>
      <w:divBdr>
        <w:top w:val="none" w:sz="0" w:space="0" w:color="auto"/>
        <w:left w:val="none" w:sz="0" w:space="0" w:color="auto"/>
        <w:bottom w:val="none" w:sz="0" w:space="0" w:color="auto"/>
        <w:right w:val="none" w:sz="0" w:space="0" w:color="auto"/>
      </w:divBdr>
    </w:div>
    <w:div w:id="1146508498">
      <w:bodyDiv w:val="1"/>
      <w:marLeft w:val="0"/>
      <w:marRight w:val="0"/>
      <w:marTop w:val="0"/>
      <w:marBottom w:val="0"/>
      <w:divBdr>
        <w:top w:val="none" w:sz="0" w:space="0" w:color="auto"/>
        <w:left w:val="none" w:sz="0" w:space="0" w:color="auto"/>
        <w:bottom w:val="none" w:sz="0" w:space="0" w:color="auto"/>
        <w:right w:val="none" w:sz="0" w:space="0" w:color="auto"/>
      </w:divBdr>
    </w:div>
    <w:div w:id="1150439791">
      <w:bodyDiv w:val="1"/>
      <w:marLeft w:val="0"/>
      <w:marRight w:val="0"/>
      <w:marTop w:val="0"/>
      <w:marBottom w:val="0"/>
      <w:divBdr>
        <w:top w:val="none" w:sz="0" w:space="0" w:color="auto"/>
        <w:left w:val="none" w:sz="0" w:space="0" w:color="auto"/>
        <w:bottom w:val="none" w:sz="0" w:space="0" w:color="auto"/>
        <w:right w:val="none" w:sz="0" w:space="0" w:color="auto"/>
      </w:divBdr>
    </w:div>
    <w:div w:id="1177158426">
      <w:bodyDiv w:val="1"/>
      <w:marLeft w:val="0"/>
      <w:marRight w:val="0"/>
      <w:marTop w:val="0"/>
      <w:marBottom w:val="0"/>
      <w:divBdr>
        <w:top w:val="none" w:sz="0" w:space="0" w:color="auto"/>
        <w:left w:val="none" w:sz="0" w:space="0" w:color="auto"/>
        <w:bottom w:val="none" w:sz="0" w:space="0" w:color="auto"/>
        <w:right w:val="none" w:sz="0" w:space="0" w:color="auto"/>
      </w:divBdr>
    </w:div>
    <w:div w:id="1206256980">
      <w:bodyDiv w:val="1"/>
      <w:marLeft w:val="0"/>
      <w:marRight w:val="0"/>
      <w:marTop w:val="0"/>
      <w:marBottom w:val="0"/>
      <w:divBdr>
        <w:top w:val="none" w:sz="0" w:space="0" w:color="auto"/>
        <w:left w:val="none" w:sz="0" w:space="0" w:color="auto"/>
        <w:bottom w:val="none" w:sz="0" w:space="0" w:color="auto"/>
        <w:right w:val="none" w:sz="0" w:space="0" w:color="auto"/>
      </w:divBdr>
    </w:div>
    <w:div w:id="1472363823">
      <w:bodyDiv w:val="1"/>
      <w:marLeft w:val="0"/>
      <w:marRight w:val="0"/>
      <w:marTop w:val="0"/>
      <w:marBottom w:val="0"/>
      <w:divBdr>
        <w:top w:val="none" w:sz="0" w:space="0" w:color="auto"/>
        <w:left w:val="none" w:sz="0" w:space="0" w:color="auto"/>
        <w:bottom w:val="none" w:sz="0" w:space="0" w:color="auto"/>
        <w:right w:val="none" w:sz="0" w:space="0" w:color="auto"/>
      </w:divBdr>
    </w:div>
    <w:div w:id="155322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ngroup.com/articles/usability-101-introduction-to-usability/" TargetMode="External"/><Relationship Id="rId3" Type="http://schemas.openxmlformats.org/officeDocument/2006/relationships/styles" Target="styles.xml"/><Relationship Id="rId7" Type="http://schemas.openxmlformats.org/officeDocument/2006/relationships/hyperlink" Target="https://baymard.com/learn/website-usabil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ebbutler.uk/why-website-accessibility-is-essential-for-business-success-in-2024/"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ollywoodbow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1">
  <b:Source>
    <b:Tag>Bay</b:Tag>
    <b:SourceType>DocumentFromInternetSite</b:SourceType>
    <b:Guid>{A3140B2F-DD5D-4FCC-A014-965198990488}</b:Guid>
    <b:Author>
      <b:Author>
        <b:NameList>
          <b:Person>
            <b:Last>Institute</b:Last>
            <b:First>Baymard</b:First>
          </b:Person>
        </b:NameList>
      </b:Author>
    </b:Author>
    <b:Title>Website Usability Best Practices</b:Title>
    <b:URL>https://baymard.com/learn/website-usability</b:URL>
    <b:RefOrder>2</b:RefOrder>
  </b:Source>
  <b:Source>
    <b:Tag>Hol25</b:Tag>
    <b:SourceType>DocumentFromInternetSite</b:SourceType>
    <b:Guid>{94AE9A7E-AFF2-4F0B-BB90-0E15C578084A}</b:Guid>
    <b:Author>
      <b:Author>
        <b:NameList>
          <b:Person>
            <b:Last>UK</b:Last>
            <b:First>Hollywood</b:First>
            <b:Middle>Bowl</b:Middle>
          </b:Person>
        </b:NameList>
      </b:Author>
    </b:Author>
    <b:Title>Homepage</b:Title>
    <b:Year>2025</b:Year>
    <b:URL>https://www.hollywoodbowl.co.uk/</b:URL>
    <b:RefOrder>1</b:RefOrder>
  </b:Source>
  <b:Source>
    <b:Tag>Kap10</b:Tag>
    <b:SourceType>DocumentFromInternetSite</b:SourceType>
    <b:Guid>{358DA8D6-3804-4EFB-8D0A-2C57CA350669}</b:Guid>
    <b:Author>
      <b:Author>
        <b:NameList>
          <b:Person>
            <b:Last>Kaplan</b:Last>
            <b:First>A.M.</b:First>
            <b:Middle>and Haenlein, M</b:Middle>
          </b:Person>
        </b:NameList>
      </b:Author>
    </b:Author>
    <b:Title>‘Users of the world, unite! The challenges and opportunities of social media’, Business Horizons, 53(1), pp. 59–68</b:Title>
    <b:Year>2010</b:Year>
    <b:RefOrder>5</b:RefOrder>
  </b:Source>
  <b:Source>
    <b:Tag>Nie12</b:Tag>
    <b:SourceType>DocumentFromInternetSite</b:SourceType>
    <b:Guid>{7FD9DAD8-D87D-458D-A7CD-AE246764E1EE}</b:Guid>
    <b:Author>
      <b:Author>
        <b:NameList>
          <b:Person>
            <b:Last>Nielsen</b:Last>
            <b:First>J</b:First>
          </b:Person>
        </b:NameList>
      </b:Author>
    </b:Author>
    <b:Title>Usability 101: Introduction to Usability. Nielsen Norman Group</b:Title>
    <b:Year>2012</b:Year>
    <b:URL>https://www.nngroup.com/articles/usability-101-introduction-to-usability/</b:URL>
    <b:RefOrder>3</b:RefOrder>
  </b:Source>
  <b:Source>
    <b:Tag>Web24</b:Tag>
    <b:SourceType>DocumentFromInternetSite</b:SourceType>
    <b:Guid>{5DCF4779-FAA1-4508-9EB0-D85043F4F3B7}</b:Guid>
    <b:Author>
      <b:Author>
        <b:NameList>
          <b:Person>
            <b:Last>Butler</b:Last>
            <b:First>Web</b:First>
          </b:Person>
        </b:NameList>
      </b:Author>
    </b:Author>
    <b:Title>Why Website Accessibility is Essential for Business Success</b:Title>
    <b:Year>2024</b:Year>
    <b:URL>https://webbutler.uk/why-website-accessibility-is-essential-for-business-success-in-2024/</b:URL>
    <b:RefOrder>4</b:RefOrder>
  </b:Source>
</b:Sources>
</file>

<file path=customXml/itemProps1.xml><?xml version="1.0" encoding="utf-8"?>
<ds:datastoreItem xmlns:ds="http://schemas.openxmlformats.org/officeDocument/2006/customXml" ds:itemID="{BCE7A98A-23FE-44C5-B883-5938C8C50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1405</Words>
  <Characters>8011</Characters>
  <Application>Microsoft Office Word</Application>
  <DocSecurity>4</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Yahya Adel Ali (2518531)</cp:lastModifiedBy>
  <cp:revision>4</cp:revision>
  <dcterms:created xsi:type="dcterms:W3CDTF">2025-12-16T20:58:00Z</dcterms:created>
  <dcterms:modified xsi:type="dcterms:W3CDTF">2025-12-16T13:02:00Z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8e6a57bc-ca99-49ea-9ff6-f7e6cf6d7397</vt:lpwstr>
  </property>
</Properties>
</file>