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25CC5" w14:textId="3348002B" w:rsidR="00DA0CC9" w:rsidRDefault="00362621" w:rsidP="00712AF5">
      <w:r>
        <w:t>Mahwish Faraz</w:t>
      </w:r>
    </w:p>
    <w:p w14:paraId="04B32B1A" w14:textId="52DD026D" w:rsidR="0021042C" w:rsidRDefault="0021042C" w:rsidP="00712AF5">
      <w:r>
        <w:t>2333633</w:t>
      </w:r>
    </w:p>
    <w:p w14:paraId="03F12580" w14:textId="398B25BF" w:rsidR="0021042C" w:rsidRDefault="0021042C" w:rsidP="00712AF5">
      <w:r>
        <w:t xml:space="preserve">BMHP5019 </w:t>
      </w:r>
    </w:p>
    <w:p w14:paraId="0BB2F7C1" w14:textId="40A75306" w:rsidR="0021042C" w:rsidRDefault="0021042C" w:rsidP="00712AF5">
      <w:r>
        <w:t xml:space="preserve">Introduction to Independent Research Skills </w:t>
      </w:r>
    </w:p>
    <w:p w14:paraId="46D6ED32" w14:textId="26A2A48C" w:rsidR="00184085" w:rsidRDefault="006D16AA" w:rsidP="00712AF5">
      <w:r>
        <w:t xml:space="preserve">Research Proposal </w:t>
      </w:r>
      <w:r w:rsidR="003D2BA8">
        <w:t>fo</w:t>
      </w:r>
      <w:r w:rsidR="00D8744D">
        <w:t xml:space="preserve">r the </w:t>
      </w:r>
      <w:r w:rsidR="00A1646B">
        <w:t>S</w:t>
      </w:r>
      <w:r w:rsidR="00D8744D">
        <w:t xml:space="preserve">coping </w:t>
      </w:r>
      <w:r w:rsidR="00A1646B">
        <w:t>R</w:t>
      </w:r>
      <w:r w:rsidR="00D8744D">
        <w:t xml:space="preserve">eview </w:t>
      </w:r>
      <w:r w:rsidR="00A1646B">
        <w:t xml:space="preserve">on the </w:t>
      </w:r>
      <w:r w:rsidR="00656B27">
        <w:t xml:space="preserve">What </w:t>
      </w:r>
      <w:r w:rsidR="00A1646B">
        <w:t>Prevent</w:t>
      </w:r>
      <w:r w:rsidR="00656B27">
        <w:t xml:space="preserve">s </w:t>
      </w:r>
      <w:r w:rsidR="003A68E3">
        <w:t>T</w:t>
      </w:r>
      <w:r w:rsidR="00A1646B">
        <w:t xml:space="preserve">eenagers </w:t>
      </w:r>
      <w:r w:rsidR="003A68E3">
        <w:t>fro</w:t>
      </w:r>
      <w:r w:rsidR="00A1646B">
        <w:t xml:space="preserve">m </w:t>
      </w:r>
      <w:r w:rsidR="003A68E3">
        <w:t>A</w:t>
      </w:r>
      <w:r w:rsidR="00A1646B">
        <w:t xml:space="preserve">ccessing </w:t>
      </w:r>
      <w:r w:rsidR="00580B08">
        <w:t xml:space="preserve">Mental Health Support Services. </w:t>
      </w:r>
    </w:p>
    <w:p w14:paraId="0DDB7EB2" w14:textId="77777777" w:rsidR="006B1275" w:rsidRDefault="006B1275" w:rsidP="00712AF5"/>
    <w:p w14:paraId="23EE994D" w14:textId="77777777" w:rsidR="00184085" w:rsidRDefault="00184085" w:rsidP="00712AF5"/>
    <w:p w14:paraId="4046C163" w14:textId="77777777" w:rsidR="006B1275" w:rsidRDefault="006B1275" w:rsidP="00712AF5"/>
    <w:p w14:paraId="445E3F93" w14:textId="77777777" w:rsidR="006B1275" w:rsidRDefault="006B1275" w:rsidP="00712AF5"/>
    <w:p w14:paraId="691A3FA4" w14:textId="77777777" w:rsidR="006B1275" w:rsidRDefault="006B1275" w:rsidP="00712AF5"/>
    <w:p w14:paraId="6E665A81" w14:textId="77777777" w:rsidR="006B1275" w:rsidRDefault="006B1275" w:rsidP="00712AF5"/>
    <w:p w14:paraId="25523EE9" w14:textId="77777777" w:rsidR="006B1275" w:rsidRDefault="006B1275" w:rsidP="00712AF5"/>
    <w:p w14:paraId="56A5CE5A" w14:textId="77777777" w:rsidR="006B1275" w:rsidRDefault="006B1275" w:rsidP="00712AF5"/>
    <w:p w14:paraId="01286505" w14:textId="77777777" w:rsidR="006B1275" w:rsidRDefault="006B1275" w:rsidP="00712AF5"/>
    <w:p w14:paraId="0651EC08" w14:textId="77777777" w:rsidR="006B1275" w:rsidRDefault="006B1275" w:rsidP="00712AF5"/>
    <w:p w14:paraId="066E0B1D" w14:textId="77777777" w:rsidR="006B1275" w:rsidRDefault="006B1275" w:rsidP="00712AF5"/>
    <w:p w14:paraId="7A3864FB" w14:textId="77777777" w:rsidR="006B1275" w:rsidRDefault="006B1275" w:rsidP="00712AF5"/>
    <w:p w14:paraId="30945AFE" w14:textId="77777777" w:rsidR="006B1275" w:rsidRDefault="006B1275" w:rsidP="00712AF5"/>
    <w:p w14:paraId="5C07F867" w14:textId="77777777" w:rsidR="006B1275" w:rsidRDefault="006B1275" w:rsidP="00712AF5"/>
    <w:p w14:paraId="583B9CB8" w14:textId="77777777" w:rsidR="006B1275" w:rsidRDefault="006B1275" w:rsidP="00712AF5"/>
    <w:p w14:paraId="26F45672" w14:textId="77777777" w:rsidR="006B1275" w:rsidRDefault="006B1275" w:rsidP="00712AF5"/>
    <w:p w14:paraId="060E8A19" w14:textId="77777777" w:rsidR="006B1275" w:rsidRDefault="006B1275" w:rsidP="00712AF5"/>
    <w:p w14:paraId="561A2F30" w14:textId="77777777" w:rsidR="006B1275" w:rsidRDefault="006B1275" w:rsidP="00712AF5"/>
    <w:p w14:paraId="6B5A5A6E" w14:textId="77777777" w:rsidR="006B1275" w:rsidRDefault="006B1275" w:rsidP="00712AF5"/>
    <w:p w14:paraId="1269E33B" w14:textId="3373C9D3" w:rsidR="006B1275" w:rsidRDefault="006B1275" w:rsidP="00712AF5"/>
    <w:p w14:paraId="432FE3BF" w14:textId="77777777" w:rsidR="00F83290" w:rsidRPr="00DF78A7" w:rsidRDefault="00F83290" w:rsidP="00DF78A7">
      <w:pPr>
        <w:rPr>
          <w:b/>
          <w:bCs/>
        </w:rPr>
      </w:pPr>
      <w:r w:rsidRPr="00DF78A7">
        <w:rPr>
          <w:b/>
          <w:bCs/>
        </w:rPr>
        <w:lastRenderedPageBreak/>
        <w:t xml:space="preserve">Introduction </w:t>
      </w:r>
    </w:p>
    <w:p w14:paraId="1F40DD59" w14:textId="77777777" w:rsidR="00F83290" w:rsidRPr="00DF78A7" w:rsidRDefault="00F83290" w:rsidP="00DF78A7">
      <w:r w:rsidRPr="00DF78A7">
        <w:t xml:space="preserve">In Britain, there is a rise in the number of teenagers (11-16 years old) with mental health disorders. In 2023, the NHS found there was a rise from 17.7% (2021) to 20.3% (2023) in the number of children between 8-16 years who have mental disorders. There are various reasons why teenagers develop mental health illnesses, ranging from emotional to social changes such as poverty and abuse (WHO, 2025). Even though mental disorders can be identified in teenagers, what is stopping them from reaching out to support services that are available? What are the reasons children with mental health issues are unable to become better, and learn how to cope? </w:t>
      </w:r>
    </w:p>
    <w:p w14:paraId="16785356" w14:textId="77777777" w:rsidR="00F83290" w:rsidRPr="00DF78A7" w:rsidRDefault="00F83290" w:rsidP="00DF78A7">
      <w:pPr>
        <w:rPr>
          <w:b/>
          <w:bCs/>
        </w:rPr>
      </w:pPr>
      <w:r w:rsidRPr="00DF78A7">
        <w:rPr>
          <w:b/>
          <w:bCs/>
        </w:rPr>
        <w:t xml:space="preserve">Rationale </w:t>
      </w:r>
    </w:p>
    <w:p w14:paraId="2121BFF8" w14:textId="77777777" w:rsidR="00F83290" w:rsidRPr="00DF78A7" w:rsidRDefault="00F83290" w:rsidP="00DF78A7">
      <w:r w:rsidRPr="00DF78A7">
        <w:t>When teenagers do not seek support, it impacts them detrimentally because it leads to further deterioration of their mental state and prevents their healing and betterment. Some of the reasons why this happens are a lack of knowledge, negative views and attitudes towards help-seeking and family circumstances (</w:t>
      </w:r>
      <w:proofErr w:type="spellStart"/>
      <w:r w:rsidRPr="00DF78A7">
        <w:t>Radez</w:t>
      </w:r>
      <w:proofErr w:type="spellEnd"/>
      <w:r w:rsidRPr="00DF78A7">
        <w:t xml:space="preserve"> et al, 2021).</w:t>
      </w:r>
    </w:p>
    <w:p w14:paraId="26CE49A3" w14:textId="77777777" w:rsidR="00F83290" w:rsidRPr="00DF78A7" w:rsidRDefault="00F83290" w:rsidP="00DF78A7">
      <w:r w:rsidRPr="00DF78A7">
        <w:t>The main reason why it’s crucial for teenagers to access support services is, earlier the intervention, the more likely they are to get better, stop their mental health from becoming worse and affecting their future. Early intervention causes the greatest impact on teenager’s mental health and wellbeing as treatment pathways can be personalised for that individual (Colizzi et al, 2020).</w:t>
      </w:r>
    </w:p>
    <w:p w14:paraId="52EBC310" w14:textId="77777777" w:rsidR="00F83290" w:rsidRPr="00DF78A7" w:rsidRDefault="00F83290" w:rsidP="00DF78A7">
      <w:r w:rsidRPr="00DF78A7">
        <w:t xml:space="preserve">It is highly important to identify why many teenagers are unable to reach out and have early intervention for their mental health illnesses. By identifying such factors, the government, NHS and local councils can make it easier and more likely for teenagers to ask for help when they need it. </w:t>
      </w:r>
    </w:p>
    <w:p w14:paraId="39A71647" w14:textId="77777777" w:rsidR="00F83290" w:rsidRPr="00DF78A7" w:rsidRDefault="00F83290" w:rsidP="00DF78A7">
      <w:r w:rsidRPr="00DF78A7">
        <w:t>Furthermore, by gathering such data and information, it can be relayed to schools, to educate themselves and children about how to reach out to the services that are available e.g. Child and Adolescent Mental Health Services (CAHMS). this will promote positive mental health, emphasising the role of educational settings (Spencer et al, 2025) in addressing mental health challenges.</w:t>
      </w:r>
    </w:p>
    <w:p w14:paraId="5A0E76FC" w14:textId="77777777" w:rsidR="00F83290" w:rsidRPr="00DF78A7" w:rsidRDefault="00F83290" w:rsidP="00DF78A7">
      <w:pPr>
        <w:rPr>
          <w:b/>
          <w:bCs/>
        </w:rPr>
      </w:pPr>
      <w:r w:rsidRPr="00DF78A7">
        <w:rPr>
          <w:b/>
          <w:bCs/>
        </w:rPr>
        <w:t xml:space="preserve">Methods </w:t>
      </w:r>
    </w:p>
    <w:p w14:paraId="77F78F8A" w14:textId="77777777" w:rsidR="00F83290" w:rsidRPr="00DF78A7" w:rsidRDefault="00F83290" w:rsidP="00DF78A7">
      <w:r w:rsidRPr="00DF78A7">
        <w:t xml:space="preserve">To do a scoping review as to why teenagers are unable to access mental health services, I will be doing this by researching for books, articles and reports that provide detailed reasonings that are supported by data. I will be using research websites such as JSTOR, </w:t>
      </w:r>
      <w:r w:rsidRPr="00DF78A7">
        <w:lastRenderedPageBreak/>
        <w:t xml:space="preserve">PubMed and National Library of Medicine (NIH). I will be required to do a thematic analysis of the sources that I decide to use for my review. </w:t>
      </w:r>
    </w:p>
    <w:p w14:paraId="6F4A93D8" w14:textId="77777777" w:rsidR="00F83290" w:rsidRPr="00DF78A7" w:rsidRDefault="00F83290" w:rsidP="00DF78A7">
      <w:pPr>
        <w:rPr>
          <w:b/>
          <w:bCs/>
        </w:rPr>
      </w:pPr>
      <w:r w:rsidRPr="00DF78A7">
        <w:rPr>
          <w:b/>
          <w:bCs/>
        </w:rPr>
        <w:t xml:space="preserve">Ethical considerations </w:t>
      </w:r>
    </w:p>
    <w:p w14:paraId="4EC911B6" w14:textId="77777777" w:rsidR="00DF78A7" w:rsidRPr="00DF78A7" w:rsidRDefault="00F83290" w:rsidP="00DF78A7">
      <w:r w:rsidRPr="00DF78A7">
        <w:t xml:space="preserve">As the topic I have chosen to review involves children, it’s vital I maintain confidentiality e.g. use an alias name for anyone mentioned in the research. Another ethical consideration would be maintaining academic integrity as I am using other researchers’ publications so I would have to accurately cite. </w:t>
      </w:r>
    </w:p>
    <w:p w14:paraId="14A7A89E" w14:textId="6CC7F9DA" w:rsidR="000B5879" w:rsidRDefault="000B5879" w:rsidP="00F83290">
      <w:pPr>
        <w:rPr>
          <w:b/>
          <w:bCs/>
        </w:rPr>
      </w:pPr>
      <w:r w:rsidRPr="000B5879">
        <w:rPr>
          <w:b/>
          <w:bCs/>
        </w:rPr>
        <w:t xml:space="preserve">References </w:t>
      </w:r>
    </w:p>
    <w:p w14:paraId="1B54F1B6" w14:textId="30B98F87" w:rsidR="00C753EE" w:rsidRPr="003935B6" w:rsidRDefault="00C753EE" w:rsidP="00712AF5">
      <w:r w:rsidRPr="003935B6">
        <w:t>Colizzi, M., et al. (2020) 'Prevention and early intervention in youth mental health: is it time for a multidisciplinary and trans-diagnostic model for care?', </w:t>
      </w:r>
      <w:r w:rsidRPr="003935B6">
        <w:rPr>
          <w:i/>
          <w:iCs/>
        </w:rPr>
        <w:t>International Journal of Mental Health Systems</w:t>
      </w:r>
      <w:r w:rsidRPr="003935B6">
        <w:t xml:space="preserve">, 14(23). Available at: </w:t>
      </w:r>
      <w:hyperlink r:id="rId9" w:history="1">
        <w:r w:rsidRPr="003935B6">
          <w:rPr>
            <w:rStyle w:val="Hyperlink"/>
          </w:rPr>
          <w:t>https://doi.org/10.1186/s13033-020-00356-9</w:t>
        </w:r>
      </w:hyperlink>
      <w:r w:rsidRPr="003935B6">
        <w:t xml:space="preserve"> </w:t>
      </w:r>
    </w:p>
    <w:p w14:paraId="0FDC5D3C" w14:textId="57B11566" w:rsidR="006514CA" w:rsidRPr="003935B6" w:rsidRDefault="006514CA" w:rsidP="00712AF5">
      <w:r w:rsidRPr="003935B6">
        <w:t>NHS (2023) </w:t>
      </w:r>
      <w:r w:rsidRPr="003935B6">
        <w:rPr>
          <w:i/>
          <w:iCs/>
        </w:rPr>
        <w:t>Mental health of Children and Young People in England, 2023</w:t>
      </w:r>
      <w:r w:rsidRPr="003935B6">
        <w:t>. Available at: </w:t>
      </w:r>
      <w:hyperlink r:id="rId10" w:history="1">
        <w:r w:rsidRPr="003935B6">
          <w:rPr>
            <w:rStyle w:val="Hyperlink"/>
          </w:rPr>
          <w:t>Part 1: Mental health - NHS England Digital</w:t>
        </w:r>
      </w:hyperlink>
      <w:r w:rsidRPr="003935B6">
        <w:t> (Accessed: 8 February 2026).</w:t>
      </w:r>
    </w:p>
    <w:p w14:paraId="5D185F94" w14:textId="31C38BD5" w:rsidR="00E61A76" w:rsidRPr="003935B6" w:rsidRDefault="00E61A76" w:rsidP="00712AF5">
      <w:r w:rsidRPr="003935B6">
        <w:t xml:space="preserve">Radez, J., et al. (2021) 'Adolescents' perceived barriers and facilitators to seeking and accessing professional help for anxiety and depressive disorders: a qualitative interview study ', European Child &amp; Adolescent Psychiatry, 31, pp. 891-907. Available at: </w:t>
      </w:r>
      <w:hyperlink r:id="rId11" w:history="1">
        <w:r w:rsidRPr="003935B6">
          <w:rPr>
            <w:rStyle w:val="Hyperlink"/>
          </w:rPr>
          <w:t>https://doi.org/10.1007/s00787-020-01707-0</w:t>
        </w:r>
      </w:hyperlink>
      <w:r w:rsidRPr="003935B6">
        <w:t xml:space="preserve"> </w:t>
      </w:r>
    </w:p>
    <w:p w14:paraId="21A4050A" w14:textId="6A259DE7" w:rsidR="003935B6" w:rsidRPr="003935B6" w:rsidRDefault="003935B6" w:rsidP="00712AF5">
      <w:r w:rsidRPr="003935B6">
        <w:t xml:space="preserve">Spencer, L., et al. (2021) 'Selective and indicated UK school-based mental health interventions: a systematic review and narrative synthesis ', Journal of Mental Health, 4(34), pp. 496-509. Available at: </w:t>
      </w:r>
      <w:hyperlink r:id="rId12" w:history="1">
        <w:r w:rsidRPr="003935B6">
          <w:rPr>
            <w:rStyle w:val="Hyperlink"/>
          </w:rPr>
          <w:t>https://doi.org/10.1080/09638237.2025.2460118</w:t>
        </w:r>
      </w:hyperlink>
      <w:r w:rsidRPr="003935B6">
        <w:t xml:space="preserve"> </w:t>
      </w:r>
    </w:p>
    <w:p w14:paraId="0A9A4E7F" w14:textId="6743B540" w:rsidR="003A300F" w:rsidRPr="003935B6" w:rsidRDefault="001F02DC" w:rsidP="00712AF5">
      <w:r w:rsidRPr="003935B6">
        <w:t>WHO (2025) </w:t>
      </w:r>
      <w:r w:rsidRPr="003935B6">
        <w:rPr>
          <w:i/>
          <w:iCs/>
        </w:rPr>
        <w:t>Mental health of adolescents</w:t>
      </w:r>
      <w:r w:rsidRPr="003935B6">
        <w:t>. Available at: </w:t>
      </w:r>
      <w:hyperlink r:id="rId13" w:history="1">
        <w:r w:rsidRPr="003935B6">
          <w:rPr>
            <w:rStyle w:val="Hyperlink"/>
          </w:rPr>
          <w:t>Mental health of adolescents</w:t>
        </w:r>
      </w:hyperlink>
      <w:r w:rsidRPr="003935B6">
        <w:t> (Accessed: 8 February 2026).</w:t>
      </w:r>
      <w:r w:rsidRPr="003935B6">
        <w:t xml:space="preserve"> </w:t>
      </w:r>
    </w:p>
    <w:p w14:paraId="2CAA2460" w14:textId="3DE81926" w:rsidR="00D82A6D" w:rsidRPr="000B5879" w:rsidRDefault="00D82A6D" w:rsidP="00B33886">
      <w:pPr>
        <w:rPr>
          <w:b/>
          <w:bCs/>
        </w:rPr>
      </w:pPr>
    </w:p>
    <w:sectPr w:rsidR="00D82A6D" w:rsidRPr="000B587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F73AF" w14:textId="77777777" w:rsidR="00CB2205" w:rsidRDefault="00CB2205" w:rsidP="00184085">
      <w:pPr>
        <w:spacing w:after="0" w:line="240" w:lineRule="auto"/>
      </w:pPr>
      <w:r>
        <w:separator/>
      </w:r>
    </w:p>
  </w:endnote>
  <w:endnote w:type="continuationSeparator" w:id="0">
    <w:p w14:paraId="794749EE" w14:textId="77777777" w:rsidR="00CB2205" w:rsidRDefault="00CB2205" w:rsidP="0018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085094"/>
      <w:docPartObj>
        <w:docPartGallery w:val="Page Numbers (Bottom of Page)"/>
        <w:docPartUnique/>
      </w:docPartObj>
    </w:sdtPr>
    <w:sdtContent>
      <w:p w14:paraId="77793A0B" w14:textId="2D81AB81" w:rsidR="00184085" w:rsidRDefault="00184085">
        <w:pPr>
          <w:pStyle w:val="Footer"/>
          <w:jc w:val="right"/>
        </w:pPr>
        <w:r>
          <w:fldChar w:fldCharType="begin"/>
        </w:r>
        <w:r>
          <w:instrText>PAGE   \* MERGEFORMAT</w:instrText>
        </w:r>
        <w:r>
          <w:fldChar w:fldCharType="separate"/>
        </w:r>
        <w:r>
          <w:t>2</w:t>
        </w:r>
        <w:r>
          <w:fldChar w:fldCharType="end"/>
        </w:r>
      </w:p>
    </w:sdtContent>
  </w:sdt>
  <w:p w14:paraId="7C446082" w14:textId="77777777" w:rsidR="00184085" w:rsidRDefault="00184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409A0" w14:textId="77777777" w:rsidR="00CB2205" w:rsidRDefault="00CB2205" w:rsidP="00184085">
      <w:pPr>
        <w:spacing w:after="0" w:line="240" w:lineRule="auto"/>
      </w:pPr>
      <w:r>
        <w:separator/>
      </w:r>
    </w:p>
  </w:footnote>
  <w:footnote w:type="continuationSeparator" w:id="0">
    <w:p w14:paraId="4665A11E" w14:textId="77777777" w:rsidR="00CB2205" w:rsidRDefault="00CB2205" w:rsidP="001840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8B0"/>
    <w:rsid w:val="00003451"/>
    <w:rsid w:val="00007090"/>
    <w:rsid w:val="0004002C"/>
    <w:rsid w:val="000532B4"/>
    <w:rsid w:val="00071D7B"/>
    <w:rsid w:val="000838B0"/>
    <w:rsid w:val="000925FD"/>
    <w:rsid w:val="000B5879"/>
    <w:rsid w:val="000D30E1"/>
    <w:rsid w:val="000E4C11"/>
    <w:rsid w:val="00110959"/>
    <w:rsid w:val="0013119D"/>
    <w:rsid w:val="0015628C"/>
    <w:rsid w:val="00184085"/>
    <w:rsid w:val="001C5502"/>
    <w:rsid w:val="001F02DC"/>
    <w:rsid w:val="0021042C"/>
    <w:rsid w:val="00210971"/>
    <w:rsid w:val="0021372E"/>
    <w:rsid w:val="00245B3E"/>
    <w:rsid w:val="00245CDB"/>
    <w:rsid w:val="00247908"/>
    <w:rsid w:val="00271C4D"/>
    <w:rsid w:val="00286FA8"/>
    <w:rsid w:val="002971F4"/>
    <w:rsid w:val="002977D4"/>
    <w:rsid w:val="002C4552"/>
    <w:rsid w:val="002D15B1"/>
    <w:rsid w:val="0031194B"/>
    <w:rsid w:val="00314384"/>
    <w:rsid w:val="00362621"/>
    <w:rsid w:val="003935B6"/>
    <w:rsid w:val="003A300F"/>
    <w:rsid w:val="003A68E3"/>
    <w:rsid w:val="003C5E9D"/>
    <w:rsid w:val="003D2BA8"/>
    <w:rsid w:val="0040153E"/>
    <w:rsid w:val="0040542D"/>
    <w:rsid w:val="00417A57"/>
    <w:rsid w:val="0045755C"/>
    <w:rsid w:val="004907D3"/>
    <w:rsid w:val="004B2C63"/>
    <w:rsid w:val="00520B21"/>
    <w:rsid w:val="005311B3"/>
    <w:rsid w:val="005509D6"/>
    <w:rsid w:val="00576720"/>
    <w:rsid w:val="00580B08"/>
    <w:rsid w:val="00581679"/>
    <w:rsid w:val="00596ADC"/>
    <w:rsid w:val="005B61CF"/>
    <w:rsid w:val="005C0661"/>
    <w:rsid w:val="005C4A16"/>
    <w:rsid w:val="00624AC1"/>
    <w:rsid w:val="006514CA"/>
    <w:rsid w:val="00656B27"/>
    <w:rsid w:val="00671463"/>
    <w:rsid w:val="006B1275"/>
    <w:rsid w:val="006B3BA7"/>
    <w:rsid w:val="006D16AA"/>
    <w:rsid w:val="006D60FF"/>
    <w:rsid w:val="006E720B"/>
    <w:rsid w:val="00710732"/>
    <w:rsid w:val="00712AF5"/>
    <w:rsid w:val="00720BD2"/>
    <w:rsid w:val="00737709"/>
    <w:rsid w:val="007A26AA"/>
    <w:rsid w:val="007A3838"/>
    <w:rsid w:val="007A4779"/>
    <w:rsid w:val="007A549F"/>
    <w:rsid w:val="007B517F"/>
    <w:rsid w:val="007D1F4E"/>
    <w:rsid w:val="007D64F5"/>
    <w:rsid w:val="007E15BB"/>
    <w:rsid w:val="00815F4B"/>
    <w:rsid w:val="008477A3"/>
    <w:rsid w:val="008A0D20"/>
    <w:rsid w:val="008C191B"/>
    <w:rsid w:val="008D25F8"/>
    <w:rsid w:val="008E37AF"/>
    <w:rsid w:val="008F0493"/>
    <w:rsid w:val="009A7A6A"/>
    <w:rsid w:val="009E3422"/>
    <w:rsid w:val="00A059B6"/>
    <w:rsid w:val="00A121B4"/>
    <w:rsid w:val="00A1646B"/>
    <w:rsid w:val="00A24A6A"/>
    <w:rsid w:val="00A33418"/>
    <w:rsid w:val="00A44EC0"/>
    <w:rsid w:val="00AA46FC"/>
    <w:rsid w:val="00AC283F"/>
    <w:rsid w:val="00AD635B"/>
    <w:rsid w:val="00B30EAE"/>
    <w:rsid w:val="00B33886"/>
    <w:rsid w:val="00B36865"/>
    <w:rsid w:val="00B51BD1"/>
    <w:rsid w:val="00B561E5"/>
    <w:rsid w:val="00B70559"/>
    <w:rsid w:val="00BD280D"/>
    <w:rsid w:val="00C373CD"/>
    <w:rsid w:val="00C44CFC"/>
    <w:rsid w:val="00C47018"/>
    <w:rsid w:val="00C753EE"/>
    <w:rsid w:val="00C7797D"/>
    <w:rsid w:val="00C83A56"/>
    <w:rsid w:val="00CA51DC"/>
    <w:rsid w:val="00CB2205"/>
    <w:rsid w:val="00D11A81"/>
    <w:rsid w:val="00D37C95"/>
    <w:rsid w:val="00D4409D"/>
    <w:rsid w:val="00D5397B"/>
    <w:rsid w:val="00D60284"/>
    <w:rsid w:val="00D82A6D"/>
    <w:rsid w:val="00D8744D"/>
    <w:rsid w:val="00DA0CC9"/>
    <w:rsid w:val="00DC429B"/>
    <w:rsid w:val="00DC5797"/>
    <w:rsid w:val="00DF33E8"/>
    <w:rsid w:val="00DF78A7"/>
    <w:rsid w:val="00E142E9"/>
    <w:rsid w:val="00E15D85"/>
    <w:rsid w:val="00E40986"/>
    <w:rsid w:val="00E40D55"/>
    <w:rsid w:val="00E538DD"/>
    <w:rsid w:val="00E61A76"/>
    <w:rsid w:val="00E67364"/>
    <w:rsid w:val="00E7679C"/>
    <w:rsid w:val="00E947F2"/>
    <w:rsid w:val="00ED5639"/>
    <w:rsid w:val="00F368DF"/>
    <w:rsid w:val="00F53644"/>
    <w:rsid w:val="00F70B12"/>
    <w:rsid w:val="00F803DF"/>
    <w:rsid w:val="00F83290"/>
    <w:rsid w:val="00F87089"/>
    <w:rsid w:val="00F97500"/>
    <w:rsid w:val="00FB6087"/>
    <w:rsid w:val="00FC2DD4"/>
    <w:rsid w:val="00FE19F6"/>
    <w:rsid w:val="00FE3D4A"/>
    <w:rsid w:val="00FF071D"/>
    <w:rsid w:val="00FF4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0755B"/>
  <w15:chartTrackingRefBased/>
  <w15:docId w15:val="{149CBB40-BFEE-4249-8E65-C3F4DD20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8B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8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38B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38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38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38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38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8B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8B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38B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38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38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38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38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3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8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8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38B0"/>
    <w:pPr>
      <w:spacing w:before="160"/>
      <w:jc w:val="center"/>
    </w:pPr>
    <w:rPr>
      <w:i/>
      <w:iCs/>
      <w:color w:val="404040" w:themeColor="text1" w:themeTint="BF"/>
    </w:rPr>
  </w:style>
  <w:style w:type="character" w:customStyle="1" w:styleId="QuoteChar">
    <w:name w:val="Quote Char"/>
    <w:basedOn w:val="DefaultParagraphFont"/>
    <w:link w:val="Quote"/>
    <w:uiPriority w:val="29"/>
    <w:rsid w:val="000838B0"/>
    <w:rPr>
      <w:i/>
      <w:iCs/>
      <w:color w:val="404040" w:themeColor="text1" w:themeTint="BF"/>
    </w:rPr>
  </w:style>
  <w:style w:type="paragraph" w:styleId="ListParagraph">
    <w:name w:val="List Paragraph"/>
    <w:basedOn w:val="Normal"/>
    <w:uiPriority w:val="34"/>
    <w:qFormat/>
    <w:rsid w:val="000838B0"/>
    <w:pPr>
      <w:ind w:left="720"/>
      <w:contextualSpacing/>
    </w:pPr>
  </w:style>
  <w:style w:type="character" w:styleId="IntenseEmphasis">
    <w:name w:val="Intense Emphasis"/>
    <w:basedOn w:val="DefaultParagraphFont"/>
    <w:uiPriority w:val="21"/>
    <w:qFormat/>
    <w:rsid w:val="000838B0"/>
    <w:rPr>
      <w:i/>
      <w:iCs/>
      <w:color w:val="0F4761" w:themeColor="accent1" w:themeShade="BF"/>
    </w:rPr>
  </w:style>
  <w:style w:type="paragraph" w:styleId="IntenseQuote">
    <w:name w:val="Intense Quote"/>
    <w:basedOn w:val="Normal"/>
    <w:next w:val="Normal"/>
    <w:link w:val="IntenseQuoteChar"/>
    <w:uiPriority w:val="30"/>
    <w:qFormat/>
    <w:rsid w:val="00083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8B0"/>
    <w:rPr>
      <w:i/>
      <w:iCs/>
      <w:color w:val="0F4761" w:themeColor="accent1" w:themeShade="BF"/>
    </w:rPr>
  </w:style>
  <w:style w:type="character" w:styleId="IntenseReference">
    <w:name w:val="Intense Reference"/>
    <w:basedOn w:val="DefaultParagraphFont"/>
    <w:uiPriority w:val="32"/>
    <w:qFormat/>
    <w:rsid w:val="000838B0"/>
    <w:rPr>
      <w:b/>
      <w:bCs/>
      <w:smallCaps/>
      <w:color w:val="0F4761" w:themeColor="accent1" w:themeShade="BF"/>
      <w:spacing w:val="5"/>
    </w:rPr>
  </w:style>
  <w:style w:type="paragraph" w:styleId="Header">
    <w:name w:val="header"/>
    <w:basedOn w:val="Normal"/>
    <w:link w:val="HeaderChar"/>
    <w:uiPriority w:val="99"/>
    <w:unhideWhenUsed/>
    <w:rsid w:val="00184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085"/>
  </w:style>
  <w:style w:type="paragraph" w:styleId="Footer">
    <w:name w:val="footer"/>
    <w:basedOn w:val="Normal"/>
    <w:link w:val="FooterChar"/>
    <w:uiPriority w:val="99"/>
    <w:unhideWhenUsed/>
    <w:rsid w:val="00184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085"/>
  </w:style>
  <w:style w:type="character" w:styleId="Hyperlink">
    <w:name w:val="Hyperlink"/>
    <w:basedOn w:val="DefaultParagraphFont"/>
    <w:uiPriority w:val="99"/>
    <w:unhideWhenUsed/>
    <w:rsid w:val="003C5E9D"/>
    <w:rPr>
      <w:color w:val="467886" w:themeColor="hyperlink"/>
      <w:u w:val="single"/>
    </w:rPr>
  </w:style>
  <w:style w:type="character" w:styleId="UnresolvedMention">
    <w:name w:val="Unresolved Mention"/>
    <w:basedOn w:val="DefaultParagraphFont"/>
    <w:uiPriority w:val="99"/>
    <w:semiHidden/>
    <w:unhideWhenUsed/>
    <w:rsid w:val="003C5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news-room/fact-sheets/detail/adolescent-mental-health"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080/09638237.2025.24601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00787-020-01707-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igital.nhs.uk/data-and-information/publications/statistical/mental-health-of-children-and-young-people-in-england/2023-wave-4-follow-up/part-1-mental-health" TargetMode="External"/><Relationship Id="rId4" Type="http://schemas.openxmlformats.org/officeDocument/2006/relationships/styles" Target="styles.xml"/><Relationship Id="rId9" Type="http://schemas.openxmlformats.org/officeDocument/2006/relationships/hyperlink" Target="https://doi.org/10.1186/s13033-020-00356-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A957737F202C4398C6B5287BA990D3" ma:contentTypeVersion="10" ma:contentTypeDescription="Create a new document." ma:contentTypeScope="" ma:versionID="27d864d8810d747e4d9b686cc1fe63c8">
  <xsd:schema xmlns:xsd="http://www.w3.org/2001/XMLSchema" xmlns:xs="http://www.w3.org/2001/XMLSchema" xmlns:p="http://schemas.microsoft.com/office/2006/metadata/properties" xmlns:ns3="b113b964-895a-45ca-bd52-f119c14c2636" targetNamespace="http://schemas.microsoft.com/office/2006/metadata/properties" ma:root="true" ma:fieldsID="3d5127f18a201ec9efd60a19b94ac621" ns3:_="">
    <xsd:import namespace="b113b964-895a-45ca-bd52-f119c14c26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3b964-895a-45ca-bd52-f119c14c26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113b964-895a-45ca-bd52-f119c14c2636" xsi:nil="true"/>
  </documentManagement>
</p:properties>
</file>

<file path=customXml/itemProps1.xml><?xml version="1.0" encoding="utf-8"?>
<ds:datastoreItem xmlns:ds="http://schemas.openxmlformats.org/officeDocument/2006/customXml" ds:itemID="{9874D9EB-AA3F-4312-9DA4-75B8F2689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3b964-895a-45ca-bd52-f119c14c2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9906C0-18A7-4BA1-BC7A-47D8AA3E9AE7}">
  <ds:schemaRefs>
    <ds:schemaRef ds:uri="http://schemas.microsoft.com/sharepoint/v3/contenttype/forms"/>
  </ds:schemaRefs>
</ds:datastoreItem>
</file>

<file path=customXml/itemProps3.xml><?xml version="1.0" encoding="utf-8"?>
<ds:datastoreItem xmlns:ds="http://schemas.openxmlformats.org/officeDocument/2006/customXml" ds:itemID="{B62A2553-C3A1-44FE-AA4B-E45D30E299C3}">
  <ds:schemaRefs>
    <ds:schemaRef ds:uri="http://schemas.microsoft.com/office/2006/metadata/properties"/>
    <ds:schemaRef ds:uri="http://schemas.microsoft.com/office/infopath/2007/PartnerControls"/>
    <ds:schemaRef ds:uri="b113b964-895a-45ca-bd52-f119c14c263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686</Words>
  <Characters>3916</Characters>
  <Application>Microsoft Office Word</Application>
  <DocSecurity>0</DocSecurity>
  <Lines>32</Lines>
  <Paragraphs>9</Paragraphs>
  <ScaleCrop>false</ScaleCrop>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Mehak</dc:creator>
  <cp:keywords/>
  <dc:description/>
  <cp:lastModifiedBy>Mahwish Faraz (2333633)</cp:lastModifiedBy>
  <cp:revision>2</cp:revision>
  <dcterms:created xsi:type="dcterms:W3CDTF">2026-02-11T16:44:00Z</dcterms:created>
  <dcterms:modified xsi:type="dcterms:W3CDTF">2026-02-11T16:44:00Z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0x01010058A957737F202C4398C6B5287BA990D3</vt:lpwstr>
  </property>
</Properties>
</file>