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AE83E" w14:textId="0F5D434B" w:rsidR="00E25E0C" w:rsidRPr="00905812" w:rsidRDefault="00E25E0C" w:rsidP="00E25E0C">
      <w:pPr>
        <w:pStyle w:val="Title"/>
        <w:jc w:val="center"/>
        <w:rPr>
          <w:rFonts w:ascii="Arial" w:eastAsia="Aptos" w:hAnsi="Arial" w:cs="Arial"/>
          <w:sz w:val="40"/>
          <w:szCs w:val="40"/>
        </w:rPr>
      </w:pPr>
      <w:r w:rsidRPr="00905812">
        <w:rPr>
          <w:rFonts w:ascii="Arial" w:eastAsia="Aptos" w:hAnsi="Arial" w:cs="Arial"/>
          <w:sz w:val="40"/>
          <w:szCs w:val="40"/>
        </w:rPr>
        <w:t>The Circular Economy</w:t>
      </w:r>
      <w:r w:rsidR="00EC477D">
        <w:rPr>
          <w:rFonts w:ascii="Arial" w:eastAsia="Aptos" w:hAnsi="Arial" w:cs="Arial"/>
          <w:sz w:val="40"/>
          <w:szCs w:val="40"/>
        </w:rPr>
        <w:t>:</w:t>
      </w:r>
      <w:r w:rsidRPr="00905812">
        <w:rPr>
          <w:rFonts w:ascii="Arial" w:eastAsia="Aptos" w:hAnsi="Arial" w:cs="Arial"/>
          <w:sz w:val="40"/>
          <w:szCs w:val="40"/>
        </w:rPr>
        <w:t xml:space="preserve"> What, How and Why</w:t>
      </w:r>
    </w:p>
    <w:p w14:paraId="21346BC0" w14:textId="77777777" w:rsidR="00E25E0C" w:rsidRPr="00905812" w:rsidRDefault="00E25E0C" w:rsidP="02007719">
      <w:pPr>
        <w:shd w:val="clear" w:color="auto" w:fill="FFFFFF" w:themeFill="background1"/>
        <w:spacing w:after="0"/>
        <w:rPr>
          <w:rFonts w:ascii="Arial" w:eastAsia="Aptos" w:hAnsi="Arial" w:cs="Arial"/>
          <w:sz w:val="40"/>
          <w:szCs w:val="40"/>
        </w:rPr>
        <w:sectPr w:rsidR="00E25E0C" w:rsidRPr="00905812" w:rsidSect="00E25E0C">
          <w:pgSz w:w="11906" w:h="16838"/>
          <w:pgMar w:top="720" w:right="720" w:bottom="720" w:left="720" w:header="720" w:footer="720" w:gutter="0"/>
          <w:cols w:space="720"/>
          <w:docGrid w:linePitch="360"/>
        </w:sectPr>
      </w:pPr>
    </w:p>
    <w:p w14:paraId="301210D3" w14:textId="77777777" w:rsidR="00EC477D" w:rsidRDefault="00EC477D" w:rsidP="02007719">
      <w:pPr>
        <w:shd w:val="clear" w:color="auto" w:fill="FFFFFF" w:themeFill="background1"/>
        <w:spacing w:after="0"/>
        <w:rPr>
          <w:rFonts w:ascii="Arial" w:eastAsia="Aptos" w:hAnsi="Arial" w:cs="Arial"/>
          <w:sz w:val="24"/>
          <w:szCs w:val="24"/>
        </w:rPr>
      </w:pPr>
    </w:p>
    <w:p w14:paraId="3B495BE7" w14:textId="77777777" w:rsidR="00EC477D" w:rsidRDefault="00EC477D" w:rsidP="02007719">
      <w:pPr>
        <w:shd w:val="clear" w:color="auto" w:fill="FFFFFF" w:themeFill="background1"/>
        <w:spacing w:after="0"/>
        <w:rPr>
          <w:rFonts w:ascii="Arial" w:eastAsia="Aptos" w:hAnsi="Arial" w:cs="Arial"/>
          <w:sz w:val="24"/>
          <w:szCs w:val="24"/>
        </w:rPr>
      </w:pPr>
    </w:p>
    <w:p w14:paraId="5A68BB83" w14:textId="18D2D29A" w:rsidR="00517D74" w:rsidRPr="00905812" w:rsidRDefault="00517D74" w:rsidP="02007719">
      <w:pPr>
        <w:shd w:val="clear" w:color="auto" w:fill="FFFFFF" w:themeFill="background1"/>
        <w:spacing w:after="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Business is at a crossroads</w:t>
      </w:r>
      <w:r w:rsidR="0E4ECA87" w:rsidRPr="00905812">
        <w:rPr>
          <w:rFonts w:ascii="Arial" w:eastAsia="Aptos" w:hAnsi="Arial" w:cs="Arial"/>
          <w:sz w:val="24"/>
          <w:szCs w:val="24"/>
        </w:rPr>
        <w:t>;</w:t>
      </w:r>
      <w:r w:rsidRPr="00905812">
        <w:rPr>
          <w:rFonts w:ascii="Arial" w:eastAsia="Aptos" w:hAnsi="Arial" w:cs="Arial"/>
          <w:sz w:val="24"/>
          <w:szCs w:val="24"/>
        </w:rPr>
        <w:t xml:space="preserve"> </w:t>
      </w:r>
      <w:r w:rsidR="0DAB7010" w:rsidRPr="00905812">
        <w:rPr>
          <w:rFonts w:ascii="Arial" w:eastAsia="Aptos" w:hAnsi="Arial" w:cs="Arial"/>
          <w:sz w:val="24"/>
          <w:szCs w:val="24"/>
        </w:rPr>
        <w:t>continue to follow</w:t>
      </w:r>
      <w:r w:rsidRPr="00905812">
        <w:rPr>
          <w:rFonts w:ascii="Arial" w:eastAsia="Aptos" w:hAnsi="Arial" w:cs="Arial"/>
          <w:sz w:val="24"/>
          <w:szCs w:val="24"/>
        </w:rPr>
        <w:t xml:space="preserve"> the existing linear economy of </w:t>
      </w:r>
      <w:r w:rsidR="0092558C">
        <w:rPr>
          <w:rFonts w:ascii="Arial" w:eastAsia="Aptos" w:hAnsi="Arial" w:cs="Arial"/>
          <w:sz w:val="24"/>
          <w:szCs w:val="24"/>
        </w:rPr>
        <w:t>'Take, Make, and Dispose' or move towards a more sustainable circular economy, utilising</w:t>
      </w:r>
      <w:r w:rsidR="299F9371" w:rsidRPr="00905812">
        <w:rPr>
          <w:rFonts w:ascii="Arial" w:eastAsia="Aptos" w:hAnsi="Arial" w:cs="Arial"/>
          <w:sz w:val="24"/>
          <w:szCs w:val="24"/>
        </w:rPr>
        <w:t xml:space="preserve"> products at their highest value in a loop system for as long as possible.</w:t>
      </w:r>
      <w:r w:rsidR="6EBE4793" w:rsidRPr="00905812">
        <w:rPr>
          <w:rFonts w:ascii="Arial" w:eastAsia="Aptos" w:hAnsi="Arial" w:cs="Arial"/>
          <w:sz w:val="24"/>
          <w:szCs w:val="24"/>
        </w:rPr>
        <w:t xml:space="preserve"> This article will </w:t>
      </w:r>
      <w:r w:rsidR="08BD673C" w:rsidRPr="00905812">
        <w:rPr>
          <w:rFonts w:ascii="Arial" w:eastAsia="Aptos" w:hAnsi="Arial" w:cs="Arial"/>
          <w:sz w:val="24"/>
          <w:szCs w:val="24"/>
        </w:rPr>
        <w:t>compare</w:t>
      </w:r>
      <w:r w:rsidR="6EBE4793" w:rsidRPr="00905812">
        <w:rPr>
          <w:rFonts w:ascii="Arial" w:eastAsia="Aptos" w:hAnsi="Arial" w:cs="Arial"/>
          <w:sz w:val="24"/>
          <w:szCs w:val="24"/>
        </w:rPr>
        <w:t xml:space="preserve"> the two economies</w:t>
      </w:r>
      <w:r w:rsidR="05FB3869" w:rsidRPr="00905812">
        <w:rPr>
          <w:rFonts w:ascii="Arial" w:eastAsia="Aptos" w:hAnsi="Arial" w:cs="Arial"/>
          <w:sz w:val="24"/>
          <w:szCs w:val="24"/>
        </w:rPr>
        <w:t xml:space="preserve"> and consider</w:t>
      </w:r>
      <w:r w:rsidR="675E6B4C" w:rsidRPr="00905812">
        <w:rPr>
          <w:rFonts w:ascii="Arial" w:eastAsia="Aptos" w:hAnsi="Arial" w:cs="Arial"/>
          <w:sz w:val="24"/>
          <w:szCs w:val="24"/>
        </w:rPr>
        <w:t xml:space="preserve"> how they are </w:t>
      </w:r>
      <w:r w:rsidR="1B954080" w:rsidRPr="00905812">
        <w:rPr>
          <w:rFonts w:ascii="Arial" w:eastAsia="Aptos" w:hAnsi="Arial" w:cs="Arial"/>
          <w:sz w:val="24"/>
          <w:szCs w:val="24"/>
        </w:rPr>
        <w:t>currently used</w:t>
      </w:r>
      <w:r w:rsidR="0092558C">
        <w:rPr>
          <w:rFonts w:ascii="Arial" w:eastAsia="Aptos" w:hAnsi="Arial" w:cs="Arial"/>
          <w:sz w:val="24"/>
          <w:szCs w:val="24"/>
        </w:rPr>
        <w:t>,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with examples taken from Wales.</w:t>
      </w:r>
    </w:p>
    <w:p w14:paraId="33CBC508" w14:textId="6F962F59" w:rsidR="004E548C" w:rsidRPr="00905812" w:rsidRDefault="0B652C8E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The traditional linear economy is the system where raw materials are extracted, a product created</w:t>
      </w:r>
      <w:r w:rsidR="0092558C">
        <w:rPr>
          <w:rFonts w:ascii="Arial" w:eastAsia="Aptos" w:hAnsi="Arial" w:cs="Arial"/>
          <w:sz w:val="24"/>
          <w:szCs w:val="24"/>
        </w:rPr>
        <w:t>,</w:t>
      </w:r>
      <w:r w:rsidRPr="00905812">
        <w:rPr>
          <w:rFonts w:ascii="Arial" w:eastAsia="Aptos" w:hAnsi="Arial" w:cs="Arial"/>
          <w:sz w:val="24"/>
          <w:szCs w:val="24"/>
        </w:rPr>
        <w:t xml:space="preserve"> and then disposed of (Ellen M</w:t>
      </w:r>
      <w:r w:rsidR="001F5D30">
        <w:rPr>
          <w:rFonts w:ascii="Arial" w:eastAsia="Aptos" w:hAnsi="Arial" w:cs="Arial"/>
          <w:sz w:val="24"/>
          <w:szCs w:val="24"/>
        </w:rPr>
        <w:t>a</w:t>
      </w:r>
      <w:r w:rsidRPr="00905812">
        <w:rPr>
          <w:rFonts w:ascii="Arial" w:eastAsia="Aptos" w:hAnsi="Arial" w:cs="Arial"/>
          <w:sz w:val="24"/>
          <w:szCs w:val="24"/>
        </w:rPr>
        <w:t xml:space="preserve">cArthur Foundation, 2023). This is often characterised by the </w:t>
      </w:r>
      <w:r w:rsidR="4DF3A56D" w:rsidRPr="00905812">
        <w:rPr>
          <w:rFonts w:ascii="Arial" w:eastAsia="Aptos" w:hAnsi="Arial" w:cs="Arial"/>
          <w:sz w:val="24"/>
          <w:szCs w:val="24"/>
        </w:rPr>
        <w:t>t</w:t>
      </w:r>
      <w:r w:rsidRPr="00905812">
        <w:rPr>
          <w:rFonts w:ascii="Arial" w:eastAsia="Aptos" w:hAnsi="Arial" w:cs="Arial"/>
          <w:sz w:val="24"/>
          <w:szCs w:val="24"/>
        </w:rPr>
        <w:t xml:space="preserve">erm </w:t>
      </w:r>
      <w:r w:rsidR="6926BA22" w:rsidRPr="00905812">
        <w:rPr>
          <w:rFonts w:ascii="Arial" w:eastAsia="Aptos" w:hAnsi="Arial" w:cs="Arial"/>
          <w:sz w:val="24"/>
          <w:szCs w:val="24"/>
        </w:rPr>
        <w:t>“T</w:t>
      </w:r>
      <w:r w:rsidRPr="00905812">
        <w:rPr>
          <w:rFonts w:ascii="Arial" w:eastAsia="Aptos" w:hAnsi="Arial" w:cs="Arial"/>
          <w:sz w:val="24"/>
          <w:szCs w:val="24"/>
        </w:rPr>
        <w:t xml:space="preserve">ake, </w:t>
      </w:r>
      <w:r w:rsidR="04EA1C30" w:rsidRPr="00905812">
        <w:rPr>
          <w:rFonts w:ascii="Arial" w:eastAsia="Aptos" w:hAnsi="Arial" w:cs="Arial"/>
          <w:sz w:val="24"/>
          <w:szCs w:val="24"/>
        </w:rPr>
        <w:t>M</w:t>
      </w:r>
      <w:r w:rsidRPr="00905812">
        <w:rPr>
          <w:rFonts w:ascii="Arial" w:eastAsia="Aptos" w:hAnsi="Arial" w:cs="Arial"/>
          <w:sz w:val="24"/>
          <w:szCs w:val="24"/>
        </w:rPr>
        <w:t xml:space="preserve">ake, </w:t>
      </w:r>
      <w:r w:rsidR="29FC5FAE" w:rsidRPr="00905812">
        <w:rPr>
          <w:rFonts w:ascii="Arial" w:eastAsia="Aptos" w:hAnsi="Arial" w:cs="Arial"/>
          <w:sz w:val="24"/>
          <w:szCs w:val="24"/>
        </w:rPr>
        <w:t>D</w:t>
      </w:r>
      <w:r w:rsidRPr="00905812">
        <w:rPr>
          <w:rFonts w:ascii="Arial" w:eastAsia="Aptos" w:hAnsi="Arial" w:cs="Arial"/>
          <w:sz w:val="24"/>
          <w:szCs w:val="24"/>
        </w:rPr>
        <w:t>ispose</w:t>
      </w:r>
      <w:r w:rsidR="175438AB" w:rsidRPr="00905812">
        <w:rPr>
          <w:rFonts w:ascii="Arial" w:eastAsia="Aptos" w:hAnsi="Arial" w:cs="Arial"/>
          <w:sz w:val="24"/>
          <w:szCs w:val="24"/>
        </w:rPr>
        <w:t>”</w:t>
      </w:r>
      <w:r w:rsidRPr="00905812">
        <w:rPr>
          <w:rFonts w:ascii="Arial" w:eastAsia="Aptos" w:hAnsi="Arial" w:cs="Arial"/>
          <w:sz w:val="24"/>
          <w:szCs w:val="24"/>
        </w:rPr>
        <w:t xml:space="preserve"> (Daga </w:t>
      </w:r>
      <w:r w:rsidRPr="00905812">
        <w:rPr>
          <w:rFonts w:ascii="Arial" w:eastAsia="Aptos" w:hAnsi="Arial" w:cs="Arial"/>
          <w:i/>
          <w:iCs/>
          <w:sz w:val="24"/>
          <w:szCs w:val="24"/>
        </w:rPr>
        <w:t>et al</w:t>
      </w:r>
      <w:r w:rsidR="44B910FA" w:rsidRPr="00905812">
        <w:rPr>
          <w:rFonts w:ascii="Arial" w:eastAsia="Aptos" w:hAnsi="Arial" w:cs="Arial"/>
          <w:i/>
          <w:iCs/>
          <w:sz w:val="24"/>
          <w:szCs w:val="24"/>
        </w:rPr>
        <w:t>.</w:t>
      </w:r>
      <w:r w:rsidRPr="00905812">
        <w:rPr>
          <w:rFonts w:ascii="Arial" w:eastAsia="Aptos" w:hAnsi="Arial" w:cs="Arial"/>
          <w:sz w:val="24"/>
          <w:szCs w:val="24"/>
        </w:rPr>
        <w:t>, 2025) a</w:t>
      </w:r>
      <w:r w:rsidR="6EC3C82A" w:rsidRPr="00905812">
        <w:rPr>
          <w:rFonts w:ascii="Arial" w:eastAsia="Aptos" w:hAnsi="Arial" w:cs="Arial"/>
          <w:sz w:val="24"/>
          <w:szCs w:val="24"/>
        </w:rPr>
        <w:t>nd is the</w:t>
      </w:r>
      <w:r w:rsidRPr="00905812">
        <w:rPr>
          <w:rFonts w:ascii="Arial" w:eastAsia="Aptos" w:hAnsi="Arial" w:cs="Arial"/>
          <w:sz w:val="24"/>
          <w:szCs w:val="24"/>
        </w:rPr>
        <w:t xml:space="preserve"> system </w:t>
      </w:r>
      <w:r w:rsidR="7C8B2755" w:rsidRPr="00905812">
        <w:rPr>
          <w:rFonts w:ascii="Arial" w:eastAsia="Aptos" w:hAnsi="Arial" w:cs="Arial"/>
          <w:sz w:val="24"/>
          <w:szCs w:val="24"/>
        </w:rPr>
        <w:t xml:space="preserve">which </w:t>
      </w:r>
      <w:r w:rsidRPr="00905812">
        <w:rPr>
          <w:rFonts w:ascii="Arial" w:eastAsia="Aptos" w:hAnsi="Arial" w:cs="Arial"/>
          <w:sz w:val="24"/>
          <w:szCs w:val="24"/>
        </w:rPr>
        <w:t xml:space="preserve">has </w:t>
      </w:r>
      <w:proofErr w:type="gramStart"/>
      <w:r w:rsidR="35C0A0A1" w:rsidRPr="00905812">
        <w:rPr>
          <w:rFonts w:ascii="Arial" w:eastAsia="Aptos" w:hAnsi="Arial" w:cs="Arial"/>
          <w:sz w:val="24"/>
          <w:szCs w:val="24"/>
        </w:rPr>
        <w:t xml:space="preserve">generally </w:t>
      </w:r>
      <w:r w:rsidRPr="00905812">
        <w:rPr>
          <w:rFonts w:ascii="Arial" w:eastAsia="Aptos" w:hAnsi="Arial" w:cs="Arial"/>
          <w:sz w:val="24"/>
          <w:szCs w:val="24"/>
        </w:rPr>
        <w:t>been</w:t>
      </w:r>
      <w:proofErr w:type="gramEnd"/>
      <w:r w:rsidRPr="00905812">
        <w:rPr>
          <w:rFonts w:ascii="Arial" w:eastAsia="Aptos" w:hAnsi="Arial" w:cs="Arial"/>
          <w:sz w:val="24"/>
          <w:szCs w:val="24"/>
        </w:rPr>
        <w:t xml:space="preserve"> use</w:t>
      </w:r>
      <w:r w:rsidR="488641AA" w:rsidRPr="00905812">
        <w:rPr>
          <w:rFonts w:ascii="Arial" w:eastAsia="Aptos" w:hAnsi="Arial" w:cs="Arial"/>
          <w:sz w:val="24"/>
          <w:szCs w:val="24"/>
        </w:rPr>
        <w:t>d</w:t>
      </w:r>
      <w:r w:rsidRPr="00905812">
        <w:rPr>
          <w:rFonts w:ascii="Arial" w:eastAsia="Aptos" w:hAnsi="Arial" w:cs="Arial"/>
          <w:sz w:val="24"/>
          <w:szCs w:val="24"/>
        </w:rPr>
        <w:t xml:space="preserve"> </w:t>
      </w:r>
      <w:r w:rsidR="1E4B127D" w:rsidRPr="00905812">
        <w:rPr>
          <w:rFonts w:ascii="Arial" w:eastAsia="Aptos" w:hAnsi="Arial" w:cs="Arial"/>
          <w:sz w:val="24"/>
          <w:szCs w:val="24"/>
        </w:rPr>
        <w:t>historically.</w:t>
      </w:r>
      <w:r w:rsidRPr="00905812">
        <w:rPr>
          <w:rFonts w:ascii="Arial" w:eastAsia="Aptos" w:hAnsi="Arial" w:cs="Arial"/>
          <w:sz w:val="24"/>
          <w:szCs w:val="24"/>
        </w:rPr>
        <w:t xml:space="preserve"> </w:t>
      </w:r>
    </w:p>
    <w:p w14:paraId="17476A6E" w14:textId="26BF7733" w:rsidR="004E548C" w:rsidRDefault="004E548C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D770923" wp14:editId="5EB52117">
            <wp:extent cx="1910080" cy="427990"/>
            <wp:effectExtent l="0" t="0" r="0" b="0"/>
            <wp:docPr id="737174298" name="Picture 2" descr="The linear economy-The 'take, make and waste' approach of production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linear economy-The 'take, make and waste' approach of production 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80392" w14:textId="18E28F67" w:rsidR="00003712" w:rsidRPr="00905812" w:rsidRDefault="00003712" w:rsidP="00003712">
      <w:pPr>
        <w:pStyle w:val="Caption"/>
        <w:rPr>
          <w:rFonts w:ascii="Arial" w:eastAsia="Aptos" w:hAnsi="Arial" w:cs="Arial"/>
          <w:color w:val="auto"/>
          <w:sz w:val="24"/>
          <w:szCs w:val="24"/>
        </w:rPr>
      </w:pPr>
      <w:r>
        <w:t xml:space="preserve"> </w:t>
      </w:r>
      <w:r w:rsidRPr="00E90BDA">
        <w:t>Wautelet, 2018)</w:t>
      </w:r>
    </w:p>
    <w:p w14:paraId="134D528B" w14:textId="6A310CCB" w:rsidR="00EC477D" w:rsidRDefault="4BF0E106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T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here are moments </w:t>
      </w:r>
      <w:r w:rsidR="54438E92" w:rsidRPr="00905812">
        <w:rPr>
          <w:rFonts w:ascii="Arial" w:eastAsia="Aptos" w:hAnsi="Arial" w:cs="Arial"/>
          <w:sz w:val="24"/>
          <w:szCs w:val="24"/>
        </w:rPr>
        <w:t xml:space="preserve">in economic history </w:t>
      </w:r>
      <w:r w:rsidR="0B652C8E" w:rsidRPr="00905812">
        <w:rPr>
          <w:rFonts w:ascii="Arial" w:eastAsia="Aptos" w:hAnsi="Arial" w:cs="Arial"/>
          <w:sz w:val="24"/>
          <w:szCs w:val="24"/>
        </w:rPr>
        <w:t>where</w:t>
      </w:r>
      <w:r w:rsidR="19790BE5" w:rsidRPr="00905812">
        <w:rPr>
          <w:rFonts w:ascii="Arial" w:eastAsia="Aptos" w:hAnsi="Arial" w:cs="Arial"/>
          <w:sz w:val="24"/>
          <w:szCs w:val="24"/>
        </w:rPr>
        <w:t xml:space="preserve"> consumer demand and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</w:t>
      </w:r>
      <w:r w:rsidR="5C95BC9B" w:rsidRPr="00905812">
        <w:rPr>
          <w:rFonts w:ascii="Arial" w:eastAsia="Aptos" w:hAnsi="Arial" w:cs="Arial"/>
          <w:sz w:val="24"/>
          <w:szCs w:val="24"/>
        </w:rPr>
        <w:t xml:space="preserve">the mass 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scaling of </w:t>
      </w:r>
      <w:r w:rsidR="6B8EEF05" w:rsidRPr="00905812">
        <w:rPr>
          <w:rFonts w:ascii="Arial" w:eastAsia="Aptos" w:hAnsi="Arial" w:cs="Arial"/>
          <w:sz w:val="24"/>
          <w:szCs w:val="24"/>
        </w:rPr>
        <w:t>production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</w:t>
      </w:r>
      <w:r w:rsidR="0092558C">
        <w:rPr>
          <w:rFonts w:ascii="Arial" w:eastAsia="Aptos" w:hAnsi="Arial" w:cs="Arial"/>
          <w:sz w:val="24"/>
          <w:szCs w:val="24"/>
        </w:rPr>
        <w:t>have</w:t>
      </w:r>
      <w:r w:rsidR="24F74D82" w:rsidRPr="00905812">
        <w:rPr>
          <w:rFonts w:ascii="Arial" w:eastAsia="Aptos" w:hAnsi="Arial" w:cs="Arial"/>
          <w:sz w:val="24"/>
          <w:szCs w:val="24"/>
        </w:rPr>
        <w:t xml:space="preserve"> </w:t>
      </w:r>
      <w:r w:rsidR="4C18DE8A" w:rsidRPr="00905812">
        <w:rPr>
          <w:rFonts w:ascii="Arial" w:eastAsia="Aptos" w:hAnsi="Arial" w:cs="Arial"/>
          <w:sz w:val="24"/>
          <w:szCs w:val="24"/>
        </w:rPr>
        <w:t xml:space="preserve">clearly </w:t>
      </w:r>
      <w:r w:rsidR="274E1C44" w:rsidRPr="00905812">
        <w:rPr>
          <w:rFonts w:ascii="Arial" w:eastAsia="Aptos" w:hAnsi="Arial" w:cs="Arial"/>
          <w:sz w:val="24"/>
          <w:szCs w:val="24"/>
        </w:rPr>
        <w:t xml:space="preserve">accelerated the linear economy and </w:t>
      </w:r>
      <w:r w:rsidR="7D7EF9FF" w:rsidRPr="00905812">
        <w:rPr>
          <w:rFonts w:ascii="Arial" w:eastAsia="Aptos" w:hAnsi="Arial" w:cs="Arial"/>
          <w:sz w:val="24"/>
          <w:szCs w:val="24"/>
        </w:rPr>
        <w:t>globalised</w:t>
      </w:r>
      <w:r w:rsidR="274E1C44" w:rsidRPr="00905812">
        <w:rPr>
          <w:rFonts w:ascii="Arial" w:eastAsia="Aptos" w:hAnsi="Arial" w:cs="Arial"/>
          <w:sz w:val="24"/>
          <w:szCs w:val="24"/>
        </w:rPr>
        <w:t xml:space="preserve"> this concept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. </w:t>
      </w:r>
      <w:r w:rsidR="76D1C5C8" w:rsidRPr="00905812">
        <w:rPr>
          <w:rFonts w:ascii="Arial" w:eastAsia="Aptos" w:hAnsi="Arial" w:cs="Arial"/>
          <w:sz w:val="24"/>
          <w:szCs w:val="24"/>
        </w:rPr>
        <w:t>For example, i</w:t>
      </w:r>
      <w:r w:rsidR="0B652C8E" w:rsidRPr="00905812">
        <w:rPr>
          <w:rFonts w:ascii="Arial" w:eastAsia="Aptos" w:hAnsi="Arial" w:cs="Arial"/>
          <w:sz w:val="24"/>
          <w:szCs w:val="24"/>
        </w:rPr>
        <w:t>n the 16</w:t>
      </w:r>
      <w:r w:rsidR="0B652C8E" w:rsidRPr="00905812">
        <w:rPr>
          <w:rFonts w:ascii="Arial" w:eastAsia="Aptos" w:hAnsi="Arial" w:cs="Arial"/>
          <w:sz w:val="24"/>
          <w:szCs w:val="24"/>
          <w:vertAlign w:val="superscript"/>
        </w:rPr>
        <w:t>th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century new and exciting textiles were imported for use in the fashion industry for the affluent European </w:t>
      </w:r>
    </w:p>
    <w:p w14:paraId="5B8B4080" w14:textId="77777777" w:rsidR="00EC477D" w:rsidRDefault="00EC477D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</w:p>
    <w:p w14:paraId="176ABC2C" w14:textId="378F0610" w:rsidR="00EC477D" w:rsidRDefault="00982D4E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068B06D" wp14:editId="15198166">
            <wp:extent cx="2108181" cy="1760220"/>
            <wp:effectExtent l="0" t="0" r="6985" b="0"/>
            <wp:docPr id="574062329" name="Picture 6" descr="Circular Econo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rcular Economy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7" t="8305" r="7549" b="8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844" cy="1778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3CD128" w14:textId="59F4D63D" w:rsidR="00982D4E" w:rsidRDefault="00982D4E" w:rsidP="00982D4E">
      <w:pPr>
        <w:pStyle w:val="Caption"/>
        <w:rPr>
          <w:rFonts w:ascii="Arial" w:eastAsia="Aptos" w:hAnsi="Arial" w:cs="Arial"/>
          <w:sz w:val="24"/>
          <w:szCs w:val="24"/>
        </w:rPr>
      </w:pPr>
      <w:r w:rsidRPr="00EE55E8">
        <w:t>Circular Economy UK, 2025</w:t>
      </w:r>
    </w:p>
    <w:p w14:paraId="62DEF513" w14:textId="2635D518" w:rsidR="0B652C8E" w:rsidRPr="00905812" w:rsidRDefault="0B652C8E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population</w:t>
      </w:r>
      <w:r w:rsidR="12F01194" w:rsidRPr="00905812">
        <w:rPr>
          <w:rFonts w:ascii="Arial" w:eastAsia="Aptos" w:hAnsi="Arial" w:cs="Arial"/>
          <w:sz w:val="24"/>
          <w:szCs w:val="24"/>
        </w:rPr>
        <w:t>. This</w:t>
      </w:r>
      <w:r w:rsidRPr="00905812">
        <w:rPr>
          <w:rFonts w:ascii="Arial" w:eastAsia="Aptos" w:hAnsi="Arial" w:cs="Arial"/>
          <w:sz w:val="24"/>
          <w:szCs w:val="24"/>
        </w:rPr>
        <w:t xml:space="preserve"> desire for new products creat</w:t>
      </w:r>
      <w:r w:rsidR="0BF99619" w:rsidRPr="00905812">
        <w:rPr>
          <w:rFonts w:ascii="Arial" w:eastAsia="Aptos" w:hAnsi="Arial" w:cs="Arial"/>
          <w:sz w:val="24"/>
          <w:szCs w:val="24"/>
        </w:rPr>
        <w:t>ed</w:t>
      </w:r>
      <w:r w:rsidRPr="00905812">
        <w:rPr>
          <w:rFonts w:ascii="Arial" w:eastAsia="Aptos" w:hAnsi="Arial" w:cs="Arial"/>
          <w:sz w:val="24"/>
          <w:szCs w:val="24"/>
        </w:rPr>
        <w:t xml:space="preserve"> an endless supply and dispose culture (Morseletto, 2023)</w:t>
      </w:r>
      <w:r w:rsidR="32BC196F" w:rsidRPr="00905812">
        <w:rPr>
          <w:rFonts w:ascii="Arial" w:eastAsia="Aptos" w:hAnsi="Arial" w:cs="Arial"/>
          <w:sz w:val="24"/>
          <w:szCs w:val="24"/>
        </w:rPr>
        <w:t xml:space="preserve"> and cemented the linear economy.</w:t>
      </w:r>
    </w:p>
    <w:p w14:paraId="77D151C6" w14:textId="2D862528" w:rsidR="00EC477D" w:rsidRDefault="32BC196F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The industrial revolution</w:t>
      </w:r>
      <w:r w:rsidR="17762882" w:rsidRPr="00905812">
        <w:rPr>
          <w:rFonts w:ascii="Arial" w:eastAsia="Aptos" w:hAnsi="Arial" w:cs="Arial"/>
          <w:sz w:val="24"/>
          <w:szCs w:val="24"/>
        </w:rPr>
        <w:t xml:space="preserve"> in the 1700’s</w:t>
      </w:r>
      <w:r w:rsidRPr="00905812">
        <w:rPr>
          <w:rFonts w:ascii="Arial" w:eastAsia="Aptos" w:hAnsi="Arial" w:cs="Arial"/>
          <w:sz w:val="24"/>
          <w:szCs w:val="24"/>
        </w:rPr>
        <w:t xml:space="preserve"> is m</w:t>
      </w:r>
      <w:r w:rsidR="0B652C8E" w:rsidRPr="00905812">
        <w:rPr>
          <w:rFonts w:ascii="Arial" w:eastAsia="Aptos" w:hAnsi="Arial" w:cs="Arial"/>
          <w:sz w:val="24"/>
          <w:szCs w:val="24"/>
        </w:rPr>
        <w:t>ore commonly recognised</w:t>
      </w:r>
      <w:r w:rsidR="6BF31997" w:rsidRPr="00905812">
        <w:rPr>
          <w:rFonts w:ascii="Arial" w:eastAsia="Aptos" w:hAnsi="Arial" w:cs="Arial"/>
          <w:sz w:val="24"/>
          <w:szCs w:val="24"/>
        </w:rPr>
        <w:t>, however,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as the starting point of the linear economy (Ellen M</w:t>
      </w:r>
      <w:r w:rsidR="001F5D30">
        <w:rPr>
          <w:rFonts w:ascii="Arial" w:eastAsia="Aptos" w:hAnsi="Arial" w:cs="Arial"/>
          <w:sz w:val="24"/>
          <w:szCs w:val="24"/>
        </w:rPr>
        <w:t>a</w:t>
      </w:r>
      <w:r w:rsidR="0B652C8E" w:rsidRPr="00905812">
        <w:rPr>
          <w:rFonts w:ascii="Arial" w:eastAsia="Aptos" w:hAnsi="Arial" w:cs="Arial"/>
          <w:sz w:val="24"/>
          <w:szCs w:val="24"/>
        </w:rPr>
        <w:t>cArthur Foundation, 2023., Petrova, 2023). The introduction of steam power</w:t>
      </w:r>
      <w:r w:rsidR="5E78AC82" w:rsidRPr="00905812">
        <w:rPr>
          <w:rFonts w:ascii="Arial" w:eastAsia="Aptos" w:hAnsi="Arial" w:cs="Arial"/>
          <w:sz w:val="24"/>
          <w:szCs w:val="24"/>
        </w:rPr>
        <w:t xml:space="preserve"> during this time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allowed for the scaling of resource extraction by enabling steam powered machinery to be used in any location</w:t>
      </w:r>
      <w:r w:rsidR="5F82BF05" w:rsidRPr="00905812">
        <w:rPr>
          <w:rFonts w:ascii="Arial" w:eastAsia="Aptos" w:hAnsi="Arial" w:cs="Arial"/>
          <w:sz w:val="24"/>
          <w:szCs w:val="24"/>
        </w:rPr>
        <w:t xml:space="preserve"> instead of </w:t>
      </w:r>
      <w:r w:rsidR="62ED00E0" w:rsidRPr="00905812">
        <w:rPr>
          <w:rFonts w:ascii="Arial" w:eastAsia="Aptos" w:hAnsi="Arial" w:cs="Arial"/>
          <w:sz w:val="24"/>
          <w:szCs w:val="24"/>
        </w:rPr>
        <w:t>labour force</w:t>
      </w:r>
      <w:r w:rsidR="5F82BF05" w:rsidRPr="00905812">
        <w:rPr>
          <w:rFonts w:ascii="Arial" w:eastAsia="Aptos" w:hAnsi="Arial" w:cs="Arial"/>
          <w:sz w:val="24"/>
          <w:szCs w:val="24"/>
        </w:rPr>
        <w:t xml:space="preserve"> 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(von Tunzelmann, 1978., Jonell </w:t>
      </w:r>
      <w:r w:rsidR="0B652C8E" w:rsidRPr="00905812">
        <w:rPr>
          <w:rFonts w:ascii="Arial" w:eastAsia="Aptos" w:hAnsi="Arial" w:cs="Arial"/>
          <w:i/>
          <w:iCs/>
          <w:sz w:val="24"/>
          <w:szCs w:val="24"/>
        </w:rPr>
        <w:t>et al</w:t>
      </w:r>
      <w:r w:rsidR="6221B86A" w:rsidRPr="00905812">
        <w:rPr>
          <w:rFonts w:ascii="Arial" w:eastAsia="Aptos" w:hAnsi="Arial" w:cs="Arial"/>
          <w:i/>
          <w:iCs/>
          <w:sz w:val="24"/>
          <w:szCs w:val="24"/>
        </w:rPr>
        <w:t>.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, 2024). The industrial revolution continued into the 1900’s </w:t>
      </w:r>
      <w:r w:rsidR="49AFA713" w:rsidRPr="00905812">
        <w:rPr>
          <w:rFonts w:ascii="Arial" w:eastAsia="Aptos" w:hAnsi="Arial" w:cs="Arial"/>
          <w:sz w:val="24"/>
          <w:szCs w:val="24"/>
        </w:rPr>
        <w:t>and saw the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expansion of global trade </w:t>
      </w:r>
      <w:r w:rsidR="70B8E10C" w:rsidRPr="00905812">
        <w:rPr>
          <w:rFonts w:ascii="Arial" w:eastAsia="Aptos" w:hAnsi="Arial" w:cs="Arial"/>
          <w:sz w:val="24"/>
          <w:szCs w:val="24"/>
        </w:rPr>
        <w:t>which meant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an ever-increasing demand for materials and products </w:t>
      </w:r>
      <w:r w:rsidR="76EA3096" w:rsidRPr="00905812">
        <w:rPr>
          <w:rFonts w:ascii="Arial" w:eastAsia="Aptos" w:hAnsi="Arial" w:cs="Arial"/>
          <w:sz w:val="24"/>
          <w:szCs w:val="24"/>
        </w:rPr>
        <w:t>leading to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consumerism </w:t>
      </w:r>
      <w:r w:rsidR="26193F67" w:rsidRPr="00905812">
        <w:rPr>
          <w:rFonts w:ascii="Arial" w:eastAsia="Aptos" w:hAnsi="Arial" w:cs="Arial"/>
          <w:sz w:val="24"/>
          <w:szCs w:val="24"/>
        </w:rPr>
        <w:t>in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the 20</w:t>
      </w:r>
      <w:r w:rsidR="0B652C8E" w:rsidRPr="00905812">
        <w:rPr>
          <w:rFonts w:ascii="Arial" w:eastAsia="Aptos" w:hAnsi="Arial" w:cs="Arial"/>
          <w:sz w:val="24"/>
          <w:szCs w:val="24"/>
          <w:vertAlign w:val="superscript"/>
        </w:rPr>
        <w:t>th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century where mass production made products </w:t>
      </w:r>
      <w:r w:rsidR="7D24AE3A" w:rsidRPr="00905812">
        <w:rPr>
          <w:rFonts w:ascii="Arial" w:eastAsia="Aptos" w:hAnsi="Arial" w:cs="Arial"/>
          <w:sz w:val="24"/>
          <w:szCs w:val="24"/>
        </w:rPr>
        <w:t>inexpensive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allowing consumers to </w:t>
      </w:r>
      <w:r w:rsidR="12E09D4A" w:rsidRPr="00905812">
        <w:rPr>
          <w:rFonts w:ascii="Arial" w:eastAsia="Aptos" w:hAnsi="Arial" w:cs="Arial"/>
          <w:sz w:val="24"/>
          <w:szCs w:val="24"/>
        </w:rPr>
        <w:t>increase buying</w:t>
      </w:r>
      <w:r w:rsidR="7AA1DB2C" w:rsidRPr="00905812">
        <w:rPr>
          <w:rFonts w:ascii="Arial" w:eastAsia="Aptos" w:hAnsi="Arial" w:cs="Arial"/>
          <w:sz w:val="24"/>
          <w:szCs w:val="24"/>
        </w:rPr>
        <w:t xml:space="preserve"> and so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</w:t>
      </w:r>
    </w:p>
    <w:p w14:paraId="5906AD45" w14:textId="77777777" w:rsidR="00EC477D" w:rsidRDefault="00EC477D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</w:p>
    <w:p w14:paraId="52F084C3" w14:textId="70320C3A" w:rsidR="32BC196F" w:rsidRPr="00905812" w:rsidRDefault="2A9E8A88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encouraging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replacement </w:t>
      </w:r>
      <w:r w:rsidR="39F059D4" w:rsidRPr="00905812">
        <w:rPr>
          <w:rFonts w:ascii="Arial" w:eastAsia="Aptos" w:hAnsi="Arial" w:cs="Arial"/>
          <w:sz w:val="24"/>
          <w:szCs w:val="24"/>
        </w:rPr>
        <w:t>over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repair (Godfrey, Price and Lusch, 2022). These advantages of low price and </w:t>
      </w:r>
      <w:r w:rsidR="06587CDE" w:rsidRPr="00905812">
        <w:rPr>
          <w:rFonts w:ascii="Arial" w:eastAsia="Aptos" w:hAnsi="Arial" w:cs="Arial"/>
          <w:sz w:val="24"/>
          <w:szCs w:val="24"/>
        </w:rPr>
        <w:t xml:space="preserve">increased 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speed of production are a huge advantage to </w:t>
      </w:r>
      <w:r w:rsidR="52B99079" w:rsidRPr="00905812">
        <w:rPr>
          <w:rFonts w:ascii="Arial" w:eastAsia="Aptos" w:hAnsi="Arial" w:cs="Arial"/>
          <w:sz w:val="24"/>
          <w:szCs w:val="24"/>
        </w:rPr>
        <w:t xml:space="preserve">a 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consumerist </w:t>
      </w:r>
      <w:r w:rsidR="2538CC80" w:rsidRPr="00905812">
        <w:rPr>
          <w:rFonts w:ascii="Arial" w:eastAsia="Aptos" w:hAnsi="Arial" w:cs="Arial"/>
          <w:sz w:val="24"/>
          <w:szCs w:val="24"/>
        </w:rPr>
        <w:t>world;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</w:t>
      </w:r>
      <w:r w:rsidR="5ED052C8" w:rsidRPr="00905812">
        <w:rPr>
          <w:rFonts w:ascii="Arial" w:eastAsia="Aptos" w:hAnsi="Arial" w:cs="Arial"/>
          <w:sz w:val="24"/>
          <w:szCs w:val="24"/>
        </w:rPr>
        <w:t>however,</w:t>
      </w:r>
      <w:r w:rsidR="432F5EC2" w:rsidRPr="00905812">
        <w:rPr>
          <w:rFonts w:ascii="Arial" w:eastAsia="Aptos" w:hAnsi="Arial" w:cs="Arial"/>
          <w:sz w:val="24"/>
          <w:szCs w:val="24"/>
        </w:rPr>
        <w:t xml:space="preserve"> consumer awareness of its impact on the environment is escalating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. </w:t>
      </w:r>
    </w:p>
    <w:p w14:paraId="7EFC6EB9" w14:textId="425FCA4D" w:rsidR="01F2BB26" w:rsidRPr="00905812" w:rsidRDefault="01F2BB26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In as early as 1960, Rachel Carson’s Silent Spring (Carson, 2022) and the Brundtland Report in 1987 (WCED, 1987) highlighted the impact of the li</w:t>
      </w:r>
      <w:r w:rsidR="0322B549" w:rsidRPr="00905812">
        <w:rPr>
          <w:rFonts w:ascii="Arial" w:eastAsia="Aptos" w:hAnsi="Arial" w:cs="Arial"/>
          <w:sz w:val="24"/>
          <w:szCs w:val="24"/>
        </w:rPr>
        <w:t>near system on the eart</w:t>
      </w:r>
      <w:r w:rsidR="51123958" w:rsidRPr="00905812">
        <w:rPr>
          <w:rFonts w:ascii="Arial" w:eastAsia="Aptos" w:hAnsi="Arial" w:cs="Arial"/>
          <w:sz w:val="24"/>
          <w:szCs w:val="24"/>
        </w:rPr>
        <w:t xml:space="preserve">hs ecosystems. </w:t>
      </w:r>
      <w:r w:rsidR="0B652C8E" w:rsidRPr="00905812">
        <w:rPr>
          <w:rFonts w:ascii="Arial" w:eastAsia="Aptos" w:hAnsi="Arial" w:cs="Arial"/>
          <w:sz w:val="24"/>
          <w:szCs w:val="24"/>
        </w:rPr>
        <w:t>More recently</w:t>
      </w:r>
      <w:r w:rsidR="1BEFEAAA" w:rsidRPr="00905812">
        <w:rPr>
          <w:rFonts w:ascii="Arial" w:eastAsia="Aptos" w:hAnsi="Arial" w:cs="Arial"/>
          <w:sz w:val="24"/>
          <w:szCs w:val="24"/>
        </w:rPr>
        <w:t>,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research</w:t>
      </w:r>
      <w:r w:rsidR="772B1B0E" w:rsidRPr="00905812">
        <w:rPr>
          <w:rFonts w:ascii="Arial" w:eastAsia="Aptos" w:hAnsi="Arial" w:cs="Arial"/>
          <w:sz w:val="24"/>
          <w:szCs w:val="24"/>
        </w:rPr>
        <w:t xml:space="preserve"> goes further to suggest that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damage to ecosystems </w:t>
      </w:r>
      <w:r w:rsidR="7AA2C6F2" w:rsidRPr="00905812">
        <w:rPr>
          <w:rFonts w:ascii="Arial" w:eastAsia="Aptos" w:hAnsi="Arial" w:cs="Arial"/>
          <w:sz w:val="24"/>
          <w:szCs w:val="24"/>
        </w:rPr>
        <w:t xml:space="preserve">has a knock-on </w:t>
      </w:r>
      <w:r w:rsidR="00EC477D">
        <w:rPr>
          <w:rFonts w:ascii="Arial" w:eastAsia="Aptos" w:hAnsi="Arial" w:cs="Arial"/>
          <w:sz w:val="24"/>
          <w:szCs w:val="24"/>
        </w:rPr>
        <w:t>effect</w:t>
      </w:r>
      <w:r w:rsidR="176A38EE" w:rsidRPr="00905812">
        <w:rPr>
          <w:rFonts w:ascii="Arial" w:eastAsia="Aptos" w:hAnsi="Arial" w:cs="Arial"/>
          <w:sz w:val="24"/>
          <w:szCs w:val="24"/>
        </w:rPr>
        <w:t xml:space="preserve"> on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humanity through climate change, biodiversity loss and natural disasters. </w:t>
      </w:r>
      <w:r w:rsidR="4FAC7080" w:rsidRPr="00905812">
        <w:rPr>
          <w:rFonts w:ascii="Arial" w:eastAsia="Aptos" w:hAnsi="Arial" w:cs="Arial"/>
          <w:sz w:val="24"/>
          <w:szCs w:val="24"/>
        </w:rPr>
        <w:t>A pertinent example of this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is</w:t>
      </w:r>
      <w:r w:rsidR="4DC6E6A8" w:rsidRPr="00905812">
        <w:rPr>
          <w:rFonts w:ascii="Arial" w:eastAsia="Aptos" w:hAnsi="Arial" w:cs="Arial"/>
          <w:sz w:val="24"/>
          <w:szCs w:val="24"/>
        </w:rPr>
        <w:t xml:space="preserve"> that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the damage to ecosystems bring</w:t>
      </w:r>
      <w:r w:rsidR="132D7D40" w:rsidRPr="00905812">
        <w:rPr>
          <w:rFonts w:ascii="Arial" w:eastAsia="Aptos" w:hAnsi="Arial" w:cs="Arial"/>
          <w:sz w:val="24"/>
          <w:szCs w:val="24"/>
        </w:rPr>
        <w:t>s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humans and animals in closer contact </w:t>
      </w:r>
      <w:r w:rsidR="6B8CAD89" w:rsidRPr="00905812">
        <w:rPr>
          <w:rFonts w:ascii="Arial" w:eastAsia="Aptos" w:hAnsi="Arial" w:cs="Arial"/>
          <w:sz w:val="24"/>
          <w:szCs w:val="24"/>
        </w:rPr>
        <w:t>which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incre</w:t>
      </w:r>
      <w:r w:rsidR="3E486AF0" w:rsidRPr="00905812">
        <w:rPr>
          <w:rFonts w:ascii="Arial" w:eastAsia="Aptos" w:hAnsi="Arial" w:cs="Arial"/>
          <w:sz w:val="24"/>
          <w:szCs w:val="24"/>
        </w:rPr>
        <w:t>ases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the risk of animal to human</w:t>
      </w:r>
      <w:r w:rsidR="17DF300B" w:rsidRPr="00905812">
        <w:rPr>
          <w:rFonts w:ascii="Arial" w:eastAsia="Aptos" w:hAnsi="Arial" w:cs="Arial"/>
          <w:sz w:val="24"/>
          <w:szCs w:val="24"/>
        </w:rPr>
        <w:t xml:space="preserve"> disease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infection</w:t>
      </w:r>
      <w:r w:rsidR="4F5F25D6" w:rsidRPr="00905812">
        <w:rPr>
          <w:rFonts w:ascii="Arial" w:eastAsia="Aptos" w:hAnsi="Arial" w:cs="Arial"/>
          <w:sz w:val="24"/>
          <w:szCs w:val="24"/>
        </w:rPr>
        <w:t>.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</w:t>
      </w:r>
      <w:proofErr w:type="gramStart"/>
      <w:r w:rsidR="0B652C8E" w:rsidRPr="00905812">
        <w:rPr>
          <w:rFonts w:ascii="Arial" w:eastAsia="Aptos" w:hAnsi="Arial" w:cs="Arial"/>
          <w:sz w:val="24"/>
          <w:szCs w:val="24"/>
        </w:rPr>
        <w:t>60%</w:t>
      </w:r>
      <w:proofErr w:type="gramEnd"/>
      <w:r w:rsidR="0B652C8E" w:rsidRPr="00905812">
        <w:rPr>
          <w:rFonts w:ascii="Arial" w:eastAsia="Aptos" w:hAnsi="Arial" w:cs="Arial"/>
          <w:sz w:val="24"/>
          <w:szCs w:val="24"/>
        </w:rPr>
        <w:t xml:space="preserve"> of human infections </w:t>
      </w:r>
      <w:r w:rsidR="77806DF0" w:rsidRPr="00905812">
        <w:rPr>
          <w:rFonts w:ascii="Arial" w:eastAsia="Aptos" w:hAnsi="Arial" w:cs="Arial"/>
          <w:sz w:val="24"/>
          <w:szCs w:val="24"/>
        </w:rPr>
        <w:t>are claimed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 to have animal origins (UNEP, 2020) and </w:t>
      </w:r>
      <w:proofErr w:type="gramStart"/>
      <w:r w:rsidR="1DDCB13D" w:rsidRPr="00905812">
        <w:rPr>
          <w:rFonts w:ascii="Arial" w:eastAsia="Aptos" w:hAnsi="Arial" w:cs="Arial"/>
          <w:sz w:val="24"/>
          <w:szCs w:val="24"/>
        </w:rPr>
        <w:t>some</w:t>
      </w:r>
      <w:proofErr w:type="gramEnd"/>
      <w:r w:rsidR="0B652C8E" w:rsidRPr="00905812">
        <w:rPr>
          <w:rFonts w:ascii="Arial" w:eastAsia="Aptos" w:hAnsi="Arial" w:cs="Arial"/>
          <w:sz w:val="24"/>
          <w:szCs w:val="24"/>
        </w:rPr>
        <w:t xml:space="preserve"> scientists </w:t>
      </w:r>
      <w:r w:rsidR="75A33FEE" w:rsidRPr="00905812">
        <w:rPr>
          <w:rFonts w:ascii="Arial" w:eastAsia="Aptos" w:hAnsi="Arial" w:cs="Arial"/>
          <w:sz w:val="24"/>
          <w:szCs w:val="24"/>
        </w:rPr>
        <w:t xml:space="preserve">demand </w:t>
      </w:r>
      <w:r w:rsidR="0B652C8E" w:rsidRPr="00905812">
        <w:rPr>
          <w:rFonts w:ascii="Arial" w:eastAsia="Aptos" w:hAnsi="Arial" w:cs="Arial"/>
          <w:sz w:val="24"/>
          <w:szCs w:val="24"/>
        </w:rPr>
        <w:t xml:space="preserve">that Covid 19 was a zoonotic natural event </w:t>
      </w:r>
      <w:r w:rsidR="0B652C8E" w:rsidRPr="00905812">
        <w:rPr>
          <w:rFonts w:ascii="Arial" w:eastAsia="Roboto" w:hAnsi="Arial" w:cs="Arial"/>
          <w:sz w:val="24"/>
          <w:szCs w:val="24"/>
        </w:rPr>
        <w:t>(Mun-Keat Looi, 2024)</w:t>
      </w:r>
      <w:r w:rsidR="643EA9AC" w:rsidRPr="00905812">
        <w:rPr>
          <w:rFonts w:ascii="Arial" w:eastAsia="Roboto" w:hAnsi="Arial" w:cs="Arial"/>
          <w:sz w:val="24"/>
          <w:szCs w:val="24"/>
        </w:rPr>
        <w:t xml:space="preserve"> passing from racoon dogs to humans. </w:t>
      </w:r>
    </w:p>
    <w:p w14:paraId="4E66C034" w14:textId="4E83F1BF" w:rsidR="0B652C8E" w:rsidRPr="00905812" w:rsidRDefault="0B652C8E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Economically</w:t>
      </w:r>
      <w:r w:rsidR="72E3301D" w:rsidRPr="00905812">
        <w:rPr>
          <w:rFonts w:ascii="Arial" w:eastAsia="Aptos" w:hAnsi="Arial" w:cs="Arial"/>
          <w:sz w:val="24"/>
          <w:szCs w:val="24"/>
        </w:rPr>
        <w:t>,</w:t>
      </w:r>
      <w:r w:rsidRPr="00905812">
        <w:rPr>
          <w:rFonts w:ascii="Arial" w:eastAsia="Aptos" w:hAnsi="Arial" w:cs="Arial"/>
          <w:sz w:val="24"/>
          <w:szCs w:val="24"/>
        </w:rPr>
        <w:t xml:space="preserve"> the linear system </w:t>
      </w:r>
      <w:r w:rsidR="2BE3CB54" w:rsidRPr="00905812">
        <w:rPr>
          <w:rFonts w:ascii="Arial" w:eastAsia="Aptos" w:hAnsi="Arial" w:cs="Arial"/>
          <w:sz w:val="24"/>
          <w:szCs w:val="24"/>
        </w:rPr>
        <w:t>works</w:t>
      </w:r>
      <w:r w:rsidRPr="00905812">
        <w:rPr>
          <w:rFonts w:ascii="Arial" w:eastAsia="Aptos" w:hAnsi="Arial" w:cs="Arial"/>
          <w:sz w:val="24"/>
          <w:szCs w:val="24"/>
        </w:rPr>
        <w:t xml:space="preserve"> but is </w:t>
      </w:r>
      <w:r w:rsidR="3BF93790" w:rsidRPr="00905812">
        <w:rPr>
          <w:rFonts w:ascii="Arial" w:eastAsia="Aptos" w:hAnsi="Arial" w:cs="Arial"/>
          <w:sz w:val="24"/>
          <w:szCs w:val="24"/>
        </w:rPr>
        <w:t>facing</w:t>
      </w:r>
      <w:r w:rsidRPr="00905812">
        <w:rPr>
          <w:rFonts w:ascii="Arial" w:eastAsia="Aptos" w:hAnsi="Arial" w:cs="Arial"/>
          <w:sz w:val="24"/>
          <w:szCs w:val="24"/>
        </w:rPr>
        <w:t xml:space="preserve"> increased pressure</w:t>
      </w:r>
      <w:r w:rsidR="7F7F9A0A" w:rsidRPr="00905812">
        <w:rPr>
          <w:rFonts w:ascii="Arial" w:eastAsia="Aptos" w:hAnsi="Arial" w:cs="Arial"/>
          <w:sz w:val="24"/>
          <w:szCs w:val="24"/>
        </w:rPr>
        <w:t>.</w:t>
      </w:r>
      <w:r w:rsidRPr="00905812">
        <w:rPr>
          <w:rFonts w:ascii="Arial" w:eastAsia="Aptos" w:hAnsi="Arial" w:cs="Arial"/>
          <w:sz w:val="24"/>
          <w:szCs w:val="24"/>
        </w:rPr>
        <w:t xml:space="preserve"> The depletion of the resources needed</w:t>
      </w:r>
      <w:r w:rsidR="01E92874" w:rsidRPr="00905812">
        <w:rPr>
          <w:rFonts w:ascii="Arial" w:eastAsia="Aptos" w:hAnsi="Arial" w:cs="Arial"/>
          <w:sz w:val="24"/>
          <w:szCs w:val="24"/>
        </w:rPr>
        <w:t xml:space="preserve"> for the linear </w:t>
      </w:r>
      <w:r w:rsidR="01E92874" w:rsidRPr="00905812">
        <w:rPr>
          <w:rFonts w:ascii="Arial" w:eastAsia="Aptos" w:hAnsi="Arial" w:cs="Arial"/>
          <w:sz w:val="24"/>
          <w:szCs w:val="24"/>
        </w:rPr>
        <w:lastRenderedPageBreak/>
        <w:t>system</w:t>
      </w:r>
      <w:r w:rsidRPr="00905812">
        <w:rPr>
          <w:rFonts w:ascii="Arial" w:eastAsia="Aptos" w:hAnsi="Arial" w:cs="Arial"/>
          <w:sz w:val="24"/>
          <w:szCs w:val="24"/>
        </w:rPr>
        <w:t xml:space="preserve"> has led t</w:t>
      </w:r>
      <w:r w:rsidR="0334568F" w:rsidRPr="00905812">
        <w:rPr>
          <w:rFonts w:ascii="Arial" w:eastAsia="Aptos" w:hAnsi="Arial" w:cs="Arial"/>
          <w:sz w:val="24"/>
          <w:szCs w:val="24"/>
        </w:rPr>
        <w:t>o</w:t>
      </w:r>
      <w:r w:rsidRPr="00905812">
        <w:rPr>
          <w:rFonts w:ascii="Arial" w:eastAsia="Aptos" w:hAnsi="Arial" w:cs="Arial"/>
          <w:sz w:val="24"/>
          <w:szCs w:val="24"/>
        </w:rPr>
        <w:t xml:space="preserve"> volatility in prices of scarce raw materials</w:t>
      </w:r>
      <w:r w:rsidR="6192D93E" w:rsidRPr="00905812">
        <w:rPr>
          <w:rFonts w:ascii="Arial" w:eastAsia="Aptos" w:hAnsi="Arial" w:cs="Arial"/>
          <w:sz w:val="24"/>
          <w:szCs w:val="24"/>
        </w:rPr>
        <w:t>. Additionally,</w:t>
      </w:r>
      <w:r w:rsidRPr="00905812">
        <w:rPr>
          <w:rFonts w:ascii="Arial" w:eastAsia="Aptos" w:hAnsi="Arial" w:cs="Arial"/>
          <w:sz w:val="24"/>
          <w:szCs w:val="24"/>
        </w:rPr>
        <w:t xml:space="preserve"> supply chains now cross multiple national borders with increasing policies on export, import and sustainability</w:t>
      </w:r>
      <w:r w:rsidR="5AE1E52B" w:rsidRPr="00905812">
        <w:rPr>
          <w:rFonts w:ascii="Arial" w:eastAsia="Aptos" w:hAnsi="Arial" w:cs="Arial"/>
          <w:sz w:val="24"/>
          <w:szCs w:val="24"/>
        </w:rPr>
        <w:t xml:space="preserve"> making supply chains more complex. Finally,</w:t>
      </w:r>
      <w:r w:rsidRPr="00905812">
        <w:rPr>
          <w:rFonts w:ascii="Arial" w:eastAsia="Aptos" w:hAnsi="Arial" w:cs="Arial"/>
          <w:sz w:val="24"/>
          <w:szCs w:val="24"/>
        </w:rPr>
        <w:t xml:space="preserve"> </w:t>
      </w:r>
      <w:r w:rsidR="1778EBCC" w:rsidRPr="00905812">
        <w:rPr>
          <w:rFonts w:ascii="Arial" w:eastAsia="Aptos" w:hAnsi="Arial" w:cs="Arial"/>
          <w:sz w:val="24"/>
          <w:szCs w:val="24"/>
        </w:rPr>
        <w:t>any</w:t>
      </w:r>
      <w:r w:rsidRPr="00905812">
        <w:rPr>
          <w:rFonts w:ascii="Arial" w:eastAsia="Aptos" w:hAnsi="Arial" w:cs="Arial"/>
          <w:sz w:val="24"/>
          <w:szCs w:val="24"/>
        </w:rPr>
        <w:t xml:space="preserve"> waste created now has to be </w:t>
      </w:r>
      <w:proofErr w:type="gramStart"/>
      <w:r w:rsidRPr="00905812">
        <w:rPr>
          <w:rFonts w:ascii="Arial" w:eastAsia="Aptos" w:hAnsi="Arial" w:cs="Arial"/>
          <w:sz w:val="24"/>
          <w:szCs w:val="24"/>
        </w:rPr>
        <w:t>handled</w:t>
      </w:r>
      <w:proofErr w:type="gramEnd"/>
      <w:r w:rsidRPr="00905812">
        <w:rPr>
          <w:rFonts w:ascii="Arial" w:eastAsia="Aptos" w:hAnsi="Arial" w:cs="Arial"/>
          <w:sz w:val="24"/>
          <w:szCs w:val="24"/>
        </w:rPr>
        <w:t xml:space="preserve"> with increased scrutiny</w:t>
      </w:r>
      <w:r w:rsidR="36E2040C" w:rsidRPr="00905812">
        <w:rPr>
          <w:rFonts w:ascii="Arial" w:eastAsia="Aptos" w:hAnsi="Arial" w:cs="Arial"/>
          <w:sz w:val="24"/>
          <w:szCs w:val="24"/>
        </w:rPr>
        <w:t xml:space="preserve"> adding to cost and time pressures</w:t>
      </w:r>
      <w:r w:rsidRPr="00905812">
        <w:rPr>
          <w:rFonts w:ascii="Arial" w:eastAsia="Aptos" w:hAnsi="Arial" w:cs="Arial"/>
          <w:sz w:val="24"/>
          <w:szCs w:val="24"/>
        </w:rPr>
        <w:t xml:space="preserve"> (Hartley, van Santen and Kirschherr, 2020). These all provide businesses with cost and time challenges, which directly conflict with the linear economy’s benefits of cheap and fast (Zimmermann, Hofer</w:t>
      </w:r>
      <w:r w:rsidRPr="00905812">
        <w:rPr>
          <w:rFonts w:ascii="Arial" w:eastAsia="Aptos" w:hAnsi="Arial" w:cs="Arial"/>
          <w:i/>
          <w:iCs/>
          <w:sz w:val="24"/>
          <w:szCs w:val="24"/>
        </w:rPr>
        <w:t xml:space="preserve"> et al</w:t>
      </w:r>
      <w:r w:rsidRPr="00905812">
        <w:rPr>
          <w:rFonts w:ascii="Arial" w:eastAsia="Aptos" w:hAnsi="Arial" w:cs="Arial"/>
          <w:sz w:val="24"/>
          <w:szCs w:val="24"/>
        </w:rPr>
        <w:t>., 2025).</w:t>
      </w:r>
    </w:p>
    <w:p w14:paraId="67E7141D" w14:textId="4C17EEC5" w:rsidR="3130A4E6" w:rsidRPr="00905812" w:rsidRDefault="3130A4E6" w:rsidP="02007719">
      <w:pPr>
        <w:shd w:val="clear" w:color="auto" w:fill="FFFFFF" w:themeFill="background1"/>
        <w:spacing w:after="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 xml:space="preserve">The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Pr="00905812">
        <w:rPr>
          <w:rFonts w:ascii="Arial" w:eastAsia="Aptos" w:hAnsi="Arial" w:cs="Arial"/>
          <w:sz w:val="24"/>
          <w:szCs w:val="24"/>
        </w:rPr>
        <w:t xml:space="preserve">conomy is the system of </w:t>
      </w:r>
      <w:r w:rsidR="31592D35" w:rsidRPr="00905812">
        <w:rPr>
          <w:rFonts w:ascii="Arial" w:eastAsia="Aptos" w:hAnsi="Arial" w:cs="Arial"/>
          <w:sz w:val="24"/>
          <w:szCs w:val="24"/>
        </w:rPr>
        <w:t>using a product in its most valuable form for as long as possible</w:t>
      </w:r>
      <w:r w:rsidR="62A3FEF4" w:rsidRPr="00905812">
        <w:rPr>
          <w:rFonts w:ascii="Arial" w:eastAsia="Aptos" w:hAnsi="Arial" w:cs="Arial"/>
          <w:sz w:val="24"/>
          <w:szCs w:val="24"/>
        </w:rPr>
        <w:t xml:space="preserve"> and then</w:t>
      </w:r>
      <w:r w:rsidR="31592D35" w:rsidRPr="00905812">
        <w:rPr>
          <w:rFonts w:ascii="Arial" w:eastAsia="Aptos" w:hAnsi="Arial" w:cs="Arial"/>
          <w:sz w:val="24"/>
          <w:szCs w:val="24"/>
        </w:rPr>
        <w:t xml:space="preserve"> </w:t>
      </w:r>
      <w:r w:rsidR="352C2572" w:rsidRPr="00905812">
        <w:rPr>
          <w:rFonts w:ascii="Arial" w:eastAsia="Aptos" w:hAnsi="Arial" w:cs="Arial"/>
          <w:sz w:val="24"/>
          <w:szCs w:val="24"/>
        </w:rPr>
        <w:t xml:space="preserve">recycling and recovering </w:t>
      </w:r>
      <w:r w:rsidR="557F341B" w:rsidRPr="00905812">
        <w:rPr>
          <w:rFonts w:ascii="Arial" w:eastAsia="Aptos" w:hAnsi="Arial" w:cs="Arial"/>
          <w:sz w:val="24"/>
          <w:szCs w:val="24"/>
        </w:rPr>
        <w:t xml:space="preserve">all </w:t>
      </w:r>
      <w:r w:rsidR="352C2572" w:rsidRPr="00905812">
        <w:rPr>
          <w:rFonts w:ascii="Arial" w:eastAsia="Aptos" w:hAnsi="Arial" w:cs="Arial"/>
          <w:sz w:val="24"/>
          <w:szCs w:val="24"/>
        </w:rPr>
        <w:t>components in a closed loop system</w:t>
      </w:r>
      <w:r w:rsidR="4D37156A" w:rsidRPr="00905812">
        <w:rPr>
          <w:rFonts w:ascii="Arial" w:eastAsia="Aptos" w:hAnsi="Arial" w:cs="Arial"/>
          <w:sz w:val="24"/>
          <w:szCs w:val="24"/>
        </w:rPr>
        <w:t xml:space="preserve"> (Kirchherr</w:t>
      </w:r>
      <w:r w:rsidR="55D8EDFE" w:rsidRPr="00905812">
        <w:rPr>
          <w:rFonts w:ascii="Arial" w:eastAsia="Aptos" w:hAnsi="Arial" w:cs="Arial"/>
          <w:sz w:val="24"/>
          <w:szCs w:val="24"/>
        </w:rPr>
        <w:t xml:space="preserve"> </w:t>
      </w:r>
      <w:r w:rsidR="55D8EDFE" w:rsidRPr="00905812">
        <w:rPr>
          <w:rFonts w:ascii="Arial" w:eastAsia="Aptos" w:hAnsi="Arial" w:cs="Arial"/>
          <w:i/>
          <w:iCs/>
          <w:sz w:val="24"/>
          <w:szCs w:val="24"/>
        </w:rPr>
        <w:t>et al</w:t>
      </w:r>
      <w:r w:rsidR="55D8EDFE" w:rsidRPr="00905812">
        <w:rPr>
          <w:rFonts w:ascii="Arial" w:eastAsia="Aptos" w:hAnsi="Arial" w:cs="Arial"/>
          <w:sz w:val="24"/>
          <w:szCs w:val="24"/>
        </w:rPr>
        <w:t>.,</w:t>
      </w:r>
      <w:r w:rsidR="4D37156A" w:rsidRPr="00905812">
        <w:rPr>
          <w:rFonts w:ascii="Arial" w:eastAsia="Aptos" w:hAnsi="Arial" w:cs="Arial"/>
          <w:sz w:val="24"/>
          <w:szCs w:val="24"/>
        </w:rPr>
        <w:t xml:space="preserve"> 20</w:t>
      </w:r>
      <w:r w:rsidR="04CED4F8" w:rsidRPr="00905812">
        <w:rPr>
          <w:rFonts w:ascii="Arial" w:eastAsia="Aptos" w:hAnsi="Arial" w:cs="Arial"/>
          <w:sz w:val="24"/>
          <w:szCs w:val="24"/>
        </w:rPr>
        <w:t>23</w:t>
      </w:r>
      <w:r w:rsidR="71F433DE" w:rsidRPr="00905812">
        <w:rPr>
          <w:rFonts w:ascii="Arial" w:eastAsia="Aptos" w:hAnsi="Arial" w:cs="Arial"/>
          <w:sz w:val="24"/>
          <w:szCs w:val="24"/>
        </w:rPr>
        <w:t>. Jaio and Boons, 201</w:t>
      </w:r>
      <w:r w:rsidR="3071406C" w:rsidRPr="00905812">
        <w:rPr>
          <w:rFonts w:ascii="Arial" w:eastAsia="Aptos" w:hAnsi="Arial" w:cs="Arial"/>
          <w:sz w:val="24"/>
          <w:szCs w:val="24"/>
        </w:rPr>
        <w:t>7</w:t>
      </w:r>
      <w:r w:rsidR="71F433DE" w:rsidRPr="00905812">
        <w:rPr>
          <w:rFonts w:ascii="Arial" w:eastAsia="Aptos" w:hAnsi="Arial" w:cs="Arial"/>
          <w:sz w:val="24"/>
          <w:szCs w:val="24"/>
        </w:rPr>
        <w:t>)</w:t>
      </w:r>
      <w:r w:rsidR="01E02EED" w:rsidRPr="00905812">
        <w:rPr>
          <w:rFonts w:ascii="Arial" w:eastAsia="Aptos" w:hAnsi="Arial" w:cs="Arial"/>
          <w:sz w:val="24"/>
          <w:szCs w:val="24"/>
        </w:rPr>
        <w:t>.</w:t>
      </w:r>
      <w:r w:rsidR="7CF62F1B" w:rsidRPr="00905812">
        <w:rPr>
          <w:rFonts w:ascii="Arial" w:eastAsia="Aptos" w:hAnsi="Arial" w:cs="Arial"/>
          <w:sz w:val="24"/>
          <w:szCs w:val="24"/>
        </w:rPr>
        <w:t xml:space="preserve"> </w:t>
      </w:r>
      <w:r w:rsidR="5062240E" w:rsidRPr="00905812">
        <w:rPr>
          <w:rFonts w:ascii="Arial" w:eastAsia="Aptos" w:hAnsi="Arial" w:cs="Arial"/>
          <w:sz w:val="24"/>
          <w:szCs w:val="24"/>
        </w:rPr>
        <w:t xml:space="preserve">The concept of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5062240E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5062240E" w:rsidRPr="00905812">
        <w:rPr>
          <w:rFonts w:ascii="Arial" w:eastAsia="Aptos" w:hAnsi="Arial" w:cs="Arial"/>
          <w:sz w:val="24"/>
          <w:szCs w:val="24"/>
        </w:rPr>
        <w:t>conomy was originally conceived by Boulding</w:t>
      </w:r>
      <w:r w:rsidR="14739630" w:rsidRPr="00905812">
        <w:rPr>
          <w:rFonts w:ascii="Arial" w:eastAsia="Aptos" w:hAnsi="Arial" w:cs="Arial"/>
          <w:sz w:val="24"/>
          <w:szCs w:val="24"/>
        </w:rPr>
        <w:t xml:space="preserve"> in 1966 (Boulding,</w:t>
      </w:r>
      <w:r w:rsidR="5062240E" w:rsidRPr="00905812">
        <w:rPr>
          <w:rFonts w:ascii="Arial" w:eastAsia="Aptos" w:hAnsi="Arial" w:cs="Arial"/>
          <w:sz w:val="24"/>
          <w:szCs w:val="24"/>
        </w:rPr>
        <w:t>1966)</w:t>
      </w:r>
      <w:r w:rsidR="4DD48298" w:rsidRPr="00905812">
        <w:rPr>
          <w:rFonts w:ascii="Arial" w:eastAsia="Aptos" w:hAnsi="Arial" w:cs="Arial"/>
          <w:sz w:val="24"/>
          <w:szCs w:val="24"/>
        </w:rPr>
        <w:t>. They</w:t>
      </w:r>
      <w:r w:rsidR="57B63B71" w:rsidRPr="00905812">
        <w:rPr>
          <w:rFonts w:ascii="Arial" w:eastAsia="Aptos" w:hAnsi="Arial" w:cs="Arial"/>
          <w:sz w:val="24"/>
          <w:szCs w:val="24"/>
        </w:rPr>
        <w:t xml:space="preserve"> described the existing </w:t>
      </w:r>
      <w:r w:rsidR="76C3BF65" w:rsidRPr="00905812">
        <w:rPr>
          <w:rFonts w:ascii="Arial" w:eastAsia="Aptos" w:hAnsi="Arial" w:cs="Arial"/>
          <w:sz w:val="24"/>
          <w:szCs w:val="24"/>
        </w:rPr>
        <w:t>linear</w:t>
      </w:r>
      <w:r w:rsidR="57B63B71" w:rsidRPr="00905812">
        <w:rPr>
          <w:rFonts w:ascii="Arial" w:eastAsia="Aptos" w:hAnsi="Arial" w:cs="Arial"/>
          <w:sz w:val="24"/>
          <w:szCs w:val="24"/>
        </w:rPr>
        <w:t xml:space="preserve"> economic system as </w:t>
      </w:r>
      <w:r w:rsidR="20AD2B8C" w:rsidRPr="00905812">
        <w:rPr>
          <w:rFonts w:ascii="Arial" w:eastAsia="Aptos" w:hAnsi="Arial" w:cs="Arial"/>
          <w:sz w:val="24"/>
          <w:szCs w:val="24"/>
        </w:rPr>
        <w:t xml:space="preserve">a “cowboy Economy” </w:t>
      </w:r>
      <w:r w:rsidR="191061CD" w:rsidRPr="00905812">
        <w:rPr>
          <w:rFonts w:ascii="Arial" w:eastAsia="Aptos" w:hAnsi="Arial" w:cs="Arial"/>
          <w:sz w:val="24"/>
          <w:szCs w:val="24"/>
        </w:rPr>
        <w:t>that treat</w:t>
      </w:r>
      <w:r w:rsidR="180B0BB6" w:rsidRPr="00905812">
        <w:rPr>
          <w:rFonts w:ascii="Arial" w:eastAsia="Aptos" w:hAnsi="Arial" w:cs="Arial"/>
          <w:sz w:val="24"/>
          <w:szCs w:val="24"/>
        </w:rPr>
        <w:t>ed</w:t>
      </w:r>
      <w:r w:rsidR="191061CD" w:rsidRPr="00905812">
        <w:rPr>
          <w:rFonts w:ascii="Arial" w:eastAsia="Aptos" w:hAnsi="Arial" w:cs="Arial"/>
          <w:sz w:val="24"/>
          <w:szCs w:val="24"/>
        </w:rPr>
        <w:t xml:space="preserve"> the worlds resources as infinite with little or no forethought to the consequences of the system</w:t>
      </w:r>
      <w:r w:rsidR="54949D84" w:rsidRPr="00905812">
        <w:rPr>
          <w:rFonts w:ascii="Arial" w:eastAsia="Aptos" w:hAnsi="Arial" w:cs="Arial"/>
          <w:sz w:val="24"/>
          <w:szCs w:val="24"/>
        </w:rPr>
        <w:t>.</w:t>
      </w:r>
      <w:r w:rsidR="353A2872" w:rsidRPr="00905812">
        <w:rPr>
          <w:rFonts w:ascii="Arial" w:eastAsia="Aptos" w:hAnsi="Arial" w:cs="Arial"/>
          <w:sz w:val="24"/>
          <w:szCs w:val="24"/>
        </w:rPr>
        <w:t xml:space="preserve"> In comparison, Boulding (1966) suggested a </w:t>
      </w:r>
      <w:r w:rsidR="360F5304" w:rsidRPr="00905812">
        <w:rPr>
          <w:rFonts w:ascii="Arial" w:eastAsia="Aptos" w:hAnsi="Arial" w:cs="Arial"/>
          <w:sz w:val="24"/>
          <w:szCs w:val="24"/>
        </w:rPr>
        <w:t xml:space="preserve">closed system that they coined a </w:t>
      </w:r>
      <w:r w:rsidR="353A2872" w:rsidRPr="00905812">
        <w:rPr>
          <w:rFonts w:ascii="Arial" w:eastAsia="Aptos" w:hAnsi="Arial" w:cs="Arial"/>
          <w:sz w:val="24"/>
          <w:szCs w:val="24"/>
        </w:rPr>
        <w:t>“Spaceman Economy” where resources are finite</w:t>
      </w:r>
      <w:r w:rsidR="19047D5A" w:rsidRPr="00905812">
        <w:rPr>
          <w:rFonts w:ascii="Arial" w:eastAsia="Aptos" w:hAnsi="Arial" w:cs="Arial"/>
          <w:sz w:val="24"/>
          <w:szCs w:val="24"/>
        </w:rPr>
        <w:t xml:space="preserve"> and careful management is needed.</w:t>
      </w:r>
      <w:r w:rsidR="54949D84" w:rsidRPr="00905812">
        <w:rPr>
          <w:rFonts w:ascii="Arial" w:eastAsia="Aptos" w:hAnsi="Arial" w:cs="Arial"/>
          <w:sz w:val="24"/>
          <w:szCs w:val="24"/>
        </w:rPr>
        <w:t xml:space="preserve"> Boulding's</w:t>
      </w:r>
      <w:r w:rsidR="0D57CA14" w:rsidRPr="00905812">
        <w:rPr>
          <w:rFonts w:ascii="Arial" w:eastAsia="Aptos" w:hAnsi="Arial" w:cs="Arial"/>
          <w:sz w:val="24"/>
          <w:szCs w:val="24"/>
        </w:rPr>
        <w:t xml:space="preserve"> (1966)</w:t>
      </w:r>
      <w:r w:rsidR="54949D84" w:rsidRPr="00905812">
        <w:rPr>
          <w:rFonts w:ascii="Arial" w:eastAsia="Aptos" w:hAnsi="Arial" w:cs="Arial"/>
          <w:sz w:val="24"/>
          <w:szCs w:val="24"/>
        </w:rPr>
        <w:t xml:space="preserve"> work </w:t>
      </w:r>
      <w:r w:rsidR="54949D84" w:rsidRPr="00905812">
        <w:rPr>
          <w:rFonts w:ascii="Arial" w:eastAsia="Aptos" w:hAnsi="Arial" w:cs="Arial"/>
          <w:sz w:val="24"/>
          <w:szCs w:val="24"/>
        </w:rPr>
        <w:t xml:space="preserve">influenced </w:t>
      </w:r>
      <w:r w:rsidR="7E0AC9C2" w:rsidRPr="00905812">
        <w:rPr>
          <w:rFonts w:ascii="Arial" w:eastAsia="Aptos" w:hAnsi="Arial" w:cs="Arial"/>
          <w:sz w:val="24"/>
          <w:szCs w:val="24"/>
        </w:rPr>
        <w:t>Pearce and Turner (199</w:t>
      </w:r>
      <w:r w:rsidR="6C9B67E4" w:rsidRPr="00905812">
        <w:rPr>
          <w:rFonts w:ascii="Arial" w:eastAsia="Aptos" w:hAnsi="Arial" w:cs="Arial"/>
          <w:sz w:val="24"/>
          <w:szCs w:val="24"/>
        </w:rPr>
        <w:t>1</w:t>
      </w:r>
      <w:r w:rsidR="7E0AC9C2" w:rsidRPr="00905812">
        <w:rPr>
          <w:rFonts w:ascii="Arial" w:eastAsia="Aptos" w:hAnsi="Arial" w:cs="Arial"/>
          <w:sz w:val="24"/>
          <w:szCs w:val="24"/>
        </w:rPr>
        <w:t>)</w:t>
      </w:r>
      <w:r w:rsidR="6E0B0D77" w:rsidRPr="00905812">
        <w:rPr>
          <w:rFonts w:ascii="Arial" w:eastAsia="Aptos" w:hAnsi="Arial" w:cs="Arial"/>
          <w:sz w:val="24"/>
          <w:szCs w:val="24"/>
        </w:rPr>
        <w:t xml:space="preserve"> </w:t>
      </w:r>
      <w:r w:rsidR="417DB9B6" w:rsidRPr="00905812">
        <w:rPr>
          <w:rFonts w:ascii="Arial" w:eastAsia="Aptos" w:hAnsi="Arial" w:cs="Arial"/>
          <w:sz w:val="24"/>
          <w:szCs w:val="24"/>
        </w:rPr>
        <w:t>who</w:t>
      </w:r>
      <w:r w:rsidR="6E0B0D77" w:rsidRPr="00905812">
        <w:rPr>
          <w:rFonts w:ascii="Arial" w:eastAsia="Aptos" w:hAnsi="Arial" w:cs="Arial"/>
          <w:sz w:val="24"/>
          <w:szCs w:val="24"/>
        </w:rPr>
        <w:t xml:space="preserve"> discuss</w:t>
      </w:r>
      <w:r w:rsidR="34062825" w:rsidRPr="00905812">
        <w:rPr>
          <w:rFonts w:ascii="Arial" w:eastAsia="Aptos" w:hAnsi="Arial" w:cs="Arial"/>
          <w:sz w:val="24"/>
          <w:szCs w:val="24"/>
        </w:rPr>
        <w:t>ed</w:t>
      </w:r>
      <w:r w:rsidR="684C92F4" w:rsidRPr="00905812">
        <w:rPr>
          <w:rFonts w:ascii="Arial" w:eastAsia="Aptos" w:hAnsi="Arial" w:cs="Arial"/>
          <w:sz w:val="24"/>
          <w:szCs w:val="24"/>
        </w:rPr>
        <w:t xml:space="preserve"> materials being</w:t>
      </w:r>
      <w:r w:rsidR="6E0B0D77" w:rsidRPr="00905812">
        <w:rPr>
          <w:rFonts w:ascii="Arial" w:eastAsia="Aptos" w:hAnsi="Arial" w:cs="Arial"/>
          <w:sz w:val="24"/>
          <w:szCs w:val="24"/>
        </w:rPr>
        <w:t xml:space="preserve"> re-use</w:t>
      </w:r>
      <w:r w:rsidR="6A2B7BAA" w:rsidRPr="00905812">
        <w:rPr>
          <w:rFonts w:ascii="Arial" w:eastAsia="Aptos" w:hAnsi="Arial" w:cs="Arial"/>
          <w:sz w:val="24"/>
          <w:szCs w:val="24"/>
        </w:rPr>
        <w:t>d</w:t>
      </w:r>
      <w:r w:rsidR="6E0B0D77" w:rsidRPr="00905812">
        <w:rPr>
          <w:rFonts w:ascii="Arial" w:eastAsia="Aptos" w:hAnsi="Arial" w:cs="Arial"/>
          <w:sz w:val="24"/>
          <w:szCs w:val="24"/>
        </w:rPr>
        <w:t xml:space="preserve"> and recycle</w:t>
      </w:r>
      <w:r w:rsidR="4ECB1FFB" w:rsidRPr="00905812">
        <w:rPr>
          <w:rFonts w:ascii="Arial" w:eastAsia="Aptos" w:hAnsi="Arial" w:cs="Arial"/>
          <w:sz w:val="24"/>
          <w:szCs w:val="24"/>
        </w:rPr>
        <w:t>d and</w:t>
      </w:r>
      <w:r w:rsidR="48F26568" w:rsidRPr="00905812">
        <w:rPr>
          <w:rFonts w:ascii="Arial" w:eastAsia="Aptos" w:hAnsi="Arial" w:cs="Arial"/>
          <w:sz w:val="24"/>
          <w:szCs w:val="24"/>
        </w:rPr>
        <w:t xml:space="preserve"> first introduced</w:t>
      </w:r>
      <w:r w:rsidR="7E0AC9C2" w:rsidRPr="00905812">
        <w:rPr>
          <w:rFonts w:ascii="Arial" w:eastAsia="Aptos" w:hAnsi="Arial" w:cs="Arial"/>
          <w:sz w:val="24"/>
          <w:szCs w:val="24"/>
        </w:rPr>
        <w:t xml:space="preserve"> the term </w:t>
      </w:r>
      <w:r w:rsidR="7C501B34" w:rsidRPr="00905812">
        <w:rPr>
          <w:rFonts w:ascii="Arial" w:eastAsia="Aptos" w:hAnsi="Arial" w:cs="Arial"/>
          <w:sz w:val="24"/>
          <w:szCs w:val="24"/>
        </w:rPr>
        <w:t>‘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7E0AC9C2" w:rsidRPr="00905812">
        <w:rPr>
          <w:rFonts w:ascii="Arial" w:eastAsia="Aptos" w:hAnsi="Arial" w:cs="Arial"/>
          <w:sz w:val="24"/>
          <w:szCs w:val="24"/>
        </w:rPr>
        <w:t>ircular economy</w:t>
      </w:r>
      <w:r w:rsidR="3BA4804D" w:rsidRPr="00905812">
        <w:rPr>
          <w:rFonts w:ascii="Arial" w:eastAsia="Aptos" w:hAnsi="Arial" w:cs="Arial"/>
          <w:sz w:val="24"/>
          <w:szCs w:val="24"/>
        </w:rPr>
        <w:t>’</w:t>
      </w:r>
      <w:r w:rsidR="2121B4C8" w:rsidRPr="00905812">
        <w:rPr>
          <w:rFonts w:ascii="Arial" w:eastAsia="Aptos" w:hAnsi="Arial" w:cs="Arial"/>
          <w:sz w:val="24"/>
          <w:szCs w:val="24"/>
        </w:rPr>
        <w:t xml:space="preserve"> (Donaghy, 2022).</w:t>
      </w:r>
    </w:p>
    <w:p w14:paraId="6B0FB09E" w14:textId="0ACAF682" w:rsidR="698D0B7C" w:rsidRPr="00905812" w:rsidRDefault="480F2DD4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 xml:space="preserve">The circular economy is based on the </w:t>
      </w:r>
      <w:r w:rsidR="6E40FA92" w:rsidRPr="00905812">
        <w:rPr>
          <w:rFonts w:ascii="Arial" w:eastAsia="Aptos" w:hAnsi="Arial" w:cs="Arial"/>
          <w:sz w:val="24"/>
          <w:szCs w:val="24"/>
        </w:rPr>
        <w:t>three principles of eliminating waste and pollution, circulat</w:t>
      </w:r>
      <w:r w:rsidR="77225090" w:rsidRPr="00905812">
        <w:rPr>
          <w:rFonts w:ascii="Arial" w:eastAsia="Aptos" w:hAnsi="Arial" w:cs="Arial"/>
          <w:sz w:val="24"/>
          <w:szCs w:val="24"/>
        </w:rPr>
        <w:t>ing</w:t>
      </w:r>
      <w:r w:rsidR="6E40FA92" w:rsidRPr="00905812">
        <w:rPr>
          <w:rFonts w:ascii="Arial" w:eastAsia="Aptos" w:hAnsi="Arial" w:cs="Arial"/>
          <w:sz w:val="24"/>
          <w:szCs w:val="24"/>
        </w:rPr>
        <w:t xml:space="preserve"> products</w:t>
      </w:r>
      <w:r w:rsidR="7EF991BE" w:rsidRPr="00905812">
        <w:rPr>
          <w:rFonts w:ascii="Arial" w:eastAsia="Aptos" w:hAnsi="Arial" w:cs="Arial"/>
          <w:sz w:val="24"/>
          <w:szCs w:val="24"/>
        </w:rPr>
        <w:t xml:space="preserve"> and materials, and regeneration (</w:t>
      </w:r>
      <w:r w:rsidR="7BEEEAA4" w:rsidRPr="00905812">
        <w:rPr>
          <w:rFonts w:ascii="Arial" w:eastAsia="Aptos" w:hAnsi="Arial" w:cs="Arial"/>
          <w:sz w:val="24"/>
          <w:szCs w:val="24"/>
        </w:rPr>
        <w:t>Ellen M</w:t>
      </w:r>
      <w:r w:rsidR="00C62D3A">
        <w:rPr>
          <w:rFonts w:ascii="Arial" w:eastAsia="Aptos" w:hAnsi="Arial" w:cs="Arial"/>
          <w:sz w:val="24"/>
          <w:szCs w:val="24"/>
        </w:rPr>
        <w:t>a</w:t>
      </w:r>
      <w:r w:rsidR="7BEEEAA4" w:rsidRPr="00905812">
        <w:rPr>
          <w:rFonts w:ascii="Arial" w:eastAsia="Aptos" w:hAnsi="Arial" w:cs="Arial"/>
          <w:sz w:val="24"/>
          <w:szCs w:val="24"/>
        </w:rPr>
        <w:t xml:space="preserve">cArthur Foundation, 2024). </w:t>
      </w:r>
      <w:r w:rsidR="51E82842" w:rsidRPr="00905812">
        <w:rPr>
          <w:rFonts w:ascii="Arial" w:eastAsia="Aptos" w:hAnsi="Arial" w:cs="Arial"/>
          <w:sz w:val="24"/>
          <w:szCs w:val="24"/>
        </w:rPr>
        <w:t>These principles are commonly expressed in a R-</w:t>
      </w:r>
      <w:r w:rsidR="7B836B71" w:rsidRPr="00905812">
        <w:rPr>
          <w:rFonts w:ascii="Arial" w:eastAsia="Aptos" w:hAnsi="Arial" w:cs="Arial"/>
          <w:sz w:val="24"/>
          <w:szCs w:val="24"/>
        </w:rPr>
        <w:t>L</w:t>
      </w:r>
      <w:r w:rsidR="51E82842" w:rsidRPr="00905812">
        <w:rPr>
          <w:rFonts w:ascii="Arial" w:eastAsia="Aptos" w:hAnsi="Arial" w:cs="Arial"/>
          <w:sz w:val="24"/>
          <w:szCs w:val="24"/>
        </w:rPr>
        <w:t xml:space="preserve">adder </w:t>
      </w:r>
      <w:r w:rsidR="60F8D4EB" w:rsidRPr="00905812">
        <w:rPr>
          <w:rFonts w:ascii="Arial" w:eastAsia="Aptos" w:hAnsi="Arial" w:cs="Arial"/>
          <w:sz w:val="24"/>
          <w:szCs w:val="24"/>
        </w:rPr>
        <w:t>which signifies the levels of</w:t>
      </w:r>
      <w:r w:rsidR="51E82842" w:rsidRPr="00905812">
        <w:rPr>
          <w:rFonts w:ascii="Arial" w:eastAsia="Aptos" w:hAnsi="Arial" w:cs="Arial"/>
          <w:sz w:val="24"/>
          <w:szCs w:val="24"/>
        </w:rPr>
        <w:t xml:space="preserve"> imp</w:t>
      </w:r>
      <w:r w:rsidR="62FF9176" w:rsidRPr="00905812">
        <w:rPr>
          <w:rFonts w:ascii="Arial" w:eastAsia="Aptos" w:hAnsi="Arial" w:cs="Arial"/>
          <w:sz w:val="24"/>
          <w:szCs w:val="24"/>
        </w:rPr>
        <w:t>act certain strategies have on</w:t>
      </w:r>
      <w:r w:rsidR="75E7DF4B" w:rsidRPr="00905812">
        <w:rPr>
          <w:rFonts w:ascii="Arial" w:eastAsia="Aptos" w:hAnsi="Arial" w:cs="Arial"/>
          <w:sz w:val="24"/>
          <w:szCs w:val="24"/>
        </w:rPr>
        <w:t xml:space="preserve"> </w:t>
      </w:r>
      <w:r w:rsidR="0360D32B" w:rsidRPr="00905812">
        <w:rPr>
          <w:rFonts w:ascii="Arial" w:eastAsia="Aptos" w:hAnsi="Arial" w:cs="Arial"/>
          <w:sz w:val="24"/>
          <w:szCs w:val="24"/>
        </w:rPr>
        <w:t>sustainability</w:t>
      </w:r>
      <w:r w:rsidR="64BF7064" w:rsidRPr="00905812">
        <w:rPr>
          <w:rFonts w:ascii="Arial" w:eastAsia="Aptos" w:hAnsi="Arial" w:cs="Arial"/>
          <w:sz w:val="24"/>
          <w:szCs w:val="24"/>
        </w:rPr>
        <w:t xml:space="preserve"> (Pott</w:t>
      </w:r>
      <w:r w:rsidR="28F878A9" w:rsidRPr="00905812">
        <w:rPr>
          <w:rFonts w:ascii="Arial" w:eastAsia="Aptos" w:hAnsi="Arial" w:cs="Arial"/>
          <w:sz w:val="24"/>
          <w:szCs w:val="24"/>
        </w:rPr>
        <w:t>ing</w:t>
      </w:r>
      <w:r w:rsidR="64BF7064" w:rsidRPr="00905812">
        <w:rPr>
          <w:rFonts w:ascii="Arial" w:eastAsia="Aptos" w:hAnsi="Arial" w:cs="Arial"/>
          <w:sz w:val="24"/>
          <w:szCs w:val="24"/>
        </w:rPr>
        <w:t xml:space="preserve"> et.al, 2017).</w:t>
      </w:r>
    </w:p>
    <w:p w14:paraId="73B0D27A" w14:textId="136BC9BD" w:rsidR="00DA3133" w:rsidRDefault="00DA3133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927067E" wp14:editId="287206AD">
            <wp:extent cx="1950720" cy="1742768"/>
            <wp:effectExtent l="0" t="0" r="0" b="0"/>
            <wp:docPr id="1793173799" name="drawing" descr="A diagram of a produ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173799" name="drawing" descr="A diagram of a product&#10;&#10;AI-generated content may be incorrect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769" t="8613" r="5646" b="-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47" cy="1746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AE31F4" w14:textId="4DFD9F72" w:rsidR="00982D4E" w:rsidRPr="00905812" w:rsidRDefault="00982D4E" w:rsidP="00982D4E">
      <w:pPr>
        <w:pStyle w:val="Caption"/>
        <w:rPr>
          <w:rFonts w:ascii="Arial" w:eastAsia="Aptos" w:hAnsi="Arial" w:cs="Arial"/>
          <w:color w:val="auto"/>
          <w:sz w:val="24"/>
          <w:szCs w:val="24"/>
        </w:rPr>
      </w:pPr>
      <w:r>
        <w:t>Ellen MacArthur Foundation (2024)</w:t>
      </w:r>
    </w:p>
    <w:p w14:paraId="6379B463" w14:textId="7402A736" w:rsidR="032B1E44" w:rsidRPr="00905812" w:rsidRDefault="032B1E44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Pott</w:t>
      </w:r>
      <w:r w:rsidR="6C635D8D" w:rsidRPr="00905812">
        <w:rPr>
          <w:rFonts w:ascii="Arial" w:eastAsia="Aptos" w:hAnsi="Arial" w:cs="Arial"/>
          <w:sz w:val="24"/>
          <w:szCs w:val="24"/>
        </w:rPr>
        <w:t>ing</w:t>
      </w:r>
      <w:r w:rsidRPr="00905812">
        <w:rPr>
          <w:rFonts w:ascii="Arial" w:eastAsia="Aptos" w:hAnsi="Arial" w:cs="Arial"/>
          <w:sz w:val="24"/>
          <w:szCs w:val="24"/>
        </w:rPr>
        <w:t xml:space="preserve"> </w:t>
      </w:r>
      <w:r w:rsidRPr="00905812">
        <w:rPr>
          <w:rFonts w:ascii="Arial" w:eastAsia="Aptos" w:hAnsi="Arial" w:cs="Arial"/>
          <w:i/>
          <w:iCs/>
          <w:sz w:val="24"/>
          <w:szCs w:val="24"/>
        </w:rPr>
        <w:t>et al</w:t>
      </w:r>
      <w:r w:rsidR="1E6F9195" w:rsidRPr="00905812">
        <w:rPr>
          <w:rFonts w:ascii="Arial" w:eastAsia="Aptos" w:hAnsi="Arial" w:cs="Arial"/>
          <w:i/>
          <w:iCs/>
          <w:sz w:val="24"/>
          <w:szCs w:val="24"/>
        </w:rPr>
        <w:t>.</w:t>
      </w:r>
      <w:r w:rsidRPr="00905812">
        <w:rPr>
          <w:rFonts w:ascii="Arial" w:eastAsia="Aptos" w:hAnsi="Arial" w:cs="Arial"/>
          <w:sz w:val="24"/>
          <w:szCs w:val="24"/>
        </w:rPr>
        <w:t xml:space="preserve"> (2017) and Ellen</w:t>
      </w:r>
      <w:r w:rsidR="2DA8EF84" w:rsidRPr="00905812">
        <w:rPr>
          <w:rFonts w:ascii="Arial" w:eastAsia="Aptos" w:hAnsi="Arial" w:cs="Arial"/>
          <w:sz w:val="24"/>
          <w:szCs w:val="24"/>
        </w:rPr>
        <w:t xml:space="preserve"> M</w:t>
      </w:r>
      <w:r w:rsidR="00C62D3A">
        <w:rPr>
          <w:rFonts w:ascii="Arial" w:eastAsia="Aptos" w:hAnsi="Arial" w:cs="Arial"/>
          <w:sz w:val="24"/>
          <w:szCs w:val="24"/>
        </w:rPr>
        <w:t>a</w:t>
      </w:r>
      <w:r w:rsidR="2DA8EF84" w:rsidRPr="00905812">
        <w:rPr>
          <w:rFonts w:ascii="Arial" w:eastAsia="Aptos" w:hAnsi="Arial" w:cs="Arial"/>
          <w:sz w:val="24"/>
          <w:szCs w:val="24"/>
        </w:rPr>
        <w:t>cArthur Foundation (2024)</w:t>
      </w:r>
      <w:r w:rsidR="5C1B2DD1" w:rsidRPr="00905812">
        <w:rPr>
          <w:rFonts w:ascii="Arial" w:eastAsia="Aptos" w:hAnsi="Arial" w:cs="Arial"/>
          <w:sz w:val="24"/>
          <w:szCs w:val="24"/>
        </w:rPr>
        <w:t xml:space="preserve"> use the R-Ladder to </w:t>
      </w:r>
      <w:r w:rsidR="6156B093" w:rsidRPr="00905812">
        <w:rPr>
          <w:rFonts w:ascii="Arial" w:eastAsia="Aptos" w:hAnsi="Arial" w:cs="Arial"/>
          <w:sz w:val="24"/>
          <w:szCs w:val="24"/>
        </w:rPr>
        <w:t xml:space="preserve">organise the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6156B093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6156B093" w:rsidRPr="00905812">
        <w:rPr>
          <w:rFonts w:ascii="Arial" w:eastAsia="Aptos" w:hAnsi="Arial" w:cs="Arial"/>
          <w:sz w:val="24"/>
          <w:szCs w:val="24"/>
        </w:rPr>
        <w:t xml:space="preserve">conomy into three </w:t>
      </w:r>
      <w:r w:rsidR="7E1FAC2A" w:rsidRPr="00905812">
        <w:rPr>
          <w:rFonts w:ascii="Arial" w:eastAsia="Aptos" w:hAnsi="Arial" w:cs="Arial"/>
          <w:sz w:val="24"/>
          <w:szCs w:val="24"/>
        </w:rPr>
        <w:t>sections</w:t>
      </w:r>
      <w:r w:rsidR="0D5FC663" w:rsidRPr="00905812">
        <w:rPr>
          <w:rFonts w:ascii="Arial" w:eastAsia="Aptos" w:hAnsi="Arial" w:cs="Arial"/>
          <w:sz w:val="24"/>
          <w:szCs w:val="24"/>
        </w:rPr>
        <w:t>;</w:t>
      </w:r>
      <w:r w:rsidR="7E1FAC2A" w:rsidRPr="00905812">
        <w:rPr>
          <w:rFonts w:ascii="Arial" w:eastAsia="Aptos" w:hAnsi="Arial" w:cs="Arial"/>
          <w:sz w:val="24"/>
          <w:szCs w:val="24"/>
        </w:rPr>
        <w:t xml:space="preserve"> strategies aimed at creativity and innovation in product use and manufac</w:t>
      </w:r>
      <w:r w:rsidR="4D87195B" w:rsidRPr="00905812">
        <w:rPr>
          <w:rFonts w:ascii="Arial" w:eastAsia="Aptos" w:hAnsi="Arial" w:cs="Arial"/>
          <w:sz w:val="24"/>
          <w:szCs w:val="24"/>
        </w:rPr>
        <w:t xml:space="preserve">ture, extending the lifespan of a product and </w:t>
      </w:r>
      <w:r w:rsidR="38E64274" w:rsidRPr="00905812">
        <w:rPr>
          <w:rFonts w:ascii="Arial" w:eastAsia="Aptos" w:hAnsi="Arial" w:cs="Arial"/>
          <w:sz w:val="24"/>
          <w:szCs w:val="24"/>
        </w:rPr>
        <w:t>the useful application of the base materials at the end of the products lifespan.</w:t>
      </w:r>
      <w:r w:rsidR="4C6821C6" w:rsidRPr="00905812">
        <w:rPr>
          <w:rFonts w:ascii="Arial" w:eastAsia="Aptos" w:hAnsi="Arial" w:cs="Arial"/>
          <w:sz w:val="24"/>
          <w:szCs w:val="24"/>
        </w:rPr>
        <w:t xml:space="preserve"> </w:t>
      </w:r>
    </w:p>
    <w:p w14:paraId="26F7D11F" w14:textId="57A4EC49" w:rsidR="4CAFACD5" w:rsidRPr="00905812" w:rsidRDefault="4CAFACD5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Cwm Environmental</w:t>
      </w:r>
      <w:r w:rsidR="64CCC8E1" w:rsidRPr="00905812">
        <w:rPr>
          <w:rFonts w:ascii="Arial" w:eastAsia="Aptos" w:hAnsi="Arial" w:cs="Arial"/>
          <w:sz w:val="24"/>
          <w:szCs w:val="24"/>
        </w:rPr>
        <w:t xml:space="preserve"> </w:t>
      </w:r>
      <w:r w:rsidR="1BA0F9E7" w:rsidRPr="00905812">
        <w:rPr>
          <w:rFonts w:ascii="Arial" w:eastAsia="Aptos" w:hAnsi="Arial" w:cs="Arial"/>
          <w:sz w:val="24"/>
          <w:szCs w:val="24"/>
        </w:rPr>
        <w:t>stat</w:t>
      </w:r>
      <w:r w:rsidR="1B158747" w:rsidRPr="00905812">
        <w:rPr>
          <w:rFonts w:ascii="Arial" w:eastAsia="Aptos" w:hAnsi="Arial" w:cs="Arial"/>
          <w:sz w:val="24"/>
          <w:szCs w:val="24"/>
        </w:rPr>
        <w:t>es</w:t>
      </w:r>
      <w:r w:rsidR="1BA0F9E7" w:rsidRPr="00905812">
        <w:rPr>
          <w:rFonts w:ascii="Arial" w:eastAsia="Aptos" w:hAnsi="Arial" w:cs="Arial"/>
          <w:sz w:val="24"/>
          <w:szCs w:val="24"/>
        </w:rPr>
        <w:t xml:space="preserve"> that they are “The UK’s Circular Economy Experts</w:t>
      </w:r>
      <w:r w:rsidR="6F6EACFA" w:rsidRPr="00905812">
        <w:rPr>
          <w:rFonts w:ascii="Arial" w:eastAsia="Aptos" w:hAnsi="Arial" w:cs="Arial"/>
          <w:sz w:val="24"/>
          <w:szCs w:val="24"/>
        </w:rPr>
        <w:t xml:space="preserve">” </w:t>
      </w:r>
      <w:r w:rsidR="35911633" w:rsidRPr="00905812">
        <w:rPr>
          <w:rFonts w:ascii="Arial" w:eastAsia="Aptos" w:hAnsi="Arial" w:cs="Arial"/>
          <w:sz w:val="24"/>
          <w:szCs w:val="24"/>
        </w:rPr>
        <w:t>(Cwm Environmental, 2025)</w:t>
      </w:r>
      <w:r w:rsidR="5835FA92" w:rsidRPr="00905812">
        <w:rPr>
          <w:rFonts w:ascii="Arial" w:eastAsia="Aptos" w:hAnsi="Arial" w:cs="Arial"/>
          <w:sz w:val="24"/>
          <w:szCs w:val="24"/>
        </w:rPr>
        <w:t xml:space="preserve"> </w:t>
      </w:r>
      <w:r w:rsidR="4D572B13" w:rsidRPr="00905812">
        <w:rPr>
          <w:rFonts w:ascii="Arial" w:eastAsia="Aptos" w:hAnsi="Arial" w:cs="Arial"/>
          <w:sz w:val="24"/>
          <w:szCs w:val="24"/>
        </w:rPr>
        <w:t xml:space="preserve">and are in the process of redeveloping the recycling centre to not only recycle waste but </w:t>
      </w:r>
      <w:r w:rsidR="31D70AFA" w:rsidRPr="00905812">
        <w:rPr>
          <w:rFonts w:ascii="Arial" w:eastAsia="Aptos" w:hAnsi="Arial" w:cs="Arial"/>
          <w:sz w:val="24"/>
          <w:szCs w:val="24"/>
        </w:rPr>
        <w:t xml:space="preserve">to re-use and recover materials. They have opened the largest re-use village in Europe, allowing the public to donate </w:t>
      </w:r>
      <w:r w:rsidR="09CDEAD4" w:rsidRPr="00905812">
        <w:rPr>
          <w:rFonts w:ascii="Arial" w:eastAsia="Aptos" w:hAnsi="Arial" w:cs="Arial"/>
          <w:sz w:val="24"/>
          <w:szCs w:val="24"/>
        </w:rPr>
        <w:t xml:space="preserve">and purchase items which would have been sent to landfill. </w:t>
      </w:r>
      <w:r w:rsidR="677D8FA7" w:rsidRPr="00905812">
        <w:rPr>
          <w:rFonts w:ascii="Arial" w:eastAsia="Aptos" w:hAnsi="Arial" w:cs="Arial"/>
          <w:sz w:val="24"/>
          <w:szCs w:val="24"/>
        </w:rPr>
        <w:t>They are a</w:t>
      </w:r>
      <w:r w:rsidR="09CDEAD4" w:rsidRPr="00905812">
        <w:rPr>
          <w:rFonts w:ascii="Arial" w:eastAsia="Aptos" w:hAnsi="Arial" w:cs="Arial"/>
          <w:sz w:val="24"/>
          <w:szCs w:val="24"/>
        </w:rPr>
        <w:t xml:space="preserve">lso </w:t>
      </w:r>
      <w:r w:rsidR="4BEC151D" w:rsidRPr="00905812">
        <w:rPr>
          <w:rFonts w:ascii="Arial" w:eastAsia="Aptos" w:hAnsi="Arial" w:cs="Arial"/>
          <w:sz w:val="24"/>
          <w:szCs w:val="24"/>
        </w:rPr>
        <w:t xml:space="preserve">in the process of </w:t>
      </w:r>
      <w:r w:rsidR="537F9251" w:rsidRPr="00905812">
        <w:rPr>
          <w:rFonts w:ascii="Arial" w:eastAsia="Aptos" w:hAnsi="Arial" w:cs="Arial"/>
          <w:sz w:val="24"/>
          <w:szCs w:val="24"/>
        </w:rPr>
        <w:t xml:space="preserve">creating a </w:t>
      </w:r>
      <w:r w:rsidR="5F8D72F5" w:rsidRPr="00905812">
        <w:rPr>
          <w:rFonts w:ascii="Arial" w:eastAsia="Aptos" w:hAnsi="Arial" w:cs="Arial"/>
          <w:sz w:val="24"/>
          <w:szCs w:val="24"/>
        </w:rPr>
        <w:t>state-of-the-art</w:t>
      </w:r>
      <w:r w:rsidR="537F9251" w:rsidRPr="00905812">
        <w:rPr>
          <w:rFonts w:ascii="Arial" w:eastAsia="Aptos" w:hAnsi="Arial" w:cs="Arial"/>
          <w:sz w:val="24"/>
          <w:szCs w:val="24"/>
        </w:rPr>
        <w:t xml:space="preserve"> resource recovery and manufacturing zone, aimed at reducing </w:t>
      </w:r>
      <w:r w:rsidR="31149F8D" w:rsidRPr="00905812">
        <w:rPr>
          <w:rFonts w:ascii="Arial" w:eastAsia="Aptos" w:hAnsi="Arial" w:cs="Arial"/>
          <w:sz w:val="24"/>
          <w:szCs w:val="24"/>
        </w:rPr>
        <w:t>the need</w:t>
      </w:r>
      <w:r w:rsidR="537F9251" w:rsidRPr="00905812">
        <w:rPr>
          <w:rFonts w:ascii="Arial" w:eastAsia="Aptos" w:hAnsi="Arial" w:cs="Arial"/>
          <w:sz w:val="24"/>
          <w:szCs w:val="24"/>
        </w:rPr>
        <w:t xml:space="preserve"> for raw materials in the building and textile sectors.</w:t>
      </w:r>
      <w:r w:rsidR="6C2EEE7D" w:rsidRPr="00905812">
        <w:rPr>
          <w:rFonts w:ascii="Arial" w:eastAsia="Aptos" w:hAnsi="Arial" w:cs="Arial"/>
          <w:sz w:val="24"/>
          <w:szCs w:val="24"/>
        </w:rPr>
        <w:t xml:space="preserve"> </w:t>
      </w:r>
      <w:r w:rsidR="0794D21F" w:rsidRPr="00905812">
        <w:rPr>
          <w:rFonts w:ascii="Arial" w:eastAsia="Aptos" w:hAnsi="Arial" w:cs="Arial"/>
          <w:sz w:val="24"/>
          <w:szCs w:val="24"/>
        </w:rPr>
        <w:t>This is an excellent example of the circular economy in action in Wales.</w:t>
      </w:r>
    </w:p>
    <w:p w14:paraId="5DAC427F" w14:textId="617B59BE" w:rsidR="6C2EEE7D" w:rsidRPr="00905812" w:rsidRDefault="6C2EEE7D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proofErr w:type="gramStart"/>
      <w:r w:rsidRPr="00905812">
        <w:rPr>
          <w:rFonts w:ascii="Arial" w:eastAsia="Aptos" w:hAnsi="Arial" w:cs="Arial"/>
          <w:sz w:val="24"/>
          <w:szCs w:val="24"/>
        </w:rPr>
        <w:t>A</w:t>
      </w:r>
      <w:r w:rsidR="2175AD3F" w:rsidRPr="00905812">
        <w:rPr>
          <w:rFonts w:ascii="Arial" w:eastAsia="Aptos" w:hAnsi="Arial" w:cs="Arial"/>
          <w:sz w:val="24"/>
          <w:szCs w:val="24"/>
        </w:rPr>
        <w:t>t first glance, CWM</w:t>
      </w:r>
      <w:proofErr w:type="gramEnd"/>
      <w:r w:rsidR="2175AD3F" w:rsidRPr="00905812">
        <w:rPr>
          <w:rFonts w:ascii="Arial" w:eastAsia="Aptos" w:hAnsi="Arial" w:cs="Arial"/>
          <w:sz w:val="24"/>
          <w:szCs w:val="24"/>
        </w:rPr>
        <w:t xml:space="preserve"> appear to highlight</w:t>
      </w:r>
      <w:r w:rsidRPr="00905812">
        <w:rPr>
          <w:rFonts w:ascii="Arial" w:eastAsia="Aptos" w:hAnsi="Arial" w:cs="Arial"/>
          <w:sz w:val="24"/>
          <w:szCs w:val="24"/>
        </w:rPr>
        <w:t xml:space="preserve"> </w:t>
      </w:r>
      <w:proofErr w:type="gramStart"/>
      <w:r w:rsidRPr="00905812">
        <w:rPr>
          <w:rFonts w:ascii="Arial" w:eastAsia="Aptos" w:hAnsi="Arial" w:cs="Arial"/>
          <w:sz w:val="24"/>
          <w:szCs w:val="24"/>
        </w:rPr>
        <w:t>3</w:t>
      </w:r>
      <w:proofErr w:type="gramEnd"/>
      <w:r w:rsidRPr="00905812">
        <w:rPr>
          <w:rFonts w:ascii="Arial" w:eastAsia="Aptos" w:hAnsi="Arial" w:cs="Arial"/>
          <w:sz w:val="24"/>
          <w:szCs w:val="24"/>
        </w:rPr>
        <w:t xml:space="preserve"> </w:t>
      </w:r>
      <w:r w:rsidR="49107245" w:rsidRPr="00905812">
        <w:rPr>
          <w:rFonts w:ascii="Arial" w:eastAsia="Aptos" w:hAnsi="Arial" w:cs="Arial"/>
          <w:sz w:val="24"/>
          <w:szCs w:val="24"/>
        </w:rPr>
        <w:t xml:space="preserve">of the </w:t>
      </w:r>
      <w:r w:rsidR="008925AF" w:rsidRPr="00905812">
        <w:rPr>
          <w:rFonts w:ascii="Arial" w:eastAsia="Aptos" w:hAnsi="Arial" w:cs="Arial"/>
          <w:sz w:val="24"/>
          <w:szCs w:val="24"/>
        </w:rPr>
        <w:t>Rs</w:t>
      </w:r>
      <w:r w:rsidR="49107245" w:rsidRPr="00905812">
        <w:rPr>
          <w:rFonts w:ascii="Arial" w:eastAsia="Aptos" w:hAnsi="Arial" w:cs="Arial"/>
          <w:sz w:val="24"/>
          <w:szCs w:val="24"/>
        </w:rPr>
        <w:t xml:space="preserve"> from the</w:t>
      </w:r>
      <w:r w:rsidR="6911C874" w:rsidRPr="00905812">
        <w:rPr>
          <w:rFonts w:ascii="Arial" w:eastAsia="Aptos" w:hAnsi="Arial" w:cs="Arial"/>
          <w:sz w:val="24"/>
          <w:szCs w:val="24"/>
        </w:rPr>
        <w:t xml:space="preserve"> previously mentioned</w:t>
      </w:r>
      <w:r w:rsidR="49107245" w:rsidRPr="00905812">
        <w:rPr>
          <w:rFonts w:ascii="Arial" w:eastAsia="Aptos" w:hAnsi="Arial" w:cs="Arial"/>
          <w:sz w:val="24"/>
          <w:szCs w:val="24"/>
        </w:rPr>
        <w:t xml:space="preserve"> R-Ladder</w:t>
      </w:r>
      <w:r w:rsidR="4BD15E95" w:rsidRPr="00905812">
        <w:rPr>
          <w:rFonts w:ascii="Arial" w:eastAsia="Aptos" w:hAnsi="Arial" w:cs="Arial"/>
          <w:sz w:val="24"/>
          <w:szCs w:val="24"/>
        </w:rPr>
        <w:t xml:space="preserve"> (reduce, </w:t>
      </w:r>
      <w:proofErr w:type="gramStart"/>
      <w:r w:rsidR="4BD15E95" w:rsidRPr="00905812">
        <w:rPr>
          <w:rFonts w:ascii="Arial" w:eastAsia="Aptos" w:hAnsi="Arial" w:cs="Arial"/>
          <w:sz w:val="24"/>
          <w:szCs w:val="24"/>
        </w:rPr>
        <w:t>reuse</w:t>
      </w:r>
      <w:proofErr w:type="gramEnd"/>
      <w:r w:rsidR="4BD15E95" w:rsidRPr="00905812">
        <w:rPr>
          <w:rFonts w:ascii="Arial" w:eastAsia="Aptos" w:hAnsi="Arial" w:cs="Arial"/>
          <w:sz w:val="24"/>
          <w:szCs w:val="24"/>
        </w:rPr>
        <w:t xml:space="preserve"> and recycle).</w:t>
      </w:r>
      <w:r w:rsidR="2FBA2F4C" w:rsidRPr="00905812">
        <w:rPr>
          <w:rFonts w:ascii="Arial" w:eastAsia="Aptos" w:hAnsi="Arial" w:cs="Arial"/>
          <w:sz w:val="24"/>
          <w:szCs w:val="24"/>
        </w:rPr>
        <w:t xml:space="preserve"> </w:t>
      </w:r>
      <w:r w:rsidR="769E1974" w:rsidRPr="00905812">
        <w:rPr>
          <w:rFonts w:ascii="Arial" w:eastAsia="Aptos" w:hAnsi="Arial" w:cs="Arial"/>
          <w:sz w:val="24"/>
          <w:szCs w:val="24"/>
        </w:rPr>
        <w:t>H</w:t>
      </w:r>
      <w:r w:rsidR="2FBA2F4C" w:rsidRPr="00905812">
        <w:rPr>
          <w:rFonts w:ascii="Arial" w:eastAsia="Aptos" w:hAnsi="Arial" w:cs="Arial"/>
          <w:sz w:val="24"/>
          <w:szCs w:val="24"/>
        </w:rPr>
        <w:t>owever</w:t>
      </w:r>
      <w:r w:rsidR="424D48E5" w:rsidRPr="00905812">
        <w:rPr>
          <w:rFonts w:ascii="Arial" w:eastAsia="Aptos" w:hAnsi="Arial" w:cs="Arial"/>
          <w:sz w:val="24"/>
          <w:szCs w:val="24"/>
        </w:rPr>
        <w:t>,</w:t>
      </w:r>
      <w:r w:rsidR="2FBA2F4C" w:rsidRPr="00905812">
        <w:rPr>
          <w:rFonts w:ascii="Arial" w:eastAsia="Aptos" w:hAnsi="Arial" w:cs="Arial"/>
          <w:sz w:val="24"/>
          <w:szCs w:val="24"/>
        </w:rPr>
        <w:t xml:space="preserve"> further research </w:t>
      </w:r>
      <w:r w:rsidR="7C55372D" w:rsidRPr="00905812">
        <w:rPr>
          <w:rFonts w:ascii="Arial" w:eastAsia="Aptos" w:hAnsi="Arial" w:cs="Arial"/>
          <w:sz w:val="24"/>
          <w:szCs w:val="24"/>
        </w:rPr>
        <w:t>suggest</w:t>
      </w:r>
      <w:r w:rsidR="02AC7DC7" w:rsidRPr="00905812">
        <w:rPr>
          <w:rFonts w:ascii="Arial" w:eastAsia="Aptos" w:hAnsi="Arial" w:cs="Arial"/>
          <w:sz w:val="24"/>
          <w:szCs w:val="24"/>
        </w:rPr>
        <w:t>s that</w:t>
      </w:r>
      <w:r w:rsidR="2FBA2F4C" w:rsidRPr="00905812">
        <w:rPr>
          <w:rFonts w:ascii="Arial" w:eastAsia="Aptos" w:hAnsi="Arial" w:cs="Arial"/>
          <w:sz w:val="24"/>
          <w:szCs w:val="24"/>
        </w:rPr>
        <w:t xml:space="preserve"> they are </w:t>
      </w:r>
      <w:r w:rsidR="5BDDF37B" w:rsidRPr="00905812">
        <w:rPr>
          <w:rFonts w:ascii="Arial" w:eastAsia="Aptos" w:hAnsi="Arial" w:cs="Arial"/>
          <w:sz w:val="24"/>
          <w:szCs w:val="24"/>
        </w:rPr>
        <w:t>engaging in</w:t>
      </w:r>
      <w:r w:rsidR="2FBA2F4C" w:rsidRPr="00905812">
        <w:rPr>
          <w:rFonts w:ascii="Arial" w:eastAsia="Aptos" w:hAnsi="Arial" w:cs="Arial"/>
          <w:sz w:val="24"/>
          <w:szCs w:val="24"/>
        </w:rPr>
        <w:t xml:space="preserve"> </w:t>
      </w:r>
      <w:proofErr w:type="gramStart"/>
      <w:r w:rsidR="2FBA2F4C" w:rsidRPr="00905812">
        <w:rPr>
          <w:rFonts w:ascii="Arial" w:eastAsia="Aptos" w:hAnsi="Arial" w:cs="Arial"/>
          <w:sz w:val="24"/>
          <w:szCs w:val="24"/>
        </w:rPr>
        <w:t>many</w:t>
      </w:r>
      <w:proofErr w:type="gramEnd"/>
      <w:r w:rsidR="2FBA2F4C" w:rsidRPr="00905812">
        <w:rPr>
          <w:rFonts w:ascii="Arial" w:eastAsia="Aptos" w:hAnsi="Arial" w:cs="Arial"/>
          <w:sz w:val="24"/>
          <w:szCs w:val="24"/>
        </w:rPr>
        <w:t xml:space="preserve"> more and are a clear example of how innovation</w:t>
      </w:r>
      <w:r w:rsidR="666BE850" w:rsidRPr="00905812">
        <w:rPr>
          <w:rFonts w:ascii="Arial" w:eastAsia="Aptos" w:hAnsi="Arial" w:cs="Arial"/>
          <w:sz w:val="24"/>
          <w:szCs w:val="24"/>
        </w:rPr>
        <w:t xml:space="preserve"> with sustainability as a core value can </w:t>
      </w:r>
      <w:r w:rsidR="1868883B" w:rsidRPr="00905812">
        <w:rPr>
          <w:rFonts w:ascii="Arial" w:eastAsia="Aptos" w:hAnsi="Arial" w:cs="Arial"/>
          <w:sz w:val="24"/>
          <w:szCs w:val="24"/>
        </w:rPr>
        <w:t xml:space="preserve">close the existing linear system creating a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1868883B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1868883B" w:rsidRPr="00905812">
        <w:rPr>
          <w:rFonts w:ascii="Arial" w:eastAsia="Aptos" w:hAnsi="Arial" w:cs="Arial"/>
          <w:sz w:val="24"/>
          <w:szCs w:val="24"/>
        </w:rPr>
        <w:t>conomy</w:t>
      </w:r>
      <w:r w:rsidR="323890CA" w:rsidRPr="00905812">
        <w:rPr>
          <w:rFonts w:ascii="Arial" w:eastAsia="Aptos" w:hAnsi="Arial" w:cs="Arial"/>
          <w:sz w:val="24"/>
          <w:szCs w:val="24"/>
        </w:rPr>
        <w:t xml:space="preserve">, a view shared by Elkins </w:t>
      </w:r>
      <w:r w:rsidR="323890CA" w:rsidRPr="00905812">
        <w:rPr>
          <w:rFonts w:ascii="Arial" w:eastAsia="Aptos" w:hAnsi="Arial" w:cs="Arial"/>
          <w:i/>
          <w:iCs/>
          <w:sz w:val="24"/>
          <w:szCs w:val="24"/>
        </w:rPr>
        <w:t>et al</w:t>
      </w:r>
      <w:r w:rsidR="5A0D2207" w:rsidRPr="00905812">
        <w:rPr>
          <w:rFonts w:ascii="Arial" w:eastAsia="Aptos" w:hAnsi="Arial" w:cs="Arial"/>
          <w:i/>
          <w:iCs/>
          <w:sz w:val="24"/>
          <w:szCs w:val="24"/>
        </w:rPr>
        <w:t>.</w:t>
      </w:r>
      <w:r w:rsidR="323890CA" w:rsidRPr="00905812">
        <w:rPr>
          <w:rFonts w:ascii="Arial" w:eastAsia="Aptos" w:hAnsi="Arial" w:cs="Arial"/>
          <w:i/>
          <w:iCs/>
          <w:sz w:val="24"/>
          <w:szCs w:val="24"/>
        </w:rPr>
        <w:t xml:space="preserve"> </w:t>
      </w:r>
      <w:r w:rsidR="323890CA" w:rsidRPr="00905812">
        <w:rPr>
          <w:rFonts w:ascii="Arial" w:eastAsia="Aptos" w:hAnsi="Arial" w:cs="Arial"/>
          <w:sz w:val="24"/>
          <w:szCs w:val="24"/>
        </w:rPr>
        <w:t>(2019)</w:t>
      </w:r>
      <w:r w:rsidR="493F8CCD" w:rsidRPr="00905812">
        <w:rPr>
          <w:rFonts w:ascii="Arial" w:eastAsia="Aptos" w:hAnsi="Arial" w:cs="Arial"/>
          <w:sz w:val="24"/>
          <w:szCs w:val="24"/>
        </w:rPr>
        <w:t>.</w:t>
      </w:r>
      <w:r w:rsidR="49107245" w:rsidRPr="00905812">
        <w:rPr>
          <w:rFonts w:ascii="Arial" w:eastAsia="Aptos" w:hAnsi="Arial" w:cs="Arial"/>
          <w:sz w:val="24"/>
          <w:szCs w:val="24"/>
        </w:rPr>
        <w:t xml:space="preserve"> </w:t>
      </w:r>
    </w:p>
    <w:p w14:paraId="738D148B" w14:textId="6E4BB432" w:rsidR="715D74AF" w:rsidRPr="00905812" w:rsidRDefault="715D74AF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The m</w:t>
      </w:r>
      <w:r w:rsidR="19DE92A9" w:rsidRPr="00905812">
        <w:rPr>
          <w:rFonts w:ascii="Arial" w:eastAsia="Aptos" w:hAnsi="Arial" w:cs="Arial"/>
          <w:sz w:val="24"/>
          <w:szCs w:val="24"/>
        </w:rPr>
        <w:t>ov</w:t>
      </w:r>
      <w:r w:rsidR="1A412167" w:rsidRPr="00905812">
        <w:rPr>
          <w:rFonts w:ascii="Arial" w:eastAsia="Aptos" w:hAnsi="Arial" w:cs="Arial"/>
          <w:sz w:val="24"/>
          <w:szCs w:val="24"/>
        </w:rPr>
        <w:t>e</w:t>
      </w:r>
      <w:r w:rsidR="19DE92A9" w:rsidRPr="00905812">
        <w:rPr>
          <w:rFonts w:ascii="Arial" w:eastAsia="Aptos" w:hAnsi="Arial" w:cs="Arial"/>
          <w:sz w:val="24"/>
          <w:szCs w:val="24"/>
        </w:rPr>
        <w:t xml:space="preserve"> to</w:t>
      </w:r>
      <w:r w:rsidR="334BED2A" w:rsidRPr="00905812">
        <w:rPr>
          <w:rFonts w:ascii="Arial" w:eastAsia="Aptos" w:hAnsi="Arial" w:cs="Arial"/>
          <w:sz w:val="24"/>
          <w:szCs w:val="24"/>
        </w:rPr>
        <w:t xml:space="preserve"> the</w:t>
      </w:r>
      <w:r w:rsidR="19DE92A9" w:rsidRPr="00905812">
        <w:rPr>
          <w:rFonts w:ascii="Arial" w:eastAsia="Aptos" w:hAnsi="Arial" w:cs="Arial"/>
          <w:sz w:val="24"/>
          <w:szCs w:val="24"/>
        </w:rPr>
        <w:t xml:space="preserve">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19DE92A9" w:rsidRPr="00905812">
        <w:rPr>
          <w:rFonts w:ascii="Arial" w:eastAsia="Aptos" w:hAnsi="Arial" w:cs="Arial"/>
          <w:sz w:val="24"/>
          <w:szCs w:val="24"/>
        </w:rPr>
        <w:t>ircular</w:t>
      </w:r>
      <w:r w:rsidR="0092558C">
        <w:rPr>
          <w:rFonts w:ascii="Arial" w:eastAsia="Aptos" w:hAnsi="Arial" w:cs="Arial"/>
          <w:sz w:val="24"/>
          <w:szCs w:val="24"/>
        </w:rPr>
        <w:t xml:space="preserve"> e</w:t>
      </w:r>
      <w:r w:rsidR="19DE92A9" w:rsidRPr="00905812">
        <w:rPr>
          <w:rFonts w:ascii="Arial" w:eastAsia="Aptos" w:hAnsi="Arial" w:cs="Arial"/>
          <w:sz w:val="24"/>
          <w:szCs w:val="24"/>
        </w:rPr>
        <w:t xml:space="preserve">conomy </w:t>
      </w:r>
      <w:r w:rsidR="12B67132" w:rsidRPr="00905812">
        <w:rPr>
          <w:rFonts w:ascii="Arial" w:eastAsia="Aptos" w:hAnsi="Arial" w:cs="Arial"/>
          <w:sz w:val="24"/>
          <w:szCs w:val="24"/>
        </w:rPr>
        <w:t>is now at a critical point</w:t>
      </w:r>
      <w:r w:rsidR="6FEF433B" w:rsidRPr="00905812">
        <w:rPr>
          <w:rFonts w:ascii="Arial" w:eastAsia="Aptos" w:hAnsi="Arial" w:cs="Arial"/>
          <w:sz w:val="24"/>
          <w:szCs w:val="24"/>
        </w:rPr>
        <w:t xml:space="preserve"> and u</w:t>
      </w:r>
      <w:r w:rsidR="12B67132" w:rsidRPr="00905812">
        <w:rPr>
          <w:rFonts w:ascii="Arial" w:eastAsia="Aptos" w:hAnsi="Arial" w:cs="Arial"/>
          <w:sz w:val="24"/>
          <w:szCs w:val="24"/>
        </w:rPr>
        <w:t xml:space="preserve">nless </w:t>
      </w:r>
      <w:r w:rsidR="72A956C7" w:rsidRPr="00905812">
        <w:rPr>
          <w:rFonts w:ascii="Arial" w:eastAsia="Aptos" w:hAnsi="Arial" w:cs="Arial"/>
          <w:sz w:val="24"/>
          <w:szCs w:val="24"/>
        </w:rPr>
        <w:t>this</w:t>
      </w:r>
      <w:r w:rsidR="12B67132" w:rsidRPr="00905812">
        <w:rPr>
          <w:rFonts w:ascii="Arial" w:eastAsia="Aptos" w:hAnsi="Arial" w:cs="Arial"/>
          <w:sz w:val="24"/>
          <w:szCs w:val="24"/>
        </w:rPr>
        <w:t xml:space="preserve"> change</w:t>
      </w:r>
      <w:r w:rsidR="625CD152" w:rsidRPr="00905812">
        <w:rPr>
          <w:rFonts w:ascii="Arial" w:eastAsia="Aptos" w:hAnsi="Arial" w:cs="Arial"/>
          <w:sz w:val="24"/>
          <w:szCs w:val="24"/>
        </w:rPr>
        <w:t xml:space="preserve"> is</w:t>
      </w:r>
      <w:r w:rsidR="12B67132" w:rsidRPr="00905812">
        <w:rPr>
          <w:rFonts w:ascii="Arial" w:eastAsia="Aptos" w:hAnsi="Arial" w:cs="Arial"/>
          <w:sz w:val="24"/>
          <w:szCs w:val="24"/>
        </w:rPr>
        <w:t xml:space="preserve"> made </w:t>
      </w:r>
      <w:r w:rsidR="7C8898CF" w:rsidRPr="00905812">
        <w:rPr>
          <w:rFonts w:ascii="Arial" w:eastAsia="Aptos" w:hAnsi="Arial" w:cs="Arial"/>
          <w:sz w:val="24"/>
          <w:szCs w:val="24"/>
        </w:rPr>
        <w:t xml:space="preserve">then resources and materials will become even scarcer, </w:t>
      </w:r>
      <w:r w:rsidR="2D5CC866" w:rsidRPr="00905812">
        <w:rPr>
          <w:rFonts w:ascii="Arial" w:eastAsia="Aptos" w:hAnsi="Arial" w:cs="Arial"/>
          <w:sz w:val="24"/>
          <w:szCs w:val="24"/>
        </w:rPr>
        <w:t>habitats and eco systems destroyed, species lost to extinction</w:t>
      </w:r>
      <w:r w:rsidR="05591996" w:rsidRPr="00905812">
        <w:rPr>
          <w:rFonts w:ascii="Arial" w:eastAsia="Aptos" w:hAnsi="Arial" w:cs="Arial"/>
          <w:sz w:val="24"/>
          <w:szCs w:val="24"/>
        </w:rPr>
        <w:t xml:space="preserve"> and</w:t>
      </w:r>
      <w:r w:rsidR="2D5CC866" w:rsidRPr="00905812">
        <w:rPr>
          <w:rFonts w:ascii="Arial" w:eastAsia="Aptos" w:hAnsi="Arial" w:cs="Arial"/>
          <w:sz w:val="24"/>
          <w:szCs w:val="24"/>
        </w:rPr>
        <w:t xml:space="preserve"> parts of </w:t>
      </w:r>
      <w:r w:rsidR="51BC38FA" w:rsidRPr="00905812">
        <w:rPr>
          <w:rFonts w:ascii="Arial" w:eastAsia="Aptos" w:hAnsi="Arial" w:cs="Arial"/>
          <w:sz w:val="24"/>
          <w:szCs w:val="24"/>
        </w:rPr>
        <w:t>the</w:t>
      </w:r>
      <w:r w:rsidR="2D5CC866" w:rsidRPr="00905812">
        <w:rPr>
          <w:rFonts w:ascii="Arial" w:eastAsia="Aptos" w:hAnsi="Arial" w:cs="Arial"/>
          <w:sz w:val="24"/>
          <w:szCs w:val="24"/>
        </w:rPr>
        <w:t xml:space="preserve"> human population </w:t>
      </w:r>
      <w:r w:rsidR="22CE9C7F" w:rsidRPr="00905812">
        <w:rPr>
          <w:rFonts w:ascii="Arial" w:eastAsia="Aptos" w:hAnsi="Arial" w:cs="Arial"/>
          <w:sz w:val="24"/>
          <w:szCs w:val="24"/>
        </w:rPr>
        <w:t>driven further into poverty</w:t>
      </w:r>
      <w:r w:rsidR="60C8D0F6" w:rsidRPr="00905812">
        <w:rPr>
          <w:rFonts w:ascii="Arial" w:eastAsia="Aptos" w:hAnsi="Arial" w:cs="Arial"/>
          <w:sz w:val="24"/>
          <w:szCs w:val="24"/>
        </w:rPr>
        <w:t xml:space="preserve"> </w:t>
      </w:r>
      <w:r w:rsidR="0EA5B622" w:rsidRPr="00905812">
        <w:rPr>
          <w:rFonts w:ascii="Arial" w:eastAsia="Aptos" w:hAnsi="Arial" w:cs="Arial"/>
          <w:sz w:val="24"/>
          <w:szCs w:val="24"/>
        </w:rPr>
        <w:t>(UNDP, 2023</w:t>
      </w:r>
      <w:r w:rsidR="2327670E" w:rsidRPr="00905812">
        <w:rPr>
          <w:rFonts w:ascii="Arial" w:eastAsia="Aptos" w:hAnsi="Arial" w:cs="Arial"/>
          <w:sz w:val="24"/>
          <w:szCs w:val="24"/>
        </w:rPr>
        <w:t xml:space="preserve">). </w:t>
      </w:r>
      <w:r w:rsidR="5833BD4C" w:rsidRPr="00905812">
        <w:rPr>
          <w:rFonts w:ascii="Arial" w:eastAsia="Aptos" w:hAnsi="Arial" w:cs="Arial"/>
          <w:sz w:val="24"/>
          <w:szCs w:val="24"/>
        </w:rPr>
        <w:t>However,</w:t>
      </w:r>
      <w:r w:rsidR="2327670E" w:rsidRPr="00905812">
        <w:rPr>
          <w:rFonts w:ascii="Arial" w:eastAsia="Aptos" w:hAnsi="Arial" w:cs="Arial"/>
          <w:sz w:val="24"/>
          <w:szCs w:val="24"/>
        </w:rPr>
        <w:t xml:space="preserve"> </w:t>
      </w:r>
      <w:r w:rsidR="76852983" w:rsidRPr="00905812">
        <w:rPr>
          <w:rFonts w:ascii="Arial" w:eastAsia="Aptos" w:hAnsi="Arial" w:cs="Arial"/>
          <w:sz w:val="24"/>
          <w:szCs w:val="24"/>
        </w:rPr>
        <w:t xml:space="preserve">there are still </w:t>
      </w:r>
      <w:r w:rsidR="2CE6CCAC" w:rsidRPr="00905812">
        <w:rPr>
          <w:rFonts w:ascii="Arial" w:eastAsia="Aptos" w:hAnsi="Arial" w:cs="Arial"/>
          <w:sz w:val="24"/>
          <w:szCs w:val="24"/>
        </w:rPr>
        <w:t>advocates</w:t>
      </w:r>
      <w:r w:rsidR="76852983" w:rsidRPr="00905812">
        <w:rPr>
          <w:rFonts w:ascii="Arial" w:eastAsia="Aptos" w:hAnsi="Arial" w:cs="Arial"/>
          <w:sz w:val="24"/>
          <w:szCs w:val="24"/>
        </w:rPr>
        <w:t xml:space="preserve"> of the linear </w:t>
      </w:r>
      <w:r w:rsidR="76852983" w:rsidRPr="00905812">
        <w:rPr>
          <w:rFonts w:ascii="Arial" w:eastAsia="Aptos" w:hAnsi="Arial" w:cs="Arial"/>
          <w:sz w:val="24"/>
          <w:szCs w:val="24"/>
        </w:rPr>
        <w:lastRenderedPageBreak/>
        <w:t>system</w:t>
      </w:r>
      <w:r w:rsidR="38C14430" w:rsidRPr="00905812">
        <w:rPr>
          <w:rFonts w:ascii="Arial" w:eastAsia="Aptos" w:hAnsi="Arial" w:cs="Arial"/>
          <w:sz w:val="24"/>
          <w:szCs w:val="24"/>
        </w:rPr>
        <w:t xml:space="preserve"> who, in general,</w:t>
      </w:r>
      <w:r w:rsidR="2D547757" w:rsidRPr="00905812">
        <w:rPr>
          <w:rFonts w:ascii="Arial" w:eastAsia="Aptos" w:hAnsi="Arial" w:cs="Arial"/>
          <w:sz w:val="24"/>
          <w:szCs w:val="24"/>
        </w:rPr>
        <w:t xml:space="preserve"> </w:t>
      </w:r>
      <w:r w:rsidR="4F0EF6C2" w:rsidRPr="00905812">
        <w:rPr>
          <w:rFonts w:ascii="Arial" w:eastAsia="Aptos" w:hAnsi="Arial" w:cs="Arial"/>
          <w:sz w:val="24"/>
          <w:szCs w:val="24"/>
        </w:rPr>
        <w:t>profit</w:t>
      </w:r>
      <w:r w:rsidR="2D547757" w:rsidRPr="00905812">
        <w:rPr>
          <w:rFonts w:ascii="Arial" w:eastAsia="Aptos" w:hAnsi="Arial" w:cs="Arial"/>
          <w:sz w:val="24"/>
          <w:szCs w:val="24"/>
        </w:rPr>
        <w:t xml:space="preserve"> from </w:t>
      </w:r>
      <w:r w:rsidR="22BD7588" w:rsidRPr="00905812">
        <w:rPr>
          <w:rFonts w:ascii="Arial" w:eastAsia="Aptos" w:hAnsi="Arial" w:cs="Arial"/>
          <w:sz w:val="24"/>
          <w:szCs w:val="24"/>
        </w:rPr>
        <w:t>the</w:t>
      </w:r>
      <w:r w:rsidR="2D547757" w:rsidRPr="00905812">
        <w:rPr>
          <w:rFonts w:ascii="Arial" w:eastAsia="Aptos" w:hAnsi="Arial" w:cs="Arial"/>
          <w:sz w:val="24"/>
          <w:szCs w:val="24"/>
        </w:rPr>
        <w:t xml:space="preserve"> system</w:t>
      </w:r>
      <w:r w:rsidR="58DFACEE" w:rsidRPr="00905812">
        <w:rPr>
          <w:rFonts w:ascii="Arial" w:eastAsia="Aptos" w:hAnsi="Arial" w:cs="Arial"/>
          <w:sz w:val="24"/>
          <w:szCs w:val="24"/>
        </w:rPr>
        <w:t xml:space="preserve"> such as</w:t>
      </w:r>
      <w:r w:rsidR="0AC3BBC2" w:rsidRPr="00905812">
        <w:rPr>
          <w:rFonts w:ascii="Arial" w:eastAsia="Aptos" w:hAnsi="Arial" w:cs="Arial"/>
          <w:sz w:val="24"/>
          <w:szCs w:val="24"/>
        </w:rPr>
        <w:t xml:space="preserve"> businesses who extract the raw materials, governments in material rich countries</w:t>
      </w:r>
      <w:r w:rsidR="02D23507" w:rsidRPr="00905812">
        <w:rPr>
          <w:rFonts w:ascii="Arial" w:eastAsia="Aptos" w:hAnsi="Arial" w:cs="Arial"/>
          <w:sz w:val="24"/>
          <w:szCs w:val="24"/>
        </w:rPr>
        <w:t xml:space="preserve"> and economists who are solely focused on profit growth</w:t>
      </w:r>
      <w:r w:rsidR="5CFC6AD9" w:rsidRPr="00905812">
        <w:rPr>
          <w:rFonts w:ascii="Arial" w:eastAsia="Aptos" w:hAnsi="Arial" w:cs="Arial"/>
          <w:sz w:val="24"/>
          <w:szCs w:val="24"/>
        </w:rPr>
        <w:t xml:space="preserve"> (United Nations Environment Programme, 202</w:t>
      </w:r>
      <w:r w:rsidR="271C7AF7" w:rsidRPr="00905812">
        <w:rPr>
          <w:rFonts w:ascii="Arial" w:eastAsia="Aptos" w:hAnsi="Arial" w:cs="Arial"/>
          <w:sz w:val="24"/>
          <w:szCs w:val="24"/>
        </w:rPr>
        <w:t>1). This</w:t>
      </w:r>
      <w:r w:rsidR="01CCE65B" w:rsidRPr="00905812">
        <w:rPr>
          <w:rFonts w:ascii="Arial" w:eastAsia="Aptos" w:hAnsi="Arial" w:cs="Arial"/>
          <w:sz w:val="24"/>
          <w:szCs w:val="24"/>
        </w:rPr>
        <w:t xml:space="preserve"> research suggests</w:t>
      </w:r>
      <w:r w:rsidR="52E63578" w:rsidRPr="00905812">
        <w:rPr>
          <w:rFonts w:ascii="Arial" w:eastAsia="Aptos" w:hAnsi="Arial" w:cs="Arial"/>
          <w:sz w:val="24"/>
          <w:szCs w:val="24"/>
        </w:rPr>
        <w:t xml:space="preserve"> that</w:t>
      </w:r>
      <w:r w:rsidR="01CCE65B" w:rsidRPr="00905812">
        <w:rPr>
          <w:rFonts w:ascii="Arial" w:eastAsia="Aptos" w:hAnsi="Arial" w:cs="Arial"/>
          <w:sz w:val="24"/>
          <w:szCs w:val="24"/>
        </w:rPr>
        <w:t xml:space="preserve"> changing to the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01CCE65B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01CCE65B" w:rsidRPr="00905812">
        <w:rPr>
          <w:rFonts w:ascii="Arial" w:eastAsia="Aptos" w:hAnsi="Arial" w:cs="Arial"/>
          <w:sz w:val="24"/>
          <w:szCs w:val="24"/>
        </w:rPr>
        <w:t xml:space="preserve">conomy is vitally </w:t>
      </w:r>
      <w:r w:rsidR="09D41281" w:rsidRPr="00905812">
        <w:rPr>
          <w:rFonts w:ascii="Arial" w:eastAsia="Aptos" w:hAnsi="Arial" w:cs="Arial"/>
          <w:sz w:val="24"/>
          <w:szCs w:val="24"/>
        </w:rPr>
        <w:t>important, but this represents real world challenges for business</w:t>
      </w:r>
      <w:r w:rsidR="46874490" w:rsidRPr="00905812">
        <w:rPr>
          <w:rFonts w:ascii="Arial" w:eastAsia="Aptos" w:hAnsi="Arial" w:cs="Arial"/>
          <w:sz w:val="24"/>
          <w:szCs w:val="24"/>
        </w:rPr>
        <w:t>es</w:t>
      </w:r>
      <w:r w:rsidR="09D41281" w:rsidRPr="00905812">
        <w:rPr>
          <w:rFonts w:ascii="Arial" w:eastAsia="Aptos" w:hAnsi="Arial" w:cs="Arial"/>
          <w:sz w:val="24"/>
          <w:szCs w:val="24"/>
        </w:rPr>
        <w:t xml:space="preserve"> who already have a system in place that may be profitable, </w:t>
      </w:r>
      <w:proofErr w:type="gramStart"/>
      <w:r w:rsidR="09D41281" w:rsidRPr="00905812">
        <w:rPr>
          <w:rFonts w:ascii="Arial" w:eastAsia="Aptos" w:hAnsi="Arial" w:cs="Arial"/>
          <w:sz w:val="24"/>
          <w:szCs w:val="24"/>
        </w:rPr>
        <w:t>successful</w:t>
      </w:r>
      <w:proofErr w:type="gramEnd"/>
      <w:r w:rsidR="09D41281" w:rsidRPr="00905812">
        <w:rPr>
          <w:rFonts w:ascii="Arial" w:eastAsia="Aptos" w:hAnsi="Arial" w:cs="Arial"/>
          <w:sz w:val="24"/>
          <w:szCs w:val="24"/>
        </w:rPr>
        <w:t xml:space="preserve"> and deeply engrained in </w:t>
      </w:r>
      <w:r w:rsidR="5792C609" w:rsidRPr="00905812">
        <w:rPr>
          <w:rFonts w:ascii="Arial" w:eastAsia="Aptos" w:hAnsi="Arial" w:cs="Arial"/>
          <w:sz w:val="24"/>
          <w:szCs w:val="24"/>
        </w:rPr>
        <w:t>their history.</w:t>
      </w:r>
      <w:r w:rsidR="54BA1E68" w:rsidRPr="00905812">
        <w:rPr>
          <w:rFonts w:ascii="Arial" w:eastAsia="Aptos" w:hAnsi="Arial" w:cs="Arial"/>
          <w:sz w:val="24"/>
          <w:szCs w:val="24"/>
        </w:rPr>
        <w:t xml:space="preserve"> The</w:t>
      </w:r>
      <w:r w:rsidR="662A06A6" w:rsidRPr="00905812">
        <w:rPr>
          <w:rFonts w:ascii="Arial" w:eastAsia="Aptos" w:hAnsi="Arial" w:cs="Arial"/>
          <w:sz w:val="24"/>
          <w:szCs w:val="24"/>
        </w:rPr>
        <w:t xml:space="preserve">se challenges </w:t>
      </w:r>
      <w:r w:rsidR="54BA1E68" w:rsidRPr="00905812">
        <w:rPr>
          <w:rFonts w:ascii="Arial" w:eastAsia="Aptos" w:hAnsi="Arial" w:cs="Arial"/>
          <w:sz w:val="24"/>
          <w:szCs w:val="24"/>
        </w:rPr>
        <w:t xml:space="preserve">will </w:t>
      </w:r>
      <w:r w:rsidR="1E544CC2" w:rsidRPr="00905812">
        <w:rPr>
          <w:rFonts w:ascii="Arial" w:eastAsia="Aptos" w:hAnsi="Arial" w:cs="Arial"/>
          <w:sz w:val="24"/>
          <w:szCs w:val="24"/>
        </w:rPr>
        <w:t>differ</w:t>
      </w:r>
      <w:r w:rsidR="723E344C" w:rsidRPr="00905812">
        <w:rPr>
          <w:rFonts w:ascii="Arial" w:eastAsia="Aptos" w:hAnsi="Arial" w:cs="Arial"/>
          <w:sz w:val="24"/>
          <w:szCs w:val="24"/>
        </w:rPr>
        <w:t xml:space="preserve"> depending </w:t>
      </w:r>
      <w:r w:rsidR="65FF7170" w:rsidRPr="00905812">
        <w:rPr>
          <w:rFonts w:ascii="Arial" w:eastAsia="Aptos" w:hAnsi="Arial" w:cs="Arial"/>
          <w:sz w:val="24"/>
          <w:szCs w:val="24"/>
        </w:rPr>
        <w:t xml:space="preserve">on size, location, industry </w:t>
      </w:r>
      <w:proofErr w:type="gramStart"/>
      <w:r w:rsidR="65FF7170" w:rsidRPr="00905812">
        <w:rPr>
          <w:rFonts w:ascii="Arial" w:eastAsia="Aptos" w:hAnsi="Arial" w:cs="Arial"/>
          <w:sz w:val="24"/>
          <w:szCs w:val="24"/>
        </w:rPr>
        <w:t>etc</w:t>
      </w:r>
      <w:proofErr w:type="gramEnd"/>
      <w:r w:rsidR="72AECCB5" w:rsidRPr="00905812">
        <w:rPr>
          <w:rFonts w:ascii="Arial" w:eastAsia="Aptos" w:hAnsi="Arial" w:cs="Arial"/>
          <w:sz w:val="24"/>
          <w:szCs w:val="24"/>
        </w:rPr>
        <w:t xml:space="preserve"> (De Giovanni, 2022., International Chamber of Commerce </w:t>
      </w:r>
      <w:r w:rsidR="7B912409" w:rsidRPr="00905812">
        <w:rPr>
          <w:rFonts w:ascii="Arial" w:eastAsia="Aptos" w:hAnsi="Arial" w:cs="Arial"/>
          <w:sz w:val="24"/>
          <w:szCs w:val="24"/>
        </w:rPr>
        <w:t>and EY, 2024).</w:t>
      </w:r>
    </w:p>
    <w:p w14:paraId="6D49F627" w14:textId="627A6DB0" w:rsidR="0879565D" w:rsidRPr="00905812" w:rsidRDefault="0879565D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 xml:space="preserve">Understandably financial </w:t>
      </w:r>
      <w:r w:rsidR="2B6BED12" w:rsidRPr="00905812">
        <w:rPr>
          <w:rFonts w:ascii="Arial" w:eastAsia="Aptos" w:hAnsi="Arial" w:cs="Arial"/>
          <w:sz w:val="24"/>
          <w:szCs w:val="24"/>
        </w:rPr>
        <w:t xml:space="preserve">considerations and barriers will impact businesses changing to the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2B6BED12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2B6BED12" w:rsidRPr="00905812">
        <w:rPr>
          <w:rFonts w:ascii="Arial" w:eastAsia="Aptos" w:hAnsi="Arial" w:cs="Arial"/>
          <w:sz w:val="24"/>
          <w:szCs w:val="24"/>
        </w:rPr>
        <w:t xml:space="preserve">conomy. </w:t>
      </w:r>
      <w:r w:rsidR="0E79E1EA" w:rsidRPr="00905812">
        <w:rPr>
          <w:rFonts w:ascii="Arial" w:eastAsia="Aptos" w:hAnsi="Arial" w:cs="Arial"/>
          <w:sz w:val="24"/>
          <w:szCs w:val="24"/>
        </w:rPr>
        <w:t xml:space="preserve">High initial investment may be needed to redesign </w:t>
      </w:r>
      <w:r w:rsidR="74E8F87B" w:rsidRPr="00905812">
        <w:rPr>
          <w:rFonts w:ascii="Arial" w:eastAsia="Aptos" w:hAnsi="Arial" w:cs="Arial"/>
          <w:sz w:val="24"/>
          <w:szCs w:val="24"/>
        </w:rPr>
        <w:t xml:space="preserve">products, </w:t>
      </w:r>
      <w:r w:rsidR="32D943ED" w:rsidRPr="00905812">
        <w:rPr>
          <w:rFonts w:ascii="Arial" w:eastAsia="Aptos" w:hAnsi="Arial" w:cs="Arial"/>
          <w:sz w:val="24"/>
          <w:szCs w:val="24"/>
        </w:rPr>
        <w:t>technology</w:t>
      </w:r>
      <w:r w:rsidR="3EF464BC" w:rsidRPr="00905812">
        <w:rPr>
          <w:rFonts w:ascii="Arial" w:eastAsia="Aptos" w:hAnsi="Arial" w:cs="Arial"/>
          <w:sz w:val="24"/>
          <w:szCs w:val="24"/>
        </w:rPr>
        <w:t>, infrastructure</w:t>
      </w:r>
      <w:r w:rsidR="32D943ED" w:rsidRPr="00905812">
        <w:rPr>
          <w:rFonts w:ascii="Arial" w:eastAsia="Aptos" w:hAnsi="Arial" w:cs="Arial"/>
          <w:sz w:val="24"/>
          <w:szCs w:val="24"/>
        </w:rPr>
        <w:t xml:space="preserve"> and</w:t>
      </w:r>
      <w:r w:rsidR="74E8F87B" w:rsidRPr="00905812">
        <w:rPr>
          <w:rFonts w:ascii="Arial" w:eastAsia="Aptos" w:hAnsi="Arial" w:cs="Arial"/>
          <w:sz w:val="24"/>
          <w:szCs w:val="24"/>
        </w:rPr>
        <w:t xml:space="preserve"> production processes</w:t>
      </w:r>
      <w:r w:rsidR="2069903A" w:rsidRPr="00905812">
        <w:rPr>
          <w:rFonts w:ascii="Arial" w:eastAsia="Aptos" w:hAnsi="Arial" w:cs="Arial"/>
          <w:sz w:val="24"/>
          <w:szCs w:val="24"/>
        </w:rPr>
        <w:t xml:space="preserve"> and i</w:t>
      </w:r>
      <w:r w:rsidR="1033BE4B" w:rsidRPr="00905812">
        <w:rPr>
          <w:rFonts w:ascii="Arial" w:eastAsia="Aptos" w:hAnsi="Arial" w:cs="Arial"/>
          <w:sz w:val="24"/>
          <w:szCs w:val="24"/>
        </w:rPr>
        <w:t xml:space="preserve">nvestment could be difficult to obtain due to </w:t>
      </w:r>
      <w:r w:rsidR="22A09BC8" w:rsidRPr="00905812">
        <w:rPr>
          <w:rFonts w:ascii="Arial" w:eastAsia="Aptos" w:hAnsi="Arial" w:cs="Arial"/>
          <w:sz w:val="24"/>
          <w:szCs w:val="24"/>
        </w:rPr>
        <w:t xml:space="preserve">perceived risks due to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678ECC2D" w:rsidRPr="00905812">
        <w:rPr>
          <w:rFonts w:ascii="Arial" w:eastAsia="Aptos" w:hAnsi="Arial" w:cs="Arial"/>
          <w:sz w:val="24"/>
          <w:szCs w:val="24"/>
        </w:rPr>
        <w:t>ircular</w:t>
      </w:r>
      <w:r w:rsidR="22A09BC8" w:rsidRPr="00905812">
        <w:rPr>
          <w:rFonts w:ascii="Arial" w:eastAsia="Aptos" w:hAnsi="Arial" w:cs="Arial"/>
          <w:sz w:val="24"/>
          <w:szCs w:val="24"/>
        </w:rPr>
        <w:t xml:space="preserve">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22A09BC8" w:rsidRPr="00905812">
        <w:rPr>
          <w:rFonts w:ascii="Arial" w:eastAsia="Aptos" w:hAnsi="Arial" w:cs="Arial"/>
          <w:sz w:val="24"/>
          <w:szCs w:val="24"/>
        </w:rPr>
        <w:t xml:space="preserve">conomy </w:t>
      </w:r>
      <w:r w:rsidR="28BF3899" w:rsidRPr="00905812">
        <w:rPr>
          <w:rFonts w:ascii="Arial" w:eastAsia="Aptos" w:hAnsi="Arial" w:cs="Arial"/>
          <w:sz w:val="24"/>
          <w:szCs w:val="24"/>
        </w:rPr>
        <w:t xml:space="preserve">models </w:t>
      </w:r>
      <w:r w:rsidR="23AF8473" w:rsidRPr="00905812">
        <w:rPr>
          <w:rFonts w:ascii="Arial" w:eastAsia="Aptos" w:hAnsi="Arial" w:cs="Arial"/>
          <w:sz w:val="24"/>
          <w:szCs w:val="24"/>
        </w:rPr>
        <w:t>having unproven business models (WRAP Cymru, 2023)</w:t>
      </w:r>
      <w:r w:rsidR="713FA3B0" w:rsidRPr="00905812">
        <w:rPr>
          <w:rFonts w:ascii="Arial" w:eastAsia="Aptos" w:hAnsi="Arial" w:cs="Arial"/>
          <w:sz w:val="24"/>
          <w:szCs w:val="24"/>
        </w:rPr>
        <w:t xml:space="preserve"> and widely accepted claim</w:t>
      </w:r>
      <w:r w:rsidR="24478CA4" w:rsidRPr="00905812">
        <w:rPr>
          <w:rFonts w:ascii="Arial" w:eastAsia="Aptos" w:hAnsi="Arial" w:cs="Arial"/>
          <w:sz w:val="24"/>
          <w:szCs w:val="24"/>
        </w:rPr>
        <w:t>s</w:t>
      </w:r>
      <w:r w:rsidR="713FA3B0" w:rsidRPr="00905812">
        <w:rPr>
          <w:rFonts w:ascii="Arial" w:eastAsia="Aptos" w:hAnsi="Arial" w:cs="Arial"/>
          <w:sz w:val="24"/>
          <w:szCs w:val="24"/>
        </w:rPr>
        <w:t xml:space="preserve"> that circular economy projects require long periods </w:t>
      </w:r>
      <w:r w:rsidR="7FAC15EC" w:rsidRPr="00905812">
        <w:rPr>
          <w:rFonts w:ascii="Arial" w:eastAsia="Aptos" w:hAnsi="Arial" w:cs="Arial"/>
          <w:sz w:val="24"/>
          <w:szCs w:val="24"/>
        </w:rPr>
        <w:t>of time before financial returns are seen (</w:t>
      </w:r>
      <w:r w:rsidR="7289DFCF" w:rsidRPr="00905812">
        <w:rPr>
          <w:rFonts w:ascii="Arial" w:eastAsia="Roboto" w:hAnsi="Arial" w:cs="Arial"/>
          <w:sz w:val="24"/>
          <w:szCs w:val="24"/>
        </w:rPr>
        <w:t>Kirchherr, Reike and Hekkert, 2017</w:t>
      </w:r>
      <w:r w:rsidR="7FAC15EC" w:rsidRPr="00905812">
        <w:rPr>
          <w:rFonts w:ascii="Arial" w:eastAsia="Aptos" w:hAnsi="Arial" w:cs="Arial"/>
          <w:sz w:val="24"/>
          <w:szCs w:val="24"/>
        </w:rPr>
        <w:t>., EIB, 20</w:t>
      </w:r>
      <w:r w:rsidR="077750B1" w:rsidRPr="00905812">
        <w:rPr>
          <w:rFonts w:ascii="Arial" w:eastAsia="Aptos" w:hAnsi="Arial" w:cs="Arial"/>
          <w:sz w:val="24"/>
          <w:szCs w:val="24"/>
        </w:rPr>
        <w:t>21., OECD, 2022).</w:t>
      </w:r>
    </w:p>
    <w:p w14:paraId="1885D7D7" w14:textId="2F1FAF89" w:rsidR="41AD2E23" w:rsidRPr="00905812" w:rsidRDefault="41AD2E23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 xml:space="preserve">For financial returns to be seen from a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Pr="00905812">
        <w:rPr>
          <w:rFonts w:ascii="Arial" w:eastAsia="Aptos" w:hAnsi="Arial" w:cs="Arial"/>
          <w:sz w:val="24"/>
          <w:szCs w:val="24"/>
        </w:rPr>
        <w:t xml:space="preserve">conomy </w:t>
      </w:r>
      <w:r w:rsidR="3F3A197B" w:rsidRPr="00905812">
        <w:rPr>
          <w:rFonts w:ascii="Arial" w:eastAsia="Aptos" w:hAnsi="Arial" w:cs="Arial"/>
          <w:sz w:val="24"/>
          <w:szCs w:val="24"/>
        </w:rPr>
        <w:t>economic model</w:t>
      </w:r>
      <w:r w:rsidRPr="00905812">
        <w:rPr>
          <w:rFonts w:ascii="Arial" w:eastAsia="Aptos" w:hAnsi="Arial" w:cs="Arial"/>
          <w:sz w:val="24"/>
          <w:szCs w:val="24"/>
        </w:rPr>
        <w:t xml:space="preserve"> there needs to be demand from c</w:t>
      </w:r>
      <w:r w:rsidR="715465C0" w:rsidRPr="00905812">
        <w:rPr>
          <w:rFonts w:ascii="Arial" w:eastAsia="Aptos" w:hAnsi="Arial" w:cs="Arial"/>
          <w:sz w:val="24"/>
          <w:szCs w:val="24"/>
        </w:rPr>
        <w:t>onsumers</w:t>
      </w:r>
      <w:r w:rsidR="58D4B677" w:rsidRPr="00905812">
        <w:rPr>
          <w:rFonts w:ascii="Arial" w:eastAsia="Aptos" w:hAnsi="Arial" w:cs="Arial"/>
          <w:sz w:val="24"/>
          <w:szCs w:val="24"/>
        </w:rPr>
        <w:t xml:space="preserve"> and heavily relies on </w:t>
      </w:r>
      <w:r w:rsidR="715465C0" w:rsidRPr="00905812">
        <w:rPr>
          <w:rFonts w:ascii="Arial" w:eastAsia="Aptos" w:hAnsi="Arial" w:cs="Arial"/>
          <w:sz w:val="24"/>
          <w:szCs w:val="24"/>
        </w:rPr>
        <w:t xml:space="preserve">engaging consumers </w:t>
      </w:r>
      <w:r w:rsidR="2D71BC4C" w:rsidRPr="00905812">
        <w:rPr>
          <w:rFonts w:ascii="Arial" w:eastAsia="Aptos" w:hAnsi="Arial" w:cs="Arial"/>
          <w:sz w:val="24"/>
          <w:szCs w:val="24"/>
        </w:rPr>
        <w:t xml:space="preserve">in the principles of </w:t>
      </w:r>
      <w:r w:rsidR="3DCC5673" w:rsidRPr="00905812">
        <w:rPr>
          <w:rFonts w:ascii="Arial" w:eastAsia="Aptos" w:hAnsi="Arial" w:cs="Arial"/>
          <w:sz w:val="24"/>
          <w:szCs w:val="24"/>
        </w:rPr>
        <w:t xml:space="preserve">the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3DCC5673" w:rsidRPr="00905812">
        <w:rPr>
          <w:rFonts w:ascii="Arial" w:eastAsia="Aptos" w:hAnsi="Arial" w:cs="Arial"/>
          <w:sz w:val="24"/>
          <w:szCs w:val="24"/>
        </w:rPr>
        <w:t xml:space="preserve">ircular economy. </w:t>
      </w:r>
      <w:r w:rsidR="20BD6A1D" w:rsidRPr="00905812">
        <w:rPr>
          <w:rFonts w:ascii="Arial" w:eastAsia="Aptos" w:hAnsi="Arial" w:cs="Arial"/>
          <w:sz w:val="24"/>
          <w:szCs w:val="24"/>
        </w:rPr>
        <w:t>For years consumers have been encouraged to continually buy new, upgrade and replace and throw away old products</w:t>
      </w:r>
      <w:r w:rsidR="35B5847E" w:rsidRPr="00905812">
        <w:rPr>
          <w:rFonts w:ascii="Arial" w:eastAsia="Aptos" w:hAnsi="Arial" w:cs="Arial"/>
          <w:sz w:val="24"/>
          <w:szCs w:val="24"/>
        </w:rPr>
        <w:t xml:space="preserve"> in the linear economy</w:t>
      </w:r>
      <w:r w:rsidR="0755346D" w:rsidRPr="00905812">
        <w:rPr>
          <w:rFonts w:ascii="Arial" w:eastAsia="Aptos" w:hAnsi="Arial" w:cs="Arial"/>
          <w:sz w:val="24"/>
          <w:szCs w:val="24"/>
        </w:rPr>
        <w:t>. T</w:t>
      </w:r>
      <w:r w:rsidR="35B5847E" w:rsidRPr="00905812">
        <w:rPr>
          <w:rFonts w:ascii="Arial" w:eastAsia="Aptos" w:hAnsi="Arial" w:cs="Arial"/>
          <w:sz w:val="24"/>
          <w:szCs w:val="24"/>
        </w:rPr>
        <w:t xml:space="preserve">his habitual behaviour will need to be adapted if consumers are to </w:t>
      </w:r>
      <w:r w:rsidR="48D64C24" w:rsidRPr="00905812">
        <w:rPr>
          <w:rFonts w:ascii="Arial" w:eastAsia="Aptos" w:hAnsi="Arial" w:cs="Arial"/>
          <w:sz w:val="24"/>
          <w:szCs w:val="24"/>
        </w:rPr>
        <w:t>adopt a circular approach</w:t>
      </w:r>
      <w:r w:rsidR="53F26272" w:rsidRPr="00905812">
        <w:rPr>
          <w:rFonts w:ascii="Arial" w:eastAsia="Aptos" w:hAnsi="Arial" w:cs="Arial"/>
          <w:sz w:val="24"/>
          <w:szCs w:val="24"/>
        </w:rPr>
        <w:t>.</w:t>
      </w:r>
      <w:r w:rsidR="638C86B3" w:rsidRPr="00905812">
        <w:rPr>
          <w:rFonts w:ascii="Arial" w:eastAsia="Aptos" w:hAnsi="Arial" w:cs="Arial"/>
          <w:sz w:val="24"/>
          <w:szCs w:val="24"/>
        </w:rPr>
        <w:t xml:space="preserve"> Lopez and Legar</w:t>
      </w:r>
      <w:r w:rsidR="35C7ED13" w:rsidRPr="00905812">
        <w:rPr>
          <w:rFonts w:ascii="Arial" w:eastAsia="Aptos" w:hAnsi="Arial" w:cs="Arial"/>
          <w:sz w:val="24"/>
          <w:szCs w:val="24"/>
        </w:rPr>
        <w:t>deur (2024) suggest cultur</w:t>
      </w:r>
      <w:r w:rsidR="184BA630" w:rsidRPr="00905812">
        <w:rPr>
          <w:rFonts w:ascii="Arial" w:eastAsia="Aptos" w:hAnsi="Arial" w:cs="Arial"/>
          <w:sz w:val="24"/>
          <w:szCs w:val="24"/>
        </w:rPr>
        <w:t>al habits</w:t>
      </w:r>
      <w:r w:rsidR="35C7ED13" w:rsidRPr="00905812">
        <w:rPr>
          <w:rFonts w:ascii="Arial" w:eastAsia="Aptos" w:hAnsi="Arial" w:cs="Arial"/>
          <w:sz w:val="24"/>
          <w:szCs w:val="24"/>
        </w:rPr>
        <w:t xml:space="preserve"> </w:t>
      </w:r>
      <w:r w:rsidR="0D14FB63" w:rsidRPr="00905812">
        <w:rPr>
          <w:rFonts w:ascii="Arial" w:eastAsia="Aptos" w:hAnsi="Arial" w:cs="Arial"/>
          <w:sz w:val="24"/>
          <w:szCs w:val="24"/>
        </w:rPr>
        <w:t>place a higher</w:t>
      </w:r>
      <w:r w:rsidR="5676B658" w:rsidRPr="00905812">
        <w:rPr>
          <w:rFonts w:ascii="Arial" w:eastAsia="Aptos" w:hAnsi="Arial" w:cs="Arial"/>
          <w:sz w:val="24"/>
          <w:szCs w:val="24"/>
        </w:rPr>
        <w:t xml:space="preserve"> intrinsic</w:t>
      </w:r>
      <w:r w:rsidR="0D14FB63" w:rsidRPr="00905812">
        <w:rPr>
          <w:rFonts w:ascii="Arial" w:eastAsia="Aptos" w:hAnsi="Arial" w:cs="Arial"/>
          <w:sz w:val="24"/>
          <w:szCs w:val="24"/>
        </w:rPr>
        <w:t xml:space="preserve"> value on </w:t>
      </w:r>
      <w:proofErr w:type="gramStart"/>
      <w:r w:rsidR="0D14FB63" w:rsidRPr="00905812">
        <w:rPr>
          <w:rFonts w:ascii="Arial" w:eastAsia="Aptos" w:hAnsi="Arial" w:cs="Arial"/>
          <w:sz w:val="24"/>
          <w:szCs w:val="24"/>
        </w:rPr>
        <w:t>new items</w:t>
      </w:r>
      <w:proofErr w:type="gramEnd"/>
      <w:r w:rsidR="0D14FB63" w:rsidRPr="00905812">
        <w:rPr>
          <w:rFonts w:ascii="Arial" w:eastAsia="Aptos" w:hAnsi="Arial" w:cs="Arial"/>
          <w:sz w:val="24"/>
          <w:szCs w:val="24"/>
        </w:rPr>
        <w:t xml:space="preserve"> </w:t>
      </w:r>
      <w:r w:rsidR="3CAE6110" w:rsidRPr="00905812">
        <w:rPr>
          <w:rFonts w:ascii="Arial" w:eastAsia="Aptos" w:hAnsi="Arial" w:cs="Arial"/>
          <w:sz w:val="24"/>
          <w:szCs w:val="24"/>
        </w:rPr>
        <w:t>above that</w:t>
      </w:r>
      <w:r w:rsidR="0D14FB63" w:rsidRPr="00905812">
        <w:rPr>
          <w:rFonts w:ascii="Arial" w:eastAsia="Aptos" w:hAnsi="Arial" w:cs="Arial"/>
          <w:sz w:val="24"/>
          <w:szCs w:val="24"/>
        </w:rPr>
        <w:t xml:space="preserve"> of re-using and repairing.</w:t>
      </w:r>
      <w:r w:rsidR="788C8A56" w:rsidRPr="00905812">
        <w:rPr>
          <w:rFonts w:ascii="Arial" w:eastAsia="Aptos" w:hAnsi="Arial" w:cs="Arial"/>
          <w:sz w:val="24"/>
          <w:szCs w:val="24"/>
        </w:rPr>
        <w:t xml:space="preserve"> </w:t>
      </w:r>
      <w:r w:rsidR="28A9B08F" w:rsidRPr="00905812">
        <w:rPr>
          <w:rFonts w:ascii="Arial" w:eastAsia="Aptos" w:hAnsi="Arial" w:cs="Arial"/>
          <w:sz w:val="24"/>
          <w:szCs w:val="24"/>
        </w:rPr>
        <w:t xml:space="preserve">This behaviour has also led to </w:t>
      </w:r>
      <w:r w:rsidR="6D88B848" w:rsidRPr="00905812">
        <w:rPr>
          <w:rFonts w:ascii="Arial" w:eastAsia="Aptos" w:hAnsi="Arial" w:cs="Arial"/>
          <w:sz w:val="24"/>
          <w:szCs w:val="24"/>
        </w:rPr>
        <w:t xml:space="preserve">a </w:t>
      </w:r>
      <w:r w:rsidR="28A9B08F" w:rsidRPr="00905812">
        <w:rPr>
          <w:rFonts w:ascii="Arial" w:eastAsia="Aptos" w:hAnsi="Arial" w:cs="Arial"/>
          <w:sz w:val="24"/>
          <w:szCs w:val="24"/>
        </w:rPr>
        <w:t>consumer</w:t>
      </w:r>
      <w:r w:rsidR="7475240E" w:rsidRPr="00905812">
        <w:rPr>
          <w:rFonts w:ascii="Arial" w:eastAsia="Aptos" w:hAnsi="Arial" w:cs="Arial"/>
          <w:sz w:val="24"/>
          <w:szCs w:val="24"/>
        </w:rPr>
        <w:t>ist</w:t>
      </w:r>
      <w:r w:rsidR="28A9B08F" w:rsidRPr="00905812">
        <w:rPr>
          <w:rFonts w:ascii="Arial" w:eastAsia="Aptos" w:hAnsi="Arial" w:cs="Arial"/>
          <w:sz w:val="24"/>
          <w:szCs w:val="24"/>
        </w:rPr>
        <w:t xml:space="preserve"> desire for</w:t>
      </w:r>
      <w:r w:rsidR="2EABFD15" w:rsidRPr="00905812">
        <w:rPr>
          <w:rFonts w:ascii="Arial" w:eastAsia="Aptos" w:hAnsi="Arial" w:cs="Arial"/>
          <w:sz w:val="24"/>
          <w:szCs w:val="24"/>
        </w:rPr>
        <w:t xml:space="preserve"> the</w:t>
      </w:r>
      <w:r w:rsidR="5F765EF5" w:rsidRPr="00905812">
        <w:rPr>
          <w:rFonts w:ascii="Arial" w:eastAsia="Aptos" w:hAnsi="Arial" w:cs="Arial"/>
          <w:sz w:val="24"/>
          <w:szCs w:val="24"/>
        </w:rPr>
        <w:t xml:space="preserve"> </w:t>
      </w:r>
      <w:r w:rsidR="28A9B08F" w:rsidRPr="00905812">
        <w:rPr>
          <w:rFonts w:ascii="Arial" w:eastAsia="Aptos" w:hAnsi="Arial" w:cs="Arial"/>
          <w:sz w:val="24"/>
          <w:szCs w:val="24"/>
        </w:rPr>
        <w:t>convenience</w:t>
      </w:r>
      <w:r w:rsidR="4598B86C" w:rsidRPr="00905812">
        <w:rPr>
          <w:rFonts w:ascii="Arial" w:eastAsia="Aptos" w:hAnsi="Arial" w:cs="Arial"/>
          <w:sz w:val="24"/>
          <w:szCs w:val="24"/>
        </w:rPr>
        <w:t xml:space="preserve"> of buying new, </w:t>
      </w:r>
      <w:r w:rsidR="4172605C" w:rsidRPr="00905812">
        <w:rPr>
          <w:rFonts w:ascii="Arial" w:eastAsia="Aptos" w:hAnsi="Arial" w:cs="Arial"/>
          <w:sz w:val="24"/>
          <w:szCs w:val="24"/>
        </w:rPr>
        <w:t>affordable</w:t>
      </w:r>
      <w:r w:rsidR="4598B86C" w:rsidRPr="00905812">
        <w:rPr>
          <w:rFonts w:ascii="Arial" w:eastAsia="Aptos" w:hAnsi="Arial" w:cs="Arial"/>
          <w:sz w:val="24"/>
          <w:szCs w:val="24"/>
        </w:rPr>
        <w:t xml:space="preserve"> products over sourcing materials to repair or finding experts </w:t>
      </w:r>
      <w:r w:rsidR="0754BBC0" w:rsidRPr="00905812">
        <w:rPr>
          <w:rFonts w:ascii="Arial" w:eastAsia="Aptos" w:hAnsi="Arial" w:cs="Arial"/>
          <w:sz w:val="24"/>
          <w:szCs w:val="24"/>
        </w:rPr>
        <w:t>who can do this</w:t>
      </w:r>
      <w:r w:rsidR="66454DC9" w:rsidRPr="00905812">
        <w:rPr>
          <w:rFonts w:ascii="Arial" w:eastAsia="Aptos" w:hAnsi="Arial" w:cs="Arial"/>
          <w:sz w:val="24"/>
          <w:szCs w:val="24"/>
        </w:rPr>
        <w:t>.</w:t>
      </w:r>
    </w:p>
    <w:p w14:paraId="0EA4C803" w14:textId="77777777" w:rsidR="002F4C16" w:rsidRPr="00905812" w:rsidRDefault="0B6B4F57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How consumer</w:t>
      </w:r>
      <w:r w:rsidR="1FA072D1" w:rsidRPr="00905812">
        <w:rPr>
          <w:rFonts w:ascii="Arial" w:eastAsia="Aptos" w:hAnsi="Arial" w:cs="Arial"/>
          <w:sz w:val="24"/>
          <w:szCs w:val="24"/>
        </w:rPr>
        <w:t>s</w:t>
      </w:r>
      <w:r w:rsidRPr="00905812">
        <w:rPr>
          <w:rFonts w:ascii="Arial" w:eastAsia="Aptos" w:hAnsi="Arial" w:cs="Arial"/>
          <w:sz w:val="24"/>
          <w:szCs w:val="24"/>
        </w:rPr>
        <w:t xml:space="preserve"> treat</w:t>
      </w:r>
      <w:r w:rsidR="18505396" w:rsidRPr="00905812">
        <w:rPr>
          <w:rFonts w:ascii="Arial" w:eastAsia="Aptos" w:hAnsi="Arial" w:cs="Arial"/>
          <w:sz w:val="24"/>
          <w:szCs w:val="24"/>
        </w:rPr>
        <w:t xml:space="preserve"> products they no longer need is </w:t>
      </w:r>
      <w:r w:rsidR="64E38E84" w:rsidRPr="00905812">
        <w:rPr>
          <w:rFonts w:ascii="Arial" w:eastAsia="Aptos" w:hAnsi="Arial" w:cs="Arial"/>
          <w:sz w:val="24"/>
          <w:szCs w:val="24"/>
        </w:rPr>
        <w:t>dependent on</w:t>
      </w:r>
      <w:r w:rsidR="18505396" w:rsidRPr="00905812">
        <w:rPr>
          <w:rFonts w:ascii="Arial" w:eastAsia="Aptos" w:hAnsi="Arial" w:cs="Arial"/>
          <w:sz w:val="24"/>
          <w:szCs w:val="24"/>
        </w:rPr>
        <w:t xml:space="preserve"> </w:t>
      </w:r>
      <w:r w:rsidR="20D482C6" w:rsidRPr="00905812">
        <w:rPr>
          <w:rFonts w:ascii="Arial" w:eastAsia="Aptos" w:hAnsi="Arial" w:cs="Arial"/>
          <w:sz w:val="24"/>
          <w:szCs w:val="24"/>
        </w:rPr>
        <w:t xml:space="preserve">what </w:t>
      </w:r>
      <w:r w:rsidR="14739590" w:rsidRPr="00905812">
        <w:rPr>
          <w:rFonts w:ascii="Arial" w:eastAsia="Aptos" w:hAnsi="Arial" w:cs="Arial"/>
          <w:sz w:val="24"/>
          <w:szCs w:val="24"/>
        </w:rPr>
        <w:t>they perceive to be convenient. For example</w:t>
      </w:r>
      <w:r w:rsidR="7CBAF613" w:rsidRPr="00905812">
        <w:rPr>
          <w:rFonts w:ascii="Arial" w:eastAsia="Aptos" w:hAnsi="Arial" w:cs="Arial"/>
          <w:sz w:val="24"/>
          <w:szCs w:val="24"/>
        </w:rPr>
        <w:t xml:space="preserve">, if recycling, </w:t>
      </w:r>
      <w:proofErr w:type="gramStart"/>
      <w:r w:rsidR="7CBAF613" w:rsidRPr="00905812">
        <w:rPr>
          <w:rFonts w:ascii="Arial" w:eastAsia="Aptos" w:hAnsi="Arial" w:cs="Arial"/>
          <w:sz w:val="24"/>
          <w:szCs w:val="24"/>
        </w:rPr>
        <w:t>donating</w:t>
      </w:r>
      <w:proofErr w:type="gramEnd"/>
      <w:r w:rsidR="7CBAF613" w:rsidRPr="00905812">
        <w:rPr>
          <w:rFonts w:ascii="Arial" w:eastAsia="Aptos" w:hAnsi="Arial" w:cs="Arial"/>
          <w:sz w:val="24"/>
          <w:szCs w:val="24"/>
        </w:rPr>
        <w:t xml:space="preserve"> or re-selling is perceived as </w:t>
      </w:r>
      <w:r w:rsidR="7A3F2319" w:rsidRPr="00905812">
        <w:rPr>
          <w:rFonts w:ascii="Arial" w:eastAsia="Aptos" w:hAnsi="Arial" w:cs="Arial"/>
          <w:sz w:val="24"/>
          <w:szCs w:val="24"/>
        </w:rPr>
        <w:t>to</w:t>
      </w:r>
      <w:r w:rsidR="0824A081" w:rsidRPr="00905812">
        <w:rPr>
          <w:rFonts w:ascii="Arial" w:eastAsia="Aptos" w:hAnsi="Arial" w:cs="Arial"/>
          <w:sz w:val="24"/>
          <w:szCs w:val="24"/>
        </w:rPr>
        <w:t>o</w:t>
      </w:r>
      <w:r w:rsidR="7A3F2319" w:rsidRPr="00905812">
        <w:rPr>
          <w:rFonts w:ascii="Arial" w:eastAsia="Aptos" w:hAnsi="Arial" w:cs="Arial"/>
          <w:sz w:val="24"/>
          <w:szCs w:val="24"/>
        </w:rPr>
        <w:t xml:space="preserve"> complex</w:t>
      </w:r>
      <w:r w:rsidR="7CBAF613" w:rsidRPr="00905812">
        <w:rPr>
          <w:rFonts w:ascii="Arial" w:eastAsia="Aptos" w:hAnsi="Arial" w:cs="Arial"/>
          <w:sz w:val="24"/>
          <w:szCs w:val="24"/>
        </w:rPr>
        <w:t xml:space="preserve"> or time consuming</w:t>
      </w:r>
      <w:r w:rsidR="4612D3F8" w:rsidRPr="00905812">
        <w:rPr>
          <w:rFonts w:ascii="Arial" w:eastAsia="Aptos" w:hAnsi="Arial" w:cs="Arial"/>
          <w:sz w:val="24"/>
          <w:szCs w:val="24"/>
        </w:rPr>
        <w:t xml:space="preserve"> then</w:t>
      </w:r>
      <w:r w:rsidR="7CBAF613" w:rsidRPr="00905812">
        <w:rPr>
          <w:rFonts w:ascii="Arial" w:eastAsia="Aptos" w:hAnsi="Arial" w:cs="Arial"/>
          <w:sz w:val="24"/>
          <w:szCs w:val="24"/>
        </w:rPr>
        <w:t xml:space="preserve"> </w:t>
      </w:r>
      <w:r w:rsidR="3B24071D" w:rsidRPr="00905812">
        <w:rPr>
          <w:rFonts w:ascii="Arial" w:eastAsia="Aptos" w:hAnsi="Arial" w:cs="Arial"/>
          <w:sz w:val="24"/>
          <w:szCs w:val="24"/>
        </w:rPr>
        <w:t xml:space="preserve">it becomes less </w:t>
      </w:r>
      <w:r w:rsidR="13132FEC" w:rsidRPr="00905812">
        <w:rPr>
          <w:rFonts w:ascii="Arial" w:eastAsia="Aptos" w:hAnsi="Arial" w:cs="Arial"/>
          <w:sz w:val="24"/>
          <w:szCs w:val="24"/>
        </w:rPr>
        <w:t>convenient</w:t>
      </w:r>
      <w:r w:rsidR="3B24071D" w:rsidRPr="00905812">
        <w:rPr>
          <w:rFonts w:ascii="Arial" w:eastAsia="Aptos" w:hAnsi="Arial" w:cs="Arial"/>
          <w:sz w:val="24"/>
          <w:szCs w:val="24"/>
        </w:rPr>
        <w:t xml:space="preserve"> than disposing (Wrap, 2020), </w:t>
      </w:r>
      <w:r w:rsidR="5F6CCE5D" w:rsidRPr="00905812">
        <w:rPr>
          <w:rFonts w:ascii="Arial" w:eastAsia="Aptos" w:hAnsi="Arial" w:cs="Arial"/>
          <w:sz w:val="24"/>
          <w:szCs w:val="24"/>
        </w:rPr>
        <w:t xml:space="preserve">something which </w:t>
      </w:r>
      <w:r w:rsidR="3B24071D" w:rsidRPr="00905812">
        <w:rPr>
          <w:rFonts w:ascii="Arial" w:eastAsia="Aptos" w:hAnsi="Arial" w:cs="Arial"/>
          <w:sz w:val="24"/>
          <w:szCs w:val="24"/>
        </w:rPr>
        <w:t>has</w:t>
      </w:r>
      <w:r w:rsidR="6638EBA6" w:rsidRPr="00905812">
        <w:rPr>
          <w:rFonts w:ascii="Arial" w:eastAsia="Aptos" w:hAnsi="Arial" w:cs="Arial"/>
          <w:sz w:val="24"/>
          <w:szCs w:val="24"/>
        </w:rPr>
        <w:t xml:space="preserve"> also been observed in environmentally conscious consumers (European Commission, 2018).</w:t>
      </w:r>
      <w:r w:rsidR="073078D5" w:rsidRPr="00905812">
        <w:rPr>
          <w:rFonts w:ascii="Arial" w:eastAsia="Aptos" w:hAnsi="Arial" w:cs="Arial"/>
          <w:sz w:val="24"/>
          <w:szCs w:val="24"/>
        </w:rPr>
        <w:t xml:space="preserve"> </w:t>
      </w:r>
      <w:r w:rsidR="508835BB" w:rsidRPr="00905812">
        <w:rPr>
          <w:rFonts w:ascii="Arial" w:eastAsia="Aptos" w:hAnsi="Arial" w:cs="Arial"/>
          <w:sz w:val="24"/>
          <w:szCs w:val="24"/>
        </w:rPr>
        <w:t xml:space="preserve">This clearly highlights the high regard of convenience for consumers and the challenge that business has to overcome </w:t>
      </w:r>
      <w:r w:rsidR="508835BB" w:rsidRPr="00905812">
        <w:rPr>
          <w:rFonts w:ascii="Arial" w:eastAsia="Aptos" w:hAnsi="Arial" w:cs="Arial"/>
          <w:sz w:val="24"/>
          <w:szCs w:val="24"/>
        </w:rPr>
        <w:t>this.</w:t>
      </w:r>
      <w:r w:rsidR="3FDD859C" w:rsidRPr="00905812">
        <w:rPr>
          <w:rFonts w:ascii="Arial" w:eastAsia="Aptos" w:hAnsi="Arial" w:cs="Arial"/>
          <w:sz w:val="24"/>
          <w:szCs w:val="24"/>
        </w:rPr>
        <w:t xml:space="preserve"> </w:t>
      </w:r>
      <w:r w:rsidR="181B90CF" w:rsidRPr="00905812">
        <w:rPr>
          <w:rFonts w:ascii="Arial" w:eastAsia="Aptos" w:hAnsi="Arial" w:cs="Arial"/>
          <w:sz w:val="24"/>
          <w:szCs w:val="24"/>
        </w:rPr>
        <w:t>The obsolescence of products has also led to consumers engagement in buying new products</w:t>
      </w:r>
      <w:r w:rsidR="7DDD8E22" w:rsidRPr="00905812">
        <w:rPr>
          <w:rFonts w:ascii="Arial" w:eastAsia="Aptos" w:hAnsi="Arial" w:cs="Arial"/>
          <w:sz w:val="24"/>
          <w:szCs w:val="24"/>
        </w:rPr>
        <w:t>.</w:t>
      </w:r>
      <w:r w:rsidR="181B90CF" w:rsidRPr="00905812">
        <w:rPr>
          <w:rFonts w:ascii="Arial" w:eastAsia="Aptos" w:hAnsi="Arial" w:cs="Arial"/>
          <w:sz w:val="24"/>
          <w:szCs w:val="24"/>
        </w:rPr>
        <w:t xml:space="preserve"> </w:t>
      </w:r>
    </w:p>
    <w:p w14:paraId="4484A098" w14:textId="76DD680D" w:rsidR="002F4C16" w:rsidRDefault="002F4C16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E3D11D6" wp14:editId="2CAD68BB">
            <wp:extent cx="1910080" cy="1428115"/>
            <wp:effectExtent l="0" t="0" r="0" b="635"/>
            <wp:docPr id="653029759" name="Picture 4" descr="Planned obsolescence: say no t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lanned obsolescence: say no to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05A3E" w14:textId="1CF35AE0" w:rsidR="001F5D30" w:rsidRPr="00905812" w:rsidRDefault="001F5D30" w:rsidP="001F5D30">
      <w:pPr>
        <w:pStyle w:val="Caption"/>
        <w:rPr>
          <w:rFonts w:ascii="Arial" w:eastAsia="Aptos" w:hAnsi="Arial" w:cs="Arial"/>
          <w:color w:val="auto"/>
          <w:sz w:val="24"/>
          <w:szCs w:val="24"/>
        </w:rPr>
      </w:pPr>
      <w:r w:rsidRPr="003D7338">
        <w:t>Xuereb, n.d.</w:t>
      </w:r>
    </w:p>
    <w:p w14:paraId="5D62B0FC" w14:textId="6299E21F" w:rsidR="18505396" w:rsidRPr="00905812" w:rsidRDefault="0F09F809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T</w:t>
      </w:r>
      <w:r w:rsidR="181B90CF" w:rsidRPr="00905812">
        <w:rPr>
          <w:rFonts w:ascii="Arial" w:eastAsia="Aptos" w:hAnsi="Arial" w:cs="Arial"/>
          <w:sz w:val="24"/>
          <w:szCs w:val="24"/>
        </w:rPr>
        <w:t>erms</w:t>
      </w:r>
      <w:r w:rsidR="6428C86F" w:rsidRPr="00905812">
        <w:rPr>
          <w:rFonts w:ascii="Arial" w:eastAsia="Aptos" w:hAnsi="Arial" w:cs="Arial"/>
          <w:sz w:val="24"/>
          <w:szCs w:val="24"/>
        </w:rPr>
        <w:t xml:space="preserve"> such as</w:t>
      </w:r>
      <w:r w:rsidR="181B90CF" w:rsidRPr="00905812">
        <w:rPr>
          <w:rFonts w:ascii="Arial" w:eastAsia="Aptos" w:hAnsi="Arial" w:cs="Arial"/>
          <w:sz w:val="24"/>
          <w:szCs w:val="24"/>
        </w:rPr>
        <w:t xml:space="preserve"> </w:t>
      </w:r>
      <w:r w:rsidR="0ECCC334" w:rsidRPr="00905812">
        <w:rPr>
          <w:rFonts w:ascii="Arial" w:eastAsia="Aptos" w:hAnsi="Arial" w:cs="Arial"/>
          <w:sz w:val="24"/>
          <w:szCs w:val="24"/>
        </w:rPr>
        <w:t>‘</w:t>
      </w:r>
      <w:r w:rsidR="181B90CF" w:rsidRPr="00905812">
        <w:rPr>
          <w:rFonts w:ascii="Arial" w:eastAsia="Aptos" w:hAnsi="Arial" w:cs="Arial"/>
          <w:sz w:val="24"/>
          <w:szCs w:val="24"/>
        </w:rPr>
        <w:t>not built to last</w:t>
      </w:r>
      <w:r w:rsidR="634EC5BF" w:rsidRPr="00905812">
        <w:rPr>
          <w:rFonts w:ascii="Arial" w:eastAsia="Aptos" w:hAnsi="Arial" w:cs="Arial"/>
          <w:sz w:val="24"/>
          <w:szCs w:val="24"/>
        </w:rPr>
        <w:t>’</w:t>
      </w:r>
      <w:r w:rsidR="181B90CF" w:rsidRPr="00905812">
        <w:rPr>
          <w:rFonts w:ascii="Arial" w:eastAsia="Aptos" w:hAnsi="Arial" w:cs="Arial"/>
          <w:sz w:val="24"/>
          <w:szCs w:val="24"/>
        </w:rPr>
        <w:t xml:space="preserve"> influence </w:t>
      </w:r>
      <w:r w:rsidR="3ED4E96F" w:rsidRPr="00905812">
        <w:rPr>
          <w:rFonts w:ascii="Arial" w:eastAsia="Aptos" w:hAnsi="Arial" w:cs="Arial"/>
          <w:sz w:val="24"/>
          <w:szCs w:val="24"/>
        </w:rPr>
        <w:t>consumers to believe</w:t>
      </w:r>
      <w:r w:rsidR="181B90CF" w:rsidRPr="00905812">
        <w:rPr>
          <w:rFonts w:ascii="Arial" w:eastAsia="Aptos" w:hAnsi="Arial" w:cs="Arial"/>
          <w:sz w:val="24"/>
          <w:szCs w:val="24"/>
        </w:rPr>
        <w:t xml:space="preserve"> that longevity and durability of products is low </w:t>
      </w:r>
      <w:r w:rsidR="5F8BB720" w:rsidRPr="00905812">
        <w:rPr>
          <w:rFonts w:ascii="Arial" w:eastAsia="Aptos" w:hAnsi="Arial" w:cs="Arial"/>
          <w:sz w:val="24"/>
          <w:szCs w:val="24"/>
        </w:rPr>
        <w:t xml:space="preserve">which </w:t>
      </w:r>
      <w:r w:rsidR="181B90CF" w:rsidRPr="00905812">
        <w:rPr>
          <w:rFonts w:ascii="Arial" w:eastAsia="Aptos" w:hAnsi="Arial" w:cs="Arial"/>
          <w:sz w:val="24"/>
          <w:szCs w:val="24"/>
        </w:rPr>
        <w:t>reduc</w:t>
      </w:r>
      <w:r w:rsidR="7A9819FD" w:rsidRPr="00905812">
        <w:rPr>
          <w:rFonts w:ascii="Arial" w:eastAsia="Aptos" w:hAnsi="Arial" w:cs="Arial"/>
          <w:sz w:val="24"/>
          <w:szCs w:val="24"/>
        </w:rPr>
        <w:t>es</w:t>
      </w:r>
      <w:r w:rsidR="181B90CF" w:rsidRPr="00905812">
        <w:rPr>
          <w:rFonts w:ascii="Arial" w:eastAsia="Aptos" w:hAnsi="Arial" w:cs="Arial"/>
          <w:sz w:val="24"/>
          <w:szCs w:val="24"/>
        </w:rPr>
        <w:t xml:space="preserve"> the </w:t>
      </w:r>
      <w:r w:rsidR="1F489711" w:rsidRPr="00905812">
        <w:rPr>
          <w:rFonts w:ascii="Arial" w:eastAsia="Aptos" w:hAnsi="Arial" w:cs="Arial"/>
          <w:sz w:val="24"/>
          <w:szCs w:val="24"/>
        </w:rPr>
        <w:t>desire</w:t>
      </w:r>
      <w:r w:rsidR="181B90CF" w:rsidRPr="00905812">
        <w:rPr>
          <w:rFonts w:ascii="Arial" w:eastAsia="Aptos" w:hAnsi="Arial" w:cs="Arial"/>
          <w:sz w:val="24"/>
          <w:szCs w:val="24"/>
        </w:rPr>
        <w:t xml:space="preserve"> </w:t>
      </w:r>
      <w:r w:rsidR="458650E7" w:rsidRPr="00905812">
        <w:rPr>
          <w:rFonts w:ascii="Arial" w:eastAsia="Aptos" w:hAnsi="Arial" w:cs="Arial"/>
          <w:sz w:val="24"/>
          <w:szCs w:val="24"/>
        </w:rPr>
        <w:t>to</w:t>
      </w:r>
      <w:r w:rsidR="181B90CF" w:rsidRPr="00905812">
        <w:rPr>
          <w:rFonts w:ascii="Arial" w:eastAsia="Aptos" w:hAnsi="Arial" w:cs="Arial"/>
          <w:sz w:val="24"/>
          <w:szCs w:val="24"/>
        </w:rPr>
        <w:t xml:space="preserve"> re-us</w:t>
      </w:r>
      <w:r w:rsidR="26AFE06C" w:rsidRPr="00905812">
        <w:rPr>
          <w:rFonts w:ascii="Arial" w:eastAsia="Aptos" w:hAnsi="Arial" w:cs="Arial"/>
          <w:sz w:val="24"/>
          <w:szCs w:val="24"/>
        </w:rPr>
        <w:t>e</w:t>
      </w:r>
      <w:r w:rsidR="181B90CF" w:rsidRPr="00905812">
        <w:rPr>
          <w:rFonts w:ascii="Arial" w:eastAsia="Aptos" w:hAnsi="Arial" w:cs="Arial"/>
          <w:sz w:val="24"/>
          <w:szCs w:val="24"/>
        </w:rPr>
        <w:t xml:space="preserve"> and recycl</w:t>
      </w:r>
      <w:r w:rsidR="45FD1F0A" w:rsidRPr="00905812">
        <w:rPr>
          <w:rFonts w:ascii="Arial" w:eastAsia="Aptos" w:hAnsi="Arial" w:cs="Arial"/>
          <w:sz w:val="24"/>
          <w:szCs w:val="24"/>
        </w:rPr>
        <w:t>e</w:t>
      </w:r>
      <w:r w:rsidR="181B90CF" w:rsidRPr="00905812">
        <w:rPr>
          <w:rFonts w:ascii="Arial" w:eastAsia="Aptos" w:hAnsi="Arial" w:cs="Arial"/>
          <w:sz w:val="24"/>
          <w:szCs w:val="24"/>
        </w:rPr>
        <w:t xml:space="preserve"> (Kirchherr, J., Reike, D</w:t>
      </w:r>
      <w:r w:rsidR="17B3DAE0" w:rsidRPr="00905812">
        <w:rPr>
          <w:rFonts w:ascii="Arial" w:eastAsia="Aptos" w:hAnsi="Arial" w:cs="Arial"/>
          <w:sz w:val="24"/>
          <w:szCs w:val="24"/>
        </w:rPr>
        <w:t xml:space="preserve">., </w:t>
      </w:r>
      <w:r w:rsidR="181B90CF" w:rsidRPr="00905812">
        <w:rPr>
          <w:rFonts w:ascii="Arial" w:eastAsia="Aptos" w:hAnsi="Arial" w:cs="Arial"/>
          <w:sz w:val="24"/>
          <w:szCs w:val="24"/>
        </w:rPr>
        <w:t xml:space="preserve"> Hekkert, M. 2017</w:t>
      </w:r>
      <w:r w:rsidR="65CD7CA7" w:rsidRPr="00905812">
        <w:rPr>
          <w:rFonts w:ascii="Arial" w:eastAsia="Aptos" w:hAnsi="Arial" w:cs="Arial"/>
          <w:sz w:val="24"/>
          <w:szCs w:val="24"/>
        </w:rPr>
        <w:t xml:space="preserve"> and Ellen MacArthur Foundation (2020).</w:t>
      </w:r>
    </w:p>
    <w:p w14:paraId="2FB23D4A" w14:textId="440D5232" w:rsidR="0748573C" w:rsidRPr="00905812" w:rsidRDefault="0748573C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Businesses also face challenges when</w:t>
      </w:r>
      <w:r w:rsidR="52A6010F" w:rsidRPr="00905812">
        <w:rPr>
          <w:rFonts w:ascii="Arial" w:eastAsia="Aptos" w:hAnsi="Arial" w:cs="Arial"/>
          <w:sz w:val="24"/>
          <w:szCs w:val="24"/>
        </w:rPr>
        <w:t xml:space="preserve"> conforming with regulation and policies</w:t>
      </w:r>
      <w:r w:rsidR="2C26058E" w:rsidRPr="00905812">
        <w:rPr>
          <w:rFonts w:ascii="Arial" w:eastAsia="Aptos" w:hAnsi="Arial" w:cs="Arial"/>
          <w:sz w:val="24"/>
          <w:szCs w:val="24"/>
        </w:rPr>
        <w:t xml:space="preserve">. </w:t>
      </w:r>
      <w:r w:rsidR="73EEA8A4" w:rsidRPr="00905812">
        <w:rPr>
          <w:rFonts w:ascii="Arial" w:eastAsia="Aptos" w:hAnsi="Arial" w:cs="Arial"/>
          <w:sz w:val="24"/>
          <w:szCs w:val="24"/>
        </w:rPr>
        <w:t xml:space="preserve">Often the speed of innovation required to create products and practices required for a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73EEA8A4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73EEA8A4" w:rsidRPr="00905812">
        <w:rPr>
          <w:rFonts w:ascii="Arial" w:eastAsia="Aptos" w:hAnsi="Arial" w:cs="Arial"/>
          <w:sz w:val="24"/>
          <w:szCs w:val="24"/>
        </w:rPr>
        <w:t xml:space="preserve">conomy is not matched by </w:t>
      </w:r>
      <w:r w:rsidR="0FC044C5" w:rsidRPr="00905812">
        <w:rPr>
          <w:rFonts w:ascii="Arial" w:eastAsia="Aptos" w:hAnsi="Arial" w:cs="Arial"/>
          <w:sz w:val="24"/>
          <w:szCs w:val="24"/>
        </w:rPr>
        <w:t>the</w:t>
      </w:r>
      <w:r w:rsidR="73EEA8A4" w:rsidRPr="00905812">
        <w:rPr>
          <w:rFonts w:ascii="Arial" w:eastAsia="Aptos" w:hAnsi="Arial" w:cs="Arial"/>
          <w:sz w:val="24"/>
          <w:szCs w:val="24"/>
        </w:rPr>
        <w:t xml:space="preserve"> speed of policy and </w:t>
      </w:r>
      <w:r w:rsidR="1138F500" w:rsidRPr="00905812">
        <w:rPr>
          <w:rFonts w:ascii="Arial" w:eastAsia="Aptos" w:hAnsi="Arial" w:cs="Arial"/>
          <w:sz w:val="24"/>
          <w:szCs w:val="24"/>
        </w:rPr>
        <w:t>regulatory</w:t>
      </w:r>
      <w:r w:rsidR="73EEA8A4" w:rsidRPr="00905812">
        <w:rPr>
          <w:rFonts w:ascii="Arial" w:eastAsia="Aptos" w:hAnsi="Arial" w:cs="Arial"/>
          <w:sz w:val="24"/>
          <w:szCs w:val="24"/>
        </w:rPr>
        <w:t xml:space="preserve"> change</w:t>
      </w:r>
      <w:r w:rsidR="0B7ECECF" w:rsidRPr="00905812">
        <w:rPr>
          <w:rFonts w:ascii="Arial" w:eastAsia="Aptos" w:hAnsi="Arial" w:cs="Arial"/>
          <w:sz w:val="24"/>
          <w:szCs w:val="24"/>
        </w:rPr>
        <w:t xml:space="preserve"> (OECD, 2022)</w:t>
      </w:r>
      <w:r w:rsidR="548EFE16" w:rsidRPr="00905812">
        <w:rPr>
          <w:rFonts w:ascii="Arial" w:eastAsia="Aptos" w:hAnsi="Arial" w:cs="Arial"/>
          <w:sz w:val="24"/>
          <w:szCs w:val="24"/>
        </w:rPr>
        <w:t>. Business</w:t>
      </w:r>
      <w:r w:rsidR="318626F0" w:rsidRPr="00905812">
        <w:rPr>
          <w:rFonts w:ascii="Arial" w:eastAsia="Aptos" w:hAnsi="Arial" w:cs="Arial"/>
          <w:sz w:val="24"/>
          <w:szCs w:val="24"/>
        </w:rPr>
        <w:t>es</w:t>
      </w:r>
      <w:r w:rsidR="548EFE16" w:rsidRPr="00905812">
        <w:rPr>
          <w:rFonts w:ascii="Arial" w:eastAsia="Aptos" w:hAnsi="Arial" w:cs="Arial"/>
          <w:sz w:val="24"/>
          <w:szCs w:val="24"/>
        </w:rPr>
        <w:t xml:space="preserve"> can often </w:t>
      </w:r>
      <w:r w:rsidR="79B7242D" w:rsidRPr="00905812">
        <w:rPr>
          <w:rFonts w:ascii="Arial" w:eastAsia="Aptos" w:hAnsi="Arial" w:cs="Arial"/>
          <w:sz w:val="24"/>
          <w:szCs w:val="24"/>
        </w:rPr>
        <w:t xml:space="preserve">resist moving </w:t>
      </w:r>
      <w:r w:rsidR="47A38A75" w:rsidRPr="00905812">
        <w:rPr>
          <w:rFonts w:ascii="Arial" w:eastAsia="Aptos" w:hAnsi="Arial" w:cs="Arial"/>
          <w:sz w:val="24"/>
          <w:szCs w:val="24"/>
        </w:rPr>
        <w:t xml:space="preserve">away from a linear system </w:t>
      </w:r>
      <w:r w:rsidR="405C7495" w:rsidRPr="00905812">
        <w:rPr>
          <w:rFonts w:ascii="Arial" w:eastAsia="Aptos" w:hAnsi="Arial" w:cs="Arial"/>
          <w:sz w:val="24"/>
          <w:szCs w:val="24"/>
        </w:rPr>
        <w:t xml:space="preserve">to </w:t>
      </w:r>
      <w:r w:rsidR="269009C9" w:rsidRPr="00905812">
        <w:rPr>
          <w:rFonts w:ascii="Arial" w:eastAsia="Aptos" w:hAnsi="Arial" w:cs="Arial"/>
          <w:sz w:val="24"/>
          <w:szCs w:val="24"/>
        </w:rPr>
        <w:t xml:space="preserve">a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269009C9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269009C9" w:rsidRPr="00905812">
        <w:rPr>
          <w:rFonts w:ascii="Arial" w:eastAsia="Aptos" w:hAnsi="Arial" w:cs="Arial"/>
          <w:sz w:val="24"/>
          <w:szCs w:val="24"/>
        </w:rPr>
        <w:t xml:space="preserve">conomy as it requires business to overlap between </w:t>
      </w:r>
      <w:r w:rsidR="53A0CB6D" w:rsidRPr="00905812">
        <w:rPr>
          <w:rFonts w:ascii="Arial" w:eastAsia="Aptos" w:hAnsi="Arial" w:cs="Arial"/>
          <w:sz w:val="24"/>
          <w:szCs w:val="24"/>
        </w:rPr>
        <w:t xml:space="preserve">industries and regions, meaning </w:t>
      </w:r>
      <w:r w:rsidR="3017985D" w:rsidRPr="00905812">
        <w:rPr>
          <w:rFonts w:ascii="Arial" w:eastAsia="Aptos" w:hAnsi="Arial" w:cs="Arial"/>
          <w:sz w:val="24"/>
          <w:szCs w:val="24"/>
        </w:rPr>
        <w:t xml:space="preserve">businesses need to navigate policies, regulations and legislations that </w:t>
      </w:r>
      <w:r w:rsidR="041D0B21" w:rsidRPr="00905812">
        <w:rPr>
          <w:rFonts w:ascii="Arial" w:eastAsia="Aptos" w:hAnsi="Arial" w:cs="Arial"/>
          <w:sz w:val="24"/>
          <w:szCs w:val="24"/>
        </w:rPr>
        <w:t>are still aligned to the linear economy.</w:t>
      </w:r>
    </w:p>
    <w:p w14:paraId="51E657A2" w14:textId="69AA709F" w:rsidR="3EFB0D2F" w:rsidRPr="00905812" w:rsidRDefault="3EFB0D2F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6F726C">
        <w:rPr>
          <w:rFonts w:ascii="Arial" w:eastAsia="Aptos" w:hAnsi="Arial" w:cs="Arial"/>
          <w:sz w:val="24"/>
          <w:szCs w:val="24"/>
        </w:rPr>
        <w:t>The challenges</w:t>
      </w:r>
      <w:r w:rsidRPr="00905812">
        <w:rPr>
          <w:rFonts w:ascii="Arial" w:eastAsia="Aptos" w:hAnsi="Arial" w:cs="Arial"/>
          <w:sz w:val="24"/>
          <w:szCs w:val="24"/>
        </w:rPr>
        <w:t xml:space="preserve"> are, as discussed, varied from </w:t>
      </w:r>
      <w:r w:rsidRPr="00905812">
        <w:rPr>
          <w:rFonts w:ascii="Arial" w:eastAsia="Aptos" w:hAnsi="Arial" w:cs="Arial"/>
          <w:sz w:val="24"/>
          <w:szCs w:val="24"/>
        </w:rPr>
        <w:lastRenderedPageBreak/>
        <w:t>bus</w:t>
      </w:r>
      <w:r w:rsidR="0B8F040B" w:rsidRPr="00905812">
        <w:rPr>
          <w:rFonts w:ascii="Arial" w:eastAsia="Aptos" w:hAnsi="Arial" w:cs="Arial"/>
          <w:sz w:val="24"/>
          <w:szCs w:val="24"/>
        </w:rPr>
        <w:t>iness to business and across regions</w:t>
      </w:r>
      <w:r w:rsidR="00F85E4B">
        <w:rPr>
          <w:rFonts w:ascii="Arial" w:eastAsia="Aptos" w:hAnsi="Arial" w:cs="Arial"/>
          <w:sz w:val="24"/>
          <w:szCs w:val="24"/>
        </w:rPr>
        <w:t>. I</w:t>
      </w:r>
      <w:r w:rsidR="0B8F040B" w:rsidRPr="00905812">
        <w:rPr>
          <w:rFonts w:ascii="Arial" w:eastAsia="Aptos" w:hAnsi="Arial" w:cs="Arial"/>
          <w:sz w:val="24"/>
          <w:szCs w:val="24"/>
        </w:rPr>
        <w:t xml:space="preserve">n Wales there is the added challenge of </w:t>
      </w:r>
      <w:r w:rsidR="00F85E4B">
        <w:rPr>
          <w:rFonts w:ascii="Arial" w:eastAsia="Aptos" w:hAnsi="Arial" w:cs="Arial"/>
          <w:sz w:val="24"/>
          <w:szCs w:val="24"/>
        </w:rPr>
        <w:t xml:space="preserve">its rurality which </w:t>
      </w:r>
      <w:r w:rsidR="5655DE33" w:rsidRPr="00905812">
        <w:rPr>
          <w:rFonts w:ascii="Arial" w:eastAsia="Aptos" w:hAnsi="Arial" w:cs="Arial"/>
          <w:sz w:val="24"/>
          <w:szCs w:val="24"/>
        </w:rPr>
        <w:t xml:space="preserve">adds cost pressure to business and consumers when </w:t>
      </w:r>
      <w:r w:rsidR="00F85E4B">
        <w:rPr>
          <w:rFonts w:ascii="Arial" w:eastAsia="Aptos" w:hAnsi="Arial" w:cs="Arial"/>
          <w:sz w:val="24"/>
          <w:szCs w:val="24"/>
        </w:rPr>
        <w:t>considering waste</w:t>
      </w:r>
      <w:r w:rsidR="5655DE33" w:rsidRPr="00905812">
        <w:rPr>
          <w:rFonts w:ascii="Arial" w:eastAsia="Aptos" w:hAnsi="Arial" w:cs="Arial"/>
          <w:sz w:val="24"/>
          <w:szCs w:val="24"/>
        </w:rPr>
        <w:t xml:space="preserve">. Are </w:t>
      </w:r>
      <w:r w:rsidR="40B82AA2" w:rsidRPr="00905812">
        <w:rPr>
          <w:rFonts w:ascii="Arial" w:eastAsia="Aptos" w:hAnsi="Arial" w:cs="Arial"/>
          <w:sz w:val="24"/>
          <w:szCs w:val="24"/>
        </w:rPr>
        <w:t>r</w:t>
      </w:r>
      <w:r w:rsidR="5655DE33" w:rsidRPr="00905812">
        <w:rPr>
          <w:rFonts w:ascii="Arial" w:eastAsia="Aptos" w:hAnsi="Arial" w:cs="Arial"/>
          <w:sz w:val="24"/>
          <w:szCs w:val="24"/>
        </w:rPr>
        <w:t xml:space="preserve">ural businesses able to </w:t>
      </w:r>
      <w:r w:rsidR="23FFCC9D" w:rsidRPr="00905812">
        <w:rPr>
          <w:rFonts w:ascii="Arial" w:eastAsia="Aptos" w:hAnsi="Arial" w:cs="Arial"/>
          <w:sz w:val="24"/>
          <w:szCs w:val="24"/>
        </w:rPr>
        <w:t xml:space="preserve">move from linear to circular economies if locality to partner businesses </w:t>
      </w:r>
      <w:r w:rsidR="55D578C6" w:rsidRPr="00905812">
        <w:rPr>
          <w:rFonts w:ascii="Arial" w:eastAsia="Aptos" w:hAnsi="Arial" w:cs="Arial"/>
          <w:sz w:val="24"/>
          <w:szCs w:val="24"/>
        </w:rPr>
        <w:t>restricts this</w:t>
      </w:r>
      <w:r w:rsidR="00F85E4B">
        <w:rPr>
          <w:rFonts w:ascii="Arial" w:eastAsia="Aptos" w:hAnsi="Arial" w:cs="Arial"/>
          <w:sz w:val="24"/>
          <w:szCs w:val="24"/>
        </w:rPr>
        <w:t>?</w:t>
      </w:r>
      <w:r w:rsidR="7147E6E1" w:rsidRPr="00905812">
        <w:rPr>
          <w:rFonts w:ascii="Arial" w:eastAsia="Aptos" w:hAnsi="Arial" w:cs="Arial"/>
          <w:sz w:val="24"/>
          <w:szCs w:val="24"/>
        </w:rPr>
        <w:t xml:space="preserve"> In Urban areas</w:t>
      </w:r>
      <w:r w:rsidR="00F85E4B">
        <w:rPr>
          <w:rFonts w:ascii="Arial" w:eastAsia="Aptos" w:hAnsi="Arial" w:cs="Arial"/>
          <w:sz w:val="24"/>
          <w:szCs w:val="24"/>
        </w:rPr>
        <w:t>,</w:t>
      </w:r>
      <w:r w:rsidR="7147E6E1" w:rsidRPr="00905812">
        <w:rPr>
          <w:rFonts w:ascii="Arial" w:eastAsia="Aptos" w:hAnsi="Arial" w:cs="Arial"/>
          <w:sz w:val="24"/>
          <w:szCs w:val="24"/>
        </w:rPr>
        <w:t xml:space="preserve"> infrastructure density is higher</w:t>
      </w:r>
      <w:r w:rsidR="00F85E4B">
        <w:rPr>
          <w:rFonts w:ascii="Arial" w:eastAsia="Aptos" w:hAnsi="Arial" w:cs="Arial"/>
          <w:sz w:val="24"/>
          <w:szCs w:val="24"/>
        </w:rPr>
        <w:t>,</w:t>
      </w:r>
      <w:r w:rsidR="7147E6E1" w:rsidRPr="00905812">
        <w:rPr>
          <w:rFonts w:ascii="Arial" w:eastAsia="Aptos" w:hAnsi="Arial" w:cs="Arial"/>
          <w:sz w:val="24"/>
          <w:szCs w:val="24"/>
        </w:rPr>
        <w:t xml:space="preserve"> making it easier to move products and materials around the </w:t>
      </w:r>
      <w:r w:rsidR="170D4CE9" w:rsidRPr="00905812">
        <w:rPr>
          <w:rFonts w:ascii="Arial" w:eastAsia="Aptos" w:hAnsi="Arial" w:cs="Arial"/>
          <w:sz w:val="24"/>
          <w:szCs w:val="24"/>
        </w:rPr>
        <w:t>circular</w:t>
      </w:r>
      <w:r w:rsidR="7147E6E1" w:rsidRPr="00905812">
        <w:rPr>
          <w:rFonts w:ascii="Arial" w:eastAsia="Aptos" w:hAnsi="Arial" w:cs="Arial"/>
          <w:sz w:val="24"/>
          <w:szCs w:val="24"/>
        </w:rPr>
        <w:t xml:space="preserve"> economy </w:t>
      </w:r>
      <w:r w:rsidR="6A7929E4" w:rsidRPr="00905812">
        <w:rPr>
          <w:rFonts w:ascii="Arial" w:eastAsia="Aptos" w:hAnsi="Arial" w:cs="Arial"/>
          <w:sz w:val="24"/>
          <w:szCs w:val="24"/>
        </w:rPr>
        <w:t>without</w:t>
      </w:r>
      <w:r w:rsidR="7147E6E1" w:rsidRPr="00905812">
        <w:rPr>
          <w:rFonts w:ascii="Arial" w:eastAsia="Aptos" w:hAnsi="Arial" w:cs="Arial"/>
          <w:sz w:val="24"/>
          <w:szCs w:val="24"/>
        </w:rPr>
        <w:t xml:space="preserve"> </w:t>
      </w:r>
      <w:r w:rsidR="25DAC37E" w:rsidRPr="00905812">
        <w:rPr>
          <w:rFonts w:ascii="Arial" w:eastAsia="Aptos" w:hAnsi="Arial" w:cs="Arial"/>
          <w:sz w:val="24"/>
          <w:szCs w:val="24"/>
        </w:rPr>
        <w:t>high</w:t>
      </w:r>
      <w:r w:rsidR="7147E6E1" w:rsidRPr="00905812">
        <w:rPr>
          <w:rFonts w:ascii="Arial" w:eastAsia="Aptos" w:hAnsi="Arial" w:cs="Arial"/>
          <w:sz w:val="24"/>
          <w:szCs w:val="24"/>
        </w:rPr>
        <w:t xml:space="preserve"> transport costs</w:t>
      </w:r>
      <w:r w:rsidR="6AD0821F" w:rsidRPr="00905812">
        <w:rPr>
          <w:rFonts w:ascii="Arial" w:eastAsia="Aptos" w:hAnsi="Arial" w:cs="Arial"/>
          <w:sz w:val="24"/>
          <w:szCs w:val="24"/>
        </w:rPr>
        <w:t xml:space="preserve">, </w:t>
      </w:r>
      <w:r w:rsidR="00F85E4B">
        <w:rPr>
          <w:rFonts w:ascii="Arial" w:eastAsia="Aptos" w:hAnsi="Arial" w:cs="Arial"/>
          <w:sz w:val="24"/>
          <w:szCs w:val="24"/>
        </w:rPr>
        <w:t>thus</w:t>
      </w:r>
      <w:r w:rsidR="6AD0821F" w:rsidRPr="00905812">
        <w:rPr>
          <w:rFonts w:ascii="Arial" w:eastAsia="Aptos" w:hAnsi="Arial" w:cs="Arial"/>
          <w:sz w:val="24"/>
          <w:szCs w:val="24"/>
        </w:rPr>
        <w:t xml:space="preserve"> creating business ecosystems, and generating symbiosis between consumers and business</w:t>
      </w:r>
      <w:r w:rsidR="7E659B86" w:rsidRPr="00905812">
        <w:rPr>
          <w:rFonts w:ascii="Arial" w:eastAsia="Aptos" w:hAnsi="Arial" w:cs="Arial"/>
          <w:sz w:val="24"/>
          <w:szCs w:val="24"/>
        </w:rPr>
        <w:t xml:space="preserve"> (Fuller-Love &amp; Murphy, 2023</w:t>
      </w:r>
      <w:r w:rsidR="5332CFE2" w:rsidRPr="00905812">
        <w:rPr>
          <w:rFonts w:ascii="Arial" w:eastAsia="Aptos" w:hAnsi="Arial" w:cs="Arial"/>
          <w:sz w:val="24"/>
          <w:szCs w:val="24"/>
        </w:rPr>
        <w:t>)</w:t>
      </w:r>
      <w:r w:rsidR="2E741EE3" w:rsidRPr="00905812">
        <w:rPr>
          <w:rFonts w:ascii="Arial" w:eastAsia="Aptos" w:hAnsi="Arial" w:cs="Arial"/>
          <w:sz w:val="24"/>
          <w:szCs w:val="24"/>
        </w:rPr>
        <w:t xml:space="preserve">. Consumer engagement is key to the success of the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2E741EE3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2E741EE3" w:rsidRPr="00905812">
        <w:rPr>
          <w:rFonts w:ascii="Arial" w:eastAsia="Aptos" w:hAnsi="Arial" w:cs="Arial"/>
          <w:sz w:val="24"/>
          <w:szCs w:val="24"/>
        </w:rPr>
        <w:t>conomy</w:t>
      </w:r>
      <w:r w:rsidR="620F0B3F" w:rsidRPr="00905812">
        <w:rPr>
          <w:rFonts w:ascii="Arial" w:eastAsia="Aptos" w:hAnsi="Arial" w:cs="Arial"/>
          <w:sz w:val="24"/>
          <w:szCs w:val="24"/>
        </w:rPr>
        <w:t xml:space="preserve"> and higher </w:t>
      </w:r>
      <w:r w:rsidR="6E4D8E4F" w:rsidRPr="00905812">
        <w:rPr>
          <w:rFonts w:ascii="Arial" w:eastAsia="Aptos" w:hAnsi="Arial" w:cs="Arial"/>
          <w:sz w:val="24"/>
          <w:szCs w:val="24"/>
        </w:rPr>
        <w:t>engagement</w:t>
      </w:r>
      <w:r w:rsidR="620F0B3F" w:rsidRPr="00905812">
        <w:rPr>
          <w:rFonts w:ascii="Arial" w:eastAsia="Aptos" w:hAnsi="Arial" w:cs="Arial"/>
          <w:sz w:val="24"/>
          <w:szCs w:val="24"/>
        </w:rPr>
        <w:t xml:space="preserve"> is found in urban areas. Consumers in cities </w:t>
      </w:r>
      <w:r w:rsidR="50AD9ACA" w:rsidRPr="00905812">
        <w:rPr>
          <w:rFonts w:ascii="Arial" w:eastAsia="Aptos" w:hAnsi="Arial" w:cs="Arial"/>
          <w:sz w:val="24"/>
          <w:szCs w:val="24"/>
        </w:rPr>
        <w:t>experienc</w:t>
      </w:r>
      <w:r w:rsidR="209B0E13" w:rsidRPr="00905812">
        <w:rPr>
          <w:rFonts w:ascii="Arial" w:eastAsia="Aptos" w:hAnsi="Arial" w:cs="Arial"/>
          <w:sz w:val="24"/>
          <w:szCs w:val="24"/>
        </w:rPr>
        <w:t>e</w:t>
      </w:r>
      <w:r w:rsidR="00F1FC03" w:rsidRPr="00905812">
        <w:rPr>
          <w:rFonts w:ascii="Arial" w:eastAsia="Aptos" w:hAnsi="Arial" w:cs="Arial"/>
          <w:sz w:val="24"/>
          <w:szCs w:val="24"/>
        </w:rPr>
        <w:t xml:space="preserve"> far higher exposure to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0EA44051" w:rsidRPr="00905812">
        <w:rPr>
          <w:rFonts w:ascii="Arial" w:eastAsia="Aptos" w:hAnsi="Arial" w:cs="Arial"/>
          <w:sz w:val="24"/>
          <w:szCs w:val="24"/>
        </w:rPr>
        <w:t>ircular</w:t>
      </w:r>
      <w:r w:rsidR="00F1FC03" w:rsidRPr="00905812">
        <w:rPr>
          <w:rFonts w:ascii="Arial" w:eastAsia="Aptos" w:hAnsi="Arial" w:cs="Arial"/>
          <w:sz w:val="24"/>
          <w:szCs w:val="24"/>
        </w:rPr>
        <w:t xml:space="preserve">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00F1FC03" w:rsidRPr="00905812">
        <w:rPr>
          <w:rFonts w:ascii="Arial" w:eastAsia="Aptos" w:hAnsi="Arial" w:cs="Arial"/>
          <w:sz w:val="24"/>
          <w:szCs w:val="24"/>
        </w:rPr>
        <w:t>conomy campaigns and ini</w:t>
      </w:r>
      <w:r w:rsidR="3359C5FB" w:rsidRPr="00905812">
        <w:rPr>
          <w:rFonts w:ascii="Arial" w:eastAsia="Aptos" w:hAnsi="Arial" w:cs="Arial"/>
          <w:sz w:val="24"/>
          <w:szCs w:val="24"/>
        </w:rPr>
        <w:t>tiatives along with convenient access to re-use and repa</w:t>
      </w:r>
      <w:r w:rsidR="6AFADD42" w:rsidRPr="00905812">
        <w:rPr>
          <w:rFonts w:ascii="Arial" w:eastAsia="Aptos" w:hAnsi="Arial" w:cs="Arial"/>
          <w:sz w:val="24"/>
          <w:szCs w:val="24"/>
        </w:rPr>
        <w:t>ir hubs and shops</w:t>
      </w:r>
      <w:r w:rsidR="151D8D8B" w:rsidRPr="00905812">
        <w:rPr>
          <w:rFonts w:ascii="Arial" w:eastAsia="Aptos" w:hAnsi="Arial" w:cs="Arial"/>
          <w:sz w:val="24"/>
          <w:szCs w:val="24"/>
        </w:rPr>
        <w:t xml:space="preserve"> (WRAP, 2020., </w:t>
      </w:r>
      <w:r w:rsidR="103EE8DB" w:rsidRPr="00905812">
        <w:rPr>
          <w:rFonts w:ascii="Arial" w:eastAsia="Roboto" w:hAnsi="Arial" w:cs="Arial"/>
          <w:sz w:val="24"/>
          <w:szCs w:val="24"/>
        </w:rPr>
        <w:t>Europa.eu, 2017</w:t>
      </w:r>
      <w:r w:rsidR="151D8D8B" w:rsidRPr="00905812">
        <w:rPr>
          <w:rFonts w:ascii="Arial" w:eastAsia="Aptos" w:hAnsi="Arial" w:cs="Arial"/>
          <w:sz w:val="24"/>
          <w:szCs w:val="24"/>
        </w:rPr>
        <w:t>).</w:t>
      </w:r>
      <w:r w:rsidR="53F2BD47" w:rsidRPr="00905812">
        <w:rPr>
          <w:rFonts w:ascii="Arial" w:eastAsia="Aptos" w:hAnsi="Arial" w:cs="Arial"/>
          <w:sz w:val="24"/>
          <w:szCs w:val="24"/>
        </w:rPr>
        <w:t xml:space="preserve"> Rural</w:t>
      </w:r>
      <w:r w:rsidR="405EDE50" w:rsidRPr="00905812">
        <w:rPr>
          <w:rFonts w:ascii="Arial" w:eastAsia="Aptos" w:hAnsi="Arial" w:cs="Arial"/>
          <w:sz w:val="24"/>
          <w:szCs w:val="24"/>
        </w:rPr>
        <w:t xml:space="preserve"> areas often experience cultural shifts </w:t>
      </w:r>
      <w:r w:rsidR="00F85E4B">
        <w:rPr>
          <w:rFonts w:ascii="Arial" w:eastAsia="Aptos" w:hAnsi="Arial" w:cs="Arial"/>
          <w:sz w:val="24"/>
          <w:szCs w:val="24"/>
        </w:rPr>
        <w:t>more slowly</w:t>
      </w:r>
      <w:r w:rsidR="405EDE50" w:rsidRPr="00905812">
        <w:rPr>
          <w:rFonts w:ascii="Arial" w:eastAsia="Aptos" w:hAnsi="Arial" w:cs="Arial"/>
          <w:sz w:val="24"/>
          <w:szCs w:val="24"/>
        </w:rPr>
        <w:t xml:space="preserve"> than cities</w:t>
      </w:r>
      <w:r w:rsidR="00F85E4B">
        <w:rPr>
          <w:rFonts w:ascii="Arial" w:eastAsia="Aptos" w:hAnsi="Arial" w:cs="Arial"/>
          <w:sz w:val="24"/>
          <w:szCs w:val="24"/>
        </w:rPr>
        <w:t>,</w:t>
      </w:r>
      <w:r w:rsidR="405EDE50" w:rsidRPr="00905812">
        <w:rPr>
          <w:rFonts w:ascii="Arial" w:eastAsia="Aptos" w:hAnsi="Arial" w:cs="Arial"/>
          <w:sz w:val="24"/>
          <w:szCs w:val="24"/>
        </w:rPr>
        <w:t xml:space="preserve"> with consumers often </w:t>
      </w:r>
      <w:r w:rsidR="7D1AA007" w:rsidRPr="00905812">
        <w:rPr>
          <w:rFonts w:ascii="Arial" w:eastAsia="Aptos" w:hAnsi="Arial" w:cs="Arial"/>
          <w:sz w:val="24"/>
          <w:szCs w:val="24"/>
        </w:rPr>
        <w:t>attached</w:t>
      </w:r>
      <w:r w:rsidR="405EDE50" w:rsidRPr="00905812">
        <w:rPr>
          <w:rFonts w:ascii="Arial" w:eastAsia="Aptos" w:hAnsi="Arial" w:cs="Arial"/>
          <w:sz w:val="24"/>
          <w:szCs w:val="24"/>
        </w:rPr>
        <w:t xml:space="preserve"> to</w:t>
      </w:r>
      <w:r w:rsidR="45F7220E" w:rsidRPr="00905812">
        <w:rPr>
          <w:rFonts w:ascii="Arial" w:eastAsia="Aptos" w:hAnsi="Arial" w:cs="Arial"/>
          <w:sz w:val="24"/>
          <w:szCs w:val="24"/>
        </w:rPr>
        <w:t xml:space="preserve"> </w:t>
      </w:r>
      <w:r w:rsidR="53764841" w:rsidRPr="00905812">
        <w:rPr>
          <w:rFonts w:ascii="Arial" w:eastAsia="Aptos" w:hAnsi="Arial" w:cs="Arial"/>
          <w:sz w:val="24"/>
          <w:szCs w:val="24"/>
        </w:rPr>
        <w:t>existing</w:t>
      </w:r>
      <w:r w:rsidR="45F7220E" w:rsidRPr="00905812">
        <w:rPr>
          <w:rFonts w:ascii="Arial" w:eastAsia="Aptos" w:hAnsi="Arial" w:cs="Arial"/>
          <w:sz w:val="24"/>
          <w:szCs w:val="24"/>
        </w:rPr>
        <w:t xml:space="preserve"> linear</w:t>
      </w:r>
      <w:r w:rsidR="405EDE50" w:rsidRPr="00905812">
        <w:rPr>
          <w:rFonts w:ascii="Arial" w:eastAsia="Aptos" w:hAnsi="Arial" w:cs="Arial"/>
          <w:sz w:val="24"/>
          <w:szCs w:val="24"/>
        </w:rPr>
        <w:t xml:space="preserve"> behaviours </w:t>
      </w:r>
      <w:r w:rsidR="7141CB7A" w:rsidRPr="00905812">
        <w:rPr>
          <w:rFonts w:ascii="Arial" w:eastAsia="Aptos" w:hAnsi="Arial" w:cs="Arial"/>
          <w:sz w:val="24"/>
          <w:szCs w:val="24"/>
        </w:rPr>
        <w:t>and a</w:t>
      </w:r>
      <w:r w:rsidR="405EDE50" w:rsidRPr="00905812">
        <w:rPr>
          <w:rFonts w:ascii="Arial" w:eastAsia="Aptos" w:hAnsi="Arial" w:cs="Arial"/>
          <w:sz w:val="24"/>
          <w:szCs w:val="24"/>
        </w:rPr>
        <w:t xml:space="preserve"> lack o</w:t>
      </w:r>
      <w:r w:rsidR="1E92E8D0" w:rsidRPr="00905812">
        <w:rPr>
          <w:rFonts w:ascii="Arial" w:eastAsia="Aptos" w:hAnsi="Arial" w:cs="Arial"/>
          <w:sz w:val="24"/>
          <w:szCs w:val="24"/>
        </w:rPr>
        <w:t>f</w:t>
      </w:r>
      <w:r w:rsidR="405EDE50" w:rsidRPr="00905812">
        <w:rPr>
          <w:rFonts w:ascii="Arial" w:eastAsia="Aptos" w:hAnsi="Arial" w:cs="Arial"/>
          <w:sz w:val="24"/>
          <w:szCs w:val="24"/>
        </w:rPr>
        <w:t xml:space="preserve"> peer </w:t>
      </w:r>
      <w:r w:rsidR="04D3FD14" w:rsidRPr="00905812">
        <w:rPr>
          <w:rFonts w:ascii="Arial" w:eastAsia="Aptos" w:hAnsi="Arial" w:cs="Arial"/>
          <w:sz w:val="24"/>
          <w:szCs w:val="24"/>
        </w:rPr>
        <w:t>influence</w:t>
      </w:r>
      <w:r w:rsidR="168F6E29" w:rsidRPr="00905812">
        <w:rPr>
          <w:rFonts w:ascii="Arial" w:eastAsia="Aptos" w:hAnsi="Arial" w:cs="Arial"/>
          <w:sz w:val="24"/>
          <w:szCs w:val="24"/>
        </w:rPr>
        <w:t xml:space="preserve"> or visibility of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168F6E29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168F6E29" w:rsidRPr="00905812">
        <w:rPr>
          <w:rFonts w:ascii="Arial" w:eastAsia="Aptos" w:hAnsi="Arial" w:cs="Arial"/>
          <w:sz w:val="24"/>
          <w:szCs w:val="24"/>
        </w:rPr>
        <w:t>conomy practices to instigate</w:t>
      </w:r>
      <w:r w:rsidR="04D3FD14" w:rsidRPr="00905812">
        <w:rPr>
          <w:rFonts w:ascii="Arial" w:eastAsia="Aptos" w:hAnsi="Arial" w:cs="Arial"/>
          <w:sz w:val="24"/>
          <w:szCs w:val="24"/>
        </w:rPr>
        <w:t xml:space="preserve"> change </w:t>
      </w:r>
      <w:r w:rsidR="5B44C89B" w:rsidRPr="00905812">
        <w:rPr>
          <w:rFonts w:ascii="Arial" w:eastAsia="Aptos" w:hAnsi="Arial" w:cs="Arial"/>
          <w:sz w:val="24"/>
          <w:szCs w:val="24"/>
        </w:rPr>
        <w:t>(Hobson 201</w:t>
      </w:r>
      <w:r w:rsidR="4F4A44AC" w:rsidRPr="00905812">
        <w:rPr>
          <w:rFonts w:ascii="Arial" w:eastAsia="Aptos" w:hAnsi="Arial" w:cs="Arial"/>
          <w:sz w:val="24"/>
          <w:szCs w:val="24"/>
        </w:rPr>
        <w:t>5</w:t>
      </w:r>
      <w:r w:rsidR="5B44C89B" w:rsidRPr="00905812">
        <w:rPr>
          <w:rFonts w:ascii="Arial" w:eastAsia="Aptos" w:hAnsi="Arial" w:cs="Arial"/>
          <w:sz w:val="24"/>
          <w:szCs w:val="24"/>
        </w:rPr>
        <w:t>).</w:t>
      </w:r>
    </w:p>
    <w:p w14:paraId="275F461A" w14:textId="37B9AE4D" w:rsidR="1C41C8BA" w:rsidRPr="00905812" w:rsidRDefault="00F85E4B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>Although</w:t>
      </w:r>
      <w:r w:rsidR="0092558C">
        <w:rPr>
          <w:rFonts w:ascii="Arial" w:eastAsia="Aptos" w:hAnsi="Arial" w:cs="Arial"/>
          <w:sz w:val="24"/>
          <w:szCs w:val="24"/>
        </w:rPr>
        <w:t xml:space="preserve"> the</w:t>
      </w:r>
      <w:r w:rsidR="1C41C8BA" w:rsidRPr="00905812">
        <w:rPr>
          <w:rFonts w:ascii="Arial" w:eastAsia="Aptos" w:hAnsi="Arial" w:cs="Arial"/>
          <w:sz w:val="24"/>
          <w:szCs w:val="24"/>
        </w:rPr>
        <w:t xml:space="preserve"> circular economy </w:t>
      </w:r>
      <w:r>
        <w:rPr>
          <w:rFonts w:ascii="Arial" w:eastAsia="Aptos" w:hAnsi="Arial" w:cs="Arial"/>
          <w:sz w:val="24"/>
          <w:szCs w:val="24"/>
        </w:rPr>
        <w:t xml:space="preserve">may </w:t>
      </w:r>
      <w:r w:rsidR="1C41C8BA" w:rsidRPr="00905812">
        <w:rPr>
          <w:rFonts w:ascii="Arial" w:eastAsia="Aptos" w:hAnsi="Arial" w:cs="Arial"/>
          <w:sz w:val="24"/>
          <w:szCs w:val="24"/>
        </w:rPr>
        <w:t>present</w:t>
      </w:r>
      <w:r>
        <w:rPr>
          <w:rFonts w:ascii="Arial" w:eastAsia="Aptos" w:hAnsi="Arial" w:cs="Arial"/>
          <w:sz w:val="24"/>
          <w:szCs w:val="24"/>
        </w:rPr>
        <w:t xml:space="preserve"> </w:t>
      </w:r>
      <w:r w:rsidR="1C41C8BA" w:rsidRPr="00905812">
        <w:rPr>
          <w:rFonts w:ascii="Arial" w:eastAsia="Aptos" w:hAnsi="Arial" w:cs="Arial"/>
          <w:sz w:val="24"/>
          <w:szCs w:val="24"/>
        </w:rPr>
        <w:t>challenges to business</w:t>
      </w:r>
      <w:r w:rsidR="0092558C">
        <w:rPr>
          <w:rFonts w:ascii="Arial" w:eastAsia="Aptos" w:hAnsi="Arial" w:cs="Arial"/>
          <w:sz w:val="24"/>
          <w:szCs w:val="24"/>
        </w:rPr>
        <w:t>es,</w:t>
      </w:r>
      <w:r w:rsidR="1C41C8BA" w:rsidRPr="00905812">
        <w:rPr>
          <w:rFonts w:ascii="Arial" w:eastAsia="Aptos" w:hAnsi="Arial" w:cs="Arial"/>
          <w:sz w:val="24"/>
          <w:szCs w:val="24"/>
        </w:rPr>
        <w:t xml:space="preserve"> any challenge comes </w:t>
      </w:r>
      <w:r w:rsidR="1C41C8BA" w:rsidRPr="00905812">
        <w:rPr>
          <w:rFonts w:ascii="Arial" w:eastAsia="Aptos" w:hAnsi="Arial" w:cs="Arial"/>
          <w:sz w:val="24"/>
          <w:szCs w:val="24"/>
        </w:rPr>
        <w:t xml:space="preserve">opportunities and benefits. </w:t>
      </w:r>
      <w:r w:rsidR="51E2855A" w:rsidRPr="00905812">
        <w:rPr>
          <w:rFonts w:ascii="Arial" w:eastAsia="Aptos" w:hAnsi="Arial" w:cs="Arial"/>
          <w:sz w:val="24"/>
          <w:szCs w:val="24"/>
        </w:rPr>
        <w:t>Virgin raw materials are costly to extract</w:t>
      </w:r>
      <w:r w:rsidRPr="00905812">
        <w:rPr>
          <w:rFonts w:ascii="Arial" w:eastAsia="Aptos" w:hAnsi="Arial" w:cs="Arial"/>
          <w:sz w:val="24"/>
          <w:szCs w:val="24"/>
        </w:rPr>
        <w:t>, due to their reducing volume and locations</w:t>
      </w:r>
      <w:r>
        <w:rPr>
          <w:rFonts w:ascii="Arial" w:eastAsia="Aptos" w:hAnsi="Arial" w:cs="Arial"/>
          <w:sz w:val="24"/>
          <w:szCs w:val="24"/>
        </w:rPr>
        <w:t>,</w:t>
      </w:r>
      <w:r w:rsidR="51E2855A" w:rsidRPr="00905812">
        <w:rPr>
          <w:rFonts w:ascii="Arial" w:eastAsia="Aptos" w:hAnsi="Arial" w:cs="Arial"/>
          <w:sz w:val="24"/>
          <w:szCs w:val="24"/>
        </w:rPr>
        <w:t xml:space="preserve"> and </w:t>
      </w:r>
      <w:r w:rsidR="793BA7CB" w:rsidRPr="00905812">
        <w:rPr>
          <w:rFonts w:ascii="Arial" w:eastAsia="Aptos" w:hAnsi="Arial" w:cs="Arial"/>
          <w:sz w:val="24"/>
          <w:szCs w:val="24"/>
        </w:rPr>
        <w:t>once extracted experience volatile</w:t>
      </w:r>
      <w:r w:rsidR="51E2855A" w:rsidRPr="00905812">
        <w:rPr>
          <w:rFonts w:ascii="Arial" w:eastAsia="Aptos" w:hAnsi="Arial" w:cs="Arial"/>
          <w:sz w:val="24"/>
          <w:szCs w:val="24"/>
        </w:rPr>
        <w:t xml:space="preserve"> </w:t>
      </w:r>
      <w:r w:rsidR="76C49AB4" w:rsidRPr="00905812">
        <w:rPr>
          <w:rFonts w:ascii="Arial" w:eastAsia="Aptos" w:hAnsi="Arial" w:cs="Arial"/>
          <w:sz w:val="24"/>
          <w:szCs w:val="24"/>
        </w:rPr>
        <w:t>pricing structures</w:t>
      </w:r>
      <w:r>
        <w:rPr>
          <w:rFonts w:ascii="Arial" w:eastAsia="Aptos" w:hAnsi="Arial" w:cs="Arial"/>
          <w:sz w:val="24"/>
          <w:szCs w:val="24"/>
        </w:rPr>
        <w:t>.</w:t>
      </w:r>
      <w:r w:rsidR="76C49AB4" w:rsidRPr="00905812">
        <w:rPr>
          <w:rFonts w:ascii="Arial" w:eastAsia="Aptos" w:hAnsi="Arial" w:cs="Arial"/>
          <w:sz w:val="24"/>
          <w:szCs w:val="24"/>
        </w:rPr>
        <w:t xml:space="preserve"> </w:t>
      </w:r>
      <w:r>
        <w:rPr>
          <w:rFonts w:ascii="Arial" w:eastAsia="Aptos" w:hAnsi="Arial" w:cs="Arial"/>
          <w:sz w:val="24"/>
          <w:szCs w:val="24"/>
        </w:rPr>
        <w:t>B</w:t>
      </w:r>
      <w:r w:rsidR="76C49AB4" w:rsidRPr="00905812">
        <w:rPr>
          <w:rFonts w:ascii="Arial" w:eastAsia="Aptos" w:hAnsi="Arial" w:cs="Arial"/>
          <w:sz w:val="24"/>
          <w:szCs w:val="24"/>
        </w:rPr>
        <w:t xml:space="preserve">usinesses that </w:t>
      </w:r>
      <w:r w:rsidR="3E706DF1" w:rsidRPr="00905812">
        <w:rPr>
          <w:rFonts w:ascii="Arial" w:eastAsia="Aptos" w:hAnsi="Arial" w:cs="Arial"/>
          <w:sz w:val="24"/>
          <w:szCs w:val="24"/>
        </w:rPr>
        <w:t>can</w:t>
      </w:r>
      <w:r w:rsidR="65865031" w:rsidRPr="00905812">
        <w:rPr>
          <w:rFonts w:ascii="Arial" w:eastAsia="Aptos" w:hAnsi="Arial" w:cs="Arial"/>
          <w:sz w:val="24"/>
          <w:szCs w:val="24"/>
        </w:rPr>
        <w:t xml:space="preserve"> re-use and recover materials and </w:t>
      </w:r>
      <w:r w:rsidR="7F1CD7F3" w:rsidRPr="00905812">
        <w:rPr>
          <w:rFonts w:ascii="Arial" w:eastAsia="Aptos" w:hAnsi="Arial" w:cs="Arial"/>
          <w:sz w:val="24"/>
          <w:szCs w:val="24"/>
        </w:rPr>
        <w:t>components</w:t>
      </w:r>
      <w:r w:rsidR="65865031" w:rsidRPr="00905812">
        <w:rPr>
          <w:rFonts w:ascii="Arial" w:eastAsia="Aptos" w:hAnsi="Arial" w:cs="Arial"/>
          <w:sz w:val="24"/>
          <w:szCs w:val="24"/>
        </w:rPr>
        <w:t xml:space="preserve"> </w:t>
      </w:r>
      <w:r w:rsidR="45A4B238" w:rsidRPr="00905812">
        <w:rPr>
          <w:rFonts w:ascii="Arial" w:eastAsia="Aptos" w:hAnsi="Arial" w:cs="Arial"/>
          <w:sz w:val="24"/>
          <w:szCs w:val="24"/>
        </w:rPr>
        <w:t xml:space="preserve">become much less reliant on sourcing </w:t>
      </w:r>
      <w:r>
        <w:rPr>
          <w:rFonts w:ascii="Arial" w:eastAsia="Aptos" w:hAnsi="Arial" w:cs="Arial"/>
          <w:sz w:val="24"/>
          <w:szCs w:val="24"/>
        </w:rPr>
        <w:t>such</w:t>
      </w:r>
      <w:r w:rsidR="45A4B238" w:rsidRPr="00905812">
        <w:rPr>
          <w:rFonts w:ascii="Arial" w:eastAsia="Aptos" w:hAnsi="Arial" w:cs="Arial"/>
          <w:sz w:val="24"/>
          <w:szCs w:val="24"/>
        </w:rPr>
        <w:t xml:space="preserve"> materials</w:t>
      </w:r>
      <w:r>
        <w:rPr>
          <w:rFonts w:ascii="Arial" w:eastAsia="Aptos" w:hAnsi="Arial" w:cs="Arial"/>
          <w:sz w:val="24"/>
          <w:szCs w:val="24"/>
        </w:rPr>
        <w:t xml:space="preserve"> and</w:t>
      </w:r>
      <w:r w:rsidR="45A4B238" w:rsidRPr="00905812">
        <w:rPr>
          <w:rFonts w:ascii="Arial" w:eastAsia="Aptos" w:hAnsi="Arial" w:cs="Arial"/>
          <w:sz w:val="24"/>
          <w:szCs w:val="24"/>
        </w:rPr>
        <w:t xml:space="preserve"> WRAP (2020) suggest </w:t>
      </w:r>
      <w:r>
        <w:rPr>
          <w:rFonts w:ascii="Arial" w:eastAsia="Aptos" w:hAnsi="Arial" w:cs="Arial"/>
          <w:sz w:val="24"/>
          <w:szCs w:val="24"/>
        </w:rPr>
        <w:t xml:space="preserve">that </w:t>
      </w:r>
      <w:r w:rsidR="45A4B238" w:rsidRPr="00905812">
        <w:rPr>
          <w:rFonts w:ascii="Arial" w:eastAsia="Aptos" w:hAnsi="Arial" w:cs="Arial"/>
          <w:sz w:val="24"/>
          <w:szCs w:val="24"/>
        </w:rPr>
        <w:t xml:space="preserve">UK </w:t>
      </w:r>
      <w:r>
        <w:rPr>
          <w:rFonts w:ascii="Arial" w:eastAsia="Aptos" w:hAnsi="Arial" w:cs="Arial"/>
          <w:sz w:val="24"/>
          <w:szCs w:val="24"/>
        </w:rPr>
        <w:t>businesses</w:t>
      </w:r>
      <w:r w:rsidR="45A4B238" w:rsidRPr="00905812">
        <w:rPr>
          <w:rFonts w:ascii="Arial" w:eastAsia="Aptos" w:hAnsi="Arial" w:cs="Arial"/>
          <w:sz w:val="24"/>
          <w:szCs w:val="24"/>
        </w:rPr>
        <w:t xml:space="preserve"> could save £23 billion </w:t>
      </w:r>
      <w:r w:rsidR="0EBB54D1" w:rsidRPr="00905812">
        <w:rPr>
          <w:rFonts w:ascii="Arial" w:eastAsia="Aptos" w:hAnsi="Arial" w:cs="Arial"/>
          <w:sz w:val="24"/>
          <w:szCs w:val="24"/>
        </w:rPr>
        <w:t xml:space="preserve">a year through </w:t>
      </w:r>
      <w:r w:rsidR="306781EE" w:rsidRPr="00905812">
        <w:rPr>
          <w:rFonts w:ascii="Arial" w:eastAsia="Aptos" w:hAnsi="Arial" w:cs="Arial"/>
          <w:sz w:val="24"/>
          <w:szCs w:val="24"/>
        </w:rPr>
        <w:t>improvements to the efficient use of resources</w:t>
      </w:r>
      <w:r>
        <w:rPr>
          <w:rFonts w:ascii="Arial" w:eastAsia="Aptos" w:hAnsi="Arial" w:cs="Arial"/>
          <w:sz w:val="24"/>
          <w:szCs w:val="24"/>
        </w:rPr>
        <w:t>.</w:t>
      </w:r>
      <w:r w:rsidR="5A03DCA1" w:rsidRPr="00905812">
        <w:rPr>
          <w:rFonts w:ascii="Arial" w:eastAsia="Aptos" w:hAnsi="Arial" w:cs="Arial"/>
          <w:sz w:val="24"/>
          <w:szCs w:val="24"/>
        </w:rPr>
        <w:t xml:space="preserve"> </w:t>
      </w:r>
      <w:r>
        <w:rPr>
          <w:rFonts w:ascii="Arial" w:eastAsia="Aptos" w:hAnsi="Arial" w:cs="Arial"/>
          <w:sz w:val="24"/>
          <w:szCs w:val="24"/>
        </w:rPr>
        <w:t>G</w:t>
      </w:r>
      <w:r w:rsidR="5A03DCA1" w:rsidRPr="00905812">
        <w:rPr>
          <w:rFonts w:ascii="Arial" w:eastAsia="Aptos" w:hAnsi="Arial" w:cs="Arial"/>
          <w:sz w:val="24"/>
          <w:szCs w:val="24"/>
        </w:rPr>
        <w:t>lobally this figure could reach £3.7 trillion per year.</w:t>
      </w:r>
      <w:r w:rsidR="0AFA3AD6" w:rsidRPr="00905812">
        <w:rPr>
          <w:rFonts w:ascii="Arial" w:eastAsia="Aptos" w:hAnsi="Arial" w:cs="Arial"/>
          <w:sz w:val="24"/>
          <w:szCs w:val="24"/>
        </w:rPr>
        <w:t xml:space="preserve"> </w:t>
      </w:r>
      <w:r w:rsidR="790310AF" w:rsidRPr="00905812">
        <w:rPr>
          <w:rFonts w:ascii="Arial" w:eastAsia="Aptos" w:hAnsi="Arial" w:cs="Arial"/>
          <w:sz w:val="24"/>
          <w:szCs w:val="24"/>
        </w:rPr>
        <w:t>Reducing waste has financial benefits too</w:t>
      </w:r>
      <w:r>
        <w:rPr>
          <w:rFonts w:ascii="Arial" w:eastAsia="Aptos" w:hAnsi="Arial" w:cs="Arial"/>
          <w:sz w:val="24"/>
          <w:szCs w:val="24"/>
        </w:rPr>
        <w:t>;</w:t>
      </w:r>
      <w:r w:rsidR="790310AF" w:rsidRPr="00905812">
        <w:rPr>
          <w:rFonts w:ascii="Arial" w:eastAsia="Aptos" w:hAnsi="Arial" w:cs="Arial"/>
          <w:sz w:val="24"/>
          <w:szCs w:val="24"/>
        </w:rPr>
        <w:t xml:space="preserve"> the Wales and England landfill tax has risen by </w:t>
      </w:r>
      <w:r w:rsidR="62F8F959" w:rsidRPr="00905812">
        <w:rPr>
          <w:rFonts w:ascii="Arial" w:eastAsia="Aptos" w:hAnsi="Arial" w:cs="Arial"/>
          <w:sz w:val="24"/>
          <w:szCs w:val="24"/>
        </w:rPr>
        <w:t xml:space="preserve">21% from 2024 to 2025 </w:t>
      </w:r>
      <w:r w:rsidR="3D5726D4" w:rsidRPr="00905812">
        <w:rPr>
          <w:rFonts w:ascii="Arial" w:eastAsia="Aptos" w:hAnsi="Arial" w:cs="Arial"/>
          <w:sz w:val="24"/>
          <w:szCs w:val="24"/>
        </w:rPr>
        <w:t>(HM Revenue and Customs, 2025).</w:t>
      </w:r>
    </w:p>
    <w:p w14:paraId="1B295906" w14:textId="6087B54E" w:rsidR="2D014F6A" w:rsidRPr="00905812" w:rsidRDefault="2D014F6A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 xml:space="preserve">There are </w:t>
      </w:r>
      <w:proofErr w:type="gramStart"/>
      <w:r w:rsidRPr="00905812">
        <w:rPr>
          <w:rFonts w:ascii="Arial" w:eastAsia="Aptos" w:hAnsi="Arial" w:cs="Arial"/>
          <w:sz w:val="24"/>
          <w:szCs w:val="24"/>
        </w:rPr>
        <w:t>many</w:t>
      </w:r>
      <w:proofErr w:type="gramEnd"/>
      <w:r w:rsidRPr="00905812">
        <w:rPr>
          <w:rFonts w:ascii="Arial" w:eastAsia="Aptos" w:hAnsi="Arial" w:cs="Arial"/>
          <w:sz w:val="24"/>
          <w:szCs w:val="24"/>
        </w:rPr>
        <w:t xml:space="preserve"> benefits to communities from the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Pr="00905812">
        <w:rPr>
          <w:rFonts w:ascii="Arial" w:eastAsia="Aptos" w:hAnsi="Arial" w:cs="Arial"/>
          <w:sz w:val="24"/>
          <w:szCs w:val="24"/>
        </w:rPr>
        <w:t>conomy</w:t>
      </w:r>
      <w:proofErr w:type="gramStart"/>
      <w:r w:rsidR="648A301E" w:rsidRPr="00905812">
        <w:rPr>
          <w:rFonts w:ascii="Arial" w:eastAsia="Aptos" w:hAnsi="Arial" w:cs="Arial"/>
          <w:sz w:val="24"/>
          <w:szCs w:val="24"/>
        </w:rPr>
        <w:t>.</w:t>
      </w:r>
      <w:r w:rsidR="43DE55D5" w:rsidRPr="00905812">
        <w:rPr>
          <w:rFonts w:ascii="Arial" w:eastAsia="Aptos" w:hAnsi="Arial" w:cs="Arial"/>
          <w:sz w:val="24"/>
          <w:szCs w:val="24"/>
        </w:rPr>
        <w:t xml:space="preserve"> </w:t>
      </w:r>
      <w:r w:rsidRPr="00905812">
        <w:rPr>
          <w:rFonts w:ascii="Arial" w:eastAsia="Aptos" w:hAnsi="Arial" w:cs="Arial"/>
          <w:sz w:val="24"/>
          <w:szCs w:val="24"/>
        </w:rPr>
        <w:t xml:space="preserve"> </w:t>
      </w:r>
      <w:proofErr w:type="gramEnd"/>
      <w:r w:rsidR="79C22F3E" w:rsidRPr="00905812">
        <w:rPr>
          <w:rFonts w:ascii="Arial" w:eastAsia="Aptos" w:hAnsi="Arial" w:cs="Arial"/>
          <w:sz w:val="24"/>
          <w:szCs w:val="24"/>
        </w:rPr>
        <w:t>R</w:t>
      </w:r>
      <w:r w:rsidR="0B91F240" w:rsidRPr="00905812">
        <w:rPr>
          <w:rFonts w:ascii="Arial" w:eastAsia="Aptos" w:hAnsi="Arial" w:cs="Arial"/>
          <w:sz w:val="24"/>
          <w:szCs w:val="24"/>
        </w:rPr>
        <w:t xml:space="preserve">e-using </w:t>
      </w:r>
      <w:r w:rsidR="3B459AAB" w:rsidRPr="00905812">
        <w:rPr>
          <w:rFonts w:ascii="Arial" w:eastAsia="Aptos" w:hAnsi="Arial" w:cs="Arial"/>
          <w:sz w:val="24"/>
          <w:szCs w:val="24"/>
        </w:rPr>
        <w:t xml:space="preserve">can make </w:t>
      </w:r>
      <w:r w:rsidR="76D68A03" w:rsidRPr="00905812">
        <w:rPr>
          <w:rFonts w:ascii="Arial" w:eastAsia="Aptos" w:hAnsi="Arial" w:cs="Arial"/>
          <w:sz w:val="24"/>
          <w:szCs w:val="24"/>
        </w:rPr>
        <w:t>products</w:t>
      </w:r>
      <w:r w:rsidR="3B459AAB" w:rsidRPr="00905812">
        <w:rPr>
          <w:rFonts w:ascii="Arial" w:eastAsia="Aptos" w:hAnsi="Arial" w:cs="Arial"/>
          <w:sz w:val="24"/>
          <w:szCs w:val="24"/>
        </w:rPr>
        <w:t xml:space="preserve"> cheaper </w:t>
      </w:r>
      <w:r w:rsidR="7EB7EC48" w:rsidRPr="00905812">
        <w:rPr>
          <w:rFonts w:ascii="Arial" w:eastAsia="Aptos" w:hAnsi="Arial" w:cs="Arial"/>
          <w:sz w:val="24"/>
          <w:szCs w:val="24"/>
        </w:rPr>
        <w:t>a</w:t>
      </w:r>
      <w:r w:rsidR="3B459AAB" w:rsidRPr="00905812">
        <w:rPr>
          <w:rFonts w:ascii="Arial" w:eastAsia="Aptos" w:hAnsi="Arial" w:cs="Arial"/>
          <w:sz w:val="24"/>
          <w:szCs w:val="24"/>
        </w:rPr>
        <w:t xml:space="preserve">nd more </w:t>
      </w:r>
      <w:r w:rsidR="26D6EFB9" w:rsidRPr="00905812">
        <w:rPr>
          <w:rFonts w:ascii="Arial" w:eastAsia="Aptos" w:hAnsi="Arial" w:cs="Arial"/>
          <w:sz w:val="24"/>
          <w:szCs w:val="24"/>
        </w:rPr>
        <w:t>accessible to more diverse groups of consumers</w:t>
      </w:r>
      <w:r w:rsidR="3B459AAB" w:rsidRPr="00905812">
        <w:rPr>
          <w:rFonts w:ascii="Arial" w:eastAsia="Aptos" w:hAnsi="Arial" w:cs="Arial"/>
          <w:sz w:val="24"/>
          <w:szCs w:val="24"/>
        </w:rPr>
        <w:t xml:space="preserve"> </w:t>
      </w:r>
      <w:r w:rsidR="5FA33A5B" w:rsidRPr="00905812">
        <w:rPr>
          <w:rFonts w:ascii="Arial" w:eastAsia="Aptos" w:hAnsi="Arial" w:cs="Arial"/>
          <w:sz w:val="24"/>
          <w:szCs w:val="24"/>
        </w:rPr>
        <w:t xml:space="preserve">(Valencia </w:t>
      </w:r>
      <w:r w:rsidR="5FA33A5B" w:rsidRPr="00F85E4B">
        <w:rPr>
          <w:rFonts w:ascii="Arial" w:eastAsia="Aptos" w:hAnsi="Arial" w:cs="Arial"/>
          <w:i/>
          <w:iCs/>
          <w:sz w:val="24"/>
          <w:szCs w:val="24"/>
        </w:rPr>
        <w:t>et al</w:t>
      </w:r>
      <w:r w:rsidR="00F85E4B">
        <w:rPr>
          <w:rFonts w:ascii="Arial" w:eastAsia="Aptos" w:hAnsi="Arial" w:cs="Arial"/>
          <w:i/>
          <w:iCs/>
          <w:sz w:val="24"/>
          <w:szCs w:val="24"/>
        </w:rPr>
        <w:t>.</w:t>
      </w:r>
      <w:r w:rsidR="5FA33A5B" w:rsidRPr="00905812">
        <w:rPr>
          <w:rFonts w:ascii="Arial" w:eastAsia="Aptos" w:hAnsi="Arial" w:cs="Arial"/>
          <w:sz w:val="24"/>
          <w:szCs w:val="24"/>
        </w:rPr>
        <w:t>, 2023)</w:t>
      </w:r>
      <w:r w:rsidR="4B76CD7A" w:rsidRPr="00905812">
        <w:rPr>
          <w:rFonts w:ascii="Arial" w:eastAsia="Aptos" w:hAnsi="Arial" w:cs="Arial"/>
          <w:sz w:val="24"/>
          <w:szCs w:val="24"/>
        </w:rPr>
        <w:t xml:space="preserve">. </w:t>
      </w:r>
      <w:r w:rsidR="020D41F5" w:rsidRPr="00905812">
        <w:rPr>
          <w:rFonts w:ascii="Arial" w:eastAsia="Aptos" w:hAnsi="Arial" w:cs="Arial"/>
          <w:sz w:val="24"/>
          <w:szCs w:val="24"/>
        </w:rPr>
        <w:t xml:space="preserve">Community initiatives, such as repair hubs and re-use centres </w:t>
      </w:r>
      <w:r w:rsidR="03061400" w:rsidRPr="00905812">
        <w:rPr>
          <w:rFonts w:ascii="Arial" w:eastAsia="Aptos" w:hAnsi="Arial" w:cs="Arial"/>
          <w:sz w:val="24"/>
          <w:szCs w:val="24"/>
        </w:rPr>
        <w:t xml:space="preserve">foster community engagement in sustainability practices </w:t>
      </w:r>
      <w:r w:rsidR="55474018" w:rsidRPr="00905812">
        <w:rPr>
          <w:rFonts w:ascii="Arial" w:eastAsia="Aptos" w:hAnsi="Arial" w:cs="Arial"/>
          <w:sz w:val="24"/>
          <w:szCs w:val="24"/>
        </w:rPr>
        <w:t xml:space="preserve">(Szabo </w:t>
      </w:r>
      <w:r w:rsidR="55474018" w:rsidRPr="00C62D3A">
        <w:rPr>
          <w:rFonts w:ascii="Arial" w:eastAsia="Aptos" w:hAnsi="Arial" w:cs="Arial"/>
          <w:i/>
          <w:iCs/>
          <w:sz w:val="24"/>
          <w:szCs w:val="24"/>
        </w:rPr>
        <w:t>et al</w:t>
      </w:r>
      <w:r w:rsidR="55474018" w:rsidRPr="00905812">
        <w:rPr>
          <w:rFonts w:ascii="Arial" w:eastAsia="Aptos" w:hAnsi="Arial" w:cs="Arial"/>
          <w:sz w:val="24"/>
          <w:szCs w:val="24"/>
        </w:rPr>
        <w:t>, 2024).</w:t>
      </w:r>
      <w:r w:rsidR="1CD1706A" w:rsidRPr="00905812">
        <w:rPr>
          <w:rFonts w:ascii="Arial" w:eastAsia="Roboto" w:hAnsi="Arial" w:cs="Arial"/>
          <w:sz w:val="24"/>
          <w:szCs w:val="24"/>
        </w:rPr>
        <w:t xml:space="preserve"> Kosta, Keramitsoglou and Tsagarakis,</w:t>
      </w:r>
      <w:r w:rsidR="7248FAF5" w:rsidRPr="00905812">
        <w:rPr>
          <w:rFonts w:ascii="Arial" w:eastAsia="Roboto" w:hAnsi="Arial" w:cs="Arial"/>
          <w:sz w:val="24"/>
          <w:szCs w:val="24"/>
        </w:rPr>
        <w:t xml:space="preserve"> </w:t>
      </w:r>
      <w:r w:rsidR="7248FAF5" w:rsidRPr="00905812">
        <w:rPr>
          <w:rFonts w:ascii="Arial" w:eastAsia="Aptos" w:hAnsi="Arial" w:cs="Arial"/>
          <w:sz w:val="24"/>
          <w:szCs w:val="24"/>
        </w:rPr>
        <w:t xml:space="preserve">(2025) and </w:t>
      </w:r>
      <w:r w:rsidR="19E7C394" w:rsidRPr="00905812">
        <w:rPr>
          <w:rFonts w:ascii="Arial" w:eastAsia="Roboto" w:hAnsi="Arial" w:cs="Arial"/>
          <w:sz w:val="24"/>
          <w:szCs w:val="24"/>
        </w:rPr>
        <w:t>Tiippana-Usvasalo, Pajunen and Maria</w:t>
      </w:r>
      <w:r w:rsidR="7248FAF5" w:rsidRPr="00905812">
        <w:rPr>
          <w:rFonts w:ascii="Arial" w:eastAsia="Aptos" w:hAnsi="Arial" w:cs="Arial"/>
          <w:sz w:val="24"/>
          <w:szCs w:val="24"/>
        </w:rPr>
        <w:t xml:space="preserve">, (2023) make the </w:t>
      </w:r>
      <w:r w:rsidR="52AA6648" w:rsidRPr="00905812">
        <w:rPr>
          <w:rFonts w:ascii="Arial" w:eastAsia="Aptos" w:hAnsi="Arial" w:cs="Arial"/>
          <w:sz w:val="24"/>
          <w:szCs w:val="24"/>
        </w:rPr>
        <w:t>argument</w:t>
      </w:r>
      <w:r w:rsidR="7248FAF5" w:rsidRPr="00905812">
        <w:rPr>
          <w:rFonts w:ascii="Arial" w:eastAsia="Aptos" w:hAnsi="Arial" w:cs="Arial"/>
          <w:sz w:val="24"/>
          <w:szCs w:val="24"/>
        </w:rPr>
        <w:t xml:space="preserve"> that Circular Education should be included in education from primary ages</w:t>
      </w:r>
      <w:r w:rsidR="533BB9C6" w:rsidRPr="00905812">
        <w:rPr>
          <w:rFonts w:ascii="Arial" w:eastAsia="Aptos" w:hAnsi="Arial" w:cs="Arial"/>
          <w:sz w:val="24"/>
          <w:szCs w:val="24"/>
        </w:rPr>
        <w:t xml:space="preserve"> through secondary to build engagement in children</w:t>
      </w:r>
      <w:r w:rsidR="00F85E4B">
        <w:rPr>
          <w:rFonts w:ascii="Arial" w:eastAsia="Aptos" w:hAnsi="Arial" w:cs="Arial"/>
          <w:sz w:val="24"/>
          <w:szCs w:val="24"/>
        </w:rPr>
        <w:t xml:space="preserve"> and </w:t>
      </w:r>
      <w:r w:rsidR="533BB9C6" w:rsidRPr="00905812">
        <w:rPr>
          <w:rFonts w:ascii="Arial" w:eastAsia="Aptos" w:hAnsi="Arial" w:cs="Arial"/>
          <w:sz w:val="24"/>
          <w:szCs w:val="24"/>
        </w:rPr>
        <w:t xml:space="preserve">the Ellen MacArthur </w:t>
      </w:r>
      <w:r w:rsidR="533BB9C6" w:rsidRPr="00905812">
        <w:rPr>
          <w:rFonts w:ascii="Arial" w:eastAsia="Aptos" w:hAnsi="Arial" w:cs="Arial"/>
          <w:sz w:val="24"/>
          <w:szCs w:val="24"/>
        </w:rPr>
        <w:t>Foundation (</w:t>
      </w:r>
      <w:r w:rsidR="0D686F43" w:rsidRPr="00905812">
        <w:rPr>
          <w:rFonts w:ascii="Arial" w:eastAsia="Aptos" w:hAnsi="Arial" w:cs="Arial"/>
          <w:sz w:val="24"/>
          <w:szCs w:val="24"/>
        </w:rPr>
        <w:t xml:space="preserve">2025) suggests that the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0D686F43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0D686F43" w:rsidRPr="00905812">
        <w:rPr>
          <w:rFonts w:ascii="Arial" w:eastAsia="Aptos" w:hAnsi="Arial" w:cs="Arial"/>
          <w:sz w:val="24"/>
          <w:szCs w:val="24"/>
        </w:rPr>
        <w:t xml:space="preserve">conomy should be part of lifelong learning. </w:t>
      </w:r>
      <w:r w:rsidR="44EDF208" w:rsidRPr="00905812">
        <w:rPr>
          <w:rFonts w:ascii="Arial" w:eastAsia="Aptos" w:hAnsi="Arial" w:cs="Arial"/>
          <w:sz w:val="24"/>
          <w:szCs w:val="24"/>
        </w:rPr>
        <w:t xml:space="preserve">Community initiatives require upskilling of participants and employees with new skills </w:t>
      </w:r>
      <w:r w:rsidR="54F920AF" w:rsidRPr="00905812">
        <w:rPr>
          <w:rFonts w:ascii="Arial" w:eastAsia="Aptos" w:hAnsi="Arial" w:cs="Arial"/>
          <w:sz w:val="24"/>
          <w:szCs w:val="24"/>
        </w:rPr>
        <w:t>which can be passed on to future generations in the community</w:t>
      </w:r>
      <w:r w:rsidR="48FCE5DA" w:rsidRPr="00905812">
        <w:rPr>
          <w:rFonts w:ascii="Arial" w:eastAsia="Aptos" w:hAnsi="Arial" w:cs="Arial"/>
          <w:sz w:val="24"/>
          <w:szCs w:val="24"/>
        </w:rPr>
        <w:t xml:space="preserve"> (UNESCO-UNEVOC, 2021).</w:t>
      </w:r>
    </w:p>
    <w:p w14:paraId="5E9A46A2" w14:textId="17920A90" w:rsidR="3947772F" w:rsidRPr="00905812" w:rsidRDefault="3947772F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 xml:space="preserve">The most obvious benefit of the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Pr="00905812">
        <w:rPr>
          <w:rFonts w:ascii="Arial" w:eastAsia="Aptos" w:hAnsi="Arial" w:cs="Arial"/>
          <w:sz w:val="24"/>
          <w:szCs w:val="24"/>
        </w:rPr>
        <w:t>conomy is to the environment</w:t>
      </w:r>
      <w:r w:rsidR="69A2A01F" w:rsidRPr="00905812">
        <w:rPr>
          <w:rFonts w:ascii="Arial" w:eastAsia="Aptos" w:hAnsi="Arial" w:cs="Arial"/>
          <w:sz w:val="24"/>
          <w:szCs w:val="24"/>
        </w:rPr>
        <w:t xml:space="preserve"> with its principles </w:t>
      </w:r>
      <w:r w:rsidR="468DE235" w:rsidRPr="00905812">
        <w:rPr>
          <w:rFonts w:ascii="Arial" w:eastAsia="Aptos" w:hAnsi="Arial" w:cs="Arial"/>
          <w:sz w:val="24"/>
          <w:szCs w:val="24"/>
        </w:rPr>
        <w:t xml:space="preserve">of eliminating waste and pollution, </w:t>
      </w:r>
      <w:r w:rsidR="006F726C">
        <w:rPr>
          <w:rFonts w:ascii="Arial" w:eastAsia="Aptos" w:hAnsi="Arial" w:cs="Arial"/>
          <w:sz w:val="24"/>
          <w:szCs w:val="24"/>
        </w:rPr>
        <w:t>circulating</w:t>
      </w:r>
      <w:r w:rsidR="468DE235" w:rsidRPr="00905812">
        <w:rPr>
          <w:rFonts w:ascii="Arial" w:eastAsia="Aptos" w:hAnsi="Arial" w:cs="Arial"/>
          <w:sz w:val="24"/>
          <w:szCs w:val="24"/>
        </w:rPr>
        <w:t xml:space="preserve"> products and materials and </w:t>
      </w:r>
      <w:r w:rsidR="006F726C">
        <w:rPr>
          <w:rFonts w:ascii="Arial" w:eastAsia="Aptos" w:hAnsi="Arial" w:cs="Arial"/>
          <w:sz w:val="24"/>
          <w:szCs w:val="24"/>
        </w:rPr>
        <w:t>regenerating</w:t>
      </w:r>
      <w:r w:rsidR="468DE235" w:rsidRPr="00905812">
        <w:rPr>
          <w:rFonts w:ascii="Arial" w:eastAsia="Aptos" w:hAnsi="Arial" w:cs="Arial"/>
          <w:sz w:val="24"/>
          <w:szCs w:val="24"/>
        </w:rPr>
        <w:t xml:space="preserve"> nature (Ellen MacArthur Foundation, 2025). </w:t>
      </w:r>
      <w:r w:rsidR="2F29DB7D" w:rsidRPr="00905812">
        <w:rPr>
          <w:rFonts w:ascii="Arial" w:eastAsia="Aptos" w:hAnsi="Arial" w:cs="Arial"/>
          <w:sz w:val="24"/>
          <w:szCs w:val="24"/>
        </w:rPr>
        <w:t xml:space="preserve">Any attempt to reduce the extraction and use of fossil fuels by </w:t>
      </w:r>
      <w:r w:rsidR="006F726C">
        <w:rPr>
          <w:rFonts w:ascii="Arial" w:eastAsia="Aptos" w:hAnsi="Arial" w:cs="Arial"/>
          <w:sz w:val="24"/>
          <w:szCs w:val="24"/>
        </w:rPr>
        <w:t>reusing</w:t>
      </w:r>
      <w:r w:rsidR="2F29DB7D" w:rsidRPr="00905812">
        <w:rPr>
          <w:rFonts w:ascii="Arial" w:eastAsia="Aptos" w:hAnsi="Arial" w:cs="Arial"/>
          <w:sz w:val="24"/>
          <w:szCs w:val="24"/>
        </w:rPr>
        <w:t xml:space="preserve"> and </w:t>
      </w:r>
      <w:r w:rsidR="52614FE8" w:rsidRPr="00905812">
        <w:rPr>
          <w:rFonts w:ascii="Arial" w:eastAsia="Aptos" w:hAnsi="Arial" w:cs="Arial"/>
          <w:sz w:val="24"/>
          <w:szCs w:val="24"/>
        </w:rPr>
        <w:t>recovering</w:t>
      </w:r>
      <w:r w:rsidR="2F29DB7D" w:rsidRPr="00905812">
        <w:rPr>
          <w:rFonts w:ascii="Arial" w:eastAsia="Aptos" w:hAnsi="Arial" w:cs="Arial"/>
          <w:sz w:val="24"/>
          <w:szCs w:val="24"/>
        </w:rPr>
        <w:t xml:space="preserve"> </w:t>
      </w:r>
      <w:r w:rsidR="3AFCDD94" w:rsidRPr="00905812">
        <w:rPr>
          <w:rFonts w:ascii="Arial" w:eastAsia="Aptos" w:hAnsi="Arial" w:cs="Arial"/>
          <w:sz w:val="24"/>
          <w:szCs w:val="24"/>
        </w:rPr>
        <w:t>existing</w:t>
      </w:r>
      <w:r w:rsidR="2F29DB7D" w:rsidRPr="00905812">
        <w:rPr>
          <w:rFonts w:ascii="Arial" w:eastAsia="Aptos" w:hAnsi="Arial" w:cs="Arial"/>
          <w:sz w:val="24"/>
          <w:szCs w:val="24"/>
        </w:rPr>
        <w:t xml:space="preserve"> materials </w:t>
      </w:r>
      <w:r w:rsidR="330A6180" w:rsidRPr="00905812">
        <w:rPr>
          <w:rFonts w:ascii="Arial" w:eastAsia="Aptos" w:hAnsi="Arial" w:cs="Arial"/>
          <w:sz w:val="24"/>
          <w:szCs w:val="24"/>
        </w:rPr>
        <w:t xml:space="preserve">will benefit ecosystems and the </w:t>
      </w:r>
      <w:r w:rsidR="73E591C2" w:rsidRPr="00905812">
        <w:rPr>
          <w:rFonts w:ascii="Arial" w:eastAsia="Aptos" w:hAnsi="Arial" w:cs="Arial"/>
          <w:sz w:val="24"/>
          <w:szCs w:val="24"/>
        </w:rPr>
        <w:t>earth's</w:t>
      </w:r>
      <w:r w:rsidR="330A6180" w:rsidRPr="00905812">
        <w:rPr>
          <w:rFonts w:ascii="Arial" w:eastAsia="Aptos" w:hAnsi="Arial" w:cs="Arial"/>
          <w:sz w:val="24"/>
          <w:szCs w:val="24"/>
        </w:rPr>
        <w:t xml:space="preserve"> climate (Wang </w:t>
      </w:r>
      <w:r w:rsidR="330A6180" w:rsidRPr="006F726C">
        <w:rPr>
          <w:rFonts w:ascii="Arial" w:eastAsia="Aptos" w:hAnsi="Arial" w:cs="Arial"/>
          <w:i/>
          <w:iCs/>
          <w:sz w:val="24"/>
          <w:szCs w:val="24"/>
        </w:rPr>
        <w:t>et al</w:t>
      </w:r>
      <w:r w:rsidR="006F726C">
        <w:rPr>
          <w:rFonts w:ascii="Arial" w:eastAsia="Aptos" w:hAnsi="Arial" w:cs="Arial"/>
          <w:i/>
          <w:iCs/>
          <w:sz w:val="24"/>
          <w:szCs w:val="24"/>
        </w:rPr>
        <w:t>.</w:t>
      </w:r>
      <w:r w:rsidR="330A6180" w:rsidRPr="00905812">
        <w:rPr>
          <w:rFonts w:ascii="Arial" w:eastAsia="Aptos" w:hAnsi="Arial" w:cs="Arial"/>
          <w:sz w:val="24"/>
          <w:szCs w:val="24"/>
        </w:rPr>
        <w:t>, 2022)</w:t>
      </w:r>
      <w:r w:rsidR="4552B7C1" w:rsidRPr="00905812">
        <w:rPr>
          <w:rFonts w:ascii="Arial" w:eastAsia="Aptos" w:hAnsi="Arial" w:cs="Arial"/>
          <w:sz w:val="24"/>
          <w:szCs w:val="24"/>
        </w:rPr>
        <w:t>.</w:t>
      </w:r>
    </w:p>
    <w:p w14:paraId="1C8DBA72" w14:textId="36CC2199" w:rsidR="001F5D30" w:rsidRPr="00905812" w:rsidRDefault="6899C113" w:rsidP="001F5D30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 xml:space="preserve">Evidence of the Circular Economies benefits can be seen throughout </w:t>
      </w:r>
      <w:r w:rsidR="642CDED3" w:rsidRPr="00905812">
        <w:rPr>
          <w:rFonts w:ascii="Arial" w:eastAsia="Aptos" w:hAnsi="Arial" w:cs="Arial"/>
          <w:sz w:val="24"/>
          <w:szCs w:val="24"/>
        </w:rPr>
        <w:t>Wales</w:t>
      </w:r>
      <w:r w:rsidR="006F726C">
        <w:rPr>
          <w:rFonts w:ascii="Arial" w:eastAsia="Aptos" w:hAnsi="Arial" w:cs="Arial"/>
          <w:sz w:val="24"/>
          <w:szCs w:val="24"/>
        </w:rPr>
        <w:t>. O</w:t>
      </w:r>
      <w:r w:rsidRPr="00905812">
        <w:rPr>
          <w:rFonts w:ascii="Arial" w:eastAsia="Aptos" w:hAnsi="Arial" w:cs="Arial"/>
          <w:sz w:val="24"/>
          <w:szCs w:val="24"/>
        </w:rPr>
        <w:t>ne example is Bluestone National Park</w:t>
      </w:r>
      <w:r w:rsidR="012D1592" w:rsidRPr="00905812">
        <w:rPr>
          <w:rFonts w:ascii="Arial" w:eastAsia="Aptos" w:hAnsi="Arial" w:cs="Arial"/>
          <w:sz w:val="24"/>
          <w:szCs w:val="24"/>
        </w:rPr>
        <w:t xml:space="preserve"> Resort</w:t>
      </w:r>
      <w:r w:rsidR="001F5D30">
        <w:rPr>
          <w:rFonts w:ascii="Arial" w:eastAsia="Aptos" w:hAnsi="Arial" w:cs="Arial"/>
          <w:sz w:val="24"/>
          <w:szCs w:val="24"/>
        </w:rPr>
        <w:t xml:space="preserve"> (</w:t>
      </w:r>
      <w:r w:rsidR="001F5D30" w:rsidRPr="00905812">
        <w:rPr>
          <w:rFonts w:ascii="Arial" w:eastAsia="Aptos" w:hAnsi="Arial" w:cs="Arial"/>
          <w:sz w:val="24"/>
          <w:szCs w:val="24"/>
        </w:rPr>
        <w:t xml:space="preserve">Warpole </w:t>
      </w:r>
      <w:r w:rsidR="001F5D30" w:rsidRPr="006F726C">
        <w:rPr>
          <w:rFonts w:ascii="Arial" w:eastAsia="Aptos" w:hAnsi="Arial" w:cs="Arial"/>
          <w:i/>
          <w:iCs/>
          <w:sz w:val="24"/>
          <w:szCs w:val="24"/>
        </w:rPr>
        <w:t>et al</w:t>
      </w:r>
      <w:r w:rsidR="001F5D30">
        <w:rPr>
          <w:rFonts w:ascii="Arial" w:eastAsia="Aptos" w:hAnsi="Arial" w:cs="Arial"/>
          <w:i/>
          <w:iCs/>
          <w:sz w:val="24"/>
          <w:szCs w:val="24"/>
        </w:rPr>
        <w:t>.</w:t>
      </w:r>
      <w:r w:rsidR="001F5D30" w:rsidRPr="00905812">
        <w:rPr>
          <w:rFonts w:ascii="Arial" w:eastAsia="Aptos" w:hAnsi="Arial" w:cs="Arial"/>
          <w:sz w:val="24"/>
          <w:szCs w:val="24"/>
        </w:rPr>
        <w:t>, 2023).</w:t>
      </w:r>
    </w:p>
    <w:p w14:paraId="1D96CA37" w14:textId="04366BA4" w:rsidR="002F4C16" w:rsidRDefault="002F4C16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F62F377" wp14:editId="0FADB4A2">
            <wp:extent cx="1910080" cy="1243965"/>
            <wp:effectExtent l="0" t="0" r="0" b="0"/>
            <wp:docPr id="1415707259" name="Picture 3" descr="Bluestone Foundation donates £14,000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uestone Foundation donates £14,000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B2769" w14:textId="35121423" w:rsidR="001F5D30" w:rsidRPr="00905812" w:rsidRDefault="001F5D30" w:rsidP="001F5D30">
      <w:pPr>
        <w:pStyle w:val="Caption"/>
        <w:rPr>
          <w:rFonts w:ascii="Arial" w:eastAsia="Aptos" w:hAnsi="Arial" w:cs="Arial"/>
          <w:color w:val="auto"/>
          <w:sz w:val="24"/>
          <w:szCs w:val="24"/>
        </w:rPr>
      </w:pPr>
      <w:r w:rsidRPr="00232FDA">
        <w:t>Bluestone National Park Resort, n.d.</w:t>
      </w:r>
    </w:p>
    <w:p w14:paraId="6F7ACEBD" w14:textId="74EB9D73" w:rsidR="6899C113" w:rsidRPr="00905812" w:rsidRDefault="006F726C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>Bluestone is a</w:t>
      </w:r>
      <w:r w:rsidR="7AF6800B" w:rsidRPr="00905812">
        <w:rPr>
          <w:rFonts w:ascii="Arial" w:eastAsia="Aptos" w:hAnsi="Arial" w:cs="Arial"/>
          <w:sz w:val="24"/>
          <w:szCs w:val="24"/>
        </w:rPr>
        <w:t xml:space="preserve"> luxury family holiday resort</w:t>
      </w:r>
      <w:r w:rsidR="429DC94E" w:rsidRPr="00905812">
        <w:rPr>
          <w:rFonts w:ascii="Arial" w:eastAsia="Aptos" w:hAnsi="Arial" w:cs="Arial"/>
          <w:sz w:val="24"/>
          <w:szCs w:val="24"/>
        </w:rPr>
        <w:t xml:space="preserve"> </w:t>
      </w:r>
      <w:r w:rsidR="6B76EDB6" w:rsidRPr="00905812">
        <w:rPr>
          <w:rFonts w:ascii="Arial" w:eastAsia="Aptos" w:hAnsi="Arial" w:cs="Arial"/>
          <w:sz w:val="24"/>
          <w:szCs w:val="24"/>
        </w:rPr>
        <w:t xml:space="preserve">in Pembrokeshire, </w:t>
      </w:r>
      <w:r w:rsidR="429DC94E" w:rsidRPr="00905812">
        <w:rPr>
          <w:rFonts w:ascii="Arial" w:eastAsia="Aptos" w:hAnsi="Arial" w:cs="Arial"/>
          <w:sz w:val="24"/>
          <w:szCs w:val="24"/>
        </w:rPr>
        <w:t xml:space="preserve">welcoming over one hundred and fifty thousand guests annually and turning over </w:t>
      </w:r>
      <w:r w:rsidR="3984A65B" w:rsidRPr="00905812">
        <w:rPr>
          <w:rFonts w:ascii="Arial" w:eastAsia="Aptos" w:hAnsi="Arial" w:cs="Arial"/>
          <w:sz w:val="24"/>
          <w:szCs w:val="24"/>
        </w:rPr>
        <w:t>£30 million per year</w:t>
      </w:r>
      <w:r w:rsidR="7215D41B" w:rsidRPr="00905812">
        <w:rPr>
          <w:rFonts w:ascii="Arial" w:eastAsia="Aptos" w:hAnsi="Arial" w:cs="Arial"/>
          <w:sz w:val="24"/>
          <w:szCs w:val="24"/>
        </w:rPr>
        <w:t xml:space="preserve"> (Visit Wales, </w:t>
      </w:r>
      <w:r w:rsidR="7215D41B" w:rsidRPr="00905812">
        <w:rPr>
          <w:rFonts w:ascii="Arial" w:eastAsia="Aptos" w:hAnsi="Arial" w:cs="Arial"/>
          <w:sz w:val="24"/>
          <w:szCs w:val="24"/>
        </w:rPr>
        <w:lastRenderedPageBreak/>
        <w:t>2025).</w:t>
      </w:r>
      <w:r w:rsidR="7D209684" w:rsidRPr="00905812">
        <w:rPr>
          <w:rFonts w:ascii="Arial" w:eastAsia="Aptos" w:hAnsi="Arial" w:cs="Arial"/>
          <w:sz w:val="24"/>
          <w:szCs w:val="24"/>
        </w:rPr>
        <w:t xml:space="preserve"> </w:t>
      </w:r>
      <w:r w:rsidR="3DB4E18F" w:rsidRPr="00905812">
        <w:rPr>
          <w:rFonts w:ascii="Arial" w:eastAsia="Aptos" w:hAnsi="Arial" w:cs="Arial"/>
          <w:sz w:val="24"/>
          <w:szCs w:val="24"/>
        </w:rPr>
        <w:t>They are the first business in the world to recycle nappies and use the recovered material to create asphalt for construction (Bluestone, 2025</w:t>
      </w:r>
      <w:r w:rsidR="0F3703CE" w:rsidRPr="00905812">
        <w:rPr>
          <w:rFonts w:ascii="Arial" w:eastAsia="Aptos" w:hAnsi="Arial" w:cs="Arial"/>
          <w:sz w:val="24"/>
          <w:szCs w:val="24"/>
        </w:rPr>
        <w:t>)</w:t>
      </w:r>
      <w:r w:rsidR="77F9FFED" w:rsidRPr="00905812">
        <w:rPr>
          <w:rFonts w:ascii="Arial" w:eastAsia="Aptos" w:hAnsi="Arial" w:cs="Arial"/>
          <w:sz w:val="24"/>
          <w:szCs w:val="24"/>
        </w:rPr>
        <w:t>. They are also the first resort in the UK to stop selling bottled water</w:t>
      </w:r>
      <w:r w:rsidR="0988C083" w:rsidRPr="00905812">
        <w:rPr>
          <w:rFonts w:ascii="Arial" w:eastAsia="Aptos" w:hAnsi="Arial" w:cs="Arial"/>
          <w:sz w:val="24"/>
          <w:szCs w:val="24"/>
        </w:rPr>
        <w:t xml:space="preserve"> and </w:t>
      </w:r>
      <w:r>
        <w:rPr>
          <w:rFonts w:ascii="Arial" w:eastAsia="Aptos" w:hAnsi="Arial" w:cs="Arial"/>
          <w:sz w:val="24"/>
          <w:szCs w:val="24"/>
        </w:rPr>
        <w:t>replace it</w:t>
      </w:r>
      <w:r w:rsidR="0988C083" w:rsidRPr="00905812">
        <w:rPr>
          <w:rFonts w:ascii="Arial" w:eastAsia="Aptos" w:hAnsi="Arial" w:cs="Arial"/>
          <w:sz w:val="24"/>
          <w:szCs w:val="24"/>
        </w:rPr>
        <w:t xml:space="preserve"> with water fountains</w:t>
      </w:r>
      <w:r>
        <w:rPr>
          <w:rFonts w:ascii="Arial" w:eastAsia="Aptos" w:hAnsi="Arial" w:cs="Arial"/>
          <w:sz w:val="24"/>
          <w:szCs w:val="24"/>
        </w:rPr>
        <w:t>,</w:t>
      </w:r>
      <w:r w:rsidR="0988C083" w:rsidRPr="00905812">
        <w:rPr>
          <w:rFonts w:ascii="Arial" w:eastAsia="Aptos" w:hAnsi="Arial" w:cs="Arial"/>
          <w:sz w:val="24"/>
          <w:szCs w:val="24"/>
        </w:rPr>
        <w:t xml:space="preserve"> eliminating approximately fifty thousand plastic bottles per year</w:t>
      </w:r>
      <w:r w:rsidR="423AB526" w:rsidRPr="00905812">
        <w:rPr>
          <w:rFonts w:ascii="Arial" w:eastAsia="Aptos" w:hAnsi="Arial" w:cs="Arial"/>
          <w:sz w:val="24"/>
          <w:szCs w:val="24"/>
        </w:rPr>
        <w:t xml:space="preserve"> (Business Wales, 2025). When the lodges are due fo</w:t>
      </w:r>
      <w:r w:rsidR="336F6410" w:rsidRPr="00905812">
        <w:rPr>
          <w:rFonts w:ascii="Arial" w:eastAsia="Aptos" w:hAnsi="Arial" w:cs="Arial"/>
          <w:sz w:val="24"/>
          <w:szCs w:val="24"/>
        </w:rPr>
        <w:t>r upgrades</w:t>
      </w:r>
      <w:r>
        <w:rPr>
          <w:rFonts w:ascii="Arial" w:eastAsia="Aptos" w:hAnsi="Arial" w:cs="Arial"/>
          <w:sz w:val="24"/>
          <w:szCs w:val="24"/>
        </w:rPr>
        <w:t>,</w:t>
      </w:r>
      <w:r w:rsidR="336F6410" w:rsidRPr="00905812">
        <w:rPr>
          <w:rFonts w:ascii="Arial" w:eastAsia="Aptos" w:hAnsi="Arial" w:cs="Arial"/>
          <w:sz w:val="24"/>
          <w:szCs w:val="24"/>
        </w:rPr>
        <w:t xml:space="preserve"> the items normally earmarked for landfill, such as sofas and beds, are passed on to </w:t>
      </w:r>
      <w:r>
        <w:rPr>
          <w:rFonts w:ascii="Arial" w:eastAsia="Aptos" w:hAnsi="Arial" w:cs="Arial"/>
          <w:sz w:val="24"/>
          <w:szCs w:val="24"/>
        </w:rPr>
        <w:t xml:space="preserve">the </w:t>
      </w:r>
      <w:r w:rsidR="336F6410" w:rsidRPr="00905812">
        <w:rPr>
          <w:rFonts w:ascii="Arial" w:eastAsia="Aptos" w:hAnsi="Arial" w:cs="Arial"/>
          <w:sz w:val="24"/>
          <w:szCs w:val="24"/>
        </w:rPr>
        <w:t>local commun</w:t>
      </w:r>
      <w:r w:rsidR="1EAD4345" w:rsidRPr="00905812">
        <w:rPr>
          <w:rFonts w:ascii="Arial" w:eastAsia="Aptos" w:hAnsi="Arial" w:cs="Arial"/>
          <w:sz w:val="24"/>
          <w:szCs w:val="24"/>
        </w:rPr>
        <w:t>ity and charity organisation</w:t>
      </w:r>
      <w:r w:rsidR="26430CFC" w:rsidRPr="00905812">
        <w:rPr>
          <w:rFonts w:ascii="Arial" w:eastAsia="Aptos" w:hAnsi="Arial" w:cs="Arial"/>
          <w:sz w:val="24"/>
          <w:szCs w:val="24"/>
        </w:rPr>
        <w:t xml:space="preserve"> Pembrokeshire Frame.</w:t>
      </w:r>
      <w:r w:rsidR="1EAD4345" w:rsidRPr="00905812">
        <w:rPr>
          <w:rFonts w:ascii="Arial" w:eastAsia="Aptos" w:hAnsi="Arial" w:cs="Arial"/>
          <w:sz w:val="24"/>
          <w:szCs w:val="24"/>
        </w:rPr>
        <w:t xml:space="preserve"> (Bluestone, 2025).</w:t>
      </w:r>
      <w:r w:rsidR="7A3823AE" w:rsidRPr="00905812">
        <w:rPr>
          <w:rFonts w:ascii="Arial" w:eastAsia="Aptos" w:hAnsi="Arial" w:cs="Arial"/>
          <w:sz w:val="24"/>
          <w:szCs w:val="24"/>
        </w:rPr>
        <w:t xml:space="preserve"> The organisation take</w:t>
      </w:r>
      <w:r w:rsidR="6DF0E11B" w:rsidRPr="00905812">
        <w:rPr>
          <w:rFonts w:ascii="Arial" w:eastAsia="Aptos" w:hAnsi="Arial" w:cs="Arial"/>
          <w:sz w:val="24"/>
          <w:szCs w:val="24"/>
        </w:rPr>
        <w:t>s</w:t>
      </w:r>
      <w:r w:rsidR="7A3823AE" w:rsidRPr="00905812">
        <w:rPr>
          <w:rFonts w:ascii="Arial" w:eastAsia="Aptos" w:hAnsi="Arial" w:cs="Arial"/>
          <w:sz w:val="24"/>
          <w:szCs w:val="24"/>
        </w:rPr>
        <w:t xml:space="preserve"> two approaches</w:t>
      </w:r>
      <w:r>
        <w:rPr>
          <w:rFonts w:ascii="Arial" w:eastAsia="Aptos" w:hAnsi="Arial" w:cs="Arial"/>
          <w:sz w:val="24"/>
          <w:szCs w:val="24"/>
        </w:rPr>
        <w:t>:</w:t>
      </w:r>
      <w:r w:rsidR="7A3823AE" w:rsidRPr="00905812">
        <w:rPr>
          <w:rFonts w:ascii="Arial" w:eastAsia="Aptos" w:hAnsi="Arial" w:cs="Arial"/>
          <w:sz w:val="24"/>
          <w:szCs w:val="24"/>
        </w:rPr>
        <w:t xml:space="preserve"> sofas that are saleable are </w:t>
      </w:r>
      <w:r w:rsidR="2313A213" w:rsidRPr="00905812">
        <w:rPr>
          <w:rFonts w:ascii="Arial" w:eastAsia="Aptos" w:hAnsi="Arial" w:cs="Arial"/>
          <w:sz w:val="24"/>
          <w:szCs w:val="24"/>
        </w:rPr>
        <w:t>sold to the public at a discount</w:t>
      </w:r>
      <w:r>
        <w:rPr>
          <w:rFonts w:ascii="Arial" w:eastAsia="Aptos" w:hAnsi="Arial" w:cs="Arial"/>
          <w:sz w:val="24"/>
          <w:szCs w:val="24"/>
        </w:rPr>
        <w:t>,</w:t>
      </w:r>
      <w:r w:rsidR="2313A213" w:rsidRPr="00905812">
        <w:rPr>
          <w:rFonts w:ascii="Arial" w:eastAsia="Aptos" w:hAnsi="Arial" w:cs="Arial"/>
          <w:sz w:val="24"/>
          <w:szCs w:val="24"/>
        </w:rPr>
        <w:t xml:space="preserve"> while the sofas that </w:t>
      </w:r>
      <w:r>
        <w:rPr>
          <w:rFonts w:ascii="Arial" w:eastAsia="Aptos" w:hAnsi="Arial" w:cs="Arial"/>
          <w:sz w:val="24"/>
          <w:szCs w:val="24"/>
        </w:rPr>
        <w:t>need</w:t>
      </w:r>
      <w:r w:rsidR="56361615" w:rsidRPr="00905812">
        <w:rPr>
          <w:rFonts w:ascii="Arial" w:eastAsia="Aptos" w:hAnsi="Arial" w:cs="Arial"/>
          <w:sz w:val="24"/>
          <w:szCs w:val="24"/>
        </w:rPr>
        <w:t xml:space="preserve"> repairing are passed to a charity that teaches practical skills to disabled and disadvantaged adults</w:t>
      </w:r>
      <w:r w:rsidR="6E4D17DF" w:rsidRPr="00905812">
        <w:rPr>
          <w:rFonts w:ascii="Arial" w:eastAsia="Aptos" w:hAnsi="Arial" w:cs="Arial"/>
          <w:sz w:val="24"/>
          <w:szCs w:val="24"/>
        </w:rPr>
        <w:t>. Once repaired the sofas are passed back to charitable projects</w:t>
      </w:r>
      <w:r w:rsidR="39E4D13E" w:rsidRPr="00905812">
        <w:rPr>
          <w:rFonts w:ascii="Arial" w:eastAsia="Aptos" w:hAnsi="Arial" w:cs="Arial"/>
          <w:sz w:val="24"/>
          <w:szCs w:val="24"/>
        </w:rPr>
        <w:t xml:space="preserve"> in Pembrokeshire (Circular, 2025</w:t>
      </w:r>
      <w:r w:rsidR="3B2FAFE2" w:rsidRPr="00905812">
        <w:rPr>
          <w:rFonts w:ascii="Arial" w:eastAsia="Aptos" w:hAnsi="Arial" w:cs="Arial"/>
          <w:sz w:val="24"/>
          <w:szCs w:val="24"/>
        </w:rPr>
        <w:t xml:space="preserve">., Warpole </w:t>
      </w:r>
      <w:r w:rsidR="3B2FAFE2" w:rsidRPr="006F726C">
        <w:rPr>
          <w:rFonts w:ascii="Arial" w:eastAsia="Aptos" w:hAnsi="Arial" w:cs="Arial"/>
          <w:i/>
          <w:iCs/>
          <w:sz w:val="24"/>
          <w:szCs w:val="24"/>
        </w:rPr>
        <w:t>et al</w:t>
      </w:r>
      <w:r>
        <w:rPr>
          <w:rFonts w:ascii="Arial" w:eastAsia="Aptos" w:hAnsi="Arial" w:cs="Arial"/>
          <w:i/>
          <w:iCs/>
          <w:sz w:val="24"/>
          <w:szCs w:val="24"/>
        </w:rPr>
        <w:t>.</w:t>
      </w:r>
      <w:r w:rsidR="3B2FAFE2" w:rsidRPr="00905812">
        <w:rPr>
          <w:rFonts w:ascii="Arial" w:eastAsia="Aptos" w:hAnsi="Arial" w:cs="Arial"/>
          <w:sz w:val="24"/>
          <w:szCs w:val="24"/>
        </w:rPr>
        <w:t>, 2023).</w:t>
      </w:r>
    </w:p>
    <w:p w14:paraId="02CE35B7" w14:textId="6E09AB1B" w:rsidR="5D5DB1C8" w:rsidRPr="00905812" w:rsidRDefault="5D5DB1C8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proofErr w:type="gramStart"/>
      <w:r w:rsidRPr="00905812">
        <w:rPr>
          <w:rFonts w:ascii="Arial" w:eastAsia="Aptos" w:hAnsi="Arial" w:cs="Arial"/>
          <w:sz w:val="24"/>
          <w:szCs w:val="24"/>
        </w:rPr>
        <w:t>It's</w:t>
      </w:r>
      <w:proofErr w:type="gramEnd"/>
      <w:r w:rsidRPr="00905812">
        <w:rPr>
          <w:rFonts w:ascii="Arial" w:eastAsia="Aptos" w:hAnsi="Arial" w:cs="Arial"/>
          <w:sz w:val="24"/>
          <w:szCs w:val="24"/>
        </w:rPr>
        <w:t xml:space="preserve"> clear that a shift from the linear economy to the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Pr="00905812">
        <w:rPr>
          <w:rFonts w:ascii="Arial" w:eastAsia="Aptos" w:hAnsi="Arial" w:cs="Arial"/>
          <w:sz w:val="24"/>
          <w:szCs w:val="24"/>
        </w:rPr>
        <w:t xml:space="preserve">conomy has </w:t>
      </w:r>
      <w:proofErr w:type="gramStart"/>
      <w:r w:rsidRPr="00905812">
        <w:rPr>
          <w:rFonts w:ascii="Arial" w:eastAsia="Aptos" w:hAnsi="Arial" w:cs="Arial"/>
          <w:sz w:val="24"/>
          <w:szCs w:val="24"/>
        </w:rPr>
        <w:t>numerous</w:t>
      </w:r>
      <w:proofErr w:type="gramEnd"/>
      <w:r w:rsidRPr="00905812">
        <w:rPr>
          <w:rFonts w:ascii="Arial" w:eastAsia="Aptos" w:hAnsi="Arial" w:cs="Arial"/>
          <w:sz w:val="24"/>
          <w:szCs w:val="24"/>
        </w:rPr>
        <w:t xml:space="preserve"> financial, </w:t>
      </w:r>
      <w:proofErr w:type="gramStart"/>
      <w:r w:rsidRPr="00905812">
        <w:rPr>
          <w:rFonts w:ascii="Arial" w:eastAsia="Aptos" w:hAnsi="Arial" w:cs="Arial"/>
          <w:sz w:val="24"/>
          <w:szCs w:val="24"/>
        </w:rPr>
        <w:t>social</w:t>
      </w:r>
      <w:proofErr w:type="gramEnd"/>
      <w:r w:rsidRPr="00905812">
        <w:rPr>
          <w:rFonts w:ascii="Arial" w:eastAsia="Aptos" w:hAnsi="Arial" w:cs="Arial"/>
          <w:sz w:val="24"/>
          <w:szCs w:val="24"/>
        </w:rPr>
        <w:t xml:space="preserve"> and environmental benefits</w:t>
      </w:r>
      <w:r w:rsidR="0089EEDB" w:rsidRPr="00905812">
        <w:rPr>
          <w:rFonts w:ascii="Arial" w:eastAsia="Aptos" w:hAnsi="Arial" w:cs="Arial"/>
          <w:sz w:val="24"/>
          <w:szCs w:val="24"/>
        </w:rPr>
        <w:t xml:space="preserve">, such as reducing waste bills, </w:t>
      </w:r>
      <w:r w:rsidR="5ECE9EAF" w:rsidRPr="00905812">
        <w:rPr>
          <w:rFonts w:ascii="Arial" w:eastAsia="Aptos" w:hAnsi="Arial" w:cs="Arial"/>
          <w:sz w:val="24"/>
          <w:szCs w:val="24"/>
        </w:rPr>
        <w:t xml:space="preserve">creating community hubs of knowledge and skills, and reducing damage to </w:t>
      </w:r>
      <w:r w:rsidR="006F726C">
        <w:rPr>
          <w:rFonts w:ascii="Arial" w:eastAsia="Aptos" w:hAnsi="Arial" w:cs="Arial"/>
          <w:sz w:val="24"/>
          <w:szCs w:val="24"/>
        </w:rPr>
        <w:t>ecosystems</w:t>
      </w:r>
      <w:r w:rsidR="5ECE9EAF" w:rsidRPr="00905812">
        <w:rPr>
          <w:rFonts w:ascii="Arial" w:eastAsia="Aptos" w:hAnsi="Arial" w:cs="Arial"/>
          <w:sz w:val="24"/>
          <w:szCs w:val="24"/>
        </w:rPr>
        <w:t>.</w:t>
      </w:r>
      <w:r w:rsidR="28F093C3" w:rsidRPr="00905812">
        <w:rPr>
          <w:rFonts w:ascii="Arial" w:eastAsia="Aptos" w:hAnsi="Arial" w:cs="Arial"/>
          <w:sz w:val="24"/>
          <w:szCs w:val="24"/>
        </w:rPr>
        <w:t xml:space="preserve"> However, </w:t>
      </w:r>
      <w:r w:rsidR="31F76D05" w:rsidRPr="00905812">
        <w:rPr>
          <w:rFonts w:ascii="Arial" w:eastAsia="Aptos" w:hAnsi="Arial" w:cs="Arial"/>
          <w:sz w:val="24"/>
          <w:szCs w:val="24"/>
        </w:rPr>
        <w:t xml:space="preserve">there are substantial challenges faced by </w:t>
      </w:r>
      <w:r w:rsidR="006F726C">
        <w:rPr>
          <w:rFonts w:ascii="Arial" w:eastAsia="Aptos" w:hAnsi="Arial" w:cs="Arial"/>
          <w:sz w:val="24"/>
          <w:szCs w:val="24"/>
        </w:rPr>
        <w:t>businesses</w:t>
      </w:r>
      <w:r w:rsidR="31F76D05" w:rsidRPr="00905812">
        <w:rPr>
          <w:rFonts w:ascii="Arial" w:eastAsia="Aptos" w:hAnsi="Arial" w:cs="Arial"/>
          <w:sz w:val="24"/>
          <w:szCs w:val="24"/>
        </w:rPr>
        <w:t xml:space="preserve"> to make this chan</w:t>
      </w:r>
      <w:r w:rsidR="3913045C" w:rsidRPr="00905812">
        <w:rPr>
          <w:rFonts w:ascii="Arial" w:eastAsia="Aptos" w:hAnsi="Arial" w:cs="Arial"/>
          <w:sz w:val="24"/>
          <w:szCs w:val="24"/>
        </w:rPr>
        <w:t>ge</w:t>
      </w:r>
      <w:r w:rsidR="5B6881F0" w:rsidRPr="00905812">
        <w:rPr>
          <w:rFonts w:ascii="Arial" w:eastAsia="Aptos" w:hAnsi="Arial" w:cs="Arial"/>
          <w:sz w:val="24"/>
          <w:szCs w:val="24"/>
        </w:rPr>
        <w:t xml:space="preserve">. These challenges can only be </w:t>
      </w:r>
      <w:r w:rsidR="56F3A0BE" w:rsidRPr="00905812">
        <w:rPr>
          <w:rFonts w:ascii="Arial" w:eastAsia="Aptos" w:hAnsi="Arial" w:cs="Arial"/>
          <w:sz w:val="24"/>
          <w:szCs w:val="24"/>
        </w:rPr>
        <w:t>overcome with leaders in place who can inspire the cultural shift needed and a</w:t>
      </w:r>
      <w:r w:rsidR="70E57BA1" w:rsidRPr="00905812">
        <w:rPr>
          <w:rFonts w:ascii="Arial" w:eastAsia="Aptos" w:hAnsi="Arial" w:cs="Arial"/>
          <w:sz w:val="24"/>
          <w:szCs w:val="24"/>
        </w:rPr>
        <w:t>re willing to take the risks perceived with investing in the circular economy.</w:t>
      </w:r>
      <w:r w:rsidR="7FA26E59" w:rsidRPr="00905812">
        <w:rPr>
          <w:rFonts w:ascii="Arial" w:eastAsia="Aptos" w:hAnsi="Arial" w:cs="Arial"/>
          <w:sz w:val="24"/>
          <w:szCs w:val="24"/>
        </w:rPr>
        <w:t xml:space="preserve"> Collaboration is needed between multiple business sectors and communities to motivate </w:t>
      </w:r>
      <w:r w:rsidR="3ED33595" w:rsidRPr="00905812">
        <w:rPr>
          <w:rFonts w:ascii="Arial" w:eastAsia="Aptos" w:hAnsi="Arial" w:cs="Arial"/>
          <w:sz w:val="24"/>
          <w:szCs w:val="24"/>
        </w:rPr>
        <w:t xml:space="preserve">engagement and share knowledge. </w:t>
      </w:r>
      <w:r w:rsidR="6C2B7781" w:rsidRPr="00905812">
        <w:rPr>
          <w:rFonts w:ascii="Arial" w:eastAsia="Aptos" w:hAnsi="Arial" w:cs="Arial"/>
          <w:sz w:val="24"/>
          <w:szCs w:val="24"/>
        </w:rPr>
        <w:t>Finally,</w:t>
      </w:r>
      <w:r w:rsidR="3ED33595" w:rsidRPr="00905812">
        <w:rPr>
          <w:rFonts w:ascii="Arial" w:eastAsia="Aptos" w:hAnsi="Arial" w:cs="Arial"/>
          <w:sz w:val="24"/>
          <w:szCs w:val="24"/>
        </w:rPr>
        <w:t xml:space="preserve"> innovat</w:t>
      </w:r>
      <w:r w:rsidR="4374516B" w:rsidRPr="00905812">
        <w:rPr>
          <w:rFonts w:ascii="Arial" w:eastAsia="Aptos" w:hAnsi="Arial" w:cs="Arial"/>
          <w:sz w:val="24"/>
          <w:szCs w:val="24"/>
        </w:rPr>
        <w:t xml:space="preserve">ion is required to make the changes needed to products, </w:t>
      </w:r>
      <w:proofErr w:type="gramStart"/>
      <w:r w:rsidR="4374516B" w:rsidRPr="00905812">
        <w:rPr>
          <w:rFonts w:ascii="Arial" w:eastAsia="Aptos" w:hAnsi="Arial" w:cs="Arial"/>
          <w:sz w:val="24"/>
          <w:szCs w:val="24"/>
        </w:rPr>
        <w:t>machinery</w:t>
      </w:r>
      <w:proofErr w:type="gramEnd"/>
      <w:r w:rsidR="4374516B" w:rsidRPr="00905812">
        <w:rPr>
          <w:rFonts w:ascii="Arial" w:eastAsia="Aptos" w:hAnsi="Arial" w:cs="Arial"/>
          <w:sz w:val="24"/>
          <w:szCs w:val="24"/>
        </w:rPr>
        <w:t xml:space="preserve"> and infrastructure </w:t>
      </w:r>
      <w:r w:rsidR="1AFFE58C" w:rsidRPr="00905812">
        <w:rPr>
          <w:rFonts w:ascii="Arial" w:eastAsia="Aptos" w:hAnsi="Arial" w:cs="Arial"/>
          <w:sz w:val="24"/>
          <w:szCs w:val="24"/>
        </w:rPr>
        <w:t>to facilitate the Circular Economy.</w:t>
      </w:r>
    </w:p>
    <w:p w14:paraId="53D4E489" w14:textId="2332037B" w:rsidR="00F22621" w:rsidRDefault="59944A0B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Enomia (2024) ranked</w:t>
      </w:r>
      <w:r w:rsidR="4D4A6788" w:rsidRPr="00905812">
        <w:rPr>
          <w:rFonts w:ascii="Arial" w:eastAsia="Aptos" w:hAnsi="Arial" w:cs="Arial"/>
          <w:sz w:val="24"/>
          <w:szCs w:val="24"/>
        </w:rPr>
        <w:t xml:space="preserve"> Wales </w:t>
      </w:r>
      <w:r w:rsidR="25AA6D0B" w:rsidRPr="00905812">
        <w:rPr>
          <w:rFonts w:ascii="Arial" w:eastAsia="Aptos" w:hAnsi="Arial" w:cs="Arial"/>
          <w:sz w:val="24"/>
          <w:szCs w:val="24"/>
        </w:rPr>
        <w:t>2</w:t>
      </w:r>
      <w:r w:rsidR="25AA6D0B" w:rsidRPr="00905812">
        <w:rPr>
          <w:rFonts w:ascii="Arial" w:eastAsia="Aptos" w:hAnsi="Arial" w:cs="Arial"/>
          <w:sz w:val="24"/>
          <w:szCs w:val="24"/>
          <w:vertAlign w:val="superscript"/>
        </w:rPr>
        <w:t>nd</w:t>
      </w:r>
      <w:r w:rsidR="4D4A6788" w:rsidRPr="00905812">
        <w:rPr>
          <w:rFonts w:ascii="Arial" w:eastAsia="Aptos" w:hAnsi="Arial" w:cs="Arial"/>
          <w:sz w:val="24"/>
          <w:szCs w:val="24"/>
        </w:rPr>
        <w:t xml:space="preserve"> </w:t>
      </w:r>
      <w:r w:rsidR="25AA6D0B" w:rsidRPr="00905812">
        <w:rPr>
          <w:rFonts w:ascii="Arial" w:eastAsia="Aptos" w:hAnsi="Arial" w:cs="Arial"/>
          <w:sz w:val="24"/>
          <w:szCs w:val="24"/>
        </w:rPr>
        <w:t xml:space="preserve">in the world </w:t>
      </w:r>
      <w:r w:rsidR="5158B388" w:rsidRPr="00905812">
        <w:rPr>
          <w:rFonts w:ascii="Arial" w:eastAsia="Aptos" w:hAnsi="Arial" w:cs="Arial"/>
          <w:sz w:val="24"/>
          <w:szCs w:val="24"/>
        </w:rPr>
        <w:t>in its global recycling league table</w:t>
      </w:r>
      <w:r w:rsidR="006F726C">
        <w:rPr>
          <w:rFonts w:ascii="Arial" w:eastAsia="Aptos" w:hAnsi="Arial" w:cs="Arial"/>
          <w:sz w:val="24"/>
          <w:szCs w:val="24"/>
        </w:rPr>
        <w:t>. This,</w:t>
      </w:r>
      <w:r w:rsidR="5158B388" w:rsidRPr="00905812">
        <w:rPr>
          <w:rFonts w:ascii="Arial" w:eastAsia="Aptos" w:hAnsi="Arial" w:cs="Arial"/>
          <w:sz w:val="24"/>
          <w:szCs w:val="24"/>
        </w:rPr>
        <w:t xml:space="preserve"> along with </w:t>
      </w:r>
      <w:r w:rsidR="006F726C">
        <w:rPr>
          <w:rFonts w:ascii="Arial" w:eastAsia="Aptos" w:hAnsi="Arial" w:cs="Arial"/>
          <w:sz w:val="24"/>
          <w:szCs w:val="24"/>
        </w:rPr>
        <w:t xml:space="preserve">the </w:t>
      </w:r>
      <w:r w:rsidR="6D969085" w:rsidRPr="00905812">
        <w:rPr>
          <w:rFonts w:ascii="Arial" w:eastAsia="Aptos" w:hAnsi="Arial" w:cs="Arial"/>
          <w:sz w:val="24"/>
          <w:szCs w:val="24"/>
        </w:rPr>
        <w:t>Welsh</w:t>
      </w:r>
      <w:r w:rsidR="5158B388" w:rsidRPr="00905812">
        <w:rPr>
          <w:rFonts w:ascii="Arial" w:eastAsia="Aptos" w:hAnsi="Arial" w:cs="Arial"/>
          <w:sz w:val="24"/>
          <w:szCs w:val="24"/>
        </w:rPr>
        <w:t xml:space="preserve"> </w:t>
      </w:r>
      <w:r w:rsidR="006F726C">
        <w:rPr>
          <w:rFonts w:ascii="Arial" w:eastAsia="Aptos" w:hAnsi="Arial" w:cs="Arial"/>
          <w:sz w:val="24"/>
          <w:szCs w:val="24"/>
        </w:rPr>
        <w:t>Government's</w:t>
      </w:r>
      <w:r w:rsidR="5158B388" w:rsidRPr="00905812">
        <w:rPr>
          <w:rFonts w:ascii="Arial" w:eastAsia="Aptos" w:hAnsi="Arial" w:cs="Arial"/>
          <w:sz w:val="24"/>
          <w:szCs w:val="24"/>
        </w:rPr>
        <w:t xml:space="preserve"> </w:t>
      </w:r>
      <w:r w:rsidR="006F726C">
        <w:rPr>
          <w:rFonts w:ascii="Arial" w:eastAsia="Aptos" w:hAnsi="Arial" w:cs="Arial"/>
          <w:sz w:val="24"/>
          <w:szCs w:val="24"/>
        </w:rPr>
        <w:t>‘</w:t>
      </w:r>
      <w:r w:rsidR="2E860913" w:rsidRPr="00905812">
        <w:rPr>
          <w:rFonts w:ascii="Arial" w:eastAsia="Aptos" w:hAnsi="Arial" w:cs="Arial"/>
          <w:sz w:val="24"/>
          <w:szCs w:val="24"/>
        </w:rPr>
        <w:t>Beyond Recycling strategy</w:t>
      </w:r>
      <w:r w:rsidR="006F726C">
        <w:rPr>
          <w:rFonts w:ascii="Arial" w:eastAsia="Aptos" w:hAnsi="Arial" w:cs="Arial"/>
          <w:sz w:val="24"/>
          <w:szCs w:val="24"/>
        </w:rPr>
        <w:t>’</w:t>
      </w:r>
      <w:r w:rsidR="2E860913" w:rsidRPr="00905812">
        <w:rPr>
          <w:rFonts w:ascii="Arial" w:eastAsia="Aptos" w:hAnsi="Arial" w:cs="Arial"/>
          <w:sz w:val="24"/>
          <w:szCs w:val="24"/>
        </w:rPr>
        <w:t xml:space="preserve"> (Welsh Gove</w:t>
      </w:r>
      <w:r w:rsidR="0FB72850" w:rsidRPr="00905812">
        <w:rPr>
          <w:rFonts w:ascii="Arial" w:eastAsia="Aptos" w:hAnsi="Arial" w:cs="Arial"/>
          <w:sz w:val="24"/>
          <w:szCs w:val="24"/>
        </w:rPr>
        <w:t xml:space="preserve">rnment, 2021), aimed at accelerating the journey in Wales to a </w:t>
      </w:r>
      <w:r w:rsidR="0092558C">
        <w:rPr>
          <w:rFonts w:ascii="Arial" w:eastAsia="Aptos" w:hAnsi="Arial" w:cs="Arial"/>
          <w:sz w:val="24"/>
          <w:szCs w:val="24"/>
        </w:rPr>
        <w:t>c</w:t>
      </w:r>
      <w:r w:rsidR="0FB72850" w:rsidRPr="00905812">
        <w:rPr>
          <w:rFonts w:ascii="Arial" w:eastAsia="Aptos" w:hAnsi="Arial" w:cs="Arial"/>
          <w:sz w:val="24"/>
          <w:szCs w:val="24"/>
        </w:rPr>
        <w:t xml:space="preserve">ircular </w:t>
      </w:r>
      <w:r w:rsidR="0092558C">
        <w:rPr>
          <w:rFonts w:ascii="Arial" w:eastAsia="Aptos" w:hAnsi="Arial" w:cs="Arial"/>
          <w:sz w:val="24"/>
          <w:szCs w:val="24"/>
        </w:rPr>
        <w:t>e</w:t>
      </w:r>
      <w:r w:rsidR="0FB72850" w:rsidRPr="00905812">
        <w:rPr>
          <w:rFonts w:ascii="Arial" w:eastAsia="Aptos" w:hAnsi="Arial" w:cs="Arial"/>
          <w:sz w:val="24"/>
          <w:szCs w:val="24"/>
        </w:rPr>
        <w:t>conomy</w:t>
      </w:r>
      <w:r w:rsidR="006F726C">
        <w:rPr>
          <w:rFonts w:ascii="Arial" w:eastAsia="Aptos" w:hAnsi="Arial" w:cs="Arial"/>
          <w:sz w:val="24"/>
          <w:szCs w:val="24"/>
        </w:rPr>
        <w:t>,</w:t>
      </w:r>
      <w:r w:rsidR="0C4A0870" w:rsidRPr="00905812">
        <w:rPr>
          <w:rFonts w:ascii="Arial" w:eastAsia="Aptos" w:hAnsi="Arial" w:cs="Arial"/>
          <w:sz w:val="24"/>
          <w:szCs w:val="24"/>
        </w:rPr>
        <w:t xml:space="preserve"> shows </w:t>
      </w:r>
      <w:r w:rsidR="0C4A0870" w:rsidRPr="00905812">
        <w:rPr>
          <w:rFonts w:ascii="Arial" w:eastAsia="Aptos" w:hAnsi="Arial" w:cs="Arial"/>
          <w:sz w:val="24"/>
          <w:szCs w:val="24"/>
        </w:rPr>
        <w:t xml:space="preserve">the desire from leaders in Wales to make the cultural shift. </w:t>
      </w:r>
    </w:p>
    <w:p w14:paraId="05D7AB54" w14:textId="3DD47594" w:rsidR="00F22621" w:rsidRDefault="00F22621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AAF9439" wp14:editId="281FD466">
            <wp:extent cx="1910080" cy="2009138"/>
            <wp:effectExtent l="0" t="0" r="0" b="0"/>
            <wp:docPr id="1101352141" name="drawing" descr="A map of the world with different colored cir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352141" name="drawing" descr="A map of the world with different colored circles&#10;&#10;AI-generated content may be incorrect.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40" r="22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2009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1B0276" w14:textId="724EF3A7" w:rsidR="00F22621" w:rsidRPr="00F22621" w:rsidRDefault="00F22621" w:rsidP="00F22621">
      <w:pPr>
        <w:pStyle w:val="Caption"/>
        <w:rPr>
          <w:rFonts w:ascii="Arial" w:eastAsia="Aptos" w:hAnsi="Arial" w:cs="Arial"/>
          <w:color w:val="auto"/>
          <w:sz w:val="24"/>
          <w:szCs w:val="24"/>
        </w:rPr>
      </w:pPr>
      <w:r>
        <w:t>Eunomia, 2024</w:t>
      </w:r>
    </w:p>
    <w:p w14:paraId="690F5483" w14:textId="29503A41" w:rsidR="00C62D3A" w:rsidRDefault="000ACFA6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 xml:space="preserve">The Circular Economy Fund (Welsh Government, 2024) provides </w:t>
      </w:r>
      <w:r w:rsidR="58F3F7D1" w:rsidRPr="00905812">
        <w:rPr>
          <w:rFonts w:ascii="Arial" w:eastAsia="Aptos" w:hAnsi="Arial" w:cs="Arial"/>
          <w:sz w:val="24"/>
          <w:szCs w:val="24"/>
        </w:rPr>
        <w:t xml:space="preserve">financial support for </w:t>
      </w:r>
      <w:r w:rsidR="006F726C">
        <w:rPr>
          <w:rFonts w:ascii="Arial" w:eastAsia="Aptos" w:hAnsi="Arial" w:cs="Arial"/>
          <w:sz w:val="24"/>
          <w:szCs w:val="24"/>
        </w:rPr>
        <w:t>businesses</w:t>
      </w:r>
      <w:r w:rsidR="58F3F7D1" w:rsidRPr="00905812">
        <w:rPr>
          <w:rFonts w:ascii="Arial" w:eastAsia="Aptos" w:hAnsi="Arial" w:cs="Arial"/>
          <w:sz w:val="24"/>
          <w:szCs w:val="24"/>
        </w:rPr>
        <w:t xml:space="preserve"> and communities for planned innovation in Circular Innovation in</w:t>
      </w:r>
      <w:r w:rsidR="18700870" w:rsidRPr="00905812">
        <w:rPr>
          <w:rFonts w:ascii="Arial" w:eastAsia="Aptos" w:hAnsi="Arial" w:cs="Arial"/>
          <w:sz w:val="24"/>
          <w:szCs w:val="24"/>
        </w:rPr>
        <w:t>itiatives to make Wales zero waste by 2050.</w:t>
      </w:r>
    </w:p>
    <w:p w14:paraId="2A5543E8" w14:textId="4806C955" w:rsidR="00C62D3A" w:rsidRPr="00905812" w:rsidRDefault="00C62D3A" w:rsidP="02007719">
      <w:pPr>
        <w:spacing w:before="240" w:after="240"/>
        <w:rPr>
          <w:rFonts w:ascii="Arial" w:eastAsia="Aptos" w:hAnsi="Arial" w:cs="Arial"/>
          <w:sz w:val="24"/>
          <w:szCs w:val="24"/>
        </w:rPr>
        <w:sectPr w:rsidR="00C62D3A" w:rsidRPr="00905812" w:rsidSect="00E25E0C">
          <w:type w:val="continuous"/>
          <w:pgSz w:w="11906" w:h="16838"/>
          <w:pgMar w:top="720" w:right="720" w:bottom="720" w:left="720" w:header="720" w:footer="720" w:gutter="0"/>
          <w:cols w:num="3" w:space="720"/>
          <w:docGrid w:linePitch="360"/>
        </w:sectPr>
      </w:pPr>
      <w:r>
        <w:rPr>
          <w:rFonts w:ascii="Arial" w:eastAsia="Aptos" w:hAnsi="Arial" w:cs="Arial"/>
          <w:sz w:val="24"/>
          <w:szCs w:val="24"/>
        </w:rPr>
        <w:t xml:space="preserve">The circular economy is a cultural shift that requires innovation, </w:t>
      </w:r>
      <w:proofErr w:type="gramStart"/>
      <w:r>
        <w:rPr>
          <w:rFonts w:ascii="Arial" w:eastAsia="Aptos" w:hAnsi="Arial" w:cs="Arial"/>
          <w:sz w:val="24"/>
          <w:szCs w:val="24"/>
        </w:rPr>
        <w:t>leadership</w:t>
      </w:r>
      <w:proofErr w:type="gramEnd"/>
      <w:r>
        <w:rPr>
          <w:rFonts w:ascii="Arial" w:eastAsia="Aptos" w:hAnsi="Arial" w:cs="Arial"/>
          <w:sz w:val="24"/>
          <w:szCs w:val="24"/>
        </w:rPr>
        <w:t xml:space="preserve"> and collaboration. There are </w:t>
      </w:r>
      <w:proofErr w:type="gramStart"/>
      <w:r>
        <w:rPr>
          <w:rFonts w:ascii="Arial" w:eastAsia="Aptos" w:hAnsi="Arial" w:cs="Arial"/>
          <w:sz w:val="24"/>
          <w:szCs w:val="24"/>
        </w:rPr>
        <w:t>many</w:t>
      </w:r>
      <w:proofErr w:type="gramEnd"/>
      <w:r>
        <w:rPr>
          <w:rFonts w:ascii="Arial" w:eastAsia="Aptos" w:hAnsi="Arial" w:cs="Arial"/>
          <w:sz w:val="24"/>
          <w:szCs w:val="24"/>
        </w:rPr>
        <w:t xml:space="preserve"> challenges ahead for businesses willing to make this change</w:t>
      </w:r>
      <w:r w:rsidR="00F22621">
        <w:rPr>
          <w:rFonts w:ascii="Arial" w:eastAsia="Aptos" w:hAnsi="Arial" w:cs="Arial"/>
          <w:sz w:val="24"/>
          <w:szCs w:val="24"/>
        </w:rPr>
        <w:t>, but examples like Bluestone and Cwm Environmental show that these challenges can be embraced and positive results achieved.</w:t>
      </w:r>
    </w:p>
    <w:p w14:paraId="1414CEDB" w14:textId="1F934080" w:rsidR="0033040C" w:rsidRPr="00905812" w:rsidRDefault="0033040C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</w:p>
    <w:p w14:paraId="59779CBF" w14:textId="1BCE2129" w:rsidR="72EFD9C8" w:rsidRPr="00905812" w:rsidRDefault="72EFD9C8" w:rsidP="02007719">
      <w:pPr>
        <w:spacing w:before="240" w:after="240"/>
        <w:rPr>
          <w:rFonts w:ascii="Arial" w:hAnsi="Arial" w:cs="Arial"/>
          <w:sz w:val="24"/>
          <w:szCs w:val="24"/>
        </w:rPr>
      </w:pPr>
    </w:p>
    <w:p w14:paraId="60269671" w14:textId="19DF9E82" w:rsidR="7C5C02F9" w:rsidRPr="00905812" w:rsidRDefault="7C5C02F9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>References</w:t>
      </w:r>
    </w:p>
    <w:p w14:paraId="69BE4D29" w14:textId="6507FEC9" w:rsidR="00905812" w:rsidRDefault="00905812" w:rsidP="00905812">
      <w:pPr>
        <w:spacing w:after="0"/>
        <w:rPr>
          <w:rFonts w:ascii="Arial" w:eastAsiaTheme="minorEastAsia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Bluestone (2025)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Bluestone National Park Resort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Available at: </w:t>
      </w:r>
      <w:hyperlink r:id="rId12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https://www.visitwales.com/accommodation/holiday-village/bluestone-national-park-resort-1831720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10B61FB3" w14:textId="77777777" w:rsidR="001F5D30" w:rsidRDefault="001F5D30" w:rsidP="00905812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0D607319" w14:textId="3821F2D5" w:rsidR="001F5D30" w:rsidRPr="00905812" w:rsidRDefault="001F5D30" w:rsidP="00905812">
      <w:pPr>
        <w:spacing w:after="0"/>
        <w:rPr>
          <w:rFonts w:ascii="Arial" w:eastAsiaTheme="minorEastAsia" w:hAnsi="Arial" w:cs="Arial"/>
          <w:sz w:val="24"/>
          <w:szCs w:val="24"/>
        </w:rPr>
      </w:pPr>
      <w:r w:rsidRPr="001F5D30">
        <w:rPr>
          <w:rFonts w:ascii="Arial" w:eastAsiaTheme="minorEastAsia" w:hAnsi="Arial" w:cs="Arial"/>
          <w:sz w:val="24"/>
          <w:szCs w:val="24"/>
        </w:rPr>
        <w:t xml:space="preserve">Bluestone National Park Resort (n.d.) </w:t>
      </w:r>
      <w:r w:rsidRPr="001F5D30">
        <w:rPr>
          <w:rFonts w:ascii="Arial" w:eastAsiaTheme="minorEastAsia" w:hAnsi="Arial" w:cs="Arial"/>
          <w:i/>
          <w:iCs/>
          <w:sz w:val="24"/>
          <w:szCs w:val="24"/>
        </w:rPr>
        <w:t>Bluestone Wales</w:t>
      </w:r>
      <w:r w:rsidRPr="001F5D30">
        <w:rPr>
          <w:rFonts w:ascii="Arial" w:eastAsiaTheme="minorEastAsia" w:hAnsi="Arial" w:cs="Arial"/>
          <w:sz w:val="24"/>
          <w:szCs w:val="24"/>
        </w:rPr>
        <w:t>. Available at: https://www.bluestonewales.com/ (Accessed: 5 November 2025).</w:t>
      </w:r>
    </w:p>
    <w:p w14:paraId="1A7CA086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44A2FA48" w14:textId="7EC65A21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>Boulding, K. (1966) The Economics of the Coming Spaceship Earth. In: Jarrett, H., Ed., Environmental Quality in a Growing Economy, Resources for the Future/Johns Hopkins University Press, Baltimore, 3-14.</w:t>
      </w:r>
    </w:p>
    <w:p w14:paraId="3B687492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Business Wales (2025)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Bluestone Sustainability and Circular Economy Initiatives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Available at: </w:t>
      </w:r>
      <w:hyperlink r:id="rId13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https://www.bluestonewales.com/sustainability/circular-economy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314CEBC4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Carson, R. (2002).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Silent Spring</w:t>
      </w:r>
      <w:r w:rsidRPr="00905812">
        <w:rPr>
          <w:rFonts w:ascii="Arial" w:eastAsiaTheme="minorEastAsia" w:hAnsi="Arial" w:cs="Arial"/>
          <w:sz w:val="24"/>
          <w:szCs w:val="24"/>
        </w:rPr>
        <w:t>. Mariner Books (Houghton Mifflin).</w:t>
      </w:r>
    </w:p>
    <w:p w14:paraId="6EFD992A" w14:textId="77777777" w:rsidR="00905812" w:rsidRDefault="00905812" w:rsidP="02007719">
      <w:pPr>
        <w:spacing w:before="240" w:after="240"/>
        <w:rPr>
          <w:rFonts w:ascii="Arial" w:eastAsiaTheme="minorEastAsia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Circular (2025).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Reuse charities call for government support to achieve circular economy goals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Available at: </w:t>
      </w:r>
      <w:hyperlink r:id="rId14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https://www.circularonline.co.uk/news/reuse-charities-call-for-government-support-to-achieve-circular-economy-goals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</w:t>
      </w:r>
    </w:p>
    <w:p w14:paraId="1F870843" w14:textId="47E98597" w:rsidR="00982D4E" w:rsidRPr="00905812" w:rsidRDefault="00982D4E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82D4E">
        <w:rPr>
          <w:rFonts w:ascii="Arial" w:hAnsi="Arial" w:cs="Arial"/>
          <w:sz w:val="24"/>
          <w:szCs w:val="24"/>
        </w:rPr>
        <w:t xml:space="preserve">Circular Economy UK (2025) </w:t>
      </w:r>
      <w:r w:rsidRPr="00982D4E">
        <w:rPr>
          <w:rFonts w:ascii="Arial" w:hAnsi="Arial" w:cs="Arial"/>
          <w:i/>
          <w:iCs/>
          <w:sz w:val="24"/>
          <w:szCs w:val="24"/>
        </w:rPr>
        <w:t>What is the circular economy?</w:t>
      </w:r>
      <w:r w:rsidRPr="00982D4E">
        <w:rPr>
          <w:rFonts w:ascii="Arial" w:hAnsi="Arial" w:cs="Arial"/>
          <w:sz w:val="24"/>
          <w:szCs w:val="24"/>
        </w:rPr>
        <w:t xml:space="preserve"> [Online]. Available at: </w:t>
      </w:r>
      <w:hyperlink r:id="rId15" w:tgtFrame="_blank" w:history="1">
        <w:r w:rsidRPr="00982D4E">
          <w:rPr>
            <w:rStyle w:val="Hyperlink"/>
            <w:rFonts w:ascii="Arial" w:hAnsi="Arial" w:cs="Arial"/>
            <w:sz w:val="24"/>
            <w:szCs w:val="24"/>
          </w:rPr>
          <w:t>https://circulareconomyuk.co.uk/what-is-the-circular-economy/</w:t>
        </w:r>
      </w:hyperlink>
      <w:r w:rsidRPr="00982D4E">
        <w:rPr>
          <w:rFonts w:ascii="Arial" w:hAnsi="Arial" w:cs="Arial"/>
          <w:sz w:val="24"/>
          <w:szCs w:val="24"/>
        </w:rPr>
        <w:t xml:space="preserve"> (Accessed: 5 November 2025)</w:t>
      </w:r>
      <w:r>
        <w:rPr>
          <w:rFonts w:ascii="Arial" w:hAnsi="Arial" w:cs="Arial"/>
          <w:sz w:val="24"/>
          <w:szCs w:val="24"/>
        </w:rPr>
        <w:t>.</w:t>
      </w:r>
    </w:p>
    <w:p w14:paraId="11E9CDBB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Cwm Environmental, 2025.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Cwm Gwyrdd: Leading the Circular Economy in Wales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[online] Available at: </w:t>
      </w:r>
      <w:hyperlink r:id="rId16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https://www.cwmenvironmental.co.uk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[Accessed 31 Oct. 2025]</w:t>
      </w:r>
    </w:p>
    <w:p w14:paraId="518640F2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Daga, S., Yadav, K., Singh, </w:t>
      </w:r>
      <w:proofErr w:type="gramStart"/>
      <w:r w:rsidRPr="00905812">
        <w:rPr>
          <w:rFonts w:ascii="Arial" w:eastAsiaTheme="minorEastAsia" w:hAnsi="Arial" w:cs="Arial"/>
          <w:sz w:val="24"/>
          <w:szCs w:val="24"/>
        </w:rPr>
        <w:t>P.</w:t>
      </w:r>
      <w:proofErr w:type="gramEnd"/>
      <w:r w:rsidRPr="00905812">
        <w:rPr>
          <w:rFonts w:ascii="Arial" w:eastAsiaTheme="minorEastAsia" w:hAnsi="Arial" w:cs="Arial"/>
          <w:sz w:val="24"/>
          <w:szCs w:val="24"/>
        </w:rPr>
        <w:t xml:space="preserve"> and Mishra, V. (2025). Beyond the Take-Make-Dispose Model—Unlocking the Power of Circular Economy for an Environmentally Resilient Future. pp.1–11. doi:https://doi.org/10.1007/978-3-031-93091-1_1.</w:t>
      </w:r>
    </w:p>
    <w:p w14:paraId="01041F73" w14:textId="77777777" w:rsidR="00905812" w:rsidRPr="00905812" w:rsidRDefault="00905812" w:rsidP="00905812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26765EBB" w14:textId="3A26E3F6" w:rsidR="00905812" w:rsidRPr="00905812" w:rsidRDefault="00905812" w:rsidP="00905812">
      <w:pPr>
        <w:spacing w:after="0"/>
        <w:rPr>
          <w:rFonts w:ascii="Arial" w:eastAsiaTheme="minorEastAsia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>Donaghy, Kieran. (2022). A Circular Economy Model of Economic Growth with Circular and Cumulative Causation and Trade. Networks and Spatial Economics. 22. 1-28. 10.1007/s11067-022-09559-8.</w:t>
      </w:r>
    </w:p>
    <w:p w14:paraId="261CE51B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Ekins, P., Domenech, T., Drummond, P., Bleischwitz, R., Hughes, N. and Lotti, L. (2019).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Managing Environmental and Energy Transitions for Regions and Cities How and Where Background Information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[online] Available at: https://discovery.ucl.ac.uk/id/eprint/10093965/1/Ekins-2019-Circular-Economy-What-Why-How-Where.pdf. </w:t>
      </w:r>
    </w:p>
    <w:p w14:paraId="3D8E06FD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‌Ellen MacArthur Foundation (2025)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Circular Economy Education &amp; Learning Resources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Available at: </w:t>
      </w:r>
      <w:hyperlink r:id="rId17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https://www.ellenmacarthurfoundation.org/resources/education-and-learning/overview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0CAEEB02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Ellen MacArthur Foundation, 2023.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The Global Commitment Progress Report 2023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[online] Available at: </w:t>
      </w:r>
      <w:hyperlink r:id="rId18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https://www.ellenmacarthurfoundation.org/global-commitment-2023/overview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[Accessed 31 Oct. 2025]</w:t>
      </w:r>
    </w:p>
    <w:p w14:paraId="2D7A7010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Ellen MacArthur Foundation. (2020)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Reuse – Rethinking Packaging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Available at: </w:t>
      </w:r>
      <w:hyperlink r:id="rId19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https://www.ellenmacarthurfoundation.org/reuse-rethinking-packaging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4D29E277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Ellenmacarthurfoundation.org. (2024).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The Ellen MacArthur Foundation’s Impact Report Summary 2024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[online] Available at: </w:t>
      </w:r>
      <w:hyperlink r:id="rId20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https://www.ellenmacarthurfoundation.org/annual-impact-report-2024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>.</w:t>
      </w:r>
    </w:p>
    <w:p w14:paraId="5AE1C21A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>‌</w:t>
      </w:r>
      <w:r w:rsidRPr="00905812">
        <w:rPr>
          <w:rFonts w:ascii="Arial" w:eastAsia="Aptos" w:hAnsi="Arial" w:cs="Arial"/>
          <w:sz w:val="24"/>
          <w:szCs w:val="24"/>
        </w:rPr>
        <w:t xml:space="preserve">Eunomia (2024) </w:t>
      </w:r>
      <w:r w:rsidRPr="00905812">
        <w:rPr>
          <w:rFonts w:ascii="Arial" w:eastAsia="Aptos" w:hAnsi="Arial" w:cs="Arial"/>
          <w:i/>
          <w:iCs/>
          <w:sz w:val="24"/>
          <w:szCs w:val="24"/>
        </w:rPr>
        <w:t>Global Recycling League Table – Phase One Report</w:t>
      </w:r>
      <w:r w:rsidRPr="00905812">
        <w:rPr>
          <w:rFonts w:ascii="Arial" w:eastAsia="Aptos" w:hAnsi="Arial" w:cs="Arial"/>
          <w:sz w:val="24"/>
          <w:szCs w:val="24"/>
        </w:rPr>
        <w:t>. Available at: https://www.eunomia.co.uk/reports-tools/global-recycling-league-table-phase-one-report (Accessed: 31 October 2025).</w:t>
      </w:r>
    </w:p>
    <w:p w14:paraId="21E0353E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Europa.eu. (2017).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Circular by design - Products in the circular economy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[online] Available at: </w:t>
      </w:r>
      <w:hyperlink r:id="rId21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https://www.eea.europa.eu/en/analysis/publications/circular-by-design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[Accessed 13 Jan. 2025].</w:t>
      </w:r>
    </w:p>
    <w:p w14:paraId="6468DB76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31673E2D" w14:textId="2750DE32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European Commission. (2018)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Behavioural study on consumers’ engagement in the circular economy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Brussels: European Commission. Available at: </w:t>
      </w:r>
      <w:hyperlink r:id="rId22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https://commission.europa.eu/system/files/2018-10/ec_circular_economy_executive_summary_0.pdf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</w:t>
      </w:r>
    </w:p>
    <w:p w14:paraId="5E957907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60C91618" w14:textId="16373268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European Investment Bank (EIB). (2021)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Circular Economy Overview 2021</w:t>
      </w:r>
      <w:r w:rsidRPr="00905812">
        <w:rPr>
          <w:rFonts w:ascii="Arial" w:eastAsiaTheme="minorEastAsia" w:hAnsi="Arial" w:cs="Arial"/>
          <w:sz w:val="24"/>
          <w:szCs w:val="24"/>
        </w:rPr>
        <w:t>. Luxembourg: EIB. Available at: https://www.eib.org/en/publications/circular-economy-overview-2021 (Accessed: 31 October 2025).</w:t>
      </w:r>
    </w:p>
    <w:p w14:paraId="1D617714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Giovanni, D. (2022).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Cases on Circular Economy in Practice</w:t>
      </w:r>
      <w:r w:rsidRPr="00905812">
        <w:rPr>
          <w:rFonts w:ascii="Arial" w:eastAsiaTheme="minorEastAsia" w:hAnsi="Arial" w:cs="Arial"/>
          <w:sz w:val="24"/>
          <w:szCs w:val="24"/>
        </w:rPr>
        <w:t>. IGI Global.</w:t>
      </w:r>
    </w:p>
    <w:p w14:paraId="3F22045F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Godfrey, D.M., Price, </w:t>
      </w:r>
      <w:proofErr w:type="gramStart"/>
      <w:r w:rsidRPr="00905812">
        <w:rPr>
          <w:rFonts w:ascii="Arial" w:eastAsiaTheme="minorEastAsia" w:hAnsi="Arial" w:cs="Arial"/>
          <w:sz w:val="24"/>
          <w:szCs w:val="24"/>
        </w:rPr>
        <w:t>L.L.</w:t>
      </w:r>
      <w:proofErr w:type="gramEnd"/>
      <w:r w:rsidRPr="00905812">
        <w:rPr>
          <w:rFonts w:ascii="Arial" w:eastAsiaTheme="minorEastAsia" w:hAnsi="Arial" w:cs="Arial"/>
          <w:sz w:val="24"/>
          <w:szCs w:val="24"/>
        </w:rPr>
        <w:t xml:space="preserve"> and Lusch, R.F. (2022) ‘Repair, consumption, and sustainability: Fixing fragile objects and maintaining consumer practices’,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Journal of Consumer Research</w:t>
      </w:r>
      <w:r w:rsidRPr="00905812">
        <w:rPr>
          <w:rFonts w:ascii="Arial" w:eastAsiaTheme="minorEastAsia" w:hAnsi="Arial" w:cs="Arial"/>
          <w:sz w:val="24"/>
          <w:szCs w:val="24"/>
        </w:rPr>
        <w:t>, 49(2), pp. 229–251. Available at: https://doi.org/10.1093/jcr/ucab067 (Accessed: 31 October 2025).</w:t>
      </w:r>
    </w:p>
    <w:p w14:paraId="22BD0911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170E7CA4" w14:textId="25B819A8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Hartley, K., van Santen, R. and Kirchherr, J. (2020). Policies for transitioning towards a circular economy: Expectations from the European Union (EU).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Resources, Conservation and Recycling</w:t>
      </w:r>
      <w:r w:rsidRPr="00905812">
        <w:rPr>
          <w:rFonts w:ascii="Arial" w:eastAsiaTheme="minorEastAsia" w:hAnsi="Arial" w:cs="Arial"/>
          <w:sz w:val="24"/>
          <w:szCs w:val="24"/>
        </w:rPr>
        <w:t>, 155, p.104634. doi:https://doi.org/10.1016/j.resconrec.2019.104634.</w:t>
      </w:r>
    </w:p>
    <w:p w14:paraId="413A3F68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21D06809" w14:textId="49118C25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HM Revenue &amp; Customs (2024).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Landfill Tax rates for 2025 to 2026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[online] GOV.UK. Available at: </w:t>
      </w:r>
      <w:hyperlink r:id="rId23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https://www.gov.uk/government/publications/landfill-tax-rates-for-2025-to-2026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[Accessed 22 Nov. 2024].</w:t>
      </w:r>
    </w:p>
    <w:p w14:paraId="669B9F23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5333ED8C" w14:textId="729F5C0F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Hobson, K. (2015). Closing the loop or squaring the circle? Locating generative spaces for the circular economy.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Progress in Human Geography</w:t>
      </w:r>
      <w:r w:rsidRPr="00905812">
        <w:rPr>
          <w:rFonts w:ascii="Arial" w:eastAsiaTheme="minorEastAsia" w:hAnsi="Arial" w:cs="Arial"/>
          <w:sz w:val="24"/>
          <w:szCs w:val="24"/>
        </w:rPr>
        <w:t>, 40(1), pp.88–104. doi:https://doi.org/10.1177/0309132514566342.</w:t>
      </w:r>
    </w:p>
    <w:p w14:paraId="38728A41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0A2CEA41" w14:textId="7B34ECEF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International Chamber of Commerce and EY. (2024)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Putting the circular economy into motion: From barriers to opportunities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Paris: ICC. Available at: </w:t>
      </w:r>
      <w:hyperlink r:id="rId24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https://iccwbo.org/global-insights/sustainability-and-climate-action/circular-economy-challenges-and-opportunities-for-businesses-and-policymakers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24F4E429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782383A5" w14:textId="1D2EBC2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Jiao, W. and Boons, F., 2017. Policy durability of Circular Economy in China: A process analysis of policy translation. Resources, Conservation and Recycling, 117, pp.12–24. Available at: </w:t>
      </w:r>
      <w:hyperlink r:id="rId25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https://doi.org/10.1016/j.resconrec.2015.10.010</w:t>
        </w:r>
      </w:hyperlink>
    </w:p>
    <w:p w14:paraId="2A50C22B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057E4E73" w14:textId="61E1B104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Jonell, T.N., Jones, P., Lucas, </w:t>
      </w:r>
      <w:proofErr w:type="gramStart"/>
      <w:r w:rsidRPr="00905812">
        <w:rPr>
          <w:rFonts w:ascii="Arial" w:eastAsiaTheme="minorEastAsia" w:hAnsi="Arial" w:cs="Arial"/>
          <w:sz w:val="24"/>
          <w:szCs w:val="24"/>
        </w:rPr>
        <w:t>A.</w:t>
      </w:r>
      <w:proofErr w:type="gramEnd"/>
      <w:r w:rsidRPr="00905812">
        <w:rPr>
          <w:rFonts w:ascii="Arial" w:eastAsiaTheme="minorEastAsia" w:hAnsi="Arial" w:cs="Arial"/>
          <w:sz w:val="24"/>
          <w:szCs w:val="24"/>
        </w:rPr>
        <w:t xml:space="preserve"> and Naylor, S. (2024). Limited waterpower contributed to rise of steam power in British ‘Cottonopolis</w:t>
      </w:r>
      <w:proofErr w:type="gramStart"/>
      <w:r w:rsidRPr="00905812">
        <w:rPr>
          <w:rFonts w:ascii="Arial" w:eastAsiaTheme="minorEastAsia" w:hAnsi="Arial" w:cs="Arial"/>
          <w:sz w:val="24"/>
          <w:szCs w:val="24"/>
        </w:rPr>
        <w:t>’.</w:t>
      </w:r>
      <w:proofErr w:type="gramEnd"/>
      <w:r w:rsidRPr="00905812">
        <w:rPr>
          <w:rFonts w:ascii="Arial" w:eastAsiaTheme="minorEastAsia" w:hAnsi="Arial" w:cs="Arial"/>
          <w:sz w:val="24"/>
          <w:szCs w:val="24"/>
        </w:rPr>
        <w:t xml:space="preserve">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PNAS Nexus</w:t>
      </w:r>
      <w:r w:rsidRPr="00905812">
        <w:rPr>
          <w:rFonts w:ascii="Arial" w:eastAsiaTheme="minorEastAsia" w:hAnsi="Arial" w:cs="Arial"/>
          <w:sz w:val="24"/>
          <w:szCs w:val="24"/>
        </w:rPr>
        <w:t>, [online] 3(7). doi:https://doi.org/10.1093/pnasnexus/pgae251.</w:t>
      </w:r>
    </w:p>
    <w:p w14:paraId="61083E07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59944ED8" w14:textId="7735ABAF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Kirchherr, J., Reike, D. and Hekkert, M. (2017). Conceptualizing the Circular economy: an Analysis of 114 Definitions.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Resources, Conservation and Recycling</w:t>
      </w:r>
      <w:r w:rsidRPr="00905812">
        <w:rPr>
          <w:rFonts w:ascii="Arial" w:eastAsiaTheme="minorEastAsia" w:hAnsi="Arial" w:cs="Arial"/>
          <w:sz w:val="24"/>
          <w:szCs w:val="24"/>
        </w:rPr>
        <w:t>, [online] 127(1), pp.221–232. doi:https://doi.org/10.1016/j.resconrec.2017.09.005.</w:t>
      </w:r>
    </w:p>
    <w:p w14:paraId="063A40E6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29A18FBC" w14:textId="14406A49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Kirchherr, J., Yang, N.-H.N., Schulze-Spüntrup, F., Heerink, M.J. and Hartley, K. (2023). Conceptualizing the Circular Economy (Revisited): an Analysis of 221 Definitions.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Resources, Conservation and Recycling</w:t>
      </w:r>
      <w:r w:rsidRPr="00905812">
        <w:rPr>
          <w:rFonts w:ascii="Arial" w:eastAsiaTheme="minorEastAsia" w:hAnsi="Arial" w:cs="Arial"/>
          <w:sz w:val="24"/>
          <w:szCs w:val="24"/>
        </w:rPr>
        <w:t>, 194(1), p.107001. doi:https://doi.org/10.1016/j.resconrec.2023.107001.</w:t>
      </w:r>
    </w:p>
    <w:p w14:paraId="208923D7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3613DBEA" w14:textId="03D86AE2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Kosta, A.D., Keramitsoglou, K.M. and Tsagarakis, K.P. (2025). Circular economy and sustainable development in primary education.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Frontiers in Sustainability</w:t>
      </w:r>
      <w:r w:rsidRPr="00905812">
        <w:rPr>
          <w:rFonts w:ascii="Arial" w:eastAsiaTheme="minorEastAsia" w:hAnsi="Arial" w:cs="Arial"/>
          <w:sz w:val="24"/>
          <w:szCs w:val="24"/>
        </w:rPr>
        <w:t>, 6. doi:https://doi.org/10.3389/frsus.2025.1414055.</w:t>
      </w:r>
    </w:p>
    <w:p w14:paraId="0E04F25B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32E877D3" w14:textId="4830AA60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Lopez, N.S.R. and Legardeur, J. (2024). Consumer behaviour in the context of circular economy: a systematic literature review.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Proceedings of the Design Society</w:t>
      </w:r>
      <w:r w:rsidRPr="00905812">
        <w:rPr>
          <w:rFonts w:ascii="Arial" w:eastAsiaTheme="minorEastAsia" w:hAnsi="Arial" w:cs="Arial"/>
          <w:sz w:val="24"/>
          <w:szCs w:val="24"/>
        </w:rPr>
        <w:t xml:space="preserve">, [online] </w:t>
      </w:r>
      <w:proofErr w:type="gramStart"/>
      <w:r w:rsidRPr="00905812">
        <w:rPr>
          <w:rFonts w:ascii="Arial" w:eastAsiaTheme="minorEastAsia" w:hAnsi="Arial" w:cs="Arial"/>
          <w:sz w:val="24"/>
          <w:szCs w:val="24"/>
        </w:rPr>
        <w:t>4</w:t>
      </w:r>
      <w:proofErr w:type="gramEnd"/>
      <w:r w:rsidRPr="00905812">
        <w:rPr>
          <w:rFonts w:ascii="Arial" w:eastAsiaTheme="minorEastAsia" w:hAnsi="Arial" w:cs="Arial"/>
          <w:sz w:val="24"/>
          <w:szCs w:val="24"/>
        </w:rPr>
        <w:t>, pp.1417–1426. doi:https://doi.org/10.1017/pds.2024.144.</w:t>
      </w:r>
    </w:p>
    <w:p w14:paraId="1B49AF00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Morseletto, P. (2023). Sometimes linear, sometimes circular: States of the economy and transitions to the future.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Journal of Cleaner Production</w:t>
      </w:r>
      <w:r w:rsidRPr="00905812">
        <w:rPr>
          <w:rFonts w:ascii="Arial" w:eastAsiaTheme="minorEastAsia" w:hAnsi="Arial" w:cs="Arial"/>
          <w:sz w:val="24"/>
          <w:szCs w:val="24"/>
        </w:rPr>
        <w:t>, 390, p.136138. doi:https://doi.org/10.1016/j.jclepro.2023.136138.</w:t>
      </w:r>
    </w:p>
    <w:p w14:paraId="74CB4234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‌Mun-Keat Looi (2024). Will we ever know where covid-19 came from?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BMJ</w:t>
      </w:r>
      <w:r w:rsidRPr="00905812">
        <w:rPr>
          <w:rFonts w:ascii="Arial" w:eastAsiaTheme="minorEastAsia" w:hAnsi="Arial" w:cs="Arial"/>
          <w:sz w:val="24"/>
          <w:szCs w:val="24"/>
        </w:rPr>
        <w:t>, [online] 386. doi:https://doi.org/10.1136/bmj.q1578.</w:t>
      </w:r>
    </w:p>
    <w:p w14:paraId="34B7AF5D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Nerys Fuller-Love and Murphy, L. (2023). Circular economy implementation: Case studies in Wales.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Aberystwyth University</w:t>
      </w:r>
      <w:r w:rsidRPr="00905812">
        <w:rPr>
          <w:rFonts w:ascii="Arial" w:eastAsiaTheme="minorEastAsia" w:hAnsi="Arial" w:cs="Arial"/>
          <w:sz w:val="24"/>
          <w:szCs w:val="24"/>
        </w:rPr>
        <w:t>. [online] doi:https://hdl.handle.net/2160/5bfb86f3-4a16-4cfb-a5f5-638298489e67.</w:t>
      </w:r>
    </w:p>
    <w:p w14:paraId="05CF60F9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‌OECD. (2022)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The OECD RE-CIRCLE project: The economics of the transition to a more resource-efficient, circular economy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Paris: OECD Publishing. Available at: </w:t>
      </w:r>
      <w:hyperlink r:id="rId26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https://www.oecd.org/en/publications/the-oecd-re-circle-project_5ed5352b-en.html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7FC7F04B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OECD. (2022)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The OECD RE-CIRCLE project: The economics of the transition to a more resource-efficient, circular economy</w:t>
      </w:r>
      <w:r w:rsidRPr="00905812">
        <w:rPr>
          <w:rFonts w:ascii="Arial" w:eastAsiaTheme="minorEastAsia" w:hAnsi="Arial" w:cs="Arial"/>
          <w:sz w:val="24"/>
          <w:szCs w:val="24"/>
        </w:rPr>
        <w:t>. Paris: OECD Publishing. Available at: https://www.oecd.org/en/publications/the-oecd-re-circle-project_5ed5352b-en.html (Accessed: 31 October 2025)</w:t>
      </w:r>
    </w:p>
    <w:p w14:paraId="11F4659A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345A6429" w14:textId="6ED2397D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Pearce, D.W. and Turner, R.K. (1991). Economics of Natural Resources and the Environment.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American Journal of Agricultural Economics</w:t>
      </w:r>
      <w:r w:rsidRPr="00905812">
        <w:rPr>
          <w:rFonts w:ascii="Arial" w:eastAsiaTheme="minorEastAsia" w:hAnsi="Arial" w:cs="Arial"/>
          <w:sz w:val="24"/>
          <w:szCs w:val="24"/>
        </w:rPr>
        <w:t>, 73(1), p.227. doi:https://doi.org/10.2307/1242904.</w:t>
      </w:r>
    </w:p>
    <w:p w14:paraId="29991338" w14:textId="77777777" w:rsidR="00905812" w:rsidRPr="00905812" w:rsidRDefault="00905812" w:rsidP="02007719">
      <w:pPr>
        <w:rPr>
          <w:rFonts w:ascii="Arial" w:eastAsiaTheme="minorEastAsia" w:hAnsi="Arial" w:cs="Arial"/>
          <w:sz w:val="24"/>
          <w:szCs w:val="24"/>
        </w:rPr>
      </w:pPr>
    </w:p>
    <w:p w14:paraId="0AC13690" w14:textId="67EA7BB7" w:rsidR="00905812" w:rsidRPr="00905812" w:rsidRDefault="00905812" w:rsidP="02007719">
      <w:pPr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Petrova, V. (2023). THE IMPACT OF THE INDUSTRIAL REVOLUTIONS IN THE TRANSITION FROM LINEAR TO CIRCULAR ECONOMY.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Zenodo (CERN European Organization for Nuclear Research)</w:t>
      </w:r>
      <w:r w:rsidRPr="00905812">
        <w:rPr>
          <w:rFonts w:ascii="Arial" w:eastAsiaTheme="minorEastAsia" w:hAnsi="Arial" w:cs="Arial"/>
          <w:sz w:val="24"/>
          <w:szCs w:val="24"/>
        </w:rPr>
        <w:t>. doi:https://doi.org/10.5281/zenodo.8339129.</w:t>
      </w:r>
    </w:p>
    <w:p w14:paraId="3156F899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Potting, J., Hekkert, M., Worrell, E. and Hanemaaijer, A. (2017).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CIRCULAR ECONOMY: MEASURING INNOVATION IN THE PRODUCT CHAIN Policy Report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[online] Available at: </w:t>
      </w:r>
      <w:hyperlink r:id="rId27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https://www.pbl.nl/sites/default/files/downloads/pbl-2016-circular-economy-measuring-innovation-in-product-chains-2544.pdf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>.</w:t>
      </w:r>
    </w:p>
    <w:p w14:paraId="6DF7BEA1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708BC797" w14:textId="708308DB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Szabó, M., Gimkiewicz, J., Cappellaro, F., Innella, C. and Noémi Csigéné Nagypál (2024). Transition to circular economy of urban areas and communities with special attention to lifestyles.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Discover Sustainability</w:t>
      </w:r>
      <w:r w:rsidRPr="00905812">
        <w:rPr>
          <w:rFonts w:ascii="Arial" w:eastAsiaTheme="minorEastAsia" w:hAnsi="Arial" w:cs="Arial"/>
          <w:sz w:val="24"/>
          <w:szCs w:val="24"/>
        </w:rPr>
        <w:t>, 5(1). doi:https://doi.org/10.1007/s43621-024-00726-0.</w:t>
      </w:r>
    </w:p>
    <w:p w14:paraId="78D840F2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3D74ED08" w14:textId="5459171B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Tiippana-Usvasalo, M., Pajunen, </w:t>
      </w:r>
      <w:proofErr w:type="gramStart"/>
      <w:r w:rsidRPr="00905812">
        <w:rPr>
          <w:rFonts w:ascii="Arial" w:eastAsiaTheme="minorEastAsia" w:hAnsi="Arial" w:cs="Arial"/>
          <w:sz w:val="24"/>
          <w:szCs w:val="24"/>
        </w:rPr>
        <w:t>N.</w:t>
      </w:r>
      <w:proofErr w:type="gramEnd"/>
      <w:r w:rsidRPr="00905812">
        <w:rPr>
          <w:rFonts w:ascii="Arial" w:eastAsiaTheme="minorEastAsia" w:hAnsi="Arial" w:cs="Arial"/>
          <w:sz w:val="24"/>
          <w:szCs w:val="24"/>
        </w:rPr>
        <w:t xml:space="preserve"> and Maria, H. (2023). The role of education in promoting circular economy.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International Journal of Sustainable Engineering</w:t>
      </w:r>
      <w:r w:rsidRPr="00905812">
        <w:rPr>
          <w:rFonts w:ascii="Arial" w:eastAsiaTheme="minorEastAsia" w:hAnsi="Arial" w:cs="Arial"/>
          <w:sz w:val="24"/>
          <w:szCs w:val="24"/>
        </w:rPr>
        <w:t>, 16(1), pp.92–103. doi:https://doi.org/10.1080/19397038.2023.2210592.</w:t>
      </w:r>
    </w:p>
    <w:p w14:paraId="124D84ED" w14:textId="77777777" w:rsidR="00905812" w:rsidRPr="00905812" w:rsidRDefault="00905812" w:rsidP="02007719">
      <w:pPr>
        <w:rPr>
          <w:rFonts w:ascii="Arial" w:eastAsiaTheme="minorEastAsia" w:hAnsi="Arial" w:cs="Arial"/>
          <w:sz w:val="24"/>
          <w:szCs w:val="24"/>
        </w:rPr>
      </w:pPr>
    </w:p>
    <w:p w14:paraId="49B62B71" w14:textId="1B407176" w:rsidR="00905812" w:rsidRPr="00905812" w:rsidRDefault="00905812" w:rsidP="02007719">
      <w:pPr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Tunzelmann, V. (1978).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Steam Power and British Industrialization to 1860</w:t>
      </w:r>
      <w:r w:rsidRPr="00905812">
        <w:rPr>
          <w:rFonts w:ascii="Arial" w:eastAsiaTheme="minorEastAsia" w:hAnsi="Arial" w:cs="Arial"/>
          <w:sz w:val="24"/>
          <w:szCs w:val="24"/>
        </w:rPr>
        <w:t>. Oxford University Press, USA.</w:t>
      </w:r>
    </w:p>
    <w:p w14:paraId="6CAD583A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UNDP. (n.d.).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Revisiting Circular Economy in 2023 | United Nations Development Programme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[online] Available at: </w:t>
      </w:r>
      <w:hyperlink r:id="rId28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https://www.undp.org/pacific/blog/revisiting-circular-economy-2023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[Accessed 14 Jul. 2023].</w:t>
      </w:r>
    </w:p>
    <w:p w14:paraId="511EA287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lastRenderedPageBreak/>
        <w:t xml:space="preserve">UNESCO-UNEVOC (2021)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UNEVOC Quarterly Issue #6 – June 2021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Available at: </w:t>
      </w:r>
      <w:hyperlink r:id="rId29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https://unevoc.unesco.org/home/UNEVOC+Quarterly+Issue+June+2021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</w:t>
      </w:r>
    </w:p>
    <w:p w14:paraId="1F4DFFD1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United Nations Environment Programme (UNEP). (2020)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Preventing the next pandemic: Zoonotic diseases and how to break the chain of transmission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Nairobi: UNEP. Available at: </w:t>
      </w:r>
      <w:hyperlink r:id="rId30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https://www.unep.org/resources/report/preventing-future-zoonotic-disease-outbreaks-protecting-environment-animals-and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39B4117B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0E5BC88D" w14:textId="42F12F65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Valencia, M., Bocken, N., Loaiza, C. and De Jaeger, S. (2023). The social contribution of the circular economy.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Journal of Cleaner Production</w:t>
      </w:r>
      <w:r w:rsidRPr="00905812">
        <w:rPr>
          <w:rFonts w:ascii="Arial" w:eastAsiaTheme="minorEastAsia" w:hAnsi="Arial" w:cs="Arial"/>
          <w:sz w:val="24"/>
          <w:szCs w:val="24"/>
        </w:rPr>
        <w:t>, [online] 408, p.137082. doi:https://doi.org/10.1016/j.jclepro.2023.137082.</w:t>
      </w:r>
    </w:p>
    <w:p w14:paraId="7229719B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‌Visit Wales (2025)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Bluestone National Park Resort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Available at: </w:t>
      </w:r>
      <w:hyperlink r:id="rId31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https://www.visitwales.com/accommodation/holiday-village/bluestone-national-park-resort-1831720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3AF843D7" w14:textId="77777777" w:rsid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Walpole, G., Treadwell, P., Steffes, L., Bacon, </w:t>
      </w:r>
      <w:proofErr w:type="gramStart"/>
      <w:r w:rsidRPr="00905812">
        <w:rPr>
          <w:rFonts w:ascii="Arial" w:eastAsiaTheme="minorEastAsia" w:hAnsi="Arial" w:cs="Arial"/>
          <w:sz w:val="24"/>
          <w:szCs w:val="24"/>
        </w:rPr>
        <w:t>E.</w:t>
      </w:r>
      <w:proofErr w:type="gramEnd"/>
      <w:r w:rsidRPr="00905812">
        <w:rPr>
          <w:rFonts w:ascii="Arial" w:eastAsiaTheme="minorEastAsia" w:hAnsi="Arial" w:cs="Arial"/>
          <w:sz w:val="24"/>
          <w:szCs w:val="24"/>
        </w:rPr>
        <w:t xml:space="preserve"> and Clifton, N. (2024). Supporting circular economy innovation: An analysis of a circular economy intervention in Wales.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Welsh economic review</w:t>
      </w:r>
      <w:r w:rsidRPr="00905812">
        <w:rPr>
          <w:rFonts w:ascii="Arial" w:eastAsiaTheme="minorEastAsia" w:hAnsi="Arial" w:cs="Arial"/>
          <w:sz w:val="24"/>
          <w:szCs w:val="24"/>
        </w:rPr>
        <w:t>, 29, pp.36–49. doi:https://doi.org/10.18573/wer.270.</w:t>
      </w:r>
    </w:p>
    <w:p w14:paraId="315988DD" w14:textId="77777777" w:rsidR="00EC477D" w:rsidRDefault="00EC477D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1D9C050F" w14:textId="315DB0A3" w:rsidR="00EC477D" w:rsidRPr="00905812" w:rsidRDefault="00EC477D" w:rsidP="02007719">
      <w:pPr>
        <w:spacing w:after="0"/>
        <w:rPr>
          <w:rFonts w:ascii="Arial" w:hAnsi="Arial" w:cs="Arial"/>
          <w:sz w:val="24"/>
          <w:szCs w:val="24"/>
        </w:rPr>
      </w:pPr>
      <w:r w:rsidRPr="00EC477D">
        <w:rPr>
          <w:rFonts w:ascii="Arial" w:hAnsi="Arial" w:cs="Arial"/>
          <w:sz w:val="24"/>
          <w:szCs w:val="24"/>
        </w:rPr>
        <w:t>Wautelet, T. (2018) *Exploring the role of independent retailers in the circular economy: a case study approach*. Master’s thesis, eufom European University for Economics and Management A.s.b.l. Available at: https://www.researchgate.net/publication/323809440_Exploring_the_role_of_independent_retailers_in_the_circular_economy_a_case_study_approach (Accessed: 5 November 2025)</w:t>
      </w:r>
    </w:p>
    <w:p w14:paraId="614F64BF" w14:textId="77777777" w:rsidR="00905812" w:rsidRPr="00905812" w:rsidRDefault="00905812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 xml:space="preserve">Welsh Government (2021) </w:t>
      </w:r>
      <w:r w:rsidRPr="00905812">
        <w:rPr>
          <w:rFonts w:ascii="Arial" w:eastAsia="Aptos" w:hAnsi="Arial" w:cs="Arial"/>
          <w:i/>
          <w:iCs/>
          <w:sz w:val="24"/>
          <w:szCs w:val="24"/>
        </w:rPr>
        <w:t>Beyond Recycling: A strategy to make the circular economy in Wales a reality</w:t>
      </w:r>
      <w:r w:rsidRPr="00905812">
        <w:rPr>
          <w:rFonts w:ascii="Arial" w:eastAsia="Aptos" w:hAnsi="Arial" w:cs="Arial"/>
          <w:sz w:val="24"/>
          <w:szCs w:val="24"/>
        </w:rPr>
        <w:t xml:space="preserve">. Available at: </w:t>
      </w:r>
      <w:hyperlink r:id="rId32">
        <w:r w:rsidRPr="00905812">
          <w:rPr>
            <w:rStyle w:val="Hyperlink"/>
            <w:rFonts w:ascii="Arial" w:eastAsia="Aptos" w:hAnsi="Arial" w:cs="Arial"/>
            <w:color w:val="auto"/>
            <w:sz w:val="24"/>
            <w:szCs w:val="24"/>
          </w:rPr>
          <w:t>https://www.gov.wales/beyond-recycling</w:t>
        </w:r>
      </w:hyperlink>
      <w:r w:rsidRPr="00905812">
        <w:rPr>
          <w:rFonts w:ascii="Arial" w:eastAsia="Aptos" w:hAnsi="Arial" w:cs="Arial"/>
          <w:sz w:val="24"/>
          <w:szCs w:val="24"/>
        </w:rPr>
        <w:t xml:space="preserve"> (Accessed: 31 October 2025).</w:t>
      </w:r>
    </w:p>
    <w:p w14:paraId="3DD8E4D4" w14:textId="77777777" w:rsidR="00905812" w:rsidRPr="00905812" w:rsidRDefault="00905812" w:rsidP="02007719">
      <w:pPr>
        <w:spacing w:before="240" w:after="240"/>
        <w:rPr>
          <w:rFonts w:ascii="Arial" w:eastAsia="Aptos" w:hAnsi="Arial" w:cs="Arial"/>
          <w:sz w:val="24"/>
          <w:szCs w:val="24"/>
        </w:rPr>
      </w:pPr>
      <w:r w:rsidRPr="00905812">
        <w:rPr>
          <w:rFonts w:ascii="Arial" w:eastAsia="Aptos" w:hAnsi="Arial" w:cs="Arial"/>
          <w:sz w:val="24"/>
          <w:szCs w:val="24"/>
        </w:rPr>
        <w:t xml:space="preserve">Welsh Government (2024) </w:t>
      </w:r>
      <w:r w:rsidRPr="00905812">
        <w:rPr>
          <w:rFonts w:ascii="Arial" w:eastAsia="Aptos" w:hAnsi="Arial" w:cs="Arial"/>
          <w:i/>
          <w:iCs/>
          <w:sz w:val="24"/>
          <w:szCs w:val="24"/>
        </w:rPr>
        <w:t>Circular Economy Fund – Support for Businesses and Public Bodies</w:t>
      </w:r>
      <w:r w:rsidRPr="00905812">
        <w:rPr>
          <w:rFonts w:ascii="Arial" w:eastAsia="Aptos" w:hAnsi="Arial" w:cs="Arial"/>
          <w:sz w:val="24"/>
          <w:szCs w:val="24"/>
        </w:rPr>
        <w:t xml:space="preserve">. Available at: </w:t>
      </w:r>
      <w:hyperlink r:id="rId33">
        <w:r w:rsidRPr="00905812">
          <w:rPr>
            <w:rStyle w:val="Hyperlink"/>
            <w:rFonts w:ascii="Arial" w:eastAsia="Aptos" w:hAnsi="Arial" w:cs="Arial"/>
            <w:color w:val="auto"/>
            <w:sz w:val="24"/>
            <w:szCs w:val="24"/>
          </w:rPr>
          <w:t>https://businesswales.gov.wales/topics-and-guidance/develop-innovative-ideas-organisations-products-or-services/support-and-funding/smart-flexible-innovation-support-fis/what-smart-fis/circular-economy</w:t>
        </w:r>
      </w:hyperlink>
      <w:r w:rsidRPr="00905812">
        <w:rPr>
          <w:rFonts w:ascii="Arial" w:eastAsia="Aptos" w:hAnsi="Arial" w:cs="Arial"/>
          <w:sz w:val="24"/>
          <w:szCs w:val="24"/>
        </w:rPr>
        <w:t xml:space="preserve"> (Accessed: 31 October 2025).</w:t>
      </w:r>
    </w:p>
    <w:p w14:paraId="44CF7301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‌World Commission on Environment and Development (WCED). (1987)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Our Common Future</w:t>
      </w:r>
      <w:r w:rsidRPr="00905812">
        <w:rPr>
          <w:rFonts w:ascii="Arial" w:eastAsiaTheme="minorEastAsia" w:hAnsi="Arial" w:cs="Arial"/>
          <w:sz w:val="24"/>
          <w:szCs w:val="24"/>
        </w:rPr>
        <w:t>. Oxford: Oxford University Press.</w:t>
      </w:r>
    </w:p>
    <w:p w14:paraId="657BCCF8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WRAP Cymru. (2023)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Citizen Insights: Re-use, Repair and Rental in Wales – Spring 2023</w:t>
      </w:r>
      <w:r w:rsidRPr="00905812">
        <w:rPr>
          <w:rFonts w:ascii="Arial" w:eastAsiaTheme="minorEastAsia" w:hAnsi="Arial" w:cs="Arial"/>
          <w:sz w:val="24"/>
          <w:szCs w:val="24"/>
        </w:rPr>
        <w:t>. Available at: https://wrapcymru.org.uk/resources/report/recycling-tracker-survey-wales-spring-2024 (Accessed: 31 October 2025).</w:t>
      </w:r>
    </w:p>
    <w:p w14:paraId="59733D9A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WRAP. (2020)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How moving to a Circular Economy can help the UK to Build Back Better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Banbury: WRAP. Available at: </w:t>
      </w:r>
      <w:hyperlink r:id="rId34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https://cdn.ca.emap.com/wp-content/uploads/sites/6/2020/06/WRAP-Circular-Economy-Build-Back-Better.pdf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350F3249" w14:textId="7777777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WRAP. (2020)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UK Plastics Pact Annual Report 2019/20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Banbury: WRAP. Available at: </w:t>
      </w:r>
      <w:hyperlink r:id="rId35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https://static.wrap.org.uk/beta/ukpp-report/The-UK-Plastics-Pact-Annual-Report-19-20.pdf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054AE7D1" w14:textId="77777777" w:rsidR="00905812" w:rsidRP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2308DF3B" w14:textId="4C0F62B7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WRAP. (2020)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WRAP’s vision for the UK circular economy</w:t>
      </w:r>
      <w:r w:rsidRPr="00905812">
        <w:rPr>
          <w:rFonts w:ascii="Arial" w:eastAsiaTheme="minorEastAsia" w:hAnsi="Arial" w:cs="Arial"/>
          <w:sz w:val="24"/>
          <w:szCs w:val="24"/>
        </w:rPr>
        <w:t xml:space="preserve">. Banbury: WRAP. Available at: </w:t>
      </w:r>
      <w:hyperlink r:id="rId36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https://www.wrap.ngo/taking-action/climate-change/circular-economy/wraps-vision-uk-circular-economy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 xml:space="preserve"> (Accessed: 31 October 2025).</w:t>
      </w:r>
    </w:p>
    <w:p w14:paraId="4FEA9453" w14:textId="77777777" w:rsidR="00905812" w:rsidRDefault="00905812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5EFC8E4A" w14:textId="4059318F" w:rsidR="001F5D30" w:rsidRDefault="001F5D30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  <w:r w:rsidRPr="001F5D30">
        <w:rPr>
          <w:rFonts w:ascii="Arial" w:eastAsiaTheme="minorEastAsia" w:hAnsi="Arial" w:cs="Arial"/>
          <w:sz w:val="24"/>
          <w:szCs w:val="24"/>
        </w:rPr>
        <w:t xml:space="preserve">Xuereb, N. (n.d.) </w:t>
      </w:r>
      <w:r w:rsidRPr="001F5D30">
        <w:rPr>
          <w:rFonts w:ascii="Arial" w:eastAsiaTheme="minorEastAsia" w:hAnsi="Arial" w:cs="Arial"/>
          <w:i/>
          <w:iCs/>
          <w:sz w:val="24"/>
          <w:szCs w:val="24"/>
        </w:rPr>
        <w:t>Planned Obsolescence</w:t>
      </w:r>
      <w:r w:rsidRPr="001F5D30">
        <w:rPr>
          <w:rFonts w:ascii="Arial" w:eastAsiaTheme="minorEastAsia" w:hAnsi="Arial" w:cs="Arial"/>
          <w:sz w:val="24"/>
          <w:szCs w:val="24"/>
        </w:rPr>
        <w:t>. Available at: https://nataliexuerebplannedobsolescence.weebly.com/ (Accessed: 5 November 2025).</w:t>
      </w:r>
    </w:p>
    <w:p w14:paraId="00B81E0A" w14:textId="77777777" w:rsidR="001F5D30" w:rsidRPr="00905812" w:rsidRDefault="001F5D30" w:rsidP="02007719">
      <w:pPr>
        <w:spacing w:after="0"/>
        <w:rPr>
          <w:rFonts w:ascii="Arial" w:eastAsiaTheme="minorEastAsia" w:hAnsi="Arial" w:cs="Arial"/>
          <w:sz w:val="24"/>
          <w:szCs w:val="24"/>
        </w:rPr>
      </w:pPr>
    </w:p>
    <w:p w14:paraId="2668A391" w14:textId="25ABEE88" w:rsidR="00905812" w:rsidRPr="00905812" w:rsidRDefault="00905812" w:rsidP="02007719">
      <w:pPr>
        <w:spacing w:after="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Yang, M., Chen, L., Wang, J., Msigwa, G., Osman, A.I., Fawzy, S., Rooney, D.W. and Yap, P.-S. (2022). Circular economy strategies for combating climate change and other environmental issues.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Environmental Chemistry Letters</w:t>
      </w:r>
      <w:r w:rsidRPr="00905812">
        <w:rPr>
          <w:rFonts w:ascii="Arial" w:eastAsiaTheme="minorEastAsia" w:hAnsi="Arial" w:cs="Arial"/>
          <w:sz w:val="24"/>
          <w:szCs w:val="24"/>
        </w:rPr>
        <w:t xml:space="preserve">, [online] 21(1). Available at: </w:t>
      </w:r>
      <w:hyperlink r:id="rId37">
        <w:r w:rsidRPr="00905812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https://link.springer.com/article/10.1007/s10311-022-01499-6</w:t>
        </w:r>
      </w:hyperlink>
      <w:r w:rsidRPr="00905812">
        <w:rPr>
          <w:rFonts w:ascii="Arial" w:eastAsiaTheme="minorEastAsia" w:hAnsi="Arial" w:cs="Arial"/>
          <w:sz w:val="24"/>
          <w:szCs w:val="24"/>
        </w:rPr>
        <w:t>.</w:t>
      </w:r>
    </w:p>
    <w:p w14:paraId="1757AFF2" w14:textId="77777777" w:rsidR="00905812" w:rsidRPr="00905812" w:rsidRDefault="00905812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Theme="minorEastAsia" w:hAnsi="Arial" w:cs="Arial"/>
          <w:sz w:val="24"/>
          <w:szCs w:val="24"/>
        </w:rPr>
        <w:t xml:space="preserve">‌Zimmermann, H.-D., Hofer, M., &amp; others. (2025) </w:t>
      </w:r>
      <w:r w:rsidRPr="00905812">
        <w:rPr>
          <w:rFonts w:ascii="Arial" w:eastAsiaTheme="minorEastAsia" w:hAnsi="Arial" w:cs="Arial"/>
          <w:i/>
          <w:iCs/>
          <w:sz w:val="24"/>
          <w:szCs w:val="24"/>
        </w:rPr>
        <w:t>Digitalization meets circular economy</w:t>
      </w:r>
      <w:r w:rsidRPr="00905812">
        <w:rPr>
          <w:rFonts w:ascii="Arial" w:eastAsiaTheme="minorEastAsia" w:hAnsi="Arial" w:cs="Arial"/>
          <w:sz w:val="24"/>
          <w:szCs w:val="24"/>
        </w:rPr>
        <w:t>. St. Gallen: Eastern Switzerland University of Applied Sciences. Available at: https://www.researchgate.net/publication/392363125_Digitalization_meets_Circular_Economy (Accessed: 31 October 2025).</w:t>
      </w:r>
    </w:p>
    <w:p w14:paraId="2E69B69E" w14:textId="464BB661" w:rsidR="002C556E" w:rsidRPr="00905812" w:rsidRDefault="002C556E" w:rsidP="02007719">
      <w:pPr>
        <w:spacing w:before="240" w:after="240"/>
        <w:rPr>
          <w:rFonts w:ascii="Arial" w:hAnsi="Arial" w:cs="Arial"/>
          <w:sz w:val="24"/>
          <w:szCs w:val="24"/>
        </w:rPr>
      </w:pPr>
    </w:p>
    <w:p w14:paraId="7D4E910A" w14:textId="1BFA6666" w:rsidR="002C556E" w:rsidRPr="00905812" w:rsidRDefault="002C556E" w:rsidP="02007719">
      <w:pPr>
        <w:spacing w:before="240" w:after="240"/>
        <w:rPr>
          <w:rFonts w:ascii="Arial" w:hAnsi="Arial" w:cs="Arial"/>
          <w:sz w:val="24"/>
          <w:szCs w:val="24"/>
        </w:rPr>
      </w:pPr>
    </w:p>
    <w:p w14:paraId="66EBE50E" w14:textId="10E5F0AF" w:rsidR="002C556E" w:rsidRPr="00905812" w:rsidRDefault="002C556E" w:rsidP="02007719">
      <w:pPr>
        <w:spacing w:after="0"/>
        <w:rPr>
          <w:rFonts w:ascii="Arial" w:eastAsia="Calibri" w:hAnsi="Arial" w:cs="Arial"/>
          <w:sz w:val="24"/>
          <w:szCs w:val="24"/>
        </w:rPr>
      </w:pPr>
    </w:p>
    <w:p w14:paraId="022B354D" w14:textId="484944EA" w:rsidR="002C556E" w:rsidRPr="00905812" w:rsidRDefault="6EEA5BED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="Calibri" w:hAnsi="Arial" w:cs="Arial"/>
          <w:sz w:val="24"/>
          <w:szCs w:val="24"/>
        </w:rPr>
        <w:t>‌</w:t>
      </w:r>
    </w:p>
    <w:p w14:paraId="4960DC2C" w14:textId="4C62E17B" w:rsidR="002C556E" w:rsidRPr="00905812" w:rsidRDefault="002C556E" w:rsidP="02007719">
      <w:pPr>
        <w:spacing w:before="240" w:after="240"/>
        <w:rPr>
          <w:rFonts w:ascii="Arial" w:eastAsia="Calibri" w:hAnsi="Arial" w:cs="Arial"/>
          <w:sz w:val="24"/>
          <w:szCs w:val="24"/>
        </w:rPr>
      </w:pPr>
    </w:p>
    <w:p w14:paraId="50340A4C" w14:textId="49C9055B" w:rsidR="002C556E" w:rsidRPr="00905812" w:rsidRDefault="66B5BA3C" w:rsidP="02007719">
      <w:pPr>
        <w:spacing w:before="240" w:after="240"/>
        <w:rPr>
          <w:rFonts w:ascii="Arial" w:hAnsi="Arial" w:cs="Arial"/>
          <w:sz w:val="24"/>
          <w:szCs w:val="24"/>
        </w:rPr>
      </w:pPr>
      <w:r w:rsidRPr="00905812">
        <w:rPr>
          <w:rFonts w:ascii="Arial" w:eastAsia="Calibri" w:hAnsi="Arial" w:cs="Arial"/>
          <w:sz w:val="24"/>
          <w:szCs w:val="24"/>
        </w:rPr>
        <w:t>‌</w:t>
      </w:r>
    </w:p>
    <w:p w14:paraId="5B082C8F" w14:textId="36AD69D1" w:rsidR="002C556E" w:rsidRPr="00905812" w:rsidRDefault="002C556E" w:rsidP="02007719">
      <w:pPr>
        <w:spacing w:before="240" w:after="240"/>
        <w:rPr>
          <w:rFonts w:ascii="Arial" w:eastAsia="Calibri" w:hAnsi="Arial" w:cs="Arial"/>
          <w:sz w:val="24"/>
          <w:szCs w:val="24"/>
        </w:rPr>
      </w:pPr>
    </w:p>
    <w:p w14:paraId="3BDF5298" w14:textId="69CA422E" w:rsidR="002C556E" w:rsidRPr="00905812" w:rsidRDefault="002C556E" w:rsidP="02007719">
      <w:pPr>
        <w:spacing w:before="240" w:after="240"/>
        <w:rPr>
          <w:rFonts w:ascii="Arial" w:eastAsia="Calibri" w:hAnsi="Arial" w:cs="Arial"/>
          <w:sz w:val="24"/>
          <w:szCs w:val="24"/>
        </w:rPr>
      </w:pPr>
    </w:p>
    <w:p w14:paraId="0F75FC88" w14:textId="0F5EBD5B" w:rsidR="002C556E" w:rsidRPr="00905812" w:rsidRDefault="002C556E" w:rsidP="02007719">
      <w:pPr>
        <w:spacing w:before="240" w:after="240"/>
        <w:rPr>
          <w:rFonts w:ascii="Arial" w:eastAsia="Calibri" w:hAnsi="Arial" w:cs="Arial"/>
          <w:sz w:val="24"/>
          <w:szCs w:val="24"/>
        </w:rPr>
      </w:pPr>
    </w:p>
    <w:p w14:paraId="0EAF60E8" w14:textId="3645D597" w:rsidR="002C556E" w:rsidRPr="00905812" w:rsidRDefault="002C556E" w:rsidP="02007719">
      <w:pPr>
        <w:spacing w:before="240" w:after="240"/>
        <w:rPr>
          <w:rFonts w:ascii="Arial" w:eastAsia="Calibri" w:hAnsi="Arial" w:cs="Arial"/>
          <w:sz w:val="24"/>
          <w:szCs w:val="24"/>
        </w:rPr>
      </w:pPr>
    </w:p>
    <w:p w14:paraId="4E3C1D6A" w14:textId="29E5E0D2" w:rsidR="002C556E" w:rsidRPr="00905812" w:rsidRDefault="002C556E" w:rsidP="02007719">
      <w:pPr>
        <w:spacing w:before="240" w:after="240"/>
        <w:rPr>
          <w:rFonts w:ascii="Arial" w:eastAsia="Calibri" w:hAnsi="Arial" w:cs="Arial"/>
          <w:sz w:val="24"/>
          <w:szCs w:val="24"/>
        </w:rPr>
      </w:pPr>
    </w:p>
    <w:p w14:paraId="7CC16092" w14:textId="67DA5F8B" w:rsidR="002C556E" w:rsidRPr="00905812" w:rsidRDefault="002C556E" w:rsidP="02007719">
      <w:pPr>
        <w:spacing w:before="240" w:after="240"/>
        <w:rPr>
          <w:rFonts w:ascii="Arial" w:eastAsia="Calibri" w:hAnsi="Arial" w:cs="Arial"/>
          <w:sz w:val="24"/>
          <w:szCs w:val="24"/>
        </w:rPr>
      </w:pPr>
    </w:p>
    <w:p w14:paraId="5E5787A5" w14:textId="766C6D2B" w:rsidR="002C556E" w:rsidRPr="00905812" w:rsidRDefault="002C556E">
      <w:pPr>
        <w:rPr>
          <w:rFonts w:ascii="Arial" w:hAnsi="Arial" w:cs="Arial"/>
          <w:sz w:val="24"/>
          <w:szCs w:val="24"/>
        </w:rPr>
      </w:pPr>
    </w:p>
    <w:sectPr w:rsidR="002C556E" w:rsidRPr="00905812" w:rsidSect="0033040C">
      <w:type w:val="continuous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F6414"/>
    <w:multiLevelType w:val="hybridMultilevel"/>
    <w:tmpl w:val="68200E78"/>
    <w:lvl w:ilvl="0" w:tplc="7DE2B5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64A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AE23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B82B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5CEF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325E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28BB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C45B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3831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BC514"/>
    <w:multiLevelType w:val="hybridMultilevel"/>
    <w:tmpl w:val="7BBC5248"/>
    <w:lvl w:ilvl="0" w:tplc="E55825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0A56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5C2C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6D1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0A4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AAB7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B6F8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7EEA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6ADC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5E3B72F"/>
    <w:multiLevelType w:val="hybridMultilevel"/>
    <w:tmpl w:val="4D6A44C2"/>
    <w:lvl w:ilvl="0" w:tplc="3C5AD22C">
      <w:start w:val="1"/>
      <w:numFmt w:val="decimal"/>
      <w:lvlText w:val="%1."/>
      <w:lvlJc w:val="left"/>
      <w:pPr>
        <w:ind w:left="720" w:hanging="360"/>
      </w:pPr>
    </w:lvl>
    <w:lvl w:ilvl="1" w:tplc="69985894">
      <w:start w:val="1"/>
      <w:numFmt w:val="lowerLetter"/>
      <w:lvlText w:val="%2."/>
      <w:lvlJc w:val="left"/>
      <w:pPr>
        <w:ind w:left="1440" w:hanging="360"/>
      </w:pPr>
    </w:lvl>
    <w:lvl w:ilvl="2" w:tplc="7F020864">
      <w:start w:val="1"/>
      <w:numFmt w:val="lowerRoman"/>
      <w:lvlText w:val="%3."/>
      <w:lvlJc w:val="right"/>
      <w:pPr>
        <w:ind w:left="2160" w:hanging="180"/>
      </w:pPr>
    </w:lvl>
    <w:lvl w:ilvl="3" w:tplc="66A8BD2A">
      <w:start w:val="1"/>
      <w:numFmt w:val="decimal"/>
      <w:lvlText w:val="%4."/>
      <w:lvlJc w:val="left"/>
      <w:pPr>
        <w:ind w:left="2880" w:hanging="360"/>
      </w:pPr>
    </w:lvl>
    <w:lvl w:ilvl="4" w:tplc="89922F58">
      <w:start w:val="1"/>
      <w:numFmt w:val="lowerLetter"/>
      <w:lvlText w:val="%5."/>
      <w:lvlJc w:val="left"/>
      <w:pPr>
        <w:ind w:left="3600" w:hanging="360"/>
      </w:pPr>
    </w:lvl>
    <w:lvl w:ilvl="5" w:tplc="ABCA03B8">
      <w:start w:val="1"/>
      <w:numFmt w:val="lowerRoman"/>
      <w:lvlText w:val="%6."/>
      <w:lvlJc w:val="right"/>
      <w:pPr>
        <w:ind w:left="4320" w:hanging="180"/>
      </w:pPr>
    </w:lvl>
    <w:lvl w:ilvl="6" w:tplc="03285834">
      <w:start w:val="1"/>
      <w:numFmt w:val="decimal"/>
      <w:lvlText w:val="%7."/>
      <w:lvlJc w:val="left"/>
      <w:pPr>
        <w:ind w:left="5040" w:hanging="360"/>
      </w:pPr>
    </w:lvl>
    <w:lvl w:ilvl="7" w:tplc="173C9A16">
      <w:start w:val="1"/>
      <w:numFmt w:val="lowerLetter"/>
      <w:lvlText w:val="%8."/>
      <w:lvlJc w:val="left"/>
      <w:pPr>
        <w:ind w:left="5760" w:hanging="360"/>
      </w:pPr>
    </w:lvl>
    <w:lvl w:ilvl="8" w:tplc="D87A598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FF9A5"/>
    <w:multiLevelType w:val="hybridMultilevel"/>
    <w:tmpl w:val="9BB28A72"/>
    <w:lvl w:ilvl="0" w:tplc="DEA60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68E5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72B6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45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A6EC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C623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E489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2CF5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147C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AA196"/>
    <w:multiLevelType w:val="hybridMultilevel"/>
    <w:tmpl w:val="589237FA"/>
    <w:lvl w:ilvl="0" w:tplc="EB022ACC">
      <w:start w:val="1"/>
      <w:numFmt w:val="decimal"/>
      <w:lvlText w:val="%1."/>
      <w:lvlJc w:val="left"/>
      <w:pPr>
        <w:ind w:left="720" w:hanging="360"/>
      </w:pPr>
    </w:lvl>
    <w:lvl w:ilvl="1" w:tplc="3834B1BE">
      <w:start w:val="1"/>
      <w:numFmt w:val="lowerLetter"/>
      <w:lvlText w:val="%2."/>
      <w:lvlJc w:val="left"/>
      <w:pPr>
        <w:ind w:left="1440" w:hanging="360"/>
      </w:pPr>
    </w:lvl>
    <w:lvl w:ilvl="2" w:tplc="56CC243C">
      <w:start w:val="1"/>
      <w:numFmt w:val="lowerRoman"/>
      <w:lvlText w:val="%3."/>
      <w:lvlJc w:val="right"/>
      <w:pPr>
        <w:ind w:left="2160" w:hanging="180"/>
      </w:pPr>
    </w:lvl>
    <w:lvl w:ilvl="3" w:tplc="5DD2C3B0">
      <w:start w:val="1"/>
      <w:numFmt w:val="decimal"/>
      <w:lvlText w:val="%4."/>
      <w:lvlJc w:val="left"/>
      <w:pPr>
        <w:ind w:left="2880" w:hanging="360"/>
      </w:pPr>
    </w:lvl>
    <w:lvl w:ilvl="4" w:tplc="F39068FA">
      <w:start w:val="1"/>
      <w:numFmt w:val="lowerLetter"/>
      <w:lvlText w:val="%5."/>
      <w:lvlJc w:val="left"/>
      <w:pPr>
        <w:ind w:left="3600" w:hanging="360"/>
      </w:pPr>
    </w:lvl>
    <w:lvl w:ilvl="5" w:tplc="99B8BA58">
      <w:start w:val="1"/>
      <w:numFmt w:val="lowerRoman"/>
      <w:lvlText w:val="%6."/>
      <w:lvlJc w:val="right"/>
      <w:pPr>
        <w:ind w:left="4320" w:hanging="180"/>
      </w:pPr>
    </w:lvl>
    <w:lvl w:ilvl="6" w:tplc="72883254">
      <w:start w:val="1"/>
      <w:numFmt w:val="decimal"/>
      <w:lvlText w:val="%7."/>
      <w:lvlJc w:val="left"/>
      <w:pPr>
        <w:ind w:left="5040" w:hanging="360"/>
      </w:pPr>
    </w:lvl>
    <w:lvl w:ilvl="7" w:tplc="33128D08">
      <w:start w:val="1"/>
      <w:numFmt w:val="lowerLetter"/>
      <w:lvlText w:val="%8."/>
      <w:lvlJc w:val="left"/>
      <w:pPr>
        <w:ind w:left="5760" w:hanging="360"/>
      </w:pPr>
    </w:lvl>
    <w:lvl w:ilvl="8" w:tplc="FE0CDFD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D8EEF"/>
    <w:multiLevelType w:val="hybridMultilevel"/>
    <w:tmpl w:val="0C822A14"/>
    <w:lvl w:ilvl="0" w:tplc="CA7A59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C6DD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F88D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6CA9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44A5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7839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433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7CD4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54FA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CA6485"/>
    <w:multiLevelType w:val="hybridMultilevel"/>
    <w:tmpl w:val="B35C58AA"/>
    <w:lvl w:ilvl="0" w:tplc="C81C8512">
      <w:start w:val="1"/>
      <w:numFmt w:val="decimal"/>
      <w:lvlText w:val="%1."/>
      <w:lvlJc w:val="left"/>
      <w:pPr>
        <w:ind w:left="720" w:hanging="360"/>
      </w:pPr>
    </w:lvl>
    <w:lvl w:ilvl="1" w:tplc="A90232D2">
      <w:start w:val="1"/>
      <w:numFmt w:val="lowerLetter"/>
      <w:lvlText w:val="%2."/>
      <w:lvlJc w:val="left"/>
      <w:pPr>
        <w:ind w:left="1440" w:hanging="360"/>
      </w:pPr>
    </w:lvl>
    <w:lvl w:ilvl="2" w:tplc="242861E6">
      <w:start w:val="1"/>
      <w:numFmt w:val="lowerRoman"/>
      <w:lvlText w:val="%3."/>
      <w:lvlJc w:val="right"/>
      <w:pPr>
        <w:ind w:left="2160" w:hanging="180"/>
      </w:pPr>
    </w:lvl>
    <w:lvl w:ilvl="3" w:tplc="4802DC3A">
      <w:start w:val="1"/>
      <w:numFmt w:val="decimal"/>
      <w:lvlText w:val="%4."/>
      <w:lvlJc w:val="left"/>
      <w:pPr>
        <w:ind w:left="2880" w:hanging="360"/>
      </w:pPr>
    </w:lvl>
    <w:lvl w:ilvl="4" w:tplc="2FE26540">
      <w:start w:val="1"/>
      <w:numFmt w:val="lowerLetter"/>
      <w:lvlText w:val="%5."/>
      <w:lvlJc w:val="left"/>
      <w:pPr>
        <w:ind w:left="3600" w:hanging="360"/>
      </w:pPr>
    </w:lvl>
    <w:lvl w:ilvl="5" w:tplc="DAD6D42C">
      <w:start w:val="1"/>
      <w:numFmt w:val="lowerRoman"/>
      <w:lvlText w:val="%6."/>
      <w:lvlJc w:val="right"/>
      <w:pPr>
        <w:ind w:left="4320" w:hanging="180"/>
      </w:pPr>
    </w:lvl>
    <w:lvl w:ilvl="6" w:tplc="3B7096DA">
      <w:start w:val="1"/>
      <w:numFmt w:val="decimal"/>
      <w:lvlText w:val="%7."/>
      <w:lvlJc w:val="left"/>
      <w:pPr>
        <w:ind w:left="5040" w:hanging="360"/>
      </w:pPr>
    </w:lvl>
    <w:lvl w:ilvl="7" w:tplc="CA18B760">
      <w:start w:val="1"/>
      <w:numFmt w:val="lowerLetter"/>
      <w:lvlText w:val="%8."/>
      <w:lvlJc w:val="left"/>
      <w:pPr>
        <w:ind w:left="5760" w:hanging="360"/>
      </w:pPr>
    </w:lvl>
    <w:lvl w:ilvl="8" w:tplc="4BFA1E9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B7DB7"/>
    <w:multiLevelType w:val="hybridMultilevel"/>
    <w:tmpl w:val="BCE0509A"/>
    <w:lvl w:ilvl="0" w:tplc="765E8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08B9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568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622D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08D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985B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4E01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4DA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065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474089"/>
    <w:multiLevelType w:val="hybridMultilevel"/>
    <w:tmpl w:val="E8D84F1C"/>
    <w:lvl w:ilvl="0" w:tplc="63F63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38B1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0442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006C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F895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D63A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92A8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BA96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5808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9D5146"/>
    <w:multiLevelType w:val="hybridMultilevel"/>
    <w:tmpl w:val="8118158A"/>
    <w:lvl w:ilvl="0" w:tplc="CDC209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BAA3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00ED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049D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3E67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D8CC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34B2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BE8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C22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658915">
    <w:abstractNumId w:val="0"/>
  </w:num>
  <w:num w:numId="2" w16cid:durableId="174418369">
    <w:abstractNumId w:val="8"/>
  </w:num>
  <w:num w:numId="3" w16cid:durableId="1849514228">
    <w:abstractNumId w:val="6"/>
  </w:num>
  <w:num w:numId="4" w16cid:durableId="1416508903">
    <w:abstractNumId w:val="9"/>
  </w:num>
  <w:num w:numId="5" w16cid:durableId="316495118">
    <w:abstractNumId w:val="10"/>
  </w:num>
  <w:num w:numId="6" w16cid:durableId="1093670258">
    <w:abstractNumId w:val="1"/>
  </w:num>
  <w:num w:numId="7" w16cid:durableId="418793356">
    <w:abstractNumId w:val="4"/>
  </w:num>
  <w:num w:numId="8" w16cid:durableId="60757095">
    <w:abstractNumId w:val="3"/>
  </w:num>
  <w:num w:numId="9" w16cid:durableId="542834807">
    <w:abstractNumId w:val="5"/>
  </w:num>
  <w:num w:numId="10" w16cid:durableId="1744445007">
    <w:abstractNumId w:val="7"/>
  </w:num>
  <w:num w:numId="11" w16cid:durableId="1496917587">
    <w:abstractNumId w:val="2"/>
  </w:num>
  <w:num w:numId="12" w16cid:durableId="2050688690">
    <w:abstractNumId w:val="2"/>
  </w:num>
  <w:num w:numId="13" w16cid:durableId="2035107911">
    <w:abstractNumId w:val="2"/>
  </w:num>
  <w:num w:numId="14" w16cid:durableId="823358309">
    <w:abstractNumId w:val="2"/>
  </w:num>
  <w:num w:numId="15" w16cid:durableId="558368057">
    <w:abstractNumId w:val="2"/>
  </w:num>
  <w:num w:numId="16" w16cid:durableId="521169594">
    <w:abstractNumId w:val="2"/>
  </w:num>
  <w:num w:numId="17" w16cid:durableId="239020241">
    <w:abstractNumId w:val="2"/>
  </w:num>
  <w:num w:numId="18" w16cid:durableId="231350838">
    <w:abstractNumId w:val="2"/>
  </w:num>
  <w:num w:numId="19" w16cid:durableId="917134047">
    <w:abstractNumId w:val="2"/>
  </w:num>
  <w:num w:numId="20" w16cid:durableId="19834623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7CD9F4"/>
    <w:rsid w:val="00003712"/>
    <w:rsid w:val="000ACFA6"/>
    <w:rsid w:val="001F5D30"/>
    <w:rsid w:val="002C556E"/>
    <w:rsid w:val="002DA4E6"/>
    <w:rsid w:val="002F4C16"/>
    <w:rsid w:val="0033040C"/>
    <w:rsid w:val="004C44F0"/>
    <w:rsid w:val="004E548C"/>
    <w:rsid w:val="004EBB05"/>
    <w:rsid w:val="00517D74"/>
    <w:rsid w:val="006F726C"/>
    <w:rsid w:val="008925AF"/>
    <w:rsid w:val="0089EEDB"/>
    <w:rsid w:val="008D55BF"/>
    <w:rsid w:val="00905812"/>
    <w:rsid w:val="00907411"/>
    <w:rsid w:val="0092558C"/>
    <w:rsid w:val="009477E0"/>
    <w:rsid w:val="00982D4E"/>
    <w:rsid w:val="00BAC295"/>
    <w:rsid w:val="00BE3D96"/>
    <w:rsid w:val="00C62D3A"/>
    <w:rsid w:val="00DA3133"/>
    <w:rsid w:val="00E25E0C"/>
    <w:rsid w:val="00E901BB"/>
    <w:rsid w:val="00EC477D"/>
    <w:rsid w:val="00F1FC03"/>
    <w:rsid w:val="00F22621"/>
    <w:rsid w:val="00F3CC90"/>
    <w:rsid w:val="00F406E5"/>
    <w:rsid w:val="00F85E4B"/>
    <w:rsid w:val="012CD132"/>
    <w:rsid w:val="012D1592"/>
    <w:rsid w:val="015ADC5E"/>
    <w:rsid w:val="015AE3B0"/>
    <w:rsid w:val="0162CA90"/>
    <w:rsid w:val="01852414"/>
    <w:rsid w:val="01B04B3F"/>
    <w:rsid w:val="01CCE65B"/>
    <w:rsid w:val="01E02EED"/>
    <w:rsid w:val="01E92874"/>
    <w:rsid w:val="01F2BB26"/>
    <w:rsid w:val="02007719"/>
    <w:rsid w:val="020C4C90"/>
    <w:rsid w:val="020D41F5"/>
    <w:rsid w:val="025AAC97"/>
    <w:rsid w:val="0298A998"/>
    <w:rsid w:val="02AC7DC7"/>
    <w:rsid w:val="02B37A71"/>
    <w:rsid w:val="02D23507"/>
    <w:rsid w:val="02D7B1CA"/>
    <w:rsid w:val="02EEB94E"/>
    <w:rsid w:val="02F9028E"/>
    <w:rsid w:val="03061400"/>
    <w:rsid w:val="030B7904"/>
    <w:rsid w:val="0322B549"/>
    <w:rsid w:val="0324ECC6"/>
    <w:rsid w:val="032B1E44"/>
    <w:rsid w:val="0334568F"/>
    <w:rsid w:val="0360D32B"/>
    <w:rsid w:val="038298CA"/>
    <w:rsid w:val="038FB690"/>
    <w:rsid w:val="03B0199E"/>
    <w:rsid w:val="03BA9A57"/>
    <w:rsid w:val="03CB9D25"/>
    <w:rsid w:val="03D48763"/>
    <w:rsid w:val="03E47B85"/>
    <w:rsid w:val="03E9AA12"/>
    <w:rsid w:val="03F7D2DA"/>
    <w:rsid w:val="041D0B21"/>
    <w:rsid w:val="0446C0A6"/>
    <w:rsid w:val="044EC248"/>
    <w:rsid w:val="0471CF11"/>
    <w:rsid w:val="04B21E28"/>
    <w:rsid w:val="04CED4F8"/>
    <w:rsid w:val="04D3FD14"/>
    <w:rsid w:val="04DC7051"/>
    <w:rsid w:val="04EA1C30"/>
    <w:rsid w:val="054121AA"/>
    <w:rsid w:val="05433CE2"/>
    <w:rsid w:val="05591996"/>
    <w:rsid w:val="055FE025"/>
    <w:rsid w:val="05642445"/>
    <w:rsid w:val="0599AFED"/>
    <w:rsid w:val="05C87C11"/>
    <w:rsid w:val="05FAE7D1"/>
    <w:rsid w:val="05FB3869"/>
    <w:rsid w:val="05FF2F21"/>
    <w:rsid w:val="061C20F7"/>
    <w:rsid w:val="06262DC5"/>
    <w:rsid w:val="06487187"/>
    <w:rsid w:val="06553142"/>
    <w:rsid w:val="06587CDE"/>
    <w:rsid w:val="066B6266"/>
    <w:rsid w:val="068B08A5"/>
    <w:rsid w:val="070AE788"/>
    <w:rsid w:val="070D28A6"/>
    <w:rsid w:val="073078D5"/>
    <w:rsid w:val="0748573C"/>
    <w:rsid w:val="0754BBC0"/>
    <w:rsid w:val="0755346D"/>
    <w:rsid w:val="0768A03A"/>
    <w:rsid w:val="077750B1"/>
    <w:rsid w:val="077EED78"/>
    <w:rsid w:val="0788E8B2"/>
    <w:rsid w:val="0794D21F"/>
    <w:rsid w:val="079577C0"/>
    <w:rsid w:val="0798157E"/>
    <w:rsid w:val="07D371D1"/>
    <w:rsid w:val="07EB12B2"/>
    <w:rsid w:val="081BFB9D"/>
    <w:rsid w:val="0824A081"/>
    <w:rsid w:val="08487D78"/>
    <w:rsid w:val="0852D446"/>
    <w:rsid w:val="0866A82E"/>
    <w:rsid w:val="0879565D"/>
    <w:rsid w:val="08AEA93A"/>
    <w:rsid w:val="08BD673C"/>
    <w:rsid w:val="08C0D7D4"/>
    <w:rsid w:val="08CF3EE8"/>
    <w:rsid w:val="08E2828B"/>
    <w:rsid w:val="08F3BA56"/>
    <w:rsid w:val="08F88416"/>
    <w:rsid w:val="08FB62B6"/>
    <w:rsid w:val="094E890C"/>
    <w:rsid w:val="0987408A"/>
    <w:rsid w:val="0988C083"/>
    <w:rsid w:val="09B930B7"/>
    <w:rsid w:val="09CD404F"/>
    <w:rsid w:val="09CDEAD4"/>
    <w:rsid w:val="09CF2D80"/>
    <w:rsid w:val="09D41281"/>
    <w:rsid w:val="09DF37C7"/>
    <w:rsid w:val="09FD1304"/>
    <w:rsid w:val="0A1AC2F4"/>
    <w:rsid w:val="0A1B73AC"/>
    <w:rsid w:val="0A2B8E92"/>
    <w:rsid w:val="0A2CF109"/>
    <w:rsid w:val="0A512A2F"/>
    <w:rsid w:val="0A762C8D"/>
    <w:rsid w:val="0AA4EF85"/>
    <w:rsid w:val="0AA61A22"/>
    <w:rsid w:val="0AB22847"/>
    <w:rsid w:val="0AC3BBC2"/>
    <w:rsid w:val="0ADD9E6D"/>
    <w:rsid w:val="0AE20C2F"/>
    <w:rsid w:val="0AFA3AD6"/>
    <w:rsid w:val="0B0DE3EB"/>
    <w:rsid w:val="0B1976C4"/>
    <w:rsid w:val="0B562CD7"/>
    <w:rsid w:val="0B652C8E"/>
    <w:rsid w:val="0B6B4F57"/>
    <w:rsid w:val="0B7ECECF"/>
    <w:rsid w:val="0B8D68E7"/>
    <w:rsid w:val="0B8E6304"/>
    <w:rsid w:val="0B8F040B"/>
    <w:rsid w:val="0B91F240"/>
    <w:rsid w:val="0B988AF6"/>
    <w:rsid w:val="0BB28687"/>
    <w:rsid w:val="0BEE512E"/>
    <w:rsid w:val="0BF99619"/>
    <w:rsid w:val="0C0CA694"/>
    <w:rsid w:val="0C230E50"/>
    <w:rsid w:val="0C386A37"/>
    <w:rsid w:val="0C425EDF"/>
    <w:rsid w:val="0C45974D"/>
    <w:rsid w:val="0C4A0870"/>
    <w:rsid w:val="0CA8FA84"/>
    <w:rsid w:val="0CF80655"/>
    <w:rsid w:val="0D14FB63"/>
    <w:rsid w:val="0D45C1E0"/>
    <w:rsid w:val="0D57CA14"/>
    <w:rsid w:val="0D5FC663"/>
    <w:rsid w:val="0D686F43"/>
    <w:rsid w:val="0D69E7FF"/>
    <w:rsid w:val="0D700732"/>
    <w:rsid w:val="0D72203B"/>
    <w:rsid w:val="0DA23B21"/>
    <w:rsid w:val="0DAB7010"/>
    <w:rsid w:val="0DEA0F17"/>
    <w:rsid w:val="0E187F89"/>
    <w:rsid w:val="0E1CECBA"/>
    <w:rsid w:val="0E331AA6"/>
    <w:rsid w:val="0E44B1DA"/>
    <w:rsid w:val="0E4ECA87"/>
    <w:rsid w:val="0E6B656E"/>
    <w:rsid w:val="0E6E386A"/>
    <w:rsid w:val="0E79E1EA"/>
    <w:rsid w:val="0E84A76E"/>
    <w:rsid w:val="0E94C382"/>
    <w:rsid w:val="0EA44051"/>
    <w:rsid w:val="0EA5B622"/>
    <w:rsid w:val="0EBB54D1"/>
    <w:rsid w:val="0EBC6E94"/>
    <w:rsid w:val="0ECCC334"/>
    <w:rsid w:val="0EE94592"/>
    <w:rsid w:val="0EFCBEF8"/>
    <w:rsid w:val="0F09F809"/>
    <w:rsid w:val="0F0ED54F"/>
    <w:rsid w:val="0F33E590"/>
    <w:rsid w:val="0F3703CE"/>
    <w:rsid w:val="0FB72850"/>
    <w:rsid w:val="0FC044C5"/>
    <w:rsid w:val="0FCED46A"/>
    <w:rsid w:val="0FF552CA"/>
    <w:rsid w:val="0FFF5730"/>
    <w:rsid w:val="100EDDBB"/>
    <w:rsid w:val="1033BE4B"/>
    <w:rsid w:val="103EE8DB"/>
    <w:rsid w:val="10559DEC"/>
    <w:rsid w:val="1073CCC8"/>
    <w:rsid w:val="10771A06"/>
    <w:rsid w:val="10A18473"/>
    <w:rsid w:val="10C06973"/>
    <w:rsid w:val="10D9F473"/>
    <w:rsid w:val="1106285E"/>
    <w:rsid w:val="11163E3A"/>
    <w:rsid w:val="1138F500"/>
    <w:rsid w:val="115FD1A0"/>
    <w:rsid w:val="11868958"/>
    <w:rsid w:val="11CC50F6"/>
    <w:rsid w:val="11CEB7EB"/>
    <w:rsid w:val="11FF31C6"/>
    <w:rsid w:val="1205CC23"/>
    <w:rsid w:val="1225B36F"/>
    <w:rsid w:val="124C1171"/>
    <w:rsid w:val="1258869D"/>
    <w:rsid w:val="129A1B99"/>
    <w:rsid w:val="129F39EE"/>
    <w:rsid w:val="12B67132"/>
    <w:rsid w:val="12BB2E4C"/>
    <w:rsid w:val="12E09D4A"/>
    <w:rsid w:val="12F01194"/>
    <w:rsid w:val="13132FEC"/>
    <w:rsid w:val="132D7D40"/>
    <w:rsid w:val="13384F43"/>
    <w:rsid w:val="134D1F52"/>
    <w:rsid w:val="13572B7A"/>
    <w:rsid w:val="136D9D1A"/>
    <w:rsid w:val="13BAFD94"/>
    <w:rsid w:val="13EAEE3D"/>
    <w:rsid w:val="13FBE755"/>
    <w:rsid w:val="1471AA50"/>
    <w:rsid w:val="1472B9DC"/>
    <w:rsid w:val="14739590"/>
    <w:rsid w:val="14739630"/>
    <w:rsid w:val="148EE2B1"/>
    <w:rsid w:val="149CD569"/>
    <w:rsid w:val="14B78610"/>
    <w:rsid w:val="14E9F305"/>
    <w:rsid w:val="151D8D8B"/>
    <w:rsid w:val="15276B93"/>
    <w:rsid w:val="15359525"/>
    <w:rsid w:val="1557E6EB"/>
    <w:rsid w:val="1565179B"/>
    <w:rsid w:val="1593F852"/>
    <w:rsid w:val="159C1203"/>
    <w:rsid w:val="15A6013C"/>
    <w:rsid w:val="15A61E0E"/>
    <w:rsid w:val="15D85AAB"/>
    <w:rsid w:val="1607598F"/>
    <w:rsid w:val="160A08ED"/>
    <w:rsid w:val="1617F95F"/>
    <w:rsid w:val="161ADBA6"/>
    <w:rsid w:val="163DC00F"/>
    <w:rsid w:val="167831E7"/>
    <w:rsid w:val="168F6E29"/>
    <w:rsid w:val="16A606A5"/>
    <w:rsid w:val="16BA0A03"/>
    <w:rsid w:val="16BB9B85"/>
    <w:rsid w:val="170D4CE9"/>
    <w:rsid w:val="172E9943"/>
    <w:rsid w:val="175438AB"/>
    <w:rsid w:val="176A38EE"/>
    <w:rsid w:val="17762882"/>
    <w:rsid w:val="1778EBCC"/>
    <w:rsid w:val="17B3DAE0"/>
    <w:rsid w:val="17DF300B"/>
    <w:rsid w:val="17F4EB07"/>
    <w:rsid w:val="180B0BB6"/>
    <w:rsid w:val="181B90CF"/>
    <w:rsid w:val="183233F5"/>
    <w:rsid w:val="1848A778"/>
    <w:rsid w:val="184A155E"/>
    <w:rsid w:val="184BA630"/>
    <w:rsid w:val="18505396"/>
    <w:rsid w:val="1855C53D"/>
    <w:rsid w:val="1868883B"/>
    <w:rsid w:val="186E043C"/>
    <w:rsid w:val="18700870"/>
    <w:rsid w:val="18AAAAB6"/>
    <w:rsid w:val="18C4F705"/>
    <w:rsid w:val="18CFB3C3"/>
    <w:rsid w:val="18E12882"/>
    <w:rsid w:val="19047D5A"/>
    <w:rsid w:val="19064F87"/>
    <w:rsid w:val="1907CC75"/>
    <w:rsid w:val="191061CD"/>
    <w:rsid w:val="19443E2F"/>
    <w:rsid w:val="19459ECD"/>
    <w:rsid w:val="194649FB"/>
    <w:rsid w:val="19790BE5"/>
    <w:rsid w:val="19BF2E9E"/>
    <w:rsid w:val="19D644C7"/>
    <w:rsid w:val="19DE92A9"/>
    <w:rsid w:val="19E7C394"/>
    <w:rsid w:val="1A0570B7"/>
    <w:rsid w:val="1A412167"/>
    <w:rsid w:val="1A7CAE76"/>
    <w:rsid w:val="1A7EC6B6"/>
    <w:rsid w:val="1A7F58FF"/>
    <w:rsid w:val="1AA4FADC"/>
    <w:rsid w:val="1AAD26B6"/>
    <w:rsid w:val="1AFC7734"/>
    <w:rsid w:val="1AFFE58C"/>
    <w:rsid w:val="1B158747"/>
    <w:rsid w:val="1B721281"/>
    <w:rsid w:val="1B75137F"/>
    <w:rsid w:val="1B8AF3DA"/>
    <w:rsid w:val="1B954080"/>
    <w:rsid w:val="1BA0F9E7"/>
    <w:rsid w:val="1BA117E4"/>
    <w:rsid w:val="1BC3D1F0"/>
    <w:rsid w:val="1BC75A32"/>
    <w:rsid w:val="1BEE5E54"/>
    <w:rsid w:val="1BEFEAAA"/>
    <w:rsid w:val="1C2095CF"/>
    <w:rsid w:val="1C30494B"/>
    <w:rsid w:val="1C3450CE"/>
    <w:rsid w:val="1C3C54BB"/>
    <w:rsid w:val="1C41C8BA"/>
    <w:rsid w:val="1C6C7FB6"/>
    <w:rsid w:val="1C74026B"/>
    <w:rsid w:val="1C87E4D2"/>
    <w:rsid w:val="1C883208"/>
    <w:rsid w:val="1C948B1C"/>
    <w:rsid w:val="1C951146"/>
    <w:rsid w:val="1CD1706A"/>
    <w:rsid w:val="1D06A932"/>
    <w:rsid w:val="1D3A9336"/>
    <w:rsid w:val="1D7657D2"/>
    <w:rsid w:val="1D782FA8"/>
    <w:rsid w:val="1DBD7B8C"/>
    <w:rsid w:val="1DC29EAC"/>
    <w:rsid w:val="1DDCB13D"/>
    <w:rsid w:val="1E041D59"/>
    <w:rsid w:val="1E38DF98"/>
    <w:rsid w:val="1E4B127D"/>
    <w:rsid w:val="1E523546"/>
    <w:rsid w:val="1E544CC2"/>
    <w:rsid w:val="1E6F9195"/>
    <w:rsid w:val="1E82D32E"/>
    <w:rsid w:val="1E92E8D0"/>
    <w:rsid w:val="1E99C851"/>
    <w:rsid w:val="1EAD4345"/>
    <w:rsid w:val="1EB582D0"/>
    <w:rsid w:val="1EBA760C"/>
    <w:rsid w:val="1EDE59F0"/>
    <w:rsid w:val="1EE16770"/>
    <w:rsid w:val="1EE2CEBD"/>
    <w:rsid w:val="1EE97BA1"/>
    <w:rsid w:val="1F3F9705"/>
    <w:rsid w:val="1F489711"/>
    <w:rsid w:val="1F51DAE8"/>
    <w:rsid w:val="1F53B7E0"/>
    <w:rsid w:val="1F67F186"/>
    <w:rsid w:val="1FA072D1"/>
    <w:rsid w:val="1FB85A8D"/>
    <w:rsid w:val="1FE46A6D"/>
    <w:rsid w:val="1FF7453A"/>
    <w:rsid w:val="202CA157"/>
    <w:rsid w:val="203E3D6B"/>
    <w:rsid w:val="2069903A"/>
    <w:rsid w:val="209B0E13"/>
    <w:rsid w:val="20AD2B8C"/>
    <w:rsid w:val="20B3DEC0"/>
    <w:rsid w:val="20BCFAE8"/>
    <w:rsid w:val="20BD6A1D"/>
    <w:rsid w:val="20CDAD56"/>
    <w:rsid w:val="20CE1A8F"/>
    <w:rsid w:val="20D482C6"/>
    <w:rsid w:val="2121B4C8"/>
    <w:rsid w:val="2122645B"/>
    <w:rsid w:val="212A12E0"/>
    <w:rsid w:val="213AB521"/>
    <w:rsid w:val="2175AD3F"/>
    <w:rsid w:val="2188C4C4"/>
    <w:rsid w:val="2194BC20"/>
    <w:rsid w:val="21D3AD48"/>
    <w:rsid w:val="22025F6B"/>
    <w:rsid w:val="22103CEE"/>
    <w:rsid w:val="22430AD9"/>
    <w:rsid w:val="225C6577"/>
    <w:rsid w:val="2261F68E"/>
    <w:rsid w:val="22A09BC8"/>
    <w:rsid w:val="22BD7588"/>
    <w:rsid w:val="22CE9C7F"/>
    <w:rsid w:val="22D9BF1B"/>
    <w:rsid w:val="22E1FAD7"/>
    <w:rsid w:val="2313A213"/>
    <w:rsid w:val="23204299"/>
    <w:rsid w:val="2327670E"/>
    <w:rsid w:val="238B222E"/>
    <w:rsid w:val="23AF8473"/>
    <w:rsid w:val="23D3E730"/>
    <w:rsid w:val="23DE4085"/>
    <w:rsid w:val="23F1DDB4"/>
    <w:rsid w:val="23FFCC9D"/>
    <w:rsid w:val="2424854D"/>
    <w:rsid w:val="24478CA4"/>
    <w:rsid w:val="24709310"/>
    <w:rsid w:val="24A9848C"/>
    <w:rsid w:val="24CC42E7"/>
    <w:rsid w:val="24E7BC54"/>
    <w:rsid w:val="24F74D82"/>
    <w:rsid w:val="2538CC80"/>
    <w:rsid w:val="257B73BC"/>
    <w:rsid w:val="259495F1"/>
    <w:rsid w:val="25AA6D0B"/>
    <w:rsid w:val="25B54DAE"/>
    <w:rsid w:val="25C0DCEE"/>
    <w:rsid w:val="25CCD6B2"/>
    <w:rsid w:val="25CDC8ED"/>
    <w:rsid w:val="25D7E271"/>
    <w:rsid w:val="25DAC37E"/>
    <w:rsid w:val="25E0E781"/>
    <w:rsid w:val="25E18F4D"/>
    <w:rsid w:val="25E735FD"/>
    <w:rsid w:val="25ED3D69"/>
    <w:rsid w:val="26027EDC"/>
    <w:rsid w:val="2604ED86"/>
    <w:rsid w:val="261495F2"/>
    <w:rsid w:val="26193F67"/>
    <w:rsid w:val="261987EB"/>
    <w:rsid w:val="261C9C70"/>
    <w:rsid w:val="262FE2B8"/>
    <w:rsid w:val="2638BDEF"/>
    <w:rsid w:val="26430CFC"/>
    <w:rsid w:val="264C1109"/>
    <w:rsid w:val="269009C9"/>
    <w:rsid w:val="26AFE06C"/>
    <w:rsid w:val="26D6EFB9"/>
    <w:rsid w:val="26E5EFEC"/>
    <w:rsid w:val="271C7AF7"/>
    <w:rsid w:val="274E1C44"/>
    <w:rsid w:val="2768C091"/>
    <w:rsid w:val="27BE009A"/>
    <w:rsid w:val="27DD7989"/>
    <w:rsid w:val="280E970E"/>
    <w:rsid w:val="2810108F"/>
    <w:rsid w:val="282DE7BA"/>
    <w:rsid w:val="284B12E3"/>
    <w:rsid w:val="284D8B12"/>
    <w:rsid w:val="284E2420"/>
    <w:rsid w:val="28A9B08F"/>
    <w:rsid w:val="28BF3899"/>
    <w:rsid w:val="28D66B0D"/>
    <w:rsid w:val="28E4BCE9"/>
    <w:rsid w:val="28F093C3"/>
    <w:rsid w:val="28F878A9"/>
    <w:rsid w:val="2933F9CC"/>
    <w:rsid w:val="29464857"/>
    <w:rsid w:val="29558337"/>
    <w:rsid w:val="2970C7B9"/>
    <w:rsid w:val="299F9371"/>
    <w:rsid w:val="29FC5FAE"/>
    <w:rsid w:val="2A36BCE8"/>
    <w:rsid w:val="2A7B4E24"/>
    <w:rsid w:val="2A9E8A88"/>
    <w:rsid w:val="2AEC5BDC"/>
    <w:rsid w:val="2AF0990A"/>
    <w:rsid w:val="2AF7F45D"/>
    <w:rsid w:val="2B6BED12"/>
    <w:rsid w:val="2B7C06A9"/>
    <w:rsid w:val="2BC9D2B1"/>
    <w:rsid w:val="2BE3CB54"/>
    <w:rsid w:val="2BF522F5"/>
    <w:rsid w:val="2C26058E"/>
    <w:rsid w:val="2C265E8C"/>
    <w:rsid w:val="2C673863"/>
    <w:rsid w:val="2C772CA4"/>
    <w:rsid w:val="2CA528B2"/>
    <w:rsid w:val="2CB86D85"/>
    <w:rsid w:val="2CD1BB5E"/>
    <w:rsid w:val="2CE6CCAC"/>
    <w:rsid w:val="2CED0245"/>
    <w:rsid w:val="2CF2F716"/>
    <w:rsid w:val="2D014F6A"/>
    <w:rsid w:val="2D3C2271"/>
    <w:rsid w:val="2D547757"/>
    <w:rsid w:val="2D5CC866"/>
    <w:rsid w:val="2D61C63C"/>
    <w:rsid w:val="2D71BC4C"/>
    <w:rsid w:val="2D73B1B1"/>
    <w:rsid w:val="2D8AF778"/>
    <w:rsid w:val="2DA8EF84"/>
    <w:rsid w:val="2DF6D3F3"/>
    <w:rsid w:val="2E07BA27"/>
    <w:rsid w:val="2E2057AD"/>
    <w:rsid w:val="2E3C550C"/>
    <w:rsid w:val="2E4CB67D"/>
    <w:rsid w:val="2E6E9E0A"/>
    <w:rsid w:val="2E741EE3"/>
    <w:rsid w:val="2E860913"/>
    <w:rsid w:val="2EABFD15"/>
    <w:rsid w:val="2F29DB7D"/>
    <w:rsid w:val="2F340696"/>
    <w:rsid w:val="2F3C718A"/>
    <w:rsid w:val="2F679C7E"/>
    <w:rsid w:val="2F8928F3"/>
    <w:rsid w:val="2FBA2F4C"/>
    <w:rsid w:val="2FEB6996"/>
    <w:rsid w:val="3017985D"/>
    <w:rsid w:val="306781EE"/>
    <w:rsid w:val="3071406C"/>
    <w:rsid w:val="309FEB6C"/>
    <w:rsid w:val="30B817F2"/>
    <w:rsid w:val="30BA06AB"/>
    <w:rsid w:val="30C1234B"/>
    <w:rsid w:val="31149F8D"/>
    <w:rsid w:val="3130A4E6"/>
    <w:rsid w:val="31592D35"/>
    <w:rsid w:val="31594207"/>
    <w:rsid w:val="318626F0"/>
    <w:rsid w:val="319002DF"/>
    <w:rsid w:val="31B40C04"/>
    <w:rsid w:val="31B59AF5"/>
    <w:rsid w:val="31D70AFA"/>
    <w:rsid w:val="31F76D05"/>
    <w:rsid w:val="32033695"/>
    <w:rsid w:val="32058E51"/>
    <w:rsid w:val="320C3C14"/>
    <w:rsid w:val="323890CA"/>
    <w:rsid w:val="32A3DB35"/>
    <w:rsid w:val="32A4252F"/>
    <w:rsid w:val="32B50B5D"/>
    <w:rsid w:val="32BC196F"/>
    <w:rsid w:val="32D943ED"/>
    <w:rsid w:val="330A6180"/>
    <w:rsid w:val="334BED2A"/>
    <w:rsid w:val="3359C5FB"/>
    <w:rsid w:val="336F6410"/>
    <w:rsid w:val="338D9AEF"/>
    <w:rsid w:val="338DB457"/>
    <w:rsid w:val="3391CB39"/>
    <w:rsid w:val="339A965C"/>
    <w:rsid w:val="33A149C2"/>
    <w:rsid w:val="34062825"/>
    <w:rsid w:val="345BBE8E"/>
    <w:rsid w:val="346488A1"/>
    <w:rsid w:val="3477623A"/>
    <w:rsid w:val="348135F5"/>
    <w:rsid w:val="34A8B964"/>
    <w:rsid w:val="34B4E74C"/>
    <w:rsid w:val="35027A25"/>
    <w:rsid w:val="352C2572"/>
    <w:rsid w:val="3534B1F7"/>
    <w:rsid w:val="353A2872"/>
    <w:rsid w:val="353D983D"/>
    <w:rsid w:val="353DE1C6"/>
    <w:rsid w:val="354C5D66"/>
    <w:rsid w:val="35778733"/>
    <w:rsid w:val="357A262B"/>
    <w:rsid w:val="35911633"/>
    <w:rsid w:val="35965ECB"/>
    <w:rsid w:val="359C3A76"/>
    <w:rsid w:val="35B5847E"/>
    <w:rsid w:val="35C0A0A1"/>
    <w:rsid w:val="35C7ED13"/>
    <w:rsid w:val="35D83084"/>
    <w:rsid w:val="360F5304"/>
    <w:rsid w:val="3616D131"/>
    <w:rsid w:val="364DA402"/>
    <w:rsid w:val="3689F83D"/>
    <w:rsid w:val="368DAE8B"/>
    <w:rsid w:val="369F528B"/>
    <w:rsid w:val="36A396E3"/>
    <w:rsid w:val="36AC3164"/>
    <w:rsid w:val="36CE79B9"/>
    <w:rsid w:val="36E2040C"/>
    <w:rsid w:val="36E2EF34"/>
    <w:rsid w:val="36EB6D66"/>
    <w:rsid w:val="36FE85EE"/>
    <w:rsid w:val="371BD034"/>
    <w:rsid w:val="379F9466"/>
    <w:rsid w:val="37B3E51A"/>
    <w:rsid w:val="37D3EC8E"/>
    <w:rsid w:val="37FC54D6"/>
    <w:rsid w:val="382D65E0"/>
    <w:rsid w:val="383A89C3"/>
    <w:rsid w:val="38558B06"/>
    <w:rsid w:val="3866008E"/>
    <w:rsid w:val="387F4966"/>
    <w:rsid w:val="388E8C14"/>
    <w:rsid w:val="38C14430"/>
    <w:rsid w:val="38CA50AE"/>
    <w:rsid w:val="38D67D94"/>
    <w:rsid w:val="38E64274"/>
    <w:rsid w:val="3913045C"/>
    <w:rsid w:val="39435A36"/>
    <w:rsid w:val="3947772F"/>
    <w:rsid w:val="3948EA43"/>
    <w:rsid w:val="394F5323"/>
    <w:rsid w:val="39628A5C"/>
    <w:rsid w:val="39706ED6"/>
    <w:rsid w:val="3974618E"/>
    <w:rsid w:val="3984A65B"/>
    <w:rsid w:val="39919832"/>
    <w:rsid w:val="39948612"/>
    <w:rsid w:val="399DACED"/>
    <w:rsid w:val="39AFEC16"/>
    <w:rsid w:val="39E4D13E"/>
    <w:rsid w:val="39F059D4"/>
    <w:rsid w:val="39F28E83"/>
    <w:rsid w:val="3A150572"/>
    <w:rsid w:val="3A7ED2D0"/>
    <w:rsid w:val="3A9E1FA0"/>
    <w:rsid w:val="3AB5311C"/>
    <w:rsid w:val="3AC3EFF9"/>
    <w:rsid w:val="3AD15863"/>
    <w:rsid w:val="3AF01AC6"/>
    <w:rsid w:val="3AF6683C"/>
    <w:rsid w:val="3AFCDD94"/>
    <w:rsid w:val="3AFF3426"/>
    <w:rsid w:val="3B24071D"/>
    <w:rsid w:val="3B2FAFE2"/>
    <w:rsid w:val="3B459AAB"/>
    <w:rsid w:val="3B54AAE2"/>
    <w:rsid w:val="3B5C6530"/>
    <w:rsid w:val="3B6B21FC"/>
    <w:rsid w:val="3B99620E"/>
    <w:rsid w:val="3BA4804D"/>
    <w:rsid w:val="3BBBA2C5"/>
    <w:rsid w:val="3BF93790"/>
    <w:rsid w:val="3C07486C"/>
    <w:rsid w:val="3C129713"/>
    <w:rsid w:val="3C800CCC"/>
    <w:rsid w:val="3CAE6110"/>
    <w:rsid w:val="3CD3D9E4"/>
    <w:rsid w:val="3CFA5296"/>
    <w:rsid w:val="3D0D23A6"/>
    <w:rsid w:val="3D3FE5F2"/>
    <w:rsid w:val="3D5726D4"/>
    <w:rsid w:val="3D72AE67"/>
    <w:rsid w:val="3D77122E"/>
    <w:rsid w:val="3D811436"/>
    <w:rsid w:val="3DB4E18F"/>
    <w:rsid w:val="3DB728B5"/>
    <w:rsid w:val="3DBA05AB"/>
    <w:rsid w:val="3DC72F83"/>
    <w:rsid w:val="3DCC5673"/>
    <w:rsid w:val="3DE886C3"/>
    <w:rsid w:val="3DEF55F5"/>
    <w:rsid w:val="3DF5ADF4"/>
    <w:rsid w:val="3DF69D01"/>
    <w:rsid w:val="3DFE6670"/>
    <w:rsid w:val="3E067661"/>
    <w:rsid w:val="3E1A4BAE"/>
    <w:rsid w:val="3E486AF0"/>
    <w:rsid w:val="3E4FAE91"/>
    <w:rsid w:val="3E567853"/>
    <w:rsid w:val="3E706DF1"/>
    <w:rsid w:val="3E70848B"/>
    <w:rsid w:val="3EA37CFA"/>
    <w:rsid w:val="3ED33595"/>
    <w:rsid w:val="3ED4E96F"/>
    <w:rsid w:val="3EF464BC"/>
    <w:rsid w:val="3EFB0D2F"/>
    <w:rsid w:val="3F11D648"/>
    <w:rsid w:val="3F3A0A4D"/>
    <w:rsid w:val="3F3A197B"/>
    <w:rsid w:val="3F76B936"/>
    <w:rsid w:val="3F8762EA"/>
    <w:rsid w:val="3FA772AE"/>
    <w:rsid w:val="3FDD859C"/>
    <w:rsid w:val="405C7495"/>
    <w:rsid w:val="405EDE50"/>
    <w:rsid w:val="4074EBD4"/>
    <w:rsid w:val="408BAA57"/>
    <w:rsid w:val="40B82AA2"/>
    <w:rsid w:val="40F064E2"/>
    <w:rsid w:val="40F6EBBD"/>
    <w:rsid w:val="40FEFAC8"/>
    <w:rsid w:val="41139801"/>
    <w:rsid w:val="4113E1CE"/>
    <w:rsid w:val="41196A9E"/>
    <w:rsid w:val="4122281E"/>
    <w:rsid w:val="41418DAE"/>
    <w:rsid w:val="414F9070"/>
    <w:rsid w:val="4172605C"/>
    <w:rsid w:val="417DB9B6"/>
    <w:rsid w:val="41879319"/>
    <w:rsid w:val="41AD2E23"/>
    <w:rsid w:val="41B0ABEC"/>
    <w:rsid w:val="41B0DB98"/>
    <w:rsid w:val="41C7F642"/>
    <w:rsid w:val="4208A70D"/>
    <w:rsid w:val="423AB526"/>
    <w:rsid w:val="424D48E5"/>
    <w:rsid w:val="429DC94E"/>
    <w:rsid w:val="42D7C473"/>
    <w:rsid w:val="42DCF286"/>
    <w:rsid w:val="431A96D5"/>
    <w:rsid w:val="432F5EC2"/>
    <w:rsid w:val="43423963"/>
    <w:rsid w:val="434573E2"/>
    <w:rsid w:val="435A78B2"/>
    <w:rsid w:val="4374516B"/>
    <w:rsid w:val="43807535"/>
    <w:rsid w:val="4385540F"/>
    <w:rsid w:val="438EBEE7"/>
    <w:rsid w:val="4394A787"/>
    <w:rsid w:val="43A84083"/>
    <w:rsid w:val="43DE55D5"/>
    <w:rsid w:val="43F4D3CF"/>
    <w:rsid w:val="447DCB73"/>
    <w:rsid w:val="44B910FA"/>
    <w:rsid w:val="44C1FE4F"/>
    <w:rsid w:val="44D247BB"/>
    <w:rsid w:val="44E4DADC"/>
    <w:rsid w:val="44EDF208"/>
    <w:rsid w:val="45045308"/>
    <w:rsid w:val="4504AF5B"/>
    <w:rsid w:val="45051703"/>
    <w:rsid w:val="45201DA7"/>
    <w:rsid w:val="4526EAB2"/>
    <w:rsid w:val="4552B7C1"/>
    <w:rsid w:val="455494AD"/>
    <w:rsid w:val="458650E7"/>
    <w:rsid w:val="4598B86C"/>
    <w:rsid w:val="45A0C1A8"/>
    <w:rsid w:val="45A4B238"/>
    <w:rsid w:val="45B6B221"/>
    <w:rsid w:val="45D77E3A"/>
    <w:rsid w:val="45F7220E"/>
    <w:rsid w:val="45FD1F0A"/>
    <w:rsid w:val="4602CF9C"/>
    <w:rsid w:val="46076F2B"/>
    <w:rsid w:val="46110234"/>
    <w:rsid w:val="4611311E"/>
    <w:rsid w:val="4612D3F8"/>
    <w:rsid w:val="462D612E"/>
    <w:rsid w:val="463ECD50"/>
    <w:rsid w:val="4652D2D0"/>
    <w:rsid w:val="466DB4FF"/>
    <w:rsid w:val="467CD9F4"/>
    <w:rsid w:val="46874490"/>
    <w:rsid w:val="468DE235"/>
    <w:rsid w:val="46B030EA"/>
    <w:rsid w:val="46E165EC"/>
    <w:rsid w:val="47155C42"/>
    <w:rsid w:val="471A083C"/>
    <w:rsid w:val="4728D540"/>
    <w:rsid w:val="47709BA7"/>
    <w:rsid w:val="47A16408"/>
    <w:rsid w:val="47A38A75"/>
    <w:rsid w:val="47B89D56"/>
    <w:rsid w:val="47F7517C"/>
    <w:rsid w:val="480F2DD4"/>
    <w:rsid w:val="48179920"/>
    <w:rsid w:val="483645E5"/>
    <w:rsid w:val="4852B1DB"/>
    <w:rsid w:val="486764DC"/>
    <w:rsid w:val="487B444F"/>
    <w:rsid w:val="488641AA"/>
    <w:rsid w:val="488BDBA8"/>
    <w:rsid w:val="48B55EB0"/>
    <w:rsid w:val="48D5A28D"/>
    <w:rsid w:val="48D64C24"/>
    <w:rsid w:val="48DB9A69"/>
    <w:rsid w:val="48F26568"/>
    <w:rsid w:val="48FCE5DA"/>
    <w:rsid w:val="49107245"/>
    <w:rsid w:val="493F8CCD"/>
    <w:rsid w:val="495465D1"/>
    <w:rsid w:val="495E2B56"/>
    <w:rsid w:val="498A71C2"/>
    <w:rsid w:val="499A1D27"/>
    <w:rsid w:val="49A668CF"/>
    <w:rsid w:val="49AFA713"/>
    <w:rsid w:val="49B79B3C"/>
    <w:rsid w:val="49B7B778"/>
    <w:rsid w:val="49EBDBC1"/>
    <w:rsid w:val="4A22A62C"/>
    <w:rsid w:val="4A3B1BAE"/>
    <w:rsid w:val="4B488E09"/>
    <w:rsid w:val="4B76CD7A"/>
    <w:rsid w:val="4B853D76"/>
    <w:rsid w:val="4BC32C43"/>
    <w:rsid w:val="4BD15E95"/>
    <w:rsid w:val="4BD63482"/>
    <w:rsid w:val="4BD6FEC1"/>
    <w:rsid w:val="4BE966CB"/>
    <w:rsid w:val="4BEC151D"/>
    <w:rsid w:val="4BF0E106"/>
    <w:rsid w:val="4C18DE8A"/>
    <w:rsid w:val="4C3690BC"/>
    <w:rsid w:val="4C6821C6"/>
    <w:rsid w:val="4C9B312B"/>
    <w:rsid w:val="4CAFACD5"/>
    <w:rsid w:val="4CB09BDA"/>
    <w:rsid w:val="4D090116"/>
    <w:rsid w:val="4D26743D"/>
    <w:rsid w:val="4D37156A"/>
    <w:rsid w:val="4D47C775"/>
    <w:rsid w:val="4D4A6788"/>
    <w:rsid w:val="4D572B13"/>
    <w:rsid w:val="4D6F4438"/>
    <w:rsid w:val="4D87195B"/>
    <w:rsid w:val="4D923F80"/>
    <w:rsid w:val="4D948DD8"/>
    <w:rsid w:val="4DBDC357"/>
    <w:rsid w:val="4DC6E6A8"/>
    <w:rsid w:val="4DD48298"/>
    <w:rsid w:val="4DEFDD3E"/>
    <w:rsid w:val="4DF3A56D"/>
    <w:rsid w:val="4E0FBB13"/>
    <w:rsid w:val="4E1ABDD8"/>
    <w:rsid w:val="4E9E5182"/>
    <w:rsid w:val="4ECB1FFB"/>
    <w:rsid w:val="4EDAA001"/>
    <w:rsid w:val="4F0EF6C2"/>
    <w:rsid w:val="4F171F43"/>
    <w:rsid w:val="4F26DA63"/>
    <w:rsid w:val="4F2C0B47"/>
    <w:rsid w:val="4F4A44AC"/>
    <w:rsid w:val="4F57B9E8"/>
    <w:rsid w:val="4F5F25D6"/>
    <w:rsid w:val="4F8A760E"/>
    <w:rsid w:val="4FAC7080"/>
    <w:rsid w:val="4FAE9504"/>
    <w:rsid w:val="4FB38E80"/>
    <w:rsid w:val="4FCCAFD4"/>
    <w:rsid w:val="4FD220B6"/>
    <w:rsid w:val="5027913A"/>
    <w:rsid w:val="5046C3B5"/>
    <w:rsid w:val="505A0216"/>
    <w:rsid w:val="5062240E"/>
    <w:rsid w:val="507605ED"/>
    <w:rsid w:val="5082CD8E"/>
    <w:rsid w:val="508835BB"/>
    <w:rsid w:val="50AD9ACA"/>
    <w:rsid w:val="50B33646"/>
    <w:rsid w:val="50BCED7B"/>
    <w:rsid w:val="510D4A26"/>
    <w:rsid w:val="510FB5DC"/>
    <w:rsid w:val="51123958"/>
    <w:rsid w:val="511E0CE0"/>
    <w:rsid w:val="512E5ECE"/>
    <w:rsid w:val="5146E7E6"/>
    <w:rsid w:val="5158B388"/>
    <w:rsid w:val="517B694E"/>
    <w:rsid w:val="51B0C39D"/>
    <w:rsid w:val="51BC38FA"/>
    <w:rsid w:val="51DFD9ED"/>
    <w:rsid w:val="51E2855A"/>
    <w:rsid w:val="51E82842"/>
    <w:rsid w:val="51F911E0"/>
    <w:rsid w:val="51FBDB04"/>
    <w:rsid w:val="522C2573"/>
    <w:rsid w:val="523DA913"/>
    <w:rsid w:val="52415D17"/>
    <w:rsid w:val="5245D9D8"/>
    <w:rsid w:val="52614FE8"/>
    <w:rsid w:val="5268B566"/>
    <w:rsid w:val="527A3A1E"/>
    <w:rsid w:val="528974F4"/>
    <w:rsid w:val="52A6010F"/>
    <w:rsid w:val="52AA6648"/>
    <w:rsid w:val="52B17D37"/>
    <w:rsid w:val="52B53849"/>
    <w:rsid w:val="52B99079"/>
    <w:rsid w:val="52CF2D7E"/>
    <w:rsid w:val="52E01066"/>
    <w:rsid w:val="52E63578"/>
    <w:rsid w:val="52E8BB65"/>
    <w:rsid w:val="530F47A5"/>
    <w:rsid w:val="5332CFE2"/>
    <w:rsid w:val="5339584E"/>
    <w:rsid w:val="533BB9C6"/>
    <w:rsid w:val="53764841"/>
    <w:rsid w:val="537F9251"/>
    <w:rsid w:val="53A0CB6D"/>
    <w:rsid w:val="53B875C4"/>
    <w:rsid w:val="53BE2EF7"/>
    <w:rsid w:val="53D44EDE"/>
    <w:rsid w:val="53F26272"/>
    <w:rsid w:val="53F2BD47"/>
    <w:rsid w:val="5408E0C9"/>
    <w:rsid w:val="54110EFB"/>
    <w:rsid w:val="5412C716"/>
    <w:rsid w:val="5433619C"/>
    <w:rsid w:val="54438E92"/>
    <w:rsid w:val="5475AFA3"/>
    <w:rsid w:val="548049EC"/>
    <w:rsid w:val="548EFE16"/>
    <w:rsid w:val="54949D84"/>
    <w:rsid w:val="54A652A6"/>
    <w:rsid w:val="54BA1E68"/>
    <w:rsid w:val="54C04CB5"/>
    <w:rsid w:val="54F5726D"/>
    <w:rsid w:val="54F7FDC0"/>
    <w:rsid w:val="54F920AF"/>
    <w:rsid w:val="553FCB86"/>
    <w:rsid w:val="554702A2"/>
    <w:rsid w:val="55474018"/>
    <w:rsid w:val="557F341B"/>
    <w:rsid w:val="55B1C46C"/>
    <w:rsid w:val="55BB2DFD"/>
    <w:rsid w:val="55D578C6"/>
    <w:rsid w:val="55D8EDFE"/>
    <w:rsid w:val="5604ED4C"/>
    <w:rsid w:val="561F2185"/>
    <w:rsid w:val="56361615"/>
    <w:rsid w:val="5655DE33"/>
    <w:rsid w:val="5676B658"/>
    <w:rsid w:val="56B58F42"/>
    <w:rsid w:val="56C190D0"/>
    <w:rsid w:val="56D1C692"/>
    <w:rsid w:val="56D90E7F"/>
    <w:rsid w:val="56E21494"/>
    <w:rsid w:val="56EFC40C"/>
    <w:rsid w:val="56F3A0BE"/>
    <w:rsid w:val="572C8453"/>
    <w:rsid w:val="575A677C"/>
    <w:rsid w:val="576A97CD"/>
    <w:rsid w:val="5792C609"/>
    <w:rsid w:val="57ACB9CC"/>
    <w:rsid w:val="57B35A1E"/>
    <w:rsid w:val="57B63B71"/>
    <w:rsid w:val="57D4FFB5"/>
    <w:rsid w:val="57DBC6D2"/>
    <w:rsid w:val="57F108D3"/>
    <w:rsid w:val="581FEF09"/>
    <w:rsid w:val="5833BD4C"/>
    <w:rsid w:val="5835FA92"/>
    <w:rsid w:val="585A2A19"/>
    <w:rsid w:val="5862FBB2"/>
    <w:rsid w:val="5864E64C"/>
    <w:rsid w:val="58D4B677"/>
    <w:rsid w:val="58DFACEE"/>
    <w:rsid w:val="58F097BD"/>
    <w:rsid w:val="58F3F7D1"/>
    <w:rsid w:val="592F0A75"/>
    <w:rsid w:val="5945FC92"/>
    <w:rsid w:val="597042C5"/>
    <w:rsid w:val="597E77E9"/>
    <w:rsid w:val="59832DB1"/>
    <w:rsid w:val="59944A0B"/>
    <w:rsid w:val="59A97147"/>
    <w:rsid w:val="59B02E1A"/>
    <w:rsid w:val="59C32A78"/>
    <w:rsid w:val="59EDB4CB"/>
    <w:rsid w:val="59EDCC1E"/>
    <w:rsid w:val="59EFBAC5"/>
    <w:rsid w:val="5A03DCA1"/>
    <w:rsid w:val="5A0D2207"/>
    <w:rsid w:val="5A4BDD1D"/>
    <w:rsid w:val="5A56DE9F"/>
    <w:rsid w:val="5AB14C4D"/>
    <w:rsid w:val="5AC72C11"/>
    <w:rsid w:val="5AE1E52B"/>
    <w:rsid w:val="5B048539"/>
    <w:rsid w:val="5B1E8AD5"/>
    <w:rsid w:val="5B44C89B"/>
    <w:rsid w:val="5B6881F0"/>
    <w:rsid w:val="5B76246E"/>
    <w:rsid w:val="5BB9727C"/>
    <w:rsid w:val="5BC4B10D"/>
    <w:rsid w:val="5BDDF37B"/>
    <w:rsid w:val="5BEF6E75"/>
    <w:rsid w:val="5C06A7E2"/>
    <w:rsid w:val="5C0983CC"/>
    <w:rsid w:val="5C0A0E3C"/>
    <w:rsid w:val="5C1B2DD1"/>
    <w:rsid w:val="5C590CD5"/>
    <w:rsid w:val="5C918250"/>
    <w:rsid w:val="5C95BC9B"/>
    <w:rsid w:val="5CA1674C"/>
    <w:rsid w:val="5CB149F8"/>
    <w:rsid w:val="5CBAD94C"/>
    <w:rsid w:val="5CC77C65"/>
    <w:rsid w:val="5CCFA05E"/>
    <w:rsid w:val="5CE859D8"/>
    <w:rsid w:val="5CFC6AD9"/>
    <w:rsid w:val="5D2D353F"/>
    <w:rsid w:val="5D3E1C16"/>
    <w:rsid w:val="5D5DB1C8"/>
    <w:rsid w:val="5D8A9C58"/>
    <w:rsid w:val="5D913B6F"/>
    <w:rsid w:val="5DFC5C4D"/>
    <w:rsid w:val="5E1C6108"/>
    <w:rsid w:val="5E2E40AE"/>
    <w:rsid w:val="5E50C7EA"/>
    <w:rsid w:val="5E67DF60"/>
    <w:rsid w:val="5E78AC82"/>
    <w:rsid w:val="5E983447"/>
    <w:rsid w:val="5EA58928"/>
    <w:rsid w:val="5EAC06D2"/>
    <w:rsid w:val="5EACC0D1"/>
    <w:rsid w:val="5EC824FF"/>
    <w:rsid w:val="5ECE9EAF"/>
    <w:rsid w:val="5ED052C8"/>
    <w:rsid w:val="5ED0A30E"/>
    <w:rsid w:val="5F056A24"/>
    <w:rsid w:val="5F130BD8"/>
    <w:rsid w:val="5F28320B"/>
    <w:rsid w:val="5F389705"/>
    <w:rsid w:val="5F3DE5B4"/>
    <w:rsid w:val="5F441C25"/>
    <w:rsid w:val="5F6CCE5D"/>
    <w:rsid w:val="5F765EF5"/>
    <w:rsid w:val="5F82BF05"/>
    <w:rsid w:val="5F8BB720"/>
    <w:rsid w:val="5F8D4033"/>
    <w:rsid w:val="5F8D72F5"/>
    <w:rsid w:val="5FA33A5B"/>
    <w:rsid w:val="5FD1470D"/>
    <w:rsid w:val="5FE95C2C"/>
    <w:rsid w:val="605FFCB9"/>
    <w:rsid w:val="607331F8"/>
    <w:rsid w:val="608C8AB2"/>
    <w:rsid w:val="60C8D0F6"/>
    <w:rsid w:val="60E10CF1"/>
    <w:rsid w:val="60F5E6BD"/>
    <w:rsid w:val="60F8D4EB"/>
    <w:rsid w:val="612DB46E"/>
    <w:rsid w:val="6156B093"/>
    <w:rsid w:val="616F2B7B"/>
    <w:rsid w:val="6192D93E"/>
    <w:rsid w:val="61AECFCD"/>
    <w:rsid w:val="61CED65A"/>
    <w:rsid w:val="61D4AF94"/>
    <w:rsid w:val="620DDCE6"/>
    <w:rsid w:val="620F0B3F"/>
    <w:rsid w:val="6221B86A"/>
    <w:rsid w:val="622B4420"/>
    <w:rsid w:val="6253B020"/>
    <w:rsid w:val="625CD152"/>
    <w:rsid w:val="62A3FEF4"/>
    <w:rsid w:val="62A93016"/>
    <w:rsid w:val="62C5F2C5"/>
    <w:rsid w:val="62ED00E0"/>
    <w:rsid w:val="62EE19F8"/>
    <w:rsid w:val="62F8F959"/>
    <w:rsid w:val="62FF9176"/>
    <w:rsid w:val="633BFBEC"/>
    <w:rsid w:val="634EC5BF"/>
    <w:rsid w:val="634ED666"/>
    <w:rsid w:val="6352E322"/>
    <w:rsid w:val="635DCB32"/>
    <w:rsid w:val="636ABCF6"/>
    <w:rsid w:val="63751E30"/>
    <w:rsid w:val="6375E6A5"/>
    <w:rsid w:val="638C86B3"/>
    <w:rsid w:val="63AE0C66"/>
    <w:rsid w:val="63B65AC2"/>
    <w:rsid w:val="63BD32B7"/>
    <w:rsid w:val="63C51FA9"/>
    <w:rsid w:val="63F2A994"/>
    <w:rsid w:val="6428C86F"/>
    <w:rsid w:val="642CDED3"/>
    <w:rsid w:val="643EA9AC"/>
    <w:rsid w:val="6486D994"/>
    <w:rsid w:val="648A301E"/>
    <w:rsid w:val="64BF7064"/>
    <w:rsid w:val="64CCC8E1"/>
    <w:rsid w:val="64E38E84"/>
    <w:rsid w:val="650B9562"/>
    <w:rsid w:val="650C6A59"/>
    <w:rsid w:val="6513E31C"/>
    <w:rsid w:val="651409ED"/>
    <w:rsid w:val="655BA36E"/>
    <w:rsid w:val="656330DA"/>
    <w:rsid w:val="65865031"/>
    <w:rsid w:val="65A31B23"/>
    <w:rsid w:val="65BE2CF7"/>
    <w:rsid w:val="65CD7CA7"/>
    <w:rsid w:val="65FF7170"/>
    <w:rsid w:val="66123556"/>
    <w:rsid w:val="662784C3"/>
    <w:rsid w:val="662A06A6"/>
    <w:rsid w:val="6638EBA6"/>
    <w:rsid w:val="663B1ECA"/>
    <w:rsid w:val="663E6C7C"/>
    <w:rsid w:val="664342A2"/>
    <w:rsid w:val="66454DC9"/>
    <w:rsid w:val="66546A3C"/>
    <w:rsid w:val="666B4AA5"/>
    <w:rsid w:val="666BE850"/>
    <w:rsid w:val="666E37EE"/>
    <w:rsid w:val="66943882"/>
    <w:rsid w:val="66B5BA3C"/>
    <w:rsid w:val="66E7AADE"/>
    <w:rsid w:val="670934DB"/>
    <w:rsid w:val="675E6B4C"/>
    <w:rsid w:val="677D8FA7"/>
    <w:rsid w:val="678B52C9"/>
    <w:rsid w:val="678ECC2D"/>
    <w:rsid w:val="67ADD16C"/>
    <w:rsid w:val="67F89855"/>
    <w:rsid w:val="680D98DB"/>
    <w:rsid w:val="6837B5FF"/>
    <w:rsid w:val="68494B6E"/>
    <w:rsid w:val="684C92F4"/>
    <w:rsid w:val="6865DA8D"/>
    <w:rsid w:val="686C0ADE"/>
    <w:rsid w:val="6899C113"/>
    <w:rsid w:val="68BC2759"/>
    <w:rsid w:val="68CC22DC"/>
    <w:rsid w:val="6911C874"/>
    <w:rsid w:val="6926BA22"/>
    <w:rsid w:val="6943FEF2"/>
    <w:rsid w:val="69666B9C"/>
    <w:rsid w:val="696907BC"/>
    <w:rsid w:val="69757BF9"/>
    <w:rsid w:val="698D0B7C"/>
    <w:rsid w:val="69A1C38A"/>
    <w:rsid w:val="69A2A01F"/>
    <w:rsid w:val="6A2AE25F"/>
    <w:rsid w:val="6A2B7BAA"/>
    <w:rsid w:val="6A418B13"/>
    <w:rsid w:val="6A68C2E0"/>
    <w:rsid w:val="6A7929E4"/>
    <w:rsid w:val="6A920AE5"/>
    <w:rsid w:val="6AA36DD2"/>
    <w:rsid w:val="6AC69894"/>
    <w:rsid w:val="6AD0821F"/>
    <w:rsid w:val="6AFADD42"/>
    <w:rsid w:val="6B1502FF"/>
    <w:rsid w:val="6B462341"/>
    <w:rsid w:val="6B4748D7"/>
    <w:rsid w:val="6B60CAE7"/>
    <w:rsid w:val="6B6D17B1"/>
    <w:rsid w:val="6B76EDB6"/>
    <w:rsid w:val="6B848AF4"/>
    <w:rsid w:val="6B8C6846"/>
    <w:rsid w:val="6B8CAD89"/>
    <w:rsid w:val="6B8EEF05"/>
    <w:rsid w:val="6BA57051"/>
    <w:rsid w:val="6BB51721"/>
    <w:rsid w:val="6BC05343"/>
    <w:rsid w:val="6BD96CD5"/>
    <w:rsid w:val="6BEBE0E8"/>
    <w:rsid w:val="6BF31997"/>
    <w:rsid w:val="6C2B7781"/>
    <w:rsid w:val="6C2EEE7D"/>
    <w:rsid w:val="6C3D4C0F"/>
    <w:rsid w:val="6C445273"/>
    <w:rsid w:val="6C635D8D"/>
    <w:rsid w:val="6C69FC6B"/>
    <w:rsid w:val="6C812660"/>
    <w:rsid w:val="6C9B67E4"/>
    <w:rsid w:val="6CB70F5B"/>
    <w:rsid w:val="6CE1BC24"/>
    <w:rsid w:val="6D113E43"/>
    <w:rsid w:val="6D2BB4E7"/>
    <w:rsid w:val="6D5A8364"/>
    <w:rsid w:val="6D88B848"/>
    <w:rsid w:val="6D969085"/>
    <w:rsid w:val="6DF0E11B"/>
    <w:rsid w:val="6DFE9EF5"/>
    <w:rsid w:val="6E0B0D77"/>
    <w:rsid w:val="6E40FA92"/>
    <w:rsid w:val="6E420456"/>
    <w:rsid w:val="6E420782"/>
    <w:rsid w:val="6E4D17DF"/>
    <w:rsid w:val="6E4D8E4F"/>
    <w:rsid w:val="6E55F316"/>
    <w:rsid w:val="6E6F216F"/>
    <w:rsid w:val="6E776A55"/>
    <w:rsid w:val="6E8490CF"/>
    <w:rsid w:val="6E8FA0CF"/>
    <w:rsid w:val="6E933D32"/>
    <w:rsid w:val="6EBE4793"/>
    <w:rsid w:val="6EC3C82A"/>
    <w:rsid w:val="6EEA5BED"/>
    <w:rsid w:val="6EFA4180"/>
    <w:rsid w:val="6EFEB042"/>
    <w:rsid w:val="6F588397"/>
    <w:rsid w:val="6F6EACFA"/>
    <w:rsid w:val="6F99B8D8"/>
    <w:rsid w:val="6FA07A29"/>
    <w:rsid w:val="6FC622A1"/>
    <w:rsid w:val="6FEDF082"/>
    <w:rsid w:val="6FEF433B"/>
    <w:rsid w:val="701B0D30"/>
    <w:rsid w:val="7039B621"/>
    <w:rsid w:val="7088618B"/>
    <w:rsid w:val="708FE616"/>
    <w:rsid w:val="709EF06D"/>
    <w:rsid w:val="70A1BACC"/>
    <w:rsid w:val="70B8E10C"/>
    <w:rsid w:val="70CF3D55"/>
    <w:rsid w:val="70E0F2CF"/>
    <w:rsid w:val="70E57BA1"/>
    <w:rsid w:val="710D8AB3"/>
    <w:rsid w:val="7124FAAA"/>
    <w:rsid w:val="713FA3B0"/>
    <w:rsid w:val="7141CB7A"/>
    <w:rsid w:val="7147E6E1"/>
    <w:rsid w:val="715465C0"/>
    <w:rsid w:val="7159D52C"/>
    <w:rsid w:val="715D74AF"/>
    <w:rsid w:val="71654AA6"/>
    <w:rsid w:val="71BE94AB"/>
    <w:rsid w:val="71D1ED37"/>
    <w:rsid w:val="71D2C00F"/>
    <w:rsid w:val="71D37780"/>
    <w:rsid w:val="71DBC2CD"/>
    <w:rsid w:val="71EB904F"/>
    <w:rsid w:val="71F433DE"/>
    <w:rsid w:val="7215A603"/>
    <w:rsid w:val="7215D41B"/>
    <w:rsid w:val="723E344C"/>
    <w:rsid w:val="7248FAF5"/>
    <w:rsid w:val="727E73BB"/>
    <w:rsid w:val="7289DFCF"/>
    <w:rsid w:val="7289F199"/>
    <w:rsid w:val="72A956C7"/>
    <w:rsid w:val="72AECCB5"/>
    <w:rsid w:val="72C1D8B2"/>
    <w:rsid w:val="72E3301D"/>
    <w:rsid w:val="72EFD9C8"/>
    <w:rsid w:val="72F1FAF3"/>
    <w:rsid w:val="735A8BFD"/>
    <w:rsid w:val="7361BB31"/>
    <w:rsid w:val="736C61CB"/>
    <w:rsid w:val="7389C11F"/>
    <w:rsid w:val="7391DB1C"/>
    <w:rsid w:val="739EE069"/>
    <w:rsid w:val="73AA2EA2"/>
    <w:rsid w:val="73E12302"/>
    <w:rsid w:val="73E591C2"/>
    <w:rsid w:val="73E59E51"/>
    <w:rsid w:val="73EEA8A4"/>
    <w:rsid w:val="7404263B"/>
    <w:rsid w:val="742F5AF0"/>
    <w:rsid w:val="744E7C0F"/>
    <w:rsid w:val="74551DE4"/>
    <w:rsid w:val="745C4183"/>
    <w:rsid w:val="74726C44"/>
    <w:rsid w:val="7475240E"/>
    <w:rsid w:val="747E46F4"/>
    <w:rsid w:val="74E8F87B"/>
    <w:rsid w:val="74FD9521"/>
    <w:rsid w:val="7509B3AE"/>
    <w:rsid w:val="75477A49"/>
    <w:rsid w:val="7576E512"/>
    <w:rsid w:val="7596DB6C"/>
    <w:rsid w:val="75A33FEE"/>
    <w:rsid w:val="75BFB110"/>
    <w:rsid w:val="75DA36A7"/>
    <w:rsid w:val="75E7DF4B"/>
    <w:rsid w:val="75FD6113"/>
    <w:rsid w:val="766F4E0D"/>
    <w:rsid w:val="76852983"/>
    <w:rsid w:val="768AB4BE"/>
    <w:rsid w:val="768F06AB"/>
    <w:rsid w:val="769E1974"/>
    <w:rsid w:val="76C00D2D"/>
    <w:rsid w:val="76C3BF65"/>
    <w:rsid w:val="76C49AB4"/>
    <w:rsid w:val="76D1C5C8"/>
    <w:rsid w:val="76D68A03"/>
    <w:rsid w:val="76EA3096"/>
    <w:rsid w:val="770A48C7"/>
    <w:rsid w:val="77225090"/>
    <w:rsid w:val="772B1B0E"/>
    <w:rsid w:val="775D67C5"/>
    <w:rsid w:val="77806DF0"/>
    <w:rsid w:val="77B3E199"/>
    <w:rsid w:val="77EDD1CE"/>
    <w:rsid w:val="77F9FFED"/>
    <w:rsid w:val="780387D6"/>
    <w:rsid w:val="7805EEE9"/>
    <w:rsid w:val="780D3A35"/>
    <w:rsid w:val="78365FD3"/>
    <w:rsid w:val="788B9DC8"/>
    <w:rsid w:val="788C8A56"/>
    <w:rsid w:val="788E0918"/>
    <w:rsid w:val="78A6FE8D"/>
    <w:rsid w:val="78C0EC0B"/>
    <w:rsid w:val="78CD525C"/>
    <w:rsid w:val="78D56D5A"/>
    <w:rsid w:val="790310AF"/>
    <w:rsid w:val="791AF8EE"/>
    <w:rsid w:val="7931D863"/>
    <w:rsid w:val="793B4E57"/>
    <w:rsid w:val="793BA7CB"/>
    <w:rsid w:val="7958339E"/>
    <w:rsid w:val="79A858D8"/>
    <w:rsid w:val="79B7242D"/>
    <w:rsid w:val="79BC582C"/>
    <w:rsid w:val="79C22F3E"/>
    <w:rsid w:val="79C97C98"/>
    <w:rsid w:val="79D72EA7"/>
    <w:rsid w:val="7A20A522"/>
    <w:rsid w:val="7A243126"/>
    <w:rsid w:val="7A3823AE"/>
    <w:rsid w:val="7A3F2319"/>
    <w:rsid w:val="7A53A981"/>
    <w:rsid w:val="7A544202"/>
    <w:rsid w:val="7A5AD9AC"/>
    <w:rsid w:val="7A5F1B2F"/>
    <w:rsid w:val="7A9819FD"/>
    <w:rsid w:val="7AA1DB2C"/>
    <w:rsid w:val="7AA2C6F2"/>
    <w:rsid w:val="7AF6800B"/>
    <w:rsid w:val="7B01CAEC"/>
    <w:rsid w:val="7B1480A2"/>
    <w:rsid w:val="7B1B7D63"/>
    <w:rsid w:val="7B344F2E"/>
    <w:rsid w:val="7B768D72"/>
    <w:rsid w:val="7B7DDC18"/>
    <w:rsid w:val="7B836B71"/>
    <w:rsid w:val="7B912409"/>
    <w:rsid w:val="7BB19959"/>
    <w:rsid w:val="7BB4F265"/>
    <w:rsid w:val="7BDBCFC3"/>
    <w:rsid w:val="7BEEEAA4"/>
    <w:rsid w:val="7C21B643"/>
    <w:rsid w:val="7C2A44EB"/>
    <w:rsid w:val="7C350B69"/>
    <w:rsid w:val="7C501B34"/>
    <w:rsid w:val="7C52D5E2"/>
    <w:rsid w:val="7C55372D"/>
    <w:rsid w:val="7C5C02F9"/>
    <w:rsid w:val="7C73407E"/>
    <w:rsid w:val="7C870167"/>
    <w:rsid w:val="7C8898CF"/>
    <w:rsid w:val="7C8B2755"/>
    <w:rsid w:val="7CA2A63E"/>
    <w:rsid w:val="7CAF0BC2"/>
    <w:rsid w:val="7CB83AE9"/>
    <w:rsid w:val="7CBAF613"/>
    <w:rsid w:val="7CD8089B"/>
    <w:rsid w:val="7CEAAEE3"/>
    <w:rsid w:val="7CF62F1B"/>
    <w:rsid w:val="7CFF0023"/>
    <w:rsid w:val="7D11C64E"/>
    <w:rsid w:val="7D14EDFF"/>
    <w:rsid w:val="7D1AA007"/>
    <w:rsid w:val="7D209684"/>
    <w:rsid w:val="7D24AE3A"/>
    <w:rsid w:val="7D44C8E2"/>
    <w:rsid w:val="7D7EF9FF"/>
    <w:rsid w:val="7D86898B"/>
    <w:rsid w:val="7D8971C0"/>
    <w:rsid w:val="7D914BE9"/>
    <w:rsid w:val="7DACBC17"/>
    <w:rsid w:val="7DB09FF8"/>
    <w:rsid w:val="7DCEDA3A"/>
    <w:rsid w:val="7DD96FE5"/>
    <w:rsid w:val="7DDD8E22"/>
    <w:rsid w:val="7E0AC9C2"/>
    <w:rsid w:val="7E16FE3D"/>
    <w:rsid w:val="7E1FAC2A"/>
    <w:rsid w:val="7E441133"/>
    <w:rsid w:val="7E58CF95"/>
    <w:rsid w:val="7E659B86"/>
    <w:rsid w:val="7EB7EC48"/>
    <w:rsid w:val="7EC129CE"/>
    <w:rsid w:val="7ED28C88"/>
    <w:rsid w:val="7EE6F2D9"/>
    <w:rsid w:val="7EF991BE"/>
    <w:rsid w:val="7F1CD7F3"/>
    <w:rsid w:val="7F3DEDC8"/>
    <w:rsid w:val="7F48F1C7"/>
    <w:rsid w:val="7F63C4E8"/>
    <w:rsid w:val="7F7F9A0A"/>
    <w:rsid w:val="7F885347"/>
    <w:rsid w:val="7FA26E59"/>
    <w:rsid w:val="7FAC15EC"/>
    <w:rsid w:val="7FFC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7CD9F4"/>
  <w15:chartTrackingRefBased/>
  <w15:docId w15:val="{10B53F0F-02B8-4AF3-B495-C9ED32A2A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E0C"/>
  </w:style>
  <w:style w:type="paragraph" w:styleId="Heading1">
    <w:name w:val="heading 1"/>
    <w:basedOn w:val="Normal"/>
    <w:next w:val="Normal"/>
    <w:link w:val="Heading1Char"/>
    <w:uiPriority w:val="9"/>
    <w:qFormat/>
    <w:rsid w:val="00E25E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E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E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E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E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E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E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E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22025F6B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22025F6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25E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E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E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E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E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E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E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E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E0C"/>
    <w:rPr>
      <w:rFonts w:eastAsiaTheme="majorEastAsia" w:cstheme="majorBidi"/>
      <w:color w:val="272727" w:themeColor="text1" w:themeTint="D8"/>
    </w:rPr>
  </w:style>
  <w:style w:type="paragraph" w:styleId="Caption">
    <w:name w:val="caption"/>
    <w:basedOn w:val="Normal"/>
    <w:next w:val="Normal"/>
    <w:uiPriority w:val="35"/>
    <w:unhideWhenUsed/>
    <w:qFormat/>
    <w:rsid w:val="00E25E0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25E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E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5E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trong">
    <w:name w:val="Strong"/>
    <w:basedOn w:val="DefaultParagraphFont"/>
    <w:uiPriority w:val="22"/>
    <w:qFormat/>
    <w:rsid w:val="00E25E0C"/>
    <w:rPr>
      <w:b/>
      <w:bCs/>
    </w:rPr>
  </w:style>
  <w:style w:type="character" w:styleId="Emphasis">
    <w:name w:val="Emphasis"/>
    <w:basedOn w:val="DefaultParagraphFont"/>
    <w:uiPriority w:val="20"/>
    <w:qFormat/>
    <w:rsid w:val="00E25E0C"/>
    <w:rPr>
      <w:i/>
      <w:iCs/>
    </w:rPr>
  </w:style>
  <w:style w:type="paragraph" w:styleId="NoSpacing">
    <w:name w:val="No Spacing"/>
    <w:uiPriority w:val="1"/>
    <w:qFormat/>
    <w:rsid w:val="00E25E0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25E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E0C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E0C"/>
    <w:rPr>
      <w:i/>
      <w:iCs/>
      <w:color w:val="0F4761" w:themeColor="accent1" w:themeShade="BF"/>
    </w:rPr>
  </w:style>
  <w:style w:type="character" w:styleId="SubtleEmphasis">
    <w:name w:val="Subtle Emphasis"/>
    <w:basedOn w:val="DefaultParagraphFont"/>
    <w:uiPriority w:val="19"/>
    <w:qFormat/>
    <w:rsid w:val="00E25E0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E25E0C"/>
    <w:rPr>
      <w:i/>
      <w:iCs/>
      <w:color w:val="0F4761" w:themeColor="accent1" w:themeShade="BF"/>
    </w:rPr>
  </w:style>
  <w:style w:type="character" w:styleId="SubtleReference">
    <w:name w:val="Subtle Reference"/>
    <w:basedOn w:val="DefaultParagraphFont"/>
    <w:uiPriority w:val="31"/>
    <w:qFormat/>
    <w:rsid w:val="00E25E0C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E25E0C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E25E0C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25E0C"/>
    <w:pPr>
      <w:spacing w:before="240" w:after="0"/>
      <w:outlineLvl w:val="9"/>
    </w:pPr>
    <w:rPr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6F72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72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72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2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26C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82D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luestonewales.com/sustainability/circular-economy" TargetMode="External"/><Relationship Id="rId18" Type="http://schemas.openxmlformats.org/officeDocument/2006/relationships/hyperlink" Target="https://www.ellenmacarthurfoundation.org/global-commitment-2023/overview" TargetMode="External"/><Relationship Id="rId26" Type="http://schemas.openxmlformats.org/officeDocument/2006/relationships/hyperlink" Target="https://www.oecd.org/en/publications/the-oecd-re-circle-project_5ed5352b-en.html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eea.europa.eu/en/analysis/publications/circular-by-design" TargetMode="External"/><Relationship Id="rId34" Type="http://schemas.openxmlformats.org/officeDocument/2006/relationships/hyperlink" Target="https://cdn.ca.emap.com/wp-content/uploads/sites/6/2020/06/WRAP-Circular-Economy-Build-Back-Better.pdf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www.visitwales.com/accommodation/holiday-village/bluestone-national-park-resort-1831720" TargetMode="External"/><Relationship Id="rId17" Type="http://schemas.openxmlformats.org/officeDocument/2006/relationships/hyperlink" Target="https://www.ellenmacarthurfoundation.org/resources/education-and-learning/overview" TargetMode="External"/><Relationship Id="rId25" Type="http://schemas.openxmlformats.org/officeDocument/2006/relationships/hyperlink" Target="https://doi.org/10.1016/j.resconrec.2015.10.010" TargetMode="External"/><Relationship Id="rId33" Type="http://schemas.openxmlformats.org/officeDocument/2006/relationships/hyperlink" Target="https://businesswales.gov.wales/topics-and-guidance/develop-innovative-ideas-organisations-products-or-services/support-and-funding/smart-flexible-innovation-support-fis/what-smart-fis/circular-economy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cwmenvironmental.co.uk/" TargetMode="External"/><Relationship Id="rId20" Type="http://schemas.openxmlformats.org/officeDocument/2006/relationships/hyperlink" Target="https://www.ellenmacarthurfoundation.org/annual-impact-report-2024" TargetMode="External"/><Relationship Id="rId29" Type="http://schemas.openxmlformats.org/officeDocument/2006/relationships/hyperlink" Target="https://unevoc.unesco.org/home/UNEVOC+Quarterly+Issue+June+2021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iccwbo.org/global-insights/sustainability-and-climate-action/circular-economy-challenges-and-opportunities-for-businesses-and-policymakers/" TargetMode="External"/><Relationship Id="rId32" Type="http://schemas.openxmlformats.org/officeDocument/2006/relationships/hyperlink" Target="https://www.gov.wales/beyond-recycling" TargetMode="External"/><Relationship Id="rId37" Type="http://schemas.openxmlformats.org/officeDocument/2006/relationships/hyperlink" Target="https://link.springer.com/article/10.1007/s10311-022-01499-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irculareconomyuk.co.uk/what-is-the-circular-economy/" TargetMode="External"/><Relationship Id="rId23" Type="http://schemas.openxmlformats.org/officeDocument/2006/relationships/hyperlink" Target="https://www.gov.uk/government/publications/landfill-tax-rates-for-2025-to-2026" TargetMode="External"/><Relationship Id="rId28" Type="http://schemas.openxmlformats.org/officeDocument/2006/relationships/hyperlink" Target="https://www.undp.org/pacific/blog/revisiting-circular-economy-2023" TargetMode="External"/><Relationship Id="rId36" Type="http://schemas.openxmlformats.org/officeDocument/2006/relationships/hyperlink" Target="https://www.wrap.ngo/taking-action/climate-change/circular-economy/wraps-vision-uk-circular-economy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www.ellenmacarthurfoundation.org/reuse-rethinking-packaging" TargetMode="External"/><Relationship Id="rId31" Type="http://schemas.openxmlformats.org/officeDocument/2006/relationships/hyperlink" Target="https://www.visitwales.com/accommodation/holiday-village/bluestone-national-park-resort-183172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www.circularonline.co.uk/news/reuse-charities-call-for-government-support-to-achieve-circular-economy-goals/" TargetMode="External"/><Relationship Id="rId22" Type="http://schemas.openxmlformats.org/officeDocument/2006/relationships/hyperlink" Target="https://commission.europa.eu/system/files/2018-10/ec_circular_economy_executive_summary_0.pdf" TargetMode="External"/><Relationship Id="rId27" Type="http://schemas.openxmlformats.org/officeDocument/2006/relationships/hyperlink" Target="https://www.pbl.nl/sites/default/files/downloads/pbl-2016-circular-economy-measuring-innovation-in-product-chains-2544.pdf" TargetMode="External"/><Relationship Id="rId30" Type="http://schemas.openxmlformats.org/officeDocument/2006/relationships/hyperlink" Target="https://www.unep.org/resources/report/preventing-future-zoonotic-disease-outbreaks-protecting-environment-animals-and" TargetMode="External"/><Relationship Id="rId35" Type="http://schemas.openxmlformats.org/officeDocument/2006/relationships/hyperlink" Target="https://static.wrap.org.uk/beta/ukpp-report/The-UK-Plastics-Pact-Annual-Report-19-20.pdf" TargetMode="External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530A6-5FB8-40E3-8BDC-71841BB63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2049</TotalTime>
  <Pages>10</Pages>
  <Words>3683</Words>
  <Characters>24778</Characters>
  <Application>Microsoft Office Word</Application>
  <DocSecurity>0</DocSecurity>
  <Lines>869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James (1300928)</dc:creator>
  <cp:keywords/>
  <dc:description/>
  <cp:lastModifiedBy>Laura James</cp:lastModifiedBy>
  <cp:revision>6</cp:revision>
  <dcterms:created xsi:type="dcterms:W3CDTF">2025-11-05T10:06:00Z</dcterms:created>
  <dcterms:modified xsi:type="dcterms:W3CDTF">2025-11-06T20:15:00Z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b005ed5e-5546-40ce-b129-9364ebf7eadc</vt:lpwstr>
  </property>
</Properties>
</file>