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174B" w:rsidRPr="003E4190" w:rsidRDefault="003F60EB" w:rsidP="002C6981">
      <w:pPr>
        <w:spacing w:after="360"/>
        <w:rPr>
          <w:rFonts w:cs="Arial"/>
          <w:b/>
          <w:sz w:val="72"/>
          <w:szCs w:val="72"/>
        </w:rPr>
      </w:pPr>
      <w:r>
        <w:rPr>
          <w:rFonts w:cs="Arial"/>
          <w:b/>
          <w:noProof/>
          <w:sz w:val="72"/>
          <w:szCs w:val="72"/>
          <w:lang w:val="en-GB" w:eastAsia="en-GB"/>
        </w:rPr>
        <w:drawing>
          <wp:inline distT="0" distB="0" distL="0" distR="0">
            <wp:extent cx="5486400" cy="685800"/>
            <wp:effectExtent l="19050" t="0" r="0" b="0"/>
            <wp:docPr id="3" name="Picture 0" descr="smu80_long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smu80_longline.GIF"/>
                    <pic:cNvPicPr>
                      <a:picLocks noChangeAspect="1" noChangeArrowheads="1"/>
                    </pic:cNvPicPr>
                  </pic:nvPicPr>
                  <pic:blipFill>
                    <a:blip r:embed="rId8"/>
                    <a:srcRect/>
                    <a:stretch>
                      <a:fillRect/>
                    </a:stretch>
                  </pic:blipFill>
                  <pic:spPr bwMode="auto">
                    <a:xfrm>
                      <a:off x="0" y="0"/>
                      <a:ext cx="5486400" cy="685800"/>
                    </a:xfrm>
                    <a:prstGeom prst="rect">
                      <a:avLst/>
                    </a:prstGeom>
                    <a:noFill/>
                    <a:ln w="9525">
                      <a:noFill/>
                      <a:miter lim="800000"/>
                      <a:headEnd/>
                      <a:tailEnd/>
                    </a:ln>
                  </pic:spPr>
                </pic:pic>
              </a:graphicData>
            </a:graphic>
          </wp:inline>
        </w:drawing>
      </w:r>
    </w:p>
    <w:p w:rsidR="008D351A" w:rsidRDefault="001477C6" w:rsidP="00C83958">
      <w:pPr>
        <w:spacing w:before="120" w:after="120"/>
        <w:jc w:val="center"/>
        <w:rPr>
          <w:rFonts w:ascii="Arial" w:hAnsi="Arial" w:cs="Arial"/>
          <w:b/>
          <w:sz w:val="40"/>
          <w:szCs w:val="40"/>
        </w:rPr>
      </w:pPr>
      <w:r>
        <w:rPr>
          <w:rFonts w:ascii="Arial" w:hAnsi="Arial" w:cs="Arial"/>
          <w:b/>
          <w:sz w:val="40"/>
          <w:szCs w:val="40"/>
        </w:rPr>
        <w:t xml:space="preserve">BEng </w:t>
      </w:r>
      <w:r w:rsidR="003E1426">
        <w:rPr>
          <w:rFonts w:ascii="Arial" w:hAnsi="Arial" w:cs="Arial"/>
          <w:b/>
          <w:sz w:val="40"/>
          <w:szCs w:val="40"/>
        </w:rPr>
        <w:t>CSE/HND Electronics</w:t>
      </w:r>
    </w:p>
    <w:p w:rsidR="001477C6" w:rsidRDefault="007E150F" w:rsidP="002C6981">
      <w:pPr>
        <w:spacing w:before="120" w:after="120"/>
        <w:rPr>
          <w:rFonts w:ascii="Arial" w:hAnsi="Arial" w:cs="Arial"/>
          <w:sz w:val="40"/>
          <w:szCs w:val="40"/>
        </w:rPr>
      </w:pPr>
      <w:r>
        <w:rPr>
          <w:rFonts w:ascii="Arial" w:hAnsi="Arial" w:cs="Arial"/>
          <w:b/>
          <w:sz w:val="40"/>
          <w:szCs w:val="40"/>
        </w:rPr>
        <w:t xml:space="preserve">Network </w:t>
      </w:r>
      <w:r w:rsidR="001477C6">
        <w:rPr>
          <w:rFonts w:ascii="Arial" w:hAnsi="Arial" w:cs="Arial"/>
          <w:b/>
          <w:sz w:val="40"/>
          <w:szCs w:val="40"/>
        </w:rPr>
        <w:t>Operating Systems and Security</w:t>
      </w:r>
      <w:r w:rsidR="009E7393">
        <w:rPr>
          <w:rFonts w:ascii="Arial" w:hAnsi="Arial" w:cs="Arial"/>
          <w:b/>
          <w:sz w:val="40"/>
          <w:szCs w:val="40"/>
        </w:rPr>
        <w:t xml:space="preserve"> </w:t>
      </w:r>
      <w:r w:rsidR="00203AED" w:rsidRPr="00C83958">
        <w:rPr>
          <w:rFonts w:ascii="Arial" w:hAnsi="Arial" w:cs="Arial"/>
          <w:b/>
          <w:sz w:val="40"/>
          <w:szCs w:val="40"/>
        </w:rPr>
        <w:t>Worksheet</w:t>
      </w:r>
      <w:r w:rsidR="006B566D">
        <w:rPr>
          <w:rFonts w:ascii="Arial" w:hAnsi="Arial" w:cs="Arial"/>
          <w:b/>
          <w:sz w:val="40"/>
          <w:szCs w:val="40"/>
        </w:rPr>
        <w:t xml:space="preserve"> 3</w:t>
      </w:r>
      <w:r w:rsidR="000A4812" w:rsidRPr="00C83958">
        <w:rPr>
          <w:rFonts w:ascii="Arial" w:hAnsi="Arial" w:cs="Arial"/>
          <w:b/>
          <w:sz w:val="40"/>
          <w:szCs w:val="40"/>
        </w:rPr>
        <w:t>:</w:t>
      </w:r>
      <w:r w:rsidR="001477C6">
        <w:rPr>
          <w:rFonts w:ascii="Arial" w:hAnsi="Arial" w:cs="Arial"/>
          <w:sz w:val="40"/>
          <w:szCs w:val="40"/>
        </w:rPr>
        <w:t xml:space="preserve">  </w:t>
      </w:r>
      <w:r w:rsidR="0083572C">
        <w:rPr>
          <w:rFonts w:ascii="Arial" w:hAnsi="Arial" w:cs="Arial"/>
          <w:sz w:val="40"/>
          <w:szCs w:val="40"/>
        </w:rPr>
        <w:t>Resource Management in Active Directory</w:t>
      </w:r>
      <w:r w:rsidR="00783E01">
        <w:rPr>
          <w:rFonts w:ascii="Arial" w:hAnsi="Arial" w:cs="Arial"/>
          <w:sz w:val="40"/>
          <w:szCs w:val="40"/>
        </w:rPr>
        <w:t xml:space="preserve">:  </w:t>
      </w:r>
      <w:r w:rsidR="001601C5">
        <w:rPr>
          <w:rFonts w:ascii="Arial" w:hAnsi="Arial" w:cs="Arial"/>
          <w:sz w:val="40"/>
          <w:szCs w:val="40"/>
        </w:rPr>
        <w:t>Managing access to files /folders and controlling domain user environments.</w:t>
      </w:r>
    </w:p>
    <w:p w:rsidR="00E92048" w:rsidRPr="003E4190" w:rsidRDefault="000A4812" w:rsidP="00E92048">
      <w:pPr>
        <w:spacing w:before="120" w:after="120"/>
        <w:jc w:val="center"/>
        <w:rPr>
          <w:rFonts w:cs="Arial"/>
        </w:rPr>
      </w:pPr>
      <w:r>
        <w:rPr>
          <w:rFonts w:ascii="Arial" w:hAnsi="Arial" w:cs="Arial"/>
          <w:sz w:val="40"/>
          <w:szCs w:val="40"/>
        </w:rPr>
        <w:t xml:space="preserve"> </w:t>
      </w:r>
      <w:r w:rsidR="00D7331C">
        <w:rPr>
          <w:rFonts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7.2pt" o:hrpct="0" o:hr="t">
            <v:imagedata r:id="rId9" o:title="BD10290_"/>
          </v:shape>
        </w:pict>
      </w:r>
    </w:p>
    <w:p w:rsidR="00E92048" w:rsidRPr="00E92048" w:rsidRDefault="007E150F" w:rsidP="00E92048">
      <w:pPr>
        <w:tabs>
          <w:tab w:val="left" w:pos="1980"/>
        </w:tabs>
        <w:spacing w:before="120"/>
        <w:ind w:left="3600" w:hanging="3600"/>
        <w:rPr>
          <w:rFonts w:ascii="Arial" w:hAnsi="Arial" w:cs="Arial"/>
          <w:sz w:val="22"/>
          <w:szCs w:val="22"/>
        </w:rPr>
      </w:pPr>
      <w:r>
        <w:rPr>
          <w:rFonts w:ascii="Arial" w:hAnsi="Arial" w:cs="Arial"/>
          <w:b/>
          <w:sz w:val="22"/>
          <w:szCs w:val="22"/>
        </w:rPr>
        <w:t>Group</w:t>
      </w:r>
      <w:r w:rsidR="00E92048" w:rsidRPr="00E92048">
        <w:rPr>
          <w:rFonts w:ascii="Arial" w:hAnsi="Arial" w:cs="Arial"/>
          <w:b/>
          <w:sz w:val="22"/>
          <w:szCs w:val="22"/>
        </w:rPr>
        <w:t xml:space="preserve"> Name:</w:t>
      </w:r>
      <w:r w:rsidR="00E92048" w:rsidRPr="00E92048">
        <w:rPr>
          <w:rFonts w:ascii="Arial" w:hAnsi="Arial" w:cs="Arial"/>
          <w:sz w:val="22"/>
          <w:szCs w:val="22"/>
        </w:rPr>
        <w:tab/>
        <w:t xml:space="preserve"> </w:t>
      </w:r>
    </w:p>
    <w:p w:rsidR="00E92048" w:rsidRPr="00E92048" w:rsidRDefault="007E150F" w:rsidP="00E92048">
      <w:pPr>
        <w:tabs>
          <w:tab w:val="left" w:pos="1980"/>
        </w:tabs>
        <w:spacing w:before="120"/>
        <w:ind w:left="3600" w:hanging="3600"/>
        <w:rPr>
          <w:rFonts w:ascii="Arial" w:hAnsi="Arial" w:cs="Arial"/>
          <w:sz w:val="22"/>
          <w:szCs w:val="22"/>
        </w:rPr>
      </w:pPr>
      <w:r>
        <w:rPr>
          <w:rFonts w:ascii="Arial" w:hAnsi="Arial" w:cs="Arial"/>
          <w:b/>
          <w:sz w:val="22"/>
          <w:szCs w:val="22"/>
        </w:rPr>
        <w:t>Date:</w:t>
      </w:r>
    </w:p>
    <w:p w:rsidR="00E92048" w:rsidRPr="00E92048" w:rsidRDefault="00E92048" w:rsidP="00E92048">
      <w:pPr>
        <w:tabs>
          <w:tab w:val="left" w:pos="1980"/>
        </w:tabs>
        <w:spacing w:before="120"/>
        <w:ind w:left="3600" w:hanging="3600"/>
        <w:rPr>
          <w:rFonts w:ascii="Arial" w:hAnsi="Arial" w:cs="Arial"/>
          <w:sz w:val="22"/>
          <w:szCs w:val="22"/>
        </w:rPr>
      </w:pPr>
      <w:r>
        <w:rPr>
          <w:rFonts w:ascii="Arial" w:hAnsi="Arial" w:cs="Arial"/>
          <w:b/>
          <w:sz w:val="22"/>
          <w:szCs w:val="22"/>
        </w:rPr>
        <w:t>Author</w:t>
      </w:r>
      <w:r w:rsidR="007E150F">
        <w:rPr>
          <w:rFonts w:ascii="Arial" w:hAnsi="Arial" w:cs="Arial"/>
          <w:b/>
          <w:sz w:val="22"/>
          <w:szCs w:val="22"/>
        </w:rPr>
        <w:t>(s)</w:t>
      </w:r>
      <w:r w:rsidRPr="00E92048">
        <w:rPr>
          <w:rFonts w:ascii="Arial" w:hAnsi="Arial" w:cs="Arial"/>
          <w:b/>
          <w:sz w:val="22"/>
          <w:szCs w:val="22"/>
        </w:rPr>
        <w:t>:</w:t>
      </w:r>
      <w:r w:rsidRPr="00E92048">
        <w:rPr>
          <w:rFonts w:ascii="Arial" w:hAnsi="Arial" w:cs="Arial"/>
          <w:sz w:val="22"/>
          <w:szCs w:val="22"/>
        </w:rPr>
        <w:tab/>
      </w:r>
    </w:p>
    <w:p w:rsidR="00E92048" w:rsidRPr="0099302F" w:rsidRDefault="00D7331C" w:rsidP="0099302F">
      <w:pPr>
        <w:tabs>
          <w:tab w:val="left" w:pos="1980"/>
        </w:tabs>
        <w:spacing w:before="120"/>
        <w:rPr>
          <w:rFonts w:ascii="Arial" w:hAnsi="Arial" w:cs="Arial"/>
          <w:sz w:val="22"/>
          <w:szCs w:val="22"/>
        </w:rPr>
      </w:pPr>
      <w:r>
        <w:rPr>
          <w:rFonts w:cs="Arial"/>
        </w:rPr>
        <w:pict>
          <v:shape id="_x0000_i1026" type="#_x0000_t75" style="width:6in;height:7.2pt" o:hrpct="0" o:hr="t">
            <v:imagedata r:id="rId9" o:title="BD10290_"/>
          </v:shape>
        </w:pict>
      </w:r>
    </w:p>
    <w:p w:rsidR="00AF04B4" w:rsidRDefault="007E150F" w:rsidP="00E92048">
      <w:pPr>
        <w:pStyle w:val="BodyText"/>
        <w:spacing w:before="240"/>
        <w:ind w:left="0"/>
        <w:rPr>
          <w:rFonts w:cs="Arial"/>
          <w:b/>
          <w:sz w:val="22"/>
          <w:szCs w:val="22"/>
        </w:rPr>
      </w:pPr>
      <w:r>
        <w:rPr>
          <w:rFonts w:cs="Arial"/>
          <w:b/>
          <w:sz w:val="22"/>
          <w:szCs w:val="22"/>
        </w:rPr>
        <w:t>Complete the following tasks:</w:t>
      </w:r>
      <w:r w:rsidR="003E6AFB">
        <w:rPr>
          <w:rFonts w:cs="Arial"/>
          <w:b/>
          <w:sz w:val="22"/>
          <w:szCs w:val="22"/>
        </w:rPr>
        <w:t xml:space="preserve">  </w:t>
      </w:r>
    </w:p>
    <w:p w:rsidR="003E6AFB" w:rsidRDefault="000A7606" w:rsidP="00E92048">
      <w:pPr>
        <w:pStyle w:val="BodyText"/>
        <w:spacing w:before="240"/>
        <w:ind w:left="0"/>
        <w:rPr>
          <w:rFonts w:cs="Arial"/>
          <w:b/>
          <w:sz w:val="22"/>
          <w:szCs w:val="22"/>
        </w:rPr>
      </w:pPr>
      <w:r>
        <w:rPr>
          <w:rFonts w:cs="Arial"/>
          <w:b/>
          <w:sz w:val="22"/>
          <w:szCs w:val="22"/>
        </w:rPr>
        <w:t xml:space="preserve">VERY IMPORTANT </w:t>
      </w:r>
      <w:r w:rsidR="00AF04B4">
        <w:rPr>
          <w:rFonts w:cs="Arial"/>
          <w:b/>
          <w:sz w:val="22"/>
          <w:szCs w:val="22"/>
        </w:rPr>
        <w:t>N</w:t>
      </w:r>
      <w:r>
        <w:rPr>
          <w:rFonts w:cs="Arial"/>
          <w:b/>
          <w:sz w:val="22"/>
          <w:szCs w:val="22"/>
        </w:rPr>
        <w:t>OTE</w:t>
      </w:r>
      <w:r w:rsidR="00AF04B4">
        <w:rPr>
          <w:rFonts w:cs="Arial"/>
          <w:b/>
          <w:sz w:val="22"/>
          <w:szCs w:val="22"/>
        </w:rPr>
        <w:t xml:space="preserve">:  </w:t>
      </w:r>
      <w:r w:rsidR="003E6AFB">
        <w:rPr>
          <w:rFonts w:cs="Arial"/>
          <w:b/>
          <w:sz w:val="22"/>
          <w:szCs w:val="22"/>
        </w:rPr>
        <w:t>(You should screen capture and document these tasks as evidence of their completion).</w:t>
      </w:r>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8640"/>
      </w:tblGrid>
      <w:tr w:rsidR="003B5CD5" w:rsidRPr="009B450D" w:rsidTr="00B670DF">
        <w:trPr>
          <w:tblCellSpacing w:w="20" w:type="dxa"/>
        </w:trPr>
        <w:tc>
          <w:tcPr>
            <w:tcW w:w="8560" w:type="dxa"/>
            <w:shd w:val="clear" w:color="auto" w:fill="D9D9D9"/>
            <w:tcMar>
              <w:top w:w="43" w:type="dxa"/>
              <w:left w:w="115" w:type="dxa"/>
              <w:bottom w:w="43" w:type="dxa"/>
              <w:right w:w="115" w:type="dxa"/>
            </w:tcMar>
          </w:tcPr>
          <w:p w:rsidR="003B5CD5" w:rsidRPr="000518D9" w:rsidRDefault="003B5CD5" w:rsidP="001601C5">
            <w:pPr>
              <w:jc w:val="both"/>
              <w:rPr>
                <w:rFonts w:ascii="Arial" w:hAnsi="Arial" w:cs="Arial"/>
                <w:b/>
                <w:sz w:val="24"/>
                <w:szCs w:val="24"/>
                <w:lang w:val="en-GB"/>
              </w:rPr>
            </w:pPr>
            <w:r w:rsidRPr="000518D9">
              <w:rPr>
                <w:rFonts w:ascii="Arial" w:hAnsi="Arial" w:cs="Arial"/>
                <w:b/>
                <w:sz w:val="24"/>
                <w:szCs w:val="24"/>
              </w:rPr>
              <w:t xml:space="preserve">Task 1: </w:t>
            </w:r>
            <w:r w:rsidR="001601C5">
              <w:rPr>
                <w:rFonts w:ascii="Arial" w:hAnsi="Arial" w:cs="Arial"/>
                <w:b/>
                <w:sz w:val="24"/>
                <w:szCs w:val="24"/>
                <w:lang w:val="en-GB"/>
              </w:rPr>
              <w:t>Managing local access and Network Access</w:t>
            </w:r>
            <w:r w:rsidR="00AE0305">
              <w:rPr>
                <w:rFonts w:ascii="Arial" w:hAnsi="Arial" w:cs="Arial"/>
                <w:b/>
                <w:sz w:val="24"/>
                <w:szCs w:val="24"/>
                <w:lang w:val="en-GB"/>
              </w:rPr>
              <w:t xml:space="preserve"> to files and folder objects in Active Directory</w:t>
            </w:r>
            <w:r w:rsidR="001601C5">
              <w:rPr>
                <w:rFonts w:ascii="Arial" w:hAnsi="Arial" w:cs="Arial"/>
                <w:b/>
                <w:sz w:val="24"/>
                <w:szCs w:val="24"/>
                <w:lang w:val="en-GB"/>
              </w:rPr>
              <w:t>.</w:t>
            </w:r>
          </w:p>
        </w:tc>
      </w:tr>
      <w:tr w:rsidR="005A55F3" w:rsidRPr="009B450D" w:rsidTr="00B670DF">
        <w:trPr>
          <w:tblCellSpacing w:w="20" w:type="dxa"/>
        </w:trPr>
        <w:tc>
          <w:tcPr>
            <w:tcW w:w="8560" w:type="dxa"/>
            <w:shd w:val="clear" w:color="auto" w:fill="auto"/>
            <w:tcMar>
              <w:top w:w="43" w:type="dxa"/>
              <w:left w:w="115" w:type="dxa"/>
              <w:bottom w:w="43" w:type="dxa"/>
              <w:right w:w="115" w:type="dxa"/>
            </w:tcMar>
          </w:tcPr>
          <w:p w:rsidR="005C5469" w:rsidRPr="00213025" w:rsidRDefault="005C5469" w:rsidP="00213025">
            <w:pPr>
              <w:jc w:val="both"/>
              <w:rPr>
                <w:b/>
                <w:lang w:val="en-GB"/>
              </w:rPr>
            </w:pPr>
            <w:bookmarkStart w:id="0" w:name="_GoBack"/>
            <w:bookmarkEnd w:id="0"/>
          </w:p>
          <w:p w:rsidR="001601C5" w:rsidRDefault="00213025" w:rsidP="00891989">
            <w:pPr>
              <w:jc w:val="both"/>
              <w:rPr>
                <w:lang w:val="en-GB"/>
              </w:rPr>
            </w:pPr>
            <w:r>
              <w:rPr>
                <w:lang w:val="en-GB"/>
              </w:rPr>
              <w:t>Task A</w:t>
            </w:r>
          </w:p>
          <w:p w:rsidR="005C5469" w:rsidRDefault="005C5469" w:rsidP="00891989">
            <w:pPr>
              <w:jc w:val="both"/>
              <w:rPr>
                <w:lang w:val="en-GB"/>
              </w:rPr>
            </w:pPr>
          </w:p>
          <w:p w:rsidR="001601C5" w:rsidRDefault="001B5131" w:rsidP="00891989">
            <w:pPr>
              <w:jc w:val="both"/>
              <w:rPr>
                <w:b/>
                <w:lang w:val="en-GB"/>
              </w:rPr>
            </w:pPr>
            <w:r w:rsidRPr="001B5131">
              <w:rPr>
                <w:b/>
                <w:lang w:val="en-GB"/>
              </w:rPr>
              <w:t>Creating a shared folder on the domain</w:t>
            </w:r>
            <w:r>
              <w:rPr>
                <w:b/>
                <w:lang w:val="en-GB"/>
              </w:rPr>
              <w:t xml:space="preserve"> and configuring share permissions</w:t>
            </w:r>
            <w:r w:rsidRPr="001B5131">
              <w:rPr>
                <w:b/>
                <w:lang w:val="en-GB"/>
              </w:rPr>
              <w:t>.</w:t>
            </w:r>
          </w:p>
          <w:p w:rsidR="001B5131" w:rsidRDefault="001B5131" w:rsidP="00891989">
            <w:pPr>
              <w:jc w:val="both"/>
              <w:rPr>
                <w:b/>
                <w:lang w:val="en-GB"/>
              </w:rPr>
            </w:pPr>
          </w:p>
          <w:p w:rsidR="001B5131" w:rsidRPr="0042780A" w:rsidRDefault="00000627" w:rsidP="00000627">
            <w:pPr>
              <w:pStyle w:val="ListParagraph"/>
              <w:numPr>
                <w:ilvl w:val="0"/>
                <w:numId w:val="34"/>
              </w:numPr>
              <w:jc w:val="both"/>
              <w:rPr>
                <w:b/>
                <w:lang w:val="en-GB"/>
              </w:rPr>
            </w:pPr>
            <w:r w:rsidRPr="0042780A">
              <w:rPr>
                <w:b/>
                <w:lang w:val="en-GB"/>
              </w:rPr>
              <w:t>Go to the</w:t>
            </w:r>
            <w:r w:rsidR="00525FB3" w:rsidRPr="0042780A">
              <w:rPr>
                <w:b/>
                <w:sz w:val="28"/>
                <w:szCs w:val="28"/>
                <w:lang w:val="en-GB"/>
              </w:rPr>
              <w:t xml:space="preserve"> S</w:t>
            </w:r>
            <w:r w:rsidRPr="0042780A">
              <w:rPr>
                <w:b/>
                <w:sz w:val="28"/>
                <w:szCs w:val="28"/>
                <w:lang w:val="en-GB"/>
              </w:rPr>
              <w:t>erver</w:t>
            </w:r>
            <w:r w:rsidR="00525FB3" w:rsidRPr="0042780A">
              <w:rPr>
                <w:b/>
                <w:sz w:val="28"/>
                <w:szCs w:val="28"/>
                <w:lang w:val="en-GB"/>
              </w:rPr>
              <w:t>/Domain Controller</w:t>
            </w:r>
            <w:r w:rsidRPr="0042780A">
              <w:rPr>
                <w:b/>
                <w:lang w:val="en-GB"/>
              </w:rPr>
              <w:t xml:space="preserve"> and logon as Administrator (if you are not already logged in).</w:t>
            </w:r>
          </w:p>
          <w:p w:rsidR="00000627" w:rsidRPr="0042780A" w:rsidRDefault="00000627" w:rsidP="00000627">
            <w:pPr>
              <w:pStyle w:val="ListParagraph"/>
              <w:numPr>
                <w:ilvl w:val="0"/>
                <w:numId w:val="34"/>
              </w:numPr>
              <w:jc w:val="both"/>
              <w:rPr>
                <w:b/>
                <w:lang w:val="en-GB"/>
              </w:rPr>
            </w:pPr>
            <w:r w:rsidRPr="0042780A">
              <w:rPr>
                <w:b/>
                <w:lang w:val="en-GB"/>
              </w:rPr>
              <w:t>Create a new folder, call it Dept Database.</w:t>
            </w:r>
          </w:p>
          <w:p w:rsidR="00991E27" w:rsidRPr="0042780A" w:rsidRDefault="00991E27" w:rsidP="00000627">
            <w:pPr>
              <w:pStyle w:val="ListParagraph"/>
              <w:numPr>
                <w:ilvl w:val="0"/>
                <w:numId w:val="34"/>
              </w:numPr>
              <w:jc w:val="both"/>
              <w:rPr>
                <w:b/>
                <w:lang w:val="en-GB"/>
              </w:rPr>
            </w:pPr>
            <w:r w:rsidRPr="0042780A">
              <w:rPr>
                <w:b/>
                <w:lang w:val="en-GB"/>
              </w:rPr>
              <w:t>At this stage you will need to install the Microsoft Access</w:t>
            </w:r>
            <w:r w:rsidR="00462801" w:rsidRPr="0042780A">
              <w:rPr>
                <w:b/>
                <w:lang w:val="en-GB"/>
              </w:rPr>
              <w:t xml:space="preserve"> Application on the domain controller </w:t>
            </w:r>
            <w:r w:rsidR="00462801" w:rsidRPr="0042780A">
              <w:rPr>
                <w:b/>
                <w:i/>
                <w:lang w:val="en-GB"/>
              </w:rPr>
              <w:t>(disk provided)</w:t>
            </w:r>
            <w:r w:rsidR="00BA173F" w:rsidRPr="0042780A">
              <w:rPr>
                <w:b/>
                <w:i/>
                <w:lang w:val="en-GB"/>
              </w:rPr>
              <w:t>.</w:t>
            </w:r>
          </w:p>
          <w:p w:rsidR="00000627" w:rsidRPr="0042780A" w:rsidRDefault="00B46BE9" w:rsidP="00000627">
            <w:pPr>
              <w:pStyle w:val="ListParagraph"/>
              <w:numPr>
                <w:ilvl w:val="0"/>
                <w:numId w:val="34"/>
              </w:numPr>
              <w:jc w:val="both"/>
              <w:rPr>
                <w:b/>
                <w:lang w:val="en-GB"/>
              </w:rPr>
            </w:pPr>
            <w:r>
              <w:rPr>
                <w:b/>
                <w:lang w:val="en-GB"/>
              </w:rPr>
              <w:t>Within the Dept Database folder,</w:t>
            </w:r>
            <w:r w:rsidR="000F522F" w:rsidRPr="0042780A">
              <w:rPr>
                <w:b/>
                <w:lang w:val="en-GB"/>
              </w:rPr>
              <w:t xml:space="preserve"> right click in the whitespace</w:t>
            </w:r>
            <w:r w:rsidR="000F522F" w:rsidRPr="0042780A">
              <w:rPr>
                <w:b/>
              </w:rPr>
              <w:t>– choose New – Microsoft Access Database.</w:t>
            </w:r>
          </w:p>
          <w:p w:rsidR="000F522F" w:rsidRPr="00B46BE9" w:rsidRDefault="00B46BE9" w:rsidP="00C64B25">
            <w:pPr>
              <w:pStyle w:val="ListParagraph"/>
              <w:numPr>
                <w:ilvl w:val="0"/>
                <w:numId w:val="34"/>
              </w:numPr>
              <w:jc w:val="both"/>
              <w:rPr>
                <w:b/>
                <w:lang w:val="en-GB"/>
              </w:rPr>
            </w:pPr>
            <w:r w:rsidRPr="00B46BE9">
              <w:rPr>
                <w:b/>
              </w:rPr>
              <w:t xml:space="preserve">Name the file </w:t>
            </w:r>
            <w:proofErr w:type="spellStart"/>
            <w:r w:rsidRPr="00B46BE9">
              <w:rPr>
                <w:b/>
              </w:rPr>
              <w:t>Salesdatabase</w:t>
            </w:r>
            <w:proofErr w:type="spellEnd"/>
            <w:r>
              <w:rPr>
                <w:b/>
              </w:rPr>
              <w:t>.</w:t>
            </w:r>
            <w:r w:rsidRPr="00B46BE9">
              <w:rPr>
                <w:b/>
              </w:rPr>
              <w:t xml:space="preserve"> </w:t>
            </w:r>
          </w:p>
          <w:p w:rsidR="00525FB3" w:rsidRPr="007A217D" w:rsidRDefault="00A5146F" w:rsidP="00C64B25">
            <w:pPr>
              <w:pStyle w:val="ListParagraph"/>
              <w:numPr>
                <w:ilvl w:val="0"/>
                <w:numId w:val="34"/>
              </w:numPr>
              <w:jc w:val="both"/>
              <w:rPr>
                <w:b/>
                <w:lang w:val="en-GB"/>
              </w:rPr>
            </w:pPr>
            <w:r w:rsidRPr="00B46BE9">
              <w:rPr>
                <w:b/>
                <w:lang w:val="en-GB"/>
              </w:rPr>
              <w:t>In this scenario we are goin</w:t>
            </w:r>
            <w:r w:rsidR="000F4CC8" w:rsidRPr="00B46BE9">
              <w:rPr>
                <w:b/>
                <w:lang w:val="en-GB"/>
              </w:rPr>
              <w:t>g to assume that General users group</w:t>
            </w:r>
            <w:r w:rsidRPr="00B46BE9">
              <w:rPr>
                <w:b/>
                <w:lang w:val="en-GB"/>
              </w:rPr>
              <w:t xml:space="preserve"> should see this database but that they should not be allowed to make changes to it, again this will be the responsibility of</w:t>
            </w:r>
            <w:r w:rsidR="00C64B25" w:rsidRPr="00B46BE9">
              <w:rPr>
                <w:b/>
                <w:lang w:val="en-GB"/>
              </w:rPr>
              <w:t xml:space="preserve"> technical staff.  However we now have a problem, because domain user staff (with limited access) cannot log onto a domain controller</w:t>
            </w:r>
            <w:r w:rsidR="00C64B25" w:rsidRPr="00B46BE9">
              <w:rPr>
                <w:b/>
                <w:i/>
                <w:lang w:val="en-GB"/>
              </w:rPr>
              <w:t xml:space="preserve"> (in fact only people who belong in the </w:t>
            </w:r>
            <w:r w:rsidR="007A217D" w:rsidRPr="00B46BE9">
              <w:rPr>
                <w:b/>
                <w:i/>
                <w:lang w:val="en-GB"/>
              </w:rPr>
              <w:t>‘</w:t>
            </w:r>
            <w:r w:rsidR="00C64B25" w:rsidRPr="00B46BE9">
              <w:rPr>
                <w:b/>
                <w:i/>
                <w:lang w:val="en-GB"/>
              </w:rPr>
              <w:t>Domain Admins</w:t>
            </w:r>
            <w:r w:rsidR="007A217D" w:rsidRPr="00B46BE9">
              <w:rPr>
                <w:b/>
                <w:i/>
                <w:lang w:val="en-GB"/>
              </w:rPr>
              <w:t>’</w:t>
            </w:r>
            <w:r w:rsidR="00C64B25" w:rsidRPr="00B46BE9">
              <w:rPr>
                <w:b/>
                <w:i/>
                <w:lang w:val="en-GB"/>
              </w:rPr>
              <w:t xml:space="preserve"> group can </w:t>
            </w:r>
            <w:r w:rsidR="007A217D" w:rsidRPr="00B46BE9">
              <w:rPr>
                <w:b/>
                <w:i/>
                <w:lang w:val="en-GB"/>
              </w:rPr>
              <w:t>log into</w:t>
            </w:r>
            <w:r w:rsidR="00C64B25" w:rsidRPr="00B46BE9">
              <w:rPr>
                <w:b/>
                <w:i/>
                <w:lang w:val="en-GB"/>
              </w:rPr>
              <w:t xml:space="preserve"> the Domain controller)</w:t>
            </w:r>
            <w:r w:rsidR="00C64B25" w:rsidRPr="00B46BE9">
              <w:rPr>
                <w:b/>
                <w:lang w:val="en-GB"/>
              </w:rPr>
              <w:t xml:space="preserve"> </w:t>
            </w:r>
          </w:p>
          <w:p w:rsidR="00C64B25" w:rsidRDefault="00525FB3" w:rsidP="00C64B25">
            <w:pPr>
              <w:pStyle w:val="ListParagraph"/>
              <w:numPr>
                <w:ilvl w:val="0"/>
                <w:numId w:val="34"/>
              </w:numPr>
              <w:jc w:val="both"/>
              <w:rPr>
                <w:b/>
                <w:lang w:val="en-GB"/>
              </w:rPr>
            </w:pPr>
            <w:r w:rsidRPr="0042780A">
              <w:rPr>
                <w:b/>
                <w:lang w:val="en-GB"/>
              </w:rPr>
              <w:lastRenderedPageBreak/>
              <w:t>W</w:t>
            </w:r>
            <w:r w:rsidR="00C64B25" w:rsidRPr="0042780A">
              <w:rPr>
                <w:b/>
                <w:lang w:val="en-GB"/>
              </w:rPr>
              <w:t xml:space="preserve">e need to </w:t>
            </w:r>
            <w:r w:rsidRPr="0042780A">
              <w:rPr>
                <w:b/>
                <w:lang w:val="en-GB"/>
              </w:rPr>
              <w:t xml:space="preserve">therefore publish this file as a ‘Share’ </w:t>
            </w:r>
            <w:r w:rsidR="00C64B25" w:rsidRPr="0042780A">
              <w:rPr>
                <w:b/>
                <w:lang w:val="en-GB"/>
              </w:rPr>
              <w:t xml:space="preserve">over the network so that users can access it from a different Server or Workstation.  </w:t>
            </w:r>
          </w:p>
          <w:p w:rsidR="0065250E" w:rsidRPr="0065250E" w:rsidRDefault="0065250E" w:rsidP="0065250E">
            <w:pPr>
              <w:ind w:left="360"/>
              <w:jc w:val="both"/>
              <w:rPr>
                <w:b/>
                <w:lang w:val="en-GB"/>
              </w:rPr>
            </w:pPr>
          </w:p>
          <w:p w:rsidR="00C64B25" w:rsidRDefault="00B46BE9" w:rsidP="00000627">
            <w:pPr>
              <w:pStyle w:val="ListParagraph"/>
              <w:numPr>
                <w:ilvl w:val="0"/>
                <w:numId w:val="34"/>
              </w:numPr>
              <w:jc w:val="both"/>
              <w:rPr>
                <w:b/>
                <w:lang w:val="en-GB"/>
              </w:rPr>
            </w:pPr>
            <w:r>
              <w:rPr>
                <w:b/>
                <w:lang w:val="en-GB"/>
              </w:rPr>
              <w:t>To configure</w:t>
            </w:r>
            <w:r w:rsidR="0042780A" w:rsidRPr="0042780A">
              <w:rPr>
                <w:b/>
                <w:lang w:val="en-GB"/>
              </w:rPr>
              <w:t xml:space="preserve"> ‘S</w:t>
            </w:r>
            <w:r w:rsidR="00C64B25" w:rsidRPr="0042780A">
              <w:rPr>
                <w:b/>
                <w:lang w:val="en-GB"/>
              </w:rPr>
              <w:t>hare permissions</w:t>
            </w:r>
            <w:r w:rsidR="0042780A" w:rsidRPr="0042780A">
              <w:rPr>
                <w:b/>
                <w:lang w:val="en-GB"/>
              </w:rPr>
              <w:t>’</w:t>
            </w:r>
            <w:r>
              <w:rPr>
                <w:b/>
                <w:lang w:val="en-GB"/>
              </w:rPr>
              <w:t xml:space="preserve"> to publish the folder r</w:t>
            </w:r>
            <w:r w:rsidR="00C64B25" w:rsidRPr="0042780A">
              <w:rPr>
                <w:b/>
                <w:lang w:val="en-GB"/>
              </w:rPr>
              <w:t xml:space="preserve">ight click on the folder and choose properties, click on the Sharing tab. </w:t>
            </w:r>
            <w:r w:rsidR="00067FE8">
              <w:rPr>
                <w:b/>
                <w:lang w:val="en-GB"/>
              </w:rPr>
              <w:t>Click on the advanced sharing tab and check on share this folder.</w:t>
            </w:r>
            <w:r w:rsidR="00C64B25" w:rsidRPr="0042780A">
              <w:rPr>
                <w:b/>
                <w:lang w:val="en-GB"/>
              </w:rPr>
              <w:t xml:space="preserve"> Notice that by defau</w:t>
            </w:r>
            <w:r w:rsidR="0042780A" w:rsidRPr="0042780A">
              <w:rPr>
                <w:b/>
                <w:lang w:val="en-GB"/>
              </w:rPr>
              <w:t xml:space="preserve">lt once the sharing is enabled </w:t>
            </w:r>
            <w:r w:rsidR="00C64B25" w:rsidRPr="0042780A">
              <w:rPr>
                <w:b/>
                <w:lang w:val="en-GB"/>
              </w:rPr>
              <w:t>we have a default group of everyone that is allowed read access.  This can be a security concern so remove this group.  Now add the General group you created earlier and give this group read permissions, do the same with the technical staff group, but ins</w:t>
            </w:r>
            <w:r w:rsidR="00067FE8">
              <w:rPr>
                <w:b/>
                <w:lang w:val="en-GB"/>
              </w:rPr>
              <w:t xml:space="preserve">tead give </w:t>
            </w:r>
            <w:proofErr w:type="gramStart"/>
            <w:r w:rsidR="00067FE8">
              <w:rPr>
                <w:b/>
                <w:lang w:val="en-GB"/>
              </w:rPr>
              <w:t xml:space="preserve">this group full access </w:t>
            </w:r>
            <w:r w:rsidR="00C64B25" w:rsidRPr="0042780A">
              <w:rPr>
                <w:b/>
                <w:lang w:val="en-GB"/>
              </w:rPr>
              <w:t>permissions</w:t>
            </w:r>
            <w:proofErr w:type="gramEnd"/>
            <w:r w:rsidR="00C64B25" w:rsidRPr="0042780A">
              <w:rPr>
                <w:b/>
                <w:lang w:val="en-GB"/>
              </w:rPr>
              <w:t xml:space="preserve">.  </w:t>
            </w:r>
          </w:p>
          <w:p w:rsidR="0065250E" w:rsidRPr="0042780A" w:rsidRDefault="0065250E" w:rsidP="0065250E">
            <w:pPr>
              <w:pStyle w:val="ListParagraph"/>
              <w:jc w:val="both"/>
              <w:rPr>
                <w:b/>
                <w:lang w:val="en-GB"/>
              </w:rPr>
            </w:pPr>
          </w:p>
          <w:p w:rsidR="00C64B25" w:rsidRDefault="0042780A" w:rsidP="00000627">
            <w:pPr>
              <w:pStyle w:val="ListParagraph"/>
              <w:numPr>
                <w:ilvl w:val="0"/>
                <w:numId w:val="34"/>
              </w:numPr>
              <w:jc w:val="both"/>
              <w:rPr>
                <w:b/>
                <w:i/>
                <w:lang w:val="en-GB"/>
              </w:rPr>
            </w:pPr>
            <w:r w:rsidRPr="0042780A">
              <w:rPr>
                <w:b/>
                <w:i/>
                <w:lang w:val="en-GB"/>
              </w:rPr>
              <w:t>There is one very important point to be aware of at this stage, s</w:t>
            </w:r>
            <w:r w:rsidR="00C64B25" w:rsidRPr="0042780A">
              <w:rPr>
                <w:b/>
                <w:i/>
                <w:lang w:val="en-GB"/>
              </w:rPr>
              <w:t xml:space="preserve">hare permissions are only configured for the folder we have shared, </w:t>
            </w:r>
            <w:r w:rsidRPr="0042780A">
              <w:rPr>
                <w:b/>
                <w:i/>
                <w:lang w:val="en-GB"/>
              </w:rPr>
              <w:t>‘</w:t>
            </w:r>
            <w:r w:rsidR="00C64B25" w:rsidRPr="0042780A">
              <w:rPr>
                <w:b/>
                <w:i/>
                <w:u w:val="single"/>
                <w:lang w:val="en-GB"/>
              </w:rPr>
              <w:t>the contents</w:t>
            </w:r>
            <w:r w:rsidRPr="0042780A">
              <w:rPr>
                <w:b/>
                <w:i/>
                <w:u w:val="single"/>
                <w:lang w:val="en-GB"/>
              </w:rPr>
              <w:t>’</w:t>
            </w:r>
            <w:r w:rsidR="00C64B25" w:rsidRPr="0042780A">
              <w:rPr>
                <w:b/>
                <w:i/>
                <w:lang w:val="en-GB"/>
              </w:rPr>
              <w:t xml:space="preserve"> of this folder </w:t>
            </w:r>
            <w:r w:rsidR="0065250E">
              <w:rPr>
                <w:b/>
                <w:i/>
                <w:lang w:val="en-GB"/>
              </w:rPr>
              <w:t>‘</w:t>
            </w:r>
            <w:r w:rsidR="00C64B25" w:rsidRPr="0042780A">
              <w:rPr>
                <w:b/>
                <w:i/>
                <w:lang w:val="en-GB"/>
              </w:rPr>
              <w:t>still reside on the local disk of the server</w:t>
            </w:r>
            <w:r w:rsidR="00067FE8">
              <w:rPr>
                <w:b/>
                <w:i/>
                <w:lang w:val="en-GB"/>
              </w:rPr>
              <w:t>’ and therefore access is governed by NTFS (file) permissions</w:t>
            </w:r>
            <w:r w:rsidR="00C64B25" w:rsidRPr="0042780A">
              <w:rPr>
                <w:b/>
                <w:i/>
                <w:lang w:val="en-GB"/>
              </w:rPr>
              <w:t xml:space="preserve">.  </w:t>
            </w:r>
          </w:p>
          <w:p w:rsidR="00067FE8" w:rsidRPr="00067FE8" w:rsidRDefault="00067FE8" w:rsidP="00067FE8">
            <w:pPr>
              <w:ind w:left="360"/>
              <w:jc w:val="both"/>
              <w:rPr>
                <w:b/>
                <w:i/>
                <w:lang w:val="en-GB"/>
              </w:rPr>
            </w:pPr>
          </w:p>
          <w:p w:rsidR="00857A86" w:rsidRPr="0042780A" w:rsidRDefault="00857A86" w:rsidP="00000627">
            <w:pPr>
              <w:pStyle w:val="ListParagraph"/>
              <w:numPr>
                <w:ilvl w:val="0"/>
                <w:numId w:val="34"/>
              </w:numPr>
              <w:jc w:val="both"/>
              <w:rPr>
                <w:b/>
                <w:lang w:val="en-GB"/>
              </w:rPr>
            </w:pPr>
            <w:r w:rsidRPr="0042780A">
              <w:rPr>
                <w:b/>
                <w:lang w:val="en-GB"/>
              </w:rPr>
              <w:t xml:space="preserve">We </w:t>
            </w:r>
            <w:r w:rsidR="0042780A">
              <w:rPr>
                <w:b/>
                <w:lang w:val="en-GB"/>
              </w:rPr>
              <w:t xml:space="preserve">therefore </w:t>
            </w:r>
            <w:r w:rsidRPr="0042780A">
              <w:rPr>
                <w:b/>
                <w:lang w:val="en-GB"/>
              </w:rPr>
              <w:t>need to also configure NTFS permissions on the folder so that members accessing the share have appropriate writes to view the content.</w:t>
            </w:r>
          </w:p>
          <w:p w:rsidR="00857A86" w:rsidRDefault="00857A86" w:rsidP="00000627">
            <w:pPr>
              <w:pStyle w:val="ListParagraph"/>
              <w:numPr>
                <w:ilvl w:val="0"/>
                <w:numId w:val="34"/>
              </w:numPr>
              <w:jc w:val="both"/>
              <w:rPr>
                <w:lang w:val="en-GB"/>
              </w:rPr>
            </w:pPr>
            <w:r>
              <w:rPr>
                <w:lang w:val="en-GB"/>
              </w:rPr>
              <w:t xml:space="preserve">Right click on the Dept Database </w:t>
            </w:r>
            <w:r w:rsidR="00067FE8">
              <w:rPr>
                <w:b/>
                <w:i/>
                <w:lang w:val="en-GB"/>
              </w:rPr>
              <w:t>file</w:t>
            </w:r>
            <w:r>
              <w:rPr>
                <w:lang w:val="en-GB"/>
              </w:rPr>
              <w:t>, click on the Security tab and add the general users group to the access control list.  Give this group read permissions.</w:t>
            </w:r>
            <w:r w:rsidR="009B43A5">
              <w:rPr>
                <w:lang w:val="en-GB"/>
              </w:rPr>
              <w:t xml:space="preserve">  Give the Technical support group full control over the folder</w:t>
            </w:r>
          </w:p>
          <w:p w:rsidR="006A571D" w:rsidRDefault="006A571D" w:rsidP="00000627">
            <w:pPr>
              <w:pStyle w:val="ListParagraph"/>
              <w:numPr>
                <w:ilvl w:val="0"/>
                <w:numId w:val="34"/>
              </w:numPr>
              <w:jc w:val="both"/>
              <w:rPr>
                <w:lang w:val="en-GB"/>
              </w:rPr>
            </w:pPr>
            <w:r>
              <w:rPr>
                <w:lang w:val="en-GB"/>
              </w:rPr>
              <w:t>Now return to the workstation and logon as a member of the general users group.</w:t>
            </w:r>
          </w:p>
          <w:p w:rsidR="006A571D" w:rsidRDefault="006A571D" w:rsidP="00000627">
            <w:pPr>
              <w:pStyle w:val="ListParagraph"/>
              <w:numPr>
                <w:ilvl w:val="0"/>
                <w:numId w:val="34"/>
              </w:numPr>
              <w:jc w:val="both"/>
              <w:rPr>
                <w:lang w:val="en-GB"/>
              </w:rPr>
            </w:pPr>
            <w:r>
              <w:rPr>
                <w:lang w:val="en-GB"/>
              </w:rPr>
              <w:t>We now need to find the share within our Active Directory Domain.</w:t>
            </w:r>
          </w:p>
          <w:p w:rsidR="00067FE8" w:rsidRDefault="006A571D" w:rsidP="00000627">
            <w:pPr>
              <w:pStyle w:val="ListParagraph"/>
              <w:numPr>
                <w:ilvl w:val="0"/>
                <w:numId w:val="34"/>
              </w:numPr>
              <w:jc w:val="both"/>
              <w:rPr>
                <w:lang w:val="en-GB"/>
              </w:rPr>
            </w:pPr>
            <w:r>
              <w:rPr>
                <w:lang w:val="en-GB"/>
              </w:rPr>
              <w:t>To Map a Network Drive – Right click on My Computer – choose Map Network Drive – if you choose Browse you should see your domain controller listed,</w:t>
            </w:r>
            <w:r w:rsidR="00067FE8">
              <w:rPr>
                <w:lang w:val="en-GB"/>
              </w:rPr>
              <w:t xml:space="preserve"> if you cannot type the following</w:t>
            </w:r>
            <w:r>
              <w:rPr>
                <w:lang w:val="en-GB"/>
              </w:rPr>
              <w:t xml:space="preserve"> </w:t>
            </w:r>
          </w:p>
          <w:p w:rsidR="00067FE8" w:rsidRDefault="00067FE8" w:rsidP="00000627">
            <w:pPr>
              <w:pStyle w:val="ListParagraph"/>
              <w:numPr>
                <w:ilvl w:val="0"/>
                <w:numId w:val="34"/>
              </w:numPr>
              <w:jc w:val="both"/>
              <w:rPr>
                <w:lang w:val="en-GB"/>
              </w:rPr>
            </w:pPr>
            <w:r>
              <w:rPr>
                <w:lang w:val="en-GB"/>
              </w:rPr>
              <w:t>\\servername\sharename</w:t>
            </w:r>
          </w:p>
          <w:p w:rsidR="00067FE8" w:rsidRDefault="00067FE8" w:rsidP="00000627">
            <w:pPr>
              <w:pStyle w:val="ListParagraph"/>
              <w:numPr>
                <w:ilvl w:val="0"/>
                <w:numId w:val="34"/>
              </w:numPr>
              <w:jc w:val="both"/>
              <w:rPr>
                <w:lang w:val="en-GB"/>
              </w:rPr>
            </w:pPr>
            <w:r>
              <w:rPr>
                <w:lang w:val="en-GB"/>
              </w:rPr>
              <w:t>For example ITS.SMU.COM\</w:t>
            </w:r>
            <w:proofErr w:type="spellStart"/>
            <w:r>
              <w:rPr>
                <w:lang w:val="en-GB"/>
              </w:rPr>
              <w:t>DeptDatabaseFolder</w:t>
            </w:r>
            <w:proofErr w:type="spellEnd"/>
            <w:r>
              <w:rPr>
                <w:lang w:val="en-GB"/>
              </w:rPr>
              <w:t xml:space="preserve"> then just click Ok/Finish</w:t>
            </w:r>
          </w:p>
          <w:p w:rsidR="00067FE8" w:rsidRDefault="00067FE8" w:rsidP="00000627">
            <w:pPr>
              <w:pStyle w:val="ListParagraph"/>
              <w:numPr>
                <w:ilvl w:val="0"/>
                <w:numId w:val="34"/>
              </w:numPr>
              <w:jc w:val="both"/>
              <w:rPr>
                <w:lang w:val="en-GB"/>
              </w:rPr>
            </w:pPr>
            <w:r>
              <w:rPr>
                <w:lang w:val="en-GB"/>
              </w:rPr>
              <w:t>If you can see the server from the browse operation, just click on the share name.</w:t>
            </w:r>
          </w:p>
          <w:p w:rsidR="00391A67" w:rsidRDefault="00D12239" w:rsidP="00000627">
            <w:pPr>
              <w:pStyle w:val="ListParagraph"/>
              <w:numPr>
                <w:ilvl w:val="0"/>
                <w:numId w:val="34"/>
              </w:numPr>
              <w:jc w:val="both"/>
              <w:rPr>
                <w:lang w:val="en-GB"/>
              </w:rPr>
            </w:pPr>
            <w:r>
              <w:rPr>
                <w:lang w:val="en-GB"/>
              </w:rPr>
              <w:t>Within the shared folder attempt to (</w:t>
            </w:r>
            <w:proofErr w:type="spellStart"/>
            <w:r>
              <w:rPr>
                <w:lang w:val="en-GB"/>
              </w:rPr>
              <w:t>i</w:t>
            </w:r>
            <w:proofErr w:type="spellEnd"/>
            <w:r>
              <w:rPr>
                <w:lang w:val="en-GB"/>
              </w:rPr>
              <w:t xml:space="preserve">) create new files or (ii) delete the existing database file as members of both of the groups you configured share permissions for. </w:t>
            </w:r>
            <w:r w:rsidR="00FA02F0">
              <w:rPr>
                <w:lang w:val="en-GB"/>
              </w:rPr>
              <w:t xml:space="preserve">  What happens?  Record your observations.</w:t>
            </w:r>
            <w:r>
              <w:rPr>
                <w:lang w:val="en-GB"/>
              </w:rPr>
              <w:t xml:space="preserve"> </w:t>
            </w:r>
          </w:p>
          <w:p w:rsidR="005A55F3" w:rsidRPr="008E1AB5" w:rsidRDefault="00391A67" w:rsidP="008E1AB5">
            <w:pPr>
              <w:pStyle w:val="ListParagraph"/>
              <w:numPr>
                <w:ilvl w:val="0"/>
                <w:numId w:val="34"/>
              </w:numPr>
              <w:jc w:val="both"/>
              <w:rPr>
                <w:lang w:val="en-GB"/>
              </w:rPr>
            </w:pPr>
            <w:r>
              <w:rPr>
                <w:lang w:val="en-GB"/>
              </w:rPr>
              <w:t>Remember you will need to log off as a general user and log in as a higher privileged member of the technical staff group to test the different scenarios.</w:t>
            </w:r>
            <w:r w:rsidR="00945CB9" w:rsidRPr="008E1AB5">
              <w:rPr>
                <w:lang w:val="en-GB"/>
              </w:rPr>
              <w:t xml:space="preserve">  </w:t>
            </w:r>
          </w:p>
        </w:tc>
      </w:tr>
    </w:tbl>
    <w:p w:rsidR="006E39FF" w:rsidRDefault="006E39FF">
      <w:pPr>
        <w:widowControl/>
        <w:rPr>
          <w:rFonts w:ascii="Arial" w:hAnsi="Arial"/>
          <w:spacing w:val="-5"/>
        </w:rPr>
      </w:pPr>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8640"/>
      </w:tblGrid>
      <w:tr w:rsidR="006E39FF" w:rsidRPr="009B450D" w:rsidTr="00B22EE7">
        <w:trPr>
          <w:tblCellSpacing w:w="20" w:type="dxa"/>
        </w:trPr>
        <w:tc>
          <w:tcPr>
            <w:tcW w:w="8560" w:type="dxa"/>
            <w:shd w:val="clear" w:color="auto" w:fill="D9D9D9"/>
            <w:tcMar>
              <w:top w:w="43" w:type="dxa"/>
              <w:left w:w="115" w:type="dxa"/>
              <w:bottom w:w="43" w:type="dxa"/>
              <w:right w:w="115" w:type="dxa"/>
            </w:tcMar>
          </w:tcPr>
          <w:p w:rsidR="006E39FF" w:rsidRPr="000518D9" w:rsidRDefault="006E39FF" w:rsidP="00CC0A0F">
            <w:pPr>
              <w:jc w:val="both"/>
              <w:rPr>
                <w:rFonts w:ascii="Arial" w:hAnsi="Arial" w:cs="Arial"/>
                <w:b/>
                <w:sz w:val="24"/>
                <w:szCs w:val="24"/>
                <w:lang w:val="en-GB"/>
              </w:rPr>
            </w:pPr>
            <w:r>
              <w:rPr>
                <w:rFonts w:ascii="Arial" w:hAnsi="Arial" w:cs="Arial"/>
                <w:b/>
                <w:sz w:val="24"/>
                <w:szCs w:val="24"/>
              </w:rPr>
              <w:t>Task 2</w:t>
            </w:r>
            <w:r w:rsidRPr="000518D9">
              <w:rPr>
                <w:rFonts w:ascii="Arial" w:hAnsi="Arial" w:cs="Arial"/>
                <w:b/>
                <w:sz w:val="24"/>
                <w:szCs w:val="24"/>
              </w:rPr>
              <w:t xml:space="preserve">: </w:t>
            </w:r>
            <w:r>
              <w:rPr>
                <w:rFonts w:ascii="Arial" w:hAnsi="Arial" w:cs="Arial"/>
                <w:b/>
                <w:sz w:val="24"/>
                <w:szCs w:val="24"/>
                <w:lang w:val="en-GB"/>
              </w:rPr>
              <w:t xml:space="preserve">Controlling ‘domain </w:t>
            </w:r>
            <w:r w:rsidR="00CC0A0F">
              <w:rPr>
                <w:rFonts w:ascii="Arial" w:hAnsi="Arial" w:cs="Arial"/>
                <w:b/>
                <w:sz w:val="24"/>
                <w:szCs w:val="24"/>
                <w:lang w:val="en-GB"/>
              </w:rPr>
              <w:t xml:space="preserve">resources’ </w:t>
            </w:r>
            <w:r>
              <w:rPr>
                <w:rFonts w:ascii="Arial" w:hAnsi="Arial" w:cs="Arial"/>
                <w:b/>
                <w:sz w:val="24"/>
                <w:szCs w:val="24"/>
                <w:lang w:val="en-GB"/>
              </w:rPr>
              <w:t>using Organisational Units and Group Policy.</w:t>
            </w:r>
          </w:p>
        </w:tc>
      </w:tr>
      <w:tr w:rsidR="006E39FF" w:rsidRPr="009B450D" w:rsidTr="00B22EE7">
        <w:trPr>
          <w:tblCellSpacing w:w="20" w:type="dxa"/>
        </w:trPr>
        <w:tc>
          <w:tcPr>
            <w:tcW w:w="8560" w:type="dxa"/>
            <w:shd w:val="clear" w:color="auto" w:fill="auto"/>
            <w:tcMar>
              <w:top w:w="43" w:type="dxa"/>
              <w:left w:w="115" w:type="dxa"/>
              <w:bottom w:w="43" w:type="dxa"/>
              <w:right w:w="115" w:type="dxa"/>
            </w:tcMar>
          </w:tcPr>
          <w:p w:rsidR="006E39FF" w:rsidRDefault="00CC0A0F" w:rsidP="00B22EE7">
            <w:pPr>
              <w:jc w:val="both"/>
              <w:rPr>
                <w:lang w:val="en-GB"/>
              </w:rPr>
            </w:pPr>
            <w:r>
              <w:rPr>
                <w:lang w:val="en-GB"/>
              </w:rPr>
              <w:t>We have seen that we use Organisational Units as a way of establishing a hierarchy for managing our network and its associated domain’s resources.  We use Organisational Units alongside Group Policy primarily to lower the total cost of ownership for managing a large pool of resources.</w:t>
            </w:r>
          </w:p>
          <w:p w:rsidR="00CC0A0F" w:rsidRDefault="00CC0A0F" w:rsidP="00B22EE7">
            <w:pPr>
              <w:jc w:val="both"/>
              <w:rPr>
                <w:lang w:val="en-GB"/>
              </w:rPr>
            </w:pPr>
          </w:p>
          <w:p w:rsidR="00CC0A0F" w:rsidRDefault="00CC0A0F" w:rsidP="00B22EE7">
            <w:pPr>
              <w:jc w:val="both"/>
              <w:rPr>
                <w:lang w:val="en-GB"/>
              </w:rPr>
            </w:pPr>
          </w:p>
          <w:p w:rsidR="00CC0A0F" w:rsidRPr="00CC0A0F" w:rsidRDefault="00CC0A0F" w:rsidP="00B22EE7">
            <w:pPr>
              <w:jc w:val="both"/>
              <w:rPr>
                <w:b/>
                <w:i/>
                <w:lang w:val="en-GB"/>
              </w:rPr>
            </w:pPr>
            <w:r w:rsidRPr="00CC0A0F">
              <w:rPr>
                <w:b/>
                <w:i/>
                <w:lang w:val="en-GB"/>
              </w:rPr>
              <w:t>Task:</w:t>
            </w:r>
            <w:r>
              <w:rPr>
                <w:b/>
                <w:i/>
                <w:lang w:val="en-GB"/>
              </w:rPr>
              <w:t xml:space="preserve">  Delegating Administrative Authority.</w:t>
            </w:r>
          </w:p>
          <w:p w:rsidR="00CC0A0F" w:rsidRDefault="00CC0A0F" w:rsidP="00B22EE7">
            <w:pPr>
              <w:jc w:val="both"/>
              <w:rPr>
                <w:lang w:val="en-GB"/>
              </w:rPr>
            </w:pPr>
            <w:r>
              <w:rPr>
                <w:lang w:val="en-GB"/>
              </w:rPr>
              <w:t>a). Here we will configure our OUs so that the administrative users we have in each of our Parent and Child domains will be delegated authority to manage the appropriate OU and all the resources it contains.  Remember there are three components to this task (a).  Establishing a user or group of users who should be granted access to manage the OU itself and the resources it contains (b).  Establishing what objects it is that you want them to manage</w:t>
            </w:r>
            <w:r w:rsidR="00873AA3">
              <w:rPr>
                <w:lang w:val="en-GB"/>
              </w:rPr>
              <w:t xml:space="preserve"> (c).  What specifically this user or group of users should be able to change in terms of the attributes and properties about this object (e.g. Should they be able to lock users out, should they be able to delete and create new computer objects?).</w:t>
            </w:r>
            <w:r w:rsidR="006B7714">
              <w:rPr>
                <w:lang w:val="en-GB"/>
              </w:rPr>
              <w:t xml:space="preserve">  </w:t>
            </w:r>
          </w:p>
          <w:p w:rsidR="00D34783" w:rsidRDefault="00D34783" w:rsidP="00B22EE7">
            <w:pPr>
              <w:jc w:val="both"/>
              <w:rPr>
                <w:lang w:val="en-GB"/>
              </w:rPr>
            </w:pPr>
          </w:p>
          <w:p w:rsidR="00D34783" w:rsidRDefault="008E1AB5" w:rsidP="008E1AB5">
            <w:pPr>
              <w:pStyle w:val="ListParagraph"/>
              <w:numPr>
                <w:ilvl w:val="0"/>
                <w:numId w:val="37"/>
              </w:numPr>
              <w:jc w:val="both"/>
              <w:rPr>
                <w:lang w:val="en-GB"/>
              </w:rPr>
            </w:pPr>
            <w:r w:rsidRPr="008E1AB5">
              <w:rPr>
                <w:lang w:val="en-GB"/>
              </w:rPr>
              <w:t xml:space="preserve">If </w:t>
            </w:r>
            <w:r>
              <w:rPr>
                <w:lang w:val="en-GB"/>
              </w:rPr>
              <w:t xml:space="preserve">you haven’t already, create </w:t>
            </w:r>
            <w:r w:rsidR="00D34783" w:rsidRPr="008E1AB5">
              <w:rPr>
                <w:lang w:val="en-GB"/>
              </w:rPr>
              <w:t xml:space="preserve">an OU called </w:t>
            </w:r>
            <w:proofErr w:type="spellStart"/>
            <w:r>
              <w:rPr>
                <w:lang w:val="en-GB"/>
              </w:rPr>
              <w:t>generalstaff</w:t>
            </w:r>
            <w:proofErr w:type="spellEnd"/>
            <w:r w:rsidR="00D34783" w:rsidRPr="008E1AB5">
              <w:rPr>
                <w:lang w:val="en-GB"/>
              </w:rPr>
              <w:t xml:space="preserve">      (Remember this OU will contain lower level users/privileges)</w:t>
            </w:r>
          </w:p>
          <w:p w:rsidR="008E1AB5" w:rsidRDefault="008E1AB5" w:rsidP="00B22EE7">
            <w:pPr>
              <w:pStyle w:val="ListParagraph"/>
              <w:numPr>
                <w:ilvl w:val="0"/>
                <w:numId w:val="37"/>
              </w:numPr>
              <w:jc w:val="both"/>
              <w:rPr>
                <w:lang w:val="en-GB"/>
              </w:rPr>
            </w:pPr>
            <w:r>
              <w:rPr>
                <w:lang w:val="en-GB"/>
              </w:rPr>
              <w:lastRenderedPageBreak/>
              <w:t xml:space="preserve">Add the </w:t>
            </w:r>
            <w:proofErr w:type="spellStart"/>
            <w:r>
              <w:rPr>
                <w:lang w:val="en-GB"/>
              </w:rPr>
              <w:t>generalstaff</w:t>
            </w:r>
            <w:proofErr w:type="spellEnd"/>
            <w:r>
              <w:rPr>
                <w:lang w:val="en-GB"/>
              </w:rPr>
              <w:t xml:space="preserve"> group into this OU.</w:t>
            </w:r>
          </w:p>
          <w:p w:rsidR="006B7714" w:rsidRPr="008E1AB5" w:rsidRDefault="008E1AB5" w:rsidP="00B22EE7">
            <w:pPr>
              <w:pStyle w:val="ListParagraph"/>
              <w:numPr>
                <w:ilvl w:val="0"/>
                <w:numId w:val="37"/>
              </w:numPr>
              <w:jc w:val="both"/>
              <w:rPr>
                <w:lang w:val="en-GB"/>
              </w:rPr>
            </w:pPr>
            <w:r>
              <w:rPr>
                <w:lang w:val="en-GB"/>
              </w:rPr>
              <w:t>Likewise if you haven’t c</w:t>
            </w:r>
            <w:r w:rsidR="00D34783" w:rsidRPr="008E1AB5">
              <w:rPr>
                <w:lang w:val="en-GB"/>
              </w:rPr>
              <w:t>reate</w:t>
            </w:r>
            <w:r>
              <w:rPr>
                <w:lang w:val="en-GB"/>
              </w:rPr>
              <w:t>d</w:t>
            </w:r>
            <w:r w:rsidR="00D34783" w:rsidRPr="008E1AB5">
              <w:rPr>
                <w:lang w:val="en-GB"/>
              </w:rPr>
              <w:t xml:space="preserve"> an OU called </w:t>
            </w:r>
            <w:proofErr w:type="spellStart"/>
            <w:r w:rsidR="00D34783" w:rsidRPr="008E1AB5">
              <w:rPr>
                <w:lang w:val="en-GB"/>
              </w:rPr>
              <w:t>technicalstaff</w:t>
            </w:r>
            <w:proofErr w:type="spellEnd"/>
            <w:r>
              <w:rPr>
                <w:lang w:val="en-GB"/>
              </w:rPr>
              <w:t xml:space="preserve"> do this now </w:t>
            </w:r>
            <w:proofErr w:type="spellStart"/>
            <w:r>
              <w:rPr>
                <w:lang w:val="en-GB"/>
              </w:rPr>
              <w:t>aswell</w:t>
            </w:r>
            <w:proofErr w:type="spellEnd"/>
            <w:r w:rsidR="00D34783" w:rsidRPr="008E1AB5">
              <w:rPr>
                <w:lang w:val="en-GB"/>
              </w:rPr>
              <w:t xml:space="preserve">   (Remember this OU contains higher level users/privileges)</w:t>
            </w:r>
            <w:r>
              <w:rPr>
                <w:lang w:val="en-GB"/>
              </w:rPr>
              <w:t xml:space="preserve">.  Add the </w:t>
            </w:r>
            <w:proofErr w:type="spellStart"/>
            <w:r>
              <w:rPr>
                <w:lang w:val="en-GB"/>
              </w:rPr>
              <w:t>technicalstaff</w:t>
            </w:r>
            <w:proofErr w:type="spellEnd"/>
            <w:r>
              <w:rPr>
                <w:lang w:val="en-GB"/>
              </w:rPr>
              <w:t xml:space="preserve"> group to this OU.</w:t>
            </w:r>
          </w:p>
          <w:p w:rsidR="00D34783" w:rsidRDefault="00D34783" w:rsidP="00B22EE7">
            <w:pPr>
              <w:jc w:val="both"/>
              <w:rPr>
                <w:lang w:val="en-GB"/>
              </w:rPr>
            </w:pPr>
          </w:p>
          <w:p w:rsidR="006B7714" w:rsidRDefault="006B7714" w:rsidP="00B22EE7">
            <w:pPr>
              <w:jc w:val="both"/>
              <w:rPr>
                <w:lang w:val="en-GB"/>
              </w:rPr>
            </w:pPr>
            <w:r>
              <w:rPr>
                <w:lang w:val="en-GB"/>
              </w:rPr>
              <w:t>As always document your completion of the tasks along with appropriate written observations</w:t>
            </w:r>
            <w:r w:rsidR="00B2094E">
              <w:rPr>
                <w:lang w:val="en-GB"/>
              </w:rPr>
              <w:t>.</w:t>
            </w:r>
          </w:p>
          <w:p w:rsidR="00873AA3" w:rsidRDefault="00873AA3" w:rsidP="00B22EE7">
            <w:pPr>
              <w:jc w:val="both"/>
              <w:rPr>
                <w:lang w:val="en-GB"/>
              </w:rPr>
            </w:pPr>
          </w:p>
          <w:p w:rsidR="00873AA3" w:rsidRPr="00FD1D8C" w:rsidRDefault="00FD1D8C" w:rsidP="00B22EE7">
            <w:pPr>
              <w:jc w:val="both"/>
              <w:rPr>
                <w:b/>
                <w:i/>
                <w:lang w:val="en-GB"/>
              </w:rPr>
            </w:pPr>
            <w:r w:rsidRPr="00FD1D8C">
              <w:rPr>
                <w:b/>
                <w:i/>
                <w:lang w:val="en-GB"/>
              </w:rPr>
              <w:t>Task:  Configure Group Policy.</w:t>
            </w:r>
          </w:p>
          <w:p w:rsidR="00CC0A0F" w:rsidRDefault="00CC0A0F" w:rsidP="00B22EE7">
            <w:pPr>
              <w:jc w:val="both"/>
              <w:rPr>
                <w:lang w:val="en-GB"/>
              </w:rPr>
            </w:pPr>
          </w:p>
          <w:p w:rsidR="00FD1D8C" w:rsidRDefault="00FC5038" w:rsidP="00B22EE7">
            <w:pPr>
              <w:jc w:val="both"/>
              <w:rPr>
                <w:lang w:val="en-GB"/>
              </w:rPr>
            </w:pPr>
            <w:r>
              <w:rPr>
                <w:lang w:val="en-GB"/>
              </w:rPr>
              <w:t>b)</w:t>
            </w:r>
            <w:proofErr w:type="gramStart"/>
            <w:r>
              <w:rPr>
                <w:lang w:val="en-GB"/>
              </w:rPr>
              <w:t xml:space="preserve">.  </w:t>
            </w:r>
            <w:r w:rsidR="004C7000">
              <w:rPr>
                <w:lang w:val="en-GB"/>
              </w:rPr>
              <w:t>Group</w:t>
            </w:r>
            <w:proofErr w:type="gramEnd"/>
            <w:r w:rsidR="004C7000">
              <w:rPr>
                <w:lang w:val="en-GB"/>
              </w:rPr>
              <w:t xml:space="preserve"> policy objects provide us with a vast range of control over a vast amount of attributes associated with the objects/resources in our domain.  We saw previously that there are mainly two ways to implement Group policy within our domain and OUs.   Group Policy Object editor is the default tool installed on domain controllers for managing group policy objects.  A more powerful and informative utility is the Group Policy Management Console tool</w:t>
            </w:r>
            <w:r w:rsidR="00353473">
              <w:rPr>
                <w:lang w:val="en-GB"/>
              </w:rPr>
              <w:t xml:space="preserve"> (default in Post 2003 Windows Server O/S)</w:t>
            </w:r>
            <w:r w:rsidR="004C7000">
              <w:rPr>
                <w:lang w:val="en-GB"/>
              </w:rPr>
              <w:t xml:space="preserve"> that gives us far more control and information about our active directory domains policy objects.</w:t>
            </w:r>
          </w:p>
          <w:p w:rsidR="00372FE7" w:rsidRDefault="00372FE7" w:rsidP="00DF768C">
            <w:pPr>
              <w:jc w:val="both"/>
              <w:rPr>
                <w:lang w:val="en-GB"/>
              </w:rPr>
            </w:pPr>
          </w:p>
          <w:p w:rsidR="00353473" w:rsidRPr="00E45BCD" w:rsidRDefault="00353473" w:rsidP="00353473">
            <w:pPr>
              <w:pStyle w:val="ListParagraph"/>
              <w:numPr>
                <w:ilvl w:val="0"/>
                <w:numId w:val="38"/>
              </w:numPr>
              <w:jc w:val="both"/>
              <w:rPr>
                <w:b/>
                <w:lang w:val="en-GB"/>
              </w:rPr>
            </w:pPr>
            <w:r w:rsidRPr="00E45BCD">
              <w:rPr>
                <w:b/>
                <w:lang w:val="en-GB"/>
              </w:rPr>
              <w:t>Choose Start – Administrative Tools – Group Policy Management</w:t>
            </w:r>
          </w:p>
          <w:p w:rsidR="00353473" w:rsidRPr="00E45BCD" w:rsidRDefault="00353473" w:rsidP="00353473">
            <w:pPr>
              <w:pStyle w:val="ListParagraph"/>
              <w:numPr>
                <w:ilvl w:val="0"/>
                <w:numId w:val="38"/>
              </w:numPr>
              <w:jc w:val="both"/>
              <w:rPr>
                <w:b/>
                <w:lang w:val="en-GB"/>
              </w:rPr>
            </w:pPr>
            <w:r w:rsidRPr="00E45BCD">
              <w:rPr>
                <w:b/>
                <w:lang w:val="en-GB"/>
              </w:rPr>
              <w:t>Expand the smu.com forest in the left console window.</w:t>
            </w:r>
          </w:p>
          <w:p w:rsidR="00353473" w:rsidRPr="00E45BCD" w:rsidRDefault="00353473" w:rsidP="00353473">
            <w:pPr>
              <w:pStyle w:val="ListParagraph"/>
              <w:numPr>
                <w:ilvl w:val="0"/>
                <w:numId w:val="38"/>
              </w:numPr>
              <w:jc w:val="both"/>
              <w:rPr>
                <w:b/>
                <w:lang w:val="en-GB"/>
              </w:rPr>
            </w:pPr>
            <w:r w:rsidRPr="00E45BCD">
              <w:rPr>
                <w:b/>
                <w:lang w:val="en-GB"/>
              </w:rPr>
              <w:t>Expand domains and then expand your domain (e.g. smu.com)</w:t>
            </w:r>
          </w:p>
          <w:p w:rsidR="00353473" w:rsidRPr="00E45BCD" w:rsidRDefault="00353473" w:rsidP="00353473">
            <w:pPr>
              <w:pStyle w:val="ListParagraph"/>
              <w:numPr>
                <w:ilvl w:val="0"/>
                <w:numId w:val="38"/>
              </w:numPr>
              <w:jc w:val="both"/>
              <w:rPr>
                <w:b/>
                <w:lang w:val="en-GB"/>
              </w:rPr>
            </w:pPr>
            <w:r w:rsidRPr="00E45BCD">
              <w:rPr>
                <w:b/>
                <w:lang w:val="en-GB"/>
              </w:rPr>
              <w:t>Here you can see the ‘hierarchical layout of objects in your domain.</w:t>
            </w:r>
          </w:p>
          <w:p w:rsidR="00353473" w:rsidRDefault="00353473" w:rsidP="00353473">
            <w:pPr>
              <w:pStyle w:val="ListParagraph"/>
              <w:numPr>
                <w:ilvl w:val="0"/>
                <w:numId w:val="38"/>
              </w:numPr>
              <w:jc w:val="both"/>
              <w:rPr>
                <w:lang w:val="en-GB"/>
              </w:rPr>
            </w:pPr>
            <w:r>
              <w:rPr>
                <w:lang w:val="en-GB"/>
              </w:rPr>
              <w:t xml:space="preserve">You should see both of the OUs you have created in the previous step </w:t>
            </w:r>
            <w:r w:rsidRPr="00E45BCD">
              <w:rPr>
                <w:b/>
                <w:lang w:val="en-GB"/>
              </w:rPr>
              <w:t>(Technical and General)</w:t>
            </w:r>
          </w:p>
          <w:p w:rsidR="00353473" w:rsidRDefault="00353473" w:rsidP="00353473">
            <w:pPr>
              <w:pStyle w:val="ListParagraph"/>
              <w:numPr>
                <w:ilvl w:val="0"/>
                <w:numId w:val="38"/>
              </w:numPr>
              <w:jc w:val="both"/>
              <w:rPr>
                <w:lang w:val="en-GB"/>
              </w:rPr>
            </w:pPr>
            <w:r>
              <w:rPr>
                <w:lang w:val="en-GB"/>
              </w:rPr>
              <w:t>Remember there are objects (groups/users) inside these ‘containers’ at the moment so by applying policies of the right type to them, we can affect their ‘experience’ within our domain environment.</w:t>
            </w:r>
          </w:p>
          <w:p w:rsidR="00353473" w:rsidRDefault="00785F07" w:rsidP="00353473">
            <w:pPr>
              <w:pStyle w:val="ListParagraph"/>
              <w:numPr>
                <w:ilvl w:val="0"/>
                <w:numId w:val="38"/>
              </w:numPr>
              <w:jc w:val="both"/>
              <w:rPr>
                <w:lang w:val="en-GB"/>
              </w:rPr>
            </w:pPr>
            <w:r>
              <w:rPr>
                <w:lang w:val="en-GB"/>
              </w:rPr>
              <w:t>Right click on the general staff OU and choose Create and Link a GPO in this domain and link it here.</w:t>
            </w:r>
          </w:p>
          <w:p w:rsidR="00785F07" w:rsidRDefault="00337D15" w:rsidP="00353473">
            <w:pPr>
              <w:pStyle w:val="ListParagraph"/>
              <w:numPr>
                <w:ilvl w:val="0"/>
                <w:numId w:val="38"/>
              </w:numPr>
              <w:jc w:val="both"/>
              <w:rPr>
                <w:lang w:val="en-GB"/>
              </w:rPr>
            </w:pPr>
            <w:r>
              <w:rPr>
                <w:lang w:val="en-GB"/>
              </w:rPr>
              <w:t>Give the policy the name No Right Click Access.</w:t>
            </w:r>
          </w:p>
          <w:p w:rsidR="008E1AB5" w:rsidRDefault="00337D15" w:rsidP="00DF768C">
            <w:pPr>
              <w:pStyle w:val="ListParagraph"/>
              <w:numPr>
                <w:ilvl w:val="0"/>
                <w:numId w:val="38"/>
              </w:numPr>
              <w:jc w:val="both"/>
              <w:rPr>
                <w:lang w:val="en-GB"/>
              </w:rPr>
            </w:pPr>
            <w:r>
              <w:rPr>
                <w:lang w:val="en-GB"/>
              </w:rPr>
              <w:t xml:space="preserve">In the right hand window of the console, you will notice a small scroll like object (the GPO) has been created called No Right Click Access, right click on this </w:t>
            </w:r>
            <w:proofErr w:type="spellStart"/>
            <w:r>
              <w:rPr>
                <w:lang w:val="en-GB"/>
              </w:rPr>
              <w:t>gpo</w:t>
            </w:r>
            <w:proofErr w:type="spellEnd"/>
            <w:r>
              <w:rPr>
                <w:lang w:val="en-GB"/>
              </w:rPr>
              <w:t xml:space="preserve"> and choose edit</w:t>
            </w:r>
          </w:p>
          <w:p w:rsidR="00337D15" w:rsidRDefault="00337D15" w:rsidP="00DF768C">
            <w:pPr>
              <w:pStyle w:val="ListParagraph"/>
              <w:numPr>
                <w:ilvl w:val="0"/>
                <w:numId w:val="38"/>
              </w:numPr>
              <w:jc w:val="both"/>
              <w:rPr>
                <w:lang w:val="en-GB"/>
              </w:rPr>
            </w:pPr>
            <w:r>
              <w:rPr>
                <w:lang w:val="en-GB"/>
              </w:rPr>
              <w:t>The group policy management editor window has opened. Now this is where we need to ensure that we are creating the right type of GPO configuration. If we are dealing with settings for a computer we choose Computer configuration, however because in this specific instance we are dealing with users we choose the User Configuration options.  Note that computer policies when applied affect the PC irrespective of who accesses, whereas User policies will always apply to the users in the OU being affected.</w:t>
            </w:r>
          </w:p>
          <w:p w:rsidR="00337D15" w:rsidRPr="00337D15" w:rsidRDefault="00337D15" w:rsidP="00DF768C">
            <w:pPr>
              <w:pStyle w:val="ListParagraph"/>
              <w:numPr>
                <w:ilvl w:val="0"/>
                <w:numId w:val="38"/>
              </w:numPr>
              <w:jc w:val="both"/>
              <w:rPr>
                <w:lang w:val="en-GB"/>
              </w:rPr>
            </w:pPr>
            <w:r>
              <w:t xml:space="preserve">Choose User Configuration &gt;Administrative Templates &gt; Start Menu and Taskbar </w:t>
            </w:r>
          </w:p>
          <w:p w:rsidR="00337D15" w:rsidRPr="00337D15" w:rsidRDefault="00337D15" w:rsidP="00DF768C">
            <w:pPr>
              <w:pStyle w:val="ListParagraph"/>
              <w:numPr>
                <w:ilvl w:val="0"/>
                <w:numId w:val="38"/>
              </w:numPr>
              <w:jc w:val="both"/>
              <w:rPr>
                <w:lang w:val="en-GB"/>
              </w:rPr>
            </w:pPr>
            <w:r>
              <w:t>In the right hand console window – choose Remove access to the context menus for the taskbar double click this setting.</w:t>
            </w:r>
          </w:p>
          <w:p w:rsidR="00337D15" w:rsidRPr="00337D15" w:rsidRDefault="00337D15" w:rsidP="00DF768C">
            <w:pPr>
              <w:pStyle w:val="ListParagraph"/>
              <w:numPr>
                <w:ilvl w:val="0"/>
                <w:numId w:val="38"/>
              </w:numPr>
              <w:jc w:val="both"/>
              <w:rPr>
                <w:lang w:val="en-GB"/>
              </w:rPr>
            </w:pPr>
            <w:r>
              <w:t xml:space="preserve">Now choose Start  - run – </w:t>
            </w:r>
            <w:proofErr w:type="spellStart"/>
            <w:r>
              <w:t>cmd</w:t>
            </w:r>
            <w:proofErr w:type="spellEnd"/>
          </w:p>
          <w:p w:rsidR="00337D15" w:rsidRPr="00337D15" w:rsidRDefault="00337D15" w:rsidP="00DF768C">
            <w:pPr>
              <w:pStyle w:val="ListParagraph"/>
              <w:numPr>
                <w:ilvl w:val="0"/>
                <w:numId w:val="38"/>
              </w:numPr>
              <w:jc w:val="both"/>
              <w:rPr>
                <w:lang w:val="en-GB"/>
              </w:rPr>
            </w:pPr>
            <w:r>
              <w:t xml:space="preserve">In the command window type </w:t>
            </w:r>
            <w:proofErr w:type="spellStart"/>
            <w:r w:rsidRPr="007D1D9A">
              <w:rPr>
                <w:b/>
              </w:rPr>
              <w:t>gpupdate</w:t>
            </w:r>
            <w:proofErr w:type="spellEnd"/>
            <w:r w:rsidRPr="007D1D9A">
              <w:rPr>
                <w:b/>
              </w:rPr>
              <w:t xml:space="preserve"> /</w:t>
            </w:r>
            <w:proofErr w:type="gramStart"/>
            <w:r w:rsidRPr="007D1D9A">
              <w:rPr>
                <w:b/>
              </w:rPr>
              <w:t xml:space="preserve">force  </w:t>
            </w:r>
            <w:r>
              <w:t>(</w:t>
            </w:r>
            <w:proofErr w:type="gramEnd"/>
            <w:r>
              <w:t>This usually forces recent changes in the domain to all of its members).</w:t>
            </w:r>
          </w:p>
          <w:p w:rsidR="00337D15" w:rsidRPr="00337D15" w:rsidRDefault="00337D15" w:rsidP="00DF768C">
            <w:pPr>
              <w:pStyle w:val="ListParagraph"/>
              <w:numPr>
                <w:ilvl w:val="0"/>
                <w:numId w:val="38"/>
              </w:numPr>
              <w:jc w:val="both"/>
              <w:rPr>
                <w:lang w:val="en-GB"/>
              </w:rPr>
            </w:pPr>
            <w:r>
              <w:t>Choose enabled and apply.</w:t>
            </w:r>
          </w:p>
          <w:p w:rsidR="00337D15" w:rsidRPr="00337D15" w:rsidRDefault="00337D15" w:rsidP="00DF768C">
            <w:pPr>
              <w:pStyle w:val="ListParagraph"/>
              <w:numPr>
                <w:ilvl w:val="0"/>
                <w:numId w:val="38"/>
              </w:numPr>
              <w:jc w:val="both"/>
              <w:rPr>
                <w:lang w:val="en-GB"/>
              </w:rPr>
            </w:pPr>
            <w:r>
              <w:t xml:space="preserve">Close down GPO editor and </w:t>
            </w:r>
            <w:proofErr w:type="spellStart"/>
            <w:r>
              <w:t>logonto</w:t>
            </w:r>
            <w:proofErr w:type="spellEnd"/>
            <w:r>
              <w:t xml:space="preserve"> the WORKSTATION (WINDOWS 7) as a member of the General staff </w:t>
            </w:r>
            <w:proofErr w:type="gramStart"/>
            <w:r>
              <w:t>OU,</w:t>
            </w:r>
            <w:proofErr w:type="gramEnd"/>
            <w:r>
              <w:t xml:space="preserve"> we may need to restart the machine before this policy takes effect.</w:t>
            </w:r>
          </w:p>
          <w:p w:rsidR="00337D15" w:rsidRPr="007D1D9A" w:rsidRDefault="00337D15" w:rsidP="00DF768C">
            <w:pPr>
              <w:pStyle w:val="ListParagraph"/>
              <w:numPr>
                <w:ilvl w:val="0"/>
                <w:numId w:val="38"/>
              </w:numPr>
              <w:jc w:val="both"/>
              <w:rPr>
                <w:lang w:val="en-GB"/>
              </w:rPr>
            </w:pPr>
            <w:r>
              <w:t>We should find we are unable to right click on the desktop, the start menu or</w:t>
            </w:r>
            <w:r w:rsidR="007D1D9A">
              <w:t xml:space="preserve"> windows explorer.</w:t>
            </w:r>
            <w:r>
              <w:t xml:space="preserve"> </w:t>
            </w:r>
          </w:p>
          <w:p w:rsidR="007D1D9A" w:rsidRDefault="007D1D9A" w:rsidP="007D1D9A">
            <w:pPr>
              <w:jc w:val="both"/>
              <w:rPr>
                <w:lang w:val="en-GB"/>
              </w:rPr>
            </w:pPr>
          </w:p>
          <w:p w:rsidR="007D1D9A" w:rsidRPr="007D1D9A" w:rsidRDefault="007D1D9A" w:rsidP="007D1D9A">
            <w:pPr>
              <w:jc w:val="both"/>
              <w:rPr>
                <w:lang w:val="en-GB"/>
              </w:rPr>
            </w:pPr>
            <w:r>
              <w:rPr>
                <w:lang w:val="en-GB"/>
              </w:rPr>
              <w:t xml:space="preserve">Implement </w:t>
            </w:r>
            <w:r w:rsidRPr="002D1178">
              <w:rPr>
                <w:b/>
                <w:lang w:val="en-GB"/>
              </w:rPr>
              <w:t>2 or 3 additional policies of your choice</w:t>
            </w:r>
            <w:r>
              <w:rPr>
                <w:lang w:val="en-GB"/>
              </w:rPr>
              <w:t xml:space="preserve"> and test them.  Ensure that you record your test results/evaluations using appropriate screen captures and narrative.</w:t>
            </w:r>
          </w:p>
          <w:p w:rsidR="00D556F3" w:rsidRPr="00AA208D" w:rsidRDefault="00D556F3" w:rsidP="002D4E86">
            <w:pPr>
              <w:rPr>
                <w:sz w:val="24"/>
                <w:szCs w:val="24"/>
              </w:rPr>
            </w:pPr>
          </w:p>
        </w:tc>
      </w:tr>
      <w:tr w:rsidR="00645F79" w:rsidRPr="009B450D" w:rsidTr="00D556F3">
        <w:trPr>
          <w:tblCellSpacing w:w="20" w:type="dxa"/>
        </w:trPr>
        <w:tc>
          <w:tcPr>
            <w:tcW w:w="8560" w:type="dxa"/>
            <w:shd w:val="clear" w:color="auto" w:fill="D9D9D9" w:themeFill="background1" w:themeFillShade="D9"/>
            <w:tcMar>
              <w:top w:w="43" w:type="dxa"/>
              <w:left w:w="115" w:type="dxa"/>
              <w:bottom w:w="43" w:type="dxa"/>
              <w:right w:w="115" w:type="dxa"/>
            </w:tcMar>
          </w:tcPr>
          <w:p w:rsidR="00645F79" w:rsidRPr="00D556F3" w:rsidRDefault="00D556F3" w:rsidP="00D556F3">
            <w:pPr>
              <w:jc w:val="both"/>
              <w:rPr>
                <w:rFonts w:ascii="Arial" w:hAnsi="Arial" w:cs="Arial"/>
                <w:b/>
                <w:sz w:val="24"/>
                <w:szCs w:val="24"/>
                <w:lang w:val="en-GB"/>
              </w:rPr>
            </w:pPr>
            <w:r w:rsidRPr="00D556F3">
              <w:rPr>
                <w:rFonts w:ascii="Arial" w:hAnsi="Arial" w:cs="Arial"/>
                <w:b/>
                <w:sz w:val="24"/>
                <w:szCs w:val="24"/>
                <w:lang w:val="en-GB"/>
              </w:rPr>
              <w:lastRenderedPageBreak/>
              <w:t xml:space="preserve">Task </w:t>
            </w:r>
            <w:r w:rsidR="00645F79" w:rsidRPr="00D556F3">
              <w:rPr>
                <w:rFonts w:ascii="Arial" w:hAnsi="Arial" w:cs="Arial"/>
                <w:b/>
                <w:sz w:val="24"/>
                <w:szCs w:val="24"/>
                <w:lang w:val="en-GB"/>
              </w:rPr>
              <w:t xml:space="preserve">3:  </w:t>
            </w:r>
            <w:r w:rsidRPr="00D556F3">
              <w:rPr>
                <w:rFonts w:ascii="Arial" w:hAnsi="Arial" w:cs="Arial"/>
                <w:b/>
                <w:sz w:val="24"/>
                <w:szCs w:val="24"/>
                <w:lang w:val="en-GB"/>
              </w:rPr>
              <w:t>Observational Tasks</w:t>
            </w:r>
          </w:p>
        </w:tc>
      </w:tr>
      <w:tr w:rsidR="00645F79" w:rsidRPr="009B450D" w:rsidTr="00B22EE7">
        <w:trPr>
          <w:tblCellSpacing w:w="20" w:type="dxa"/>
        </w:trPr>
        <w:tc>
          <w:tcPr>
            <w:tcW w:w="8560" w:type="dxa"/>
            <w:shd w:val="clear" w:color="auto" w:fill="auto"/>
            <w:tcMar>
              <w:top w:w="43" w:type="dxa"/>
              <w:left w:w="115" w:type="dxa"/>
              <w:bottom w:w="43" w:type="dxa"/>
              <w:right w:w="115" w:type="dxa"/>
            </w:tcMar>
          </w:tcPr>
          <w:p w:rsidR="00645F79" w:rsidRPr="00645F79" w:rsidRDefault="00645F79" w:rsidP="00645F79">
            <w:pPr>
              <w:jc w:val="both"/>
              <w:rPr>
                <w:b/>
                <w:u w:val="single"/>
                <w:lang w:val="en-GB"/>
              </w:rPr>
            </w:pPr>
            <w:r w:rsidRPr="00645F79">
              <w:rPr>
                <w:b/>
                <w:u w:val="single"/>
                <w:lang w:val="en-GB"/>
              </w:rPr>
              <w:lastRenderedPageBreak/>
              <w:t>Observational Tasks:</w:t>
            </w:r>
          </w:p>
          <w:p w:rsidR="00645F79" w:rsidRDefault="00645F79" w:rsidP="00645F79">
            <w:pPr>
              <w:jc w:val="both"/>
              <w:rPr>
                <w:lang w:val="en-GB"/>
              </w:rPr>
            </w:pPr>
          </w:p>
          <w:p w:rsidR="00645F79" w:rsidRDefault="003231FD" w:rsidP="00645F79">
            <w:pPr>
              <w:jc w:val="both"/>
              <w:rPr>
                <w:lang w:val="en-GB"/>
              </w:rPr>
            </w:pPr>
            <w:proofErr w:type="gramStart"/>
            <w:r>
              <w:rPr>
                <w:lang w:val="en-GB"/>
              </w:rPr>
              <w:t>a</w:t>
            </w:r>
            <w:proofErr w:type="gramEnd"/>
            <w:r>
              <w:rPr>
                <w:lang w:val="en-GB"/>
              </w:rPr>
              <w:t xml:space="preserve">). </w:t>
            </w:r>
            <w:r w:rsidR="00645F79">
              <w:rPr>
                <w:lang w:val="en-GB"/>
              </w:rPr>
              <w:t xml:space="preserve">Discuss the two different types of permissions in use within windows network environments.  </w:t>
            </w:r>
          </w:p>
          <w:p w:rsidR="003231FD" w:rsidRDefault="00645F79" w:rsidP="00645F79">
            <w:pPr>
              <w:jc w:val="both"/>
              <w:rPr>
                <w:lang w:val="en-GB"/>
              </w:rPr>
            </w:pPr>
            <w:r>
              <w:rPr>
                <w:lang w:val="en-GB"/>
              </w:rPr>
              <w:t xml:space="preserve">b). Evaluate the benefits of the NTFS File system in comparison with other network operating system’s </w:t>
            </w:r>
          </w:p>
          <w:p w:rsidR="00645F79" w:rsidRDefault="003231FD" w:rsidP="00645F79">
            <w:pPr>
              <w:jc w:val="both"/>
              <w:rPr>
                <w:lang w:val="en-GB"/>
              </w:rPr>
            </w:pPr>
            <w:r>
              <w:rPr>
                <w:lang w:val="en-GB"/>
              </w:rPr>
              <w:t xml:space="preserve">      </w:t>
            </w:r>
            <w:r w:rsidR="00645F79">
              <w:rPr>
                <w:lang w:val="en-GB"/>
              </w:rPr>
              <w:t>file systems</w:t>
            </w:r>
          </w:p>
          <w:p w:rsidR="00645F79" w:rsidRDefault="00645F79" w:rsidP="00645F79">
            <w:pPr>
              <w:jc w:val="both"/>
              <w:rPr>
                <w:lang w:val="en-GB"/>
              </w:rPr>
            </w:pPr>
            <w:r>
              <w:rPr>
                <w:lang w:val="en-GB"/>
              </w:rPr>
              <w:t>c)</w:t>
            </w:r>
            <w:proofErr w:type="gramStart"/>
            <w:r>
              <w:rPr>
                <w:lang w:val="en-GB"/>
              </w:rPr>
              <w:t>.</w:t>
            </w:r>
            <w:r w:rsidR="00D556F3">
              <w:rPr>
                <w:lang w:val="en-GB"/>
              </w:rPr>
              <w:t xml:space="preserve"> </w:t>
            </w:r>
            <w:r w:rsidR="003231FD">
              <w:rPr>
                <w:lang w:val="en-GB"/>
              </w:rPr>
              <w:t xml:space="preserve"> Identify</w:t>
            </w:r>
            <w:proofErr w:type="gramEnd"/>
            <w:r w:rsidR="003231FD">
              <w:rPr>
                <w:lang w:val="en-GB"/>
              </w:rPr>
              <w:t xml:space="preserve"> the main benefits of using groups in an Active Directory domain.</w:t>
            </w:r>
          </w:p>
          <w:p w:rsidR="003231FD" w:rsidRDefault="003231FD" w:rsidP="00645F79">
            <w:pPr>
              <w:jc w:val="both"/>
              <w:rPr>
                <w:lang w:val="en-GB"/>
              </w:rPr>
            </w:pPr>
            <w:r>
              <w:rPr>
                <w:lang w:val="en-GB"/>
              </w:rPr>
              <w:t xml:space="preserve">d). Discuss the benefits of using Group Policy and Organisational Units to manage a domain’s </w:t>
            </w:r>
          </w:p>
          <w:p w:rsidR="00645F79" w:rsidRDefault="003231FD" w:rsidP="00B22EE7">
            <w:pPr>
              <w:jc w:val="both"/>
              <w:rPr>
                <w:lang w:val="en-GB"/>
              </w:rPr>
            </w:pPr>
            <w:r>
              <w:rPr>
                <w:lang w:val="en-GB"/>
              </w:rPr>
              <w:t xml:space="preserve">      </w:t>
            </w:r>
            <w:proofErr w:type="gramStart"/>
            <w:r>
              <w:rPr>
                <w:lang w:val="en-GB"/>
              </w:rPr>
              <w:t>resources</w:t>
            </w:r>
            <w:proofErr w:type="gramEnd"/>
            <w:r>
              <w:rPr>
                <w:lang w:val="en-GB"/>
              </w:rPr>
              <w:t xml:space="preserve">.  </w:t>
            </w:r>
          </w:p>
        </w:tc>
      </w:tr>
    </w:tbl>
    <w:p w:rsidR="00EE1F50" w:rsidRPr="00ED029C" w:rsidRDefault="006E39FF" w:rsidP="006E39FF">
      <w:pPr>
        <w:pStyle w:val="BodyText"/>
        <w:spacing w:before="240"/>
        <w:ind w:left="0"/>
      </w:pPr>
      <w:r>
        <w:rPr>
          <w:lang w:val="en-GB"/>
        </w:rPr>
        <w:t xml:space="preserve">  </w:t>
      </w:r>
    </w:p>
    <w:sectPr w:rsidR="00EE1F50" w:rsidRPr="00ED029C" w:rsidSect="00EE174B">
      <w:headerReference w:type="default" r:id="rId10"/>
      <w:footerReference w:type="even" r:id="rId11"/>
      <w:footerReference w:type="default" r:id="rId12"/>
      <w:pgSz w:w="12240" w:h="15840" w:code="1"/>
      <w:pgMar w:top="1440" w:right="1800" w:bottom="1440" w:left="1800" w:header="1008" w:footer="100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331C" w:rsidRDefault="00D7331C">
      <w:r>
        <w:separator/>
      </w:r>
    </w:p>
  </w:endnote>
  <w:endnote w:type="continuationSeparator" w:id="0">
    <w:p w:rsidR="00D7331C" w:rsidRDefault="00D73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unga">
    <w:panose1 w:val="020B0502040204020203"/>
    <w:charset w:val="01"/>
    <w:family w:val="roman"/>
    <w:notTrueType/>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2F4" w:rsidRDefault="00AE5B04" w:rsidP="0056444F">
    <w:pPr>
      <w:pStyle w:val="Footer"/>
      <w:framePr w:wrap="around" w:vAnchor="text" w:hAnchor="margin" w:xAlign="center" w:y="1"/>
      <w:rPr>
        <w:rStyle w:val="PageNumber"/>
      </w:rPr>
    </w:pPr>
    <w:r>
      <w:rPr>
        <w:rStyle w:val="PageNumber"/>
      </w:rPr>
      <w:fldChar w:fldCharType="begin"/>
    </w:r>
    <w:r w:rsidR="004272F4">
      <w:rPr>
        <w:rStyle w:val="PageNumber"/>
      </w:rPr>
      <w:instrText xml:space="preserve">PAGE  </w:instrText>
    </w:r>
    <w:r>
      <w:rPr>
        <w:rStyle w:val="PageNumber"/>
      </w:rPr>
      <w:fldChar w:fldCharType="end"/>
    </w:r>
  </w:p>
  <w:p w:rsidR="004272F4" w:rsidRDefault="004272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2F4" w:rsidRDefault="00AE5B04" w:rsidP="0056444F">
    <w:pPr>
      <w:pStyle w:val="Footer"/>
      <w:framePr w:wrap="around" w:vAnchor="text" w:hAnchor="margin" w:xAlign="center" w:y="1"/>
      <w:rPr>
        <w:rStyle w:val="PageNumber"/>
      </w:rPr>
    </w:pPr>
    <w:r>
      <w:rPr>
        <w:rStyle w:val="PageNumber"/>
      </w:rPr>
      <w:fldChar w:fldCharType="begin"/>
    </w:r>
    <w:r w:rsidR="004272F4">
      <w:rPr>
        <w:rStyle w:val="PageNumber"/>
      </w:rPr>
      <w:instrText xml:space="preserve">PAGE  </w:instrText>
    </w:r>
    <w:r>
      <w:rPr>
        <w:rStyle w:val="PageNumber"/>
      </w:rPr>
      <w:fldChar w:fldCharType="separate"/>
    </w:r>
    <w:r w:rsidR="00213025">
      <w:rPr>
        <w:rStyle w:val="PageNumber"/>
        <w:noProof/>
      </w:rPr>
      <w:t>2</w:t>
    </w:r>
    <w:r>
      <w:rPr>
        <w:rStyle w:val="PageNumber"/>
      </w:rPr>
      <w:fldChar w:fldCharType="end"/>
    </w:r>
  </w:p>
  <w:p w:rsidR="004272F4" w:rsidRDefault="004272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331C" w:rsidRDefault="00D7331C">
      <w:r>
        <w:separator/>
      </w:r>
    </w:p>
  </w:footnote>
  <w:footnote w:type="continuationSeparator" w:id="0">
    <w:p w:rsidR="00D7331C" w:rsidRDefault="00D733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2F4" w:rsidRPr="00EE1F50" w:rsidRDefault="004272F4" w:rsidP="00EE1F50">
    <w:pPr>
      <w:pStyle w:val="Header"/>
      <w:jc w:val="center"/>
      <w:rPr>
        <w:rFonts w:ascii="Arial" w:hAnsi="Arial" w:cs="Arial"/>
        <w:b/>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E5439"/>
    <w:multiLevelType w:val="hybridMultilevel"/>
    <w:tmpl w:val="BEC62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01315E3"/>
    <w:multiLevelType w:val="hybridMultilevel"/>
    <w:tmpl w:val="17E40374"/>
    <w:lvl w:ilvl="0" w:tplc="A798E9B6">
      <w:start w:val="1"/>
      <w:numFmt w:val="bullet"/>
      <w:lvlText w:val="*"/>
      <w:lvlJc w:val="left"/>
      <w:pPr>
        <w:tabs>
          <w:tab w:val="num" w:pos="360"/>
        </w:tabs>
        <w:ind w:left="360" w:hanging="360"/>
      </w:pPr>
      <w:rPr>
        <w:rFonts w:ascii="Tunga" w:hAnsi="Tunga" w:hint="default"/>
      </w:rPr>
    </w:lvl>
    <w:lvl w:ilvl="1" w:tplc="5FD4D700">
      <w:start w:val="314"/>
      <w:numFmt w:val="bullet"/>
      <w:lvlText w:val="-"/>
      <w:lvlJc w:val="left"/>
      <w:pPr>
        <w:tabs>
          <w:tab w:val="num" w:pos="1080"/>
        </w:tabs>
        <w:ind w:left="1080" w:hanging="360"/>
      </w:pPr>
      <w:rPr>
        <w:rFonts w:ascii="Times New Roman" w:eastAsia="Times New Roman" w:hAnsi="Times New Roman" w:cs="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1373C4E"/>
    <w:multiLevelType w:val="hybridMultilevel"/>
    <w:tmpl w:val="74EA8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1930FF7"/>
    <w:multiLevelType w:val="hybridMultilevel"/>
    <w:tmpl w:val="B8E480D0"/>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5EF515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nsid w:val="07F629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nsid w:val="08D62A60"/>
    <w:multiLevelType w:val="hybridMultilevel"/>
    <w:tmpl w:val="728036B8"/>
    <w:lvl w:ilvl="0" w:tplc="5FF467F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BD170E5"/>
    <w:multiLevelType w:val="hybridMultilevel"/>
    <w:tmpl w:val="A53A55DE"/>
    <w:lvl w:ilvl="0" w:tplc="A798E9B6">
      <w:start w:val="1"/>
      <w:numFmt w:val="bullet"/>
      <w:lvlText w:val="*"/>
      <w:lvlJc w:val="left"/>
      <w:pPr>
        <w:tabs>
          <w:tab w:val="num" w:pos="1140"/>
        </w:tabs>
        <w:ind w:left="1140" w:hanging="360"/>
      </w:pPr>
      <w:rPr>
        <w:rFonts w:ascii="Tunga" w:hAnsi="Tunga"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8">
    <w:nsid w:val="1A8D5972"/>
    <w:multiLevelType w:val="singleLevel"/>
    <w:tmpl w:val="0809001B"/>
    <w:lvl w:ilvl="0">
      <w:start w:val="1"/>
      <w:numFmt w:val="lowerRoman"/>
      <w:lvlText w:val="%1."/>
      <w:lvlJc w:val="right"/>
      <w:pPr>
        <w:tabs>
          <w:tab w:val="num" w:pos="504"/>
        </w:tabs>
        <w:ind w:left="504" w:hanging="216"/>
      </w:pPr>
    </w:lvl>
  </w:abstractNum>
  <w:abstractNum w:abstractNumId="9">
    <w:nsid w:val="1A961EB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nsid w:val="1EE02618"/>
    <w:multiLevelType w:val="hybridMultilevel"/>
    <w:tmpl w:val="1B587B42"/>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0CD17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nsid w:val="2178413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nsid w:val="21A747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2CB01E0C"/>
    <w:multiLevelType w:val="hybridMultilevel"/>
    <w:tmpl w:val="F32C8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CC53167"/>
    <w:multiLevelType w:val="hybridMultilevel"/>
    <w:tmpl w:val="AE22D188"/>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2313F6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nsid w:val="35C325C4"/>
    <w:multiLevelType w:val="hybridMultilevel"/>
    <w:tmpl w:val="117AED82"/>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8">
    <w:nsid w:val="3BC1089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nsid w:val="422B30FD"/>
    <w:multiLevelType w:val="hybridMultilevel"/>
    <w:tmpl w:val="31260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2D222EC"/>
    <w:multiLevelType w:val="hybridMultilevel"/>
    <w:tmpl w:val="FC422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5D24E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nsid w:val="4BBD56F9"/>
    <w:multiLevelType w:val="hybridMultilevel"/>
    <w:tmpl w:val="5A82C7B2"/>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DEF0E02"/>
    <w:multiLevelType w:val="hybridMultilevel"/>
    <w:tmpl w:val="B57AB71A"/>
    <w:lvl w:ilvl="0" w:tplc="A798E9B6">
      <w:start w:val="1"/>
      <w:numFmt w:val="bullet"/>
      <w:lvlText w:val="*"/>
      <w:lvlJc w:val="left"/>
      <w:pPr>
        <w:tabs>
          <w:tab w:val="num" w:pos="360"/>
        </w:tabs>
        <w:ind w:left="360" w:hanging="360"/>
      </w:pPr>
      <w:rPr>
        <w:rFonts w:ascii="Tunga" w:hAnsi="Tunga"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4E4619A6"/>
    <w:multiLevelType w:val="hybridMultilevel"/>
    <w:tmpl w:val="5A782414"/>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E845FC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nsid w:val="51E21F3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nsid w:val="56F82C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nsid w:val="57412836"/>
    <w:multiLevelType w:val="hybridMultilevel"/>
    <w:tmpl w:val="96629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76920D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nsid w:val="5CC95A9C"/>
    <w:multiLevelType w:val="hybridMultilevel"/>
    <w:tmpl w:val="A5182502"/>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E0644C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
    <w:nsid w:val="63242949"/>
    <w:multiLevelType w:val="hybridMultilevel"/>
    <w:tmpl w:val="1156596E"/>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EB2631F"/>
    <w:multiLevelType w:val="hybridMultilevel"/>
    <w:tmpl w:val="AF608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2E916B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
    <w:nsid w:val="73183AE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nsid w:val="74AA7E3A"/>
    <w:multiLevelType w:val="singleLevel"/>
    <w:tmpl w:val="08090001"/>
    <w:lvl w:ilvl="0">
      <w:start w:val="1"/>
      <w:numFmt w:val="bullet"/>
      <w:lvlText w:val=""/>
      <w:lvlJc w:val="left"/>
      <w:pPr>
        <w:ind w:left="720" w:hanging="360"/>
      </w:pPr>
      <w:rPr>
        <w:rFonts w:ascii="Symbol" w:hAnsi="Symbol" w:hint="default"/>
      </w:rPr>
    </w:lvl>
  </w:abstractNum>
  <w:abstractNum w:abstractNumId="37">
    <w:nsid w:val="79504F2A"/>
    <w:multiLevelType w:val="hybridMultilevel"/>
    <w:tmpl w:val="79E00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9"/>
  </w:num>
  <w:num w:numId="3">
    <w:abstractNumId w:val="34"/>
  </w:num>
  <w:num w:numId="4">
    <w:abstractNumId w:val="11"/>
  </w:num>
  <w:num w:numId="5">
    <w:abstractNumId w:val="31"/>
  </w:num>
  <w:num w:numId="6">
    <w:abstractNumId w:val="4"/>
  </w:num>
  <w:num w:numId="7">
    <w:abstractNumId w:val="25"/>
  </w:num>
  <w:num w:numId="8">
    <w:abstractNumId w:val="13"/>
  </w:num>
  <w:num w:numId="9">
    <w:abstractNumId w:val="26"/>
  </w:num>
  <w:num w:numId="10">
    <w:abstractNumId w:val="18"/>
  </w:num>
  <w:num w:numId="11">
    <w:abstractNumId w:val="35"/>
  </w:num>
  <w:num w:numId="12">
    <w:abstractNumId w:val="12"/>
  </w:num>
  <w:num w:numId="13">
    <w:abstractNumId w:val="5"/>
  </w:num>
  <w:num w:numId="14">
    <w:abstractNumId w:val="27"/>
  </w:num>
  <w:num w:numId="15">
    <w:abstractNumId w:val="29"/>
  </w:num>
  <w:num w:numId="16">
    <w:abstractNumId w:val="36"/>
  </w:num>
  <w:num w:numId="17">
    <w:abstractNumId w:val="8"/>
  </w:num>
  <w:num w:numId="18">
    <w:abstractNumId w:val="16"/>
  </w:num>
  <w:num w:numId="19">
    <w:abstractNumId w:val="24"/>
  </w:num>
  <w:num w:numId="20">
    <w:abstractNumId w:val="15"/>
  </w:num>
  <w:num w:numId="21">
    <w:abstractNumId w:val="22"/>
  </w:num>
  <w:num w:numId="22">
    <w:abstractNumId w:val="7"/>
  </w:num>
  <w:num w:numId="23">
    <w:abstractNumId w:val="23"/>
  </w:num>
  <w:num w:numId="24">
    <w:abstractNumId w:val="1"/>
  </w:num>
  <w:num w:numId="25">
    <w:abstractNumId w:val="30"/>
  </w:num>
  <w:num w:numId="26">
    <w:abstractNumId w:val="3"/>
  </w:num>
  <w:num w:numId="27">
    <w:abstractNumId w:val="10"/>
  </w:num>
  <w:num w:numId="28">
    <w:abstractNumId w:val="32"/>
  </w:num>
  <w:num w:numId="29">
    <w:abstractNumId w:val="19"/>
  </w:num>
  <w:num w:numId="30">
    <w:abstractNumId w:val="33"/>
  </w:num>
  <w:num w:numId="31">
    <w:abstractNumId w:val="17"/>
  </w:num>
  <w:num w:numId="32">
    <w:abstractNumId w:val="14"/>
  </w:num>
  <w:num w:numId="33">
    <w:abstractNumId w:val="0"/>
  </w:num>
  <w:num w:numId="34">
    <w:abstractNumId w:val="20"/>
  </w:num>
  <w:num w:numId="35">
    <w:abstractNumId w:val="37"/>
  </w:num>
  <w:num w:numId="36">
    <w:abstractNumId w:val="6"/>
  </w:num>
  <w:num w:numId="37">
    <w:abstractNumId w:val="2"/>
  </w:num>
  <w:num w:numId="38">
    <w:abstractNumId w:val="2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302F"/>
    <w:rsid w:val="00000627"/>
    <w:rsid w:val="00010B8B"/>
    <w:rsid w:val="00012136"/>
    <w:rsid w:val="0001324E"/>
    <w:rsid w:val="000143ED"/>
    <w:rsid w:val="00014CB7"/>
    <w:rsid w:val="000178A5"/>
    <w:rsid w:val="00020AEA"/>
    <w:rsid w:val="00020F7D"/>
    <w:rsid w:val="00022B05"/>
    <w:rsid w:val="000300CD"/>
    <w:rsid w:val="000307F9"/>
    <w:rsid w:val="000323C3"/>
    <w:rsid w:val="00032CC5"/>
    <w:rsid w:val="00040BA0"/>
    <w:rsid w:val="00041327"/>
    <w:rsid w:val="000473C7"/>
    <w:rsid w:val="000518D9"/>
    <w:rsid w:val="00052EC0"/>
    <w:rsid w:val="00052FE2"/>
    <w:rsid w:val="00056B68"/>
    <w:rsid w:val="000609BF"/>
    <w:rsid w:val="000617A0"/>
    <w:rsid w:val="0006235A"/>
    <w:rsid w:val="000638BC"/>
    <w:rsid w:val="000639FD"/>
    <w:rsid w:val="00063B42"/>
    <w:rsid w:val="0006620C"/>
    <w:rsid w:val="00067FE8"/>
    <w:rsid w:val="00072474"/>
    <w:rsid w:val="000747B6"/>
    <w:rsid w:val="000761EB"/>
    <w:rsid w:val="0007691A"/>
    <w:rsid w:val="00076F95"/>
    <w:rsid w:val="00077F6C"/>
    <w:rsid w:val="00085785"/>
    <w:rsid w:val="00085849"/>
    <w:rsid w:val="00087724"/>
    <w:rsid w:val="00093BEA"/>
    <w:rsid w:val="00094977"/>
    <w:rsid w:val="00095A2D"/>
    <w:rsid w:val="000A22E1"/>
    <w:rsid w:val="000A4812"/>
    <w:rsid w:val="000A7606"/>
    <w:rsid w:val="000A7EB4"/>
    <w:rsid w:val="000B0941"/>
    <w:rsid w:val="000B1939"/>
    <w:rsid w:val="000C0DA1"/>
    <w:rsid w:val="000C2B4E"/>
    <w:rsid w:val="000C472F"/>
    <w:rsid w:val="000C4AAD"/>
    <w:rsid w:val="000C5150"/>
    <w:rsid w:val="000C5DCA"/>
    <w:rsid w:val="000C75F1"/>
    <w:rsid w:val="000C7E83"/>
    <w:rsid w:val="000D08CB"/>
    <w:rsid w:val="000D0F44"/>
    <w:rsid w:val="000D1776"/>
    <w:rsid w:val="000D179D"/>
    <w:rsid w:val="000D2A4C"/>
    <w:rsid w:val="000D4196"/>
    <w:rsid w:val="000D4F81"/>
    <w:rsid w:val="000D6360"/>
    <w:rsid w:val="000D6FF8"/>
    <w:rsid w:val="000D7A03"/>
    <w:rsid w:val="000E1285"/>
    <w:rsid w:val="000E6A97"/>
    <w:rsid w:val="000E76CA"/>
    <w:rsid w:val="000F0C78"/>
    <w:rsid w:val="000F27EA"/>
    <w:rsid w:val="000F324F"/>
    <w:rsid w:val="000F3667"/>
    <w:rsid w:val="000F4179"/>
    <w:rsid w:val="000F4CC8"/>
    <w:rsid w:val="000F522F"/>
    <w:rsid w:val="000F6598"/>
    <w:rsid w:val="00100AAD"/>
    <w:rsid w:val="0010223A"/>
    <w:rsid w:val="0010326A"/>
    <w:rsid w:val="00107EE7"/>
    <w:rsid w:val="001136F7"/>
    <w:rsid w:val="00114081"/>
    <w:rsid w:val="001158BF"/>
    <w:rsid w:val="001161EE"/>
    <w:rsid w:val="00117C23"/>
    <w:rsid w:val="00127B60"/>
    <w:rsid w:val="001304E2"/>
    <w:rsid w:val="00135F2F"/>
    <w:rsid w:val="00136F15"/>
    <w:rsid w:val="00140C5F"/>
    <w:rsid w:val="001420A3"/>
    <w:rsid w:val="0014510E"/>
    <w:rsid w:val="00147288"/>
    <w:rsid w:val="001477C6"/>
    <w:rsid w:val="00147AFB"/>
    <w:rsid w:val="00153158"/>
    <w:rsid w:val="00154D30"/>
    <w:rsid w:val="00156648"/>
    <w:rsid w:val="001601C5"/>
    <w:rsid w:val="001601D2"/>
    <w:rsid w:val="00162BD0"/>
    <w:rsid w:val="0016364E"/>
    <w:rsid w:val="00163832"/>
    <w:rsid w:val="00163C26"/>
    <w:rsid w:val="00165301"/>
    <w:rsid w:val="001703EF"/>
    <w:rsid w:val="00172CC1"/>
    <w:rsid w:val="001747DF"/>
    <w:rsid w:val="00180AAA"/>
    <w:rsid w:val="00180FCD"/>
    <w:rsid w:val="001812B7"/>
    <w:rsid w:val="00182234"/>
    <w:rsid w:val="001874EE"/>
    <w:rsid w:val="00187B84"/>
    <w:rsid w:val="001914D1"/>
    <w:rsid w:val="0019775B"/>
    <w:rsid w:val="001A1D62"/>
    <w:rsid w:val="001A393A"/>
    <w:rsid w:val="001A4824"/>
    <w:rsid w:val="001A555C"/>
    <w:rsid w:val="001A563C"/>
    <w:rsid w:val="001B07E9"/>
    <w:rsid w:val="001B1FFB"/>
    <w:rsid w:val="001B2B50"/>
    <w:rsid w:val="001B2DAC"/>
    <w:rsid w:val="001B5131"/>
    <w:rsid w:val="001B7902"/>
    <w:rsid w:val="001C3CFB"/>
    <w:rsid w:val="001C3D26"/>
    <w:rsid w:val="001C720E"/>
    <w:rsid w:val="001D562D"/>
    <w:rsid w:val="001E1EBD"/>
    <w:rsid w:val="001F02FD"/>
    <w:rsid w:val="001F2241"/>
    <w:rsid w:val="001F7114"/>
    <w:rsid w:val="001F7186"/>
    <w:rsid w:val="001F7DF1"/>
    <w:rsid w:val="00203AED"/>
    <w:rsid w:val="00207C66"/>
    <w:rsid w:val="002101FE"/>
    <w:rsid w:val="00213025"/>
    <w:rsid w:val="00221BC4"/>
    <w:rsid w:val="00223B8E"/>
    <w:rsid w:val="00225BBA"/>
    <w:rsid w:val="00227AF8"/>
    <w:rsid w:val="00232549"/>
    <w:rsid w:val="002362E1"/>
    <w:rsid w:val="00240F55"/>
    <w:rsid w:val="00241701"/>
    <w:rsid w:val="00242EA7"/>
    <w:rsid w:val="00250F2B"/>
    <w:rsid w:val="00252F5D"/>
    <w:rsid w:val="00260504"/>
    <w:rsid w:val="00266E00"/>
    <w:rsid w:val="00276141"/>
    <w:rsid w:val="00280850"/>
    <w:rsid w:val="002812BF"/>
    <w:rsid w:val="00283335"/>
    <w:rsid w:val="00286C65"/>
    <w:rsid w:val="002904E1"/>
    <w:rsid w:val="00290628"/>
    <w:rsid w:val="002951AA"/>
    <w:rsid w:val="002A195D"/>
    <w:rsid w:val="002A1C18"/>
    <w:rsid w:val="002A2DDB"/>
    <w:rsid w:val="002A2EA1"/>
    <w:rsid w:val="002A3BF4"/>
    <w:rsid w:val="002B0277"/>
    <w:rsid w:val="002B0E41"/>
    <w:rsid w:val="002B3474"/>
    <w:rsid w:val="002B4390"/>
    <w:rsid w:val="002B4B84"/>
    <w:rsid w:val="002B5A3B"/>
    <w:rsid w:val="002B5BEE"/>
    <w:rsid w:val="002B6C64"/>
    <w:rsid w:val="002B6EE0"/>
    <w:rsid w:val="002B7726"/>
    <w:rsid w:val="002C3608"/>
    <w:rsid w:val="002C4A81"/>
    <w:rsid w:val="002C4D13"/>
    <w:rsid w:val="002C6981"/>
    <w:rsid w:val="002C7151"/>
    <w:rsid w:val="002D1178"/>
    <w:rsid w:val="002D4E86"/>
    <w:rsid w:val="002E110E"/>
    <w:rsid w:val="002E1D4B"/>
    <w:rsid w:val="002E4388"/>
    <w:rsid w:val="002E6772"/>
    <w:rsid w:val="002E733B"/>
    <w:rsid w:val="002E74F6"/>
    <w:rsid w:val="002E7E51"/>
    <w:rsid w:val="002F325D"/>
    <w:rsid w:val="002F495F"/>
    <w:rsid w:val="003004B7"/>
    <w:rsid w:val="003006CA"/>
    <w:rsid w:val="003032C8"/>
    <w:rsid w:val="00303B89"/>
    <w:rsid w:val="00303D5E"/>
    <w:rsid w:val="0031227A"/>
    <w:rsid w:val="00312BB4"/>
    <w:rsid w:val="003215AD"/>
    <w:rsid w:val="0032306A"/>
    <w:rsid w:val="003231FD"/>
    <w:rsid w:val="0032333E"/>
    <w:rsid w:val="0032340B"/>
    <w:rsid w:val="00326535"/>
    <w:rsid w:val="00332F0B"/>
    <w:rsid w:val="00336040"/>
    <w:rsid w:val="00337D15"/>
    <w:rsid w:val="00341AD1"/>
    <w:rsid w:val="00341F05"/>
    <w:rsid w:val="003435AB"/>
    <w:rsid w:val="00347263"/>
    <w:rsid w:val="003472B0"/>
    <w:rsid w:val="003503CC"/>
    <w:rsid w:val="00351A1E"/>
    <w:rsid w:val="00351F82"/>
    <w:rsid w:val="00353473"/>
    <w:rsid w:val="00354BDE"/>
    <w:rsid w:val="00354D89"/>
    <w:rsid w:val="00355084"/>
    <w:rsid w:val="00356540"/>
    <w:rsid w:val="003648E0"/>
    <w:rsid w:val="00366072"/>
    <w:rsid w:val="00372FE7"/>
    <w:rsid w:val="0037326C"/>
    <w:rsid w:val="00375176"/>
    <w:rsid w:val="003757D9"/>
    <w:rsid w:val="00377F15"/>
    <w:rsid w:val="00386435"/>
    <w:rsid w:val="00387727"/>
    <w:rsid w:val="00387E73"/>
    <w:rsid w:val="00391A67"/>
    <w:rsid w:val="00396E1A"/>
    <w:rsid w:val="003A0231"/>
    <w:rsid w:val="003A272B"/>
    <w:rsid w:val="003A6EDC"/>
    <w:rsid w:val="003A7E7B"/>
    <w:rsid w:val="003B4805"/>
    <w:rsid w:val="003B5CD5"/>
    <w:rsid w:val="003C0AB6"/>
    <w:rsid w:val="003C11E0"/>
    <w:rsid w:val="003C1DC2"/>
    <w:rsid w:val="003C4876"/>
    <w:rsid w:val="003C5678"/>
    <w:rsid w:val="003D3A31"/>
    <w:rsid w:val="003E1314"/>
    <w:rsid w:val="003E1426"/>
    <w:rsid w:val="003E2B78"/>
    <w:rsid w:val="003E4C6D"/>
    <w:rsid w:val="003E64D8"/>
    <w:rsid w:val="003E6AFB"/>
    <w:rsid w:val="003E6B8B"/>
    <w:rsid w:val="003F4F5C"/>
    <w:rsid w:val="003F60EB"/>
    <w:rsid w:val="004007EF"/>
    <w:rsid w:val="00407BB2"/>
    <w:rsid w:val="00410EFF"/>
    <w:rsid w:val="004110AF"/>
    <w:rsid w:val="00411EA3"/>
    <w:rsid w:val="00412410"/>
    <w:rsid w:val="00413156"/>
    <w:rsid w:val="00416AA0"/>
    <w:rsid w:val="00422107"/>
    <w:rsid w:val="00425058"/>
    <w:rsid w:val="00425979"/>
    <w:rsid w:val="004272F4"/>
    <w:rsid w:val="0042780A"/>
    <w:rsid w:val="004319B9"/>
    <w:rsid w:val="00431F3B"/>
    <w:rsid w:val="004322F8"/>
    <w:rsid w:val="00433154"/>
    <w:rsid w:val="004351F4"/>
    <w:rsid w:val="0043529A"/>
    <w:rsid w:val="004352E8"/>
    <w:rsid w:val="00435E85"/>
    <w:rsid w:val="0043717D"/>
    <w:rsid w:val="004415A3"/>
    <w:rsid w:val="00443086"/>
    <w:rsid w:val="00445A8D"/>
    <w:rsid w:val="004514A9"/>
    <w:rsid w:val="00462801"/>
    <w:rsid w:val="00462A0C"/>
    <w:rsid w:val="00464939"/>
    <w:rsid w:val="0046578C"/>
    <w:rsid w:val="00466A82"/>
    <w:rsid w:val="00470EBA"/>
    <w:rsid w:val="00472458"/>
    <w:rsid w:val="0047439F"/>
    <w:rsid w:val="004746D1"/>
    <w:rsid w:val="00477593"/>
    <w:rsid w:val="004803D1"/>
    <w:rsid w:val="00484BEF"/>
    <w:rsid w:val="0048686C"/>
    <w:rsid w:val="00486A78"/>
    <w:rsid w:val="00486BAB"/>
    <w:rsid w:val="0049071F"/>
    <w:rsid w:val="00491ECA"/>
    <w:rsid w:val="00492F77"/>
    <w:rsid w:val="004950BB"/>
    <w:rsid w:val="00495D84"/>
    <w:rsid w:val="00495FA5"/>
    <w:rsid w:val="00496809"/>
    <w:rsid w:val="004A7260"/>
    <w:rsid w:val="004B0798"/>
    <w:rsid w:val="004B28FA"/>
    <w:rsid w:val="004B4DBB"/>
    <w:rsid w:val="004B4EBB"/>
    <w:rsid w:val="004C0F0C"/>
    <w:rsid w:val="004C110A"/>
    <w:rsid w:val="004C7000"/>
    <w:rsid w:val="004D050C"/>
    <w:rsid w:val="004D2127"/>
    <w:rsid w:val="004D284C"/>
    <w:rsid w:val="004D516F"/>
    <w:rsid w:val="004D6367"/>
    <w:rsid w:val="004D7A7F"/>
    <w:rsid w:val="004D7D53"/>
    <w:rsid w:val="004E2DD9"/>
    <w:rsid w:val="004E4174"/>
    <w:rsid w:val="004E454A"/>
    <w:rsid w:val="004E72BD"/>
    <w:rsid w:val="004F2641"/>
    <w:rsid w:val="004F5DED"/>
    <w:rsid w:val="00507731"/>
    <w:rsid w:val="0051493C"/>
    <w:rsid w:val="00515E15"/>
    <w:rsid w:val="005175DE"/>
    <w:rsid w:val="0052286B"/>
    <w:rsid w:val="00522C77"/>
    <w:rsid w:val="00525FB3"/>
    <w:rsid w:val="00530E64"/>
    <w:rsid w:val="00535D6C"/>
    <w:rsid w:val="00536347"/>
    <w:rsid w:val="00537713"/>
    <w:rsid w:val="00537A94"/>
    <w:rsid w:val="0054143E"/>
    <w:rsid w:val="0054178B"/>
    <w:rsid w:val="00545A7E"/>
    <w:rsid w:val="00550C76"/>
    <w:rsid w:val="00554081"/>
    <w:rsid w:val="00556212"/>
    <w:rsid w:val="00560294"/>
    <w:rsid w:val="005608B1"/>
    <w:rsid w:val="005640E0"/>
    <w:rsid w:val="0056444F"/>
    <w:rsid w:val="005672DF"/>
    <w:rsid w:val="00573B0F"/>
    <w:rsid w:val="00575611"/>
    <w:rsid w:val="005816F9"/>
    <w:rsid w:val="005833A6"/>
    <w:rsid w:val="00583502"/>
    <w:rsid w:val="00584577"/>
    <w:rsid w:val="00590CEC"/>
    <w:rsid w:val="005950F2"/>
    <w:rsid w:val="005955A4"/>
    <w:rsid w:val="0059595B"/>
    <w:rsid w:val="00596D35"/>
    <w:rsid w:val="005A1412"/>
    <w:rsid w:val="005A55F3"/>
    <w:rsid w:val="005A5954"/>
    <w:rsid w:val="005A67D5"/>
    <w:rsid w:val="005A7BB4"/>
    <w:rsid w:val="005B076D"/>
    <w:rsid w:val="005B1267"/>
    <w:rsid w:val="005B1EF4"/>
    <w:rsid w:val="005B2316"/>
    <w:rsid w:val="005C1E44"/>
    <w:rsid w:val="005C5469"/>
    <w:rsid w:val="005C6745"/>
    <w:rsid w:val="005C7E70"/>
    <w:rsid w:val="005D074B"/>
    <w:rsid w:val="005D07BD"/>
    <w:rsid w:val="005D13E0"/>
    <w:rsid w:val="005D2708"/>
    <w:rsid w:val="005D7BFF"/>
    <w:rsid w:val="005E19D9"/>
    <w:rsid w:val="005E4978"/>
    <w:rsid w:val="005E517B"/>
    <w:rsid w:val="005E6CFA"/>
    <w:rsid w:val="005E7138"/>
    <w:rsid w:val="005E7E82"/>
    <w:rsid w:val="005F092F"/>
    <w:rsid w:val="005F0C16"/>
    <w:rsid w:val="005F25FB"/>
    <w:rsid w:val="005F3606"/>
    <w:rsid w:val="005F4E3A"/>
    <w:rsid w:val="0060359A"/>
    <w:rsid w:val="00611FB7"/>
    <w:rsid w:val="00615541"/>
    <w:rsid w:val="006216FA"/>
    <w:rsid w:val="00622082"/>
    <w:rsid w:val="006229E2"/>
    <w:rsid w:val="00625963"/>
    <w:rsid w:val="006269C5"/>
    <w:rsid w:val="006314F5"/>
    <w:rsid w:val="0063409B"/>
    <w:rsid w:val="00636BDE"/>
    <w:rsid w:val="00640B9E"/>
    <w:rsid w:val="00643430"/>
    <w:rsid w:val="00645F79"/>
    <w:rsid w:val="006476B1"/>
    <w:rsid w:val="00647E14"/>
    <w:rsid w:val="0065211A"/>
    <w:rsid w:val="0065250E"/>
    <w:rsid w:val="00660AF0"/>
    <w:rsid w:val="00666098"/>
    <w:rsid w:val="0067001E"/>
    <w:rsid w:val="00671DCA"/>
    <w:rsid w:val="00673CC6"/>
    <w:rsid w:val="00676DE2"/>
    <w:rsid w:val="00680849"/>
    <w:rsid w:val="00683302"/>
    <w:rsid w:val="006838A1"/>
    <w:rsid w:val="00685BAE"/>
    <w:rsid w:val="006869DE"/>
    <w:rsid w:val="00690634"/>
    <w:rsid w:val="00690FEA"/>
    <w:rsid w:val="00692D08"/>
    <w:rsid w:val="006A516A"/>
    <w:rsid w:val="006A571D"/>
    <w:rsid w:val="006A66B2"/>
    <w:rsid w:val="006B33F1"/>
    <w:rsid w:val="006B4395"/>
    <w:rsid w:val="006B566D"/>
    <w:rsid w:val="006B7714"/>
    <w:rsid w:val="006C09CD"/>
    <w:rsid w:val="006C134E"/>
    <w:rsid w:val="006C152E"/>
    <w:rsid w:val="006C1C98"/>
    <w:rsid w:val="006C258F"/>
    <w:rsid w:val="006C5154"/>
    <w:rsid w:val="006C6E91"/>
    <w:rsid w:val="006C73E5"/>
    <w:rsid w:val="006D2163"/>
    <w:rsid w:val="006D297B"/>
    <w:rsid w:val="006D33D4"/>
    <w:rsid w:val="006D41D4"/>
    <w:rsid w:val="006D487F"/>
    <w:rsid w:val="006D6100"/>
    <w:rsid w:val="006D6554"/>
    <w:rsid w:val="006D6F8C"/>
    <w:rsid w:val="006E0980"/>
    <w:rsid w:val="006E39FF"/>
    <w:rsid w:val="006E4446"/>
    <w:rsid w:val="006E7939"/>
    <w:rsid w:val="006E7BD8"/>
    <w:rsid w:val="006F118D"/>
    <w:rsid w:val="006F4EB0"/>
    <w:rsid w:val="006F6DDD"/>
    <w:rsid w:val="006F7BFD"/>
    <w:rsid w:val="00700C60"/>
    <w:rsid w:val="00705CBF"/>
    <w:rsid w:val="007062D6"/>
    <w:rsid w:val="00706BA5"/>
    <w:rsid w:val="0071125A"/>
    <w:rsid w:val="00714225"/>
    <w:rsid w:val="007179DA"/>
    <w:rsid w:val="00717AD5"/>
    <w:rsid w:val="00723032"/>
    <w:rsid w:val="00724DE6"/>
    <w:rsid w:val="00724E4B"/>
    <w:rsid w:val="00725084"/>
    <w:rsid w:val="00731E5A"/>
    <w:rsid w:val="0073406D"/>
    <w:rsid w:val="0074037F"/>
    <w:rsid w:val="00742339"/>
    <w:rsid w:val="007435C9"/>
    <w:rsid w:val="00751DE0"/>
    <w:rsid w:val="00752EAC"/>
    <w:rsid w:val="00755A28"/>
    <w:rsid w:val="00757D26"/>
    <w:rsid w:val="0076023B"/>
    <w:rsid w:val="00760C3A"/>
    <w:rsid w:val="007632CE"/>
    <w:rsid w:val="0076441F"/>
    <w:rsid w:val="0077195E"/>
    <w:rsid w:val="00773CDB"/>
    <w:rsid w:val="00775FF3"/>
    <w:rsid w:val="00783E01"/>
    <w:rsid w:val="00785F07"/>
    <w:rsid w:val="007921AD"/>
    <w:rsid w:val="00793041"/>
    <w:rsid w:val="00795803"/>
    <w:rsid w:val="007A217D"/>
    <w:rsid w:val="007A28D5"/>
    <w:rsid w:val="007A4BA3"/>
    <w:rsid w:val="007A51BE"/>
    <w:rsid w:val="007A5330"/>
    <w:rsid w:val="007B3E74"/>
    <w:rsid w:val="007B4495"/>
    <w:rsid w:val="007C0BDB"/>
    <w:rsid w:val="007C3776"/>
    <w:rsid w:val="007C3F1B"/>
    <w:rsid w:val="007C40B1"/>
    <w:rsid w:val="007D1D9A"/>
    <w:rsid w:val="007D36D2"/>
    <w:rsid w:val="007E03EE"/>
    <w:rsid w:val="007E150F"/>
    <w:rsid w:val="007E3484"/>
    <w:rsid w:val="007E356F"/>
    <w:rsid w:val="007E5D6E"/>
    <w:rsid w:val="007F2919"/>
    <w:rsid w:val="007F33D8"/>
    <w:rsid w:val="007F3DD0"/>
    <w:rsid w:val="007F5E4F"/>
    <w:rsid w:val="007F7B62"/>
    <w:rsid w:val="0080069E"/>
    <w:rsid w:val="008119D4"/>
    <w:rsid w:val="00815425"/>
    <w:rsid w:val="00815441"/>
    <w:rsid w:val="00817969"/>
    <w:rsid w:val="0082190E"/>
    <w:rsid w:val="00823EC2"/>
    <w:rsid w:val="00830B04"/>
    <w:rsid w:val="0083466A"/>
    <w:rsid w:val="0083572C"/>
    <w:rsid w:val="00840C8D"/>
    <w:rsid w:val="008443C9"/>
    <w:rsid w:val="0085068F"/>
    <w:rsid w:val="00853DEC"/>
    <w:rsid w:val="0085488D"/>
    <w:rsid w:val="008555B5"/>
    <w:rsid w:val="00857A86"/>
    <w:rsid w:val="00860E38"/>
    <w:rsid w:val="00864167"/>
    <w:rsid w:val="0086598A"/>
    <w:rsid w:val="00865F70"/>
    <w:rsid w:val="008676C0"/>
    <w:rsid w:val="008701A7"/>
    <w:rsid w:val="00872E90"/>
    <w:rsid w:val="00873AA3"/>
    <w:rsid w:val="00873CCC"/>
    <w:rsid w:val="00876749"/>
    <w:rsid w:val="0087734A"/>
    <w:rsid w:val="00880B23"/>
    <w:rsid w:val="008817BD"/>
    <w:rsid w:val="00883048"/>
    <w:rsid w:val="00885C81"/>
    <w:rsid w:val="00885EF8"/>
    <w:rsid w:val="008876DC"/>
    <w:rsid w:val="00890603"/>
    <w:rsid w:val="00891320"/>
    <w:rsid w:val="0089178D"/>
    <w:rsid w:val="008923F4"/>
    <w:rsid w:val="008925F2"/>
    <w:rsid w:val="008931CC"/>
    <w:rsid w:val="00894559"/>
    <w:rsid w:val="008B00F6"/>
    <w:rsid w:val="008B0367"/>
    <w:rsid w:val="008B11C2"/>
    <w:rsid w:val="008B205E"/>
    <w:rsid w:val="008B2314"/>
    <w:rsid w:val="008B3F77"/>
    <w:rsid w:val="008B4C42"/>
    <w:rsid w:val="008B6688"/>
    <w:rsid w:val="008B7591"/>
    <w:rsid w:val="008B7DBF"/>
    <w:rsid w:val="008C3340"/>
    <w:rsid w:val="008D11EA"/>
    <w:rsid w:val="008D20CC"/>
    <w:rsid w:val="008D351A"/>
    <w:rsid w:val="008D6A6B"/>
    <w:rsid w:val="008D7734"/>
    <w:rsid w:val="008E0AEB"/>
    <w:rsid w:val="008E1AB5"/>
    <w:rsid w:val="008E2EF0"/>
    <w:rsid w:val="008E3FC6"/>
    <w:rsid w:val="008E7BA4"/>
    <w:rsid w:val="008F0425"/>
    <w:rsid w:val="008F0C3C"/>
    <w:rsid w:val="008F11E8"/>
    <w:rsid w:val="008F2C19"/>
    <w:rsid w:val="008F31B5"/>
    <w:rsid w:val="008F4691"/>
    <w:rsid w:val="008F5F4A"/>
    <w:rsid w:val="008F5FF1"/>
    <w:rsid w:val="008F67A4"/>
    <w:rsid w:val="00902E75"/>
    <w:rsid w:val="00904A1B"/>
    <w:rsid w:val="00911389"/>
    <w:rsid w:val="009130A3"/>
    <w:rsid w:val="009130B4"/>
    <w:rsid w:val="009155AC"/>
    <w:rsid w:val="00917B53"/>
    <w:rsid w:val="0092257E"/>
    <w:rsid w:val="009230D0"/>
    <w:rsid w:val="00927E32"/>
    <w:rsid w:val="00930C12"/>
    <w:rsid w:val="00931989"/>
    <w:rsid w:val="00931E02"/>
    <w:rsid w:val="00932EA0"/>
    <w:rsid w:val="00934298"/>
    <w:rsid w:val="009354B5"/>
    <w:rsid w:val="009361D0"/>
    <w:rsid w:val="00940994"/>
    <w:rsid w:val="00940EB5"/>
    <w:rsid w:val="009428A0"/>
    <w:rsid w:val="00943B4F"/>
    <w:rsid w:val="00945450"/>
    <w:rsid w:val="00945CB9"/>
    <w:rsid w:val="009460F7"/>
    <w:rsid w:val="00953173"/>
    <w:rsid w:val="00955870"/>
    <w:rsid w:val="009569B0"/>
    <w:rsid w:val="00957C82"/>
    <w:rsid w:val="009602F5"/>
    <w:rsid w:val="00961F9D"/>
    <w:rsid w:val="00964E58"/>
    <w:rsid w:val="00965956"/>
    <w:rsid w:val="00966167"/>
    <w:rsid w:val="00966B35"/>
    <w:rsid w:val="0096756B"/>
    <w:rsid w:val="00970C21"/>
    <w:rsid w:val="0097215A"/>
    <w:rsid w:val="00981412"/>
    <w:rsid w:val="009828DC"/>
    <w:rsid w:val="00983189"/>
    <w:rsid w:val="009844AD"/>
    <w:rsid w:val="00986440"/>
    <w:rsid w:val="00991E27"/>
    <w:rsid w:val="0099302F"/>
    <w:rsid w:val="009935A5"/>
    <w:rsid w:val="00996189"/>
    <w:rsid w:val="009969E8"/>
    <w:rsid w:val="009A06D8"/>
    <w:rsid w:val="009B0EAE"/>
    <w:rsid w:val="009B2266"/>
    <w:rsid w:val="009B38D1"/>
    <w:rsid w:val="009B43A5"/>
    <w:rsid w:val="009B450D"/>
    <w:rsid w:val="009C09B4"/>
    <w:rsid w:val="009C1AF1"/>
    <w:rsid w:val="009C7656"/>
    <w:rsid w:val="009D0EDD"/>
    <w:rsid w:val="009D24BA"/>
    <w:rsid w:val="009E0520"/>
    <w:rsid w:val="009E2CE2"/>
    <w:rsid w:val="009E34CF"/>
    <w:rsid w:val="009E5ABC"/>
    <w:rsid w:val="009E7190"/>
    <w:rsid w:val="009E7393"/>
    <w:rsid w:val="009E7948"/>
    <w:rsid w:val="009E7CD3"/>
    <w:rsid w:val="009F0F03"/>
    <w:rsid w:val="009F1428"/>
    <w:rsid w:val="009F6A6E"/>
    <w:rsid w:val="00A02888"/>
    <w:rsid w:val="00A12C9E"/>
    <w:rsid w:val="00A1404B"/>
    <w:rsid w:val="00A14FE7"/>
    <w:rsid w:val="00A15D57"/>
    <w:rsid w:val="00A221B7"/>
    <w:rsid w:val="00A23104"/>
    <w:rsid w:val="00A2314E"/>
    <w:rsid w:val="00A24334"/>
    <w:rsid w:val="00A32FE6"/>
    <w:rsid w:val="00A36538"/>
    <w:rsid w:val="00A41B4A"/>
    <w:rsid w:val="00A47769"/>
    <w:rsid w:val="00A5146F"/>
    <w:rsid w:val="00A54CBD"/>
    <w:rsid w:val="00A57B50"/>
    <w:rsid w:val="00A62ACC"/>
    <w:rsid w:val="00A656A9"/>
    <w:rsid w:val="00A72CE8"/>
    <w:rsid w:val="00A73B63"/>
    <w:rsid w:val="00A81E75"/>
    <w:rsid w:val="00A83964"/>
    <w:rsid w:val="00A850A9"/>
    <w:rsid w:val="00A916BB"/>
    <w:rsid w:val="00A951FC"/>
    <w:rsid w:val="00AA1056"/>
    <w:rsid w:val="00AA2BDD"/>
    <w:rsid w:val="00AA2F3D"/>
    <w:rsid w:val="00AA4502"/>
    <w:rsid w:val="00AB08D9"/>
    <w:rsid w:val="00AB0D11"/>
    <w:rsid w:val="00AB1313"/>
    <w:rsid w:val="00AB3111"/>
    <w:rsid w:val="00AB49CC"/>
    <w:rsid w:val="00AC07CA"/>
    <w:rsid w:val="00AC1DBE"/>
    <w:rsid w:val="00AC332F"/>
    <w:rsid w:val="00AD0702"/>
    <w:rsid w:val="00AD0C63"/>
    <w:rsid w:val="00AD204E"/>
    <w:rsid w:val="00AD2AA6"/>
    <w:rsid w:val="00AD62BE"/>
    <w:rsid w:val="00AD7E74"/>
    <w:rsid w:val="00AE0305"/>
    <w:rsid w:val="00AE3017"/>
    <w:rsid w:val="00AE5B04"/>
    <w:rsid w:val="00AE6035"/>
    <w:rsid w:val="00AE61C9"/>
    <w:rsid w:val="00AE6807"/>
    <w:rsid w:val="00AF04B4"/>
    <w:rsid w:val="00AF06C5"/>
    <w:rsid w:val="00AF07D5"/>
    <w:rsid w:val="00AF7F5D"/>
    <w:rsid w:val="00B01723"/>
    <w:rsid w:val="00B0229C"/>
    <w:rsid w:val="00B0359E"/>
    <w:rsid w:val="00B05734"/>
    <w:rsid w:val="00B07142"/>
    <w:rsid w:val="00B13345"/>
    <w:rsid w:val="00B15E24"/>
    <w:rsid w:val="00B160A0"/>
    <w:rsid w:val="00B16B58"/>
    <w:rsid w:val="00B2094E"/>
    <w:rsid w:val="00B20F1E"/>
    <w:rsid w:val="00B22F0B"/>
    <w:rsid w:val="00B23FB4"/>
    <w:rsid w:val="00B259C8"/>
    <w:rsid w:val="00B304B7"/>
    <w:rsid w:val="00B33217"/>
    <w:rsid w:val="00B36CBF"/>
    <w:rsid w:val="00B37BD6"/>
    <w:rsid w:val="00B40DCE"/>
    <w:rsid w:val="00B415AF"/>
    <w:rsid w:val="00B4454D"/>
    <w:rsid w:val="00B46843"/>
    <w:rsid w:val="00B46BE9"/>
    <w:rsid w:val="00B479F6"/>
    <w:rsid w:val="00B511C4"/>
    <w:rsid w:val="00B51FCF"/>
    <w:rsid w:val="00B54540"/>
    <w:rsid w:val="00B57E45"/>
    <w:rsid w:val="00B63D7C"/>
    <w:rsid w:val="00B66395"/>
    <w:rsid w:val="00B663EA"/>
    <w:rsid w:val="00B670DF"/>
    <w:rsid w:val="00B7028C"/>
    <w:rsid w:val="00B70793"/>
    <w:rsid w:val="00B77BDD"/>
    <w:rsid w:val="00B8179D"/>
    <w:rsid w:val="00B82001"/>
    <w:rsid w:val="00B832A7"/>
    <w:rsid w:val="00B848E7"/>
    <w:rsid w:val="00B84BDC"/>
    <w:rsid w:val="00B87A8F"/>
    <w:rsid w:val="00BA0768"/>
    <w:rsid w:val="00BA173F"/>
    <w:rsid w:val="00BA2039"/>
    <w:rsid w:val="00BA2678"/>
    <w:rsid w:val="00BA54A6"/>
    <w:rsid w:val="00BA70D1"/>
    <w:rsid w:val="00BB00AF"/>
    <w:rsid w:val="00BB2AB0"/>
    <w:rsid w:val="00BB2FB3"/>
    <w:rsid w:val="00BB6789"/>
    <w:rsid w:val="00BB7063"/>
    <w:rsid w:val="00BB79F8"/>
    <w:rsid w:val="00BC071B"/>
    <w:rsid w:val="00BC3B89"/>
    <w:rsid w:val="00BC4577"/>
    <w:rsid w:val="00BC56E3"/>
    <w:rsid w:val="00BC62DD"/>
    <w:rsid w:val="00BD02B9"/>
    <w:rsid w:val="00BD3C93"/>
    <w:rsid w:val="00BD5902"/>
    <w:rsid w:val="00BE17AD"/>
    <w:rsid w:val="00BE1B5F"/>
    <w:rsid w:val="00BE1BF1"/>
    <w:rsid w:val="00BE51B2"/>
    <w:rsid w:val="00BF77CC"/>
    <w:rsid w:val="00C02704"/>
    <w:rsid w:val="00C06138"/>
    <w:rsid w:val="00C06327"/>
    <w:rsid w:val="00C06C74"/>
    <w:rsid w:val="00C06E2A"/>
    <w:rsid w:val="00C079A4"/>
    <w:rsid w:val="00C14EE3"/>
    <w:rsid w:val="00C16289"/>
    <w:rsid w:val="00C23701"/>
    <w:rsid w:val="00C2386C"/>
    <w:rsid w:val="00C255E0"/>
    <w:rsid w:val="00C32130"/>
    <w:rsid w:val="00C34F4D"/>
    <w:rsid w:val="00C36588"/>
    <w:rsid w:val="00C41754"/>
    <w:rsid w:val="00C41BA9"/>
    <w:rsid w:val="00C42508"/>
    <w:rsid w:val="00C440B5"/>
    <w:rsid w:val="00C45DEB"/>
    <w:rsid w:val="00C47CD1"/>
    <w:rsid w:val="00C52F97"/>
    <w:rsid w:val="00C6301F"/>
    <w:rsid w:val="00C64017"/>
    <w:rsid w:val="00C64B25"/>
    <w:rsid w:val="00C711CF"/>
    <w:rsid w:val="00C75A0E"/>
    <w:rsid w:val="00C7699F"/>
    <w:rsid w:val="00C814D0"/>
    <w:rsid w:val="00C83958"/>
    <w:rsid w:val="00C85583"/>
    <w:rsid w:val="00C917E3"/>
    <w:rsid w:val="00C92B4E"/>
    <w:rsid w:val="00C95283"/>
    <w:rsid w:val="00CA29DD"/>
    <w:rsid w:val="00CA306A"/>
    <w:rsid w:val="00CA30CF"/>
    <w:rsid w:val="00CA5765"/>
    <w:rsid w:val="00CA6252"/>
    <w:rsid w:val="00CB2261"/>
    <w:rsid w:val="00CB26FB"/>
    <w:rsid w:val="00CB3924"/>
    <w:rsid w:val="00CB67F1"/>
    <w:rsid w:val="00CC0A0F"/>
    <w:rsid w:val="00CC3B23"/>
    <w:rsid w:val="00CC3D24"/>
    <w:rsid w:val="00CC69BA"/>
    <w:rsid w:val="00CC6FCE"/>
    <w:rsid w:val="00CD089C"/>
    <w:rsid w:val="00CE27C6"/>
    <w:rsid w:val="00CE687C"/>
    <w:rsid w:val="00CF20DD"/>
    <w:rsid w:val="00CF59FB"/>
    <w:rsid w:val="00CF62E6"/>
    <w:rsid w:val="00D03DF3"/>
    <w:rsid w:val="00D06714"/>
    <w:rsid w:val="00D110CF"/>
    <w:rsid w:val="00D12239"/>
    <w:rsid w:val="00D20A0B"/>
    <w:rsid w:val="00D21CC3"/>
    <w:rsid w:val="00D23CA4"/>
    <w:rsid w:val="00D34783"/>
    <w:rsid w:val="00D43E2A"/>
    <w:rsid w:val="00D453F6"/>
    <w:rsid w:val="00D52A5D"/>
    <w:rsid w:val="00D5524C"/>
    <w:rsid w:val="00D556F3"/>
    <w:rsid w:val="00D602C6"/>
    <w:rsid w:val="00D62B5C"/>
    <w:rsid w:val="00D70AC3"/>
    <w:rsid w:val="00D71352"/>
    <w:rsid w:val="00D7245C"/>
    <w:rsid w:val="00D7331C"/>
    <w:rsid w:val="00D73C16"/>
    <w:rsid w:val="00D74289"/>
    <w:rsid w:val="00D74847"/>
    <w:rsid w:val="00D75A11"/>
    <w:rsid w:val="00D80405"/>
    <w:rsid w:val="00D8129E"/>
    <w:rsid w:val="00D901CE"/>
    <w:rsid w:val="00D914FD"/>
    <w:rsid w:val="00D927B0"/>
    <w:rsid w:val="00D92BE9"/>
    <w:rsid w:val="00D92C13"/>
    <w:rsid w:val="00DA3DAF"/>
    <w:rsid w:val="00DA60DE"/>
    <w:rsid w:val="00DA6D70"/>
    <w:rsid w:val="00DA7FC1"/>
    <w:rsid w:val="00DB182A"/>
    <w:rsid w:val="00DB2CF0"/>
    <w:rsid w:val="00DC1173"/>
    <w:rsid w:val="00DC19A8"/>
    <w:rsid w:val="00DC3FA9"/>
    <w:rsid w:val="00DC4862"/>
    <w:rsid w:val="00DC5D93"/>
    <w:rsid w:val="00DC7D9E"/>
    <w:rsid w:val="00DD0E38"/>
    <w:rsid w:val="00DD0F70"/>
    <w:rsid w:val="00DD1023"/>
    <w:rsid w:val="00DD408D"/>
    <w:rsid w:val="00DD5A95"/>
    <w:rsid w:val="00DD5EE7"/>
    <w:rsid w:val="00DE0C17"/>
    <w:rsid w:val="00DE15A7"/>
    <w:rsid w:val="00DE29F6"/>
    <w:rsid w:val="00DE3AED"/>
    <w:rsid w:val="00DF0024"/>
    <w:rsid w:val="00DF6447"/>
    <w:rsid w:val="00DF768C"/>
    <w:rsid w:val="00E03693"/>
    <w:rsid w:val="00E1430A"/>
    <w:rsid w:val="00E15AB0"/>
    <w:rsid w:val="00E15C57"/>
    <w:rsid w:val="00E16685"/>
    <w:rsid w:val="00E2558B"/>
    <w:rsid w:val="00E25800"/>
    <w:rsid w:val="00E25D60"/>
    <w:rsid w:val="00E27075"/>
    <w:rsid w:val="00E419DB"/>
    <w:rsid w:val="00E44D85"/>
    <w:rsid w:val="00E4523D"/>
    <w:rsid w:val="00E455CD"/>
    <w:rsid w:val="00E45BCD"/>
    <w:rsid w:val="00E479D2"/>
    <w:rsid w:val="00E47AE2"/>
    <w:rsid w:val="00E503E1"/>
    <w:rsid w:val="00E52CBF"/>
    <w:rsid w:val="00E52E13"/>
    <w:rsid w:val="00E52F15"/>
    <w:rsid w:val="00E60638"/>
    <w:rsid w:val="00E60F10"/>
    <w:rsid w:val="00E61A25"/>
    <w:rsid w:val="00E63071"/>
    <w:rsid w:val="00E644BA"/>
    <w:rsid w:val="00E653FA"/>
    <w:rsid w:val="00E739D0"/>
    <w:rsid w:val="00E81337"/>
    <w:rsid w:val="00E84B97"/>
    <w:rsid w:val="00E85C46"/>
    <w:rsid w:val="00E87C6E"/>
    <w:rsid w:val="00E87DF8"/>
    <w:rsid w:val="00E9089F"/>
    <w:rsid w:val="00E92048"/>
    <w:rsid w:val="00E92329"/>
    <w:rsid w:val="00E965DC"/>
    <w:rsid w:val="00E97708"/>
    <w:rsid w:val="00E97B62"/>
    <w:rsid w:val="00EA0A6E"/>
    <w:rsid w:val="00EA0B50"/>
    <w:rsid w:val="00EA192A"/>
    <w:rsid w:val="00EB0CCB"/>
    <w:rsid w:val="00EB75A9"/>
    <w:rsid w:val="00EC3A6B"/>
    <w:rsid w:val="00EC6A83"/>
    <w:rsid w:val="00EC7E8B"/>
    <w:rsid w:val="00ED029C"/>
    <w:rsid w:val="00ED065C"/>
    <w:rsid w:val="00ED16E6"/>
    <w:rsid w:val="00ED1DAD"/>
    <w:rsid w:val="00ED4D1B"/>
    <w:rsid w:val="00ED593F"/>
    <w:rsid w:val="00EE009E"/>
    <w:rsid w:val="00EE174B"/>
    <w:rsid w:val="00EE1F50"/>
    <w:rsid w:val="00EE431D"/>
    <w:rsid w:val="00EE61A7"/>
    <w:rsid w:val="00EE6361"/>
    <w:rsid w:val="00EE7103"/>
    <w:rsid w:val="00EE7E7F"/>
    <w:rsid w:val="00EF118F"/>
    <w:rsid w:val="00EF1970"/>
    <w:rsid w:val="00F1052C"/>
    <w:rsid w:val="00F1728C"/>
    <w:rsid w:val="00F201BC"/>
    <w:rsid w:val="00F20A72"/>
    <w:rsid w:val="00F252EA"/>
    <w:rsid w:val="00F25B1B"/>
    <w:rsid w:val="00F26615"/>
    <w:rsid w:val="00F31F76"/>
    <w:rsid w:val="00F32E83"/>
    <w:rsid w:val="00F375B5"/>
    <w:rsid w:val="00F433E3"/>
    <w:rsid w:val="00F43715"/>
    <w:rsid w:val="00F44EC5"/>
    <w:rsid w:val="00F538B1"/>
    <w:rsid w:val="00F6021A"/>
    <w:rsid w:val="00F67062"/>
    <w:rsid w:val="00F7036B"/>
    <w:rsid w:val="00F72E4B"/>
    <w:rsid w:val="00F72F3C"/>
    <w:rsid w:val="00F77BF9"/>
    <w:rsid w:val="00F809FC"/>
    <w:rsid w:val="00F8338F"/>
    <w:rsid w:val="00F8548E"/>
    <w:rsid w:val="00F85F61"/>
    <w:rsid w:val="00F901D3"/>
    <w:rsid w:val="00F90274"/>
    <w:rsid w:val="00F92611"/>
    <w:rsid w:val="00FA02F0"/>
    <w:rsid w:val="00FA1550"/>
    <w:rsid w:val="00FA598D"/>
    <w:rsid w:val="00FA6F97"/>
    <w:rsid w:val="00FB0CA3"/>
    <w:rsid w:val="00FB340A"/>
    <w:rsid w:val="00FB3804"/>
    <w:rsid w:val="00FB42BF"/>
    <w:rsid w:val="00FB44D8"/>
    <w:rsid w:val="00FB6675"/>
    <w:rsid w:val="00FB6A62"/>
    <w:rsid w:val="00FC16C6"/>
    <w:rsid w:val="00FC5038"/>
    <w:rsid w:val="00FC7A9A"/>
    <w:rsid w:val="00FD1D8C"/>
    <w:rsid w:val="00FD7782"/>
    <w:rsid w:val="00FD7B8B"/>
    <w:rsid w:val="00FD7C58"/>
    <w:rsid w:val="00FE2B57"/>
    <w:rsid w:val="00FE4667"/>
    <w:rsid w:val="00FF2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1F50"/>
    <w:pPr>
      <w:widowControl w:val="0"/>
    </w:pPr>
    <w:rPr>
      <w:lang w:val="en-US" w:eastAsia="en-US"/>
    </w:rPr>
  </w:style>
  <w:style w:type="paragraph" w:styleId="Heading1">
    <w:name w:val="heading 1"/>
    <w:basedOn w:val="Normal"/>
    <w:next w:val="Normal"/>
    <w:qFormat/>
    <w:rsid w:val="00EE1F50"/>
    <w:pPr>
      <w:keepNext/>
      <w:spacing w:before="240" w:after="60"/>
      <w:outlineLvl w:val="0"/>
    </w:pPr>
    <w:rPr>
      <w:rFonts w:ascii="Arial" w:hAnsi="Arial"/>
      <w:b/>
      <w:sz w:val="28"/>
    </w:rPr>
  </w:style>
  <w:style w:type="paragraph" w:styleId="Heading2">
    <w:name w:val="heading 2"/>
    <w:basedOn w:val="Normal"/>
    <w:next w:val="Normal"/>
    <w:link w:val="Heading2Char"/>
    <w:semiHidden/>
    <w:unhideWhenUsed/>
    <w:qFormat/>
    <w:rsid w:val="005B1267"/>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eldLabel">
    <w:name w:val="FieldLabel"/>
    <w:basedOn w:val="Normal"/>
    <w:rsid w:val="00EE1F50"/>
    <w:pPr>
      <w:spacing w:before="20" w:after="60"/>
    </w:pPr>
  </w:style>
  <w:style w:type="paragraph" w:customStyle="1" w:styleId="FieldText">
    <w:name w:val="FieldText"/>
    <w:basedOn w:val="Normal"/>
    <w:rsid w:val="00EE1F50"/>
    <w:rPr>
      <w:rFonts w:ascii="Arial" w:hAnsi="Arial"/>
    </w:rPr>
  </w:style>
  <w:style w:type="paragraph" w:styleId="Header">
    <w:name w:val="header"/>
    <w:basedOn w:val="Normal"/>
    <w:rsid w:val="00EE1F50"/>
    <w:pPr>
      <w:tabs>
        <w:tab w:val="center" w:pos="4153"/>
        <w:tab w:val="right" w:pos="8306"/>
      </w:tabs>
    </w:pPr>
  </w:style>
  <w:style w:type="paragraph" w:styleId="TOC2">
    <w:name w:val="toc 2"/>
    <w:basedOn w:val="Normal"/>
    <w:next w:val="Normal"/>
    <w:semiHidden/>
    <w:rsid w:val="00EE1F50"/>
    <w:pPr>
      <w:tabs>
        <w:tab w:val="right" w:leader="dot" w:pos="9071"/>
      </w:tabs>
    </w:pPr>
    <w:rPr>
      <w:smallCaps/>
    </w:rPr>
  </w:style>
  <w:style w:type="paragraph" w:styleId="Footer">
    <w:name w:val="footer"/>
    <w:basedOn w:val="Normal"/>
    <w:rsid w:val="00EE1F50"/>
    <w:pPr>
      <w:tabs>
        <w:tab w:val="center" w:pos="4320"/>
        <w:tab w:val="right" w:pos="8640"/>
      </w:tabs>
    </w:pPr>
  </w:style>
  <w:style w:type="character" w:styleId="CommentReference">
    <w:name w:val="annotation reference"/>
    <w:basedOn w:val="DefaultParagraphFont"/>
    <w:semiHidden/>
    <w:rsid w:val="005E19D9"/>
    <w:rPr>
      <w:sz w:val="16"/>
      <w:szCs w:val="16"/>
    </w:rPr>
  </w:style>
  <w:style w:type="paragraph" w:styleId="CommentText">
    <w:name w:val="annotation text"/>
    <w:basedOn w:val="Normal"/>
    <w:semiHidden/>
    <w:rsid w:val="005E19D9"/>
  </w:style>
  <w:style w:type="paragraph" w:styleId="CommentSubject">
    <w:name w:val="annotation subject"/>
    <w:basedOn w:val="CommentText"/>
    <w:next w:val="CommentText"/>
    <w:semiHidden/>
    <w:rsid w:val="005E19D9"/>
    <w:rPr>
      <w:b/>
      <w:bCs/>
    </w:rPr>
  </w:style>
  <w:style w:type="paragraph" w:styleId="BalloonText">
    <w:name w:val="Balloon Text"/>
    <w:basedOn w:val="Normal"/>
    <w:semiHidden/>
    <w:rsid w:val="005E19D9"/>
    <w:rPr>
      <w:rFonts w:ascii="Tahoma" w:hAnsi="Tahoma" w:cs="Tahoma"/>
      <w:sz w:val="16"/>
      <w:szCs w:val="16"/>
    </w:rPr>
  </w:style>
  <w:style w:type="table" w:styleId="TableGrid">
    <w:name w:val="Table Grid"/>
    <w:basedOn w:val="TableNormal"/>
    <w:rsid w:val="000300C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E92048"/>
    <w:pPr>
      <w:widowControl/>
      <w:spacing w:after="120" w:line="0" w:lineRule="atLeast"/>
      <w:ind w:left="360"/>
    </w:pPr>
    <w:rPr>
      <w:rFonts w:ascii="Arial" w:hAnsi="Arial"/>
      <w:spacing w:val="-5"/>
    </w:rPr>
  </w:style>
  <w:style w:type="paragraph" w:customStyle="1" w:styleId="TableText">
    <w:name w:val="Table Text"/>
    <w:basedOn w:val="Normal"/>
    <w:rsid w:val="009B450D"/>
    <w:pPr>
      <w:widowControl/>
      <w:ind w:left="14"/>
    </w:pPr>
    <w:rPr>
      <w:rFonts w:ascii="Arial" w:hAnsi="Arial"/>
      <w:spacing w:val="-5"/>
      <w:sz w:val="16"/>
    </w:rPr>
  </w:style>
  <w:style w:type="table" w:styleId="TableWeb2">
    <w:name w:val="Table Web 2"/>
    <w:basedOn w:val="TableNormal"/>
    <w:rsid w:val="009B450D"/>
    <w:pPr>
      <w:widowControl w:val="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PageNumber">
    <w:name w:val="page number"/>
    <w:basedOn w:val="DefaultParagraphFont"/>
    <w:rsid w:val="001914D1"/>
  </w:style>
  <w:style w:type="character" w:customStyle="1" w:styleId="Heading2Char">
    <w:name w:val="Heading 2 Char"/>
    <w:basedOn w:val="DefaultParagraphFont"/>
    <w:link w:val="Heading2"/>
    <w:semiHidden/>
    <w:rsid w:val="005B1267"/>
    <w:rPr>
      <w:rFonts w:asciiTheme="majorHAnsi" w:eastAsiaTheme="majorEastAsia" w:hAnsiTheme="majorHAnsi" w:cstheme="majorBidi"/>
      <w:b/>
      <w:bCs/>
      <w:i/>
      <w:iCs/>
      <w:sz w:val="28"/>
      <w:szCs w:val="28"/>
      <w:lang w:val="en-US" w:eastAsia="en-US"/>
    </w:rPr>
  </w:style>
  <w:style w:type="paragraph" w:styleId="ListParagraph">
    <w:name w:val="List Paragraph"/>
    <w:basedOn w:val="Normal"/>
    <w:uiPriority w:val="34"/>
    <w:qFormat/>
    <w:rsid w:val="006F118D"/>
    <w:pPr>
      <w:ind w:left="720"/>
      <w:contextualSpacing/>
    </w:pPr>
  </w:style>
  <w:style w:type="character" w:styleId="Hyperlink">
    <w:name w:val="Hyperlink"/>
    <w:basedOn w:val="DefaultParagraphFont"/>
    <w:rsid w:val="00F77BF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1F50"/>
    <w:pPr>
      <w:widowControl w:val="0"/>
    </w:pPr>
    <w:rPr>
      <w:lang w:val="en-US" w:eastAsia="en-US"/>
    </w:rPr>
  </w:style>
  <w:style w:type="paragraph" w:styleId="Heading1">
    <w:name w:val="heading 1"/>
    <w:basedOn w:val="Normal"/>
    <w:next w:val="Normal"/>
    <w:qFormat/>
    <w:rsid w:val="00EE1F50"/>
    <w:pPr>
      <w:keepNext/>
      <w:spacing w:before="240" w:after="60"/>
      <w:outlineLvl w:val="0"/>
    </w:pPr>
    <w:rPr>
      <w:rFonts w:ascii="Arial" w:hAnsi="Arial"/>
      <w:b/>
      <w:sz w:val="28"/>
    </w:rPr>
  </w:style>
  <w:style w:type="paragraph" w:styleId="Heading2">
    <w:name w:val="heading 2"/>
    <w:basedOn w:val="Normal"/>
    <w:next w:val="Normal"/>
    <w:link w:val="Heading2Char"/>
    <w:semiHidden/>
    <w:unhideWhenUsed/>
    <w:qFormat/>
    <w:rsid w:val="005B1267"/>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eldLabel">
    <w:name w:val="FieldLabel"/>
    <w:basedOn w:val="Normal"/>
    <w:rsid w:val="00EE1F50"/>
    <w:pPr>
      <w:spacing w:before="20" w:after="60"/>
    </w:pPr>
  </w:style>
  <w:style w:type="paragraph" w:customStyle="1" w:styleId="FieldText">
    <w:name w:val="FieldText"/>
    <w:basedOn w:val="Normal"/>
    <w:rsid w:val="00EE1F50"/>
    <w:rPr>
      <w:rFonts w:ascii="Arial" w:hAnsi="Arial"/>
    </w:rPr>
  </w:style>
  <w:style w:type="paragraph" w:styleId="Header">
    <w:name w:val="header"/>
    <w:basedOn w:val="Normal"/>
    <w:rsid w:val="00EE1F50"/>
    <w:pPr>
      <w:tabs>
        <w:tab w:val="center" w:pos="4153"/>
        <w:tab w:val="right" w:pos="8306"/>
      </w:tabs>
    </w:pPr>
  </w:style>
  <w:style w:type="paragraph" w:styleId="TOC2">
    <w:name w:val="toc 2"/>
    <w:basedOn w:val="Normal"/>
    <w:next w:val="Normal"/>
    <w:semiHidden/>
    <w:rsid w:val="00EE1F50"/>
    <w:pPr>
      <w:tabs>
        <w:tab w:val="right" w:leader="dot" w:pos="9071"/>
      </w:tabs>
    </w:pPr>
    <w:rPr>
      <w:smallCaps/>
    </w:rPr>
  </w:style>
  <w:style w:type="paragraph" w:styleId="Footer">
    <w:name w:val="footer"/>
    <w:basedOn w:val="Normal"/>
    <w:rsid w:val="00EE1F50"/>
    <w:pPr>
      <w:tabs>
        <w:tab w:val="center" w:pos="4320"/>
        <w:tab w:val="right" w:pos="8640"/>
      </w:tabs>
    </w:pPr>
  </w:style>
  <w:style w:type="character" w:styleId="CommentReference">
    <w:name w:val="annotation reference"/>
    <w:basedOn w:val="DefaultParagraphFont"/>
    <w:semiHidden/>
    <w:rsid w:val="005E19D9"/>
    <w:rPr>
      <w:sz w:val="16"/>
      <w:szCs w:val="16"/>
    </w:rPr>
  </w:style>
  <w:style w:type="paragraph" w:styleId="CommentText">
    <w:name w:val="annotation text"/>
    <w:basedOn w:val="Normal"/>
    <w:semiHidden/>
    <w:rsid w:val="005E19D9"/>
  </w:style>
  <w:style w:type="paragraph" w:styleId="CommentSubject">
    <w:name w:val="annotation subject"/>
    <w:basedOn w:val="CommentText"/>
    <w:next w:val="CommentText"/>
    <w:semiHidden/>
    <w:rsid w:val="005E19D9"/>
    <w:rPr>
      <w:b/>
      <w:bCs/>
    </w:rPr>
  </w:style>
  <w:style w:type="paragraph" w:styleId="BalloonText">
    <w:name w:val="Balloon Text"/>
    <w:basedOn w:val="Normal"/>
    <w:semiHidden/>
    <w:rsid w:val="005E19D9"/>
    <w:rPr>
      <w:rFonts w:ascii="Tahoma" w:hAnsi="Tahoma" w:cs="Tahoma"/>
      <w:sz w:val="16"/>
      <w:szCs w:val="16"/>
    </w:rPr>
  </w:style>
  <w:style w:type="table" w:styleId="TableGrid">
    <w:name w:val="Table Grid"/>
    <w:basedOn w:val="TableNormal"/>
    <w:rsid w:val="000300C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E92048"/>
    <w:pPr>
      <w:widowControl/>
      <w:spacing w:after="120" w:line="0" w:lineRule="atLeast"/>
      <w:ind w:left="360"/>
    </w:pPr>
    <w:rPr>
      <w:rFonts w:ascii="Arial" w:hAnsi="Arial"/>
      <w:spacing w:val="-5"/>
    </w:rPr>
  </w:style>
  <w:style w:type="paragraph" w:customStyle="1" w:styleId="TableText">
    <w:name w:val="Table Text"/>
    <w:basedOn w:val="Normal"/>
    <w:rsid w:val="009B450D"/>
    <w:pPr>
      <w:widowControl/>
      <w:ind w:left="14"/>
    </w:pPr>
    <w:rPr>
      <w:rFonts w:ascii="Arial" w:hAnsi="Arial"/>
      <w:spacing w:val="-5"/>
      <w:sz w:val="16"/>
    </w:rPr>
  </w:style>
  <w:style w:type="table" w:styleId="TableWeb2">
    <w:name w:val="Table Web 2"/>
    <w:basedOn w:val="TableNormal"/>
    <w:rsid w:val="009B450D"/>
    <w:pPr>
      <w:widowControl w:val="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PageNumber">
    <w:name w:val="page number"/>
    <w:basedOn w:val="DefaultParagraphFont"/>
    <w:rsid w:val="001914D1"/>
  </w:style>
  <w:style w:type="character" w:customStyle="1" w:styleId="Heading2Char">
    <w:name w:val="Heading 2 Char"/>
    <w:basedOn w:val="DefaultParagraphFont"/>
    <w:link w:val="Heading2"/>
    <w:semiHidden/>
    <w:rsid w:val="005B1267"/>
    <w:rPr>
      <w:rFonts w:asciiTheme="majorHAnsi" w:eastAsiaTheme="majorEastAsia" w:hAnsiTheme="majorHAnsi" w:cstheme="majorBidi"/>
      <w:b/>
      <w:bCs/>
      <w:i/>
      <w:iCs/>
      <w:sz w:val="28"/>
      <w:szCs w:val="28"/>
      <w:lang w:val="en-US" w:eastAsia="en-US"/>
    </w:rPr>
  </w:style>
  <w:style w:type="paragraph" w:styleId="ListParagraph">
    <w:name w:val="List Paragraph"/>
    <w:basedOn w:val="Normal"/>
    <w:uiPriority w:val="34"/>
    <w:qFormat/>
    <w:rsid w:val="006F118D"/>
    <w:pPr>
      <w:ind w:left="720"/>
      <w:contextualSpacing/>
    </w:pPr>
  </w:style>
  <w:style w:type="character" w:styleId="Hyperlink">
    <w:name w:val="Hyperlink"/>
    <w:basedOn w:val="DefaultParagraphFont"/>
    <w:rsid w:val="00F77BF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bus-lc\LOCALS~1\Temp\TCD8A5.tmp\Project%20overview%20stateme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Project overview statement</Template>
  <TotalTime>0</TotalTime>
  <Pages>4</Pages>
  <Words>1255</Words>
  <Characters>7159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SWANSEA  INSTITUTE</vt:lpstr>
    </vt:vector>
  </TitlesOfParts>
  <Company/>
  <LinksUpToDate>false</LinksUpToDate>
  <CharactersWithSpaces>8398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dc:title>
  <dc:creator>bus-lc</dc:creator>
  <cp:lastModifiedBy>Cobley, Lee</cp:lastModifiedBy>
  <cp:revision>2</cp:revision>
  <cp:lastPrinted>2014-03-03T09:01:00Z</cp:lastPrinted>
  <dcterms:created xsi:type="dcterms:W3CDTF">2014-03-03T09:45:00Z</dcterms:created>
  <dcterms:modified xsi:type="dcterms:W3CDTF">2014-03-03T09:45:00Z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TC011414131033</vt:lpwstr>
  </property>
</Properties>
</file>