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C997EF" w14:textId="13B11EEF" w:rsidR="00AF3094" w:rsidRDefault="00AF3094" w:rsidP="00AF3094">
      <w:pPr>
        <w:jc w:val="center"/>
        <w:rPr>
          <w:sz w:val="32"/>
          <w:szCs w:val="32"/>
          <w:u w:val="single"/>
        </w:rPr>
      </w:pPr>
      <w:r w:rsidRPr="00AF3094">
        <w:rPr>
          <w:sz w:val="32"/>
          <w:szCs w:val="32"/>
          <w:u w:val="single"/>
        </w:rPr>
        <w:t>Por</w:t>
      </w:r>
      <w:r>
        <w:rPr>
          <w:sz w:val="32"/>
          <w:szCs w:val="32"/>
          <w:u w:val="single"/>
        </w:rPr>
        <w:t>t</w:t>
      </w:r>
      <w:r w:rsidRPr="00AF3094">
        <w:rPr>
          <w:sz w:val="32"/>
          <w:szCs w:val="32"/>
          <w:u w:val="single"/>
        </w:rPr>
        <w:t>folio VO Script</w:t>
      </w:r>
    </w:p>
    <w:p w14:paraId="0CFC63A3" w14:textId="77777777" w:rsidR="002364B7" w:rsidRPr="002364B7" w:rsidRDefault="002364B7" w:rsidP="002364B7">
      <w:pPr>
        <w:rPr>
          <w:sz w:val="32"/>
          <w:szCs w:val="32"/>
        </w:rPr>
      </w:pPr>
    </w:p>
    <w:p w14:paraId="576D8F96" w14:textId="61C886B1" w:rsidR="00AF3094" w:rsidRPr="002364B7" w:rsidRDefault="002364B7" w:rsidP="002364B7">
      <w:pPr>
        <w:rPr>
          <w:sz w:val="28"/>
          <w:szCs w:val="28"/>
        </w:rPr>
      </w:pPr>
      <w:r w:rsidRPr="002364B7">
        <w:rPr>
          <w:sz w:val="28"/>
          <w:szCs w:val="28"/>
        </w:rPr>
        <w:t xml:space="preserve">This portfolio of work </w:t>
      </w:r>
      <w:r>
        <w:rPr>
          <w:sz w:val="28"/>
          <w:szCs w:val="28"/>
        </w:rPr>
        <w:t>has been created to showcase my abilities with a camera, as well as my understanding of shot types and conventions, and why they would be utilized for certain effects.</w:t>
      </w:r>
    </w:p>
    <w:p w14:paraId="70AE5AA4" w14:textId="44FB5E54" w:rsidR="00AF3094" w:rsidRPr="002364B7" w:rsidRDefault="002364B7" w:rsidP="00AF3094">
      <w:pPr>
        <w:rPr>
          <w:sz w:val="28"/>
          <w:szCs w:val="28"/>
        </w:rPr>
      </w:pPr>
      <w:r w:rsidRPr="002364B7">
        <w:rPr>
          <w:sz w:val="28"/>
          <w:szCs w:val="28"/>
        </w:rPr>
        <w:t>Rule of Thirds</w:t>
      </w:r>
      <w:r>
        <w:rPr>
          <w:sz w:val="28"/>
          <w:szCs w:val="28"/>
        </w:rPr>
        <w:t xml:space="preserve"> – The rule of thirds splits a picture into 9 separate boxes. Splitting people or objects into these </w:t>
      </w:r>
      <w:r w:rsidR="008A17FC">
        <w:rPr>
          <w:sz w:val="28"/>
          <w:szCs w:val="28"/>
        </w:rPr>
        <w:t>boxes or</w:t>
      </w:r>
      <w:bookmarkStart w:id="0" w:name="_GoBack"/>
      <w:bookmarkEnd w:id="0"/>
      <w:r>
        <w:rPr>
          <w:sz w:val="28"/>
          <w:szCs w:val="28"/>
        </w:rPr>
        <w:t xml:space="preserve"> placing them on a line between leads to a more visually cohesive image.</w:t>
      </w:r>
    </w:p>
    <w:p w14:paraId="28C9E956" w14:textId="606B86A2" w:rsidR="002364B7" w:rsidRPr="002364B7" w:rsidRDefault="002364B7" w:rsidP="00AF3094">
      <w:pPr>
        <w:rPr>
          <w:sz w:val="28"/>
          <w:szCs w:val="28"/>
        </w:rPr>
      </w:pPr>
      <w:r w:rsidRPr="002364B7">
        <w:rPr>
          <w:sz w:val="28"/>
          <w:szCs w:val="28"/>
        </w:rPr>
        <w:t>The Golden Ratio</w:t>
      </w:r>
      <w:r>
        <w:rPr>
          <w:sz w:val="28"/>
          <w:szCs w:val="28"/>
        </w:rPr>
        <w:t xml:space="preserve"> – Also known as a Fibonacci spiral, where the rule of thirds is used for a visually/cohesive image, the golden ratio is used for a more visually pleasing image. The lines in a Fibonacci spiral </w:t>
      </w:r>
      <w:r w:rsidR="003F7559">
        <w:rPr>
          <w:sz w:val="28"/>
          <w:szCs w:val="28"/>
        </w:rPr>
        <w:t>is often</w:t>
      </w:r>
      <w:r>
        <w:rPr>
          <w:sz w:val="28"/>
          <w:szCs w:val="28"/>
        </w:rPr>
        <w:t xml:space="preserve"> </w:t>
      </w:r>
      <w:r w:rsidR="003F7559">
        <w:rPr>
          <w:sz w:val="28"/>
          <w:szCs w:val="28"/>
        </w:rPr>
        <w:t>the natural way in which our eyes will be drawn</w:t>
      </w:r>
      <w:r w:rsidR="00213E0B">
        <w:rPr>
          <w:sz w:val="28"/>
          <w:szCs w:val="28"/>
        </w:rPr>
        <w:t xml:space="preserve"> when viewing the image.</w:t>
      </w:r>
    </w:p>
    <w:p w14:paraId="4D227C28" w14:textId="6F7305E9" w:rsidR="002364B7" w:rsidRPr="002364B7" w:rsidRDefault="002364B7" w:rsidP="00AF3094">
      <w:pPr>
        <w:rPr>
          <w:sz w:val="28"/>
          <w:szCs w:val="28"/>
        </w:rPr>
      </w:pPr>
      <w:r w:rsidRPr="002364B7">
        <w:rPr>
          <w:sz w:val="28"/>
          <w:szCs w:val="28"/>
        </w:rPr>
        <w:t>Vanishing Point</w:t>
      </w:r>
      <w:r w:rsidR="00963BB1">
        <w:rPr>
          <w:sz w:val="28"/>
          <w:szCs w:val="28"/>
        </w:rPr>
        <w:t xml:space="preserve"> </w:t>
      </w:r>
      <w:r w:rsidR="00C63D6F">
        <w:rPr>
          <w:sz w:val="28"/>
          <w:szCs w:val="28"/>
        </w:rPr>
        <w:t>–</w:t>
      </w:r>
      <w:r w:rsidR="00963BB1">
        <w:rPr>
          <w:sz w:val="28"/>
          <w:szCs w:val="28"/>
        </w:rPr>
        <w:t xml:space="preserve"> </w:t>
      </w:r>
      <w:r w:rsidR="00C63D6F">
        <w:rPr>
          <w:sz w:val="28"/>
          <w:szCs w:val="28"/>
        </w:rPr>
        <w:t>The use of a vanishing point can be used to signify many things, often with negative connotations.</w:t>
      </w:r>
      <w:r w:rsidR="00267E31">
        <w:rPr>
          <w:sz w:val="28"/>
          <w:szCs w:val="28"/>
        </w:rPr>
        <w:t xml:space="preserve"> Physical and social isolation, or an ‘impossible’ choice are all prime examples of the use for a vanishing point.</w:t>
      </w:r>
    </w:p>
    <w:p w14:paraId="7E93A84D" w14:textId="2603F0FB" w:rsidR="002364B7" w:rsidRPr="002364B7" w:rsidRDefault="002364B7" w:rsidP="00AF3094">
      <w:pPr>
        <w:rPr>
          <w:sz w:val="28"/>
          <w:szCs w:val="28"/>
        </w:rPr>
      </w:pPr>
      <w:r w:rsidRPr="002364B7">
        <w:rPr>
          <w:sz w:val="28"/>
          <w:szCs w:val="28"/>
        </w:rPr>
        <w:t>Negative and Positive Spaces</w:t>
      </w:r>
      <w:r w:rsidR="00267E31">
        <w:rPr>
          <w:sz w:val="28"/>
          <w:szCs w:val="28"/>
        </w:rPr>
        <w:t xml:space="preserve"> – Space, </w:t>
      </w:r>
      <w:proofErr w:type="gramStart"/>
      <w:r w:rsidR="00267E31">
        <w:rPr>
          <w:sz w:val="28"/>
          <w:szCs w:val="28"/>
        </w:rPr>
        <w:t>similar to</w:t>
      </w:r>
      <w:proofErr w:type="gramEnd"/>
      <w:r w:rsidR="00267E31">
        <w:rPr>
          <w:sz w:val="28"/>
          <w:szCs w:val="28"/>
        </w:rPr>
        <w:t xml:space="preserve"> a vanishing point is something that is often used for what signifies. Space as symbolism is easy to execute in a shot. An example of this would be a near empty beach on a grey day. 3 people are in the picture, 2 are close and 1 is far away. It is easy to assume that this also a signifier to the emotional distance between the characters.</w:t>
      </w:r>
    </w:p>
    <w:p w14:paraId="0A79ADB5" w14:textId="0BB4B8DD" w:rsidR="002364B7" w:rsidRPr="002364B7" w:rsidRDefault="002364B7" w:rsidP="00AF3094">
      <w:pPr>
        <w:rPr>
          <w:sz w:val="28"/>
          <w:szCs w:val="28"/>
        </w:rPr>
      </w:pPr>
      <w:r w:rsidRPr="002364B7">
        <w:rPr>
          <w:sz w:val="28"/>
          <w:szCs w:val="28"/>
        </w:rPr>
        <w:t>Texture</w:t>
      </w:r>
      <w:r w:rsidR="00267E31">
        <w:rPr>
          <w:sz w:val="28"/>
          <w:szCs w:val="28"/>
        </w:rPr>
        <w:t xml:space="preserve"> – In a shot, texture provides the viewer a visual representation as to how something feels. Whilst we can’t touch it through the TV, often </w:t>
      </w:r>
      <w:r w:rsidR="009205B4">
        <w:rPr>
          <w:sz w:val="28"/>
          <w:szCs w:val="28"/>
        </w:rPr>
        <w:t>with the use of</w:t>
      </w:r>
      <w:r w:rsidR="00267E31">
        <w:rPr>
          <w:sz w:val="28"/>
          <w:szCs w:val="28"/>
        </w:rPr>
        <w:t xml:space="preserve"> a macro lens and close ups, it is possible to get a mental feel for the texture. Damp moss, the </w:t>
      </w:r>
      <w:proofErr w:type="gramStart"/>
      <w:r w:rsidR="00267E31">
        <w:rPr>
          <w:sz w:val="28"/>
          <w:szCs w:val="28"/>
        </w:rPr>
        <w:t>coarse</w:t>
      </w:r>
      <w:proofErr w:type="gramEnd"/>
      <w:r w:rsidR="00267E31">
        <w:rPr>
          <w:sz w:val="28"/>
          <w:szCs w:val="28"/>
        </w:rPr>
        <w:t xml:space="preserve"> rugged feeling of</w:t>
      </w:r>
      <w:r w:rsidR="00E833EE">
        <w:rPr>
          <w:sz w:val="28"/>
          <w:szCs w:val="28"/>
        </w:rPr>
        <w:t xml:space="preserve"> rusted</w:t>
      </w:r>
      <w:r w:rsidR="00267E31">
        <w:rPr>
          <w:sz w:val="28"/>
          <w:szCs w:val="28"/>
        </w:rPr>
        <w:t xml:space="preserve"> barbed wire</w:t>
      </w:r>
      <w:r w:rsidR="00E833EE">
        <w:rPr>
          <w:sz w:val="28"/>
          <w:szCs w:val="28"/>
        </w:rPr>
        <w:t xml:space="preserve"> would be strong examples of textures you can feel through the correct use of a macro lens.</w:t>
      </w:r>
    </w:p>
    <w:p w14:paraId="30FF678A" w14:textId="4406C807" w:rsidR="002364B7" w:rsidRPr="002364B7" w:rsidRDefault="002364B7" w:rsidP="00AF3094">
      <w:pPr>
        <w:rPr>
          <w:sz w:val="28"/>
          <w:szCs w:val="28"/>
        </w:rPr>
      </w:pPr>
      <w:r w:rsidRPr="002364B7">
        <w:rPr>
          <w:sz w:val="28"/>
          <w:szCs w:val="28"/>
        </w:rPr>
        <w:t>Pattern and Repetition</w:t>
      </w:r>
      <w:r w:rsidR="00E833EE">
        <w:rPr>
          <w:sz w:val="28"/>
          <w:szCs w:val="28"/>
        </w:rPr>
        <w:t xml:space="preserve"> – Patterns are used effectively when a shot either has the same pattern repeated throughout and is visible in nearly every part of the picture, or there is a clear pattern in one part of the picture that is cut off by another part of the picture. This other part may or may not include a pattern. Proper usage of patterns </w:t>
      </w:r>
      <w:r w:rsidR="00A14805">
        <w:rPr>
          <w:sz w:val="28"/>
          <w:szCs w:val="28"/>
        </w:rPr>
        <w:t>leads</w:t>
      </w:r>
      <w:r w:rsidR="00E833EE">
        <w:rPr>
          <w:sz w:val="28"/>
          <w:szCs w:val="28"/>
        </w:rPr>
        <w:t xml:space="preserve"> to visually pleasing images.</w:t>
      </w:r>
    </w:p>
    <w:p w14:paraId="0DFDF60C" w14:textId="26459374" w:rsidR="002364B7" w:rsidRPr="002364B7" w:rsidRDefault="002364B7" w:rsidP="00AF3094">
      <w:pPr>
        <w:rPr>
          <w:sz w:val="28"/>
          <w:szCs w:val="28"/>
        </w:rPr>
      </w:pPr>
      <w:r w:rsidRPr="002364B7">
        <w:rPr>
          <w:sz w:val="28"/>
          <w:szCs w:val="28"/>
        </w:rPr>
        <w:t>Emphasis/Focal Point</w:t>
      </w:r>
      <w:r w:rsidR="00E833EE">
        <w:rPr>
          <w:sz w:val="28"/>
          <w:szCs w:val="28"/>
        </w:rPr>
        <w:t xml:space="preserve"> </w:t>
      </w:r>
      <w:r w:rsidR="00A14805">
        <w:rPr>
          <w:sz w:val="28"/>
          <w:szCs w:val="28"/>
        </w:rPr>
        <w:t>–</w:t>
      </w:r>
      <w:r w:rsidR="00E833EE">
        <w:rPr>
          <w:sz w:val="28"/>
          <w:szCs w:val="28"/>
        </w:rPr>
        <w:t xml:space="preserve"> </w:t>
      </w:r>
      <w:r w:rsidR="00A14805">
        <w:rPr>
          <w:sz w:val="28"/>
          <w:szCs w:val="28"/>
        </w:rPr>
        <w:t xml:space="preserve">This technique is for bringing the viewers attention to a very specific part of an image. Doing this could be for story related reasons, or </w:t>
      </w:r>
      <w:r w:rsidR="00A14805">
        <w:rPr>
          <w:sz w:val="28"/>
          <w:szCs w:val="28"/>
        </w:rPr>
        <w:lastRenderedPageBreak/>
        <w:t>also symbolism and foreshadowing. To execute a shot like this a powerful light of contrasting colour can be used, or simply an object that draws the viewers line of sight in the direction necessary for the shot.</w:t>
      </w:r>
    </w:p>
    <w:p w14:paraId="2174EC14" w14:textId="02AD06FD" w:rsidR="002364B7" w:rsidRPr="002364B7" w:rsidRDefault="002364B7" w:rsidP="00AF3094">
      <w:pPr>
        <w:rPr>
          <w:sz w:val="28"/>
          <w:szCs w:val="28"/>
        </w:rPr>
      </w:pPr>
      <w:r w:rsidRPr="002364B7">
        <w:rPr>
          <w:sz w:val="28"/>
          <w:szCs w:val="28"/>
        </w:rPr>
        <w:t>Balance</w:t>
      </w:r>
      <w:r w:rsidR="00A14C2A">
        <w:rPr>
          <w:sz w:val="28"/>
          <w:szCs w:val="28"/>
        </w:rPr>
        <w:t xml:space="preserve"> – Balance is much like a mixture of symmetry and space in a picture. A picture would be considered balanced if the visual ‘weight’ (trees, buildings, people, etc…) on both planes of symmetry in the picture are considered equal. </w:t>
      </w:r>
    </w:p>
    <w:p w14:paraId="5902EB87" w14:textId="3304129F" w:rsidR="002364B7" w:rsidRPr="002364B7" w:rsidRDefault="002364B7" w:rsidP="00AF3094">
      <w:pPr>
        <w:rPr>
          <w:sz w:val="28"/>
          <w:szCs w:val="28"/>
        </w:rPr>
      </w:pPr>
      <w:r w:rsidRPr="002364B7">
        <w:rPr>
          <w:sz w:val="28"/>
          <w:szCs w:val="28"/>
        </w:rPr>
        <w:t>Unity</w:t>
      </w:r>
      <w:r w:rsidR="0041331C">
        <w:rPr>
          <w:sz w:val="28"/>
          <w:szCs w:val="28"/>
        </w:rPr>
        <w:t xml:space="preserve"> – Unity is </w:t>
      </w:r>
      <w:proofErr w:type="gramStart"/>
      <w:r w:rsidR="0041331C">
        <w:rPr>
          <w:sz w:val="28"/>
          <w:szCs w:val="28"/>
        </w:rPr>
        <w:t>similar to</w:t>
      </w:r>
      <w:proofErr w:type="gramEnd"/>
      <w:r w:rsidR="0041331C">
        <w:rPr>
          <w:sz w:val="28"/>
          <w:szCs w:val="28"/>
        </w:rPr>
        <w:t xml:space="preserve"> balance, but more like a metaphorical or symbolistic balance than something that relates to the purely physical aspects of the picture. An example of unity would be something like a family walking hand in hand down a pathway centre frame, on a serene day. </w:t>
      </w:r>
    </w:p>
    <w:p w14:paraId="38773FC8" w14:textId="6F6092AF" w:rsidR="002364B7" w:rsidRPr="002364B7" w:rsidRDefault="002364B7" w:rsidP="00AF3094">
      <w:pPr>
        <w:rPr>
          <w:sz w:val="28"/>
          <w:szCs w:val="28"/>
        </w:rPr>
      </w:pPr>
      <w:r w:rsidRPr="002364B7">
        <w:rPr>
          <w:sz w:val="28"/>
          <w:szCs w:val="28"/>
        </w:rPr>
        <w:t>Movement</w:t>
      </w:r>
      <w:r w:rsidR="0041331C">
        <w:rPr>
          <w:sz w:val="28"/>
          <w:szCs w:val="28"/>
        </w:rPr>
        <w:t xml:space="preserve"> – Movement</w:t>
      </w:r>
      <w:r w:rsidR="009E437A">
        <w:rPr>
          <w:sz w:val="28"/>
          <w:szCs w:val="28"/>
        </w:rPr>
        <w:t xml:space="preserve"> is an incredibly </w:t>
      </w:r>
      <w:r w:rsidR="008721D5">
        <w:rPr>
          <w:sz w:val="28"/>
          <w:szCs w:val="28"/>
        </w:rPr>
        <w:t>valuable tool</w:t>
      </w:r>
      <w:r w:rsidR="009E437A">
        <w:rPr>
          <w:sz w:val="28"/>
          <w:szCs w:val="28"/>
        </w:rPr>
        <w:t xml:space="preserve"> to be used by filmmakers. Whilst static shots can convey plenty of information in one shot, camera movement </w:t>
      </w:r>
      <w:r w:rsidR="00356C6D">
        <w:rPr>
          <w:sz w:val="28"/>
          <w:szCs w:val="28"/>
        </w:rPr>
        <w:t>adds many more capabilities to the shot. Whether it’s one long continuous take to keep a viewer fully engaged in the action, or a simple movement to reveal a piece of previously withheld information.</w:t>
      </w:r>
    </w:p>
    <w:sectPr w:rsidR="002364B7" w:rsidRPr="002364B7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6D3C4C" w14:textId="77777777" w:rsidR="00765E2A" w:rsidRDefault="00765E2A" w:rsidP="003F7559">
      <w:pPr>
        <w:spacing w:after="0" w:line="240" w:lineRule="auto"/>
      </w:pPr>
      <w:r>
        <w:separator/>
      </w:r>
    </w:p>
  </w:endnote>
  <w:endnote w:type="continuationSeparator" w:id="0">
    <w:p w14:paraId="32776207" w14:textId="77777777" w:rsidR="00765E2A" w:rsidRDefault="00765E2A" w:rsidP="003F75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5BE8C3" w14:textId="77777777" w:rsidR="00765E2A" w:rsidRDefault="00765E2A" w:rsidP="003F7559">
      <w:pPr>
        <w:spacing w:after="0" w:line="240" w:lineRule="auto"/>
      </w:pPr>
      <w:r>
        <w:separator/>
      </w:r>
    </w:p>
  </w:footnote>
  <w:footnote w:type="continuationSeparator" w:id="0">
    <w:p w14:paraId="0C844E4B" w14:textId="77777777" w:rsidR="00765E2A" w:rsidRDefault="00765E2A" w:rsidP="003F75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578A67" w14:textId="75006B08" w:rsidR="003F7559" w:rsidRDefault="003F7559">
    <w:pPr>
      <w:pStyle w:val="Header"/>
    </w:pPr>
    <w:r>
      <w:t>Jay Bonser</w:t>
    </w:r>
    <w:r>
      <w:ptab w:relativeTo="margin" w:alignment="center" w:leader="none"/>
    </w:r>
    <w:r>
      <w:t>Film &amp; TV Production 1</w:t>
    </w:r>
    <w:r>
      <w:ptab w:relativeTo="margin" w:alignment="right" w:leader="none"/>
    </w:r>
    <w:r>
      <w:t>M4X01779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3094"/>
    <w:rsid w:val="00213E0B"/>
    <w:rsid w:val="002364B7"/>
    <w:rsid w:val="00267E31"/>
    <w:rsid w:val="00356C6D"/>
    <w:rsid w:val="003F7559"/>
    <w:rsid w:val="0041331C"/>
    <w:rsid w:val="00765E2A"/>
    <w:rsid w:val="008721D5"/>
    <w:rsid w:val="008A17FC"/>
    <w:rsid w:val="009205B4"/>
    <w:rsid w:val="00963BB1"/>
    <w:rsid w:val="009E437A"/>
    <w:rsid w:val="00A14805"/>
    <w:rsid w:val="00A14C2A"/>
    <w:rsid w:val="00AF3094"/>
    <w:rsid w:val="00C63D6F"/>
    <w:rsid w:val="00CA5811"/>
    <w:rsid w:val="00E833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9D862"/>
  <w15:chartTrackingRefBased/>
  <w15:docId w15:val="{3987BB0A-91DF-43C3-B384-6A7813FA51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F75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7559"/>
  </w:style>
  <w:style w:type="paragraph" w:styleId="Footer">
    <w:name w:val="footer"/>
    <w:basedOn w:val="Normal"/>
    <w:link w:val="FooterChar"/>
    <w:uiPriority w:val="99"/>
    <w:unhideWhenUsed/>
    <w:rsid w:val="003F75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75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2</Pages>
  <Words>499</Words>
  <Characters>2849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</dc:creator>
  <cp:keywords/>
  <dc:description/>
  <cp:lastModifiedBy>Jay Bonser (1702821)</cp:lastModifiedBy>
  <cp:revision>7</cp:revision>
  <dcterms:created xsi:type="dcterms:W3CDTF">2018-05-07T13:11:00Z</dcterms:created>
  <dcterms:modified xsi:type="dcterms:W3CDTF">2018-05-14T10:19:00Z</dcterms:modified>
</cp:coreProperties>
</file>