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429E2" w14:textId="77777777" w:rsidR="00C9500B" w:rsidRDefault="00C9500B" w:rsidP="00C9500B">
      <w:pPr>
        <w:jc w:val="center"/>
        <w:rPr>
          <w:rFonts w:asciiTheme="minorBidi" w:hAnsiTheme="minorBidi"/>
          <w:b/>
          <w:bCs/>
          <w:sz w:val="44"/>
          <w:szCs w:val="44"/>
        </w:rPr>
      </w:pPr>
    </w:p>
    <w:p w14:paraId="07960816" w14:textId="77777777" w:rsidR="00C9500B" w:rsidRPr="0038157B" w:rsidRDefault="00C9500B" w:rsidP="00C9500B">
      <w:pPr>
        <w:jc w:val="center"/>
        <w:rPr>
          <w:rFonts w:asciiTheme="minorBidi" w:hAnsiTheme="minorBidi"/>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65EA46" w14:textId="5B78B0C8" w:rsidR="00C9500B" w:rsidRPr="0038157B" w:rsidRDefault="0038157B" w:rsidP="0038157B">
      <w:pPr>
        <w:jc w:val="center"/>
        <w:rPr>
          <w:rFonts w:asciiTheme="minorBidi" w:hAnsiTheme="minorBidi"/>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8157B">
        <w:rPr>
          <w:rFonts w:asciiTheme="minorBidi" w:hAnsiTheme="minorBidi"/>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Financial Management</w:t>
      </w:r>
    </w:p>
    <w:p w14:paraId="5ABE2DBC" w14:textId="693CE622" w:rsidR="00C9500B" w:rsidRPr="0038157B" w:rsidRDefault="0038157B" w:rsidP="0038157B">
      <w:pPr>
        <w:jc w:val="center"/>
        <w:rPr>
          <w:rFonts w:asciiTheme="minorBidi" w:hAnsiTheme="minorBidi"/>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8157B">
        <w:rPr>
          <w:rFonts w:asciiTheme="minorBidi" w:hAnsiTheme="minorBidi"/>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w:t>
      </w:r>
    </w:p>
    <w:p w14:paraId="4CED655B" w14:textId="77777777" w:rsidR="00C9500B" w:rsidRPr="00F86C85" w:rsidRDefault="00C9500B" w:rsidP="00C9500B">
      <w:pPr>
        <w:rPr>
          <w:rFonts w:asciiTheme="minorBidi" w:hAnsiTheme="minorBidi"/>
        </w:rPr>
      </w:pPr>
    </w:p>
    <w:p w14:paraId="4A5628A7" w14:textId="132FD56C" w:rsidR="00C9500B" w:rsidRPr="00F86C85" w:rsidRDefault="00C9500B" w:rsidP="00C9500B">
      <w:pPr>
        <w:rPr>
          <w:rFonts w:asciiTheme="minorBidi" w:hAnsiTheme="minorBidi"/>
        </w:rPr>
      </w:pPr>
    </w:p>
    <w:p w14:paraId="66626B47" w14:textId="77777777" w:rsidR="00C9500B" w:rsidRPr="00F86C85" w:rsidRDefault="00C9500B" w:rsidP="00C9500B">
      <w:pPr>
        <w:rPr>
          <w:rFonts w:asciiTheme="minorBidi" w:hAnsiTheme="minorBidi"/>
        </w:rPr>
      </w:pPr>
    </w:p>
    <w:p w14:paraId="68BA701C" w14:textId="19C83EBF" w:rsidR="00C9500B" w:rsidRDefault="00C9500B" w:rsidP="00C9500B">
      <w:pPr>
        <w:rPr>
          <w:rFonts w:asciiTheme="minorBidi" w:hAnsiTheme="minorBidi"/>
        </w:rPr>
      </w:pPr>
    </w:p>
    <w:p w14:paraId="321BD292" w14:textId="7069F2D1" w:rsidR="00C9500B" w:rsidRDefault="00C9500B" w:rsidP="00C9500B">
      <w:pPr>
        <w:rPr>
          <w:rFonts w:asciiTheme="minorBidi" w:hAnsiTheme="minorBidi"/>
        </w:rPr>
      </w:pPr>
    </w:p>
    <w:p w14:paraId="2B953C94" w14:textId="1741CEF6" w:rsidR="00C9500B" w:rsidRDefault="00C9500B" w:rsidP="00C9500B">
      <w:pPr>
        <w:rPr>
          <w:rFonts w:asciiTheme="minorBidi" w:hAnsiTheme="minorBidi"/>
        </w:rPr>
      </w:pPr>
    </w:p>
    <w:p w14:paraId="71E0153E" w14:textId="4D1659FE" w:rsidR="00094A7B" w:rsidRDefault="00094A7B" w:rsidP="00C9500B">
      <w:pPr>
        <w:rPr>
          <w:noProof/>
        </w:rPr>
      </w:pPr>
      <w:r>
        <w:rPr>
          <w:noProof/>
        </w:rPr>
        <w:drawing>
          <wp:anchor distT="0" distB="0" distL="114300" distR="114300" simplePos="0" relativeHeight="251658240" behindDoc="0" locked="0" layoutInCell="1" allowOverlap="1" wp14:anchorId="6F510F60" wp14:editId="72E3FB2D">
            <wp:simplePos x="0" y="0"/>
            <wp:positionH relativeFrom="column">
              <wp:posOffset>3342168</wp:posOffset>
            </wp:positionH>
            <wp:positionV relativeFrom="paragraph">
              <wp:posOffset>485273</wp:posOffset>
            </wp:positionV>
            <wp:extent cx="2113915" cy="733425"/>
            <wp:effectExtent l="152400" t="0" r="153035" b="142875"/>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6" cstate="print">
                      <a:extLst>
                        <a:ext uri="{28A0092B-C50C-407E-A947-70E740481C1C}">
                          <a14:useLocalDpi xmlns:a14="http://schemas.microsoft.com/office/drawing/2010/main" val="0"/>
                        </a:ext>
                      </a:extLst>
                    </a:blip>
                    <a:srcRect l="59016" t="21149" r="4082" b="59648"/>
                    <a:stretch/>
                  </pic:blipFill>
                  <pic:spPr bwMode="auto">
                    <a:xfrm>
                      <a:off x="0" y="0"/>
                      <a:ext cx="2113915" cy="733425"/>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a:extLst>
                      <a:ext uri="{53640926-AAD7-44D8-BBD7-CCE9431645EC}">
                        <a14:shadowObscured xmlns:a14="http://schemas.microsoft.com/office/drawing/2010/main"/>
                      </a:ext>
                    </a:extLst>
                  </pic:spPr>
                </pic:pic>
              </a:graphicData>
            </a:graphic>
          </wp:anchor>
        </w:drawing>
      </w:r>
      <w:r>
        <w:rPr>
          <w:rFonts w:asciiTheme="minorBidi" w:hAnsiTheme="minorBidi"/>
        </w:rPr>
        <w:t xml:space="preserve">    </w:t>
      </w:r>
      <w:r>
        <w:rPr>
          <w:noProof/>
        </w:rPr>
        <w:drawing>
          <wp:inline distT="0" distB="0" distL="0" distR="0" wp14:anchorId="5130D333" wp14:editId="33E4EF50">
            <wp:extent cx="2105247" cy="1456055"/>
            <wp:effectExtent l="152400" t="152400" r="161925" b="16319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rotWithShape="1">
                    <a:blip r:embed="rId7"/>
                    <a:srcRect l="70355" t="40073" r="17893" b="47734"/>
                    <a:stretch/>
                  </pic:blipFill>
                  <pic:spPr bwMode="auto">
                    <a:xfrm>
                      <a:off x="0" y="0"/>
                      <a:ext cx="2126167" cy="147052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Pr>
          <w:rFonts w:asciiTheme="minorBidi" w:hAnsiTheme="minorBidi"/>
        </w:rPr>
        <w:t xml:space="preserve">                          </w:t>
      </w:r>
    </w:p>
    <w:p w14:paraId="52AD7AFF" w14:textId="4EFDAF16" w:rsidR="00C9500B" w:rsidRDefault="00094A7B" w:rsidP="00C9500B">
      <w:pPr>
        <w:rPr>
          <w:rFonts w:asciiTheme="minorBidi" w:hAnsiTheme="minorBidi"/>
        </w:rPr>
      </w:pPr>
      <w:r>
        <w:rPr>
          <w:rFonts w:asciiTheme="minorBidi" w:hAnsiTheme="minorBidi"/>
        </w:rPr>
        <w:t xml:space="preserve"> </w:t>
      </w:r>
    </w:p>
    <w:p w14:paraId="180D090F" w14:textId="4721445D" w:rsidR="00C9500B" w:rsidRDefault="00C9500B" w:rsidP="00C9500B">
      <w:pPr>
        <w:rPr>
          <w:rFonts w:asciiTheme="minorBidi" w:hAnsiTheme="minorBidi"/>
        </w:rPr>
      </w:pPr>
    </w:p>
    <w:p w14:paraId="6CEC6DA4" w14:textId="77777777" w:rsidR="00C9500B" w:rsidRDefault="00C9500B" w:rsidP="00C9500B"/>
    <w:p w14:paraId="45370F7C" w14:textId="77777777" w:rsidR="00C9500B" w:rsidRDefault="00C9500B" w:rsidP="00C9500B"/>
    <w:p w14:paraId="6C59D8E4" w14:textId="6C161D48" w:rsidR="00C9500B" w:rsidRPr="0038157B" w:rsidRDefault="00C9500B" w:rsidP="00C9500B">
      <w:pPr>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Nicolae Eduard </w:t>
      </w:r>
      <w:proofErr w:type="spellStart"/>
      <w:r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Gura</w:t>
      </w:r>
      <w:proofErr w:type="spellEnd"/>
      <w:r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E2A2A8" w14:textId="71CEDF2D" w:rsidR="00C9500B" w:rsidRPr="0038157B" w:rsidRDefault="00C9500B" w:rsidP="00C9500B">
      <w:pPr>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number:2110789</w:t>
      </w:r>
    </w:p>
    <w:p w14:paraId="0A86DC61" w14:textId="2D39B502" w:rsidR="00C9500B" w:rsidRPr="0038157B" w:rsidRDefault="00C9500B" w:rsidP="00C9500B">
      <w:pPr>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BMIH</w:t>
      </w:r>
      <w:r w:rsidR="0038157B"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002, </w:t>
      </w:r>
      <w:r w:rsidR="0038157B"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BMIH00</w:t>
      </w:r>
      <w:r w:rsidR="0038157B"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72C12471" w14:textId="360B061D" w:rsidR="00C9500B" w:rsidRPr="0038157B" w:rsidRDefault="00C9500B" w:rsidP="00C9500B">
      <w:pPr>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 Dale Clark</w:t>
      </w:r>
      <w:r w:rsidR="0038157B" w:rsidRPr="0038157B">
        <w:rPr>
          <w:rFonts w:asciiTheme="minorBidi" w:hAnsiTheme="min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65241087" w14:textId="339AE987" w:rsidR="00C9500B" w:rsidRDefault="00C9500B">
      <w:pPr>
        <w:rPr>
          <w:b/>
          <w:bCs/>
        </w:rPr>
      </w:pPr>
    </w:p>
    <w:p w14:paraId="58FDBBC1" w14:textId="1918C18B" w:rsidR="00C9500B" w:rsidRDefault="00C9500B">
      <w:pPr>
        <w:rPr>
          <w:b/>
          <w:bCs/>
        </w:rPr>
      </w:pPr>
    </w:p>
    <w:p w14:paraId="65C5B095" w14:textId="68DAD351" w:rsidR="00C9500B" w:rsidRDefault="00C9500B">
      <w:pPr>
        <w:rPr>
          <w:b/>
          <w:bCs/>
        </w:rPr>
      </w:pPr>
    </w:p>
    <w:p w14:paraId="2DE9B2E1" w14:textId="22120B88" w:rsidR="0038157B" w:rsidRDefault="0038157B">
      <w:pPr>
        <w:rPr>
          <w:b/>
          <w:bCs/>
        </w:rPr>
      </w:pPr>
    </w:p>
    <w:p w14:paraId="295122DF" w14:textId="3BDBFA28" w:rsidR="00E06D86" w:rsidRPr="00E06D86" w:rsidRDefault="00E06D86" w:rsidP="00E06D86">
      <w:pPr>
        <w:pStyle w:val="Heading1"/>
        <w:jc w:val="center"/>
        <w:rPr>
          <w:rFonts w:asciiTheme="minorBidi" w:hAnsiTheme="minorBidi" w:cstheme="minorBidi"/>
          <w:b/>
          <w:bCs/>
        </w:rPr>
      </w:pPr>
      <w:bookmarkStart w:id="0" w:name="_Toc127563314"/>
      <w:r>
        <w:rPr>
          <w:rFonts w:asciiTheme="minorBidi" w:hAnsiTheme="minorBidi" w:cstheme="minorBidi"/>
          <w:b/>
          <w:bCs/>
        </w:rPr>
        <w:t>I.</w:t>
      </w:r>
      <w:r w:rsidRPr="00E06D86">
        <w:rPr>
          <w:rFonts w:asciiTheme="minorBidi" w:hAnsiTheme="minorBidi" w:cstheme="minorBidi"/>
          <w:b/>
          <w:bCs/>
        </w:rPr>
        <w:t>EXECUTIVE SUMMARY</w:t>
      </w:r>
      <w:bookmarkEnd w:id="0"/>
    </w:p>
    <w:p w14:paraId="08CBBD75" w14:textId="0B2FD792" w:rsidR="00E06D86" w:rsidRDefault="00E06D86">
      <w:pPr>
        <w:rPr>
          <w:b/>
          <w:bCs/>
        </w:rPr>
      </w:pPr>
    </w:p>
    <w:p w14:paraId="456DBA01" w14:textId="0C6C9A22" w:rsidR="00E06D86" w:rsidRDefault="00CE48D7">
      <w:pPr>
        <w:rPr>
          <w:rFonts w:asciiTheme="minorBidi" w:hAnsiTheme="minorBidi"/>
          <w:sz w:val="24"/>
          <w:szCs w:val="24"/>
        </w:rPr>
      </w:pPr>
      <w:r w:rsidRPr="00C0468E">
        <w:rPr>
          <w:rFonts w:asciiTheme="minorBidi" w:hAnsiTheme="minorBidi"/>
          <w:sz w:val="24"/>
          <w:szCs w:val="24"/>
        </w:rPr>
        <w:t>This report is focused on financial performance of two organisations ,of Marriott International and Accor Hotels.</w:t>
      </w:r>
      <w:r w:rsidR="00270D4B" w:rsidRPr="00C0468E">
        <w:rPr>
          <w:rFonts w:asciiTheme="minorBidi" w:hAnsiTheme="minorBidi"/>
          <w:sz w:val="24"/>
          <w:szCs w:val="24"/>
        </w:rPr>
        <w:t xml:space="preserve"> These 2 organisations are well known around the world .</w:t>
      </w:r>
      <w:r w:rsidR="00C0468E" w:rsidRPr="00C0468E">
        <w:rPr>
          <w:rFonts w:asciiTheme="minorBidi" w:hAnsiTheme="minorBidi"/>
          <w:sz w:val="24"/>
          <w:szCs w:val="24"/>
        </w:rPr>
        <w:t xml:space="preserve">This report aims to </w:t>
      </w:r>
      <w:proofErr w:type="spellStart"/>
      <w:r w:rsidR="00C0468E" w:rsidRPr="00C0468E">
        <w:rPr>
          <w:rFonts w:asciiTheme="minorBidi" w:hAnsiTheme="minorBidi"/>
          <w:sz w:val="24"/>
          <w:szCs w:val="24"/>
        </w:rPr>
        <w:t>analyze</w:t>
      </w:r>
      <w:proofErr w:type="spellEnd"/>
      <w:r w:rsidR="00C0468E" w:rsidRPr="00C0468E">
        <w:rPr>
          <w:rFonts w:asciiTheme="minorBidi" w:hAnsiTheme="minorBidi"/>
          <w:sz w:val="24"/>
          <w:szCs w:val="24"/>
        </w:rPr>
        <w:t xml:space="preserve"> the market </w:t>
      </w:r>
      <w:proofErr w:type="spellStart"/>
      <w:r w:rsidR="00C0468E" w:rsidRPr="00C0468E">
        <w:rPr>
          <w:rFonts w:asciiTheme="minorBidi" w:hAnsiTheme="minorBidi"/>
          <w:sz w:val="24"/>
          <w:szCs w:val="24"/>
        </w:rPr>
        <w:t>position,total</w:t>
      </w:r>
      <w:proofErr w:type="spellEnd"/>
      <w:r w:rsidR="00C0468E" w:rsidRPr="00C0468E">
        <w:rPr>
          <w:rFonts w:asciiTheme="minorBidi" w:hAnsiTheme="minorBidi"/>
          <w:sz w:val="24"/>
          <w:szCs w:val="24"/>
        </w:rPr>
        <w:t xml:space="preserve"> revenue ,growth potential and financial commitment to CSR.</w:t>
      </w:r>
    </w:p>
    <w:p w14:paraId="3D61BB95" w14:textId="18D545E8" w:rsidR="00461E96" w:rsidRPr="00C0468E" w:rsidRDefault="00461E96">
      <w:pPr>
        <w:rPr>
          <w:rFonts w:asciiTheme="minorBidi" w:hAnsiTheme="minorBidi"/>
          <w:sz w:val="24"/>
          <w:szCs w:val="24"/>
        </w:rPr>
      </w:pPr>
      <w:r w:rsidRPr="00461E96">
        <w:rPr>
          <w:rFonts w:asciiTheme="minorBidi" w:hAnsiTheme="minorBidi"/>
          <w:sz w:val="24"/>
          <w:szCs w:val="24"/>
        </w:rPr>
        <w:t>The definition of finance is the act of making money available when it is needed. Any business, no matter how large, medium-sized, or small, needs money to operate and reach its goals. In fact, money is now considered to be an organization's lifeblood, which is a true statement.</w:t>
      </w:r>
    </w:p>
    <w:p w14:paraId="2985B836" w14:textId="09F8A592" w:rsidR="00E06D86" w:rsidRDefault="00E06D86">
      <w:pPr>
        <w:rPr>
          <w:b/>
          <w:bCs/>
        </w:rPr>
      </w:pPr>
    </w:p>
    <w:sdt>
      <w:sdtPr>
        <w:id w:val="16140156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7B6282" w14:textId="7872A5EE" w:rsidR="00E06D86" w:rsidRPr="009864A3" w:rsidRDefault="00E06D86">
          <w:pPr>
            <w:pStyle w:val="TOCHeading"/>
            <w:rPr>
              <w:rFonts w:asciiTheme="minorBidi" w:hAnsiTheme="minorBidi" w:cstheme="minorBidi"/>
              <w:sz w:val="24"/>
              <w:szCs w:val="24"/>
            </w:rPr>
          </w:pPr>
          <w:r w:rsidRPr="009864A3">
            <w:rPr>
              <w:rFonts w:asciiTheme="minorBidi" w:hAnsiTheme="minorBidi" w:cstheme="minorBidi"/>
              <w:sz w:val="24"/>
              <w:szCs w:val="24"/>
            </w:rPr>
            <w:t>Contents</w:t>
          </w:r>
        </w:p>
        <w:p w14:paraId="5D9DCE7F" w14:textId="412999CB" w:rsidR="00092CFD" w:rsidRPr="00A94A9C" w:rsidRDefault="00E06D86">
          <w:pPr>
            <w:pStyle w:val="TOC1"/>
            <w:tabs>
              <w:tab w:val="right" w:leader="dot" w:pos="9016"/>
            </w:tabs>
            <w:rPr>
              <w:rFonts w:asciiTheme="minorBidi" w:eastAsiaTheme="minorEastAsia" w:hAnsiTheme="minorBidi"/>
              <w:noProof/>
              <w:sz w:val="24"/>
              <w:szCs w:val="24"/>
              <w:lang w:eastAsia="en-GB"/>
            </w:rPr>
          </w:pPr>
          <w:r w:rsidRPr="009864A3">
            <w:rPr>
              <w:rFonts w:asciiTheme="minorBidi" w:hAnsiTheme="minorBidi"/>
              <w:sz w:val="24"/>
              <w:szCs w:val="24"/>
            </w:rPr>
            <w:fldChar w:fldCharType="begin"/>
          </w:r>
          <w:r w:rsidRPr="009864A3">
            <w:rPr>
              <w:rFonts w:asciiTheme="minorBidi" w:hAnsiTheme="minorBidi"/>
              <w:sz w:val="24"/>
              <w:szCs w:val="24"/>
            </w:rPr>
            <w:instrText xml:space="preserve"> TOC \o "1-3" \h \z \u </w:instrText>
          </w:r>
          <w:r w:rsidRPr="009864A3">
            <w:rPr>
              <w:rFonts w:asciiTheme="minorBidi" w:hAnsiTheme="minorBidi"/>
              <w:sz w:val="24"/>
              <w:szCs w:val="24"/>
            </w:rPr>
            <w:fldChar w:fldCharType="separate"/>
          </w:r>
          <w:hyperlink w:anchor="_Toc127563314" w:history="1">
            <w:r w:rsidR="00092CFD" w:rsidRPr="00A94A9C">
              <w:rPr>
                <w:rStyle w:val="Hyperlink"/>
                <w:rFonts w:asciiTheme="minorBidi" w:hAnsiTheme="minorBidi"/>
                <w:noProof/>
                <w:sz w:val="24"/>
                <w:szCs w:val="24"/>
              </w:rPr>
              <w:t>I.EXECUTIVE SUMMARY</w:t>
            </w:r>
            <w:r w:rsidR="00092CFD" w:rsidRPr="00A94A9C">
              <w:rPr>
                <w:rFonts w:asciiTheme="minorBidi" w:hAnsiTheme="minorBidi"/>
                <w:noProof/>
                <w:webHidden/>
                <w:sz w:val="24"/>
                <w:szCs w:val="24"/>
              </w:rPr>
              <w:tab/>
            </w:r>
            <w:r w:rsidR="00092CFD" w:rsidRPr="00A94A9C">
              <w:rPr>
                <w:rFonts w:asciiTheme="minorBidi" w:hAnsiTheme="minorBidi"/>
                <w:noProof/>
                <w:webHidden/>
                <w:sz w:val="24"/>
                <w:szCs w:val="24"/>
              </w:rPr>
              <w:fldChar w:fldCharType="begin"/>
            </w:r>
            <w:r w:rsidR="00092CFD" w:rsidRPr="00A94A9C">
              <w:rPr>
                <w:rFonts w:asciiTheme="minorBidi" w:hAnsiTheme="minorBidi"/>
                <w:noProof/>
                <w:webHidden/>
                <w:sz w:val="24"/>
                <w:szCs w:val="24"/>
              </w:rPr>
              <w:instrText xml:space="preserve"> PAGEREF _Toc127563314 \h </w:instrText>
            </w:r>
            <w:r w:rsidR="00092CFD" w:rsidRPr="00A94A9C">
              <w:rPr>
                <w:rFonts w:asciiTheme="minorBidi" w:hAnsiTheme="minorBidi"/>
                <w:noProof/>
                <w:webHidden/>
                <w:sz w:val="24"/>
                <w:szCs w:val="24"/>
              </w:rPr>
            </w:r>
            <w:r w:rsidR="00092CFD" w:rsidRPr="00A94A9C">
              <w:rPr>
                <w:rFonts w:asciiTheme="minorBidi" w:hAnsiTheme="minorBidi"/>
                <w:noProof/>
                <w:webHidden/>
                <w:sz w:val="24"/>
                <w:szCs w:val="24"/>
              </w:rPr>
              <w:fldChar w:fldCharType="separate"/>
            </w:r>
            <w:r w:rsidR="00092CFD" w:rsidRPr="00A94A9C">
              <w:rPr>
                <w:rFonts w:asciiTheme="minorBidi" w:hAnsiTheme="minorBidi"/>
                <w:noProof/>
                <w:webHidden/>
                <w:sz w:val="24"/>
                <w:szCs w:val="24"/>
              </w:rPr>
              <w:t>2</w:t>
            </w:r>
            <w:r w:rsidR="00092CFD" w:rsidRPr="00A94A9C">
              <w:rPr>
                <w:rFonts w:asciiTheme="minorBidi" w:hAnsiTheme="minorBidi"/>
                <w:noProof/>
                <w:webHidden/>
                <w:sz w:val="24"/>
                <w:szCs w:val="24"/>
              </w:rPr>
              <w:fldChar w:fldCharType="end"/>
            </w:r>
          </w:hyperlink>
        </w:p>
        <w:p w14:paraId="0A07B4AF" w14:textId="368C4C7E" w:rsidR="00092CFD" w:rsidRPr="00A94A9C" w:rsidRDefault="00092CFD">
          <w:pPr>
            <w:pStyle w:val="TOC1"/>
            <w:tabs>
              <w:tab w:val="right" w:leader="dot" w:pos="9016"/>
            </w:tabs>
            <w:rPr>
              <w:rFonts w:asciiTheme="minorBidi" w:eastAsiaTheme="minorEastAsia" w:hAnsiTheme="minorBidi"/>
              <w:noProof/>
              <w:sz w:val="24"/>
              <w:szCs w:val="24"/>
              <w:lang w:eastAsia="en-GB"/>
            </w:rPr>
          </w:pPr>
          <w:hyperlink w:anchor="_Toc127563315" w:history="1">
            <w:r w:rsidRPr="00A94A9C">
              <w:rPr>
                <w:rStyle w:val="Hyperlink"/>
                <w:rFonts w:asciiTheme="minorBidi" w:hAnsiTheme="minorBidi"/>
                <w:noProof/>
                <w:sz w:val="24"/>
                <w:szCs w:val="24"/>
              </w:rPr>
              <w:t>II.MARIOTT HOTELS</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_Toc127563315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3</w:t>
            </w:r>
            <w:r w:rsidRPr="00A94A9C">
              <w:rPr>
                <w:rFonts w:asciiTheme="minorBidi" w:hAnsiTheme="minorBidi"/>
                <w:noProof/>
                <w:webHidden/>
                <w:sz w:val="24"/>
                <w:szCs w:val="24"/>
              </w:rPr>
              <w:fldChar w:fldCharType="end"/>
            </w:r>
          </w:hyperlink>
        </w:p>
        <w:p w14:paraId="64AB492E" w14:textId="7A35D514"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16" w:history="1">
            <w:r w:rsidRPr="00A94A9C">
              <w:rPr>
                <w:rStyle w:val="Hyperlink"/>
                <w:rFonts w:asciiTheme="minorBidi" w:hAnsiTheme="minorBidi"/>
                <w:noProof/>
                <w:sz w:val="24"/>
                <w:szCs w:val="24"/>
              </w:rPr>
              <w:t>1.Market Position</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_Toc127563316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3</w:t>
            </w:r>
            <w:r w:rsidRPr="00A94A9C">
              <w:rPr>
                <w:rFonts w:asciiTheme="minorBidi" w:hAnsiTheme="minorBidi"/>
                <w:noProof/>
                <w:webHidden/>
                <w:sz w:val="24"/>
                <w:szCs w:val="24"/>
              </w:rPr>
              <w:fldChar w:fldCharType="end"/>
            </w:r>
          </w:hyperlink>
        </w:p>
        <w:p w14:paraId="1A235EFA" w14:textId="61DCAECE"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17" w:history="1">
            <w:r w:rsidRPr="00A94A9C">
              <w:rPr>
                <w:rStyle w:val="Hyperlink"/>
                <w:rFonts w:asciiTheme="minorBidi" w:hAnsiTheme="minorBidi"/>
                <w:noProof/>
                <w:sz w:val="24"/>
                <w:szCs w:val="24"/>
              </w:rPr>
              <w:t>2.Total Revenue</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_Toc127563317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3</w:t>
            </w:r>
            <w:r w:rsidRPr="00A94A9C">
              <w:rPr>
                <w:rFonts w:asciiTheme="minorBidi" w:hAnsiTheme="minorBidi"/>
                <w:noProof/>
                <w:webHidden/>
                <w:sz w:val="24"/>
                <w:szCs w:val="24"/>
              </w:rPr>
              <w:fldChar w:fldCharType="end"/>
            </w:r>
          </w:hyperlink>
        </w:p>
        <w:p w14:paraId="59FF5A8F" w14:textId="4F3E3298"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18" w:history="1">
            <w:r w:rsidRPr="00A94A9C">
              <w:rPr>
                <w:rStyle w:val="Hyperlink"/>
                <w:rFonts w:asciiTheme="minorBidi" w:hAnsiTheme="minorBidi"/>
                <w:noProof/>
                <w:sz w:val="24"/>
                <w:szCs w:val="24"/>
              </w:rPr>
              <w:t>3.Growth Potential</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_Toc127563318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5</w:t>
            </w:r>
            <w:r w:rsidRPr="00A94A9C">
              <w:rPr>
                <w:rFonts w:asciiTheme="minorBidi" w:hAnsiTheme="minorBidi"/>
                <w:noProof/>
                <w:webHidden/>
                <w:sz w:val="24"/>
                <w:szCs w:val="24"/>
              </w:rPr>
              <w:fldChar w:fldCharType="end"/>
            </w:r>
          </w:hyperlink>
        </w:p>
        <w:p w14:paraId="34421391" w14:textId="2B2A3BFD"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19" w:history="1">
            <w:r w:rsidRPr="00A94A9C">
              <w:rPr>
                <w:rStyle w:val="Hyperlink"/>
                <w:rFonts w:asciiTheme="minorBidi" w:hAnsiTheme="minorBidi"/>
                <w:noProof/>
                <w:sz w:val="24"/>
                <w:szCs w:val="24"/>
              </w:rPr>
              <w:t>4.Financial Commitment to CSR</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_Toc127563319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5</w:t>
            </w:r>
            <w:r w:rsidRPr="00A94A9C">
              <w:rPr>
                <w:rFonts w:asciiTheme="minorBidi" w:hAnsiTheme="minorBidi"/>
                <w:noProof/>
                <w:webHidden/>
                <w:sz w:val="24"/>
                <w:szCs w:val="24"/>
              </w:rPr>
              <w:fldChar w:fldCharType="end"/>
            </w:r>
          </w:hyperlink>
        </w:p>
        <w:p w14:paraId="65F55F91" w14:textId="22035B36"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20" w:history="1">
            <w:r w:rsidRPr="00A94A9C">
              <w:rPr>
                <w:rStyle w:val="Hyperlink"/>
                <w:rFonts w:asciiTheme="minorBidi" w:hAnsiTheme="minorBidi"/>
                <w:noProof/>
                <w:sz w:val="24"/>
                <w:szCs w:val="24"/>
              </w:rPr>
              <w:t>5.Company performance</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_Toc127563320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6</w:t>
            </w:r>
            <w:r w:rsidRPr="00A94A9C">
              <w:rPr>
                <w:rFonts w:asciiTheme="minorBidi" w:hAnsiTheme="minorBidi"/>
                <w:noProof/>
                <w:webHidden/>
                <w:sz w:val="24"/>
                <w:szCs w:val="24"/>
              </w:rPr>
              <w:fldChar w:fldCharType="end"/>
            </w:r>
          </w:hyperlink>
        </w:p>
        <w:p w14:paraId="116018DE" w14:textId="2032C8BA" w:rsidR="00092CFD" w:rsidRPr="00A94A9C" w:rsidRDefault="00092CFD">
          <w:pPr>
            <w:pStyle w:val="TOC1"/>
            <w:tabs>
              <w:tab w:val="right" w:leader="dot" w:pos="9016"/>
            </w:tabs>
            <w:rPr>
              <w:rFonts w:asciiTheme="minorBidi" w:eastAsiaTheme="minorEastAsia" w:hAnsiTheme="minorBidi"/>
              <w:noProof/>
              <w:sz w:val="24"/>
              <w:szCs w:val="24"/>
              <w:lang w:eastAsia="en-GB"/>
            </w:rPr>
          </w:pPr>
          <w:hyperlink w:anchor="_Toc127563321" w:history="1">
            <w:r w:rsidRPr="00A94A9C">
              <w:rPr>
                <w:rStyle w:val="Hyperlink"/>
                <w:rFonts w:asciiTheme="minorBidi" w:hAnsiTheme="minorBidi"/>
                <w:noProof/>
                <w:sz w:val="24"/>
                <w:szCs w:val="24"/>
              </w:rPr>
              <w:t>III.ACCOR HOTELS</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_Toc127563321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6</w:t>
            </w:r>
            <w:r w:rsidRPr="00A94A9C">
              <w:rPr>
                <w:rFonts w:asciiTheme="minorBidi" w:hAnsiTheme="minorBidi"/>
                <w:noProof/>
                <w:webHidden/>
                <w:sz w:val="24"/>
                <w:szCs w:val="24"/>
              </w:rPr>
              <w:fldChar w:fldCharType="end"/>
            </w:r>
          </w:hyperlink>
        </w:p>
        <w:p w14:paraId="2EA6B24C" w14:textId="59EAF2AF"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22" w:history="1">
            <w:r w:rsidRPr="00A94A9C">
              <w:rPr>
                <w:rStyle w:val="Hyperlink"/>
                <w:rFonts w:asciiTheme="minorBidi" w:hAnsiTheme="minorBidi"/>
                <w:noProof/>
                <w:sz w:val="24"/>
                <w:szCs w:val="24"/>
              </w:rPr>
              <w:t>1.Market Position</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_Toc127563322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6</w:t>
            </w:r>
            <w:r w:rsidRPr="00A94A9C">
              <w:rPr>
                <w:rFonts w:asciiTheme="minorBidi" w:hAnsiTheme="minorBidi"/>
                <w:noProof/>
                <w:webHidden/>
                <w:sz w:val="24"/>
                <w:szCs w:val="24"/>
              </w:rPr>
              <w:fldChar w:fldCharType="end"/>
            </w:r>
          </w:hyperlink>
        </w:p>
        <w:p w14:paraId="4C12E98C" w14:textId="33B128CC"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23" w:history="1">
            <w:r w:rsidRPr="00A94A9C">
              <w:rPr>
                <w:rStyle w:val="Hyperlink"/>
                <w:rFonts w:asciiTheme="minorBidi" w:hAnsiTheme="minorBidi"/>
                <w:noProof/>
                <w:sz w:val="24"/>
                <w:szCs w:val="24"/>
              </w:rPr>
              <w:t>2.Total Revenue</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_Toc127563323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6</w:t>
            </w:r>
            <w:r w:rsidRPr="00A94A9C">
              <w:rPr>
                <w:rFonts w:asciiTheme="minorBidi" w:hAnsiTheme="minorBidi"/>
                <w:noProof/>
                <w:webHidden/>
                <w:sz w:val="24"/>
                <w:szCs w:val="24"/>
              </w:rPr>
              <w:fldChar w:fldCharType="end"/>
            </w:r>
          </w:hyperlink>
        </w:p>
        <w:p w14:paraId="0C9674D5" w14:textId="66E5B90D"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24" w:history="1">
            <w:r w:rsidRPr="00A94A9C">
              <w:rPr>
                <w:rStyle w:val="Hyperlink"/>
                <w:rFonts w:asciiTheme="minorBidi" w:hAnsiTheme="minorBidi"/>
                <w:noProof/>
                <w:sz w:val="24"/>
                <w:szCs w:val="24"/>
              </w:rPr>
              <w:t>3.Growth Potential</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_Toc127563324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7</w:t>
            </w:r>
            <w:r w:rsidRPr="00A94A9C">
              <w:rPr>
                <w:rFonts w:asciiTheme="minorBidi" w:hAnsiTheme="minorBidi"/>
                <w:noProof/>
                <w:webHidden/>
                <w:sz w:val="24"/>
                <w:szCs w:val="24"/>
              </w:rPr>
              <w:fldChar w:fldCharType="end"/>
            </w:r>
          </w:hyperlink>
        </w:p>
        <w:p w14:paraId="030CC21C" w14:textId="4748B2D8" w:rsidR="00092CFD" w:rsidRPr="00A94A9C" w:rsidRDefault="00092CFD">
          <w:pPr>
            <w:pStyle w:val="TOC2"/>
            <w:tabs>
              <w:tab w:val="right" w:leader="dot" w:pos="9016"/>
            </w:tabs>
            <w:rPr>
              <w:rFonts w:asciiTheme="minorBidi" w:eastAsiaTheme="minorEastAsia" w:hAnsiTheme="minorBidi"/>
              <w:noProof/>
              <w:sz w:val="24"/>
              <w:szCs w:val="24"/>
              <w:lang w:eastAsia="en-GB"/>
            </w:rPr>
          </w:pPr>
          <w:hyperlink w:anchor="_Toc127563325" w:history="1">
            <w:r w:rsidRPr="00A94A9C">
              <w:rPr>
                <w:rStyle w:val="Hyperlink"/>
                <w:rFonts w:asciiTheme="minorBidi" w:hAnsiTheme="minorBidi"/>
                <w:noProof/>
                <w:sz w:val="24"/>
                <w:szCs w:val="24"/>
              </w:rPr>
              <w:t>4.Financial Commitment to CSR</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_Toc127563325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8</w:t>
            </w:r>
            <w:r w:rsidRPr="00A94A9C">
              <w:rPr>
                <w:rFonts w:asciiTheme="minorBidi" w:hAnsiTheme="minorBidi"/>
                <w:noProof/>
                <w:webHidden/>
                <w:sz w:val="24"/>
                <w:szCs w:val="24"/>
              </w:rPr>
              <w:fldChar w:fldCharType="end"/>
            </w:r>
          </w:hyperlink>
        </w:p>
        <w:p w14:paraId="1B7F5E87" w14:textId="1F777E65" w:rsidR="00092CFD" w:rsidRPr="00A94A9C" w:rsidRDefault="00092CFD">
          <w:pPr>
            <w:pStyle w:val="TOC1"/>
            <w:tabs>
              <w:tab w:val="right" w:leader="dot" w:pos="9016"/>
            </w:tabs>
            <w:rPr>
              <w:rFonts w:asciiTheme="minorBidi" w:eastAsiaTheme="minorEastAsia" w:hAnsiTheme="minorBidi"/>
              <w:noProof/>
              <w:sz w:val="24"/>
              <w:szCs w:val="24"/>
              <w:lang w:eastAsia="en-GB"/>
            </w:rPr>
          </w:pPr>
          <w:hyperlink w:anchor="_Toc127563326" w:history="1">
            <w:r w:rsidRPr="00A94A9C">
              <w:rPr>
                <w:rStyle w:val="Hyperlink"/>
                <w:rFonts w:asciiTheme="minorBidi" w:hAnsiTheme="minorBidi"/>
                <w:noProof/>
                <w:sz w:val="24"/>
                <w:szCs w:val="24"/>
              </w:rPr>
              <w:t>IV.RECOMMENDATION</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_Toc127563326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10</w:t>
            </w:r>
            <w:r w:rsidRPr="00A94A9C">
              <w:rPr>
                <w:rFonts w:asciiTheme="minorBidi" w:hAnsiTheme="minorBidi"/>
                <w:noProof/>
                <w:webHidden/>
                <w:sz w:val="24"/>
                <w:szCs w:val="24"/>
              </w:rPr>
              <w:fldChar w:fldCharType="end"/>
            </w:r>
          </w:hyperlink>
        </w:p>
        <w:p w14:paraId="005A16EC" w14:textId="5EE0AD06" w:rsidR="00092CFD" w:rsidRPr="00A94A9C" w:rsidRDefault="00092CFD">
          <w:pPr>
            <w:pStyle w:val="TOC1"/>
            <w:tabs>
              <w:tab w:val="right" w:leader="dot" w:pos="9016"/>
            </w:tabs>
            <w:rPr>
              <w:rFonts w:asciiTheme="minorBidi" w:eastAsiaTheme="minorEastAsia" w:hAnsiTheme="minorBidi"/>
              <w:noProof/>
              <w:sz w:val="24"/>
              <w:szCs w:val="24"/>
              <w:lang w:eastAsia="en-GB"/>
            </w:rPr>
          </w:pPr>
          <w:hyperlink w:anchor="_Toc127563327" w:history="1">
            <w:r w:rsidRPr="00A94A9C">
              <w:rPr>
                <w:rStyle w:val="Hyperlink"/>
                <w:rFonts w:asciiTheme="minorBidi" w:hAnsiTheme="minorBidi"/>
                <w:noProof/>
                <w:sz w:val="24"/>
                <w:szCs w:val="24"/>
              </w:rPr>
              <w:t>V.CONCLUSION</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_Toc127563327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10</w:t>
            </w:r>
            <w:r w:rsidRPr="00A94A9C">
              <w:rPr>
                <w:rFonts w:asciiTheme="minorBidi" w:hAnsiTheme="minorBidi"/>
                <w:noProof/>
                <w:webHidden/>
                <w:sz w:val="24"/>
                <w:szCs w:val="24"/>
              </w:rPr>
              <w:fldChar w:fldCharType="end"/>
            </w:r>
          </w:hyperlink>
        </w:p>
        <w:p w14:paraId="1B2E16DB" w14:textId="65A8BEB7" w:rsidR="00092CFD" w:rsidRDefault="00092CFD">
          <w:pPr>
            <w:pStyle w:val="TOC1"/>
            <w:tabs>
              <w:tab w:val="right" w:leader="dot" w:pos="9016"/>
            </w:tabs>
            <w:rPr>
              <w:rFonts w:eastAsiaTheme="minorEastAsia"/>
              <w:noProof/>
              <w:lang w:eastAsia="en-GB"/>
            </w:rPr>
          </w:pPr>
          <w:hyperlink w:anchor="_Toc127563328" w:history="1">
            <w:r w:rsidRPr="00A94A9C">
              <w:rPr>
                <w:rStyle w:val="Hyperlink"/>
                <w:rFonts w:asciiTheme="minorBidi" w:hAnsiTheme="minorBidi"/>
                <w:noProof/>
                <w:sz w:val="24"/>
                <w:szCs w:val="24"/>
              </w:rPr>
              <w:t>VI.REFERENCE LIST</w:t>
            </w:r>
            <w:r w:rsidRPr="00A94A9C">
              <w:rPr>
                <w:rFonts w:asciiTheme="minorBidi" w:hAnsiTheme="minorBidi"/>
                <w:noProof/>
                <w:webHidden/>
                <w:sz w:val="24"/>
                <w:szCs w:val="24"/>
              </w:rPr>
              <w:tab/>
            </w:r>
            <w:r w:rsidRPr="00A94A9C">
              <w:rPr>
                <w:rFonts w:asciiTheme="minorBidi" w:hAnsiTheme="minorBidi"/>
                <w:noProof/>
                <w:webHidden/>
                <w:sz w:val="24"/>
                <w:szCs w:val="24"/>
              </w:rPr>
              <w:fldChar w:fldCharType="begin"/>
            </w:r>
            <w:r w:rsidRPr="00A94A9C">
              <w:rPr>
                <w:rFonts w:asciiTheme="minorBidi" w:hAnsiTheme="minorBidi"/>
                <w:noProof/>
                <w:webHidden/>
                <w:sz w:val="24"/>
                <w:szCs w:val="24"/>
              </w:rPr>
              <w:instrText xml:space="preserve"> PAGEREF _Toc127563328 \h </w:instrText>
            </w:r>
            <w:r w:rsidRPr="00A94A9C">
              <w:rPr>
                <w:rFonts w:asciiTheme="minorBidi" w:hAnsiTheme="minorBidi"/>
                <w:noProof/>
                <w:webHidden/>
                <w:sz w:val="24"/>
                <w:szCs w:val="24"/>
              </w:rPr>
            </w:r>
            <w:r w:rsidRPr="00A94A9C">
              <w:rPr>
                <w:rFonts w:asciiTheme="minorBidi" w:hAnsiTheme="minorBidi"/>
                <w:noProof/>
                <w:webHidden/>
                <w:sz w:val="24"/>
                <w:szCs w:val="24"/>
              </w:rPr>
              <w:fldChar w:fldCharType="separate"/>
            </w:r>
            <w:r w:rsidRPr="00A94A9C">
              <w:rPr>
                <w:rFonts w:asciiTheme="minorBidi" w:hAnsiTheme="minorBidi"/>
                <w:noProof/>
                <w:webHidden/>
                <w:sz w:val="24"/>
                <w:szCs w:val="24"/>
              </w:rPr>
              <w:t>11</w:t>
            </w:r>
            <w:r w:rsidRPr="00A94A9C">
              <w:rPr>
                <w:rFonts w:asciiTheme="minorBidi" w:hAnsiTheme="minorBidi"/>
                <w:noProof/>
                <w:webHidden/>
                <w:sz w:val="24"/>
                <w:szCs w:val="24"/>
              </w:rPr>
              <w:fldChar w:fldCharType="end"/>
            </w:r>
          </w:hyperlink>
        </w:p>
        <w:p w14:paraId="787F06E4" w14:textId="522F8F19" w:rsidR="00E06D86" w:rsidRDefault="00E06D86">
          <w:r w:rsidRPr="009864A3">
            <w:rPr>
              <w:rFonts w:asciiTheme="minorBidi" w:hAnsiTheme="minorBidi"/>
              <w:noProof/>
              <w:sz w:val="24"/>
              <w:szCs w:val="24"/>
            </w:rPr>
            <w:fldChar w:fldCharType="end"/>
          </w:r>
        </w:p>
      </w:sdtContent>
    </w:sdt>
    <w:p w14:paraId="22F47D20" w14:textId="1870F91D" w:rsidR="00E06D86" w:rsidRDefault="00E06D86">
      <w:pPr>
        <w:rPr>
          <w:b/>
          <w:bCs/>
        </w:rPr>
      </w:pPr>
    </w:p>
    <w:p w14:paraId="411181C3" w14:textId="57ABE078" w:rsidR="00E06D86" w:rsidRDefault="00E06D86">
      <w:pPr>
        <w:rPr>
          <w:b/>
          <w:bCs/>
        </w:rPr>
      </w:pPr>
    </w:p>
    <w:p w14:paraId="77CF3222" w14:textId="62C33AAF" w:rsidR="00E06D86" w:rsidRDefault="00E06D86">
      <w:pPr>
        <w:rPr>
          <w:b/>
          <w:bCs/>
        </w:rPr>
      </w:pPr>
    </w:p>
    <w:p w14:paraId="2F03D2F4" w14:textId="72EB4BB7" w:rsidR="00E06D86" w:rsidRDefault="00E06D86">
      <w:pPr>
        <w:rPr>
          <w:b/>
          <w:bCs/>
        </w:rPr>
      </w:pPr>
    </w:p>
    <w:p w14:paraId="69E945B5" w14:textId="35241D2D" w:rsidR="00E06D86" w:rsidRDefault="00E06D86">
      <w:pPr>
        <w:rPr>
          <w:b/>
          <w:bCs/>
        </w:rPr>
      </w:pPr>
    </w:p>
    <w:p w14:paraId="45801AD1" w14:textId="77777777" w:rsidR="00E06D86" w:rsidRDefault="00E06D86">
      <w:pPr>
        <w:rPr>
          <w:b/>
          <w:bCs/>
        </w:rPr>
      </w:pPr>
    </w:p>
    <w:p w14:paraId="6038066E" w14:textId="506619BD" w:rsidR="00C9500B" w:rsidRPr="00E06D86" w:rsidRDefault="00E06D86" w:rsidP="00E06D86">
      <w:pPr>
        <w:pStyle w:val="Heading1"/>
        <w:jc w:val="center"/>
        <w:rPr>
          <w:rFonts w:asciiTheme="minorBidi" w:hAnsiTheme="minorBidi" w:cstheme="minorBidi"/>
          <w:b/>
          <w:bCs/>
          <w:u w:val="single"/>
        </w:rPr>
      </w:pPr>
      <w:bookmarkStart w:id="1" w:name="_Toc127563315"/>
      <w:r>
        <w:rPr>
          <w:rFonts w:asciiTheme="minorBidi" w:hAnsiTheme="minorBidi" w:cstheme="minorBidi"/>
          <w:b/>
          <w:bCs/>
          <w:u w:val="single"/>
        </w:rPr>
        <w:lastRenderedPageBreak/>
        <w:t>II.</w:t>
      </w:r>
      <w:r w:rsidR="00C9500B" w:rsidRPr="00E06D86">
        <w:rPr>
          <w:rFonts w:asciiTheme="minorBidi" w:hAnsiTheme="minorBidi" w:cstheme="minorBidi"/>
          <w:b/>
          <w:bCs/>
          <w:u w:val="single"/>
        </w:rPr>
        <w:t>MARIOTT HOTELS</w:t>
      </w:r>
      <w:bookmarkEnd w:id="1"/>
    </w:p>
    <w:p w14:paraId="7C2C0F3B" w14:textId="41514C22" w:rsidR="00C9500B" w:rsidRDefault="00C9500B" w:rsidP="00C9500B">
      <w:pPr>
        <w:jc w:val="center"/>
        <w:rPr>
          <w:rFonts w:asciiTheme="minorBidi" w:hAnsiTheme="minorBidi"/>
          <w:b/>
          <w:bCs/>
          <w:sz w:val="28"/>
          <w:szCs w:val="28"/>
        </w:rPr>
      </w:pPr>
    </w:p>
    <w:p w14:paraId="66E29E5F" w14:textId="77777777" w:rsidR="00C9500B" w:rsidRPr="00C9500B" w:rsidRDefault="00C9500B" w:rsidP="00376637">
      <w:pPr>
        <w:pStyle w:val="Heading2"/>
      </w:pPr>
    </w:p>
    <w:p w14:paraId="3312932E" w14:textId="33FA2661" w:rsidR="00C9500B" w:rsidRPr="00376637" w:rsidRDefault="00C9500B" w:rsidP="00376637">
      <w:pPr>
        <w:pStyle w:val="Heading2"/>
        <w:rPr>
          <w:rFonts w:asciiTheme="minorBidi" w:hAnsiTheme="minorBidi" w:cstheme="minorBidi"/>
          <w:b/>
          <w:bCs/>
          <w:sz w:val="28"/>
          <w:szCs w:val="28"/>
          <w:u w:val="single"/>
        </w:rPr>
      </w:pPr>
      <w:bookmarkStart w:id="2" w:name="_Toc127563316"/>
      <w:r w:rsidRPr="00376637">
        <w:rPr>
          <w:rFonts w:asciiTheme="minorBidi" w:hAnsiTheme="minorBidi" w:cstheme="minorBidi"/>
          <w:b/>
          <w:bCs/>
          <w:sz w:val="28"/>
          <w:szCs w:val="28"/>
          <w:u w:val="single"/>
        </w:rPr>
        <w:t>1.Market Position</w:t>
      </w:r>
      <w:bookmarkEnd w:id="2"/>
    </w:p>
    <w:p w14:paraId="32233750" w14:textId="77777777" w:rsidR="00376637" w:rsidRDefault="00376637" w:rsidP="00CE36CB">
      <w:pPr>
        <w:rPr>
          <w:rFonts w:asciiTheme="minorBidi" w:hAnsiTheme="minorBidi"/>
          <w:sz w:val="24"/>
          <w:szCs w:val="24"/>
        </w:rPr>
      </w:pPr>
    </w:p>
    <w:p w14:paraId="6221064B" w14:textId="77777777" w:rsidR="00270D4B" w:rsidRPr="00270D4B" w:rsidRDefault="00270D4B" w:rsidP="00270D4B">
      <w:pPr>
        <w:rPr>
          <w:rFonts w:asciiTheme="minorBidi" w:hAnsiTheme="minorBidi"/>
          <w:sz w:val="24"/>
          <w:szCs w:val="24"/>
        </w:rPr>
      </w:pPr>
      <w:r w:rsidRPr="00270D4B">
        <w:rPr>
          <w:rFonts w:asciiTheme="minorBidi" w:hAnsiTheme="minorBidi"/>
          <w:sz w:val="24"/>
          <w:szCs w:val="24"/>
        </w:rPr>
        <w:t>Market positioning is the capacity to shape consumers' perceptions of a brand or product in comparison to rivals. Establishing a brand's identity or image to influence how consumers view it is the goal of market positioning. (CFI Team,2022)</w:t>
      </w:r>
    </w:p>
    <w:p w14:paraId="27FB6754" w14:textId="77777777" w:rsidR="00270D4B" w:rsidRPr="00270D4B" w:rsidRDefault="00270D4B" w:rsidP="00270D4B">
      <w:pPr>
        <w:rPr>
          <w:rFonts w:asciiTheme="minorBidi" w:hAnsiTheme="minorBidi"/>
          <w:sz w:val="24"/>
          <w:szCs w:val="24"/>
        </w:rPr>
      </w:pPr>
      <w:r w:rsidRPr="00270D4B">
        <w:rPr>
          <w:rFonts w:asciiTheme="minorBidi" w:hAnsiTheme="minorBidi"/>
          <w:sz w:val="24"/>
          <w:szCs w:val="24"/>
        </w:rPr>
        <w:t>Marriott International, a multinational hospitality group with headquarters in the United States, operates and franchises a sizable portfolio of hotels and other accommodation establishments. In Washington, D.C., J. Willard Marriott and his wife established the corporation by setting up a root beer stand. In Arlington, Virginia, the pair finally opened their first hotel in 1957. The business has expanded greatly since then. In the world, there will be around 8,000 Marriott International hotels in 2021. Currently, a sizable fraction of these units is situated outside of the United States. The acquisitions of the American firm Starwood Hotels and Resorts and the Canadian brand Delta Hotels in 2015 and 2016, respectively, are partially to blame for this. By 2021, there will be a total of properties owned by Marriott International.</w:t>
      </w:r>
    </w:p>
    <w:p w14:paraId="612D4DE4" w14:textId="640854FF" w:rsidR="00E06D86" w:rsidRDefault="00270D4B" w:rsidP="00092CFD">
      <w:pPr>
        <w:rPr>
          <w:rFonts w:asciiTheme="minorBidi" w:hAnsiTheme="minorBidi"/>
          <w:sz w:val="24"/>
          <w:szCs w:val="24"/>
        </w:rPr>
      </w:pPr>
      <w:r w:rsidRPr="00270D4B">
        <w:rPr>
          <w:rFonts w:asciiTheme="minorBidi" w:hAnsiTheme="minorBidi"/>
          <w:sz w:val="24"/>
          <w:szCs w:val="24"/>
        </w:rPr>
        <w:t>Marriott International's market value was $53.25 billion as of February 2023. According to our research, this places Marriott International as the 300th most valuable corporation in the world. Market capitalization, often known as market cap, is a measure of a firm's value that takes into account all of the outstanding shares of a publicly listed company.</w:t>
      </w:r>
    </w:p>
    <w:p w14:paraId="5754A1A3" w14:textId="77777777" w:rsidR="0072096D" w:rsidRPr="0072096D" w:rsidRDefault="0072096D">
      <w:pPr>
        <w:rPr>
          <w:rFonts w:asciiTheme="minorBidi" w:hAnsiTheme="minorBidi"/>
          <w:sz w:val="24"/>
          <w:szCs w:val="24"/>
        </w:rPr>
      </w:pPr>
    </w:p>
    <w:p w14:paraId="20D2BF8D" w14:textId="6F0784B3" w:rsidR="00C9500B" w:rsidRDefault="00C9500B" w:rsidP="00376637">
      <w:pPr>
        <w:pStyle w:val="Heading2"/>
        <w:rPr>
          <w:rFonts w:asciiTheme="minorBidi" w:hAnsiTheme="minorBidi" w:cstheme="minorBidi"/>
          <w:b/>
          <w:bCs/>
          <w:sz w:val="28"/>
          <w:szCs w:val="28"/>
          <w:u w:val="single"/>
        </w:rPr>
      </w:pPr>
      <w:bookmarkStart w:id="3" w:name="_Toc127563317"/>
      <w:r w:rsidRPr="00376637">
        <w:rPr>
          <w:rFonts w:asciiTheme="minorBidi" w:hAnsiTheme="minorBidi" w:cstheme="minorBidi"/>
          <w:b/>
          <w:bCs/>
          <w:sz w:val="28"/>
          <w:szCs w:val="28"/>
          <w:u w:val="single"/>
        </w:rPr>
        <w:t>2.Total Revenue</w:t>
      </w:r>
      <w:bookmarkEnd w:id="3"/>
    </w:p>
    <w:p w14:paraId="405E9824" w14:textId="60B29A70" w:rsidR="00496179" w:rsidRPr="00496179" w:rsidRDefault="00496179" w:rsidP="00496179">
      <w:pPr>
        <w:rPr>
          <w:rFonts w:asciiTheme="minorBidi" w:hAnsiTheme="minorBidi"/>
          <w:sz w:val="24"/>
          <w:szCs w:val="24"/>
        </w:rPr>
      </w:pPr>
      <w:r w:rsidRPr="00496179">
        <w:rPr>
          <w:rFonts w:asciiTheme="minorBidi" w:hAnsiTheme="minorBidi"/>
          <w:sz w:val="24"/>
          <w:szCs w:val="24"/>
        </w:rPr>
        <w:t xml:space="preserve">Your </w:t>
      </w:r>
      <w:r>
        <w:rPr>
          <w:rFonts w:asciiTheme="minorBidi" w:hAnsiTheme="minorBidi"/>
          <w:sz w:val="24"/>
          <w:szCs w:val="24"/>
        </w:rPr>
        <w:t xml:space="preserve"> company </w:t>
      </w:r>
      <w:r w:rsidRPr="00496179">
        <w:rPr>
          <w:rFonts w:asciiTheme="minorBidi" w:hAnsiTheme="minorBidi"/>
          <w:sz w:val="24"/>
          <w:szCs w:val="24"/>
        </w:rPr>
        <w:t>survives on revenue. Beyond serving as a lifeline, revenue can help you gain important business knowledge.</w:t>
      </w:r>
    </w:p>
    <w:p w14:paraId="6BC48699" w14:textId="27BBB67B" w:rsidR="00496179" w:rsidRPr="00496179" w:rsidRDefault="00496179" w:rsidP="00E90749">
      <w:pPr>
        <w:rPr>
          <w:rFonts w:asciiTheme="minorBidi" w:hAnsiTheme="minorBidi"/>
          <w:sz w:val="24"/>
          <w:szCs w:val="24"/>
        </w:rPr>
      </w:pPr>
      <w:r w:rsidRPr="00496179">
        <w:rPr>
          <w:rFonts w:asciiTheme="minorBidi" w:hAnsiTheme="minorBidi"/>
          <w:sz w:val="24"/>
          <w:szCs w:val="24"/>
        </w:rPr>
        <w:t>You must raise your revenue if you want to increase the profits of your company. You may boost your profitability by monitoring your revenue and putting all of your efforts into boosting it.</w:t>
      </w:r>
    </w:p>
    <w:p w14:paraId="0E7ABFE4" w14:textId="6D6C7D10" w:rsidR="00496179" w:rsidRPr="00496179" w:rsidRDefault="00496179" w:rsidP="00496179">
      <w:pPr>
        <w:rPr>
          <w:rFonts w:asciiTheme="minorBidi" w:hAnsiTheme="minorBidi"/>
          <w:sz w:val="24"/>
          <w:szCs w:val="24"/>
        </w:rPr>
      </w:pPr>
      <w:r w:rsidRPr="00496179">
        <w:rPr>
          <w:rFonts w:asciiTheme="minorBidi" w:hAnsiTheme="minorBidi"/>
          <w:sz w:val="24"/>
          <w:szCs w:val="24"/>
        </w:rPr>
        <w:t>You can compare your revenue over time by tracking it throughout a range of regular accounting periods. You might compare your company's sales between years or quarters, for instance.</w:t>
      </w:r>
    </w:p>
    <w:p w14:paraId="0CB39189" w14:textId="77777777" w:rsidR="00376637" w:rsidRPr="00376637" w:rsidRDefault="00376637" w:rsidP="00376637"/>
    <w:p w14:paraId="41F74609" w14:textId="77777777" w:rsidR="00376637" w:rsidRDefault="00376637" w:rsidP="00376637">
      <w:pPr>
        <w:rPr>
          <w:rFonts w:asciiTheme="minorBidi" w:hAnsiTheme="minorBidi"/>
          <w:noProof/>
          <w:sz w:val="24"/>
          <w:szCs w:val="24"/>
        </w:rPr>
      </w:pPr>
      <w:r w:rsidRPr="00376637">
        <w:rPr>
          <w:rFonts w:asciiTheme="minorBidi" w:hAnsiTheme="minorBidi"/>
          <w:noProof/>
          <w:sz w:val="24"/>
          <w:szCs w:val="24"/>
        </w:rPr>
        <w:t>The revenue is the entire income a business brings in from the selling of its products or services.</w:t>
      </w:r>
    </w:p>
    <w:p w14:paraId="1E733061" w14:textId="5F83BCB3" w:rsidR="00376637" w:rsidRDefault="00376637" w:rsidP="00376637">
      <w:pPr>
        <w:rPr>
          <w:rFonts w:asciiTheme="minorBidi" w:hAnsiTheme="minorBidi"/>
          <w:sz w:val="24"/>
          <w:szCs w:val="24"/>
        </w:rPr>
      </w:pPr>
      <w:r w:rsidRPr="00376637">
        <w:rPr>
          <w:rFonts w:asciiTheme="minorBidi" w:hAnsiTheme="minorBidi"/>
          <w:sz w:val="24"/>
          <w:szCs w:val="24"/>
        </w:rPr>
        <w:t xml:space="preserve">The most recent financial reports for Marriott International show that the company's current revenue (TTM) is $19.29 Billion. The corporation generated $13.85 billion in </w:t>
      </w:r>
      <w:r w:rsidRPr="00376637">
        <w:rPr>
          <w:rFonts w:asciiTheme="minorBidi" w:hAnsiTheme="minorBidi"/>
          <w:sz w:val="24"/>
          <w:szCs w:val="24"/>
        </w:rPr>
        <w:lastRenderedPageBreak/>
        <w:t>revenue in 2021, a rise from $10.57 billion in revenue in 2020</w:t>
      </w:r>
      <w:r>
        <w:rPr>
          <w:rFonts w:asciiTheme="minorBidi" w:hAnsiTheme="minorBidi"/>
          <w:sz w:val="24"/>
          <w:szCs w:val="24"/>
        </w:rPr>
        <w:t xml:space="preserve">.The total revenue in 2020 was nearly half from current </w:t>
      </w:r>
      <w:proofErr w:type="spellStart"/>
      <w:r>
        <w:rPr>
          <w:rFonts w:asciiTheme="minorBidi" w:hAnsiTheme="minorBidi"/>
          <w:sz w:val="24"/>
          <w:szCs w:val="24"/>
        </w:rPr>
        <w:t>revenue,as</w:t>
      </w:r>
      <w:proofErr w:type="spellEnd"/>
      <w:r>
        <w:rPr>
          <w:rFonts w:asciiTheme="minorBidi" w:hAnsiTheme="minorBidi"/>
          <w:sz w:val="24"/>
          <w:szCs w:val="24"/>
        </w:rPr>
        <w:t xml:space="preserve"> a result of covid -19.</w:t>
      </w:r>
    </w:p>
    <w:p w14:paraId="5BEB0A40" w14:textId="62F51051" w:rsidR="00FF5E29" w:rsidRDefault="00FF5E29" w:rsidP="00376637">
      <w:pPr>
        <w:rPr>
          <w:rFonts w:asciiTheme="minorBidi" w:hAnsiTheme="minorBidi"/>
          <w:sz w:val="24"/>
          <w:szCs w:val="24"/>
        </w:rPr>
      </w:pPr>
    </w:p>
    <w:p w14:paraId="385436FB" w14:textId="3DFDC818" w:rsidR="00FF5E29" w:rsidRPr="00634E22" w:rsidRDefault="00FF5E29" w:rsidP="00FF5E29">
      <w:pPr>
        <w:numPr>
          <w:ilvl w:val="0"/>
          <w:numId w:val="3"/>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Pr>
          <w:rFonts w:asciiTheme="minorBidi" w:eastAsia="Times New Roman" w:hAnsiTheme="minorBidi"/>
          <w:color w:val="444444"/>
          <w:sz w:val="24"/>
          <w:szCs w:val="24"/>
          <w:lang w:eastAsia="en-GB"/>
        </w:rPr>
        <w:t xml:space="preserve">Marriott International </w:t>
      </w:r>
      <w:r w:rsidRPr="00634E22">
        <w:rPr>
          <w:rFonts w:asciiTheme="minorBidi" w:eastAsia="Times New Roman" w:hAnsiTheme="minorBidi"/>
          <w:color w:val="444444"/>
          <w:sz w:val="24"/>
          <w:szCs w:val="24"/>
          <w:lang w:eastAsia="en-GB"/>
        </w:rPr>
        <w:t>annual revenue for 2021 was $</w:t>
      </w:r>
      <w:r>
        <w:rPr>
          <w:rFonts w:asciiTheme="minorBidi" w:eastAsia="Times New Roman" w:hAnsiTheme="minorBidi"/>
          <w:color w:val="444444"/>
          <w:sz w:val="24"/>
          <w:szCs w:val="24"/>
          <w:lang w:eastAsia="en-GB"/>
        </w:rPr>
        <w:t>13.06</w:t>
      </w:r>
      <w:r w:rsidRPr="00634E22">
        <w:rPr>
          <w:rFonts w:asciiTheme="minorBidi" w:eastAsia="Times New Roman" w:hAnsiTheme="minorBidi"/>
          <w:color w:val="444444"/>
          <w:sz w:val="24"/>
          <w:szCs w:val="24"/>
          <w:lang w:eastAsia="en-GB"/>
        </w:rPr>
        <w:t xml:space="preserve">B, </w:t>
      </w:r>
      <w:proofErr w:type="spellStart"/>
      <w:r w:rsidRPr="00634E22">
        <w:rPr>
          <w:rFonts w:asciiTheme="minorBidi" w:eastAsia="Times New Roman" w:hAnsiTheme="minorBidi"/>
          <w:color w:val="444444"/>
          <w:sz w:val="24"/>
          <w:szCs w:val="24"/>
          <w:lang w:eastAsia="en-GB"/>
        </w:rPr>
        <w:t>a</w:t>
      </w:r>
      <w:proofErr w:type="spellEnd"/>
      <w:r w:rsidRPr="00634E22">
        <w:rPr>
          <w:rFonts w:asciiTheme="minorBidi" w:eastAsia="Times New Roman" w:hAnsiTheme="minorBidi"/>
          <w:color w:val="444444"/>
          <w:sz w:val="24"/>
          <w:szCs w:val="24"/>
          <w:lang w:eastAsia="en-GB"/>
        </w:rPr>
        <w:t> increase from 2020.</w:t>
      </w:r>
    </w:p>
    <w:p w14:paraId="11CDFB8D" w14:textId="64761D3C" w:rsidR="00FF5E29" w:rsidRPr="00634E22" w:rsidRDefault="00FF5E29" w:rsidP="00FF5E29">
      <w:pPr>
        <w:numPr>
          <w:ilvl w:val="0"/>
          <w:numId w:val="3"/>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Pr>
          <w:rFonts w:asciiTheme="minorBidi" w:eastAsia="Times New Roman" w:hAnsiTheme="minorBidi"/>
          <w:color w:val="444444"/>
          <w:sz w:val="24"/>
          <w:szCs w:val="24"/>
          <w:lang w:eastAsia="en-GB"/>
        </w:rPr>
        <w:t xml:space="preserve">Marriott International </w:t>
      </w:r>
      <w:r w:rsidRPr="00634E22">
        <w:rPr>
          <w:rFonts w:asciiTheme="minorBidi" w:eastAsia="Times New Roman" w:hAnsiTheme="minorBidi"/>
          <w:color w:val="444444"/>
          <w:sz w:val="24"/>
          <w:szCs w:val="24"/>
          <w:lang w:eastAsia="en-GB"/>
        </w:rPr>
        <w:t>annual revenue for 2020 was $1</w:t>
      </w:r>
      <w:r>
        <w:rPr>
          <w:rFonts w:asciiTheme="minorBidi" w:eastAsia="Times New Roman" w:hAnsiTheme="minorBidi"/>
          <w:color w:val="444444"/>
          <w:sz w:val="24"/>
          <w:szCs w:val="24"/>
          <w:lang w:eastAsia="en-GB"/>
        </w:rPr>
        <w:t>0.57</w:t>
      </w:r>
      <w:r w:rsidRPr="00634E22">
        <w:rPr>
          <w:rFonts w:asciiTheme="minorBidi" w:eastAsia="Times New Roman" w:hAnsiTheme="minorBidi"/>
          <w:color w:val="444444"/>
          <w:sz w:val="24"/>
          <w:szCs w:val="24"/>
          <w:lang w:eastAsia="en-GB"/>
        </w:rPr>
        <w:t>B, a decline from 2019.</w:t>
      </w:r>
    </w:p>
    <w:p w14:paraId="263804D3" w14:textId="7B1F132D" w:rsidR="00FF5E29" w:rsidRPr="00634E22" w:rsidRDefault="00FF5E29" w:rsidP="00FF5E29">
      <w:pPr>
        <w:numPr>
          <w:ilvl w:val="0"/>
          <w:numId w:val="3"/>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634E22">
        <w:rPr>
          <w:rFonts w:asciiTheme="minorBidi" w:eastAsia="Times New Roman" w:hAnsiTheme="minorBidi"/>
          <w:color w:val="444444"/>
          <w:sz w:val="24"/>
          <w:szCs w:val="24"/>
          <w:lang w:eastAsia="en-GB"/>
        </w:rPr>
        <w:t>A</w:t>
      </w:r>
      <w:r w:rsidRPr="00FF5E29">
        <w:rPr>
          <w:rFonts w:asciiTheme="minorBidi" w:eastAsia="Times New Roman" w:hAnsiTheme="minorBidi"/>
          <w:color w:val="444444"/>
          <w:sz w:val="24"/>
          <w:szCs w:val="24"/>
          <w:lang w:eastAsia="en-GB"/>
        </w:rPr>
        <w:t xml:space="preserve"> </w:t>
      </w:r>
      <w:r>
        <w:rPr>
          <w:rFonts w:asciiTheme="minorBidi" w:eastAsia="Times New Roman" w:hAnsiTheme="minorBidi"/>
          <w:color w:val="444444"/>
          <w:sz w:val="24"/>
          <w:szCs w:val="24"/>
          <w:lang w:eastAsia="en-GB"/>
        </w:rPr>
        <w:t>Marriott International</w:t>
      </w:r>
      <w:r w:rsidRPr="00634E22">
        <w:rPr>
          <w:rFonts w:asciiTheme="minorBidi" w:eastAsia="Times New Roman" w:hAnsiTheme="minorBidi"/>
          <w:color w:val="444444"/>
          <w:sz w:val="24"/>
          <w:szCs w:val="24"/>
          <w:lang w:eastAsia="en-GB"/>
        </w:rPr>
        <w:t xml:space="preserve"> annual revenue for 2019 was $</w:t>
      </w:r>
      <w:r>
        <w:rPr>
          <w:rFonts w:asciiTheme="minorBidi" w:eastAsia="Times New Roman" w:hAnsiTheme="minorBidi"/>
          <w:color w:val="444444"/>
          <w:sz w:val="24"/>
          <w:szCs w:val="24"/>
          <w:lang w:eastAsia="en-GB"/>
        </w:rPr>
        <w:t>20.97</w:t>
      </w:r>
      <w:r w:rsidRPr="00634E22">
        <w:rPr>
          <w:rFonts w:asciiTheme="minorBidi" w:eastAsia="Times New Roman" w:hAnsiTheme="minorBidi"/>
          <w:color w:val="444444"/>
          <w:sz w:val="24"/>
          <w:szCs w:val="24"/>
          <w:lang w:eastAsia="en-GB"/>
        </w:rPr>
        <w:t xml:space="preserve">B, </w:t>
      </w:r>
      <w:proofErr w:type="spellStart"/>
      <w:r w:rsidRPr="00634E22">
        <w:rPr>
          <w:rFonts w:asciiTheme="minorBidi" w:eastAsia="Times New Roman" w:hAnsiTheme="minorBidi"/>
          <w:color w:val="444444"/>
          <w:sz w:val="24"/>
          <w:szCs w:val="24"/>
          <w:lang w:eastAsia="en-GB"/>
        </w:rPr>
        <w:t>a</w:t>
      </w:r>
      <w:proofErr w:type="spellEnd"/>
      <w:r w:rsidRPr="00634E22">
        <w:rPr>
          <w:rFonts w:asciiTheme="minorBidi" w:eastAsia="Times New Roman" w:hAnsiTheme="minorBidi"/>
          <w:color w:val="444444"/>
          <w:sz w:val="24"/>
          <w:szCs w:val="24"/>
          <w:lang w:eastAsia="en-GB"/>
        </w:rPr>
        <w:t> increase from 2018.</w:t>
      </w:r>
    </w:p>
    <w:p w14:paraId="6E7FCFCF" w14:textId="77777777" w:rsidR="00FF5E29" w:rsidRPr="00376637" w:rsidRDefault="00FF5E29" w:rsidP="00376637">
      <w:pPr>
        <w:rPr>
          <w:rFonts w:asciiTheme="minorBidi" w:hAnsiTheme="minorBidi"/>
          <w:noProof/>
          <w:sz w:val="24"/>
          <w:szCs w:val="24"/>
        </w:rPr>
      </w:pPr>
    </w:p>
    <w:p w14:paraId="342B3332" w14:textId="0C0DCC10" w:rsidR="007E2C41" w:rsidRDefault="007E2C41">
      <w:pPr>
        <w:rPr>
          <w:rFonts w:asciiTheme="minorBidi" w:hAnsiTheme="minorBidi"/>
          <w:sz w:val="24"/>
          <w:szCs w:val="24"/>
          <w:u w:val="single"/>
        </w:rPr>
      </w:pPr>
      <w:r>
        <w:rPr>
          <w:noProof/>
        </w:rPr>
        <w:drawing>
          <wp:inline distT="0" distB="0" distL="0" distR="0" wp14:anchorId="0915EA8D" wp14:editId="4B59254D">
            <wp:extent cx="6166884" cy="4380564"/>
            <wp:effectExtent l="0" t="0" r="5715" b="1270"/>
            <wp:docPr id="2" name="Picture 2" descr="Graphical user interfac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 histogram&#10;&#10;Description automatically generated"/>
                    <pic:cNvPicPr/>
                  </pic:nvPicPr>
                  <pic:blipFill rotWithShape="1">
                    <a:blip r:embed="rId8"/>
                    <a:srcRect l="8719" t="36181" r="38780" b="7876"/>
                    <a:stretch/>
                  </pic:blipFill>
                  <pic:spPr bwMode="auto">
                    <a:xfrm>
                      <a:off x="0" y="0"/>
                      <a:ext cx="6186821" cy="4394726"/>
                    </a:xfrm>
                    <a:prstGeom prst="rect">
                      <a:avLst/>
                    </a:prstGeom>
                    <a:ln>
                      <a:noFill/>
                    </a:ln>
                    <a:extLst>
                      <a:ext uri="{53640926-AAD7-44D8-BBD7-CCE9431645EC}">
                        <a14:shadowObscured xmlns:a14="http://schemas.microsoft.com/office/drawing/2010/main"/>
                      </a:ext>
                    </a:extLst>
                  </pic:spPr>
                </pic:pic>
              </a:graphicData>
            </a:graphic>
          </wp:inline>
        </w:drawing>
      </w:r>
    </w:p>
    <w:p w14:paraId="085A26AE" w14:textId="058AA2C7" w:rsidR="00376637" w:rsidRDefault="00376637">
      <w:pPr>
        <w:rPr>
          <w:rFonts w:asciiTheme="minorBidi" w:hAnsiTheme="minorBidi"/>
          <w:sz w:val="24"/>
          <w:szCs w:val="24"/>
          <w:u w:val="single"/>
        </w:rPr>
      </w:pPr>
    </w:p>
    <w:p w14:paraId="32935D4C" w14:textId="5A6EFE81" w:rsidR="00376637" w:rsidRDefault="00376637">
      <w:pPr>
        <w:rPr>
          <w:rFonts w:asciiTheme="minorBidi" w:hAnsiTheme="minorBidi"/>
          <w:sz w:val="24"/>
          <w:szCs w:val="24"/>
          <w:u w:val="single"/>
        </w:rPr>
      </w:pPr>
    </w:p>
    <w:p w14:paraId="6F268928" w14:textId="77777777" w:rsidR="00376637" w:rsidRPr="00C9500B" w:rsidRDefault="00376637">
      <w:pPr>
        <w:rPr>
          <w:rFonts w:asciiTheme="minorBidi" w:hAnsiTheme="minorBidi"/>
          <w:sz w:val="24"/>
          <w:szCs w:val="24"/>
          <w:u w:val="single"/>
        </w:rPr>
      </w:pPr>
    </w:p>
    <w:p w14:paraId="4FFA85EC" w14:textId="638CE44F" w:rsidR="00C9500B" w:rsidRDefault="00C9500B" w:rsidP="00BE4B6E">
      <w:pPr>
        <w:pStyle w:val="Heading2"/>
        <w:rPr>
          <w:rFonts w:asciiTheme="minorBidi" w:hAnsiTheme="minorBidi" w:cstheme="minorBidi"/>
          <w:b/>
          <w:bCs/>
          <w:sz w:val="28"/>
          <w:szCs w:val="28"/>
          <w:u w:val="single"/>
        </w:rPr>
      </w:pPr>
      <w:bookmarkStart w:id="4" w:name="_Toc127563318"/>
      <w:r w:rsidRPr="00BE4B6E">
        <w:rPr>
          <w:rFonts w:asciiTheme="minorBidi" w:hAnsiTheme="minorBidi" w:cstheme="minorBidi"/>
          <w:b/>
          <w:bCs/>
          <w:sz w:val="28"/>
          <w:szCs w:val="28"/>
          <w:u w:val="single"/>
        </w:rPr>
        <w:t>3.Growth Potential</w:t>
      </w:r>
      <w:bookmarkEnd w:id="4"/>
    </w:p>
    <w:p w14:paraId="2F1F8391" w14:textId="77777777" w:rsidR="00496179" w:rsidRPr="00496179" w:rsidRDefault="00496179" w:rsidP="00496179"/>
    <w:p w14:paraId="6A8227B4" w14:textId="77777777" w:rsidR="00496179" w:rsidRPr="00496179" w:rsidRDefault="00496179" w:rsidP="00496179">
      <w:pPr>
        <w:rPr>
          <w:rFonts w:asciiTheme="minorBidi" w:hAnsiTheme="minorBidi"/>
          <w:sz w:val="24"/>
          <w:szCs w:val="24"/>
        </w:rPr>
      </w:pPr>
      <w:r w:rsidRPr="00496179">
        <w:rPr>
          <w:rFonts w:asciiTheme="minorBidi" w:hAnsiTheme="minorBidi"/>
          <w:sz w:val="24"/>
          <w:szCs w:val="24"/>
        </w:rPr>
        <w:t xml:space="preserve">The founders of Marriott International believed it was important to present a vision so straightforward that it was not only easy to implement but also followed throughout </w:t>
      </w:r>
      <w:r w:rsidRPr="00496179">
        <w:rPr>
          <w:rFonts w:asciiTheme="minorBidi" w:hAnsiTheme="minorBidi"/>
          <w:sz w:val="24"/>
          <w:szCs w:val="24"/>
        </w:rPr>
        <w:lastRenderedPageBreak/>
        <w:t>the firm in order to achieve the colossal achievement in the service sector on a worldwide scale.</w:t>
      </w:r>
    </w:p>
    <w:p w14:paraId="1E3A1F0D" w14:textId="77777777" w:rsidR="00496179" w:rsidRPr="00496179" w:rsidRDefault="00496179" w:rsidP="00496179">
      <w:pPr>
        <w:rPr>
          <w:rFonts w:asciiTheme="minorBidi" w:hAnsiTheme="minorBidi"/>
          <w:sz w:val="24"/>
          <w:szCs w:val="24"/>
        </w:rPr>
      </w:pPr>
    </w:p>
    <w:p w14:paraId="15090734" w14:textId="36C5F676" w:rsidR="00B74629" w:rsidRPr="00B74629" w:rsidRDefault="00496179" w:rsidP="00496179">
      <w:pPr>
        <w:rPr>
          <w:rFonts w:asciiTheme="minorBidi" w:hAnsiTheme="minorBidi"/>
          <w:sz w:val="24"/>
          <w:szCs w:val="24"/>
        </w:rPr>
      </w:pPr>
      <w:r w:rsidRPr="00496179">
        <w:rPr>
          <w:rFonts w:asciiTheme="minorBidi" w:hAnsiTheme="minorBidi"/>
          <w:sz w:val="24"/>
          <w:szCs w:val="24"/>
        </w:rPr>
        <w:t>The company's straightforward mission is to leave a legacy of excellence in the service sector. Marriott International aspires to become the world's most popular travel provider. The work ethic and corporate culture, along with this goal, allowed the organisation to succeed to the extent that it has.</w:t>
      </w:r>
    </w:p>
    <w:p w14:paraId="0D9073EA" w14:textId="5B215545" w:rsidR="00B74629" w:rsidRPr="00B74629" w:rsidRDefault="00B74629" w:rsidP="00072C5D">
      <w:pPr>
        <w:rPr>
          <w:rFonts w:asciiTheme="minorBidi" w:hAnsiTheme="minorBidi"/>
          <w:sz w:val="24"/>
          <w:szCs w:val="24"/>
        </w:rPr>
      </w:pPr>
      <w:r w:rsidRPr="00B74629">
        <w:rPr>
          <w:rFonts w:asciiTheme="minorBidi" w:hAnsiTheme="minorBidi"/>
          <w:sz w:val="24"/>
          <w:szCs w:val="24"/>
        </w:rPr>
        <w:t>In the upcoming year, Marriott Worldwide plans to open more than 30 luxury properties across the globe.</w:t>
      </w:r>
    </w:p>
    <w:p w14:paraId="646DE237" w14:textId="23441CCE" w:rsidR="00B74629" w:rsidRPr="00C9500B" w:rsidRDefault="00B74629" w:rsidP="00B74629">
      <w:pPr>
        <w:rPr>
          <w:rFonts w:asciiTheme="minorBidi" w:hAnsiTheme="minorBidi"/>
          <w:sz w:val="24"/>
          <w:szCs w:val="24"/>
          <w:u w:val="single"/>
        </w:rPr>
      </w:pPr>
      <w:r w:rsidRPr="00B74629">
        <w:rPr>
          <w:rFonts w:asciiTheme="minorBidi" w:hAnsiTheme="minorBidi"/>
          <w:sz w:val="24"/>
          <w:szCs w:val="24"/>
        </w:rPr>
        <w:t xml:space="preserve">With the Ritz-Carlton, Ritz-Carlton Reserve, St. Regis Hotels &amp; Resorts, W Hotels, The Luxury Collection, Edition, JW Marriott, and </w:t>
      </w:r>
      <w:proofErr w:type="spellStart"/>
      <w:r w:rsidRPr="00B74629">
        <w:rPr>
          <w:rFonts w:asciiTheme="minorBidi" w:hAnsiTheme="minorBidi"/>
          <w:sz w:val="24"/>
          <w:szCs w:val="24"/>
        </w:rPr>
        <w:t>Bvlgari</w:t>
      </w:r>
      <w:proofErr w:type="spellEnd"/>
      <w:r w:rsidRPr="00B74629">
        <w:rPr>
          <w:rFonts w:asciiTheme="minorBidi" w:hAnsiTheme="minorBidi"/>
          <w:sz w:val="24"/>
          <w:szCs w:val="24"/>
        </w:rPr>
        <w:t xml:space="preserve"> brands combined, the </w:t>
      </w:r>
      <w:r>
        <w:rPr>
          <w:rFonts w:asciiTheme="minorBidi" w:hAnsiTheme="minorBidi"/>
          <w:sz w:val="24"/>
          <w:szCs w:val="24"/>
        </w:rPr>
        <w:t xml:space="preserve">hotel </w:t>
      </w:r>
      <w:r w:rsidRPr="00B74629">
        <w:rPr>
          <w:rFonts w:asciiTheme="minorBidi" w:hAnsiTheme="minorBidi"/>
          <w:sz w:val="24"/>
          <w:szCs w:val="24"/>
        </w:rPr>
        <w:t>already operates more than 420 hotels and resorts in close to 65 countries and territories. Going ahead, Marriott has more than 185 luxury properties in its signed development pipeline, which may expand the brands' worldwide footprint by more than 15 new nations and territories.</w:t>
      </w:r>
    </w:p>
    <w:p w14:paraId="6179A403" w14:textId="111AA165" w:rsidR="00C9500B" w:rsidRDefault="00C9500B" w:rsidP="00E06D86">
      <w:pPr>
        <w:pStyle w:val="Heading2"/>
        <w:rPr>
          <w:rFonts w:asciiTheme="minorBidi" w:hAnsiTheme="minorBidi" w:cstheme="minorBidi"/>
          <w:b/>
          <w:bCs/>
          <w:sz w:val="28"/>
          <w:szCs w:val="28"/>
        </w:rPr>
      </w:pPr>
      <w:bookmarkStart w:id="5" w:name="_Toc127563319"/>
      <w:r w:rsidRPr="00E06D86">
        <w:rPr>
          <w:rFonts w:asciiTheme="minorBidi" w:hAnsiTheme="minorBidi" w:cstheme="minorBidi"/>
          <w:b/>
          <w:bCs/>
          <w:sz w:val="28"/>
          <w:szCs w:val="28"/>
        </w:rPr>
        <w:t>4.Financial Commitment to CSR</w:t>
      </w:r>
      <w:bookmarkEnd w:id="5"/>
    </w:p>
    <w:p w14:paraId="45AE6214" w14:textId="77777777" w:rsidR="00CE48D7" w:rsidRPr="00CE48D7" w:rsidRDefault="00CE48D7" w:rsidP="00CE48D7"/>
    <w:p w14:paraId="7B20DDD0" w14:textId="2F8DC2C6" w:rsidR="00C9500B" w:rsidRDefault="00B74629" w:rsidP="00C9500B">
      <w:pPr>
        <w:rPr>
          <w:rFonts w:asciiTheme="minorBidi" w:hAnsiTheme="minorBidi"/>
          <w:sz w:val="24"/>
          <w:szCs w:val="24"/>
        </w:rPr>
      </w:pPr>
      <w:r w:rsidRPr="00B74629">
        <w:rPr>
          <w:rFonts w:asciiTheme="minorBidi" w:hAnsiTheme="minorBidi"/>
          <w:sz w:val="24"/>
          <w:szCs w:val="24"/>
        </w:rPr>
        <w:t>Nowadays, the hotel sector needs to grow because its leadership and management practises need to be improved. Implementing corporate social responsibility is one action that might be implemented (CSR)</w:t>
      </w:r>
      <w:r w:rsidR="00072C5D">
        <w:rPr>
          <w:rFonts w:asciiTheme="minorBidi" w:hAnsiTheme="minorBidi"/>
          <w:sz w:val="24"/>
          <w:szCs w:val="24"/>
        </w:rPr>
        <w:t>.</w:t>
      </w:r>
    </w:p>
    <w:p w14:paraId="6C75F19B" w14:textId="417157B2" w:rsidR="00072C5D" w:rsidRDefault="00072C5D" w:rsidP="00C9500B">
      <w:pPr>
        <w:rPr>
          <w:rFonts w:asciiTheme="minorBidi" w:hAnsiTheme="minorBidi"/>
          <w:sz w:val="24"/>
          <w:szCs w:val="24"/>
        </w:rPr>
      </w:pPr>
      <w:r w:rsidRPr="00072C5D">
        <w:rPr>
          <w:rFonts w:asciiTheme="minorBidi" w:hAnsiTheme="minorBidi"/>
          <w:sz w:val="24"/>
          <w:szCs w:val="24"/>
        </w:rPr>
        <w:t>The current Marriott CSR effort Serve360 focuses on three key areas: people, the environment, and financial gain. Marriott Hotels is incorporating this concept into its operations for a variety of reasons, including improved working conditions, collaboration with top brands, and increased interest from current and new customers. Nonetheless, the capacity to maintain a competitive edge in the hospitality sector is the key advantage.</w:t>
      </w:r>
    </w:p>
    <w:p w14:paraId="4DAE87BC" w14:textId="77777777" w:rsidR="00072C5D" w:rsidRPr="00072C5D" w:rsidRDefault="00072C5D" w:rsidP="00072C5D">
      <w:pPr>
        <w:rPr>
          <w:rFonts w:asciiTheme="minorBidi" w:hAnsiTheme="minorBidi"/>
          <w:sz w:val="24"/>
          <w:szCs w:val="24"/>
        </w:rPr>
      </w:pPr>
      <w:r w:rsidRPr="00072C5D">
        <w:rPr>
          <w:rFonts w:asciiTheme="minorBidi" w:hAnsiTheme="minorBidi"/>
          <w:sz w:val="24"/>
          <w:szCs w:val="24"/>
        </w:rPr>
        <w:t>Marriott Hotels currently work in four directions, namely:</w:t>
      </w:r>
    </w:p>
    <w:p w14:paraId="3B9A0DC4" w14:textId="77777777" w:rsidR="00072C5D" w:rsidRPr="00072C5D" w:rsidRDefault="00072C5D" w:rsidP="00072C5D">
      <w:pPr>
        <w:rPr>
          <w:rFonts w:asciiTheme="minorBidi" w:hAnsiTheme="minorBidi"/>
          <w:sz w:val="24"/>
          <w:szCs w:val="24"/>
        </w:rPr>
      </w:pPr>
    </w:p>
    <w:p w14:paraId="200EE335" w14:textId="77777777" w:rsidR="00072C5D" w:rsidRPr="00072C5D" w:rsidRDefault="00072C5D" w:rsidP="00072C5D">
      <w:pPr>
        <w:pStyle w:val="ListParagraph"/>
        <w:numPr>
          <w:ilvl w:val="0"/>
          <w:numId w:val="1"/>
        </w:numPr>
        <w:rPr>
          <w:rFonts w:asciiTheme="minorBidi" w:hAnsiTheme="minorBidi"/>
          <w:sz w:val="24"/>
          <w:szCs w:val="24"/>
        </w:rPr>
      </w:pPr>
      <w:r w:rsidRPr="00072C5D">
        <w:rPr>
          <w:rFonts w:asciiTheme="minorBidi" w:hAnsiTheme="minorBidi"/>
          <w:sz w:val="24"/>
          <w:szCs w:val="24"/>
        </w:rPr>
        <w:t>caring about the earth (communities need additional help and inspiration to become better)</w:t>
      </w:r>
    </w:p>
    <w:p w14:paraId="0D01D02A" w14:textId="7DD503EB" w:rsidR="00072C5D" w:rsidRPr="00072C5D" w:rsidRDefault="00072C5D" w:rsidP="00072C5D">
      <w:pPr>
        <w:pStyle w:val="ListParagraph"/>
        <w:numPr>
          <w:ilvl w:val="0"/>
          <w:numId w:val="1"/>
        </w:numPr>
        <w:rPr>
          <w:rFonts w:asciiTheme="minorBidi" w:hAnsiTheme="minorBidi"/>
          <w:sz w:val="24"/>
          <w:szCs w:val="24"/>
        </w:rPr>
      </w:pPr>
      <w:r w:rsidRPr="00072C5D">
        <w:rPr>
          <w:rFonts w:asciiTheme="minorBidi" w:hAnsiTheme="minorBidi"/>
          <w:sz w:val="24"/>
          <w:szCs w:val="24"/>
        </w:rPr>
        <w:t>maintaining accountability (the expansion of global presence imposes multiple obligations)</w:t>
      </w:r>
    </w:p>
    <w:p w14:paraId="199B85BF" w14:textId="6191126D" w:rsidR="00072C5D" w:rsidRPr="00072C5D" w:rsidRDefault="00072C5D" w:rsidP="00072C5D">
      <w:pPr>
        <w:pStyle w:val="ListParagraph"/>
        <w:numPr>
          <w:ilvl w:val="0"/>
          <w:numId w:val="1"/>
        </w:numPr>
        <w:rPr>
          <w:rFonts w:asciiTheme="minorBidi" w:hAnsiTheme="minorBidi"/>
          <w:sz w:val="24"/>
          <w:szCs w:val="24"/>
        </w:rPr>
      </w:pPr>
      <w:r>
        <w:rPr>
          <w:rFonts w:asciiTheme="minorBidi" w:hAnsiTheme="minorBidi"/>
          <w:sz w:val="24"/>
          <w:szCs w:val="24"/>
        </w:rPr>
        <w:t>p</w:t>
      </w:r>
      <w:r w:rsidRPr="00072C5D">
        <w:rPr>
          <w:rFonts w:asciiTheme="minorBidi" w:hAnsiTheme="minorBidi"/>
          <w:sz w:val="24"/>
          <w:szCs w:val="24"/>
        </w:rPr>
        <w:t>eople's empowerment through opportunity (employment conditions have to be improved)</w:t>
      </w:r>
    </w:p>
    <w:p w14:paraId="25A2B760" w14:textId="7BE314B7" w:rsidR="009864A3" w:rsidRPr="00975A33" w:rsidRDefault="00072C5D" w:rsidP="00975A33">
      <w:pPr>
        <w:pStyle w:val="ListParagraph"/>
        <w:numPr>
          <w:ilvl w:val="0"/>
          <w:numId w:val="1"/>
        </w:numPr>
        <w:rPr>
          <w:rFonts w:asciiTheme="minorBidi" w:hAnsiTheme="minorBidi"/>
          <w:sz w:val="24"/>
          <w:szCs w:val="24"/>
        </w:rPr>
      </w:pPr>
      <w:r w:rsidRPr="00072C5D">
        <w:rPr>
          <w:rFonts w:asciiTheme="minorBidi" w:hAnsiTheme="minorBidi"/>
          <w:sz w:val="24"/>
          <w:szCs w:val="24"/>
        </w:rPr>
        <w:t>promotion of human rights (cultural diversity is never a challenge but a benefit for the hotel industry).</w:t>
      </w:r>
    </w:p>
    <w:p w14:paraId="30261A77" w14:textId="010E2610" w:rsidR="009864A3" w:rsidRDefault="00AD5949" w:rsidP="00AD5949">
      <w:pPr>
        <w:pStyle w:val="Heading2"/>
        <w:rPr>
          <w:rFonts w:asciiTheme="minorBidi" w:hAnsiTheme="minorBidi" w:cstheme="minorBidi"/>
          <w:b/>
          <w:bCs/>
          <w:sz w:val="28"/>
          <w:szCs w:val="28"/>
        </w:rPr>
      </w:pPr>
      <w:bookmarkStart w:id="6" w:name="_Toc127563320"/>
      <w:r w:rsidRPr="00AD5949">
        <w:rPr>
          <w:rFonts w:asciiTheme="minorBidi" w:hAnsiTheme="minorBidi" w:cstheme="minorBidi"/>
          <w:b/>
          <w:bCs/>
          <w:sz w:val="28"/>
          <w:szCs w:val="28"/>
        </w:rPr>
        <w:t>5.Company performance</w:t>
      </w:r>
      <w:bookmarkEnd w:id="6"/>
      <w:r>
        <w:rPr>
          <w:rFonts w:asciiTheme="minorBidi" w:hAnsiTheme="minorBidi" w:cstheme="minorBidi"/>
          <w:b/>
          <w:bCs/>
          <w:sz w:val="28"/>
          <w:szCs w:val="28"/>
        </w:rPr>
        <w:t xml:space="preserve"> </w:t>
      </w:r>
    </w:p>
    <w:p w14:paraId="20ADEA2E" w14:textId="071081F1" w:rsidR="00AD5949" w:rsidRPr="00AD5949" w:rsidRDefault="00AD5949" w:rsidP="00AD5949">
      <w:pPr>
        <w:rPr>
          <w:rFonts w:asciiTheme="minorBidi" w:hAnsiTheme="minorBidi"/>
          <w:sz w:val="24"/>
          <w:szCs w:val="24"/>
        </w:rPr>
      </w:pPr>
      <w:r w:rsidRPr="00AD5949">
        <w:rPr>
          <w:rFonts w:asciiTheme="minorBidi" w:hAnsiTheme="minorBidi"/>
          <w:sz w:val="24"/>
          <w:szCs w:val="24"/>
        </w:rPr>
        <w:t xml:space="preserve">Even though it is a giant in the sector, Marriott International, Inc. was affected by the </w:t>
      </w:r>
      <w:r>
        <w:rPr>
          <w:rFonts w:asciiTheme="minorBidi" w:hAnsiTheme="minorBidi"/>
          <w:sz w:val="24"/>
          <w:szCs w:val="24"/>
        </w:rPr>
        <w:t>covid-19</w:t>
      </w:r>
      <w:r w:rsidRPr="00AD5949">
        <w:rPr>
          <w:rFonts w:asciiTheme="minorBidi" w:hAnsiTheme="minorBidi"/>
          <w:sz w:val="24"/>
          <w:szCs w:val="24"/>
        </w:rPr>
        <w:t>. Limitations caused company finances to drastically decline. But when it recovered, Marriott showed that it was a tough business.</w:t>
      </w:r>
    </w:p>
    <w:p w14:paraId="4AFD9FF5" w14:textId="77777777" w:rsidR="00AD5949" w:rsidRPr="00AD5949" w:rsidRDefault="00AD5949" w:rsidP="00AD5949">
      <w:pPr>
        <w:rPr>
          <w:rFonts w:asciiTheme="minorBidi" w:hAnsiTheme="minorBidi"/>
          <w:sz w:val="24"/>
          <w:szCs w:val="24"/>
        </w:rPr>
      </w:pPr>
      <w:r w:rsidRPr="00AD5949">
        <w:rPr>
          <w:rFonts w:asciiTheme="minorBidi" w:hAnsiTheme="minorBidi"/>
          <w:sz w:val="24"/>
          <w:szCs w:val="24"/>
        </w:rPr>
        <w:lastRenderedPageBreak/>
        <w:t xml:space="preserve">Beginning in the </w:t>
      </w:r>
      <w:proofErr w:type="spellStart"/>
      <w:r w:rsidRPr="00AD5949">
        <w:rPr>
          <w:rFonts w:asciiTheme="minorBidi" w:hAnsiTheme="minorBidi"/>
          <w:sz w:val="24"/>
          <w:szCs w:val="24"/>
        </w:rPr>
        <w:t>later</w:t>
      </w:r>
      <w:proofErr w:type="spellEnd"/>
      <w:r w:rsidRPr="00AD5949">
        <w:rPr>
          <w:rFonts w:asciiTheme="minorBidi" w:hAnsiTheme="minorBidi"/>
          <w:sz w:val="24"/>
          <w:szCs w:val="24"/>
        </w:rPr>
        <w:t xml:space="preserve"> half of 2020, it continued to recover during the ensuing quarters. The rise has been noticeable this year with its careful asset management and vengeance trips.</w:t>
      </w:r>
    </w:p>
    <w:p w14:paraId="16D6F54D" w14:textId="34879E36" w:rsidR="00AD5949" w:rsidRPr="00AD5949" w:rsidRDefault="00AD5949" w:rsidP="00AD5949">
      <w:pPr>
        <w:rPr>
          <w:rFonts w:asciiTheme="minorBidi" w:hAnsiTheme="minorBidi"/>
          <w:sz w:val="24"/>
          <w:szCs w:val="24"/>
        </w:rPr>
      </w:pPr>
      <w:r w:rsidRPr="00AD5949">
        <w:rPr>
          <w:rFonts w:asciiTheme="minorBidi" w:hAnsiTheme="minorBidi"/>
          <w:sz w:val="24"/>
          <w:szCs w:val="24"/>
        </w:rPr>
        <w:t>• Operating sales reached $5.31 billion this quarter, up 34% from the same period last year. That is clear in all of its business segments and demonstrates complete recovery. Being one of the all-time record highs in sales, this quarter is exceptional. In comparison to the prior quarter, its global RevPAR is up 36.3%. Even better, it has already increased by 2-4% from pre-pandemic levels</w:t>
      </w:r>
      <w:r>
        <w:rPr>
          <w:rFonts w:asciiTheme="minorBidi" w:hAnsiTheme="minorBidi"/>
          <w:sz w:val="24"/>
          <w:szCs w:val="24"/>
        </w:rPr>
        <w:t>.</w:t>
      </w:r>
    </w:p>
    <w:p w14:paraId="53EA73A6" w14:textId="77777777" w:rsidR="009864A3" w:rsidRPr="00C9500B" w:rsidRDefault="009864A3" w:rsidP="00C9500B">
      <w:pPr>
        <w:rPr>
          <w:rFonts w:asciiTheme="minorBidi" w:hAnsiTheme="minorBidi"/>
          <w:sz w:val="24"/>
          <w:szCs w:val="24"/>
        </w:rPr>
      </w:pPr>
    </w:p>
    <w:p w14:paraId="63A9BECE" w14:textId="0209E378" w:rsidR="00C9500B" w:rsidRPr="00C9500B" w:rsidRDefault="00C9500B" w:rsidP="00C9500B">
      <w:pPr>
        <w:rPr>
          <w:rFonts w:asciiTheme="minorBidi" w:hAnsiTheme="minorBidi"/>
          <w:sz w:val="24"/>
          <w:szCs w:val="24"/>
        </w:rPr>
      </w:pPr>
    </w:p>
    <w:p w14:paraId="7C07241F" w14:textId="5D936643" w:rsidR="00C9500B" w:rsidRPr="00634E22" w:rsidRDefault="00CE48D7" w:rsidP="00634E22">
      <w:pPr>
        <w:pStyle w:val="Heading1"/>
        <w:jc w:val="center"/>
        <w:rPr>
          <w:rFonts w:asciiTheme="minorBidi" w:hAnsiTheme="minorBidi" w:cstheme="minorBidi"/>
          <w:b/>
          <w:bCs/>
        </w:rPr>
      </w:pPr>
      <w:bookmarkStart w:id="7" w:name="_Toc127563321"/>
      <w:r>
        <w:rPr>
          <w:rFonts w:asciiTheme="minorBidi" w:hAnsiTheme="minorBidi" w:cstheme="minorBidi"/>
          <w:b/>
          <w:bCs/>
        </w:rPr>
        <w:t>III.</w:t>
      </w:r>
      <w:r w:rsidR="00C9500B" w:rsidRPr="00E06D86">
        <w:rPr>
          <w:rFonts w:asciiTheme="minorBidi" w:hAnsiTheme="minorBidi" w:cstheme="minorBidi"/>
          <w:b/>
          <w:bCs/>
        </w:rPr>
        <w:t>ACCOR HOTELS</w:t>
      </w:r>
      <w:bookmarkEnd w:id="7"/>
      <w:r w:rsidR="00C9500B">
        <w:rPr>
          <w:rFonts w:asciiTheme="minorBidi" w:hAnsiTheme="minorBidi"/>
          <w:sz w:val="24"/>
          <w:szCs w:val="24"/>
        </w:rPr>
        <w:tab/>
      </w:r>
    </w:p>
    <w:p w14:paraId="3901A23D" w14:textId="5659893D" w:rsidR="00C9500B" w:rsidRDefault="00C9500B" w:rsidP="00CE48D7">
      <w:pPr>
        <w:pStyle w:val="Heading2"/>
        <w:rPr>
          <w:rFonts w:asciiTheme="minorBidi" w:hAnsiTheme="minorBidi" w:cstheme="minorBidi"/>
          <w:b/>
          <w:bCs/>
        </w:rPr>
      </w:pPr>
      <w:bookmarkStart w:id="8" w:name="_Toc127563322"/>
      <w:r w:rsidRPr="00CE48D7">
        <w:rPr>
          <w:rFonts w:asciiTheme="minorBidi" w:hAnsiTheme="minorBidi" w:cstheme="minorBidi"/>
          <w:b/>
          <w:bCs/>
        </w:rPr>
        <w:t>1.Market Position</w:t>
      </w:r>
      <w:bookmarkEnd w:id="8"/>
    </w:p>
    <w:p w14:paraId="43F2C339" w14:textId="41F470DC" w:rsidR="006310CE" w:rsidRDefault="006310CE" w:rsidP="006310CE">
      <w:pPr>
        <w:rPr>
          <w:rFonts w:asciiTheme="minorBidi" w:hAnsiTheme="minorBidi"/>
          <w:sz w:val="24"/>
          <w:szCs w:val="24"/>
        </w:rPr>
      </w:pPr>
      <w:r w:rsidRPr="006310CE">
        <w:rPr>
          <w:rFonts w:asciiTheme="minorBidi" w:hAnsiTheme="minorBidi"/>
          <w:sz w:val="24"/>
          <w:szCs w:val="24"/>
        </w:rPr>
        <w:t xml:space="preserve">The first Novotel opened in Lille in 1967, marking the beginning of CCOR's enterprise. A pioneering spirit of conquest has propelled ACCOR to succeed since its founding. The fact that the ACCOR managed to </w:t>
      </w:r>
      <w:proofErr w:type="spellStart"/>
      <w:r w:rsidRPr="006310CE">
        <w:rPr>
          <w:rFonts w:asciiTheme="minorBidi" w:hAnsiTheme="minorBidi"/>
          <w:sz w:val="24"/>
          <w:szCs w:val="24"/>
        </w:rPr>
        <w:t>instill</w:t>
      </w:r>
      <w:proofErr w:type="spellEnd"/>
      <w:r w:rsidRPr="006310CE">
        <w:rPr>
          <w:rFonts w:asciiTheme="minorBidi" w:hAnsiTheme="minorBidi"/>
          <w:sz w:val="24"/>
          <w:szCs w:val="24"/>
        </w:rPr>
        <w:t xml:space="preserve"> this attitude of conquering within the group's culture represents a major accomplishment. A persistent concern for people and a dedication to the highest performance standard also formed this culture.</w:t>
      </w:r>
    </w:p>
    <w:p w14:paraId="599A7373" w14:textId="6D5B45AE" w:rsidR="006310CE" w:rsidRPr="006310CE" w:rsidRDefault="006310CE" w:rsidP="006310CE">
      <w:pPr>
        <w:rPr>
          <w:rFonts w:asciiTheme="minorBidi" w:hAnsiTheme="minorBidi"/>
          <w:sz w:val="24"/>
          <w:szCs w:val="24"/>
        </w:rPr>
      </w:pPr>
      <w:r w:rsidRPr="006310CE">
        <w:rPr>
          <w:rFonts w:asciiTheme="minorBidi" w:hAnsiTheme="minorBidi"/>
          <w:sz w:val="24"/>
          <w:szCs w:val="24"/>
        </w:rPr>
        <w:t>Around 40 brands from four industries and nine market areas are part of the Accor Group. The Group's attitude is to develop a positive sustainable influence in each area, despite the fact that each organisation has its own character.</w:t>
      </w:r>
    </w:p>
    <w:p w14:paraId="1898BDD3" w14:textId="63F9B294" w:rsidR="00C502C3" w:rsidRPr="00C502C3" w:rsidRDefault="00C502C3" w:rsidP="00C9500B">
      <w:pPr>
        <w:rPr>
          <w:rFonts w:asciiTheme="minorBidi" w:hAnsiTheme="minorBidi"/>
          <w:sz w:val="24"/>
          <w:szCs w:val="24"/>
        </w:rPr>
      </w:pPr>
      <w:r w:rsidRPr="00C502C3">
        <w:rPr>
          <w:rFonts w:asciiTheme="minorBidi" w:hAnsiTheme="minorBidi"/>
          <w:sz w:val="24"/>
          <w:szCs w:val="24"/>
        </w:rPr>
        <w:t>Currently, Accor operates hotels and service-related businesses in approximately 90 countries, with 4100 hotels that have been created with more than 500 000 rooms, and which offer hotel stays tailored to the individual requirements of each business and leisure customer.</w:t>
      </w:r>
    </w:p>
    <w:p w14:paraId="41BF5EC2" w14:textId="595E6306" w:rsidR="00CE36CB" w:rsidRPr="00CE36CB" w:rsidRDefault="0072096D" w:rsidP="00C9500B">
      <w:pPr>
        <w:rPr>
          <w:rFonts w:asciiTheme="minorBidi" w:hAnsiTheme="minorBidi"/>
          <w:sz w:val="24"/>
          <w:szCs w:val="24"/>
        </w:rPr>
      </w:pPr>
      <w:r w:rsidRPr="0072096D">
        <w:rPr>
          <w:rFonts w:asciiTheme="minorBidi" w:hAnsiTheme="minorBidi"/>
          <w:sz w:val="24"/>
          <w:szCs w:val="24"/>
        </w:rPr>
        <w:t>The market capitalization of Accor was $8.62 billion as of February 2023. According to our research, this places Accor as the 1673rd most valuable corporation in the world. </w:t>
      </w:r>
    </w:p>
    <w:p w14:paraId="0EB9C412" w14:textId="79AD5D64" w:rsidR="00C9500B" w:rsidRPr="00CE48D7" w:rsidRDefault="00C9500B" w:rsidP="00CE48D7">
      <w:pPr>
        <w:pStyle w:val="Heading2"/>
        <w:rPr>
          <w:rFonts w:asciiTheme="minorBidi" w:hAnsiTheme="minorBidi" w:cstheme="minorBidi"/>
          <w:b/>
          <w:bCs/>
        </w:rPr>
      </w:pPr>
      <w:bookmarkStart w:id="9" w:name="_Toc127563323"/>
      <w:r w:rsidRPr="00CE48D7">
        <w:rPr>
          <w:rFonts w:asciiTheme="minorBidi" w:hAnsiTheme="minorBidi" w:cstheme="minorBidi"/>
          <w:b/>
          <w:bCs/>
        </w:rPr>
        <w:t>2.Total Revenue</w:t>
      </w:r>
      <w:bookmarkEnd w:id="9"/>
    </w:p>
    <w:p w14:paraId="0AE4AD7B" w14:textId="3DE1C744" w:rsidR="007E2C41" w:rsidRDefault="00BE4B6E" w:rsidP="00C9500B">
      <w:pPr>
        <w:rPr>
          <w:rFonts w:asciiTheme="minorBidi" w:hAnsiTheme="minorBidi"/>
          <w:sz w:val="24"/>
          <w:szCs w:val="24"/>
        </w:rPr>
      </w:pPr>
      <w:r w:rsidRPr="00BE4B6E">
        <w:rPr>
          <w:rFonts w:asciiTheme="minorBidi" w:hAnsiTheme="minorBidi"/>
          <w:sz w:val="24"/>
          <w:szCs w:val="24"/>
        </w:rPr>
        <w:t xml:space="preserve">The revenue of Accor Hotels experienced a decrease from 2005 to 2021. In 2021,Accor </w:t>
      </w:r>
      <w:r>
        <w:rPr>
          <w:rFonts w:asciiTheme="minorBidi" w:hAnsiTheme="minorBidi"/>
          <w:sz w:val="24"/>
          <w:szCs w:val="24"/>
        </w:rPr>
        <w:t>generated</w:t>
      </w:r>
      <w:r w:rsidRPr="00BE4B6E">
        <w:rPr>
          <w:rFonts w:asciiTheme="minorBidi" w:hAnsiTheme="minorBidi"/>
          <w:sz w:val="24"/>
          <w:szCs w:val="24"/>
        </w:rPr>
        <w:t xml:space="preserve"> a total revenue 2.2 billion euros ,what means a increase  from previous year  when the company generated 1.62 billion euros.</w:t>
      </w:r>
    </w:p>
    <w:p w14:paraId="1ABCC33C" w14:textId="1C9593FA" w:rsidR="00BE1ADB" w:rsidRPr="00634E22" w:rsidRDefault="00BE1ADB" w:rsidP="00BE1ADB">
      <w:pPr>
        <w:numPr>
          <w:ilvl w:val="0"/>
          <w:numId w:val="3"/>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634E22">
        <w:rPr>
          <w:rFonts w:asciiTheme="minorBidi" w:eastAsia="Times New Roman" w:hAnsiTheme="minorBidi"/>
          <w:color w:val="444444"/>
          <w:sz w:val="24"/>
          <w:szCs w:val="24"/>
          <w:lang w:eastAsia="en-GB"/>
        </w:rPr>
        <w:t xml:space="preserve">Accor </w:t>
      </w:r>
      <w:r w:rsidRPr="00634E22">
        <w:rPr>
          <w:rFonts w:asciiTheme="minorBidi" w:eastAsia="Times New Roman" w:hAnsiTheme="minorBidi"/>
          <w:color w:val="444444"/>
          <w:sz w:val="24"/>
          <w:szCs w:val="24"/>
          <w:lang w:eastAsia="en-GB"/>
        </w:rPr>
        <w:t xml:space="preserve"> Hotels annual revenue for 2021 was $</w:t>
      </w:r>
      <w:r w:rsidR="00634E22" w:rsidRPr="00634E22">
        <w:rPr>
          <w:rFonts w:asciiTheme="minorBidi" w:eastAsia="Times New Roman" w:hAnsiTheme="minorBidi"/>
          <w:color w:val="444444"/>
          <w:sz w:val="24"/>
          <w:szCs w:val="24"/>
          <w:lang w:eastAsia="en-GB"/>
        </w:rPr>
        <w:t>2.2</w:t>
      </w:r>
      <w:r w:rsidRPr="00634E22">
        <w:rPr>
          <w:rFonts w:asciiTheme="minorBidi" w:eastAsia="Times New Roman" w:hAnsiTheme="minorBidi"/>
          <w:color w:val="444444"/>
          <w:sz w:val="24"/>
          <w:szCs w:val="24"/>
          <w:lang w:eastAsia="en-GB"/>
        </w:rPr>
        <w:t xml:space="preserve">B, </w:t>
      </w:r>
      <w:proofErr w:type="spellStart"/>
      <w:r w:rsidRPr="00634E22">
        <w:rPr>
          <w:rFonts w:asciiTheme="minorBidi" w:eastAsia="Times New Roman" w:hAnsiTheme="minorBidi"/>
          <w:color w:val="444444"/>
          <w:sz w:val="24"/>
          <w:szCs w:val="24"/>
          <w:lang w:eastAsia="en-GB"/>
        </w:rPr>
        <w:t>a</w:t>
      </w:r>
      <w:proofErr w:type="spellEnd"/>
      <w:r w:rsidRPr="00634E22">
        <w:rPr>
          <w:rFonts w:asciiTheme="minorBidi" w:eastAsia="Times New Roman" w:hAnsiTheme="minorBidi"/>
          <w:color w:val="444444"/>
          <w:sz w:val="24"/>
          <w:szCs w:val="24"/>
          <w:lang w:eastAsia="en-GB"/>
        </w:rPr>
        <w:t> increase from 2020.</w:t>
      </w:r>
    </w:p>
    <w:p w14:paraId="4E610FF3" w14:textId="2DD03BAB" w:rsidR="00BE1ADB" w:rsidRPr="00634E22" w:rsidRDefault="00BE1ADB" w:rsidP="00BE1ADB">
      <w:pPr>
        <w:numPr>
          <w:ilvl w:val="0"/>
          <w:numId w:val="3"/>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634E22">
        <w:rPr>
          <w:rFonts w:asciiTheme="minorBidi" w:eastAsia="Times New Roman" w:hAnsiTheme="minorBidi"/>
          <w:color w:val="444444"/>
          <w:sz w:val="24"/>
          <w:szCs w:val="24"/>
          <w:lang w:eastAsia="en-GB"/>
        </w:rPr>
        <w:t>Accor</w:t>
      </w:r>
      <w:r w:rsidR="00634E22">
        <w:rPr>
          <w:rFonts w:asciiTheme="minorBidi" w:eastAsia="Times New Roman" w:hAnsiTheme="minorBidi"/>
          <w:color w:val="444444"/>
          <w:sz w:val="24"/>
          <w:szCs w:val="24"/>
          <w:lang w:eastAsia="en-GB"/>
        </w:rPr>
        <w:t xml:space="preserve"> </w:t>
      </w:r>
      <w:r w:rsidRPr="00634E22">
        <w:rPr>
          <w:rFonts w:asciiTheme="minorBidi" w:eastAsia="Times New Roman" w:hAnsiTheme="minorBidi"/>
          <w:color w:val="444444"/>
          <w:sz w:val="24"/>
          <w:szCs w:val="24"/>
          <w:lang w:eastAsia="en-GB"/>
        </w:rPr>
        <w:t>Hotels annual revenue for 2020 was $</w:t>
      </w:r>
      <w:r w:rsidR="00634E22" w:rsidRPr="00634E22">
        <w:rPr>
          <w:rFonts w:asciiTheme="minorBidi" w:eastAsia="Times New Roman" w:hAnsiTheme="minorBidi"/>
          <w:color w:val="444444"/>
          <w:sz w:val="24"/>
          <w:szCs w:val="24"/>
          <w:lang w:eastAsia="en-GB"/>
        </w:rPr>
        <w:t>1.62B</w:t>
      </w:r>
      <w:r w:rsidRPr="00634E22">
        <w:rPr>
          <w:rFonts w:asciiTheme="minorBidi" w:eastAsia="Times New Roman" w:hAnsiTheme="minorBidi"/>
          <w:color w:val="444444"/>
          <w:sz w:val="24"/>
          <w:szCs w:val="24"/>
          <w:lang w:eastAsia="en-GB"/>
        </w:rPr>
        <w:t>, a decline from 2019</w:t>
      </w:r>
      <w:r w:rsidRPr="00634E22">
        <w:rPr>
          <w:rFonts w:asciiTheme="minorBidi" w:eastAsia="Times New Roman" w:hAnsiTheme="minorBidi"/>
          <w:color w:val="444444"/>
          <w:sz w:val="24"/>
          <w:szCs w:val="24"/>
          <w:lang w:eastAsia="en-GB"/>
        </w:rPr>
        <w:t>.</w:t>
      </w:r>
    </w:p>
    <w:p w14:paraId="65017D7C" w14:textId="7B92806C" w:rsidR="00634E22" w:rsidRPr="00634E22" w:rsidRDefault="00634E22" w:rsidP="00634E22">
      <w:pPr>
        <w:numPr>
          <w:ilvl w:val="0"/>
          <w:numId w:val="3"/>
        </w:numPr>
        <w:shd w:val="clear" w:color="auto" w:fill="FFFFFF"/>
        <w:spacing w:before="100" w:beforeAutospacing="1" w:after="100" w:afterAutospacing="1" w:line="240" w:lineRule="auto"/>
        <w:rPr>
          <w:rFonts w:asciiTheme="minorBidi" w:eastAsia="Times New Roman" w:hAnsiTheme="minorBidi"/>
          <w:color w:val="444444"/>
          <w:sz w:val="24"/>
          <w:szCs w:val="24"/>
          <w:lang w:eastAsia="en-GB"/>
        </w:rPr>
      </w:pPr>
      <w:r w:rsidRPr="00634E22">
        <w:rPr>
          <w:rFonts w:asciiTheme="minorBidi" w:eastAsia="Times New Roman" w:hAnsiTheme="minorBidi"/>
          <w:color w:val="444444"/>
          <w:sz w:val="24"/>
          <w:szCs w:val="24"/>
          <w:lang w:eastAsia="en-GB"/>
        </w:rPr>
        <w:t xml:space="preserve">Accor Hotels annual revenue for 2019 was $4.052B, </w:t>
      </w:r>
      <w:proofErr w:type="spellStart"/>
      <w:r w:rsidRPr="00634E22">
        <w:rPr>
          <w:rFonts w:asciiTheme="minorBidi" w:eastAsia="Times New Roman" w:hAnsiTheme="minorBidi"/>
          <w:color w:val="444444"/>
          <w:sz w:val="24"/>
          <w:szCs w:val="24"/>
          <w:lang w:eastAsia="en-GB"/>
        </w:rPr>
        <w:t>a</w:t>
      </w:r>
      <w:proofErr w:type="spellEnd"/>
      <w:r w:rsidRPr="00634E22">
        <w:rPr>
          <w:rFonts w:asciiTheme="minorBidi" w:eastAsia="Times New Roman" w:hAnsiTheme="minorBidi"/>
          <w:color w:val="444444"/>
          <w:sz w:val="24"/>
          <w:szCs w:val="24"/>
          <w:lang w:eastAsia="en-GB"/>
        </w:rPr>
        <w:t> increase from 2018.</w:t>
      </w:r>
    </w:p>
    <w:p w14:paraId="56891BEF" w14:textId="3E55A27A" w:rsidR="00634E22" w:rsidRDefault="00634E22" w:rsidP="00634E22">
      <w:pPr>
        <w:shd w:val="clear" w:color="auto" w:fill="FFFFFF"/>
        <w:spacing w:before="100" w:beforeAutospacing="1" w:after="100" w:afterAutospacing="1" w:line="240" w:lineRule="auto"/>
        <w:ind w:left="720"/>
        <w:rPr>
          <w:rFonts w:asciiTheme="minorBidi" w:eastAsia="Times New Roman" w:hAnsiTheme="minorBidi"/>
          <w:color w:val="444444"/>
          <w:sz w:val="24"/>
          <w:szCs w:val="24"/>
          <w:lang w:eastAsia="en-GB"/>
        </w:rPr>
      </w:pPr>
      <w:r>
        <w:rPr>
          <w:noProof/>
        </w:rPr>
        <w:lastRenderedPageBreak/>
        <w:drawing>
          <wp:anchor distT="0" distB="0" distL="114300" distR="114300" simplePos="0" relativeHeight="251659264" behindDoc="0" locked="0" layoutInCell="1" allowOverlap="1" wp14:anchorId="0537D9D7" wp14:editId="5897945C">
            <wp:simplePos x="0" y="0"/>
            <wp:positionH relativeFrom="column">
              <wp:posOffset>21266</wp:posOffset>
            </wp:positionH>
            <wp:positionV relativeFrom="paragraph">
              <wp:posOffset>471598</wp:posOffset>
            </wp:positionV>
            <wp:extent cx="5762625" cy="4545965"/>
            <wp:effectExtent l="0" t="0" r="9525" b="6985"/>
            <wp:wrapSquare wrapText="bothSides"/>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9">
                      <a:extLst>
                        <a:ext uri="{28A0092B-C50C-407E-A947-70E740481C1C}">
                          <a14:useLocalDpi xmlns:a14="http://schemas.microsoft.com/office/drawing/2010/main" val="0"/>
                        </a:ext>
                      </a:extLst>
                    </a:blip>
                    <a:srcRect l="8904" t="28663" r="37479" b="7884"/>
                    <a:stretch/>
                  </pic:blipFill>
                  <pic:spPr bwMode="auto">
                    <a:xfrm>
                      <a:off x="0" y="0"/>
                      <a:ext cx="5762625" cy="4545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07348A" w14:textId="7277611B" w:rsidR="00634E22" w:rsidRPr="00634E22" w:rsidRDefault="00634E22" w:rsidP="00634E22">
      <w:pPr>
        <w:rPr>
          <w:rFonts w:asciiTheme="minorBidi" w:eastAsia="Times New Roman" w:hAnsiTheme="minorBidi"/>
          <w:sz w:val="24"/>
          <w:szCs w:val="24"/>
          <w:lang w:eastAsia="en-GB"/>
        </w:rPr>
      </w:pPr>
    </w:p>
    <w:p w14:paraId="5A153067" w14:textId="5A22BE29" w:rsidR="00634E22" w:rsidRPr="00634E22" w:rsidRDefault="00634E22" w:rsidP="00634E22">
      <w:pPr>
        <w:tabs>
          <w:tab w:val="left" w:pos="1273"/>
        </w:tabs>
        <w:rPr>
          <w:rFonts w:asciiTheme="minorBidi" w:eastAsia="Times New Roman" w:hAnsiTheme="minorBidi"/>
          <w:sz w:val="24"/>
          <w:szCs w:val="24"/>
          <w:lang w:eastAsia="en-GB"/>
        </w:rPr>
      </w:pPr>
    </w:p>
    <w:p w14:paraId="07A3AC14" w14:textId="7F8503C1" w:rsidR="00C9500B" w:rsidRDefault="00C9500B" w:rsidP="00CE48D7">
      <w:pPr>
        <w:pStyle w:val="Heading2"/>
        <w:rPr>
          <w:rFonts w:asciiTheme="minorBidi" w:hAnsiTheme="minorBidi" w:cstheme="minorBidi"/>
          <w:b/>
          <w:bCs/>
        </w:rPr>
      </w:pPr>
      <w:bookmarkStart w:id="10" w:name="_Toc127563324"/>
      <w:r w:rsidRPr="00CE48D7">
        <w:rPr>
          <w:rFonts w:asciiTheme="minorBidi" w:hAnsiTheme="minorBidi" w:cstheme="minorBidi"/>
          <w:b/>
          <w:bCs/>
        </w:rPr>
        <w:t>3.Growth Potential</w:t>
      </w:r>
      <w:bookmarkEnd w:id="10"/>
    </w:p>
    <w:p w14:paraId="2CEDFD8C" w14:textId="4124B635" w:rsidR="00BE1ADB" w:rsidRDefault="00BE1ADB" w:rsidP="00BE1ADB"/>
    <w:p w14:paraId="4809C550" w14:textId="4124B635" w:rsidR="00BE1ADB" w:rsidRPr="00BE1ADB" w:rsidRDefault="00BE1ADB" w:rsidP="00BE1ADB">
      <w:pPr>
        <w:rPr>
          <w:rFonts w:asciiTheme="minorBidi" w:hAnsiTheme="minorBidi"/>
          <w:sz w:val="24"/>
          <w:szCs w:val="24"/>
        </w:rPr>
      </w:pPr>
      <w:r w:rsidRPr="00BE1ADB">
        <w:rPr>
          <w:rFonts w:asciiTheme="minorBidi" w:hAnsiTheme="minorBidi"/>
          <w:sz w:val="24"/>
          <w:szCs w:val="24"/>
        </w:rPr>
        <w:t xml:space="preserve">The company saw 3% growth in 2021 and outperformed its rivals in terms of signings and openings. 1200 properties </w:t>
      </w:r>
      <w:proofErr w:type="spellStart"/>
      <w:r w:rsidRPr="00BE1ADB">
        <w:rPr>
          <w:rFonts w:asciiTheme="minorBidi" w:hAnsiTheme="minorBidi"/>
          <w:sz w:val="24"/>
          <w:szCs w:val="24"/>
        </w:rPr>
        <w:t>totaling</w:t>
      </w:r>
      <w:proofErr w:type="spellEnd"/>
      <w:r w:rsidRPr="00BE1ADB">
        <w:rPr>
          <w:rFonts w:asciiTheme="minorBidi" w:hAnsiTheme="minorBidi"/>
          <w:sz w:val="24"/>
          <w:szCs w:val="24"/>
        </w:rPr>
        <w:t xml:space="preserve"> 214,000 rooms are now under construction.</w:t>
      </w:r>
    </w:p>
    <w:p w14:paraId="645517BE" w14:textId="0A31DA7E" w:rsidR="00BE1ADB" w:rsidRPr="00BE1ADB" w:rsidRDefault="00BE1ADB" w:rsidP="00BE1ADB">
      <w:pPr>
        <w:rPr>
          <w:rFonts w:asciiTheme="minorBidi" w:hAnsiTheme="minorBidi"/>
          <w:sz w:val="24"/>
          <w:szCs w:val="24"/>
        </w:rPr>
      </w:pPr>
      <w:r w:rsidRPr="00BE1ADB">
        <w:rPr>
          <w:rFonts w:asciiTheme="minorBidi" w:hAnsiTheme="minorBidi"/>
          <w:sz w:val="24"/>
          <w:szCs w:val="24"/>
        </w:rPr>
        <w:t>Europe, China, and the Middle East saw the most notable growth during the past year. In Europe, 153 new hotels will be signed by Accor in 2021, a 20% increase over 2020. The number of Accor signings in China increased by 39% compared to 2020, while the India, Middle East, Africa, and Turkey (IMEAT) area is Accor's main development engine.</w:t>
      </w:r>
    </w:p>
    <w:p w14:paraId="386EDAA2" w14:textId="1EBAA5DA" w:rsidR="00BE1ADB" w:rsidRDefault="00BE1ADB" w:rsidP="00BE1ADB">
      <w:pPr>
        <w:rPr>
          <w:rFonts w:asciiTheme="minorBidi" w:hAnsiTheme="minorBidi"/>
          <w:sz w:val="24"/>
          <w:szCs w:val="24"/>
        </w:rPr>
      </w:pPr>
      <w:r w:rsidRPr="00BE1ADB">
        <w:rPr>
          <w:rFonts w:asciiTheme="minorBidi" w:hAnsiTheme="minorBidi"/>
          <w:sz w:val="24"/>
          <w:szCs w:val="24"/>
        </w:rPr>
        <w:t>Up to 40% of Accor's hotel construction projects entailed renovating already-existing properties, which is consistent with the company's environmental, social, and governance (ESG) standards.</w:t>
      </w:r>
    </w:p>
    <w:p w14:paraId="79796373" w14:textId="77777777" w:rsidR="00BE1ADB" w:rsidRPr="00BE1ADB" w:rsidRDefault="00BE1ADB" w:rsidP="00BE1ADB">
      <w:pPr>
        <w:rPr>
          <w:rFonts w:asciiTheme="minorBidi" w:hAnsiTheme="minorBidi"/>
          <w:sz w:val="24"/>
          <w:szCs w:val="24"/>
        </w:rPr>
      </w:pPr>
    </w:p>
    <w:p w14:paraId="13C66901" w14:textId="4BD74A35" w:rsidR="00BE1ADB" w:rsidRPr="00BE1ADB" w:rsidRDefault="00BE1ADB" w:rsidP="00BE1ADB">
      <w:pPr>
        <w:rPr>
          <w:rFonts w:asciiTheme="minorBidi" w:hAnsiTheme="minorBidi"/>
          <w:b/>
          <w:bCs/>
          <w:sz w:val="24"/>
          <w:szCs w:val="24"/>
        </w:rPr>
      </w:pPr>
      <w:r w:rsidRPr="00BE1ADB">
        <w:rPr>
          <w:rFonts w:asciiTheme="minorBidi" w:hAnsiTheme="minorBidi"/>
          <w:b/>
          <w:bCs/>
          <w:sz w:val="24"/>
          <w:szCs w:val="24"/>
        </w:rPr>
        <w:lastRenderedPageBreak/>
        <w:t>Goals</w:t>
      </w:r>
      <w:r>
        <w:rPr>
          <w:rFonts w:asciiTheme="minorBidi" w:hAnsiTheme="minorBidi"/>
          <w:b/>
          <w:bCs/>
          <w:sz w:val="24"/>
          <w:szCs w:val="24"/>
        </w:rPr>
        <w:t>:</w:t>
      </w:r>
    </w:p>
    <w:p w14:paraId="52562C1A" w14:textId="2A6179B2" w:rsidR="00AF4AB3" w:rsidRDefault="00AF4AB3" w:rsidP="00AF4AB3">
      <w:pPr>
        <w:pStyle w:val="ListParagraph"/>
        <w:numPr>
          <w:ilvl w:val="0"/>
          <w:numId w:val="2"/>
        </w:numPr>
        <w:rPr>
          <w:rFonts w:asciiTheme="minorBidi" w:hAnsiTheme="minorBidi"/>
          <w:sz w:val="24"/>
          <w:szCs w:val="24"/>
        </w:rPr>
      </w:pPr>
      <w:r w:rsidRPr="00AF4AB3">
        <w:rPr>
          <w:rFonts w:asciiTheme="minorBidi" w:hAnsiTheme="minorBidi"/>
          <w:sz w:val="24"/>
          <w:szCs w:val="24"/>
        </w:rPr>
        <w:t>Developing new brands :Accor  is focused on creating new brands to meet the changing needs of customers.</w:t>
      </w:r>
    </w:p>
    <w:p w14:paraId="7886773B" w14:textId="7A2A2D9D" w:rsidR="00AF4AB3" w:rsidRDefault="00AF4AB3" w:rsidP="00AF4AB3">
      <w:pPr>
        <w:pStyle w:val="ListParagraph"/>
        <w:numPr>
          <w:ilvl w:val="0"/>
          <w:numId w:val="2"/>
        </w:numPr>
        <w:rPr>
          <w:rFonts w:asciiTheme="minorBidi" w:hAnsiTheme="minorBidi"/>
          <w:sz w:val="24"/>
          <w:szCs w:val="24"/>
        </w:rPr>
      </w:pPr>
      <w:r>
        <w:rPr>
          <w:rFonts w:asciiTheme="minorBidi" w:hAnsiTheme="minorBidi"/>
          <w:sz w:val="24"/>
          <w:szCs w:val="24"/>
        </w:rPr>
        <w:t xml:space="preserve">Sustainability :Accor is  committed to reducing its environmental impact and promoting sustainable practices </w:t>
      </w:r>
      <w:proofErr w:type="spellStart"/>
      <w:r>
        <w:rPr>
          <w:rFonts w:asciiTheme="minorBidi" w:hAnsiTheme="minorBidi"/>
          <w:sz w:val="24"/>
          <w:szCs w:val="24"/>
        </w:rPr>
        <w:t>throught</w:t>
      </w:r>
      <w:proofErr w:type="spellEnd"/>
      <w:r>
        <w:rPr>
          <w:rFonts w:asciiTheme="minorBidi" w:hAnsiTheme="minorBidi"/>
          <w:sz w:val="24"/>
          <w:szCs w:val="24"/>
        </w:rPr>
        <w:t xml:space="preserve"> its operations.</w:t>
      </w:r>
    </w:p>
    <w:p w14:paraId="3F24EC00" w14:textId="14428CA0" w:rsidR="00AF4AB3" w:rsidRDefault="00AF4AB3" w:rsidP="00AF4AB3">
      <w:pPr>
        <w:pStyle w:val="ListParagraph"/>
        <w:numPr>
          <w:ilvl w:val="0"/>
          <w:numId w:val="2"/>
        </w:numPr>
        <w:rPr>
          <w:rFonts w:asciiTheme="minorBidi" w:hAnsiTheme="minorBidi"/>
          <w:sz w:val="24"/>
          <w:szCs w:val="24"/>
        </w:rPr>
      </w:pPr>
      <w:r>
        <w:rPr>
          <w:rFonts w:asciiTheme="minorBidi" w:hAnsiTheme="minorBidi"/>
          <w:sz w:val="24"/>
          <w:szCs w:val="24"/>
        </w:rPr>
        <w:t xml:space="preserve">Community and </w:t>
      </w:r>
      <w:proofErr w:type="spellStart"/>
      <w:r>
        <w:rPr>
          <w:rFonts w:asciiTheme="minorBidi" w:hAnsiTheme="minorBidi"/>
          <w:sz w:val="24"/>
          <w:szCs w:val="24"/>
        </w:rPr>
        <w:t>culture:Accor</w:t>
      </w:r>
      <w:proofErr w:type="spellEnd"/>
      <w:r>
        <w:rPr>
          <w:rFonts w:asciiTheme="minorBidi" w:hAnsiTheme="minorBidi"/>
          <w:sz w:val="24"/>
          <w:szCs w:val="24"/>
        </w:rPr>
        <w:t xml:space="preserve"> aims to promote social and cultural values.</w:t>
      </w:r>
    </w:p>
    <w:p w14:paraId="5819A40D" w14:textId="08BA5BB0" w:rsidR="00AF4AB3" w:rsidRDefault="00AF4AB3" w:rsidP="00AF4AB3">
      <w:pPr>
        <w:pStyle w:val="ListParagraph"/>
        <w:numPr>
          <w:ilvl w:val="0"/>
          <w:numId w:val="2"/>
        </w:numPr>
        <w:rPr>
          <w:rFonts w:asciiTheme="minorBidi" w:hAnsiTheme="minorBidi"/>
          <w:sz w:val="24"/>
          <w:szCs w:val="24"/>
        </w:rPr>
      </w:pPr>
      <w:r>
        <w:rPr>
          <w:rFonts w:asciiTheme="minorBidi" w:hAnsiTheme="minorBidi"/>
          <w:sz w:val="24"/>
          <w:szCs w:val="24"/>
        </w:rPr>
        <w:t>Growing its loyalty program.</w:t>
      </w:r>
    </w:p>
    <w:p w14:paraId="705C251C" w14:textId="62FE40F2" w:rsidR="00AF4AB3" w:rsidRDefault="00AF4AB3" w:rsidP="00AF4AB3">
      <w:pPr>
        <w:pStyle w:val="ListParagraph"/>
        <w:numPr>
          <w:ilvl w:val="0"/>
          <w:numId w:val="2"/>
        </w:numPr>
        <w:rPr>
          <w:rFonts w:asciiTheme="minorBidi" w:hAnsiTheme="minorBidi"/>
          <w:sz w:val="24"/>
          <w:szCs w:val="24"/>
        </w:rPr>
      </w:pPr>
      <w:r>
        <w:rPr>
          <w:rFonts w:asciiTheme="minorBidi" w:hAnsiTheme="minorBidi"/>
          <w:sz w:val="24"/>
          <w:szCs w:val="24"/>
        </w:rPr>
        <w:t xml:space="preserve">Enhancing digital </w:t>
      </w:r>
      <w:proofErr w:type="spellStart"/>
      <w:r>
        <w:rPr>
          <w:rFonts w:asciiTheme="minorBidi" w:hAnsiTheme="minorBidi"/>
          <w:sz w:val="24"/>
          <w:szCs w:val="24"/>
        </w:rPr>
        <w:t>capabilities:Accor</w:t>
      </w:r>
      <w:proofErr w:type="spellEnd"/>
      <w:r>
        <w:rPr>
          <w:rFonts w:asciiTheme="minorBidi" w:hAnsiTheme="minorBidi"/>
          <w:sz w:val="24"/>
          <w:szCs w:val="24"/>
        </w:rPr>
        <w:t xml:space="preserve"> is investing in technology </w:t>
      </w:r>
      <w:r w:rsidR="000750DD">
        <w:rPr>
          <w:rFonts w:asciiTheme="minorBidi" w:hAnsiTheme="minorBidi"/>
          <w:sz w:val="24"/>
          <w:szCs w:val="24"/>
        </w:rPr>
        <w:t xml:space="preserve"> to improve the guest </w:t>
      </w:r>
      <w:proofErr w:type="spellStart"/>
      <w:r w:rsidR="000750DD">
        <w:rPr>
          <w:rFonts w:asciiTheme="minorBidi" w:hAnsiTheme="minorBidi"/>
          <w:sz w:val="24"/>
          <w:szCs w:val="24"/>
        </w:rPr>
        <w:t>experience,making</w:t>
      </w:r>
      <w:proofErr w:type="spellEnd"/>
      <w:r w:rsidR="000750DD">
        <w:rPr>
          <w:rFonts w:asciiTheme="minorBidi" w:hAnsiTheme="minorBidi"/>
          <w:sz w:val="24"/>
          <w:szCs w:val="24"/>
        </w:rPr>
        <w:t xml:space="preserve"> it easier for guests to </w:t>
      </w:r>
      <w:proofErr w:type="spellStart"/>
      <w:r w:rsidR="000750DD">
        <w:rPr>
          <w:rFonts w:asciiTheme="minorBidi" w:hAnsiTheme="minorBidi"/>
          <w:sz w:val="24"/>
          <w:szCs w:val="24"/>
        </w:rPr>
        <w:t>book,check</w:t>
      </w:r>
      <w:proofErr w:type="spellEnd"/>
      <w:r w:rsidR="000750DD">
        <w:rPr>
          <w:rFonts w:asciiTheme="minorBidi" w:hAnsiTheme="minorBidi"/>
          <w:sz w:val="24"/>
          <w:szCs w:val="24"/>
        </w:rPr>
        <w:t xml:space="preserve"> in and interact with hotel.</w:t>
      </w:r>
    </w:p>
    <w:p w14:paraId="4F0E6399" w14:textId="6CF71698" w:rsidR="000750DD" w:rsidRDefault="000750DD" w:rsidP="00AF4AB3">
      <w:pPr>
        <w:pStyle w:val="ListParagraph"/>
        <w:numPr>
          <w:ilvl w:val="0"/>
          <w:numId w:val="2"/>
        </w:numPr>
        <w:rPr>
          <w:rFonts w:asciiTheme="minorBidi" w:hAnsiTheme="minorBidi"/>
          <w:sz w:val="24"/>
          <w:szCs w:val="24"/>
        </w:rPr>
      </w:pPr>
      <w:r>
        <w:rPr>
          <w:rFonts w:asciiTheme="minorBidi" w:hAnsiTheme="minorBidi"/>
          <w:sz w:val="24"/>
          <w:szCs w:val="24"/>
        </w:rPr>
        <w:t xml:space="preserve">Financial </w:t>
      </w:r>
      <w:proofErr w:type="spellStart"/>
      <w:r>
        <w:rPr>
          <w:rFonts w:asciiTheme="minorBidi" w:hAnsiTheme="minorBidi"/>
          <w:sz w:val="24"/>
          <w:szCs w:val="24"/>
        </w:rPr>
        <w:t>performance:Accor</w:t>
      </w:r>
      <w:proofErr w:type="spellEnd"/>
      <w:r>
        <w:rPr>
          <w:rFonts w:asciiTheme="minorBidi" w:hAnsiTheme="minorBidi"/>
          <w:sz w:val="24"/>
          <w:szCs w:val="24"/>
        </w:rPr>
        <w:t xml:space="preserve"> aims to achieve long </w:t>
      </w:r>
      <w:proofErr w:type="spellStart"/>
      <w:r>
        <w:rPr>
          <w:rFonts w:asciiTheme="minorBidi" w:hAnsiTheme="minorBidi"/>
          <w:sz w:val="24"/>
          <w:szCs w:val="24"/>
        </w:rPr>
        <w:t>term,profitable</w:t>
      </w:r>
      <w:proofErr w:type="spellEnd"/>
      <w:r>
        <w:rPr>
          <w:rFonts w:asciiTheme="minorBidi" w:hAnsiTheme="minorBidi"/>
          <w:sz w:val="24"/>
          <w:szCs w:val="24"/>
        </w:rPr>
        <w:t xml:space="preserve"> growth while maintaining financial </w:t>
      </w:r>
      <w:proofErr w:type="spellStart"/>
      <w:r>
        <w:rPr>
          <w:rFonts w:asciiTheme="minorBidi" w:hAnsiTheme="minorBidi"/>
          <w:sz w:val="24"/>
          <w:szCs w:val="24"/>
        </w:rPr>
        <w:t>discipline,and</w:t>
      </w:r>
      <w:proofErr w:type="spellEnd"/>
      <w:r>
        <w:rPr>
          <w:rFonts w:asciiTheme="minorBidi" w:hAnsiTheme="minorBidi"/>
          <w:sz w:val="24"/>
          <w:szCs w:val="24"/>
        </w:rPr>
        <w:t xml:space="preserve"> creating value for shareholders.</w:t>
      </w:r>
    </w:p>
    <w:p w14:paraId="5E2AB0AA" w14:textId="112314B7" w:rsidR="00CE48D7" w:rsidRDefault="00CE48D7" w:rsidP="00CE48D7">
      <w:pPr>
        <w:rPr>
          <w:rFonts w:asciiTheme="minorBidi" w:hAnsiTheme="minorBidi"/>
          <w:sz w:val="24"/>
          <w:szCs w:val="24"/>
        </w:rPr>
      </w:pPr>
    </w:p>
    <w:p w14:paraId="09DE6815" w14:textId="344B9890" w:rsidR="00CE48D7" w:rsidRDefault="00CE48D7" w:rsidP="00CE48D7">
      <w:pPr>
        <w:rPr>
          <w:rFonts w:asciiTheme="minorBidi" w:hAnsiTheme="minorBidi"/>
          <w:sz w:val="24"/>
          <w:szCs w:val="24"/>
        </w:rPr>
      </w:pPr>
    </w:p>
    <w:p w14:paraId="06C9C204" w14:textId="0524CAAE" w:rsidR="00CE48D7" w:rsidRDefault="00CE48D7" w:rsidP="00CE48D7">
      <w:pPr>
        <w:rPr>
          <w:rFonts w:asciiTheme="minorBidi" w:hAnsiTheme="minorBidi"/>
          <w:sz w:val="24"/>
          <w:szCs w:val="24"/>
        </w:rPr>
      </w:pPr>
    </w:p>
    <w:p w14:paraId="6F8023AA" w14:textId="77777777" w:rsidR="00CE48D7" w:rsidRPr="00CE48D7" w:rsidRDefault="00CE48D7" w:rsidP="00CE48D7">
      <w:pPr>
        <w:rPr>
          <w:rFonts w:asciiTheme="minorBidi" w:hAnsiTheme="minorBidi"/>
          <w:sz w:val="24"/>
          <w:szCs w:val="24"/>
        </w:rPr>
      </w:pPr>
    </w:p>
    <w:p w14:paraId="49AF2120" w14:textId="77777777" w:rsidR="00AF4AB3" w:rsidRPr="00C9500B" w:rsidRDefault="00AF4AB3" w:rsidP="00C9500B">
      <w:pPr>
        <w:rPr>
          <w:rFonts w:asciiTheme="minorBidi" w:hAnsiTheme="minorBidi"/>
          <w:sz w:val="24"/>
          <w:szCs w:val="24"/>
          <w:u w:val="single"/>
        </w:rPr>
      </w:pPr>
    </w:p>
    <w:p w14:paraId="2D0D1DF5" w14:textId="77777777" w:rsidR="00C9500B" w:rsidRPr="00CE48D7" w:rsidRDefault="00C9500B" w:rsidP="00CE48D7">
      <w:pPr>
        <w:pStyle w:val="Heading2"/>
        <w:rPr>
          <w:rFonts w:asciiTheme="minorBidi" w:hAnsiTheme="minorBidi" w:cstheme="minorBidi"/>
          <w:b/>
          <w:bCs/>
          <w:sz w:val="28"/>
          <w:szCs w:val="28"/>
        </w:rPr>
      </w:pPr>
      <w:bookmarkStart w:id="11" w:name="_Toc127563325"/>
      <w:r w:rsidRPr="00CE48D7">
        <w:rPr>
          <w:rFonts w:asciiTheme="minorBidi" w:hAnsiTheme="minorBidi" w:cstheme="minorBidi"/>
          <w:b/>
          <w:bCs/>
          <w:sz w:val="28"/>
          <w:szCs w:val="28"/>
        </w:rPr>
        <w:t>4.Financial Commitment to CSR</w:t>
      </w:r>
      <w:bookmarkEnd w:id="11"/>
    </w:p>
    <w:p w14:paraId="5142EBE7" w14:textId="00BD4C7B" w:rsidR="00C9500B" w:rsidRDefault="00D7210D" w:rsidP="00C9500B">
      <w:pPr>
        <w:rPr>
          <w:rFonts w:asciiTheme="minorBidi" w:hAnsiTheme="minorBidi"/>
          <w:sz w:val="24"/>
          <w:szCs w:val="24"/>
        </w:rPr>
      </w:pPr>
      <w:r w:rsidRPr="00D7210D">
        <w:rPr>
          <w:rFonts w:asciiTheme="minorBidi" w:hAnsiTheme="minorBidi"/>
          <w:sz w:val="24"/>
          <w:szCs w:val="24"/>
        </w:rPr>
        <w:t>Accor developed Planet 21 - Acting Here, a corporate social responsibility (CSR) strategy with six emblematic pillars, including the 4 primary stakeholders (employees, clients, partners - hotel owners and suppliers- and local communities- as well as 2 priority fields- to address the significant global challenges faced by the hospitality sector (food &amp; beverage and buildings).</w:t>
      </w:r>
    </w:p>
    <w:p w14:paraId="5AD232B2" w14:textId="77777777" w:rsidR="00391767" w:rsidRPr="00391767" w:rsidRDefault="00391767" w:rsidP="00391767">
      <w:pPr>
        <w:rPr>
          <w:rFonts w:asciiTheme="minorBidi" w:hAnsiTheme="minorBidi"/>
          <w:sz w:val="24"/>
          <w:szCs w:val="24"/>
        </w:rPr>
      </w:pPr>
      <w:r w:rsidRPr="00391767">
        <w:rPr>
          <w:rFonts w:asciiTheme="minorBidi" w:hAnsiTheme="minorBidi"/>
          <w:sz w:val="24"/>
          <w:szCs w:val="24"/>
        </w:rPr>
        <w:t>Waste management is a major issue in the hospitality sector, which uses a lot of energy. Food waste is one of Accor's strategic priority areas of sustainable action because, with a total of 10,000 restaurants across its portfolio and an average of 200 million meals served annually, food and beverage is the Group's second-largest source of carbon emissions (behind emissions related to energy use). As a result, the Group created "The Accor healthy and sustainable food Charter," which is now followed by all restaurants. The Group's mission and its commitments are centred on three priorities in the Charter:</w:t>
      </w:r>
    </w:p>
    <w:p w14:paraId="4CEFC868" w14:textId="77777777" w:rsidR="00391767" w:rsidRPr="00391767" w:rsidRDefault="00391767" w:rsidP="00391767">
      <w:pPr>
        <w:ind w:firstLine="720"/>
        <w:rPr>
          <w:rFonts w:asciiTheme="minorBidi" w:hAnsiTheme="minorBidi"/>
          <w:sz w:val="24"/>
          <w:szCs w:val="24"/>
        </w:rPr>
      </w:pPr>
      <w:r w:rsidRPr="00391767">
        <w:rPr>
          <w:rFonts w:asciiTheme="minorBidi" w:hAnsiTheme="minorBidi"/>
          <w:sz w:val="24"/>
          <w:szCs w:val="24"/>
        </w:rPr>
        <w:t>1. Reducing food waste</w:t>
      </w:r>
    </w:p>
    <w:p w14:paraId="25E80D48" w14:textId="77777777" w:rsidR="00391767" w:rsidRPr="00391767" w:rsidRDefault="00391767" w:rsidP="00391767">
      <w:pPr>
        <w:ind w:firstLine="720"/>
        <w:rPr>
          <w:rFonts w:asciiTheme="minorBidi" w:hAnsiTheme="minorBidi"/>
          <w:sz w:val="24"/>
          <w:szCs w:val="24"/>
        </w:rPr>
      </w:pPr>
      <w:r w:rsidRPr="00391767">
        <w:rPr>
          <w:rFonts w:asciiTheme="minorBidi" w:hAnsiTheme="minorBidi"/>
          <w:sz w:val="24"/>
          <w:szCs w:val="24"/>
        </w:rPr>
        <w:t>2. Preserving the health of its visitors</w:t>
      </w:r>
    </w:p>
    <w:p w14:paraId="26F7969D" w14:textId="3B2B66CE" w:rsidR="00391767" w:rsidRDefault="00391767" w:rsidP="00391767">
      <w:pPr>
        <w:ind w:firstLine="720"/>
        <w:rPr>
          <w:rFonts w:asciiTheme="minorBidi" w:hAnsiTheme="minorBidi"/>
          <w:sz w:val="24"/>
          <w:szCs w:val="24"/>
        </w:rPr>
      </w:pPr>
      <w:r w:rsidRPr="00391767">
        <w:rPr>
          <w:rFonts w:asciiTheme="minorBidi" w:hAnsiTheme="minorBidi"/>
          <w:sz w:val="24"/>
          <w:szCs w:val="24"/>
        </w:rPr>
        <w:t>3. Purchasing eco-friendly goods</w:t>
      </w:r>
    </w:p>
    <w:p w14:paraId="0B13ADBA" w14:textId="6550F70F" w:rsidR="00391767" w:rsidRPr="00391767" w:rsidRDefault="00391767" w:rsidP="00391767">
      <w:pPr>
        <w:ind w:firstLine="720"/>
        <w:rPr>
          <w:rFonts w:asciiTheme="minorBidi" w:hAnsiTheme="minorBidi"/>
          <w:sz w:val="24"/>
          <w:szCs w:val="24"/>
        </w:rPr>
      </w:pPr>
      <w:r w:rsidRPr="00391767">
        <w:rPr>
          <w:rFonts w:asciiTheme="minorBidi" w:hAnsiTheme="minorBidi"/>
          <w:sz w:val="24"/>
          <w:szCs w:val="24"/>
        </w:rPr>
        <w:t>Aware of the environment and of ethical issues, Accor wants to end food waste. Since that agricultural production has a significant negative impact on the environment and the ecological footprint of the Group, including the use of chemical fertilisers, pesticides, and water, to name a few, it is crucial to minimise waste as much as possible.</w:t>
      </w:r>
    </w:p>
    <w:p w14:paraId="10104E2E" w14:textId="75A1EB61" w:rsidR="00C9500B" w:rsidRDefault="00D7210D" w:rsidP="00C9500B">
      <w:pPr>
        <w:rPr>
          <w:rFonts w:asciiTheme="minorBidi" w:hAnsiTheme="minorBidi"/>
          <w:sz w:val="24"/>
          <w:szCs w:val="24"/>
        </w:rPr>
      </w:pPr>
      <w:r>
        <w:rPr>
          <w:noProof/>
        </w:rPr>
        <w:lastRenderedPageBreak/>
        <w:drawing>
          <wp:inline distT="0" distB="0" distL="0" distR="0" wp14:anchorId="41312600" wp14:editId="4CFF8B39">
            <wp:extent cx="5528354" cy="5844286"/>
            <wp:effectExtent l="0" t="0" r="0" b="4445"/>
            <wp:docPr id="6" name="Picture 6"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ord&#10;&#10;Description automatically generated"/>
                    <pic:cNvPicPr/>
                  </pic:nvPicPr>
                  <pic:blipFill rotWithShape="1">
                    <a:blip r:embed="rId10"/>
                    <a:srcRect l="23845" t="35863" r="48047" b="19562"/>
                    <a:stretch/>
                  </pic:blipFill>
                  <pic:spPr bwMode="auto">
                    <a:xfrm>
                      <a:off x="0" y="0"/>
                      <a:ext cx="5557757" cy="5875370"/>
                    </a:xfrm>
                    <a:prstGeom prst="rect">
                      <a:avLst/>
                    </a:prstGeom>
                    <a:ln>
                      <a:noFill/>
                    </a:ln>
                    <a:extLst>
                      <a:ext uri="{53640926-AAD7-44D8-BBD7-CCE9431645EC}">
                        <a14:shadowObscured xmlns:a14="http://schemas.microsoft.com/office/drawing/2010/main"/>
                      </a:ext>
                    </a:extLst>
                  </pic:spPr>
                </pic:pic>
              </a:graphicData>
            </a:graphic>
          </wp:inline>
        </w:drawing>
      </w:r>
    </w:p>
    <w:p w14:paraId="33D868CC" w14:textId="10391AA0" w:rsidR="0072096D" w:rsidRDefault="0072096D" w:rsidP="00C9500B">
      <w:pPr>
        <w:rPr>
          <w:rFonts w:asciiTheme="minorBidi" w:hAnsiTheme="minorBidi"/>
          <w:sz w:val="24"/>
          <w:szCs w:val="24"/>
        </w:rPr>
      </w:pPr>
    </w:p>
    <w:p w14:paraId="429DBB8A" w14:textId="77777777" w:rsidR="00476F52" w:rsidRDefault="00476F52" w:rsidP="00CE48D7">
      <w:pPr>
        <w:pStyle w:val="Heading1"/>
        <w:rPr>
          <w:b/>
          <w:bCs/>
        </w:rPr>
      </w:pPr>
    </w:p>
    <w:p w14:paraId="326832E3" w14:textId="23D878C4" w:rsidR="0072096D" w:rsidRPr="00CE48D7" w:rsidRDefault="00CE48D7" w:rsidP="00CE48D7">
      <w:pPr>
        <w:pStyle w:val="Heading1"/>
        <w:rPr>
          <w:b/>
          <w:bCs/>
        </w:rPr>
      </w:pPr>
      <w:bookmarkStart w:id="12" w:name="_Toc127563326"/>
      <w:r w:rsidRPr="00CE48D7">
        <w:rPr>
          <w:b/>
          <w:bCs/>
        </w:rPr>
        <w:t>IV.RECOMMENDATION</w:t>
      </w:r>
      <w:bookmarkEnd w:id="12"/>
    </w:p>
    <w:p w14:paraId="3DE3947C" w14:textId="5EC426F9" w:rsidR="0072096D" w:rsidRPr="00975A33" w:rsidRDefault="0072096D" w:rsidP="00C9500B">
      <w:pPr>
        <w:rPr>
          <w:rFonts w:asciiTheme="minorBidi" w:hAnsiTheme="minorBidi"/>
          <w:sz w:val="24"/>
          <w:szCs w:val="24"/>
        </w:rPr>
      </w:pPr>
    </w:p>
    <w:p w14:paraId="2617F4B4" w14:textId="32D19E10" w:rsidR="0072096D" w:rsidRPr="00975A33" w:rsidRDefault="00975A33" w:rsidP="00461E96">
      <w:pPr>
        <w:rPr>
          <w:rFonts w:asciiTheme="minorBidi" w:hAnsiTheme="minorBidi"/>
          <w:sz w:val="24"/>
          <w:szCs w:val="24"/>
        </w:rPr>
      </w:pPr>
      <w:r w:rsidRPr="00975A33">
        <w:rPr>
          <w:rFonts w:asciiTheme="minorBidi" w:hAnsiTheme="minorBidi"/>
          <w:sz w:val="24"/>
          <w:szCs w:val="24"/>
        </w:rPr>
        <w:t>A recommendation regarding the market development opportunities of the 2 companies, Accor and Marriot International</w:t>
      </w:r>
      <w:r w:rsidR="00461E96">
        <w:rPr>
          <w:rFonts w:asciiTheme="minorBidi" w:hAnsiTheme="minorBidi"/>
          <w:sz w:val="24"/>
          <w:szCs w:val="24"/>
        </w:rPr>
        <w:t xml:space="preserve"> is focusing on domestic </w:t>
      </w:r>
      <w:proofErr w:type="spellStart"/>
      <w:r w:rsidR="00461E96">
        <w:rPr>
          <w:rFonts w:asciiTheme="minorBidi" w:hAnsiTheme="minorBidi"/>
          <w:sz w:val="24"/>
          <w:szCs w:val="24"/>
        </w:rPr>
        <w:t>market,respectively</w:t>
      </w:r>
      <w:proofErr w:type="spellEnd"/>
      <w:r w:rsidR="00461E96">
        <w:rPr>
          <w:rFonts w:asciiTheme="minorBidi" w:hAnsiTheme="minorBidi"/>
          <w:sz w:val="24"/>
          <w:szCs w:val="24"/>
        </w:rPr>
        <w:t xml:space="preserve"> </w:t>
      </w:r>
      <w:r w:rsidRPr="00975A33">
        <w:rPr>
          <w:rFonts w:asciiTheme="minorBidi" w:hAnsiTheme="minorBidi"/>
          <w:sz w:val="24"/>
          <w:szCs w:val="24"/>
        </w:rPr>
        <w:t>to focus on local and regional tourism, since domestic travel will be the first market to return and should focus on domestic travel to various tourist destinations .</w:t>
      </w:r>
    </w:p>
    <w:p w14:paraId="2DF9C93D" w14:textId="77777777" w:rsidR="00975A33" w:rsidRPr="00CE48D7" w:rsidRDefault="00975A33" w:rsidP="00C9500B">
      <w:pPr>
        <w:rPr>
          <w:rFonts w:asciiTheme="minorBidi" w:hAnsiTheme="minorBidi"/>
          <w:b/>
          <w:bCs/>
          <w:sz w:val="24"/>
          <w:szCs w:val="24"/>
        </w:rPr>
      </w:pPr>
    </w:p>
    <w:p w14:paraId="0076C1CC" w14:textId="3F7208AE" w:rsidR="0072096D" w:rsidRPr="00CE48D7" w:rsidRDefault="00CE48D7" w:rsidP="00CE48D7">
      <w:pPr>
        <w:pStyle w:val="Heading1"/>
        <w:rPr>
          <w:rFonts w:asciiTheme="minorBidi" w:hAnsiTheme="minorBidi" w:cstheme="minorBidi"/>
          <w:b/>
          <w:bCs/>
          <w:sz w:val="28"/>
          <w:szCs w:val="28"/>
        </w:rPr>
      </w:pPr>
      <w:bookmarkStart w:id="13" w:name="_Toc127563327"/>
      <w:r w:rsidRPr="00CE48D7">
        <w:rPr>
          <w:rFonts w:asciiTheme="minorBidi" w:hAnsiTheme="minorBidi" w:cstheme="minorBidi"/>
          <w:b/>
          <w:bCs/>
          <w:sz w:val="28"/>
          <w:szCs w:val="28"/>
        </w:rPr>
        <w:lastRenderedPageBreak/>
        <w:t>V.CONCLUSION</w:t>
      </w:r>
      <w:bookmarkEnd w:id="13"/>
    </w:p>
    <w:p w14:paraId="702444AF" w14:textId="33889B94" w:rsidR="0072096D" w:rsidRPr="00975A33" w:rsidRDefault="00975A33" w:rsidP="00C9500B">
      <w:pPr>
        <w:rPr>
          <w:rFonts w:asciiTheme="minorBidi" w:hAnsiTheme="minorBidi"/>
          <w:sz w:val="24"/>
          <w:szCs w:val="24"/>
        </w:rPr>
      </w:pPr>
      <w:r w:rsidRPr="00975A33">
        <w:rPr>
          <w:rFonts w:asciiTheme="minorBidi" w:hAnsiTheme="minorBidi"/>
          <w:sz w:val="24"/>
          <w:szCs w:val="24"/>
        </w:rPr>
        <w:t xml:space="preserve">In </w:t>
      </w:r>
      <w:proofErr w:type="spellStart"/>
      <w:r w:rsidRPr="00975A33">
        <w:rPr>
          <w:rFonts w:asciiTheme="minorBidi" w:hAnsiTheme="minorBidi"/>
          <w:sz w:val="24"/>
          <w:szCs w:val="24"/>
        </w:rPr>
        <w:t>conclusion,a</w:t>
      </w:r>
      <w:proofErr w:type="spellEnd"/>
      <w:r w:rsidRPr="00975A33">
        <w:rPr>
          <w:rFonts w:asciiTheme="minorBidi" w:hAnsiTheme="minorBidi"/>
          <w:sz w:val="24"/>
          <w:szCs w:val="24"/>
        </w:rPr>
        <w:t xml:space="preserve"> company's health and stability are assessed by financial analysis, which also reveals how the organisation runs its operations.</w:t>
      </w:r>
      <w:r w:rsidRPr="00975A33">
        <w:t xml:space="preserve"> </w:t>
      </w:r>
      <w:r w:rsidRPr="00975A33">
        <w:rPr>
          <w:rFonts w:asciiTheme="minorBidi" w:hAnsiTheme="minorBidi"/>
          <w:sz w:val="24"/>
          <w:szCs w:val="24"/>
        </w:rPr>
        <w:t>In order to better comprehend a company's situation and performance, it is necessary to evaluate the basic components of financial statements. Investors and creditors can assess past, present, and future performance as well as their financial condition by using financial performance analysis.</w:t>
      </w:r>
    </w:p>
    <w:p w14:paraId="3205DA88" w14:textId="037CCFE3" w:rsidR="00C9500B" w:rsidRDefault="00C9500B" w:rsidP="00C9500B">
      <w:pPr>
        <w:jc w:val="center"/>
        <w:rPr>
          <w:rFonts w:asciiTheme="minorBidi" w:hAnsiTheme="minorBidi"/>
          <w:b/>
          <w:bCs/>
          <w:sz w:val="24"/>
          <w:szCs w:val="24"/>
        </w:rPr>
      </w:pPr>
    </w:p>
    <w:p w14:paraId="663FDEA6" w14:textId="3B4D866F" w:rsidR="00476F52" w:rsidRDefault="00476F52" w:rsidP="00C9500B">
      <w:pPr>
        <w:jc w:val="center"/>
        <w:rPr>
          <w:rFonts w:asciiTheme="minorBidi" w:hAnsiTheme="minorBidi"/>
          <w:b/>
          <w:bCs/>
          <w:sz w:val="24"/>
          <w:szCs w:val="24"/>
        </w:rPr>
      </w:pPr>
    </w:p>
    <w:p w14:paraId="282B1B08" w14:textId="765C9575" w:rsidR="00476F52" w:rsidRDefault="00476F52" w:rsidP="00C9500B">
      <w:pPr>
        <w:jc w:val="center"/>
        <w:rPr>
          <w:rFonts w:asciiTheme="minorBidi" w:hAnsiTheme="minorBidi"/>
          <w:b/>
          <w:bCs/>
          <w:sz w:val="24"/>
          <w:szCs w:val="24"/>
        </w:rPr>
      </w:pPr>
    </w:p>
    <w:p w14:paraId="58DEB073" w14:textId="50C14396" w:rsidR="00476F52" w:rsidRDefault="00476F52" w:rsidP="00C9500B">
      <w:pPr>
        <w:jc w:val="center"/>
        <w:rPr>
          <w:rFonts w:asciiTheme="minorBidi" w:hAnsiTheme="minorBidi"/>
          <w:b/>
          <w:bCs/>
          <w:sz w:val="24"/>
          <w:szCs w:val="24"/>
        </w:rPr>
      </w:pPr>
    </w:p>
    <w:p w14:paraId="214AB4ED" w14:textId="2BB41637" w:rsidR="00476F52" w:rsidRDefault="00476F52" w:rsidP="00C9500B">
      <w:pPr>
        <w:jc w:val="center"/>
        <w:rPr>
          <w:rFonts w:asciiTheme="minorBidi" w:hAnsiTheme="minorBidi"/>
          <w:b/>
          <w:bCs/>
          <w:sz w:val="24"/>
          <w:szCs w:val="24"/>
        </w:rPr>
      </w:pPr>
    </w:p>
    <w:p w14:paraId="36C51153" w14:textId="6F45EC88" w:rsidR="00476F52" w:rsidRDefault="00476F52" w:rsidP="00C9500B">
      <w:pPr>
        <w:jc w:val="center"/>
        <w:rPr>
          <w:rFonts w:asciiTheme="minorBidi" w:hAnsiTheme="minorBidi"/>
          <w:b/>
          <w:bCs/>
          <w:sz w:val="24"/>
          <w:szCs w:val="24"/>
        </w:rPr>
      </w:pPr>
    </w:p>
    <w:p w14:paraId="68902300" w14:textId="0B70A84A" w:rsidR="00476F52" w:rsidRDefault="00476F52" w:rsidP="00C9500B">
      <w:pPr>
        <w:jc w:val="center"/>
        <w:rPr>
          <w:rFonts w:asciiTheme="minorBidi" w:hAnsiTheme="minorBidi"/>
          <w:b/>
          <w:bCs/>
          <w:sz w:val="24"/>
          <w:szCs w:val="24"/>
        </w:rPr>
      </w:pPr>
    </w:p>
    <w:p w14:paraId="7BF4E1A4" w14:textId="58F6E094" w:rsidR="00476F52" w:rsidRDefault="00476F52" w:rsidP="00C9500B">
      <w:pPr>
        <w:jc w:val="center"/>
        <w:rPr>
          <w:rFonts w:asciiTheme="minorBidi" w:hAnsiTheme="minorBidi"/>
          <w:b/>
          <w:bCs/>
          <w:sz w:val="24"/>
          <w:szCs w:val="24"/>
        </w:rPr>
      </w:pPr>
    </w:p>
    <w:p w14:paraId="121262BD" w14:textId="63DAFC72" w:rsidR="00476F52" w:rsidRDefault="00476F52" w:rsidP="00C9500B">
      <w:pPr>
        <w:jc w:val="center"/>
        <w:rPr>
          <w:rFonts w:asciiTheme="minorBidi" w:hAnsiTheme="minorBidi"/>
          <w:b/>
          <w:bCs/>
          <w:sz w:val="24"/>
          <w:szCs w:val="24"/>
        </w:rPr>
      </w:pPr>
    </w:p>
    <w:p w14:paraId="63139254" w14:textId="183CEA53" w:rsidR="00476F52" w:rsidRDefault="00476F52" w:rsidP="00C9500B">
      <w:pPr>
        <w:jc w:val="center"/>
        <w:rPr>
          <w:rFonts w:asciiTheme="minorBidi" w:hAnsiTheme="minorBidi"/>
          <w:b/>
          <w:bCs/>
          <w:sz w:val="24"/>
          <w:szCs w:val="24"/>
        </w:rPr>
      </w:pPr>
    </w:p>
    <w:p w14:paraId="73F63EE0" w14:textId="4E8D33F2" w:rsidR="00476F52" w:rsidRDefault="00476F52" w:rsidP="00C9500B">
      <w:pPr>
        <w:jc w:val="center"/>
        <w:rPr>
          <w:rFonts w:asciiTheme="minorBidi" w:hAnsiTheme="minorBidi"/>
          <w:b/>
          <w:bCs/>
          <w:sz w:val="24"/>
          <w:szCs w:val="24"/>
        </w:rPr>
      </w:pPr>
    </w:p>
    <w:p w14:paraId="1A0EBB89" w14:textId="0ADF7904" w:rsidR="00476F52" w:rsidRDefault="00476F52" w:rsidP="00C9500B">
      <w:pPr>
        <w:jc w:val="center"/>
        <w:rPr>
          <w:rFonts w:asciiTheme="minorBidi" w:hAnsiTheme="minorBidi"/>
          <w:b/>
          <w:bCs/>
          <w:sz w:val="24"/>
          <w:szCs w:val="24"/>
        </w:rPr>
      </w:pPr>
    </w:p>
    <w:p w14:paraId="3A323771" w14:textId="6E1898DC" w:rsidR="00476F52" w:rsidRDefault="00476F52" w:rsidP="00C9500B">
      <w:pPr>
        <w:jc w:val="center"/>
        <w:rPr>
          <w:rFonts w:asciiTheme="minorBidi" w:hAnsiTheme="minorBidi"/>
          <w:b/>
          <w:bCs/>
          <w:sz w:val="24"/>
          <w:szCs w:val="24"/>
        </w:rPr>
      </w:pPr>
    </w:p>
    <w:p w14:paraId="40AD1C58" w14:textId="191BE097" w:rsidR="00476F52" w:rsidRDefault="00476F52" w:rsidP="00C9500B">
      <w:pPr>
        <w:jc w:val="center"/>
        <w:rPr>
          <w:rFonts w:asciiTheme="minorBidi" w:hAnsiTheme="minorBidi"/>
          <w:b/>
          <w:bCs/>
          <w:sz w:val="24"/>
          <w:szCs w:val="24"/>
        </w:rPr>
      </w:pPr>
    </w:p>
    <w:p w14:paraId="5D83AF9C" w14:textId="5CE96C7C" w:rsidR="00476F52" w:rsidRDefault="00476F52" w:rsidP="00C9500B">
      <w:pPr>
        <w:jc w:val="center"/>
        <w:rPr>
          <w:rFonts w:asciiTheme="minorBidi" w:hAnsiTheme="minorBidi"/>
          <w:b/>
          <w:bCs/>
          <w:sz w:val="24"/>
          <w:szCs w:val="24"/>
        </w:rPr>
      </w:pPr>
    </w:p>
    <w:p w14:paraId="01F3BADA" w14:textId="7908BC4C" w:rsidR="00476F52" w:rsidRDefault="00476F52" w:rsidP="00C9500B">
      <w:pPr>
        <w:jc w:val="center"/>
        <w:rPr>
          <w:rFonts w:asciiTheme="minorBidi" w:hAnsiTheme="minorBidi"/>
          <w:b/>
          <w:bCs/>
          <w:sz w:val="24"/>
          <w:szCs w:val="24"/>
        </w:rPr>
      </w:pPr>
    </w:p>
    <w:p w14:paraId="5F2CB0DC" w14:textId="6049F764" w:rsidR="00476F52" w:rsidRDefault="00476F52" w:rsidP="00C9500B">
      <w:pPr>
        <w:jc w:val="center"/>
        <w:rPr>
          <w:rFonts w:asciiTheme="minorBidi" w:hAnsiTheme="minorBidi"/>
          <w:b/>
          <w:bCs/>
          <w:sz w:val="24"/>
          <w:szCs w:val="24"/>
        </w:rPr>
      </w:pPr>
    </w:p>
    <w:p w14:paraId="10A49EE2" w14:textId="40CBFE8C" w:rsidR="00476F52" w:rsidRDefault="00476F52" w:rsidP="00C9500B">
      <w:pPr>
        <w:jc w:val="center"/>
        <w:rPr>
          <w:rFonts w:asciiTheme="minorBidi" w:hAnsiTheme="minorBidi"/>
          <w:b/>
          <w:bCs/>
          <w:sz w:val="24"/>
          <w:szCs w:val="24"/>
        </w:rPr>
      </w:pPr>
    </w:p>
    <w:p w14:paraId="6CF11454" w14:textId="20F3D7CF" w:rsidR="00476F52" w:rsidRDefault="00476F52" w:rsidP="00C9500B">
      <w:pPr>
        <w:jc w:val="center"/>
        <w:rPr>
          <w:rFonts w:asciiTheme="minorBidi" w:hAnsiTheme="minorBidi"/>
          <w:b/>
          <w:bCs/>
          <w:sz w:val="24"/>
          <w:szCs w:val="24"/>
        </w:rPr>
      </w:pPr>
    </w:p>
    <w:p w14:paraId="45AAE73B" w14:textId="2E1F24CB" w:rsidR="00476F52" w:rsidRDefault="00476F52" w:rsidP="00C9500B">
      <w:pPr>
        <w:jc w:val="center"/>
        <w:rPr>
          <w:rFonts w:asciiTheme="minorBidi" w:hAnsiTheme="minorBidi"/>
          <w:b/>
          <w:bCs/>
          <w:sz w:val="24"/>
          <w:szCs w:val="24"/>
        </w:rPr>
      </w:pPr>
    </w:p>
    <w:p w14:paraId="7BD358AF" w14:textId="75FE22B7" w:rsidR="00C85A8D" w:rsidRDefault="00C85A8D" w:rsidP="00C9500B">
      <w:pPr>
        <w:jc w:val="center"/>
        <w:rPr>
          <w:rFonts w:asciiTheme="minorBidi" w:hAnsiTheme="minorBidi"/>
          <w:b/>
          <w:bCs/>
          <w:sz w:val="24"/>
          <w:szCs w:val="24"/>
        </w:rPr>
      </w:pPr>
    </w:p>
    <w:p w14:paraId="3186AB1C" w14:textId="165F28EA" w:rsidR="00C85A8D" w:rsidRDefault="00C85A8D" w:rsidP="00C9500B">
      <w:pPr>
        <w:jc w:val="center"/>
        <w:rPr>
          <w:rFonts w:asciiTheme="minorBidi" w:hAnsiTheme="minorBidi"/>
          <w:b/>
          <w:bCs/>
          <w:sz w:val="24"/>
          <w:szCs w:val="24"/>
        </w:rPr>
      </w:pPr>
    </w:p>
    <w:p w14:paraId="5BB16762" w14:textId="77777777" w:rsidR="00C85A8D" w:rsidRDefault="00C85A8D" w:rsidP="00C9500B">
      <w:pPr>
        <w:jc w:val="center"/>
        <w:rPr>
          <w:rFonts w:asciiTheme="minorBidi" w:hAnsiTheme="minorBidi"/>
          <w:b/>
          <w:bCs/>
          <w:sz w:val="24"/>
          <w:szCs w:val="24"/>
        </w:rPr>
      </w:pPr>
    </w:p>
    <w:p w14:paraId="02114D40" w14:textId="77777777" w:rsidR="00476F52" w:rsidRPr="00CE48D7" w:rsidRDefault="00476F52" w:rsidP="00C9500B">
      <w:pPr>
        <w:jc w:val="center"/>
        <w:rPr>
          <w:rFonts w:asciiTheme="minorBidi" w:hAnsiTheme="minorBidi"/>
          <w:b/>
          <w:bCs/>
          <w:sz w:val="24"/>
          <w:szCs w:val="24"/>
        </w:rPr>
      </w:pPr>
    </w:p>
    <w:p w14:paraId="246EF04F" w14:textId="231EB44A" w:rsidR="00C9500B" w:rsidRPr="00CE48D7" w:rsidRDefault="00CE48D7" w:rsidP="00CE48D7">
      <w:pPr>
        <w:pStyle w:val="Heading1"/>
        <w:rPr>
          <w:b/>
          <w:bCs/>
        </w:rPr>
      </w:pPr>
      <w:bookmarkStart w:id="14" w:name="_Toc127563328"/>
      <w:r w:rsidRPr="00CE48D7">
        <w:rPr>
          <w:b/>
          <w:bCs/>
        </w:rPr>
        <w:lastRenderedPageBreak/>
        <w:t>VI.</w:t>
      </w:r>
      <w:r w:rsidR="00C9500B" w:rsidRPr="00CE48D7">
        <w:rPr>
          <w:b/>
          <w:bCs/>
        </w:rPr>
        <w:t>REFERENCE LIST</w:t>
      </w:r>
      <w:bookmarkEnd w:id="14"/>
    </w:p>
    <w:p w14:paraId="185419D8" w14:textId="6D70401E" w:rsidR="00CE36CB" w:rsidRDefault="00CE36CB" w:rsidP="00CE36CB">
      <w:pPr>
        <w:rPr>
          <w:rFonts w:asciiTheme="minorBidi" w:hAnsiTheme="minorBidi"/>
          <w:b/>
          <w:bCs/>
          <w:sz w:val="24"/>
          <w:szCs w:val="24"/>
        </w:rPr>
      </w:pPr>
    </w:p>
    <w:p w14:paraId="22F53AB9" w14:textId="1254B876" w:rsidR="00CE36CB" w:rsidRPr="00476F52" w:rsidRDefault="00CE36CB" w:rsidP="00CE36CB">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1.</w:t>
      </w:r>
      <w:r w:rsidRPr="00476F52">
        <w:rPr>
          <w:rFonts w:asciiTheme="minorBidi" w:hAnsiTheme="minorBidi" w:cstheme="minorBidi"/>
          <w:color w:val="000000"/>
        </w:rPr>
        <w:t>CFI Team (2022). </w:t>
      </w:r>
      <w:r w:rsidRPr="00476F52">
        <w:rPr>
          <w:rFonts w:asciiTheme="minorBidi" w:hAnsiTheme="minorBidi" w:cstheme="minorBidi"/>
          <w:i/>
          <w:iCs/>
          <w:color w:val="000000"/>
        </w:rPr>
        <w:t>Market Positioning</w:t>
      </w:r>
      <w:r w:rsidRPr="00476F52">
        <w:rPr>
          <w:rFonts w:asciiTheme="minorBidi" w:hAnsiTheme="minorBidi" w:cstheme="minorBidi"/>
          <w:color w:val="000000"/>
        </w:rPr>
        <w:t>. [online] Corporate Finance Institute. Available at: https://corporatefinanceinstitute.com/resources/management/market-positioning/.</w:t>
      </w:r>
    </w:p>
    <w:p w14:paraId="484C1832" w14:textId="14FCCDD6" w:rsidR="00072C5D" w:rsidRPr="00476F52" w:rsidRDefault="00CE36CB" w:rsidP="00072C5D">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00072C5D" w:rsidRPr="00476F52">
        <w:rPr>
          <w:rFonts w:asciiTheme="minorBidi" w:hAnsiTheme="minorBidi" w:cstheme="minorBidi"/>
          <w:color w:val="000000"/>
        </w:rPr>
        <w:t xml:space="preserve">2. </w:t>
      </w:r>
      <w:r w:rsidR="00072C5D" w:rsidRPr="00476F52">
        <w:rPr>
          <w:rFonts w:asciiTheme="minorBidi" w:hAnsiTheme="minorBidi" w:cstheme="minorBidi"/>
          <w:color w:val="000000"/>
        </w:rPr>
        <w:t>Hotel Management. (n.d.). </w:t>
      </w:r>
      <w:r w:rsidR="00072C5D" w:rsidRPr="00476F52">
        <w:rPr>
          <w:rFonts w:asciiTheme="minorBidi" w:hAnsiTheme="minorBidi" w:cstheme="minorBidi"/>
          <w:i/>
          <w:iCs/>
          <w:color w:val="000000"/>
        </w:rPr>
        <w:t>Marriott outlines growth strategy for luxury brands</w:t>
      </w:r>
      <w:r w:rsidR="00072C5D" w:rsidRPr="00476F52">
        <w:rPr>
          <w:rFonts w:asciiTheme="minorBidi" w:hAnsiTheme="minorBidi" w:cstheme="minorBidi"/>
          <w:color w:val="000000"/>
        </w:rPr>
        <w:t>. [online] Available at: https://www.hotelmanagement.net/development/marriott-outlines-growth-strategy-for-luxury-brands.</w:t>
      </w:r>
    </w:p>
    <w:p w14:paraId="286088CA" w14:textId="2F73E739" w:rsidR="00BE1ADB" w:rsidRPr="00476F52" w:rsidRDefault="00072C5D" w:rsidP="00BE1ADB">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00BE1ADB" w:rsidRPr="00476F52">
        <w:rPr>
          <w:rFonts w:asciiTheme="minorBidi" w:hAnsiTheme="minorBidi" w:cstheme="minorBidi"/>
          <w:color w:val="000000"/>
        </w:rPr>
        <w:t xml:space="preserve">3. </w:t>
      </w:r>
      <w:r w:rsidR="00BE1ADB" w:rsidRPr="00476F52">
        <w:rPr>
          <w:rFonts w:asciiTheme="minorBidi" w:hAnsiTheme="minorBidi" w:cstheme="minorBidi"/>
          <w:color w:val="000000"/>
        </w:rPr>
        <w:t>Hill, L.J. (2022). </w:t>
      </w:r>
      <w:r w:rsidR="00BE1ADB" w:rsidRPr="00476F52">
        <w:rPr>
          <w:rFonts w:asciiTheme="minorBidi" w:hAnsiTheme="minorBidi" w:cstheme="minorBidi"/>
          <w:i/>
          <w:iCs/>
          <w:color w:val="000000"/>
        </w:rPr>
        <w:t>Accor reports on 2021 growth and reveals more ambitious plans</w:t>
      </w:r>
      <w:r w:rsidR="00BE1ADB" w:rsidRPr="00476F52">
        <w:rPr>
          <w:rFonts w:asciiTheme="minorBidi" w:hAnsiTheme="minorBidi" w:cstheme="minorBidi"/>
          <w:color w:val="000000"/>
        </w:rPr>
        <w:t>. [online] THP News. Available at: https://tophotel.news/accor-reports-on-2021-growth-and-reveals-more-ambitious-plans/.</w:t>
      </w:r>
    </w:p>
    <w:p w14:paraId="2BEB36A1" w14:textId="5961A5BF" w:rsidR="00270D4B" w:rsidRPr="00476F52" w:rsidRDefault="00BE1ADB" w:rsidP="00270D4B">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00270D4B" w:rsidRPr="00476F52">
        <w:rPr>
          <w:rFonts w:asciiTheme="minorBidi" w:hAnsiTheme="minorBidi" w:cstheme="minorBidi"/>
          <w:color w:val="000000"/>
        </w:rPr>
        <w:t xml:space="preserve">4. </w:t>
      </w:r>
      <w:r w:rsidR="00270D4B" w:rsidRPr="00476F52">
        <w:rPr>
          <w:rFonts w:asciiTheme="minorBidi" w:hAnsiTheme="minorBidi" w:cstheme="minorBidi"/>
          <w:color w:val="000000"/>
        </w:rPr>
        <w:t>Accor.com. (2019). </w:t>
      </w:r>
      <w:r w:rsidR="00270D4B" w:rsidRPr="00476F52">
        <w:rPr>
          <w:rFonts w:asciiTheme="minorBidi" w:hAnsiTheme="minorBidi" w:cstheme="minorBidi"/>
          <w:i/>
          <w:iCs/>
          <w:color w:val="000000"/>
        </w:rPr>
        <w:t>Accor - Acting Here</w:t>
      </w:r>
      <w:r w:rsidR="00270D4B" w:rsidRPr="00476F52">
        <w:rPr>
          <w:rFonts w:asciiTheme="minorBidi" w:hAnsiTheme="minorBidi" w:cstheme="minorBidi"/>
          <w:color w:val="000000"/>
        </w:rPr>
        <w:t>. [online] Available at: https://group.accor.com/en/commitment/positive-hospitality/acting-here.</w:t>
      </w:r>
    </w:p>
    <w:p w14:paraId="74C7100F" w14:textId="727CF3EC" w:rsidR="00496179" w:rsidRPr="00476F52" w:rsidRDefault="00270D4B" w:rsidP="00496179">
      <w:pPr>
        <w:pStyle w:val="NormalWeb"/>
        <w:spacing w:before="0" w:beforeAutospacing="0" w:after="0" w:afterAutospacing="0" w:line="360" w:lineRule="atLeast"/>
        <w:rPr>
          <w:rFonts w:asciiTheme="minorBidi" w:hAnsiTheme="minorBidi" w:cstheme="minorBidi"/>
          <w:color w:val="000000"/>
          <w:lang w:val="sv-SE"/>
        </w:rPr>
      </w:pPr>
      <w:r w:rsidRPr="00476F52">
        <w:rPr>
          <w:rFonts w:asciiTheme="minorBidi" w:hAnsiTheme="minorBidi" w:cstheme="minorBidi"/>
          <w:color w:val="000000"/>
          <w:lang w:val="sv-SE"/>
        </w:rPr>
        <w:t>‌</w:t>
      </w:r>
      <w:r w:rsidR="00496179" w:rsidRPr="00476F52">
        <w:rPr>
          <w:rFonts w:asciiTheme="minorBidi" w:hAnsiTheme="minorBidi" w:cstheme="minorBidi"/>
          <w:color w:val="000000"/>
          <w:lang w:val="sv-SE"/>
        </w:rPr>
        <w:t xml:space="preserve">5. </w:t>
      </w:r>
      <w:r w:rsidR="00496179" w:rsidRPr="00476F52">
        <w:rPr>
          <w:rFonts w:asciiTheme="minorBidi" w:hAnsiTheme="minorBidi" w:cstheme="minorBidi"/>
          <w:color w:val="000000"/>
          <w:lang w:val="sv-SE"/>
        </w:rPr>
        <w:t>Marriott International. (2015). </w:t>
      </w:r>
      <w:r w:rsidR="00496179" w:rsidRPr="00476F52">
        <w:rPr>
          <w:rFonts w:asciiTheme="minorBidi" w:hAnsiTheme="minorBidi" w:cstheme="minorBidi"/>
          <w:i/>
          <w:iCs/>
          <w:color w:val="000000"/>
          <w:lang w:val="sv-SE"/>
        </w:rPr>
        <w:t>Investor Relations | Marriott International</w:t>
      </w:r>
      <w:r w:rsidR="00496179" w:rsidRPr="00476F52">
        <w:rPr>
          <w:rFonts w:asciiTheme="minorBidi" w:hAnsiTheme="minorBidi" w:cstheme="minorBidi"/>
          <w:color w:val="000000"/>
          <w:lang w:val="sv-SE"/>
        </w:rPr>
        <w:t xml:space="preserve">. [online] </w:t>
      </w:r>
      <w:proofErr w:type="spellStart"/>
      <w:r w:rsidR="00496179" w:rsidRPr="00476F52">
        <w:rPr>
          <w:rFonts w:asciiTheme="minorBidi" w:hAnsiTheme="minorBidi" w:cstheme="minorBidi"/>
          <w:color w:val="000000"/>
          <w:lang w:val="sv-SE"/>
        </w:rPr>
        <w:t>Available</w:t>
      </w:r>
      <w:proofErr w:type="spellEnd"/>
      <w:r w:rsidR="00496179" w:rsidRPr="00476F52">
        <w:rPr>
          <w:rFonts w:asciiTheme="minorBidi" w:hAnsiTheme="minorBidi" w:cstheme="minorBidi"/>
          <w:color w:val="000000"/>
          <w:lang w:val="sv-SE"/>
        </w:rPr>
        <w:t xml:space="preserve"> at: https://marriott.gcs-web.com/.</w:t>
      </w:r>
    </w:p>
    <w:p w14:paraId="0CA86FFB" w14:textId="45C653EF" w:rsidR="00496179" w:rsidRPr="00476F52" w:rsidRDefault="00496179" w:rsidP="00496179">
      <w:pPr>
        <w:pStyle w:val="NormalWeb"/>
        <w:spacing w:before="0" w:beforeAutospacing="0" w:after="0" w:afterAutospacing="0" w:line="360" w:lineRule="atLeast"/>
        <w:rPr>
          <w:rFonts w:asciiTheme="minorBidi" w:hAnsiTheme="minorBidi" w:cstheme="minorBidi"/>
          <w:color w:val="000000"/>
          <w:lang w:val="sv-SE"/>
        </w:rPr>
      </w:pPr>
      <w:r w:rsidRPr="00476F52">
        <w:rPr>
          <w:rFonts w:asciiTheme="minorBidi" w:hAnsiTheme="minorBidi" w:cstheme="minorBidi"/>
          <w:color w:val="000000"/>
          <w:lang w:val="sv-SE"/>
        </w:rPr>
        <w:t>‌</w:t>
      </w:r>
      <w:r w:rsidRPr="00476F52">
        <w:rPr>
          <w:rFonts w:asciiTheme="minorBidi" w:hAnsiTheme="minorBidi" w:cstheme="minorBidi"/>
          <w:color w:val="000000"/>
          <w:lang w:val="sv-SE"/>
        </w:rPr>
        <w:t xml:space="preserve">6 </w:t>
      </w:r>
      <w:r w:rsidRPr="00476F52">
        <w:rPr>
          <w:rFonts w:asciiTheme="minorBidi" w:hAnsiTheme="minorBidi" w:cstheme="minorBidi"/>
          <w:color w:val="000000"/>
          <w:lang w:val="sv-SE"/>
        </w:rPr>
        <w:t>Marriott (2022). </w:t>
      </w:r>
      <w:proofErr w:type="spellStart"/>
      <w:r w:rsidRPr="00476F52">
        <w:rPr>
          <w:rFonts w:asciiTheme="minorBidi" w:hAnsiTheme="minorBidi" w:cstheme="minorBidi"/>
          <w:i/>
          <w:iCs/>
          <w:color w:val="000000"/>
          <w:lang w:val="sv-SE"/>
        </w:rPr>
        <w:t>About</w:t>
      </w:r>
      <w:proofErr w:type="spellEnd"/>
      <w:r w:rsidRPr="00476F52">
        <w:rPr>
          <w:rFonts w:asciiTheme="minorBidi" w:hAnsiTheme="minorBidi" w:cstheme="minorBidi"/>
          <w:i/>
          <w:iCs/>
          <w:color w:val="000000"/>
          <w:lang w:val="sv-SE"/>
        </w:rPr>
        <w:t xml:space="preserve"> Marriott International | Corporate Information</w:t>
      </w:r>
      <w:r w:rsidRPr="00476F52">
        <w:rPr>
          <w:rFonts w:asciiTheme="minorBidi" w:hAnsiTheme="minorBidi" w:cstheme="minorBidi"/>
          <w:color w:val="000000"/>
          <w:lang w:val="sv-SE"/>
        </w:rPr>
        <w:t xml:space="preserve">. [online] Marriott.com. </w:t>
      </w:r>
      <w:proofErr w:type="spellStart"/>
      <w:r w:rsidRPr="00476F52">
        <w:rPr>
          <w:rFonts w:asciiTheme="minorBidi" w:hAnsiTheme="minorBidi" w:cstheme="minorBidi"/>
          <w:color w:val="000000"/>
          <w:lang w:val="sv-SE"/>
        </w:rPr>
        <w:t>Available</w:t>
      </w:r>
      <w:proofErr w:type="spellEnd"/>
      <w:r w:rsidRPr="00476F52">
        <w:rPr>
          <w:rFonts w:asciiTheme="minorBidi" w:hAnsiTheme="minorBidi" w:cstheme="minorBidi"/>
          <w:color w:val="000000"/>
          <w:lang w:val="sv-SE"/>
        </w:rPr>
        <w:t xml:space="preserve"> at: https://www.marriott.com/marriott/aboutmarriott.mi.</w:t>
      </w:r>
    </w:p>
    <w:p w14:paraId="22C953DC" w14:textId="791968CC" w:rsidR="00461E96" w:rsidRPr="00476F52" w:rsidRDefault="00496179" w:rsidP="00461E96">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00461E96" w:rsidRPr="00476F52">
        <w:rPr>
          <w:rFonts w:asciiTheme="minorBidi" w:hAnsiTheme="minorBidi" w:cstheme="minorBidi"/>
          <w:color w:val="000000"/>
        </w:rPr>
        <w:t xml:space="preserve">7. </w:t>
      </w:r>
      <w:r w:rsidR="00461E96" w:rsidRPr="00476F52">
        <w:rPr>
          <w:rFonts w:asciiTheme="minorBidi" w:hAnsiTheme="minorBidi" w:cstheme="minorBidi"/>
          <w:color w:val="000000"/>
        </w:rPr>
        <w:t>Time Out Bangkok. (n.d.). </w:t>
      </w:r>
      <w:r w:rsidR="00461E96" w:rsidRPr="00476F52">
        <w:rPr>
          <w:rFonts w:asciiTheme="minorBidi" w:hAnsiTheme="minorBidi" w:cstheme="minorBidi"/>
          <w:i/>
          <w:iCs/>
          <w:color w:val="000000"/>
        </w:rPr>
        <w:t>Accor and Marriott hotels on how to adapt to the post-pandemic tourism</w:t>
      </w:r>
      <w:r w:rsidR="00461E96" w:rsidRPr="00476F52">
        <w:rPr>
          <w:rFonts w:asciiTheme="minorBidi" w:hAnsiTheme="minorBidi" w:cstheme="minorBidi"/>
          <w:color w:val="000000"/>
        </w:rPr>
        <w:t>. [online] Available at: https://www.timeout.com/bangkok/travel/accor-and-marriott-hotels-on-how-to-adapt-to-the-post-pandemic-tourism.</w:t>
      </w:r>
    </w:p>
    <w:p w14:paraId="6AD8C98D" w14:textId="46B4C83E" w:rsidR="00461E96" w:rsidRPr="00476F52" w:rsidRDefault="00461E96" w:rsidP="009905C2">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Pr="00476F52">
        <w:rPr>
          <w:rFonts w:asciiTheme="minorBidi" w:hAnsiTheme="minorBidi" w:cstheme="minorBidi"/>
          <w:color w:val="000000"/>
        </w:rPr>
        <w:t xml:space="preserve">8. </w:t>
      </w:r>
      <w:r w:rsidRPr="00476F52">
        <w:rPr>
          <w:rFonts w:asciiTheme="minorBidi" w:hAnsiTheme="minorBidi" w:cstheme="minorBidi"/>
          <w:color w:val="000000"/>
        </w:rPr>
        <w:t>Accor (2022). </w:t>
      </w:r>
      <w:r w:rsidRPr="00476F52">
        <w:rPr>
          <w:rFonts w:asciiTheme="minorBidi" w:hAnsiTheme="minorBidi" w:cstheme="minorBidi"/>
          <w:i/>
          <w:iCs/>
          <w:color w:val="000000"/>
        </w:rPr>
        <w:t>About Accor</w:t>
      </w:r>
      <w:r w:rsidRPr="00476F52">
        <w:rPr>
          <w:rFonts w:asciiTheme="minorBidi" w:hAnsiTheme="minorBidi" w:cstheme="minorBidi"/>
          <w:color w:val="000000"/>
        </w:rPr>
        <w:t>. [online] group.accor.com. Available at: https://group.accor.com/en/group/who-we-are/about-us.</w:t>
      </w:r>
    </w:p>
    <w:p w14:paraId="27DD7B9A" w14:textId="6D733056" w:rsidR="00461E96" w:rsidRPr="00476F52" w:rsidRDefault="00461E96" w:rsidP="009905C2">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 xml:space="preserve">9. </w:t>
      </w:r>
      <w:r w:rsidRPr="00476F52">
        <w:rPr>
          <w:rFonts w:asciiTheme="minorBidi" w:hAnsiTheme="minorBidi" w:cstheme="minorBidi"/>
          <w:color w:val="000000"/>
        </w:rPr>
        <w:t>StudyCorgi.com. (2021). </w:t>
      </w:r>
      <w:r w:rsidRPr="00476F52">
        <w:rPr>
          <w:rFonts w:asciiTheme="minorBidi" w:hAnsiTheme="minorBidi" w:cstheme="minorBidi"/>
          <w:i/>
          <w:iCs/>
          <w:color w:val="000000"/>
        </w:rPr>
        <w:t>Marriott’s Market Segmentation and Positioning | Free Essay Example</w:t>
      </w:r>
      <w:r w:rsidRPr="00476F52">
        <w:rPr>
          <w:rFonts w:asciiTheme="minorBidi" w:hAnsiTheme="minorBidi" w:cstheme="minorBidi"/>
          <w:color w:val="000000"/>
        </w:rPr>
        <w:t>. [online] Available at: https://studycorgi.com/marriotts-market-segmentation-and-positioning/.</w:t>
      </w:r>
    </w:p>
    <w:p w14:paraId="353D3883" w14:textId="145B340B" w:rsidR="00461E96" w:rsidRPr="00476F52" w:rsidRDefault="00461E96" w:rsidP="00461E96">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 xml:space="preserve">10. </w:t>
      </w:r>
      <w:r w:rsidRPr="00476F52">
        <w:rPr>
          <w:rFonts w:asciiTheme="minorBidi" w:hAnsiTheme="minorBidi" w:cstheme="minorBidi"/>
          <w:color w:val="000000"/>
        </w:rPr>
        <w:t>www.globaldata.com. (n.d.). </w:t>
      </w:r>
      <w:proofErr w:type="spellStart"/>
      <w:r w:rsidRPr="00476F52">
        <w:rPr>
          <w:rFonts w:asciiTheme="minorBidi" w:hAnsiTheme="minorBidi" w:cstheme="minorBidi"/>
          <w:i/>
          <w:iCs/>
          <w:color w:val="000000"/>
        </w:rPr>
        <w:t>ShieldSquare</w:t>
      </w:r>
      <w:proofErr w:type="spellEnd"/>
      <w:r w:rsidRPr="00476F52">
        <w:rPr>
          <w:rFonts w:asciiTheme="minorBidi" w:hAnsiTheme="minorBidi" w:cstheme="minorBidi"/>
          <w:i/>
          <w:iCs/>
          <w:color w:val="000000"/>
        </w:rPr>
        <w:t xml:space="preserve"> Captcha</w:t>
      </w:r>
      <w:r w:rsidRPr="00476F52">
        <w:rPr>
          <w:rFonts w:asciiTheme="minorBidi" w:hAnsiTheme="minorBidi" w:cstheme="minorBidi"/>
          <w:color w:val="000000"/>
        </w:rPr>
        <w:t>. [online] Available at: https://www.globaldata.com/company-profile/marriott-international-inc/competitors/.</w:t>
      </w:r>
    </w:p>
    <w:p w14:paraId="7E471020" w14:textId="07B4CEDB" w:rsidR="00476F52" w:rsidRPr="00476F52" w:rsidRDefault="00461E96" w:rsidP="00476F52">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00AD5949" w:rsidRPr="00476F52">
        <w:rPr>
          <w:rFonts w:asciiTheme="minorBidi" w:hAnsiTheme="minorBidi" w:cstheme="minorBidi"/>
          <w:color w:val="000000"/>
        </w:rPr>
        <w:t>11.</w:t>
      </w:r>
      <w:r w:rsidR="00476F52" w:rsidRPr="00476F52">
        <w:rPr>
          <w:rFonts w:asciiTheme="minorBidi" w:hAnsiTheme="minorBidi" w:cstheme="minorBidi"/>
          <w:color w:val="000000"/>
        </w:rPr>
        <w:t xml:space="preserve"> </w:t>
      </w:r>
      <w:r w:rsidR="00476F52" w:rsidRPr="00476F52">
        <w:rPr>
          <w:rFonts w:asciiTheme="minorBidi" w:hAnsiTheme="minorBidi" w:cstheme="minorBidi"/>
          <w:color w:val="000000"/>
        </w:rPr>
        <w:t>Accor Planet 21 Background. (n.d.). Available at: https://accorhotelscomms.com/newsletter/luxe/2019/issue_02/spotlight-pdfs/Accor-Planet21.pdf.</w:t>
      </w:r>
    </w:p>
    <w:p w14:paraId="129C7828" w14:textId="6266F208" w:rsidR="00476F52" w:rsidRPr="00476F52" w:rsidRDefault="00476F52" w:rsidP="00476F52">
      <w:pPr>
        <w:pStyle w:val="NormalWeb"/>
        <w:rPr>
          <w:rFonts w:asciiTheme="minorBidi" w:hAnsiTheme="minorBidi" w:cstheme="minorBidi"/>
          <w:color w:val="000000"/>
          <w:lang w:val="sv-SE"/>
        </w:rPr>
      </w:pPr>
      <w:r w:rsidRPr="00476F52">
        <w:rPr>
          <w:rFonts w:asciiTheme="minorBidi" w:hAnsiTheme="minorBidi" w:cstheme="minorBidi"/>
          <w:color w:val="000000"/>
          <w:lang w:val="sv-SE"/>
        </w:rPr>
        <w:t>‌</w:t>
      </w:r>
      <w:r w:rsidRPr="00476F52">
        <w:rPr>
          <w:rFonts w:asciiTheme="minorBidi" w:hAnsiTheme="minorBidi" w:cstheme="minorBidi"/>
          <w:color w:val="000000"/>
          <w:lang w:val="sv-SE"/>
        </w:rPr>
        <w:t>12.</w:t>
      </w:r>
      <w:r w:rsidRPr="00476F52">
        <w:rPr>
          <w:rFonts w:asciiTheme="minorBidi" w:hAnsiTheme="minorBidi" w:cstheme="minorBidi"/>
          <w:i/>
          <w:iCs/>
          <w:color w:val="000000"/>
        </w:rPr>
        <w:t>Marriott International</w:t>
      </w:r>
      <w:r w:rsidRPr="00476F52">
        <w:rPr>
          <w:rFonts w:asciiTheme="minorBidi" w:hAnsiTheme="minorBidi" w:cstheme="minorBidi"/>
          <w:color w:val="000000"/>
        </w:rPr>
        <w:t>. [online] Statista. Available at: https://www.statista.com/topics/1872/marriott-international/#editorsPicks [Accessed 17 Feb. 2023].</w:t>
      </w:r>
    </w:p>
    <w:p w14:paraId="4983C37F" w14:textId="035B0895" w:rsidR="00476F52" w:rsidRPr="00476F52" w:rsidRDefault="00476F52" w:rsidP="00476F52">
      <w:pPr>
        <w:pStyle w:val="NormalWeb"/>
        <w:spacing w:before="0" w:beforeAutospacing="0" w:after="0" w:afterAutospacing="0" w:line="360" w:lineRule="atLeast"/>
        <w:rPr>
          <w:rFonts w:asciiTheme="minorBidi" w:hAnsiTheme="minorBidi" w:cstheme="minorBidi"/>
          <w:color w:val="000000"/>
        </w:rPr>
      </w:pPr>
      <w:r w:rsidRPr="00476F52">
        <w:rPr>
          <w:rFonts w:asciiTheme="minorBidi" w:hAnsiTheme="minorBidi" w:cstheme="minorBidi"/>
          <w:color w:val="000000"/>
        </w:rPr>
        <w:t>‌</w:t>
      </w:r>
      <w:r w:rsidRPr="00476F52">
        <w:rPr>
          <w:rFonts w:asciiTheme="minorBidi" w:hAnsiTheme="minorBidi" w:cstheme="minorBidi"/>
          <w:color w:val="000000"/>
        </w:rPr>
        <w:t xml:space="preserve">13. </w:t>
      </w:r>
      <w:proofErr w:type="spellStart"/>
      <w:r w:rsidRPr="00476F52">
        <w:rPr>
          <w:rFonts w:asciiTheme="minorBidi" w:hAnsiTheme="minorBidi" w:cstheme="minorBidi"/>
          <w:color w:val="000000"/>
        </w:rPr>
        <w:t>Karantzavelou</w:t>
      </w:r>
      <w:proofErr w:type="spellEnd"/>
      <w:r w:rsidRPr="00476F52">
        <w:rPr>
          <w:rFonts w:asciiTheme="minorBidi" w:hAnsiTheme="minorBidi" w:cstheme="minorBidi"/>
          <w:color w:val="000000"/>
        </w:rPr>
        <w:t>, V. (2022). </w:t>
      </w:r>
      <w:r w:rsidRPr="00476F52">
        <w:rPr>
          <w:rFonts w:asciiTheme="minorBidi" w:hAnsiTheme="minorBidi" w:cstheme="minorBidi"/>
          <w:i/>
          <w:iCs/>
          <w:color w:val="000000"/>
        </w:rPr>
        <w:t>Accor’s full-year 2021 results: The Group reported a consolidated revenue of 2,204m. euros</w:t>
      </w:r>
      <w:r w:rsidRPr="00476F52">
        <w:rPr>
          <w:rFonts w:asciiTheme="minorBidi" w:hAnsiTheme="minorBidi" w:cstheme="minorBidi"/>
          <w:color w:val="000000"/>
        </w:rPr>
        <w:t xml:space="preserve">. [online] </w:t>
      </w:r>
      <w:proofErr w:type="spellStart"/>
      <w:r w:rsidRPr="00476F52">
        <w:rPr>
          <w:rFonts w:asciiTheme="minorBidi" w:hAnsiTheme="minorBidi" w:cstheme="minorBidi"/>
          <w:color w:val="000000"/>
        </w:rPr>
        <w:t>TravelDailyNews</w:t>
      </w:r>
      <w:proofErr w:type="spellEnd"/>
      <w:r w:rsidRPr="00476F52">
        <w:rPr>
          <w:rFonts w:asciiTheme="minorBidi" w:hAnsiTheme="minorBidi" w:cstheme="minorBidi"/>
          <w:color w:val="000000"/>
        </w:rPr>
        <w:t xml:space="preserve"> International. Available at: https://www.traveldailynews.com/hotels-lodging/accors-full-year-2021-</w:t>
      </w:r>
      <w:r w:rsidRPr="00476F52">
        <w:rPr>
          <w:rFonts w:asciiTheme="minorBidi" w:hAnsiTheme="minorBidi" w:cstheme="minorBidi"/>
          <w:color w:val="000000"/>
        </w:rPr>
        <w:lastRenderedPageBreak/>
        <w:t>results-the-group-reported-a-consolidated-revenue-of-2204m-euros/#:~:text=Hospitality- [Accessed 17 Feb. 2023].</w:t>
      </w:r>
    </w:p>
    <w:p w14:paraId="5EEFAE69" w14:textId="77777777" w:rsidR="00476F52" w:rsidRPr="00476F52" w:rsidRDefault="00476F52" w:rsidP="00476F52">
      <w:pPr>
        <w:pStyle w:val="NormalWeb"/>
        <w:rPr>
          <w:rFonts w:asciiTheme="minorBidi" w:hAnsiTheme="minorBidi" w:cstheme="minorBidi"/>
          <w:color w:val="000000"/>
        </w:rPr>
      </w:pPr>
      <w:r w:rsidRPr="00476F52">
        <w:rPr>
          <w:rFonts w:asciiTheme="minorBidi" w:hAnsiTheme="minorBidi" w:cstheme="minorBidi"/>
          <w:color w:val="000000"/>
        </w:rPr>
        <w:t>‌</w:t>
      </w:r>
    </w:p>
    <w:p w14:paraId="17BA45D0" w14:textId="2C02D2BB" w:rsidR="00476F52" w:rsidRPr="00476F52" w:rsidRDefault="00476F52" w:rsidP="00476F52">
      <w:pPr>
        <w:pStyle w:val="NormalWeb"/>
        <w:rPr>
          <w:rFonts w:asciiTheme="minorBidi" w:hAnsiTheme="minorBidi" w:cstheme="minorBidi"/>
          <w:color w:val="000000"/>
        </w:rPr>
      </w:pPr>
    </w:p>
    <w:p w14:paraId="08ADB829" w14:textId="214FA68A" w:rsidR="00461E96" w:rsidRPr="00476F52" w:rsidRDefault="00461E96" w:rsidP="00461E96">
      <w:pPr>
        <w:pStyle w:val="NormalWeb"/>
        <w:rPr>
          <w:rFonts w:asciiTheme="minorBidi" w:hAnsiTheme="minorBidi" w:cstheme="minorBidi"/>
          <w:color w:val="000000"/>
        </w:rPr>
      </w:pPr>
    </w:p>
    <w:p w14:paraId="20A2EC8D" w14:textId="0B7EA3B6" w:rsidR="00461E96" w:rsidRPr="00476F52" w:rsidRDefault="00461E96" w:rsidP="00461E96">
      <w:pPr>
        <w:pStyle w:val="NormalWeb"/>
        <w:rPr>
          <w:rFonts w:asciiTheme="minorBidi" w:hAnsiTheme="minorBidi" w:cstheme="minorBidi"/>
          <w:color w:val="000000"/>
        </w:rPr>
      </w:pPr>
    </w:p>
    <w:p w14:paraId="34DC9713" w14:textId="25599798" w:rsidR="00496179" w:rsidRPr="00476F52" w:rsidRDefault="00496179" w:rsidP="00496179">
      <w:pPr>
        <w:pStyle w:val="NormalWeb"/>
        <w:rPr>
          <w:rFonts w:asciiTheme="minorBidi" w:hAnsiTheme="minorBidi" w:cstheme="minorBidi"/>
          <w:color w:val="000000"/>
        </w:rPr>
      </w:pPr>
    </w:p>
    <w:p w14:paraId="13C008C3" w14:textId="0D9C71CC" w:rsidR="00496179" w:rsidRPr="00476F52" w:rsidRDefault="00496179" w:rsidP="00496179">
      <w:pPr>
        <w:pStyle w:val="NormalWeb"/>
        <w:rPr>
          <w:rFonts w:asciiTheme="minorBidi" w:hAnsiTheme="minorBidi" w:cstheme="minorBidi"/>
          <w:color w:val="000000"/>
        </w:rPr>
      </w:pPr>
    </w:p>
    <w:p w14:paraId="799B910E" w14:textId="491CD750" w:rsidR="00270D4B" w:rsidRPr="00476F52" w:rsidRDefault="00270D4B" w:rsidP="00270D4B">
      <w:pPr>
        <w:pStyle w:val="NormalWeb"/>
        <w:rPr>
          <w:rFonts w:asciiTheme="minorBidi" w:hAnsiTheme="minorBidi" w:cstheme="minorBidi"/>
          <w:color w:val="000000"/>
        </w:rPr>
      </w:pPr>
    </w:p>
    <w:p w14:paraId="1A6C88DF" w14:textId="6018CCBB" w:rsidR="00BE1ADB" w:rsidRPr="00476F52" w:rsidRDefault="00BE1ADB" w:rsidP="00BE1ADB">
      <w:pPr>
        <w:pStyle w:val="NormalWeb"/>
        <w:rPr>
          <w:rFonts w:asciiTheme="minorBidi" w:hAnsiTheme="minorBidi" w:cstheme="minorBidi"/>
          <w:color w:val="000000"/>
        </w:rPr>
      </w:pPr>
    </w:p>
    <w:p w14:paraId="2A49176C" w14:textId="50CBA488" w:rsidR="00072C5D" w:rsidRPr="00476F52" w:rsidRDefault="00072C5D" w:rsidP="00072C5D">
      <w:pPr>
        <w:pStyle w:val="NormalWeb"/>
        <w:rPr>
          <w:rFonts w:asciiTheme="minorBidi" w:hAnsiTheme="minorBidi" w:cstheme="minorBidi"/>
          <w:color w:val="000000"/>
        </w:rPr>
      </w:pPr>
    </w:p>
    <w:p w14:paraId="34DA9430" w14:textId="51145B3B" w:rsidR="00CE36CB" w:rsidRPr="00476F52" w:rsidRDefault="00CE36CB" w:rsidP="00CE36CB">
      <w:pPr>
        <w:pStyle w:val="NormalWeb"/>
        <w:rPr>
          <w:rFonts w:asciiTheme="minorBidi" w:hAnsiTheme="minorBidi" w:cstheme="minorBidi"/>
          <w:color w:val="000000"/>
        </w:rPr>
      </w:pPr>
    </w:p>
    <w:p w14:paraId="0658B823" w14:textId="77777777" w:rsidR="00CE36CB" w:rsidRPr="00476F52" w:rsidRDefault="00CE36CB" w:rsidP="00CE36CB">
      <w:pPr>
        <w:rPr>
          <w:rFonts w:asciiTheme="minorBidi" w:hAnsiTheme="minorBidi"/>
        </w:rPr>
      </w:pPr>
    </w:p>
    <w:sectPr w:rsidR="00CE36CB" w:rsidRPr="00476F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D46B11"/>
    <w:multiLevelType w:val="multilevel"/>
    <w:tmpl w:val="E1D2BF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435ABA"/>
    <w:multiLevelType w:val="hybridMultilevel"/>
    <w:tmpl w:val="9BBC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3A4606"/>
    <w:multiLevelType w:val="hybridMultilevel"/>
    <w:tmpl w:val="7584B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0947408">
    <w:abstractNumId w:val="2"/>
  </w:num>
  <w:num w:numId="2" w16cid:durableId="81997428">
    <w:abstractNumId w:val="1"/>
  </w:num>
  <w:num w:numId="3" w16cid:durableId="544174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353"/>
    <w:rsid w:val="00072C5D"/>
    <w:rsid w:val="000750DD"/>
    <w:rsid w:val="00092CFD"/>
    <w:rsid w:val="00094A7B"/>
    <w:rsid w:val="00170DB5"/>
    <w:rsid w:val="00270D4B"/>
    <w:rsid w:val="00376637"/>
    <w:rsid w:val="0038157B"/>
    <w:rsid w:val="00391767"/>
    <w:rsid w:val="00461E96"/>
    <w:rsid w:val="00476F52"/>
    <w:rsid w:val="004924FE"/>
    <w:rsid w:val="00496179"/>
    <w:rsid w:val="004F5A87"/>
    <w:rsid w:val="006310CE"/>
    <w:rsid w:val="00634E22"/>
    <w:rsid w:val="00671353"/>
    <w:rsid w:val="0072096D"/>
    <w:rsid w:val="007E2C41"/>
    <w:rsid w:val="00975A33"/>
    <w:rsid w:val="009864A3"/>
    <w:rsid w:val="009905C2"/>
    <w:rsid w:val="00A94A9C"/>
    <w:rsid w:val="00AD5949"/>
    <w:rsid w:val="00AF4AB3"/>
    <w:rsid w:val="00B74629"/>
    <w:rsid w:val="00BE1ADB"/>
    <w:rsid w:val="00BE4B6E"/>
    <w:rsid w:val="00C0468E"/>
    <w:rsid w:val="00C502C3"/>
    <w:rsid w:val="00C51355"/>
    <w:rsid w:val="00C85A8D"/>
    <w:rsid w:val="00C9500B"/>
    <w:rsid w:val="00CE36CB"/>
    <w:rsid w:val="00CE48D7"/>
    <w:rsid w:val="00D7210D"/>
    <w:rsid w:val="00E06D86"/>
    <w:rsid w:val="00E90749"/>
    <w:rsid w:val="00FF5E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4877B"/>
  <w15:chartTrackingRefBased/>
  <w15:docId w15:val="{FF0DCD49-2322-4D11-859B-0A4627837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00B"/>
  </w:style>
  <w:style w:type="paragraph" w:styleId="Heading1">
    <w:name w:val="heading 1"/>
    <w:basedOn w:val="Normal"/>
    <w:next w:val="Normal"/>
    <w:link w:val="Heading1Char"/>
    <w:uiPriority w:val="9"/>
    <w:qFormat/>
    <w:rsid w:val="007209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6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36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209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663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72C5D"/>
    <w:pPr>
      <w:ind w:left="720"/>
      <w:contextualSpacing/>
    </w:pPr>
  </w:style>
  <w:style w:type="paragraph" w:styleId="TOCHeading">
    <w:name w:val="TOC Heading"/>
    <w:basedOn w:val="Heading1"/>
    <w:next w:val="Normal"/>
    <w:uiPriority w:val="39"/>
    <w:unhideWhenUsed/>
    <w:qFormat/>
    <w:rsid w:val="00E06D86"/>
    <w:pPr>
      <w:outlineLvl w:val="9"/>
    </w:pPr>
    <w:rPr>
      <w:lang w:val="en-US"/>
    </w:rPr>
  </w:style>
  <w:style w:type="paragraph" w:styleId="TOC1">
    <w:name w:val="toc 1"/>
    <w:basedOn w:val="Normal"/>
    <w:next w:val="Normal"/>
    <w:autoRedefine/>
    <w:uiPriority w:val="39"/>
    <w:unhideWhenUsed/>
    <w:rsid w:val="00E06D86"/>
    <w:pPr>
      <w:spacing w:after="100"/>
    </w:pPr>
  </w:style>
  <w:style w:type="paragraph" w:styleId="TOC2">
    <w:name w:val="toc 2"/>
    <w:basedOn w:val="Normal"/>
    <w:next w:val="Normal"/>
    <w:autoRedefine/>
    <w:uiPriority w:val="39"/>
    <w:unhideWhenUsed/>
    <w:rsid w:val="00E06D86"/>
    <w:pPr>
      <w:spacing w:after="100"/>
      <w:ind w:left="220"/>
    </w:pPr>
  </w:style>
  <w:style w:type="character" w:styleId="Hyperlink">
    <w:name w:val="Hyperlink"/>
    <w:basedOn w:val="DefaultParagraphFont"/>
    <w:uiPriority w:val="99"/>
    <w:unhideWhenUsed/>
    <w:rsid w:val="00E06D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7951">
      <w:bodyDiv w:val="1"/>
      <w:marLeft w:val="0"/>
      <w:marRight w:val="0"/>
      <w:marTop w:val="0"/>
      <w:marBottom w:val="0"/>
      <w:divBdr>
        <w:top w:val="none" w:sz="0" w:space="0" w:color="auto"/>
        <w:left w:val="none" w:sz="0" w:space="0" w:color="auto"/>
        <w:bottom w:val="none" w:sz="0" w:space="0" w:color="auto"/>
        <w:right w:val="none" w:sz="0" w:space="0" w:color="auto"/>
      </w:divBdr>
    </w:div>
    <w:div w:id="316148367">
      <w:bodyDiv w:val="1"/>
      <w:marLeft w:val="0"/>
      <w:marRight w:val="0"/>
      <w:marTop w:val="0"/>
      <w:marBottom w:val="0"/>
      <w:divBdr>
        <w:top w:val="none" w:sz="0" w:space="0" w:color="auto"/>
        <w:left w:val="none" w:sz="0" w:space="0" w:color="auto"/>
        <w:bottom w:val="none" w:sz="0" w:space="0" w:color="auto"/>
        <w:right w:val="none" w:sz="0" w:space="0" w:color="auto"/>
      </w:divBdr>
    </w:div>
    <w:div w:id="338695962">
      <w:bodyDiv w:val="1"/>
      <w:marLeft w:val="0"/>
      <w:marRight w:val="0"/>
      <w:marTop w:val="0"/>
      <w:marBottom w:val="0"/>
      <w:divBdr>
        <w:top w:val="none" w:sz="0" w:space="0" w:color="auto"/>
        <w:left w:val="none" w:sz="0" w:space="0" w:color="auto"/>
        <w:bottom w:val="none" w:sz="0" w:space="0" w:color="auto"/>
        <w:right w:val="none" w:sz="0" w:space="0" w:color="auto"/>
      </w:divBdr>
    </w:div>
    <w:div w:id="360281409">
      <w:bodyDiv w:val="1"/>
      <w:marLeft w:val="0"/>
      <w:marRight w:val="0"/>
      <w:marTop w:val="0"/>
      <w:marBottom w:val="0"/>
      <w:divBdr>
        <w:top w:val="none" w:sz="0" w:space="0" w:color="auto"/>
        <w:left w:val="none" w:sz="0" w:space="0" w:color="auto"/>
        <w:bottom w:val="none" w:sz="0" w:space="0" w:color="auto"/>
        <w:right w:val="none" w:sz="0" w:space="0" w:color="auto"/>
      </w:divBdr>
    </w:div>
    <w:div w:id="650594108">
      <w:bodyDiv w:val="1"/>
      <w:marLeft w:val="0"/>
      <w:marRight w:val="0"/>
      <w:marTop w:val="0"/>
      <w:marBottom w:val="0"/>
      <w:divBdr>
        <w:top w:val="none" w:sz="0" w:space="0" w:color="auto"/>
        <w:left w:val="none" w:sz="0" w:space="0" w:color="auto"/>
        <w:bottom w:val="none" w:sz="0" w:space="0" w:color="auto"/>
        <w:right w:val="none" w:sz="0" w:space="0" w:color="auto"/>
      </w:divBdr>
    </w:div>
    <w:div w:id="755831022">
      <w:bodyDiv w:val="1"/>
      <w:marLeft w:val="0"/>
      <w:marRight w:val="0"/>
      <w:marTop w:val="0"/>
      <w:marBottom w:val="0"/>
      <w:divBdr>
        <w:top w:val="none" w:sz="0" w:space="0" w:color="auto"/>
        <w:left w:val="none" w:sz="0" w:space="0" w:color="auto"/>
        <w:bottom w:val="none" w:sz="0" w:space="0" w:color="auto"/>
        <w:right w:val="none" w:sz="0" w:space="0" w:color="auto"/>
      </w:divBdr>
    </w:div>
    <w:div w:id="796262935">
      <w:bodyDiv w:val="1"/>
      <w:marLeft w:val="0"/>
      <w:marRight w:val="0"/>
      <w:marTop w:val="0"/>
      <w:marBottom w:val="0"/>
      <w:divBdr>
        <w:top w:val="none" w:sz="0" w:space="0" w:color="auto"/>
        <w:left w:val="none" w:sz="0" w:space="0" w:color="auto"/>
        <w:bottom w:val="none" w:sz="0" w:space="0" w:color="auto"/>
        <w:right w:val="none" w:sz="0" w:space="0" w:color="auto"/>
      </w:divBdr>
    </w:div>
    <w:div w:id="914556980">
      <w:bodyDiv w:val="1"/>
      <w:marLeft w:val="0"/>
      <w:marRight w:val="0"/>
      <w:marTop w:val="0"/>
      <w:marBottom w:val="0"/>
      <w:divBdr>
        <w:top w:val="none" w:sz="0" w:space="0" w:color="auto"/>
        <w:left w:val="none" w:sz="0" w:space="0" w:color="auto"/>
        <w:bottom w:val="none" w:sz="0" w:space="0" w:color="auto"/>
        <w:right w:val="none" w:sz="0" w:space="0" w:color="auto"/>
      </w:divBdr>
    </w:div>
    <w:div w:id="1482455730">
      <w:bodyDiv w:val="1"/>
      <w:marLeft w:val="0"/>
      <w:marRight w:val="0"/>
      <w:marTop w:val="0"/>
      <w:marBottom w:val="0"/>
      <w:divBdr>
        <w:top w:val="none" w:sz="0" w:space="0" w:color="auto"/>
        <w:left w:val="none" w:sz="0" w:space="0" w:color="auto"/>
        <w:bottom w:val="none" w:sz="0" w:space="0" w:color="auto"/>
        <w:right w:val="none" w:sz="0" w:space="0" w:color="auto"/>
      </w:divBdr>
    </w:div>
    <w:div w:id="1627200481">
      <w:bodyDiv w:val="1"/>
      <w:marLeft w:val="0"/>
      <w:marRight w:val="0"/>
      <w:marTop w:val="0"/>
      <w:marBottom w:val="0"/>
      <w:divBdr>
        <w:top w:val="none" w:sz="0" w:space="0" w:color="auto"/>
        <w:left w:val="none" w:sz="0" w:space="0" w:color="auto"/>
        <w:bottom w:val="none" w:sz="0" w:space="0" w:color="auto"/>
        <w:right w:val="none" w:sz="0" w:space="0" w:color="auto"/>
      </w:divBdr>
    </w:div>
    <w:div w:id="1704669222">
      <w:bodyDiv w:val="1"/>
      <w:marLeft w:val="0"/>
      <w:marRight w:val="0"/>
      <w:marTop w:val="0"/>
      <w:marBottom w:val="0"/>
      <w:divBdr>
        <w:top w:val="none" w:sz="0" w:space="0" w:color="auto"/>
        <w:left w:val="none" w:sz="0" w:space="0" w:color="auto"/>
        <w:bottom w:val="none" w:sz="0" w:space="0" w:color="auto"/>
        <w:right w:val="none" w:sz="0" w:space="0" w:color="auto"/>
      </w:divBdr>
    </w:div>
    <w:div w:id="1790973532">
      <w:bodyDiv w:val="1"/>
      <w:marLeft w:val="0"/>
      <w:marRight w:val="0"/>
      <w:marTop w:val="0"/>
      <w:marBottom w:val="0"/>
      <w:divBdr>
        <w:top w:val="none" w:sz="0" w:space="0" w:color="auto"/>
        <w:left w:val="none" w:sz="0" w:space="0" w:color="auto"/>
        <w:bottom w:val="none" w:sz="0" w:space="0" w:color="auto"/>
        <w:right w:val="none" w:sz="0" w:space="0" w:color="auto"/>
      </w:divBdr>
    </w:div>
    <w:div w:id="211577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ECA37-B772-4E2C-80D9-0819CE06E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14</cp:revision>
  <dcterms:created xsi:type="dcterms:W3CDTF">2023-02-16T10:27:00Z</dcterms:created>
  <dcterms:modified xsi:type="dcterms:W3CDTF">2023-02-17T21:57:00Z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005a029849fc31452328c107b582893df32cd25679de3e515ea45ad69c31eace</vt:lpwstr>
  </property>
</Properties>
</file>