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0DF663" w14:textId="5AAE619A" w:rsidR="00AF11DF" w:rsidRDefault="00AF11DF" w:rsidP="00AF11DF">
      <w:pPr>
        <w:pStyle w:val="ListParagraph"/>
        <w:numPr>
          <w:ilvl w:val="0"/>
          <w:numId w:val="5"/>
        </w:numPr>
        <w:rPr>
          <w:b/>
          <w:i/>
          <w:sz w:val="24"/>
        </w:rPr>
      </w:pPr>
      <w:r w:rsidRPr="00AF11DF">
        <w:rPr>
          <w:b/>
          <w:i/>
          <w:sz w:val="24"/>
        </w:rPr>
        <w:t xml:space="preserve">Undertake a preliminary desk top study of the site and record and complete a walk-over inspection. Then write up </w:t>
      </w:r>
      <w:r w:rsidR="00F77335" w:rsidRPr="00AF11DF">
        <w:rPr>
          <w:b/>
          <w:i/>
          <w:sz w:val="24"/>
        </w:rPr>
        <w:t>your</w:t>
      </w:r>
      <w:r w:rsidRPr="00AF11DF">
        <w:rPr>
          <w:b/>
          <w:i/>
          <w:sz w:val="24"/>
        </w:rPr>
        <w:t xml:space="preserve"> preliminary observations. (15%)</w:t>
      </w:r>
    </w:p>
    <w:p w14:paraId="4D21251F" w14:textId="77777777" w:rsidR="00184581" w:rsidRPr="00184581" w:rsidRDefault="00184581" w:rsidP="00184581">
      <w:pPr>
        <w:rPr>
          <w:b/>
          <w:i/>
          <w:sz w:val="24"/>
        </w:rPr>
      </w:pPr>
    </w:p>
    <w:p w14:paraId="24DC49B7" w14:textId="5DC58157" w:rsidR="001F4A13" w:rsidRDefault="00C158AD" w:rsidP="009D2144">
      <w:pPr>
        <w:rPr>
          <w:b/>
          <w:sz w:val="24"/>
          <w:u w:val="single"/>
        </w:rPr>
      </w:pPr>
      <w:r>
        <w:rPr>
          <w:b/>
          <w:sz w:val="24"/>
          <w:u w:val="single"/>
        </w:rPr>
        <w:t>Walkover Survey</w:t>
      </w:r>
    </w:p>
    <w:p w14:paraId="7CFFDEC9" w14:textId="11BAA9C3" w:rsidR="00C158AD" w:rsidRDefault="00C158AD" w:rsidP="00C158AD">
      <w:pPr>
        <w:ind w:left="720"/>
        <w:rPr>
          <w:b/>
          <w:sz w:val="24"/>
          <w:u w:val="single"/>
        </w:rPr>
      </w:pPr>
      <w:r>
        <w:rPr>
          <w:b/>
          <w:sz w:val="24"/>
          <w:u w:val="single"/>
        </w:rPr>
        <w:t>Images</w:t>
      </w:r>
    </w:p>
    <w:p w14:paraId="479DF531" w14:textId="09EB091A" w:rsidR="00C158AD" w:rsidRDefault="000A43AE" w:rsidP="00C158AD">
      <w:pPr>
        <w:ind w:left="720"/>
        <w:rPr>
          <w:b/>
          <w:sz w:val="24"/>
          <w:u w:val="single"/>
        </w:rPr>
      </w:pPr>
      <w:r>
        <w:rPr>
          <w:b/>
          <w:noProof/>
          <w:sz w:val="24"/>
          <w:u w:val="single"/>
        </w:rPr>
        <w:drawing>
          <wp:anchor distT="0" distB="0" distL="114300" distR="114300" simplePos="0" relativeHeight="251668494" behindDoc="1" locked="0" layoutInCell="1" allowOverlap="1" wp14:anchorId="6DDC59B6" wp14:editId="6B2A8D19">
            <wp:simplePos x="0" y="0"/>
            <wp:positionH relativeFrom="column">
              <wp:posOffset>2275308</wp:posOffset>
            </wp:positionH>
            <wp:positionV relativeFrom="paragraph">
              <wp:posOffset>45720</wp:posOffset>
            </wp:positionV>
            <wp:extent cx="2083435" cy="1679575"/>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83435" cy="1679575"/>
                    </a:xfrm>
                    <a:prstGeom prst="rect">
                      <a:avLst/>
                    </a:prstGeom>
                    <a:noFill/>
                  </pic:spPr>
                </pic:pic>
              </a:graphicData>
            </a:graphic>
            <wp14:sizeRelH relativeFrom="margin">
              <wp14:pctWidth>0</wp14:pctWidth>
            </wp14:sizeRelH>
            <wp14:sizeRelV relativeFrom="margin">
              <wp14:pctHeight>0</wp14:pctHeight>
            </wp14:sizeRelV>
          </wp:anchor>
        </w:drawing>
      </w:r>
      <w:r>
        <w:rPr>
          <w:b/>
          <w:noProof/>
          <w:sz w:val="24"/>
          <w:u w:val="single"/>
        </w:rPr>
        <w:drawing>
          <wp:anchor distT="0" distB="0" distL="114300" distR="114300" simplePos="0" relativeHeight="251667470" behindDoc="1" locked="0" layoutInCell="1" allowOverlap="1" wp14:anchorId="402277CD" wp14:editId="00905CE4">
            <wp:simplePos x="0" y="0"/>
            <wp:positionH relativeFrom="margin">
              <wp:align>left</wp:align>
            </wp:positionH>
            <wp:positionV relativeFrom="paragraph">
              <wp:posOffset>13852</wp:posOffset>
            </wp:positionV>
            <wp:extent cx="2105025" cy="1732915"/>
            <wp:effectExtent l="0" t="0" r="9525" b="635"/>
            <wp:wrapTight wrapText="bothSides">
              <wp:wrapPolygon edited="0">
                <wp:start x="0" y="0"/>
                <wp:lineTo x="0" y="21370"/>
                <wp:lineTo x="21502" y="21370"/>
                <wp:lineTo x="2150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08940" cy="1735955"/>
                    </a:xfrm>
                    <a:prstGeom prst="rect">
                      <a:avLst/>
                    </a:prstGeom>
                    <a:noFill/>
                  </pic:spPr>
                </pic:pic>
              </a:graphicData>
            </a:graphic>
            <wp14:sizeRelH relativeFrom="margin">
              <wp14:pctWidth>0</wp14:pctWidth>
            </wp14:sizeRelH>
          </wp:anchor>
        </w:drawing>
      </w:r>
    </w:p>
    <w:p w14:paraId="30F1E9A4" w14:textId="79FB78EC" w:rsidR="000A43AE" w:rsidRDefault="000A43AE" w:rsidP="009D2144">
      <w:pPr>
        <w:rPr>
          <w:b/>
          <w:sz w:val="24"/>
          <w:u w:val="single"/>
        </w:rPr>
      </w:pPr>
    </w:p>
    <w:p w14:paraId="6237974B" w14:textId="63768107" w:rsidR="000A43AE" w:rsidRDefault="000A43AE" w:rsidP="009D2144">
      <w:pPr>
        <w:rPr>
          <w:b/>
          <w:sz w:val="24"/>
          <w:u w:val="single"/>
        </w:rPr>
      </w:pPr>
    </w:p>
    <w:p w14:paraId="5A99C24A" w14:textId="2E955A3E" w:rsidR="000A43AE" w:rsidRDefault="000A43AE" w:rsidP="009D2144">
      <w:pPr>
        <w:rPr>
          <w:b/>
          <w:sz w:val="24"/>
          <w:u w:val="single"/>
        </w:rPr>
      </w:pPr>
    </w:p>
    <w:p w14:paraId="651AB0A1" w14:textId="1355EEF9" w:rsidR="000A43AE" w:rsidRDefault="000A43AE" w:rsidP="009D2144">
      <w:pPr>
        <w:rPr>
          <w:b/>
          <w:sz w:val="24"/>
          <w:u w:val="single"/>
        </w:rPr>
      </w:pPr>
    </w:p>
    <w:p w14:paraId="5B20C355" w14:textId="31B59BF9" w:rsidR="000A43AE" w:rsidRDefault="000A43AE" w:rsidP="009D2144">
      <w:pPr>
        <w:rPr>
          <w:b/>
          <w:sz w:val="24"/>
          <w:u w:val="single"/>
        </w:rPr>
      </w:pPr>
    </w:p>
    <w:p w14:paraId="7B1A09FC" w14:textId="08EAB0FB" w:rsidR="000A43AE" w:rsidRDefault="009716B0" w:rsidP="009D2144">
      <w:pPr>
        <w:rPr>
          <w:b/>
          <w:sz w:val="24"/>
          <w:u w:val="single"/>
        </w:rPr>
      </w:pPr>
      <w:r>
        <w:rPr>
          <w:b/>
          <w:noProof/>
          <w:sz w:val="24"/>
          <w:u w:val="single"/>
        </w:rPr>
        <w:drawing>
          <wp:anchor distT="0" distB="0" distL="114300" distR="114300" simplePos="0" relativeHeight="251671566" behindDoc="0" locked="0" layoutInCell="1" allowOverlap="1" wp14:anchorId="4421B2A2" wp14:editId="07F48B68">
            <wp:simplePos x="0" y="0"/>
            <wp:positionH relativeFrom="margin">
              <wp:posOffset>2317750</wp:posOffset>
            </wp:positionH>
            <wp:positionV relativeFrom="paragraph">
              <wp:posOffset>7620</wp:posOffset>
            </wp:positionV>
            <wp:extent cx="2237105" cy="1679575"/>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37105" cy="1679575"/>
                    </a:xfrm>
                    <a:prstGeom prst="rect">
                      <a:avLst/>
                    </a:prstGeom>
                    <a:noFill/>
                  </pic:spPr>
                </pic:pic>
              </a:graphicData>
            </a:graphic>
            <wp14:sizeRelH relativeFrom="margin">
              <wp14:pctWidth>0</wp14:pctWidth>
            </wp14:sizeRelH>
            <wp14:sizeRelV relativeFrom="margin">
              <wp14:pctHeight>0</wp14:pctHeight>
            </wp14:sizeRelV>
          </wp:anchor>
        </w:drawing>
      </w:r>
      <w:r w:rsidR="002F1F57">
        <w:rPr>
          <w:b/>
          <w:noProof/>
          <w:sz w:val="24"/>
          <w:u w:val="single"/>
        </w:rPr>
        <w:drawing>
          <wp:anchor distT="0" distB="0" distL="114300" distR="114300" simplePos="0" relativeHeight="251669518" behindDoc="0" locked="0" layoutInCell="1" allowOverlap="1" wp14:anchorId="74FF5632" wp14:editId="0D9F84F1">
            <wp:simplePos x="0" y="0"/>
            <wp:positionH relativeFrom="margin">
              <wp:align>left</wp:align>
            </wp:positionH>
            <wp:positionV relativeFrom="paragraph">
              <wp:posOffset>42826</wp:posOffset>
            </wp:positionV>
            <wp:extent cx="2115820" cy="158813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17848" cy="1589845"/>
                    </a:xfrm>
                    <a:prstGeom prst="rect">
                      <a:avLst/>
                    </a:prstGeom>
                    <a:noFill/>
                  </pic:spPr>
                </pic:pic>
              </a:graphicData>
            </a:graphic>
            <wp14:sizeRelH relativeFrom="margin">
              <wp14:pctWidth>0</wp14:pctWidth>
            </wp14:sizeRelH>
            <wp14:sizeRelV relativeFrom="margin">
              <wp14:pctHeight>0</wp14:pctHeight>
            </wp14:sizeRelV>
          </wp:anchor>
        </w:drawing>
      </w:r>
    </w:p>
    <w:p w14:paraId="0F7003C8" w14:textId="3339C54C" w:rsidR="001D1B60" w:rsidRDefault="001D1B60" w:rsidP="009D2144">
      <w:pPr>
        <w:rPr>
          <w:b/>
          <w:sz w:val="24"/>
          <w:u w:val="single"/>
        </w:rPr>
      </w:pPr>
    </w:p>
    <w:p w14:paraId="5CFBE441" w14:textId="24D09DDF" w:rsidR="001D1B60" w:rsidRDefault="001D1B60" w:rsidP="009D2144">
      <w:pPr>
        <w:rPr>
          <w:b/>
          <w:sz w:val="24"/>
          <w:u w:val="single"/>
        </w:rPr>
      </w:pPr>
    </w:p>
    <w:p w14:paraId="65B6C631" w14:textId="3248A214" w:rsidR="001D1B60" w:rsidRDefault="001D1B60" w:rsidP="009D2144">
      <w:pPr>
        <w:rPr>
          <w:b/>
          <w:sz w:val="24"/>
          <w:u w:val="single"/>
        </w:rPr>
      </w:pPr>
    </w:p>
    <w:p w14:paraId="7CC60AD1" w14:textId="3BD3FB9F" w:rsidR="001D1B60" w:rsidRDefault="001D1B60" w:rsidP="009D2144">
      <w:pPr>
        <w:rPr>
          <w:b/>
          <w:sz w:val="24"/>
          <w:u w:val="single"/>
        </w:rPr>
      </w:pPr>
    </w:p>
    <w:p w14:paraId="3100CA1E" w14:textId="2A76E27E" w:rsidR="001D1B60" w:rsidRDefault="008B0994" w:rsidP="009D2144">
      <w:pPr>
        <w:rPr>
          <w:b/>
          <w:sz w:val="24"/>
          <w:u w:val="single"/>
        </w:rPr>
      </w:pPr>
      <w:r>
        <w:rPr>
          <w:b/>
          <w:noProof/>
          <w:sz w:val="24"/>
          <w:u w:val="single"/>
        </w:rPr>
        <w:drawing>
          <wp:anchor distT="0" distB="0" distL="114300" distR="114300" simplePos="0" relativeHeight="251672590" behindDoc="0" locked="0" layoutInCell="1" allowOverlap="1" wp14:anchorId="6A5ED675" wp14:editId="63AA9035">
            <wp:simplePos x="0" y="0"/>
            <wp:positionH relativeFrom="margin">
              <wp:align>left</wp:align>
            </wp:positionH>
            <wp:positionV relativeFrom="paragraph">
              <wp:posOffset>228467</wp:posOffset>
            </wp:positionV>
            <wp:extent cx="2147570" cy="1625600"/>
            <wp:effectExtent l="0" t="0" r="508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58183" cy="1633665"/>
                    </a:xfrm>
                    <a:prstGeom prst="rect">
                      <a:avLst/>
                    </a:prstGeom>
                    <a:noFill/>
                  </pic:spPr>
                </pic:pic>
              </a:graphicData>
            </a:graphic>
            <wp14:sizeRelH relativeFrom="margin">
              <wp14:pctWidth>0</wp14:pctWidth>
            </wp14:sizeRelH>
            <wp14:sizeRelV relativeFrom="margin">
              <wp14:pctHeight>0</wp14:pctHeight>
            </wp14:sizeRelV>
          </wp:anchor>
        </w:drawing>
      </w:r>
    </w:p>
    <w:p w14:paraId="4871D464" w14:textId="3250D9B4" w:rsidR="001D1B60" w:rsidRDefault="008B0994" w:rsidP="009D2144">
      <w:pPr>
        <w:rPr>
          <w:b/>
          <w:sz w:val="24"/>
          <w:u w:val="single"/>
        </w:rPr>
      </w:pPr>
      <w:r>
        <w:rPr>
          <w:b/>
          <w:noProof/>
          <w:sz w:val="24"/>
          <w:u w:val="single"/>
        </w:rPr>
        <w:drawing>
          <wp:anchor distT="0" distB="0" distL="114300" distR="114300" simplePos="0" relativeHeight="251673614" behindDoc="0" locked="0" layoutInCell="1" allowOverlap="1" wp14:anchorId="14025B49" wp14:editId="78F96356">
            <wp:simplePos x="0" y="0"/>
            <wp:positionH relativeFrom="column">
              <wp:posOffset>2275205</wp:posOffset>
            </wp:positionH>
            <wp:positionV relativeFrom="paragraph">
              <wp:posOffset>11430</wp:posOffset>
            </wp:positionV>
            <wp:extent cx="2221865" cy="1564005"/>
            <wp:effectExtent l="0" t="0" r="698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21865" cy="1564005"/>
                    </a:xfrm>
                    <a:prstGeom prst="rect">
                      <a:avLst/>
                    </a:prstGeom>
                    <a:noFill/>
                  </pic:spPr>
                </pic:pic>
              </a:graphicData>
            </a:graphic>
            <wp14:sizeRelH relativeFrom="margin">
              <wp14:pctWidth>0</wp14:pctWidth>
            </wp14:sizeRelH>
            <wp14:sizeRelV relativeFrom="margin">
              <wp14:pctHeight>0</wp14:pctHeight>
            </wp14:sizeRelV>
          </wp:anchor>
        </w:drawing>
      </w:r>
    </w:p>
    <w:p w14:paraId="2F023C56" w14:textId="31D8E274" w:rsidR="001D1B60" w:rsidRDefault="001D1B60" w:rsidP="009D2144">
      <w:pPr>
        <w:rPr>
          <w:b/>
          <w:sz w:val="24"/>
          <w:u w:val="single"/>
        </w:rPr>
      </w:pPr>
    </w:p>
    <w:p w14:paraId="143D8D94" w14:textId="47EB0006" w:rsidR="001D1B60" w:rsidRDefault="001D1B60" w:rsidP="009D2144">
      <w:pPr>
        <w:rPr>
          <w:b/>
          <w:sz w:val="24"/>
          <w:u w:val="single"/>
        </w:rPr>
      </w:pPr>
    </w:p>
    <w:p w14:paraId="2C18F3C2" w14:textId="005866E6" w:rsidR="001D1B60" w:rsidRDefault="001D1B60" w:rsidP="009D2144">
      <w:pPr>
        <w:rPr>
          <w:b/>
          <w:sz w:val="24"/>
          <w:u w:val="single"/>
        </w:rPr>
      </w:pPr>
    </w:p>
    <w:p w14:paraId="0817B619" w14:textId="2098C9B8" w:rsidR="001D1B60" w:rsidRDefault="001D1B60" w:rsidP="009D2144">
      <w:pPr>
        <w:rPr>
          <w:b/>
          <w:sz w:val="24"/>
          <w:u w:val="single"/>
        </w:rPr>
      </w:pPr>
    </w:p>
    <w:p w14:paraId="04998B6E" w14:textId="4711EB5A" w:rsidR="001D1B60" w:rsidRDefault="00B557BA" w:rsidP="009D2144">
      <w:pPr>
        <w:rPr>
          <w:b/>
          <w:sz w:val="24"/>
          <w:u w:val="single"/>
        </w:rPr>
      </w:pPr>
      <w:r>
        <w:rPr>
          <w:b/>
          <w:noProof/>
          <w:sz w:val="24"/>
          <w:u w:val="single"/>
        </w:rPr>
        <w:drawing>
          <wp:anchor distT="0" distB="0" distL="114300" distR="114300" simplePos="0" relativeHeight="251674638" behindDoc="0" locked="0" layoutInCell="1" allowOverlap="1" wp14:anchorId="71DD06B4" wp14:editId="157EA547">
            <wp:simplePos x="0" y="0"/>
            <wp:positionH relativeFrom="margin">
              <wp:align>left</wp:align>
            </wp:positionH>
            <wp:positionV relativeFrom="paragraph">
              <wp:posOffset>225071</wp:posOffset>
            </wp:positionV>
            <wp:extent cx="2296160" cy="1724025"/>
            <wp:effectExtent l="0" t="0" r="8890" b="952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96160" cy="1724025"/>
                    </a:xfrm>
                    <a:prstGeom prst="rect">
                      <a:avLst/>
                    </a:prstGeom>
                    <a:noFill/>
                  </pic:spPr>
                </pic:pic>
              </a:graphicData>
            </a:graphic>
            <wp14:sizeRelH relativeFrom="margin">
              <wp14:pctWidth>0</wp14:pctWidth>
            </wp14:sizeRelH>
            <wp14:sizeRelV relativeFrom="margin">
              <wp14:pctHeight>0</wp14:pctHeight>
            </wp14:sizeRelV>
          </wp:anchor>
        </w:drawing>
      </w:r>
    </w:p>
    <w:p w14:paraId="382ACF23" w14:textId="0A2A4FF9" w:rsidR="0089737F" w:rsidRPr="00022992" w:rsidRDefault="00022992" w:rsidP="009D2144">
      <w:pPr>
        <w:rPr>
          <w:i/>
          <w:sz w:val="18"/>
          <w:u w:val="single"/>
        </w:rPr>
      </w:pPr>
      <w:r w:rsidRPr="00022992">
        <w:rPr>
          <w:i/>
          <w:sz w:val="18"/>
          <w:u w:val="single"/>
        </w:rPr>
        <w:t>The above images were taken by Rhys Ratner as a part of the walkover survey.</w:t>
      </w:r>
    </w:p>
    <w:p w14:paraId="6DE7CEC9" w14:textId="202B4CB7" w:rsidR="00D23E16" w:rsidRPr="0089737F" w:rsidRDefault="001D65A7" w:rsidP="009D2144">
      <w:pPr>
        <w:rPr>
          <w:b/>
          <w:sz w:val="20"/>
          <w:u w:val="single"/>
        </w:rPr>
      </w:pPr>
      <w:r w:rsidRPr="0089737F">
        <w:rPr>
          <w:b/>
          <w:sz w:val="20"/>
          <w:u w:val="single"/>
        </w:rPr>
        <w:t>Reflection</w:t>
      </w:r>
    </w:p>
    <w:p w14:paraId="775A6ACC" w14:textId="3E7A8FDF" w:rsidR="001D1B60" w:rsidRPr="0089737F" w:rsidRDefault="00B557BA" w:rsidP="009D2144">
      <w:pPr>
        <w:rPr>
          <w:sz w:val="18"/>
        </w:rPr>
      </w:pPr>
      <w:r w:rsidRPr="0089737F">
        <w:rPr>
          <w:sz w:val="18"/>
        </w:rPr>
        <w:t xml:space="preserve">As we can see from the above </w:t>
      </w:r>
      <w:r w:rsidR="00D87F9C" w:rsidRPr="0089737F">
        <w:rPr>
          <w:sz w:val="18"/>
        </w:rPr>
        <w:t>images from my walkover survey</w:t>
      </w:r>
      <w:r w:rsidR="00F020CB" w:rsidRPr="0089737F">
        <w:rPr>
          <w:sz w:val="18"/>
        </w:rPr>
        <w:t>,</w:t>
      </w:r>
      <w:r w:rsidR="00D87F9C" w:rsidRPr="0089737F">
        <w:rPr>
          <w:sz w:val="18"/>
        </w:rPr>
        <w:t xml:space="preserve"> </w:t>
      </w:r>
      <w:r w:rsidR="00F020CB" w:rsidRPr="0089737F">
        <w:rPr>
          <w:sz w:val="18"/>
        </w:rPr>
        <w:t>there</w:t>
      </w:r>
      <w:r w:rsidR="00D87F9C" w:rsidRPr="0089737F">
        <w:rPr>
          <w:sz w:val="18"/>
        </w:rPr>
        <w:t xml:space="preserve"> will be a need to clear a large amount of vegetation during the site clearance phase</w:t>
      </w:r>
      <w:r w:rsidR="005F5AEC" w:rsidRPr="0089737F">
        <w:rPr>
          <w:sz w:val="18"/>
        </w:rPr>
        <w:t>. The vegetation includes trees, bushes and rather large soil bunds</w:t>
      </w:r>
      <w:r w:rsidR="00417D78" w:rsidRPr="0089737F">
        <w:rPr>
          <w:sz w:val="18"/>
        </w:rPr>
        <w:t>.</w:t>
      </w:r>
      <w:r w:rsidR="005F5AEC" w:rsidRPr="0089737F">
        <w:rPr>
          <w:sz w:val="18"/>
        </w:rPr>
        <w:t xml:space="preserve"> </w:t>
      </w:r>
      <w:r w:rsidR="00F020CB" w:rsidRPr="0089737F">
        <w:rPr>
          <w:sz w:val="18"/>
        </w:rPr>
        <w:t>I can assume there will be a large amount of material to be taken out.</w:t>
      </w:r>
      <w:r w:rsidR="00210C61" w:rsidRPr="0089737F">
        <w:rPr>
          <w:sz w:val="18"/>
        </w:rPr>
        <w:t xml:space="preserve"> Another factor from the walkover survey is the </w:t>
      </w:r>
      <w:r w:rsidR="00773BB9" w:rsidRPr="0089737F">
        <w:rPr>
          <w:sz w:val="18"/>
        </w:rPr>
        <w:t xml:space="preserve">cyclist and pedestrian blue sign which is a shared-use </w:t>
      </w:r>
      <w:r w:rsidR="009D4B18" w:rsidRPr="0089737F">
        <w:rPr>
          <w:sz w:val="18"/>
        </w:rPr>
        <w:t>unsegregated footpath. Due to this</w:t>
      </w:r>
      <w:r w:rsidR="009E32C9" w:rsidRPr="0089737F">
        <w:rPr>
          <w:sz w:val="18"/>
        </w:rPr>
        <w:t>,</w:t>
      </w:r>
      <w:r w:rsidR="009D4B18" w:rsidRPr="0089737F">
        <w:rPr>
          <w:sz w:val="18"/>
        </w:rPr>
        <w:t xml:space="preserve"> </w:t>
      </w:r>
      <w:r w:rsidR="001E440E" w:rsidRPr="0089737F">
        <w:rPr>
          <w:sz w:val="18"/>
        </w:rPr>
        <w:t>the footpath will need</w:t>
      </w:r>
      <w:r w:rsidR="009D4B18" w:rsidRPr="0089737F">
        <w:rPr>
          <w:sz w:val="18"/>
        </w:rPr>
        <w:t xml:space="preserve"> to be closed during</w:t>
      </w:r>
      <w:r w:rsidR="001E440E" w:rsidRPr="0089737F">
        <w:rPr>
          <w:sz w:val="18"/>
        </w:rPr>
        <w:t xml:space="preserve"> the</w:t>
      </w:r>
      <w:r w:rsidR="009D4B18" w:rsidRPr="0089737F">
        <w:rPr>
          <w:sz w:val="18"/>
        </w:rPr>
        <w:t xml:space="preserve"> construction </w:t>
      </w:r>
      <w:r w:rsidR="009D4B18" w:rsidRPr="0089737F">
        <w:rPr>
          <w:sz w:val="18"/>
        </w:rPr>
        <w:lastRenderedPageBreak/>
        <w:t>of this project</w:t>
      </w:r>
      <w:r w:rsidR="001E440E" w:rsidRPr="0089737F">
        <w:rPr>
          <w:sz w:val="18"/>
        </w:rPr>
        <w:t>.</w:t>
      </w:r>
      <w:r w:rsidR="009D4B18" w:rsidRPr="0089737F">
        <w:rPr>
          <w:sz w:val="18"/>
        </w:rPr>
        <w:t xml:space="preserve"> </w:t>
      </w:r>
      <w:r w:rsidR="001E440E" w:rsidRPr="0089737F">
        <w:rPr>
          <w:sz w:val="18"/>
        </w:rPr>
        <w:t>T</w:t>
      </w:r>
      <w:r w:rsidR="009D4B18" w:rsidRPr="0089737F">
        <w:rPr>
          <w:sz w:val="18"/>
        </w:rPr>
        <w:t>he local authority and traffic management</w:t>
      </w:r>
      <w:r w:rsidR="00A97DA8" w:rsidRPr="0089737F">
        <w:rPr>
          <w:sz w:val="18"/>
        </w:rPr>
        <w:t xml:space="preserve"> sub-contractor will need to be involved in deciding </w:t>
      </w:r>
      <w:r w:rsidR="00D23E16" w:rsidRPr="0089737F">
        <w:rPr>
          <w:sz w:val="18"/>
        </w:rPr>
        <w:t>the correct action.</w:t>
      </w:r>
    </w:p>
    <w:p w14:paraId="7A379C81" w14:textId="54C44B0C" w:rsidR="001D1B60" w:rsidRDefault="001D1B60" w:rsidP="009D2144">
      <w:pPr>
        <w:rPr>
          <w:b/>
          <w:sz w:val="24"/>
          <w:u w:val="single"/>
        </w:rPr>
      </w:pPr>
    </w:p>
    <w:p w14:paraId="49CBE528" w14:textId="10899C84" w:rsidR="00D469D7" w:rsidRPr="009D2144" w:rsidRDefault="00AF11DF" w:rsidP="009D2144">
      <w:pPr>
        <w:rPr>
          <w:b/>
          <w:sz w:val="24"/>
          <w:u w:val="single"/>
        </w:rPr>
      </w:pPr>
      <w:r w:rsidRPr="00AF11DF">
        <w:rPr>
          <w:b/>
          <w:sz w:val="24"/>
          <w:u w:val="single"/>
        </w:rPr>
        <w:t>Desktop Study</w:t>
      </w:r>
    </w:p>
    <w:p w14:paraId="563F9C43" w14:textId="627EA85E" w:rsidR="00A668E5" w:rsidRPr="001955EE" w:rsidRDefault="001955EE" w:rsidP="001F4A13">
      <w:pPr>
        <w:ind w:left="720"/>
        <w:rPr>
          <w:b/>
          <w:sz w:val="24"/>
          <w:u w:val="single"/>
        </w:rPr>
      </w:pPr>
      <w:r>
        <w:rPr>
          <w:b/>
          <w:sz w:val="24"/>
          <w:u w:val="single"/>
        </w:rPr>
        <w:t>Aerial photographs</w:t>
      </w:r>
    </w:p>
    <w:p w14:paraId="49AF3204" w14:textId="2BC4D21E" w:rsidR="00DF4FF7" w:rsidRPr="00022992" w:rsidRDefault="002D2B4A" w:rsidP="00DF4FF7">
      <w:pPr>
        <w:rPr>
          <w:sz w:val="18"/>
          <w:szCs w:val="18"/>
        </w:rPr>
      </w:pPr>
      <w:r w:rsidRPr="00022992">
        <w:rPr>
          <w:noProof/>
          <w:sz w:val="18"/>
          <w:szCs w:val="18"/>
        </w:rPr>
        <w:drawing>
          <wp:anchor distT="0" distB="0" distL="114300" distR="114300" simplePos="0" relativeHeight="251658240" behindDoc="1" locked="0" layoutInCell="1" allowOverlap="1" wp14:anchorId="31139D94" wp14:editId="4D7DF0AC">
            <wp:simplePos x="0" y="0"/>
            <wp:positionH relativeFrom="margin">
              <wp:align>left</wp:align>
            </wp:positionH>
            <wp:positionV relativeFrom="paragraph">
              <wp:posOffset>10770</wp:posOffset>
            </wp:positionV>
            <wp:extent cx="3395980" cy="2676525"/>
            <wp:effectExtent l="0" t="0" r="0" b="9525"/>
            <wp:wrapTight wrapText="bothSides">
              <wp:wrapPolygon edited="0">
                <wp:start x="0" y="0"/>
                <wp:lineTo x="0" y="21523"/>
                <wp:lineTo x="21447" y="21523"/>
                <wp:lineTo x="2144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56538" t="26554" r="7716" b="23341"/>
                    <a:stretch/>
                  </pic:blipFill>
                  <pic:spPr bwMode="auto">
                    <a:xfrm>
                      <a:off x="0" y="0"/>
                      <a:ext cx="3395980" cy="2676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F6856" w:rsidRPr="00022992">
        <w:rPr>
          <w:sz w:val="18"/>
          <w:szCs w:val="18"/>
        </w:rPr>
        <w:t>The two images on the left are an aerial view of the site location</w:t>
      </w:r>
      <w:r w:rsidR="00336D50" w:rsidRPr="00022992">
        <w:rPr>
          <w:sz w:val="18"/>
          <w:szCs w:val="18"/>
        </w:rPr>
        <w:t xml:space="preserve">. </w:t>
      </w:r>
      <w:r w:rsidR="00DF4FF7" w:rsidRPr="00022992">
        <w:rPr>
          <w:sz w:val="18"/>
          <w:szCs w:val="18"/>
        </w:rPr>
        <w:t>(</w:t>
      </w:r>
      <w:bookmarkStart w:id="0" w:name="_Hlk1416453"/>
      <w:r w:rsidR="00DF4FF7" w:rsidRPr="00022992">
        <w:rPr>
          <w:sz w:val="18"/>
          <w:szCs w:val="18"/>
        </w:rPr>
        <w:t>Google</w:t>
      </w:r>
      <w:r w:rsidR="0006154C" w:rsidRPr="00022992">
        <w:rPr>
          <w:sz w:val="18"/>
          <w:szCs w:val="18"/>
        </w:rPr>
        <w:t>.</w:t>
      </w:r>
      <w:r w:rsidR="00DF4FF7" w:rsidRPr="00022992">
        <w:rPr>
          <w:sz w:val="18"/>
          <w:szCs w:val="18"/>
        </w:rPr>
        <w:t>com</w:t>
      </w:r>
      <w:bookmarkEnd w:id="0"/>
      <w:r w:rsidR="00DF4FF7" w:rsidRPr="00022992">
        <w:rPr>
          <w:sz w:val="18"/>
          <w:szCs w:val="18"/>
        </w:rPr>
        <w:t>. 2019.</w:t>
      </w:r>
      <w:r w:rsidR="00A815C8" w:rsidRPr="00022992">
        <w:rPr>
          <w:sz w:val="18"/>
          <w:szCs w:val="18"/>
        </w:rPr>
        <w:t>).</w:t>
      </w:r>
      <w:r w:rsidR="002362B0" w:rsidRPr="00022992">
        <w:rPr>
          <w:sz w:val="18"/>
          <w:szCs w:val="18"/>
        </w:rPr>
        <w:t xml:space="preserve"> </w:t>
      </w:r>
    </w:p>
    <w:p w14:paraId="4A9D5EC8" w14:textId="4DA5842E" w:rsidR="00A43E09" w:rsidRPr="00022992" w:rsidRDefault="00D07E82" w:rsidP="00DF4FF7">
      <w:pPr>
        <w:rPr>
          <w:sz w:val="18"/>
          <w:szCs w:val="18"/>
        </w:rPr>
      </w:pPr>
      <w:r w:rsidRPr="00022992">
        <w:rPr>
          <w:noProof/>
          <w:sz w:val="18"/>
          <w:szCs w:val="18"/>
        </w:rPr>
        <mc:AlternateContent>
          <mc:Choice Requires="wps">
            <w:drawing>
              <wp:anchor distT="0" distB="0" distL="114300" distR="114300" simplePos="0" relativeHeight="251658242" behindDoc="0" locked="0" layoutInCell="1" allowOverlap="1" wp14:anchorId="1DA67DA6" wp14:editId="3F8BB2E9">
                <wp:simplePos x="0" y="0"/>
                <wp:positionH relativeFrom="column">
                  <wp:posOffset>753804</wp:posOffset>
                </wp:positionH>
                <wp:positionV relativeFrom="paragraph">
                  <wp:posOffset>1305442</wp:posOffset>
                </wp:positionV>
                <wp:extent cx="1219200" cy="742950"/>
                <wp:effectExtent l="19050" t="19050" r="38100" b="38100"/>
                <wp:wrapNone/>
                <wp:docPr id="3" name="Rectangle 3"/>
                <wp:cNvGraphicFramePr/>
                <a:graphic xmlns:a="http://schemas.openxmlformats.org/drawingml/2006/main">
                  <a:graphicData uri="http://schemas.microsoft.com/office/word/2010/wordprocessingShape">
                    <wps:wsp>
                      <wps:cNvSpPr/>
                      <wps:spPr>
                        <a:xfrm>
                          <a:off x="0" y="0"/>
                          <a:ext cx="1219200" cy="742950"/>
                        </a:xfrm>
                        <a:prstGeom prst="rect">
                          <a:avLst/>
                        </a:prstGeom>
                        <a:noFill/>
                        <a:ln w="57150">
                          <a:solidFill>
                            <a:srgbClr val="FFFF00"/>
                          </a:solidFill>
                          <a:headEnd type="none" w="med" len="med"/>
                          <a:tailEnd type="none" w="med" len="med"/>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40222D" id="Rectangle 3" o:spid="_x0000_s1026" style="position:absolute;margin-left:59.35pt;margin-top:102.8pt;width:96pt;height:58.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" filled="f" strokecolor="yellow" strokeweight="4.5pt"/>
            </w:pict>
          </mc:Fallback>
        </mc:AlternateContent>
      </w:r>
      <w:r w:rsidR="003C3AC6" w:rsidRPr="00022992">
        <w:rPr>
          <w:noProof/>
          <w:sz w:val="18"/>
          <w:szCs w:val="18"/>
        </w:rPr>
        <w:drawing>
          <wp:anchor distT="0" distB="0" distL="114300" distR="114300" simplePos="0" relativeHeight="251658241" behindDoc="1" locked="0" layoutInCell="1" allowOverlap="1" wp14:anchorId="7FD3E3DB" wp14:editId="1EEF9E3C">
            <wp:simplePos x="0" y="0"/>
            <wp:positionH relativeFrom="margin">
              <wp:align>left</wp:align>
            </wp:positionH>
            <wp:positionV relativeFrom="paragraph">
              <wp:posOffset>2169337</wp:posOffset>
            </wp:positionV>
            <wp:extent cx="4001295" cy="2386618"/>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52013" t="23586" r="-1" b="17807"/>
                    <a:stretch/>
                  </pic:blipFill>
                  <pic:spPr bwMode="auto">
                    <a:xfrm>
                      <a:off x="0" y="0"/>
                      <a:ext cx="4001295" cy="2386618"/>
                    </a:xfrm>
                    <a:prstGeom prst="rect">
                      <a:avLst/>
                    </a:prstGeom>
                    <a:ln>
                      <a:noFill/>
                    </a:ln>
                    <a:extLst>
                      <a:ext uri="{53640926-AAD7-44D8-BBD7-CCE9431645EC}">
                        <a14:shadowObscured xmlns:a14="http://schemas.microsoft.com/office/drawing/2010/main"/>
                      </a:ext>
                    </a:extLst>
                  </pic:spPr>
                </pic:pic>
              </a:graphicData>
            </a:graphic>
          </wp:anchor>
        </w:drawing>
      </w:r>
      <w:r w:rsidR="00EB5736" w:rsidRPr="00022992">
        <w:rPr>
          <w:noProof/>
          <w:sz w:val="18"/>
          <w:szCs w:val="18"/>
        </w:rPr>
        <w:drawing>
          <wp:anchor distT="0" distB="0" distL="114300" distR="114300" simplePos="0" relativeHeight="251658243" behindDoc="0" locked="0" layoutInCell="1" allowOverlap="1" wp14:anchorId="2DB1D945" wp14:editId="6B948A11">
            <wp:simplePos x="0" y="0"/>
            <wp:positionH relativeFrom="column">
              <wp:posOffset>1314450</wp:posOffset>
            </wp:positionH>
            <wp:positionV relativeFrom="paragraph">
              <wp:posOffset>2936240</wp:posOffset>
            </wp:positionV>
            <wp:extent cx="1135380" cy="568325"/>
            <wp:effectExtent l="0" t="0" r="7620"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35380" cy="568325"/>
                    </a:xfrm>
                    <a:prstGeom prst="rect">
                      <a:avLst/>
                    </a:prstGeom>
                    <a:noFill/>
                  </pic:spPr>
                </pic:pic>
              </a:graphicData>
            </a:graphic>
            <wp14:sizeRelH relativeFrom="margin">
              <wp14:pctWidth>0</wp14:pctWidth>
            </wp14:sizeRelH>
            <wp14:sizeRelV relativeFrom="margin">
              <wp14:pctHeight>0</wp14:pctHeight>
            </wp14:sizeRelV>
          </wp:anchor>
        </w:drawing>
      </w:r>
      <w:r w:rsidR="008C10E7" w:rsidRPr="00022992">
        <w:rPr>
          <w:sz w:val="18"/>
          <w:szCs w:val="18"/>
        </w:rPr>
        <w:t>It is clear from the image that access will not be a problem</w:t>
      </w:r>
      <w:r w:rsidR="0006154C" w:rsidRPr="00022992">
        <w:rPr>
          <w:sz w:val="18"/>
          <w:szCs w:val="18"/>
        </w:rPr>
        <w:t>,</w:t>
      </w:r>
      <w:r w:rsidR="008C10E7" w:rsidRPr="00022992">
        <w:rPr>
          <w:sz w:val="18"/>
          <w:szCs w:val="18"/>
        </w:rPr>
        <w:t xml:space="preserve"> as there is a</w:t>
      </w:r>
      <w:r w:rsidR="007315EC" w:rsidRPr="00022992">
        <w:rPr>
          <w:sz w:val="18"/>
          <w:szCs w:val="18"/>
        </w:rPr>
        <w:t xml:space="preserve">n access route via Dunvant </w:t>
      </w:r>
      <w:r w:rsidR="00540182" w:rsidRPr="00022992">
        <w:rPr>
          <w:sz w:val="18"/>
          <w:szCs w:val="18"/>
        </w:rPr>
        <w:t>Pl</w:t>
      </w:r>
      <w:r w:rsidR="007315EC" w:rsidRPr="00022992">
        <w:rPr>
          <w:sz w:val="18"/>
          <w:szCs w:val="18"/>
        </w:rPr>
        <w:t xml:space="preserve"> which joins to</w:t>
      </w:r>
      <w:r w:rsidR="00F47738" w:rsidRPr="00022992">
        <w:rPr>
          <w:sz w:val="18"/>
          <w:szCs w:val="18"/>
        </w:rPr>
        <w:t xml:space="preserve"> the main road (A4067 </w:t>
      </w:r>
      <w:proofErr w:type="spellStart"/>
      <w:r w:rsidR="00F47738" w:rsidRPr="00022992">
        <w:rPr>
          <w:sz w:val="18"/>
          <w:szCs w:val="18"/>
        </w:rPr>
        <w:t>Oystermouth</w:t>
      </w:r>
      <w:proofErr w:type="spellEnd"/>
      <w:r w:rsidR="00F47738" w:rsidRPr="00022992">
        <w:rPr>
          <w:sz w:val="18"/>
          <w:szCs w:val="18"/>
        </w:rPr>
        <w:t xml:space="preserve"> Road).</w:t>
      </w:r>
      <w:r w:rsidR="00311F8F" w:rsidRPr="00022992">
        <w:rPr>
          <w:sz w:val="18"/>
          <w:szCs w:val="18"/>
        </w:rPr>
        <w:t xml:space="preserve"> </w:t>
      </w:r>
      <w:r w:rsidR="00AC44C6" w:rsidRPr="00022992">
        <w:rPr>
          <w:sz w:val="18"/>
          <w:szCs w:val="18"/>
        </w:rPr>
        <w:t xml:space="preserve">Though access will not be an issue, </w:t>
      </w:r>
      <w:r w:rsidR="00E855D7" w:rsidRPr="00022992">
        <w:rPr>
          <w:sz w:val="18"/>
          <w:szCs w:val="18"/>
        </w:rPr>
        <w:t>traffic may be</w:t>
      </w:r>
      <w:r w:rsidR="00A756DD" w:rsidRPr="00022992">
        <w:rPr>
          <w:sz w:val="18"/>
          <w:szCs w:val="18"/>
        </w:rPr>
        <w:t>, due to</w:t>
      </w:r>
      <w:r w:rsidR="00E855D7" w:rsidRPr="00022992">
        <w:rPr>
          <w:sz w:val="18"/>
          <w:szCs w:val="18"/>
        </w:rPr>
        <w:t xml:space="preserve"> </w:t>
      </w:r>
      <w:r w:rsidR="00A756DD" w:rsidRPr="00022992">
        <w:rPr>
          <w:sz w:val="18"/>
          <w:szCs w:val="18"/>
        </w:rPr>
        <w:t>p</w:t>
      </w:r>
      <w:r w:rsidR="00E855D7" w:rsidRPr="00022992">
        <w:rPr>
          <w:sz w:val="18"/>
          <w:szCs w:val="18"/>
        </w:rPr>
        <w:t>edestrian</w:t>
      </w:r>
      <w:r w:rsidR="001044EE" w:rsidRPr="00022992">
        <w:rPr>
          <w:sz w:val="18"/>
          <w:szCs w:val="18"/>
        </w:rPr>
        <w:t>s</w:t>
      </w:r>
      <w:r w:rsidR="00E855D7" w:rsidRPr="00022992">
        <w:rPr>
          <w:sz w:val="18"/>
          <w:szCs w:val="18"/>
        </w:rPr>
        <w:t xml:space="preserve"> and </w:t>
      </w:r>
      <w:r w:rsidR="00F2110E" w:rsidRPr="00022992">
        <w:rPr>
          <w:sz w:val="18"/>
          <w:szCs w:val="18"/>
        </w:rPr>
        <w:t>v</w:t>
      </w:r>
      <w:r w:rsidR="00152E5B" w:rsidRPr="00022992">
        <w:rPr>
          <w:sz w:val="18"/>
          <w:szCs w:val="18"/>
        </w:rPr>
        <w:t>ehicle</w:t>
      </w:r>
      <w:r w:rsidR="001044EE" w:rsidRPr="00022992">
        <w:rPr>
          <w:sz w:val="18"/>
          <w:szCs w:val="18"/>
        </w:rPr>
        <w:t>s</w:t>
      </w:r>
      <w:r w:rsidR="00152E5B" w:rsidRPr="00022992">
        <w:rPr>
          <w:sz w:val="18"/>
          <w:szCs w:val="18"/>
        </w:rPr>
        <w:t xml:space="preserve">. </w:t>
      </w:r>
      <w:r w:rsidR="008721F3" w:rsidRPr="00022992">
        <w:rPr>
          <w:sz w:val="18"/>
          <w:szCs w:val="18"/>
        </w:rPr>
        <w:t xml:space="preserve">The </w:t>
      </w:r>
      <w:r w:rsidR="00F2110E" w:rsidRPr="00022992">
        <w:rPr>
          <w:sz w:val="18"/>
          <w:szCs w:val="18"/>
        </w:rPr>
        <w:t>vehicle</w:t>
      </w:r>
      <w:r w:rsidR="008721F3" w:rsidRPr="00022992">
        <w:rPr>
          <w:sz w:val="18"/>
          <w:szCs w:val="18"/>
        </w:rPr>
        <w:t xml:space="preserve"> traffic will come from the</w:t>
      </w:r>
      <w:r w:rsidR="00362AFE" w:rsidRPr="00022992">
        <w:rPr>
          <w:sz w:val="18"/>
          <w:szCs w:val="18"/>
        </w:rPr>
        <w:t xml:space="preserve"> A4067 at peak times</w:t>
      </w:r>
      <w:r w:rsidR="00DF5E5E" w:rsidRPr="00022992">
        <w:rPr>
          <w:sz w:val="18"/>
          <w:szCs w:val="18"/>
        </w:rPr>
        <w:t>,</w:t>
      </w:r>
      <w:r w:rsidR="00362AFE" w:rsidRPr="00022992">
        <w:rPr>
          <w:sz w:val="18"/>
          <w:szCs w:val="18"/>
        </w:rPr>
        <w:t xml:space="preserve"> </w:t>
      </w:r>
      <w:r w:rsidR="00FB507D" w:rsidRPr="00022992">
        <w:rPr>
          <w:sz w:val="18"/>
          <w:szCs w:val="18"/>
        </w:rPr>
        <w:t xml:space="preserve">traffic in and out of the Marriot Hotel and the Grape and </w:t>
      </w:r>
      <w:r w:rsidR="001044EE" w:rsidRPr="00022992">
        <w:rPr>
          <w:sz w:val="18"/>
          <w:szCs w:val="18"/>
        </w:rPr>
        <w:t>O</w:t>
      </w:r>
      <w:r w:rsidR="00FB507D" w:rsidRPr="00022992">
        <w:rPr>
          <w:sz w:val="18"/>
          <w:szCs w:val="18"/>
        </w:rPr>
        <w:t>live</w:t>
      </w:r>
      <w:r w:rsidR="0031023C" w:rsidRPr="00022992">
        <w:rPr>
          <w:sz w:val="18"/>
          <w:szCs w:val="18"/>
        </w:rPr>
        <w:t xml:space="preserve"> </w:t>
      </w:r>
      <w:r w:rsidR="00821A86" w:rsidRPr="00022992">
        <w:rPr>
          <w:sz w:val="18"/>
          <w:szCs w:val="18"/>
        </w:rPr>
        <w:t>restaurant</w:t>
      </w:r>
      <w:r w:rsidR="00FB507D" w:rsidRPr="00022992">
        <w:rPr>
          <w:sz w:val="18"/>
          <w:szCs w:val="18"/>
        </w:rPr>
        <w:t>.</w:t>
      </w:r>
      <w:r w:rsidR="00F2110E" w:rsidRPr="00022992">
        <w:rPr>
          <w:sz w:val="18"/>
          <w:szCs w:val="18"/>
        </w:rPr>
        <w:t xml:space="preserve"> The pe</w:t>
      </w:r>
      <w:r w:rsidR="0055724B" w:rsidRPr="00022992">
        <w:rPr>
          <w:sz w:val="18"/>
          <w:szCs w:val="18"/>
        </w:rPr>
        <w:t xml:space="preserve">destrian traffic would </w:t>
      </w:r>
      <w:r w:rsidR="000C4DC8" w:rsidRPr="00022992">
        <w:rPr>
          <w:sz w:val="18"/>
          <w:szCs w:val="18"/>
        </w:rPr>
        <w:t>accumulate from the footpath</w:t>
      </w:r>
      <w:r w:rsidR="0055724B" w:rsidRPr="00022992">
        <w:rPr>
          <w:sz w:val="18"/>
          <w:szCs w:val="18"/>
        </w:rPr>
        <w:t xml:space="preserve"> </w:t>
      </w:r>
      <w:r w:rsidR="00896916" w:rsidRPr="00022992">
        <w:rPr>
          <w:sz w:val="18"/>
          <w:szCs w:val="18"/>
        </w:rPr>
        <w:t>along</w:t>
      </w:r>
      <w:r w:rsidR="00F9465F" w:rsidRPr="00022992">
        <w:rPr>
          <w:sz w:val="18"/>
          <w:szCs w:val="18"/>
        </w:rPr>
        <w:t>side</w:t>
      </w:r>
      <w:r w:rsidR="00896916" w:rsidRPr="00022992">
        <w:rPr>
          <w:sz w:val="18"/>
          <w:szCs w:val="18"/>
        </w:rPr>
        <w:t xml:space="preserve"> </w:t>
      </w:r>
      <w:r w:rsidR="006011F3" w:rsidRPr="00022992">
        <w:rPr>
          <w:sz w:val="18"/>
          <w:szCs w:val="18"/>
        </w:rPr>
        <w:t>Swansea Bay</w:t>
      </w:r>
      <w:r w:rsidR="00F9465F" w:rsidRPr="00022992">
        <w:rPr>
          <w:sz w:val="18"/>
          <w:szCs w:val="18"/>
        </w:rPr>
        <w:t>,</w:t>
      </w:r>
      <w:r w:rsidR="006011F3" w:rsidRPr="00022992">
        <w:rPr>
          <w:sz w:val="18"/>
          <w:szCs w:val="18"/>
        </w:rPr>
        <w:t xml:space="preserve"> which will be busy as th</w:t>
      </w:r>
      <w:r w:rsidR="00397F48" w:rsidRPr="00022992">
        <w:rPr>
          <w:sz w:val="18"/>
          <w:szCs w:val="18"/>
        </w:rPr>
        <w:t>is</w:t>
      </w:r>
      <w:r w:rsidR="006011F3" w:rsidRPr="00022992">
        <w:rPr>
          <w:sz w:val="18"/>
          <w:szCs w:val="18"/>
        </w:rPr>
        <w:t xml:space="preserve"> footpath links</w:t>
      </w:r>
      <w:r w:rsidR="00F9465F" w:rsidRPr="00022992">
        <w:rPr>
          <w:sz w:val="18"/>
          <w:szCs w:val="18"/>
        </w:rPr>
        <w:t xml:space="preserve"> </w:t>
      </w:r>
      <w:r w:rsidR="006011F3" w:rsidRPr="00022992">
        <w:rPr>
          <w:sz w:val="18"/>
          <w:szCs w:val="18"/>
        </w:rPr>
        <w:t>Swansea bay</w:t>
      </w:r>
      <w:r w:rsidR="00AE5E35" w:rsidRPr="00022992">
        <w:rPr>
          <w:sz w:val="18"/>
          <w:szCs w:val="18"/>
        </w:rPr>
        <w:t xml:space="preserve">, SA1 and mumbles. </w:t>
      </w:r>
    </w:p>
    <w:p w14:paraId="1E6DF4D8" w14:textId="7B56D736" w:rsidR="00282C98" w:rsidRPr="00022992" w:rsidRDefault="00282C98" w:rsidP="00DF4FF7">
      <w:pPr>
        <w:rPr>
          <w:sz w:val="18"/>
          <w:szCs w:val="18"/>
        </w:rPr>
      </w:pPr>
    </w:p>
    <w:p w14:paraId="4D8B1D2A" w14:textId="666EB34B" w:rsidR="00282C98" w:rsidRPr="00022992" w:rsidRDefault="00282C98" w:rsidP="00DF4FF7">
      <w:pPr>
        <w:rPr>
          <w:sz w:val="18"/>
          <w:szCs w:val="18"/>
        </w:rPr>
      </w:pPr>
      <w:r w:rsidRPr="00022992">
        <w:rPr>
          <w:sz w:val="18"/>
          <w:szCs w:val="18"/>
        </w:rPr>
        <w:t xml:space="preserve">Other factors </w:t>
      </w:r>
      <w:r w:rsidR="00397F48" w:rsidRPr="00022992">
        <w:rPr>
          <w:sz w:val="18"/>
          <w:szCs w:val="18"/>
        </w:rPr>
        <w:t xml:space="preserve">that are gathered </w:t>
      </w:r>
      <w:r w:rsidRPr="00022992">
        <w:rPr>
          <w:sz w:val="18"/>
          <w:szCs w:val="18"/>
        </w:rPr>
        <w:t xml:space="preserve">from the </w:t>
      </w:r>
      <w:r w:rsidR="00194C28" w:rsidRPr="00022992">
        <w:rPr>
          <w:sz w:val="18"/>
          <w:szCs w:val="18"/>
        </w:rPr>
        <w:t>aerial image</w:t>
      </w:r>
      <w:r w:rsidR="001962F7" w:rsidRPr="00022992">
        <w:rPr>
          <w:sz w:val="18"/>
          <w:szCs w:val="18"/>
        </w:rPr>
        <w:t xml:space="preserve">, is </w:t>
      </w:r>
      <w:r w:rsidR="00194C28" w:rsidRPr="00022992">
        <w:rPr>
          <w:sz w:val="18"/>
          <w:szCs w:val="18"/>
        </w:rPr>
        <w:t>that vegetation and trees are in the area</w:t>
      </w:r>
      <w:r w:rsidR="001D65A7" w:rsidRPr="00022992">
        <w:rPr>
          <w:sz w:val="18"/>
          <w:szCs w:val="18"/>
        </w:rPr>
        <w:t xml:space="preserve"> which was also picked up in the walkover survey</w:t>
      </w:r>
      <w:r w:rsidR="00194C28" w:rsidRPr="00022992">
        <w:rPr>
          <w:sz w:val="18"/>
          <w:szCs w:val="18"/>
        </w:rPr>
        <w:t>.</w:t>
      </w:r>
      <w:r w:rsidR="005C0D67" w:rsidRPr="00022992">
        <w:rPr>
          <w:sz w:val="18"/>
          <w:szCs w:val="18"/>
        </w:rPr>
        <w:t xml:space="preserve"> The vegetation </w:t>
      </w:r>
      <w:r w:rsidR="006A19F0" w:rsidRPr="00022992">
        <w:rPr>
          <w:sz w:val="18"/>
          <w:szCs w:val="18"/>
        </w:rPr>
        <w:t>will need to be removed</w:t>
      </w:r>
      <w:r w:rsidR="00FD3493" w:rsidRPr="00022992">
        <w:rPr>
          <w:sz w:val="18"/>
          <w:szCs w:val="18"/>
        </w:rPr>
        <w:t xml:space="preserve"> during the site clearance phase</w:t>
      </w:r>
      <w:r w:rsidR="00EE6B40" w:rsidRPr="00022992">
        <w:rPr>
          <w:sz w:val="18"/>
          <w:szCs w:val="18"/>
        </w:rPr>
        <w:t>.</w:t>
      </w:r>
      <w:r w:rsidR="006A19F0" w:rsidRPr="00022992">
        <w:rPr>
          <w:sz w:val="18"/>
          <w:szCs w:val="18"/>
        </w:rPr>
        <w:t xml:space="preserve"> </w:t>
      </w:r>
      <w:r w:rsidR="00B209E1" w:rsidRPr="00022992">
        <w:rPr>
          <w:sz w:val="18"/>
          <w:szCs w:val="18"/>
        </w:rPr>
        <w:t xml:space="preserve">If there are </w:t>
      </w:r>
      <w:r w:rsidR="006A19F0" w:rsidRPr="00022992">
        <w:rPr>
          <w:sz w:val="18"/>
          <w:szCs w:val="18"/>
        </w:rPr>
        <w:t>weeds</w:t>
      </w:r>
      <w:r w:rsidR="00B209E1" w:rsidRPr="00022992">
        <w:rPr>
          <w:sz w:val="18"/>
          <w:szCs w:val="18"/>
        </w:rPr>
        <w:t xml:space="preserve"> that can cause problems to the construction project</w:t>
      </w:r>
      <w:r w:rsidR="001962F7" w:rsidRPr="00022992">
        <w:rPr>
          <w:sz w:val="18"/>
          <w:szCs w:val="18"/>
        </w:rPr>
        <w:t>,</w:t>
      </w:r>
      <w:r w:rsidR="00B209E1" w:rsidRPr="00022992">
        <w:rPr>
          <w:sz w:val="18"/>
          <w:szCs w:val="18"/>
        </w:rPr>
        <w:t xml:space="preserve"> post construction</w:t>
      </w:r>
      <w:r w:rsidR="006A19F0" w:rsidRPr="00022992">
        <w:rPr>
          <w:sz w:val="18"/>
          <w:szCs w:val="18"/>
        </w:rPr>
        <w:t xml:space="preserve"> </w:t>
      </w:r>
      <w:r w:rsidR="00896DE9" w:rsidRPr="00022992">
        <w:rPr>
          <w:sz w:val="18"/>
          <w:szCs w:val="18"/>
        </w:rPr>
        <w:t>such as Japanese knot weed</w:t>
      </w:r>
      <w:r w:rsidR="00B209E1" w:rsidRPr="00022992">
        <w:rPr>
          <w:sz w:val="18"/>
          <w:szCs w:val="18"/>
        </w:rPr>
        <w:t xml:space="preserve"> or tree roots</w:t>
      </w:r>
      <w:r w:rsidR="00896DE9" w:rsidRPr="00022992">
        <w:rPr>
          <w:sz w:val="18"/>
          <w:szCs w:val="18"/>
        </w:rPr>
        <w:t xml:space="preserve">, correct procedures will need to </w:t>
      </w:r>
      <w:r w:rsidR="001962F7" w:rsidRPr="00022992">
        <w:rPr>
          <w:sz w:val="18"/>
          <w:szCs w:val="18"/>
        </w:rPr>
        <w:t>take place</w:t>
      </w:r>
      <w:r w:rsidR="00896DE9" w:rsidRPr="00022992">
        <w:rPr>
          <w:sz w:val="18"/>
          <w:szCs w:val="18"/>
        </w:rPr>
        <w:t xml:space="preserve">. </w:t>
      </w:r>
      <w:r w:rsidR="00A13A90" w:rsidRPr="00022992">
        <w:rPr>
          <w:sz w:val="18"/>
          <w:szCs w:val="18"/>
        </w:rPr>
        <w:t>Also</w:t>
      </w:r>
      <w:r w:rsidR="0037749D" w:rsidRPr="00022992">
        <w:rPr>
          <w:sz w:val="18"/>
          <w:szCs w:val="18"/>
        </w:rPr>
        <w:t>,</w:t>
      </w:r>
      <w:r w:rsidR="00A13A90" w:rsidRPr="00022992">
        <w:rPr>
          <w:sz w:val="18"/>
          <w:szCs w:val="18"/>
        </w:rPr>
        <w:t xml:space="preserve"> any trees in the construction area will need to be removed fully</w:t>
      </w:r>
      <w:r w:rsidR="008F7D0D" w:rsidRPr="00022992">
        <w:rPr>
          <w:sz w:val="18"/>
          <w:szCs w:val="18"/>
        </w:rPr>
        <w:t>, including</w:t>
      </w:r>
      <w:r w:rsidR="00A13A90" w:rsidRPr="00022992">
        <w:rPr>
          <w:sz w:val="18"/>
          <w:szCs w:val="18"/>
        </w:rPr>
        <w:t xml:space="preserve"> the ro</w:t>
      </w:r>
      <w:r w:rsidR="0037749D" w:rsidRPr="00022992">
        <w:rPr>
          <w:sz w:val="18"/>
          <w:szCs w:val="18"/>
        </w:rPr>
        <w:t xml:space="preserve">ots as they can re-grow and </w:t>
      </w:r>
      <w:r w:rsidR="002D2B4A" w:rsidRPr="00022992">
        <w:rPr>
          <w:sz w:val="18"/>
          <w:szCs w:val="18"/>
        </w:rPr>
        <w:t>affect the integrity of a building</w:t>
      </w:r>
      <w:r w:rsidR="00F71867" w:rsidRPr="00022992">
        <w:rPr>
          <w:sz w:val="18"/>
          <w:szCs w:val="18"/>
        </w:rPr>
        <w:t>,</w:t>
      </w:r>
      <w:r w:rsidR="002D2B4A" w:rsidRPr="00022992">
        <w:rPr>
          <w:sz w:val="18"/>
          <w:szCs w:val="18"/>
        </w:rPr>
        <w:t xml:space="preserve"> causing cracks.</w:t>
      </w:r>
      <w:r w:rsidR="0037749D" w:rsidRPr="00022992">
        <w:rPr>
          <w:sz w:val="18"/>
          <w:szCs w:val="18"/>
        </w:rPr>
        <w:t xml:space="preserve"> </w:t>
      </w:r>
    </w:p>
    <w:p w14:paraId="611EA455" w14:textId="77777777" w:rsidR="00DF4FF7" w:rsidRPr="00022992" w:rsidRDefault="00DF4FF7" w:rsidP="00DF4FF7">
      <w:pPr>
        <w:rPr>
          <w:sz w:val="18"/>
          <w:szCs w:val="18"/>
        </w:rPr>
      </w:pPr>
    </w:p>
    <w:p w14:paraId="52CE8DF5" w14:textId="5716E86D" w:rsidR="00FA152E" w:rsidRPr="00022992" w:rsidRDefault="009D2144" w:rsidP="009D2144">
      <w:pPr>
        <w:ind w:left="720"/>
        <w:rPr>
          <w:sz w:val="18"/>
          <w:szCs w:val="18"/>
        </w:rPr>
      </w:pPr>
      <w:r w:rsidRPr="00022992">
        <w:rPr>
          <w:noProof/>
          <w:sz w:val="18"/>
          <w:szCs w:val="18"/>
        </w:rPr>
        <w:lastRenderedPageBreak/>
        <w:drawing>
          <wp:anchor distT="0" distB="0" distL="114300" distR="114300" simplePos="0" relativeHeight="251658244" behindDoc="1" locked="0" layoutInCell="1" allowOverlap="1" wp14:anchorId="051B31E7" wp14:editId="620A7A88">
            <wp:simplePos x="0" y="0"/>
            <wp:positionH relativeFrom="margin">
              <wp:align>right</wp:align>
            </wp:positionH>
            <wp:positionV relativeFrom="paragraph">
              <wp:posOffset>257175</wp:posOffset>
            </wp:positionV>
            <wp:extent cx="4152900" cy="3740150"/>
            <wp:effectExtent l="0" t="0" r="0" b="0"/>
            <wp:wrapTight wrapText="bothSides">
              <wp:wrapPolygon edited="0">
                <wp:start x="0" y="0"/>
                <wp:lineTo x="0" y="21453"/>
                <wp:lineTo x="21501" y="21453"/>
                <wp:lineTo x="2150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5747" t="12529" r="33952" b="14134"/>
                    <a:stretch/>
                  </pic:blipFill>
                  <pic:spPr bwMode="auto">
                    <a:xfrm>
                      <a:off x="0" y="0"/>
                      <a:ext cx="4152900" cy="3740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022992">
        <w:rPr>
          <w:noProof/>
          <w:sz w:val="18"/>
          <w:szCs w:val="18"/>
        </w:rPr>
        <w:drawing>
          <wp:anchor distT="0" distB="0" distL="114300" distR="114300" simplePos="0" relativeHeight="251658245" behindDoc="1" locked="0" layoutInCell="1" allowOverlap="1" wp14:anchorId="7460F5E1" wp14:editId="0D72E550">
            <wp:simplePos x="0" y="0"/>
            <wp:positionH relativeFrom="margin">
              <wp:align>left</wp:align>
            </wp:positionH>
            <wp:positionV relativeFrom="paragraph">
              <wp:posOffset>2238375</wp:posOffset>
            </wp:positionV>
            <wp:extent cx="1352550" cy="253365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66142" t="28670" r="17571" b="8669"/>
                    <a:stretch/>
                  </pic:blipFill>
                  <pic:spPr bwMode="auto">
                    <a:xfrm>
                      <a:off x="0" y="0"/>
                      <a:ext cx="1352550" cy="2533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22992">
        <w:rPr>
          <w:noProof/>
          <w:sz w:val="18"/>
          <w:szCs w:val="18"/>
        </w:rPr>
        <w:drawing>
          <wp:anchor distT="0" distB="0" distL="114300" distR="114300" simplePos="0" relativeHeight="251658246" behindDoc="0" locked="0" layoutInCell="1" allowOverlap="1" wp14:anchorId="24E04C21" wp14:editId="133966DE">
            <wp:simplePos x="0" y="0"/>
            <wp:positionH relativeFrom="margin">
              <wp:align>left</wp:align>
            </wp:positionH>
            <wp:positionV relativeFrom="paragraph">
              <wp:posOffset>285750</wp:posOffset>
            </wp:positionV>
            <wp:extent cx="1362075" cy="1952625"/>
            <wp:effectExtent l="0" t="0" r="952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a:extLst>
                        <a:ext uri="{28A0092B-C50C-407E-A947-70E740481C1C}">
                          <a14:useLocalDpi xmlns:a14="http://schemas.microsoft.com/office/drawing/2010/main" val="0"/>
                        </a:ext>
                      </a:extLst>
                    </a:blip>
                    <a:srcRect l="75116" t="10433" r="2873" b="37405"/>
                    <a:stretch/>
                  </pic:blipFill>
                  <pic:spPr bwMode="auto">
                    <a:xfrm>
                      <a:off x="0" y="0"/>
                      <a:ext cx="1362075" cy="1952625"/>
                    </a:xfrm>
                    <a:prstGeom prst="rect">
                      <a:avLst/>
                    </a:prstGeom>
                    <a:noFill/>
                    <a:ln>
                      <a:noFill/>
                    </a:ln>
                    <a:extLst>
                      <a:ext uri="{53640926-AAD7-44D8-BBD7-CCE9431645EC}">
                        <a14:shadowObscured xmlns:a14="http://schemas.microsoft.com/office/drawing/2010/main"/>
                      </a:ext>
                    </a:extLst>
                  </pic:spPr>
                </pic:pic>
              </a:graphicData>
            </a:graphic>
          </wp:anchor>
        </w:drawing>
      </w:r>
      <w:r w:rsidRPr="00022992">
        <w:rPr>
          <w:b/>
          <w:sz w:val="18"/>
          <w:szCs w:val="18"/>
          <w:u w:val="single"/>
        </w:rPr>
        <w:t>Ground Conditions</w:t>
      </w:r>
    </w:p>
    <w:p w14:paraId="72163F07" w14:textId="2A0DAEF3" w:rsidR="004C21B1" w:rsidRPr="00022992" w:rsidRDefault="00635ACB" w:rsidP="004C21B1">
      <w:pPr>
        <w:rPr>
          <w:sz w:val="18"/>
          <w:szCs w:val="18"/>
        </w:rPr>
      </w:pPr>
      <w:r w:rsidRPr="00022992">
        <w:rPr>
          <w:sz w:val="18"/>
          <w:szCs w:val="18"/>
        </w:rPr>
        <w:t>Image Via – (</w:t>
      </w:r>
      <w:bookmarkStart w:id="1" w:name="_Hlk1416488"/>
      <w:r w:rsidR="00CC04C1" w:rsidRPr="00022992">
        <w:rPr>
          <w:rStyle w:val="Hyperlink"/>
          <w:sz w:val="18"/>
          <w:szCs w:val="18"/>
        </w:rPr>
        <w:fldChar w:fldCharType="begin"/>
      </w:r>
      <w:r w:rsidR="00CC04C1" w:rsidRPr="00022992">
        <w:rPr>
          <w:rStyle w:val="Hyperlink"/>
          <w:sz w:val="18"/>
          <w:szCs w:val="18"/>
        </w:rPr>
        <w:instrText xml:space="preserve"> HYPERLINK "http://www.landis.org.uk/soilscapes/" </w:instrText>
      </w:r>
      <w:r w:rsidR="00CC04C1" w:rsidRPr="00022992">
        <w:rPr>
          <w:rStyle w:val="Hyperlink"/>
          <w:sz w:val="18"/>
          <w:szCs w:val="18"/>
        </w:rPr>
        <w:fldChar w:fldCharType="separate"/>
      </w:r>
      <w:r w:rsidRPr="00022992">
        <w:rPr>
          <w:rStyle w:val="Hyperlink"/>
          <w:sz w:val="18"/>
          <w:szCs w:val="18"/>
        </w:rPr>
        <w:t>http://www.landis.org.uk/soilscapes/</w:t>
      </w:r>
      <w:r w:rsidR="00CC04C1" w:rsidRPr="00022992">
        <w:rPr>
          <w:rStyle w:val="Hyperlink"/>
          <w:sz w:val="18"/>
          <w:szCs w:val="18"/>
        </w:rPr>
        <w:fldChar w:fldCharType="end"/>
      </w:r>
      <w:r w:rsidRPr="00022992">
        <w:rPr>
          <w:sz w:val="18"/>
          <w:szCs w:val="18"/>
        </w:rPr>
        <w:t>)</w:t>
      </w:r>
      <w:bookmarkEnd w:id="1"/>
    </w:p>
    <w:p w14:paraId="6635E619" w14:textId="77777777" w:rsidR="00F276F9" w:rsidRPr="00022992" w:rsidRDefault="005C582C" w:rsidP="004C21B1">
      <w:pPr>
        <w:rPr>
          <w:sz w:val="18"/>
          <w:szCs w:val="18"/>
        </w:rPr>
      </w:pPr>
      <w:r w:rsidRPr="00022992">
        <w:rPr>
          <w:sz w:val="18"/>
          <w:szCs w:val="18"/>
        </w:rPr>
        <w:t>As we can see from this survey above the ground conditions are loamy</w:t>
      </w:r>
      <w:r w:rsidR="00B63D7D" w:rsidRPr="00022992">
        <w:rPr>
          <w:sz w:val="18"/>
          <w:szCs w:val="18"/>
        </w:rPr>
        <w:t>, loam is “A soil with roughly equal proportions of sand, silt, and clay.” According to (</w:t>
      </w:r>
      <w:hyperlink r:id="rId20" w:history="1">
        <w:r w:rsidR="00B63D7D" w:rsidRPr="00022992">
          <w:rPr>
            <w:rStyle w:val="Hyperlink"/>
            <w:sz w:val="18"/>
            <w:szCs w:val="18"/>
          </w:rPr>
          <w:t>https://en.oxforddictionaries.com/definition/loam</w:t>
        </w:r>
      </w:hyperlink>
      <w:r w:rsidR="00B63D7D" w:rsidRPr="00022992">
        <w:rPr>
          <w:sz w:val="18"/>
          <w:szCs w:val="18"/>
        </w:rPr>
        <w:t xml:space="preserve">). </w:t>
      </w:r>
    </w:p>
    <w:p w14:paraId="3A02D8BA" w14:textId="3504EADA" w:rsidR="00635ACB" w:rsidRPr="00022992" w:rsidRDefault="00F276F9" w:rsidP="004C21B1">
      <w:pPr>
        <w:rPr>
          <w:sz w:val="18"/>
          <w:szCs w:val="18"/>
        </w:rPr>
      </w:pPr>
      <w:r w:rsidRPr="00022992">
        <w:rPr>
          <w:sz w:val="18"/>
          <w:szCs w:val="18"/>
        </w:rPr>
        <w:t>T</w:t>
      </w:r>
      <w:r w:rsidR="00260179" w:rsidRPr="00022992">
        <w:rPr>
          <w:sz w:val="18"/>
          <w:szCs w:val="18"/>
        </w:rPr>
        <w:t>he water table will be a facto</w:t>
      </w:r>
      <w:r w:rsidR="00CC34E1" w:rsidRPr="00022992">
        <w:rPr>
          <w:sz w:val="18"/>
          <w:szCs w:val="18"/>
        </w:rPr>
        <w:t xml:space="preserve">r </w:t>
      </w:r>
      <w:r w:rsidR="000C1A3E" w:rsidRPr="00022992">
        <w:rPr>
          <w:sz w:val="18"/>
          <w:szCs w:val="18"/>
        </w:rPr>
        <w:t>as the ground is permeable</w:t>
      </w:r>
      <w:r w:rsidR="00714C06" w:rsidRPr="00022992">
        <w:rPr>
          <w:sz w:val="18"/>
          <w:szCs w:val="18"/>
        </w:rPr>
        <w:t>.</w:t>
      </w:r>
      <w:r w:rsidR="000C1A3E" w:rsidRPr="00022992">
        <w:rPr>
          <w:sz w:val="18"/>
          <w:szCs w:val="18"/>
        </w:rPr>
        <w:t xml:space="preserve"> </w:t>
      </w:r>
      <w:r w:rsidR="00714C06" w:rsidRPr="00022992">
        <w:rPr>
          <w:sz w:val="18"/>
          <w:szCs w:val="18"/>
        </w:rPr>
        <w:t>A</w:t>
      </w:r>
      <w:r w:rsidR="00AB29DC" w:rsidRPr="00022992">
        <w:rPr>
          <w:sz w:val="18"/>
          <w:szCs w:val="18"/>
        </w:rPr>
        <w:t>s the tide</w:t>
      </w:r>
      <w:r w:rsidR="00934FC2" w:rsidRPr="00022992">
        <w:rPr>
          <w:sz w:val="18"/>
          <w:szCs w:val="18"/>
        </w:rPr>
        <w:t xml:space="preserve"> </w:t>
      </w:r>
      <w:r w:rsidR="00DB000F" w:rsidRPr="00022992">
        <w:rPr>
          <w:sz w:val="18"/>
          <w:szCs w:val="18"/>
        </w:rPr>
        <w:t>rises the</w:t>
      </w:r>
      <w:r w:rsidR="00934FC2" w:rsidRPr="00022992">
        <w:rPr>
          <w:sz w:val="18"/>
          <w:szCs w:val="18"/>
        </w:rPr>
        <w:t xml:space="preserve"> water will rise through the ground making the subsoil</w:t>
      </w:r>
      <w:r w:rsidR="00E67055" w:rsidRPr="00022992">
        <w:rPr>
          <w:sz w:val="18"/>
          <w:szCs w:val="18"/>
        </w:rPr>
        <w:t xml:space="preserve"> wet and slushy and therefore unworkable. </w:t>
      </w:r>
    </w:p>
    <w:p w14:paraId="401BFE19" w14:textId="654FE976" w:rsidR="007C5B7C" w:rsidRPr="007C5B7C" w:rsidRDefault="00D04F25" w:rsidP="004C21B1">
      <w:pPr>
        <w:rPr>
          <w:b/>
          <w:u w:val="single"/>
        </w:rPr>
      </w:pPr>
      <w:r w:rsidRPr="00D04F25">
        <w:rPr>
          <w:noProof/>
        </w:rPr>
        <w:drawing>
          <wp:anchor distT="0" distB="0" distL="114300" distR="114300" simplePos="0" relativeHeight="251658252" behindDoc="1" locked="0" layoutInCell="1" allowOverlap="1" wp14:anchorId="26D2A1F2" wp14:editId="5B1234F2">
            <wp:simplePos x="0" y="0"/>
            <wp:positionH relativeFrom="margin">
              <wp:align>left</wp:align>
            </wp:positionH>
            <wp:positionV relativeFrom="paragraph">
              <wp:posOffset>322580</wp:posOffset>
            </wp:positionV>
            <wp:extent cx="6190615" cy="2888615"/>
            <wp:effectExtent l="0" t="0" r="0" b="698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190615" cy="2888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5B7C">
        <w:rPr>
          <w:b/>
          <w:u w:val="single"/>
        </w:rPr>
        <w:t>Utility Service Drawings</w:t>
      </w:r>
    </w:p>
    <w:p w14:paraId="0C3D7ADA" w14:textId="27568E00" w:rsidR="004C21B1" w:rsidRPr="004C21B1" w:rsidRDefault="004C21B1" w:rsidP="004C21B1"/>
    <w:p w14:paraId="45A2ACF3" w14:textId="0C161359" w:rsidR="004C21B1" w:rsidRPr="004C21B1" w:rsidRDefault="004C21B1" w:rsidP="004C21B1"/>
    <w:p w14:paraId="677BDCC8" w14:textId="5E49A034" w:rsidR="004C21B1" w:rsidRPr="004C21B1" w:rsidRDefault="004C21B1" w:rsidP="004C21B1"/>
    <w:p w14:paraId="02956B1B" w14:textId="3ED5A568" w:rsidR="00A06677" w:rsidRDefault="00D04F25">
      <w:r>
        <w:rPr>
          <w:noProof/>
        </w:rPr>
        <mc:AlternateContent>
          <mc:Choice Requires="wps">
            <w:drawing>
              <wp:anchor distT="0" distB="0" distL="114300" distR="114300" simplePos="0" relativeHeight="251658248" behindDoc="0" locked="0" layoutInCell="1" allowOverlap="1" wp14:anchorId="3E4911FD" wp14:editId="5885654E">
                <wp:simplePos x="0" y="0"/>
                <wp:positionH relativeFrom="column">
                  <wp:posOffset>2524125</wp:posOffset>
                </wp:positionH>
                <wp:positionV relativeFrom="paragraph">
                  <wp:posOffset>768986</wp:posOffset>
                </wp:positionV>
                <wp:extent cx="1228725" cy="723900"/>
                <wp:effectExtent l="19050" t="19050" r="28575" b="19050"/>
                <wp:wrapNone/>
                <wp:docPr id="9" name="Rectangle: Rounded Corners 9"/>
                <wp:cNvGraphicFramePr/>
                <a:graphic xmlns:a="http://schemas.openxmlformats.org/drawingml/2006/main">
                  <a:graphicData uri="http://schemas.microsoft.com/office/word/2010/wordprocessingShape">
                    <wps:wsp>
                      <wps:cNvSpPr/>
                      <wps:spPr>
                        <a:xfrm>
                          <a:off x="0" y="0"/>
                          <a:ext cx="1228725" cy="723900"/>
                        </a:xfrm>
                        <a:prstGeom prst="round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2BC204" id="Rectangle: Rounded Corners 9" o:spid="_x0000_s1026" style="position:absolute;margin-left:198.75pt;margin-top:60.55pt;width:96.75pt;height:57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" filled="f" strokecolor="red" strokeweight="3pt">
                <v:stroke joinstyle="miter"/>
              </v:roundrect>
            </w:pict>
          </mc:Fallback>
        </mc:AlternateContent>
      </w:r>
      <w:r w:rsidR="00A06677">
        <w:br w:type="page"/>
      </w:r>
    </w:p>
    <w:p w14:paraId="1B829ACB" w14:textId="5D71EF6C" w:rsidR="00A06677" w:rsidRPr="00A06677" w:rsidRDefault="00156C8F" w:rsidP="004C21B1">
      <w:pPr>
        <w:rPr>
          <w:vanish/>
          <w:specVanish/>
        </w:rPr>
      </w:pPr>
      <w:r>
        <w:rPr>
          <w:noProof/>
        </w:rPr>
        <w:lastRenderedPageBreak/>
        <w:drawing>
          <wp:anchor distT="0" distB="0" distL="114300" distR="114300" simplePos="0" relativeHeight="251658251" behindDoc="1" locked="0" layoutInCell="1" allowOverlap="1" wp14:anchorId="44783785" wp14:editId="76D15D7A">
            <wp:simplePos x="0" y="0"/>
            <wp:positionH relativeFrom="margin">
              <wp:posOffset>704850</wp:posOffset>
            </wp:positionH>
            <wp:positionV relativeFrom="paragraph">
              <wp:posOffset>-1</wp:posOffset>
            </wp:positionV>
            <wp:extent cx="4705350" cy="6078523"/>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710616" cy="6085325"/>
                    </a:xfrm>
                    <a:prstGeom prst="rect">
                      <a:avLst/>
                    </a:prstGeom>
                    <a:noFill/>
                  </pic:spPr>
                </pic:pic>
              </a:graphicData>
            </a:graphic>
            <wp14:sizeRelH relativeFrom="margin">
              <wp14:pctWidth>0</wp14:pctWidth>
            </wp14:sizeRelH>
            <wp14:sizeRelV relativeFrom="margin">
              <wp14:pctHeight>0</wp14:pctHeight>
            </wp14:sizeRelV>
          </wp:anchor>
        </w:drawing>
      </w:r>
    </w:p>
    <w:p w14:paraId="2DB35B36" w14:textId="3D77600C" w:rsidR="00156C8F" w:rsidRDefault="00A06677" w:rsidP="00A06677">
      <w:r>
        <w:t xml:space="preserve"> </w:t>
      </w:r>
    </w:p>
    <w:p w14:paraId="27AC8B25" w14:textId="22927342" w:rsidR="00156C8F" w:rsidRDefault="00156C8F">
      <w:r>
        <w:rPr>
          <w:b/>
          <w:noProof/>
          <w:u w:val="single"/>
        </w:rPr>
        <w:drawing>
          <wp:anchor distT="0" distB="0" distL="114300" distR="114300" simplePos="0" relativeHeight="251658250" behindDoc="0" locked="0" layoutInCell="1" allowOverlap="1" wp14:anchorId="4D326D60" wp14:editId="4824C113">
            <wp:simplePos x="0" y="0"/>
            <wp:positionH relativeFrom="column">
              <wp:posOffset>2657475</wp:posOffset>
            </wp:positionH>
            <wp:positionV relativeFrom="paragraph">
              <wp:posOffset>2005330</wp:posOffset>
            </wp:positionV>
            <wp:extent cx="1323975" cy="823011"/>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23975" cy="823011"/>
                    </a:xfrm>
                    <a:prstGeom prst="rect">
                      <a:avLst/>
                    </a:prstGeom>
                    <a:noFill/>
                  </pic:spPr>
                </pic:pic>
              </a:graphicData>
            </a:graphic>
            <wp14:sizeRelH relativeFrom="margin">
              <wp14:pctWidth>0</wp14:pctWidth>
            </wp14:sizeRelH>
            <wp14:sizeRelV relativeFrom="margin">
              <wp14:pctHeight>0</wp14:pctHeight>
            </wp14:sizeRelV>
          </wp:anchor>
        </w:drawing>
      </w:r>
      <w:r>
        <w:br w:type="page"/>
      </w:r>
    </w:p>
    <w:p w14:paraId="1BBCFDE9" w14:textId="5FB64817" w:rsidR="009407AB" w:rsidRDefault="009407AB">
      <w:r>
        <w:rPr>
          <w:noProof/>
        </w:rPr>
        <w:lastRenderedPageBreak/>
        <w:drawing>
          <wp:anchor distT="0" distB="0" distL="114300" distR="114300" simplePos="0" relativeHeight="251658254" behindDoc="1" locked="0" layoutInCell="1" allowOverlap="1" wp14:anchorId="17B7104A" wp14:editId="6EF8802E">
            <wp:simplePos x="0" y="0"/>
            <wp:positionH relativeFrom="margin">
              <wp:align>center</wp:align>
            </wp:positionH>
            <wp:positionV relativeFrom="paragraph">
              <wp:posOffset>2686050</wp:posOffset>
            </wp:positionV>
            <wp:extent cx="1316990" cy="822960"/>
            <wp:effectExtent l="0" t="0" r="0" b="0"/>
            <wp:wrapTight wrapText="bothSides">
              <wp:wrapPolygon edited="0">
                <wp:start x="625" y="0"/>
                <wp:lineTo x="0" y="1500"/>
                <wp:lineTo x="0" y="20000"/>
                <wp:lineTo x="625" y="21000"/>
                <wp:lineTo x="20621" y="21000"/>
                <wp:lineTo x="21246" y="20000"/>
                <wp:lineTo x="21246" y="1000"/>
                <wp:lineTo x="20621" y="0"/>
                <wp:lineTo x="625"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316990" cy="822960"/>
                    </a:xfrm>
                    <a:prstGeom prst="rect">
                      <a:avLst/>
                    </a:prstGeom>
                    <a:noFill/>
                  </pic:spPr>
                </pic:pic>
              </a:graphicData>
            </a:graphic>
          </wp:anchor>
        </w:drawing>
      </w:r>
      <w:r w:rsidRPr="00CB262B">
        <w:rPr>
          <w:noProof/>
        </w:rPr>
        <w:drawing>
          <wp:anchor distT="0" distB="0" distL="114300" distR="114300" simplePos="0" relativeHeight="251658249" behindDoc="1" locked="0" layoutInCell="1" allowOverlap="1" wp14:anchorId="37D4095C" wp14:editId="505C90BC">
            <wp:simplePos x="0" y="0"/>
            <wp:positionH relativeFrom="margin">
              <wp:align>right</wp:align>
            </wp:positionH>
            <wp:positionV relativeFrom="paragraph">
              <wp:posOffset>9525</wp:posOffset>
            </wp:positionV>
            <wp:extent cx="5733999" cy="5286375"/>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6386" cy="5288576"/>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p w14:paraId="339A31DB" w14:textId="7454C371" w:rsidR="004C21B1" w:rsidRDefault="009407AB" w:rsidP="00A06677">
      <w:r>
        <w:rPr>
          <w:noProof/>
        </w:rPr>
        <w:lastRenderedPageBreak/>
        <w:drawing>
          <wp:anchor distT="0" distB="0" distL="114300" distR="114300" simplePos="0" relativeHeight="251658253" behindDoc="0" locked="0" layoutInCell="1" allowOverlap="1" wp14:anchorId="173267C3" wp14:editId="190910E4">
            <wp:simplePos x="0" y="0"/>
            <wp:positionH relativeFrom="column">
              <wp:posOffset>2667000</wp:posOffset>
            </wp:positionH>
            <wp:positionV relativeFrom="paragraph">
              <wp:posOffset>2381250</wp:posOffset>
            </wp:positionV>
            <wp:extent cx="1322705" cy="82296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322705" cy="822960"/>
                    </a:xfrm>
                    <a:prstGeom prst="rect">
                      <a:avLst/>
                    </a:prstGeom>
                    <a:noFill/>
                  </pic:spPr>
                </pic:pic>
              </a:graphicData>
            </a:graphic>
          </wp:anchor>
        </w:drawing>
      </w:r>
      <w:r w:rsidR="00156C8F">
        <w:rPr>
          <w:noProof/>
        </w:rPr>
        <w:drawing>
          <wp:anchor distT="0" distB="0" distL="114300" distR="114300" simplePos="0" relativeHeight="251658247" behindDoc="1" locked="0" layoutInCell="1" allowOverlap="1" wp14:anchorId="3D39EF06" wp14:editId="0D35AE81">
            <wp:simplePos x="0" y="0"/>
            <wp:positionH relativeFrom="margin">
              <wp:align>center</wp:align>
            </wp:positionH>
            <wp:positionV relativeFrom="paragraph">
              <wp:posOffset>0</wp:posOffset>
            </wp:positionV>
            <wp:extent cx="4981575" cy="5916930"/>
            <wp:effectExtent l="0" t="0" r="9525" b="762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981575" cy="5916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DAC38E" w14:textId="6A76E554" w:rsidR="009407AB" w:rsidRPr="009407AB" w:rsidRDefault="009407AB" w:rsidP="009407AB"/>
    <w:p w14:paraId="6E48C192" w14:textId="7836FA1E" w:rsidR="009407AB" w:rsidRPr="009407AB" w:rsidRDefault="009407AB" w:rsidP="009407AB"/>
    <w:p w14:paraId="7026494E" w14:textId="07D731A5" w:rsidR="009407AB" w:rsidRPr="009407AB" w:rsidRDefault="009407AB" w:rsidP="009407AB"/>
    <w:p w14:paraId="6598479A" w14:textId="1DFFD5C9" w:rsidR="009407AB" w:rsidRPr="009407AB" w:rsidRDefault="009407AB" w:rsidP="009407AB"/>
    <w:p w14:paraId="7AB936A4" w14:textId="2E721B61" w:rsidR="009407AB" w:rsidRPr="009407AB" w:rsidRDefault="009407AB" w:rsidP="009407AB"/>
    <w:p w14:paraId="6A911DFF" w14:textId="5C389D98" w:rsidR="009407AB" w:rsidRPr="009407AB" w:rsidRDefault="009407AB" w:rsidP="009407AB"/>
    <w:p w14:paraId="0302C7E2" w14:textId="1CBADFA7" w:rsidR="009407AB" w:rsidRPr="009407AB" w:rsidRDefault="009407AB" w:rsidP="009407AB"/>
    <w:p w14:paraId="4822C623" w14:textId="79180D98" w:rsidR="009407AB" w:rsidRPr="009407AB" w:rsidRDefault="009407AB" w:rsidP="009407AB"/>
    <w:p w14:paraId="2ACE7B1A" w14:textId="4E556A16" w:rsidR="009407AB" w:rsidRPr="009407AB" w:rsidRDefault="009407AB" w:rsidP="009407AB"/>
    <w:p w14:paraId="3DD3BF6F" w14:textId="7F63DF4F" w:rsidR="009407AB" w:rsidRPr="009407AB" w:rsidRDefault="009407AB" w:rsidP="009407AB"/>
    <w:p w14:paraId="357ADFAC" w14:textId="45E39AA2" w:rsidR="009407AB" w:rsidRPr="009407AB" w:rsidRDefault="009407AB" w:rsidP="009407AB"/>
    <w:p w14:paraId="47B007D3" w14:textId="472914BA" w:rsidR="009407AB" w:rsidRPr="009407AB" w:rsidRDefault="009407AB" w:rsidP="009407AB"/>
    <w:p w14:paraId="0E0CECB4" w14:textId="20E173A9" w:rsidR="009407AB" w:rsidRDefault="009407AB" w:rsidP="009407AB"/>
    <w:p w14:paraId="041ECBB4" w14:textId="2C79596F" w:rsidR="009407AB" w:rsidRDefault="009407AB" w:rsidP="009407AB"/>
    <w:p w14:paraId="4668D522" w14:textId="3EC56313" w:rsidR="009407AB" w:rsidRDefault="009407AB" w:rsidP="009407AB"/>
    <w:p w14:paraId="3576B50E" w14:textId="260CBC2B" w:rsidR="009407AB" w:rsidRDefault="009407AB" w:rsidP="009407AB"/>
    <w:p w14:paraId="519B8E8B" w14:textId="57B84AED" w:rsidR="009407AB" w:rsidRDefault="009407AB" w:rsidP="009407AB"/>
    <w:p w14:paraId="7F47531F" w14:textId="6E4CBB61" w:rsidR="009407AB" w:rsidRDefault="009407AB" w:rsidP="009407AB"/>
    <w:p w14:paraId="10BD6077" w14:textId="4C2A822E" w:rsidR="009407AB" w:rsidRDefault="009407AB" w:rsidP="009407AB"/>
    <w:p w14:paraId="15D10D75" w14:textId="0FFE06D1" w:rsidR="009407AB" w:rsidRDefault="009407AB" w:rsidP="009407AB"/>
    <w:p w14:paraId="137DD34D" w14:textId="77777777" w:rsidR="00022992" w:rsidRDefault="00022992" w:rsidP="009407AB">
      <w:pPr>
        <w:rPr>
          <w:sz w:val="18"/>
        </w:rPr>
      </w:pPr>
    </w:p>
    <w:p w14:paraId="1F583414" w14:textId="144AC540" w:rsidR="009407AB" w:rsidRPr="00022992" w:rsidRDefault="003A1873" w:rsidP="009407AB">
      <w:pPr>
        <w:rPr>
          <w:sz w:val="18"/>
        </w:rPr>
      </w:pPr>
      <w:r w:rsidRPr="00022992">
        <w:rPr>
          <w:sz w:val="18"/>
        </w:rPr>
        <w:t>The above</w:t>
      </w:r>
      <w:r w:rsidR="006C66EF" w:rsidRPr="00022992">
        <w:rPr>
          <w:sz w:val="18"/>
        </w:rPr>
        <w:t xml:space="preserve"> drawings</w:t>
      </w:r>
      <w:r w:rsidRPr="00022992">
        <w:rPr>
          <w:sz w:val="18"/>
        </w:rPr>
        <w:t xml:space="preserve"> show </w:t>
      </w:r>
      <w:r w:rsidR="006C66EF" w:rsidRPr="00022992">
        <w:rPr>
          <w:sz w:val="18"/>
        </w:rPr>
        <w:t xml:space="preserve">the locations of the known services from the four major utility </w:t>
      </w:r>
      <w:r w:rsidR="00576D12" w:rsidRPr="00022992">
        <w:rPr>
          <w:sz w:val="18"/>
        </w:rPr>
        <w:t>providers Wales and West Utilities (Gas), Western Power Distributions</w:t>
      </w:r>
      <w:r w:rsidR="008263C1" w:rsidRPr="00022992">
        <w:rPr>
          <w:sz w:val="18"/>
        </w:rPr>
        <w:t xml:space="preserve"> (Electricity), Welsh Water</w:t>
      </w:r>
      <w:r w:rsidR="00280812" w:rsidRPr="00022992">
        <w:rPr>
          <w:sz w:val="18"/>
        </w:rPr>
        <w:t xml:space="preserve"> </w:t>
      </w:r>
      <w:proofErr w:type="spellStart"/>
      <w:r w:rsidR="008263C1" w:rsidRPr="00022992">
        <w:rPr>
          <w:sz w:val="18"/>
        </w:rPr>
        <w:t>D</w:t>
      </w:r>
      <w:r w:rsidR="00BB2A40" w:rsidRPr="00022992">
        <w:rPr>
          <w:sz w:val="18"/>
        </w:rPr>
        <w:t>ŵr</w:t>
      </w:r>
      <w:proofErr w:type="spellEnd"/>
      <w:r w:rsidR="00BB2A40" w:rsidRPr="00022992">
        <w:rPr>
          <w:sz w:val="18"/>
        </w:rPr>
        <w:t xml:space="preserve"> </w:t>
      </w:r>
      <w:r w:rsidR="008263C1" w:rsidRPr="00022992">
        <w:rPr>
          <w:sz w:val="18"/>
        </w:rPr>
        <w:t xml:space="preserve">Cymru (Water), and </w:t>
      </w:r>
      <w:r w:rsidR="00E017DE" w:rsidRPr="00022992">
        <w:rPr>
          <w:sz w:val="18"/>
        </w:rPr>
        <w:t xml:space="preserve">Western Power Distributors (Electric). </w:t>
      </w:r>
      <w:r w:rsidR="00280812" w:rsidRPr="00022992">
        <w:rPr>
          <w:sz w:val="18"/>
        </w:rPr>
        <w:t xml:space="preserve"> </w:t>
      </w:r>
    </w:p>
    <w:p w14:paraId="6312AF2E" w14:textId="6EFBBCFE" w:rsidR="00280812" w:rsidRPr="00022992" w:rsidRDefault="00280812" w:rsidP="009407AB">
      <w:pPr>
        <w:rPr>
          <w:sz w:val="18"/>
        </w:rPr>
      </w:pPr>
      <w:r w:rsidRPr="00022992">
        <w:rPr>
          <w:sz w:val="18"/>
        </w:rPr>
        <w:t>As we can see from these drawing</w:t>
      </w:r>
      <w:r w:rsidR="00F71867" w:rsidRPr="00022992">
        <w:rPr>
          <w:sz w:val="18"/>
        </w:rPr>
        <w:t>s,</w:t>
      </w:r>
      <w:r w:rsidRPr="00022992">
        <w:rPr>
          <w:sz w:val="18"/>
        </w:rPr>
        <w:t xml:space="preserve"> there are no known </w:t>
      </w:r>
      <w:r w:rsidR="00F71867" w:rsidRPr="00022992">
        <w:rPr>
          <w:sz w:val="18"/>
        </w:rPr>
        <w:t xml:space="preserve">services </w:t>
      </w:r>
      <w:r w:rsidRPr="00022992">
        <w:rPr>
          <w:sz w:val="18"/>
        </w:rPr>
        <w:t xml:space="preserve">in </w:t>
      </w:r>
      <w:r w:rsidR="002C74A5" w:rsidRPr="00022992">
        <w:rPr>
          <w:sz w:val="18"/>
        </w:rPr>
        <w:t xml:space="preserve">the </w:t>
      </w:r>
      <w:r w:rsidR="007E15B3" w:rsidRPr="00022992">
        <w:rPr>
          <w:sz w:val="18"/>
        </w:rPr>
        <w:t>construction site area</w:t>
      </w:r>
      <w:r w:rsidR="002C74A5" w:rsidRPr="00022992">
        <w:rPr>
          <w:sz w:val="18"/>
        </w:rPr>
        <w:t xml:space="preserve">; </w:t>
      </w:r>
      <w:r w:rsidR="00851A25" w:rsidRPr="00022992">
        <w:rPr>
          <w:sz w:val="18"/>
        </w:rPr>
        <w:t>therefore</w:t>
      </w:r>
      <w:r w:rsidR="002C74A5" w:rsidRPr="00022992">
        <w:rPr>
          <w:sz w:val="18"/>
        </w:rPr>
        <w:t xml:space="preserve">, </w:t>
      </w:r>
      <w:r w:rsidR="00851A25" w:rsidRPr="00022992">
        <w:rPr>
          <w:sz w:val="18"/>
        </w:rPr>
        <w:t>digging should be saf</w:t>
      </w:r>
      <w:r w:rsidR="000038DD" w:rsidRPr="00022992">
        <w:rPr>
          <w:sz w:val="18"/>
        </w:rPr>
        <w:t>e</w:t>
      </w:r>
      <w:r w:rsidR="007E15B3" w:rsidRPr="00022992">
        <w:rPr>
          <w:sz w:val="18"/>
        </w:rPr>
        <w:t xml:space="preserve">, but a CAT and </w:t>
      </w:r>
      <w:r w:rsidR="00851A25" w:rsidRPr="00022992">
        <w:rPr>
          <w:sz w:val="18"/>
        </w:rPr>
        <w:t>Genny</w:t>
      </w:r>
      <w:r w:rsidR="007E15B3" w:rsidRPr="00022992">
        <w:rPr>
          <w:sz w:val="18"/>
        </w:rPr>
        <w:t xml:space="preserve"> should still be used to locate any unkn</w:t>
      </w:r>
      <w:r w:rsidR="00851A25" w:rsidRPr="00022992">
        <w:rPr>
          <w:sz w:val="18"/>
        </w:rPr>
        <w:t>own services in the area.</w:t>
      </w:r>
    </w:p>
    <w:p w14:paraId="6C34DDC8" w14:textId="5D148699" w:rsidR="00A41AB9" w:rsidRPr="00022992" w:rsidRDefault="00A41AB9" w:rsidP="009407AB">
      <w:pPr>
        <w:rPr>
          <w:sz w:val="18"/>
        </w:rPr>
      </w:pPr>
      <w:r w:rsidRPr="00022992">
        <w:rPr>
          <w:sz w:val="18"/>
        </w:rPr>
        <w:t xml:space="preserve">Further to the construction phase these utility providers will need to be </w:t>
      </w:r>
      <w:r w:rsidR="00C018D4" w:rsidRPr="00022992">
        <w:rPr>
          <w:sz w:val="18"/>
        </w:rPr>
        <w:t>involved when locating feeds for the project and drainage runs etc.</w:t>
      </w:r>
    </w:p>
    <w:p w14:paraId="39402529" w14:textId="761667C6" w:rsidR="00877122" w:rsidRPr="00022992" w:rsidRDefault="00877122" w:rsidP="009407AB">
      <w:pPr>
        <w:rPr>
          <w:sz w:val="18"/>
        </w:rPr>
      </w:pPr>
      <w:r w:rsidRPr="00022992">
        <w:rPr>
          <w:sz w:val="18"/>
        </w:rPr>
        <w:t>Images Via (Alun Griffiths Contractors).</w:t>
      </w:r>
    </w:p>
    <w:p w14:paraId="55773E83" w14:textId="77777777" w:rsidR="001E14C9" w:rsidRDefault="001E14C9" w:rsidP="009407AB"/>
    <w:p w14:paraId="3DECBEF3" w14:textId="77777777" w:rsidR="004912B1" w:rsidRDefault="004912B1" w:rsidP="009407AB">
      <w:pPr>
        <w:rPr>
          <w:b/>
          <w:sz w:val="24"/>
          <w:u w:val="single"/>
        </w:rPr>
      </w:pPr>
    </w:p>
    <w:p w14:paraId="3C7EA52E" w14:textId="77777777" w:rsidR="004912B1" w:rsidRDefault="004912B1" w:rsidP="009407AB">
      <w:pPr>
        <w:rPr>
          <w:b/>
          <w:sz w:val="24"/>
          <w:u w:val="single"/>
        </w:rPr>
      </w:pPr>
    </w:p>
    <w:p w14:paraId="7B4F340B" w14:textId="4A8E6039" w:rsidR="004912B1" w:rsidRDefault="00313D5B" w:rsidP="00E22CD0">
      <w:pPr>
        <w:pStyle w:val="ListParagraph"/>
        <w:numPr>
          <w:ilvl w:val="0"/>
          <w:numId w:val="10"/>
        </w:numPr>
        <w:spacing w:after="0"/>
        <w:rPr>
          <w:b/>
          <w:i/>
          <w:sz w:val="24"/>
        </w:rPr>
      </w:pPr>
      <w:r w:rsidRPr="00313D5B">
        <w:rPr>
          <w:b/>
          <w:i/>
          <w:sz w:val="24"/>
        </w:rPr>
        <w:lastRenderedPageBreak/>
        <w:t>Describe with the aid of neat, annotated, proportional sketches the                   recommendations that you would make for a more detailed site investigation which will be undertaken by others. (20%)</w:t>
      </w:r>
    </w:p>
    <w:p w14:paraId="530E5687" w14:textId="77777777" w:rsidR="002C74A5" w:rsidRPr="002C74A5" w:rsidRDefault="002C74A5" w:rsidP="002C74A5">
      <w:pPr>
        <w:spacing w:after="0"/>
        <w:ind w:left="360"/>
        <w:rPr>
          <w:b/>
          <w:i/>
          <w:sz w:val="24"/>
        </w:rPr>
      </w:pPr>
    </w:p>
    <w:p w14:paraId="58280872" w14:textId="6193B9E3" w:rsidR="001E14C9" w:rsidRPr="00022992" w:rsidRDefault="001E14C9" w:rsidP="00E22CD0">
      <w:pPr>
        <w:spacing w:after="0"/>
        <w:ind w:left="360"/>
        <w:rPr>
          <w:b/>
          <w:sz w:val="18"/>
          <w:szCs w:val="18"/>
          <w:u w:val="single"/>
        </w:rPr>
      </w:pPr>
      <w:r w:rsidRPr="00022992">
        <w:rPr>
          <w:b/>
          <w:sz w:val="18"/>
          <w:szCs w:val="18"/>
          <w:u w:val="single"/>
        </w:rPr>
        <w:t>Detailed Site Investigation</w:t>
      </w:r>
    </w:p>
    <w:p w14:paraId="48E9D5DE" w14:textId="255ADED7" w:rsidR="00CB2633" w:rsidRPr="00022992" w:rsidRDefault="00CB2633" w:rsidP="00E22CD0">
      <w:pPr>
        <w:spacing w:after="0"/>
        <w:ind w:left="360"/>
        <w:rPr>
          <w:sz w:val="18"/>
          <w:szCs w:val="18"/>
        </w:rPr>
      </w:pPr>
      <w:r w:rsidRPr="00022992">
        <w:rPr>
          <w:sz w:val="18"/>
          <w:szCs w:val="18"/>
        </w:rPr>
        <w:t xml:space="preserve">In order to </w:t>
      </w:r>
      <w:r w:rsidR="00C76603" w:rsidRPr="00022992">
        <w:rPr>
          <w:sz w:val="18"/>
          <w:szCs w:val="18"/>
        </w:rPr>
        <w:t>enhance my</w:t>
      </w:r>
      <w:r w:rsidRPr="00022992">
        <w:rPr>
          <w:sz w:val="18"/>
          <w:szCs w:val="18"/>
        </w:rPr>
        <w:t xml:space="preserve"> understanding of the site and the ground conditions</w:t>
      </w:r>
      <w:r w:rsidR="00AB596E" w:rsidRPr="00022992">
        <w:rPr>
          <w:sz w:val="18"/>
          <w:szCs w:val="18"/>
        </w:rPr>
        <w:t>,</w:t>
      </w:r>
      <w:r w:rsidRPr="00022992">
        <w:rPr>
          <w:sz w:val="18"/>
          <w:szCs w:val="18"/>
        </w:rPr>
        <w:t xml:space="preserve"> I would sub</w:t>
      </w:r>
      <w:r w:rsidR="005E16F8" w:rsidRPr="00022992">
        <w:rPr>
          <w:sz w:val="18"/>
          <w:szCs w:val="18"/>
        </w:rPr>
        <w:t>-</w:t>
      </w:r>
      <w:r w:rsidRPr="00022992">
        <w:rPr>
          <w:sz w:val="18"/>
          <w:szCs w:val="18"/>
        </w:rPr>
        <w:t>contract a company to carry out a more in-depth site investigation.</w:t>
      </w:r>
    </w:p>
    <w:p w14:paraId="1993140B" w14:textId="2CEFC828" w:rsidR="00A171D5" w:rsidRPr="00022992" w:rsidRDefault="00B3546C" w:rsidP="00E22CD0">
      <w:pPr>
        <w:spacing w:after="0"/>
        <w:ind w:left="360"/>
        <w:rPr>
          <w:sz w:val="18"/>
          <w:szCs w:val="18"/>
        </w:rPr>
      </w:pPr>
      <w:r w:rsidRPr="00022992">
        <w:rPr>
          <w:sz w:val="18"/>
          <w:szCs w:val="18"/>
        </w:rPr>
        <w:t xml:space="preserve">During this investigation </w:t>
      </w:r>
      <w:r w:rsidR="00AC477B" w:rsidRPr="00022992">
        <w:rPr>
          <w:sz w:val="18"/>
          <w:szCs w:val="18"/>
        </w:rPr>
        <w:t>trial holes and bore holes will need to be du</w:t>
      </w:r>
      <w:r w:rsidR="007018C0" w:rsidRPr="00022992">
        <w:rPr>
          <w:sz w:val="18"/>
          <w:szCs w:val="18"/>
        </w:rPr>
        <w:t>g to check the condition of the ground</w:t>
      </w:r>
      <w:r w:rsidR="005E16F8" w:rsidRPr="00022992">
        <w:rPr>
          <w:sz w:val="18"/>
          <w:szCs w:val="18"/>
        </w:rPr>
        <w:t>. For e</w:t>
      </w:r>
      <w:r w:rsidR="007018C0" w:rsidRPr="00022992">
        <w:rPr>
          <w:sz w:val="18"/>
          <w:szCs w:val="18"/>
        </w:rPr>
        <w:t>xample</w:t>
      </w:r>
      <w:r w:rsidR="005E16F8" w:rsidRPr="00022992">
        <w:rPr>
          <w:sz w:val="18"/>
          <w:szCs w:val="18"/>
        </w:rPr>
        <w:t>,</w:t>
      </w:r>
      <w:r w:rsidR="007018C0" w:rsidRPr="00022992">
        <w:rPr>
          <w:sz w:val="18"/>
          <w:szCs w:val="18"/>
        </w:rPr>
        <w:t xml:space="preserve"> if there are any old foundations for previous structures, the types of soils</w:t>
      </w:r>
      <w:r w:rsidR="00B001F9" w:rsidRPr="00022992">
        <w:rPr>
          <w:sz w:val="18"/>
          <w:szCs w:val="18"/>
        </w:rPr>
        <w:t xml:space="preserve"> and check to see if there in any unknown services.</w:t>
      </w:r>
    </w:p>
    <w:p w14:paraId="5C347902" w14:textId="77777777" w:rsidR="00115132" w:rsidRPr="00022992" w:rsidRDefault="00115132" w:rsidP="00E22CD0">
      <w:pPr>
        <w:spacing w:after="0"/>
        <w:ind w:left="360"/>
        <w:rPr>
          <w:sz w:val="18"/>
          <w:szCs w:val="18"/>
          <w:u w:val="single"/>
        </w:rPr>
      </w:pPr>
      <w:r w:rsidRPr="00022992">
        <w:rPr>
          <w:sz w:val="18"/>
          <w:szCs w:val="18"/>
          <w:u w:val="single"/>
        </w:rPr>
        <w:t>Bore Holes</w:t>
      </w:r>
    </w:p>
    <w:p w14:paraId="25C15DE0" w14:textId="2F71AAA2" w:rsidR="00CA7570" w:rsidRPr="00022992" w:rsidRDefault="00CA7570" w:rsidP="00E22CD0">
      <w:pPr>
        <w:spacing w:after="0"/>
        <w:ind w:left="360"/>
        <w:rPr>
          <w:sz w:val="18"/>
          <w:szCs w:val="18"/>
        </w:rPr>
      </w:pPr>
      <w:r w:rsidRPr="00022992">
        <w:rPr>
          <w:sz w:val="18"/>
          <w:szCs w:val="18"/>
        </w:rPr>
        <w:t>A company that specialises in ground conditions would be sub-contracted in to</w:t>
      </w:r>
      <w:r w:rsidR="00CA38DF" w:rsidRPr="00022992">
        <w:rPr>
          <w:sz w:val="18"/>
          <w:szCs w:val="18"/>
        </w:rPr>
        <w:t xml:space="preserve"> dig bore holes in the four corners</w:t>
      </w:r>
      <w:r w:rsidR="00083FD6" w:rsidRPr="00022992">
        <w:rPr>
          <w:sz w:val="18"/>
          <w:szCs w:val="18"/>
        </w:rPr>
        <w:t>,</w:t>
      </w:r>
      <w:r w:rsidR="00CA38DF" w:rsidRPr="00022992">
        <w:rPr>
          <w:sz w:val="18"/>
          <w:szCs w:val="18"/>
        </w:rPr>
        <w:t xml:space="preserve"> where the structure is going to sit </w:t>
      </w:r>
      <w:r w:rsidR="0089518F" w:rsidRPr="00022992">
        <w:rPr>
          <w:sz w:val="18"/>
          <w:szCs w:val="18"/>
        </w:rPr>
        <w:t>and along the line of the ring beam</w:t>
      </w:r>
      <w:r w:rsidR="00083FD6" w:rsidRPr="00022992">
        <w:rPr>
          <w:sz w:val="18"/>
          <w:szCs w:val="18"/>
        </w:rPr>
        <w:t>.</w:t>
      </w:r>
      <w:r w:rsidR="002E1EF5" w:rsidRPr="00022992">
        <w:rPr>
          <w:sz w:val="18"/>
          <w:szCs w:val="18"/>
        </w:rPr>
        <w:t xml:space="preserve"> </w:t>
      </w:r>
      <w:r w:rsidR="00151025" w:rsidRPr="00022992">
        <w:rPr>
          <w:sz w:val="18"/>
          <w:szCs w:val="18"/>
        </w:rPr>
        <w:t>“</w:t>
      </w:r>
      <w:r w:rsidR="004949C3" w:rsidRPr="00022992">
        <w:rPr>
          <w:sz w:val="18"/>
          <w:szCs w:val="18"/>
        </w:rPr>
        <w:t>B</w:t>
      </w:r>
      <w:r w:rsidR="00151025" w:rsidRPr="00022992">
        <w:rPr>
          <w:sz w:val="18"/>
          <w:szCs w:val="18"/>
        </w:rPr>
        <w:t>oreholes are used where drilled exploration through rock and other solid geological formations such as dense gravel is required.</w:t>
      </w:r>
      <w:r w:rsidR="00C9460D" w:rsidRPr="00022992">
        <w:rPr>
          <w:sz w:val="18"/>
          <w:szCs w:val="18"/>
        </w:rPr>
        <w:t xml:space="preserve">” </w:t>
      </w:r>
      <w:r w:rsidR="00AE24FE" w:rsidRPr="00022992">
        <w:rPr>
          <w:sz w:val="18"/>
          <w:szCs w:val="18"/>
        </w:rPr>
        <w:t>(</w:t>
      </w:r>
      <w:bookmarkStart w:id="2" w:name="_Hlk1416624"/>
      <w:proofErr w:type="spellStart"/>
      <w:r w:rsidR="00AE24FE" w:rsidRPr="00022992">
        <w:rPr>
          <w:i/>
          <w:sz w:val="18"/>
          <w:szCs w:val="18"/>
        </w:rPr>
        <w:t>Soilenvironmentservicescouk</w:t>
      </w:r>
      <w:bookmarkEnd w:id="2"/>
      <w:proofErr w:type="spellEnd"/>
      <w:r w:rsidR="00AE24FE" w:rsidRPr="00022992">
        <w:rPr>
          <w:i/>
          <w:sz w:val="18"/>
          <w:szCs w:val="18"/>
        </w:rPr>
        <w:t>. 2019).</w:t>
      </w:r>
      <w:r w:rsidR="00083FD6" w:rsidRPr="00022992">
        <w:rPr>
          <w:i/>
          <w:sz w:val="18"/>
          <w:szCs w:val="18"/>
        </w:rPr>
        <w:t xml:space="preserve"> </w:t>
      </w:r>
      <w:r w:rsidR="00083FD6" w:rsidRPr="00022992">
        <w:rPr>
          <w:sz w:val="18"/>
          <w:szCs w:val="18"/>
        </w:rPr>
        <w:t xml:space="preserve">After samples </w:t>
      </w:r>
      <w:r w:rsidR="00676ECD" w:rsidRPr="00022992">
        <w:rPr>
          <w:sz w:val="18"/>
          <w:szCs w:val="18"/>
        </w:rPr>
        <w:t>have been taken</w:t>
      </w:r>
      <w:r w:rsidR="004949C3" w:rsidRPr="00022992">
        <w:rPr>
          <w:sz w:val="18"/>
          <w:szCs w:val="18"/>
        </w:rPr>
        <w:t>,</w:t>
      </w:r>
      <w:r w:rsidR="00676ECD" w:rsidRPr="00022992">
        <w:rPr>
          <w:sz w:val="18"/>
          <w:szCs w:val="18"/>
        </w:rPr>
        <w:t xml:space="preserve"> the</w:t>
      </w:r>
      <w:r w:rsidR="004949C3" w:rsidRPr="00022992">
        <w:rPr>
          <w:sz w:val="18"/>
          <w:szCs w:val="18"/>
        </w:rPr>
        <w:t xml:space="preserve">y </w:t>
      </w:r>
      <w:r w:rsidR="00676ECD" w:rsidRPr="00022992">
        <w:rPr>
          <w:sz w:val="18"/>
          <w:szCs w:val="18"/>
        </w:rPr>
        <w:t>will be sent to a laboratory to be tested for the strength of the ground.</w:t>
      </w:r>
      <w:r w:rsidR="005A0E39" w:rsidRPr="00022992">
        <w:rPr>
          <w:sz w:val="18"/>
          <w:szCs w:val="18"/>
        </w:rPr>
        <w:t xml:space="preserve"> This would </w:t>
      </w:r>
      <w:r w:rsidR="00E16038" w:rsidRPr="00022992">
        <w:rPr>
          <w:sz w:val="18"/>
          <w:szCs w:val="18"/>
        </w:rPr>
        <w:t>aid the</w:t>
      </w:r>
      <w:r w:rsidR="005A0E39" w:rsidRPr="00022992">
        <w:rPr>
          <w:sz w:val="18"/>
          <w:szCs w:val="18"/>
        </w:rPr>
        <w:t xml:space="preserve"> understand</w:t>
      </w:r>
      <w:r w:rsidR="00E16038" w:rsidRPr="00022992">
        <w:rPr>
          <w:sz w:val="18"/>
          <w:szCs w:val="18"/>
        </w:rPr>
        <w:t>ing of</w:t>
      </w:r>
      <w:r w:rsidR="005A0E39" w:rsidRPr="00022992">
        <w:rPr>
          <w:sz w:val="18"/>
          <w:szCs w:val="18"/>
        </w:rPr>
        <w:t xml:space="preserve"> the </w:t>
      </w:r>
      <w:r w:rsidR="00623370" w:rsidRPr="00022992">
        <w:rPr>
          <w:sz w:val="18"/>
          <w:szCs w:val="18"/>
        </w:rPr>
        <w:t xml:space="preserve">actual </w:t>
      </w:r>
      <w:r w:rsidR="005A0E39" w:rsidRPr="00022992">
        <w:rPr>
          <w:sz w:val="18"/>
          <w:szCs w:val="18"/>
        </w:rPr>
        <w:t>condition of the ground, rather than taking the desktop study for gospel</w:t>
      </w:r>
      <w:r w:rsidR="00623370" w:rsidRPr="00022992">
        <w:rPr>
          <w:sz w:val="18"/>
          <w:szCs w:val="18"/>
        </w:rPr>
        <w:t xml:space="preserve">. </w:t>
      </w:r>
      <w:r w:rsidR="000827C0" w:rsidRPr="00022992">
        <w:rPr>
          <w:sz w:val="18"/>
          <w:szCs w:val="18"/>
        </w:rPr>
        <w:t>Therefore,</w:t>
      </w:r>
      <w:r w:rsidR="00623370" w:rsidRPr="00022992">
        <w:rPr>
          <w:sz w:val="18"/>
          <w:szCs w:val="18"/>
        </w:rPr>
        <w:t xml:space="preserve"> </w:t>
      </w:r>
      <w:r w:rsidR="00E16038" w:rsidRPr="00022992">
        <w:rPr>
          <w:sz w:val="18"/>
          <w:szCs w:val="18"/>
        </w:rPr>
        <w:t xml:space="preserve">in order to </w:t>
      </w:r>
      <w:r w:rsidR="00623370" w:rsidRPr="00022992">
        <w:rPr>
          <w:sz w:val="18"/>
          <w:szCs w:val="18"/>
        </w:rPr>
        <w:t>understan</w:t>
      </w:r>
      <w:r w:rsidR="00E16038" w:rsidRPr="00022992">
        <w:rPr>
          <w:sz w:val="18"/>
          <w:szCs w:val="18"/>
        </w:rPr>
        <w:t xml:space="preserve">d </w:t>
      </w:r>
      <w:r w:rsidR="000827C0" w:rsidRPr="00022992">
        <w:rPr>
          <w:sz w:val="18"/>
          <w:szCs w:val="18"/>
        </w:rPr>
        <w:t>what foundation</w:t>
      </w:r>
      <w:r w:rsidR="00E16038" w:rsidRPr="00022992">
        <w:rPr>
          <w:sz w:val="18"/>
          <w:szCs w:val="18"/>
        </w:rPr>
        <w:t xml:space="preserve">s </w:t>
      </w:r>
      <w:r w:rsidR="008E4F9E" w:rsidRPr="00022992">
        <w:rPr>
          <w:sz w:val="18"/>
          <w:szCs w:val="18"/>
        </w:rPr>
        <w:t>would most suited</w:t>
      </w:r>
      <w:r w:rsidR="000827C0" w:rsidRPr="00022992">
        <w:rPr>
          <w:sz w:val="18"/>
          <w:szCs w:val="18"/>
        </w:rPr>
        <w:t xml:space="preserve"> for the construction </w:t>
      </w:r>
      <w:r w:rsidR="009F5594" w:rsidRPr="00022992">
        <w:rPr>
          <w:sz w:val="18"/>
          <w:szCs w:val="18"/>
        </w:rPr>
        <w:t>and</w:t>
      </w:r>
      <w:r w:rsidR="008E4F9E" w:rsidRPr="00022992">
        <w:rPr>
          <w:sz w:val="18"/>
          <w:szCs w:val="18"/>
        </w:rPr>
        <w:t xml:space="preserve"> what</w:t>
      </w:r>
      <w:r w:rsidR="000827C0" w:rsidRPr="00022992">
        <w:rPr>
          <w:sz w:val="18"/>
          <w:szCs w:val="18"/>
        </w:rPr>
        <w:t xml:space="preserve"> dimensions </w:t>
      </w:r>
      <w:r w:rsidR="008E4F9E" w:rsidRPr="00022992">
        <w:rPr>
          <w:sz w:val="18"/>
          <w:szCs w:val="18"/>
        </w:rPr>
        <w:t xml:space="preserve">would be needed to achieve </w:t>
      </w:r>
      <w:r w:rsidR="009F5594" w:rsidRPr="00022992">
        <w:rPr>
          <w:sz w:val="18"/>
          <w:szCs w:val="18"/>
        </w:rPr>
        <w:t xml:space="preserve">a secure structure. </w:t>
      </w:r>
    </w:p>
    <w:p w14:paraId="698572FA" w14:textId="77777777" w:rsidR="00E22CD0" w:rsidRPr="00022992" w:rsidRDefault="00115132" w:rsidP="00E22CD0">
      <w:pPr>
        <w:spacing w:after="0"/>
        <w:ind w:left="360"/>
        <w:rPr>
          <w:sz w:val="18"/>
          <w:szCs w:val="18"/>
          <w:u w:val="single"/>
        </w:rPr>
      </w:pPr>
      <w:r w:rsidRPr="00022992">
        <w:rPr>
          <w:sz w:val="18"/>
          <w:szCs w:val="18"/>
          <w:u w:val="single"/>
        </w:rPr>
        <w:t>Trial Pits</w:t>
      </w:r>
      <w:r w:rsidR="00E22CD0" w:rsidRPr="00022992">
        <w:rPr>
          <w:sz w:val="18"/>
          <w:szCs w:val="18"/>
          <w:u w:val="single"/>
        </w:rPr>
        <w:t>/trenches</w:t>
      </w:r>
    </w:p>
    <w:p w14:paraId="134C59E7" w14:textId="3B96ED9C" w:rsidR="000135F7" w:rsidRPr="00022992" w:rsidRDefault="00026247" w:rsidP="000135F7">
      <w:pPr>
        <w:spacing w:after="0"/>
        <w:ind w:left="360"/>
        <w:rPr>
          <w:sz w:val="18"/>
          <w:szCs w:val="18"/>
        </w:rPr>
      </w:pPr>
      <w:r w:rsidRPr="00022992">
        <w:rPr>
          <w:sz w:val="18"/>
          <w:szCs w:val="18"/>
        </w:rPr>
        <w:t>Another activity in</w:t>
      </w:r>
      <w:r w:rsidR="00744B67" w:rsidRPr="00022992">
        <w:rPr>
          <w:sz w:val="18"/>
          <w:szCs w:val="18"/>
        </w:rPr>
        <w:t xml:space="preserve"> the detailed site investigation </w:t>
      </w:r>
      <w:r w:rsidR="00B23F71" w:rsidRPr="00022992">
        <w:rPr>
          <w:sz w:val="18"/>
          <w:szCs w:val="18"/>
        </w:rPr>
        <w:t>would be</w:t>
      </w:r>
      <w:r w:rsidR="009F5594" w:rsidRPr="00022992">
        <w:rPr>
          <w:sz w:val="18"/>
          <w:szCs w:val="18"/>
        </w:rPr>
        <w:t xml:space="preserve"> </w:t>
      </w:r>
      <w:r w:rsidR="00780909" w:rsidRPr="00022992">
        <w:rPr>
          <w:sz w:val="18"/>
          <w:szCs w:val="18"/>
        </w:rPr>
        <w:t>trial holes</w:t>
      </w:r>
      <w:r w:rsidR="005C0E5A" w:rsidRPr="00022992">
        <w:rPr>
          <w:sz w:val="18"/>
          <w:szCs w:val="18"/>
        </w:rPr>
        <w:t>; t</w:t>
      </w:r>
      <w:r w:rsidR="00780909" w:rsidRPr="00022992">
        <w:rPr>
          <w:sz w:val="18"/>
          <w:szCs w:val="18"/>
        </w:rPr>
        <w:t xml:space="preserve">hese could be carried out by </w:t>
      </w:r>
      <w:r w:rsidR="0043262C" w:rsidRPr="00022992">
        <w:rPr>
          <w:sz w:val="18"/>
          <w:szCs w:val="18"/>
        </w:rPr>
        <w:t xml:space="preserve">the groundworkers that would come on site. Trial holes are useful to understand the history and </w:t>
      </w:r>
      <w:r w:rsidR="007C500E" w:rsidRPr="00022992">
        <w:rPr>
          <w:sz w:val="18"/>
          <w:szCs w:val="18"/>
        </w:rPr>
        <w:t xml:space="preserve">content </w:t>
      </w:r>
      <w:r w:rsidR="00611988" w:rsidRPr="00022992">
        <w:rPr>
          <w:sz w:val="18"/>
          <w:szCs w:val="18"/>
        </w:rPr>
        <w:t>of the ground. For example, if there are any unknown services</w:t>
      </w:r>
      <w:r w:rsidR="009219DF" w:rsidRPr="00022992">
        <w:rPr>
          <w:sz w:val="18"/>
          <w:szCs w:val="18"/>
        </w:rPr>
        <w:t xml:space="preserve"> or</w:t>
      </w:r>
      <w:r w:rsidR="00611988" w:rsidRPr="00022992">
        <w:rPr>
          <w:sz w:val="18"/>
          <w:szCs w:val="18"/>
        </w:rPr>
        <w:t xml:space="preserve"> any old building foundations</w:t>
      </w:r>
      <w:r w:rsidR="009219DF" w:rsidRPr="00022992">
        <w:rPr>
          <w:sz w:val="18"/>
          <w:szCs w:val="18"/>
        </w:rPr>
        <w:t>.</w:t>
      </w:r>
      <w:r w:rsidR="008E521E" w:rsidRPr="00022992">
        <w:rPr>
          <w:sz w:val="18"/>
          <w:szCs w:val="18"/>
        </w:rPr>
        <w:t xml:space="preserve"> It would also </w:t>
      </w:r>
      <w:r w:rsidR="009A216A" w:rsidRPr="00022992">
        <w:rPr>
          <w:sz w:val="18"/>
          <w:szCs w:val="18"/>
        </w:rPr>
        <w:t>be good to understand the water table to see</w:t>
      </w:r>
      <w:r w:rsidR="0068005E" w:rsidRPr="00022992">
        <w:rPr>
          <w:sz w:val="18"/>
          <w:szCs w:val="18"/>
        </w:rPr>
        <w:t xml:space="preserve">, </w:t>
      </w:r>
      <w:r w:rsidR="009A216A" w:rsidRPr="00022992">
        <w:rPr>
          <w:sz w:val="18"/>
          <w:szCs w:val="18"/>
        </w:rPr>
        <w:t xml:space="preserve">if </w:t>
      </w:r>
      <w:r w:rsidR="00965320" w:rsidRPr="00022992">
        <w:rPr>
          <w:sz w:val="18"/>
          <w:szCs w:val="18"/>
        </w:rPr>
        <w:t>during the</w:t>
      </w:r>
      <w:r w:rsidR="00B3228B" w:rsidRPr="00022992">
        <w:rPr>
          <w:sz w:val="18"/>
          <w:szCs w:val="18"/>
        </w:rPr>
        <w:t xml:space="preserve"> </w:t>
      </w:r>
      <w:r w:rsidR="009A216A" w:rsidRPr="00022992">
        <w:rPr>
          <w:sz w:val="18"/>
          <w:szCs w:val="18"/>
        </w:rPr>
        <w:t>excavati</w:t>
      </w:r>
      <w:r w:rsidR="00965320" w:rsidRPr="00022992">
        <w:rPr>
          <w:sz w:val="18"/>
          <w:szCs w:val="18"/>
        </w:rPr>
        <w:t>on</w:t>
      </w:r>
      <w:r w:rsidR="005F34E3" w:rsidRPr="00022992">
        <w:rPr>
          <w:sz w:val="18"/>
          <w:szCs w:val="18"/>
        </w:rPr>
        <w:t xml:space="preserve"> whether the</w:t>
      </w:r>
      <w:r w:rsidR="009A216A" w:rsidRPr="00022992">
        <w:rPr>
          <w:sz w:val="18"/>
          <w:szCs w:val="18"/>
        </w:rPr>
        <w:t xml:space="preserve"> </w:t>
      </w:r>
      <w:r w:rsidR="00B3228B" w:rsidRPr="00022992">
        <w:rPr>
          <w:sz w:val="18"/>
          <w:szCs w:val="18"/>
        </w:rPr>
        <w:t>water comes through the ground.</w:t>
      </w:r>
    </w:p>
    <w:p w14:paraId="3BC29464" w14:textId="575FDA73" w:rsidR="000135F7" w:rsidRPr="00022992" w:rsidRDefault="00E22CD0" w:rsidP="000135F7">
      <w:pPr>
        <w:spacing w:after="0"/>
        <w:ind w:left="360"/>
        <w:rPr>
          <w:sz w:val="18"/>
          <w:szCs w:val="18"/>
        </w:rPr>
      </w:pPr>
      <w:r w:rsidRPr="00022992">
        <w:rPr>
          <w:sz w:val="18"/>
          <w:szCs w:val="18"/>
          <w:u w:val="single"/>
        </w:rPr>
        <w:t>Topographic Surve</w:t>
      </w:r>
      <w:r w:rsidR="000135F7" w:rsidRPr="00022992">
        <w:rPr>
          <w:sz w:val="18"/>
          <w:szCs w:val="18"/>
          <w:u w:val="single"/>
        </w:rPr>
        <w:t>y</w:t>
      </w:r>
    </w:p>
    <w:p w14:paraId="60C2CE8C" w14:textId="60091899" w:rsidR="00453A6E" w:rsidRPr="00022992" w:rsidRDefault="00301187" w:rsidP="00C2463F">
      <w:pPr>
        <w:spacing w:after="0"/>
        <w:ind w:left="360"/>
        <w:rPr>
          <w:sz w:val="18"/>
          <w:szCs w:val="18"/>
        </w:rPr>
      </w:pPr>
      <w:r w:rsidRPr="00022992">
        <w:rPr>
          <w:sz w:val="18"/>
          <w:szCs w:val="18"/>
        </w:rPr>
        <w:t xml:space="preserve">A topographic OGL (Original Ground Level) survey </w:t>
      </w:r>
      <w:r w:rsidR="00924210" w:rsidRPr="00022992">
        <w:rPr>
          <w:sz w:val="18"/>
          <w:szCs w:val="18"/>
        </w:rPr>
        <w:t>“</w:t>
      </w:r>
      <w:r w:rsidR="00E53CCF" w:rsidRPr="00022992">
        <w:rPr>
          <w:sz w:val="18"/>
          <w:szCs w:val="18"/>
        </w:rPr>
        <w:t>is a survey that gathers data about the elevation of points on a piece of land and presents them as contour lines on a plot</w:t>
      </w:r>
      <w:r w:rsidR="00834E2C" w:rsidRPr="00022992">
        <w:rPr>
          <w:sz w:val="18"/>
          <w:szCs w:val="18"/>
        </w:rPr>
        <w:t xml:space="preserve">”. </w:t>
      </w:r>
      <w:r w:rsidR="003B6E92" w:rsidRPr="00022992">
        <w:rPr>
          <w:i/>
          <w:sz w:val="18"/>
          <w:szCs w:val="18"/>
        </w:rPr>
        <w:t>(</w:t>
      </w:r>
      <w:proofErr w:type="spellStart"/>
      <w:r w:rsidR="00834E2C" w:rsidRPr="00022992">
        <w:rPr>
          <w:rFonts w:ascii="Segoe UI" w:hAnsi="Segoe UI" w:cs="Segoe UI"/>
          <w:i/>
          <w:color w:val="212529"/>
          <w:sz w:val="18"/>
          <w:szCs w:val="18"/>
          <w:shd w:val="clear" w:color="auto" w:fill="FFFFFF"/>
        </w:rPr>
        <w:t>Civildescom</w:t>
      </w:r>
      <w:proofErr w:type="spellEnd"/>
      <w:r w:rsidR="00834E2C" w:rsidRPr="00022992">
        <w:rPr>
          <w:rFonts w:ascii="Segoe UI" w:hAnsi="Segoe UI" w:cs="Segoe UI"/>
          <w:i/>
          <w:color w:val="212529"/>
          <w:sz w:val="18"/>
          <w:szCs w:val="18"/>
          <w:shd w:val="clear" w:color="auto" w:fill="FFFFFF"/>
        </w:rPr>
        <w:t>. 2019)</w:t>
      </w:r>
      <w:r w:rsidR="00924210" w:rsidRPr="00022992">
        <w:rPr>
          <w:i/>
          <w:sz w:val="18"/>
          <w:szCs w:val="18"/>
        </w:rPr>
        <w:t>.</w:t>
      </w:r>
      <w:r w:rsidR="00924210" w:rsidRPr="00022992">
        <w:rPr>
          <w:sz w:val="18"/>
          <w:szCs w:val="18"/>
        </w:rPr>
        <w:t xml:space="preserve"> This </w:t>
      </w:r>
      <w:r w:rsidRPr="00022992">
        <w:rPr>
          <w:sz w:val="18"/>
          <w:szCs w:val="18"/>
        </w:rPr>
        <w:t xml:space="preserve">would help </w:t>
      </w:r>
      <w:r w:rsidR="005F34E3" w:rsidRPr="00022992">
        <w:rPr>
          <w:sz w:val="18"/>
          <w:szCs w:val="18"/>
        </w:rPr>
        <w:t>in</w:t>
      </w:r>
      <w:r w:rsidRPr="00022992">
        <w:rPr>
          <w:sz w:val="18"/>
          <w:szCs w:val="18"/>
        </w:rPr>
        <w:t xml:space="preserve"> great deal</w:t>
      </w:r>
      <w:r w:rsidR="00D83380" w:rsidRPr="00022992">
        <w:rPr>
          <w:sz w:val="18"/>
          <w:szCs w:val="18"/>
        </w:rPr>
        <w:t xml:space="preserve"> </w:t>
      </w:r>
      <w:r w:rsidR="00D348C2" w:rsidRPr="00022992">
        <w:rPr>
          <w:sz w:val="18"/>
          <w:szCs w:val="18"/>
        </w:rPr>
        <w:t>o</w:t>
      </w:r>
      <w:r w:rsidR="00D83380" w:rsidRPr="00022992">
        <w:rPr>
          <w:sz w:val="18"/>
          <w:szCs w:val="18"/>
        </w:rPr>
        <w:t xml:space="preserve">n a site investigation to understand </w:t>
      </w:r>
      <w:r w:rsidR="00523805" w:rsidRPr="00022992">
        <w:rPr>
          <w:sz w:val="18"/>
          <w:szCs w:val="18"/>
        </w:rPr>
        <w:t>the levels of the existing ground and therefore</w:t>
      </w:r>
      <w:r w:rsidR="00A6733D" w:rsidRPr="00022992">
        <w:rPr>
          <w:sz w:val="18"/>
          <w:szCs w:val="18"/>
        </w:rPr>
        <w:t>,</w:t>
      </w:r>
      <w:r w:rsidR="00523805" w:rsidRPr="00022992">
        <w:rPr>
          <w:sz w:val="18"/>
          <w:szCs w:val="18"/>
        </w:rPr>
        <w:t xml:space="preserve"> knowing how much material</w:t>
      </w:r>
      <w:r w:rsidR="00C7008B" w:rsidRPr="00022992">
        <w:rPr>
          <w:sz w:val="18"/>
          <w:szCs w:val="18"/>
        </w:rPr>
        <w:t xml:space="preserve"> and the type that</w:t>
      </w:r>
      <w:r w:rsidR="00523805" w:rsidRPr="00022992">
        <w:rPr>
          <w:sz w:val="18"/>
          <w:szCs w:val="18"/>
        </w:rPr>
        <w:t xml:space="preserve"> will be excavated during site clearance.</w:t>
      </w:r>
      <w:r w:rsidR="00CF6AB8" w:rsidRPr="00022992">
        <w:rPr>
          <w:sz w:val="18"/>
          <w:szCs w:val="18"/>
        </w:rPr>
        <w:t xml:space="preserve"> </w:t>
      </w:r>
      <w:r w:rsidR="00C97B1D" w:rsidRPr="00022992">
        <w:rPr>
          <w:sz w:val="18"/>
          <w:szCs w:val="18"/>
        </w:rPr>
        <w:t>Therefore</w:t>
      </w:r>
      <w:r w:rsidR="00BD70FF" w:rsidRPr="00022992">
        <w:rPr>
          <w:sz w:val="18"/>
          <w:szCs w:val="18"/>
        </w:rPr>
        <w:t>,</w:t>
      </w:r>
      <w:r w:rsidR="00C97B1D" w:rsidRPr="00022992">
        <w:rPr>
          <w:sz w:val="18"/>
          <w:szCs w:val="18"/>
        </w:rPr>
        <w:t xml:space="preserve"> understanding what would need to be done with the material, for example if </w:t>
      </w:r>
      <w:r w:rsidR="00AA2EB2" w:rsidRPr="00022992">
        <w:rPr>
          <w:sz w:val="18"/>
          <w:szCs w:val="18"/>
        </w:rPr>
        <w:t>it can be reused or will need to be tipped from site.</w:t>
      </w:r>
    </w:p>
    <w:p w14:paraId="2E472BF9" w14:textId="7C1049FD" w:rsidR="00C2463F" w:rsidRPr="00022992" w:rsidRDefault="002936A4" w:rsidP="00C2463F">
      <w:pPr>
        <w:spacing w:after="0"/>
        <w:ind w:left="360"/>
        <w:rPr>
          <w:sz w:val="18"/>
          <w:szCs w:val="18"/>
          <w:u w:val="single"/>
        </w:rPr>
      </w:pPr>
      <w:r w:rsidRPr="00022992">
        <w:rPr>
          <w:sz w:val="18"/>
          <w:szCs w:val="18"/>
          <w:u w:val="single"/>
        </w:rPr>
        <w:t>Sonic Drilling</w:t>
      </w:r>
    </w:p>
    <w:p w14:paraId="17F37855" w14:textId="205C01C3" w:rsidR="002936A4" w:rsidRPr="00022992" w:rsidRDefault="0016241A" w:rsidP="00C2463F">
      <w:pPr>
        <w:spacing w:after="0"/>
        <w:ind w:left="360"/>
        <w:rPr>
          <w:sz w:val="18"/>
          <w:szCs w:val="18"/>
        </w:rPr>
      </w:pPr>
      <w:r w:rsidRPr="00022992">
        <w:rPr>
          <w:sz w:val="18"/>
          <w:szCs w:val="18"/>
        </w:rPr>
        <w:t xml:space="preserve">This is another method when conducting a detailed site </w:t>
      </w:r>
      <w:r w:rsidR="00EA7AE9" w:rsidRPr="00022992">
        <w:rPr>
          <w:sz w:val="18"/>
          <w:szCs w:val="18"/>
        </w:rPr>
        <w:t>i</w:t>
      </w:r>
      <w:r w:rsidRPr="00022992">
        <w:rPr>
          <w:sz w:val="18"/>
          <w:szCs w:val="18"/>
        </w:rPr>
        <w:t>nvestigation</w:t>
      </w:r>
      <w:r w:rsidR="00BD70FF" w:rsidRPr="00022992">
        <w:rPr>
          <w:sz w:val="18"/>
          <w:szCs w:val="18"/>
        </w:rPr>
        <w:t>. This method uses sound frequency to in</w:t>
      </w:r>
      <w:r w:rsidR="009675EC" w:rsidRPr="00022992">
        <w:rPr>
          <w:sz w:val="18"/>
          <w:szCs w:val="18"/>
        </w:rPr>
        <w:t>d</w:t>
      </w:r>
      <w:r w:rsidR="00BD70FF" w:rsidRPr="00022992">
        <w:rPr>
          <w:sz w:val="18"/>
          <w:szCs w:val="18"/>
        </w:rPr>
        <w:t>icate</w:t>
      </w:r>
      <w:r w:rsidR="009675EC" w:rsidRPr="00022992">
        <w:rPr>
          <w:sz w:val="18"/>
          <w:szCs w:val="18"/>
        </w:rPr>
        <w:t xml:space="preserve"> what the ground formation is. According to</w:t>
      </w:r>
      <w:r w:rsidR="00BD70FF" w:rsidRPr="00022992">
        <w:rPr>
          <w:sz w:val="18"/>
          <w:szCs w:val="18"/>
        </w:rPr>
        <w:t xml:space="preserve"> </w:t>
      </w:r>
      <w:bookmarkStart w:id="3" w:name="_Hlk1416709"/>
      <w:r w:rsidR="00CC04C1" w:rsidRPr="00022992">
        <w:rPr>
          <w:rStyle w:val="Hyperlink"/>
          <w:sz w:val="18"/>
          <w:szCs w:val="18"/>
        </w:rPr>
        <w:fldChar w:fldCharType="begin"/>
      </w:r>
      <w:r w:rsidR="00CC04C1" w:rsidRPr="00022992">
        <w:rPr>
          <w:rStyle w:val="Hyperlink"/>
          <w:sz w:val="18"/>
          <w:szCs w:val="18"/>
        </w:rPr>
        <w:instrText xml:space="preserve"> HYPERLINK "https://www.designingbuildings.co.uk/wiki/Ground_investigation" </w:instrText>
      </w:r>
      <w:r w:rsidR="00CC04C1" w:rsidRPr="00022992">
        <w:rPr>
          <w:rStyle w:val="Hyperlink"/>
          <w:sz w:val="18"/>
          <w:szCs w:val="18"/>
        </w:rPr>
        <w:fldChar w:fldCharType="separate"/>
      </w:r>
      <w:r w:rsidR="007213DD" w:rsidRPr="00022992">
        <w:rPr>
          <w:rStyle w:val="Hyperlink"/>
          <w:sz w:val="18"/>
          <w:szCs w:val="18"/>
        </w:rPr>
        <w:t>https://www.designingbuildings.co.uk/wiki/Ground_investigation</w:t>
      </w:r>
      <w:r w:rsidR="00CC04C1" w:rsidRPr="00022992">
        <w:rPr>
          <w:rStyle w:val="Hyperlink"/>
          <w:sz w:val="18"/>
          <w:szCs w:val="18"/>
        </w:rPr>
        <w:fldChar w:fldCharType="end"/>
      </w:r>
      <w:bookmarkEnd w:id="3"/>
      <w:r w:rsidR="007213DD" w:rsidRPr="00022992">
        <w:rPr>
          <w:sz w:val="18"/>
          <w:szCs w:val="18"/>
        </w:rPr>
        <w:t xml:space="preserve"> “Sonic drilling involves sending high frequency mechanical oscillations down a drill string to the bit.</w:t>
      </w:r>
      <w:r w:rsidR="00826899" w:rsidRPr="00022992">
        <w:rPr>
          <w:sz w:val="18"/>
          <w:szCs w:val="18"/>
        </w:rPr>
        <w:t>”, “</w:t>
      </w:r>
      <w:r w:rsidR="007213DD" w:rsidRPr="00022992">
        <w:rPr>
          <w:sz w:val="18"/>
          <w:szCs w:val="18"/>
        </w:rPr>
        <w:t>The specific geological conditions will determine the precise frequency to be used.”.</w:t>
      </w:r>
      <w:r w:rsidR="00826899" w:rsidRPr="00022992">
        <w:rPr>
          <w:sz w:val="18"/>
          <w:szCs w:val="18"/>
        </w:rPr>
        <w:t xml:space="preserve"> </w:t>
      </w:r>
      <w:r w:rsidR="00666E04" w:rsidRPr="00022992">
        <w:rPr>
          <w:sz w:val="18"/>
          <w:szCs w:val="18"/>
        </w:rPr>
        <w:t xml:space="preserve">The advantages of using this is that the technology used to identify </w:t>
      </w:r>
      <w:r w:rsidR="00C5584D" w:rsidRPr="00022992">
        <w:rPr>
          <w:sz w:val="18"/>
          <w:szCs w:val="18"/>
        </w:rPr>
        <w:t xml:space="preserve">the ground strata is detailed and accurate and therefore, correct </w:t>
      </w:r>
      <w:r w:rsidR="00780C48" w:rsidRPr="00022992">
        <w:rPr>
          <w:sz w:val="18"/>
          <w:szCs w:val="18"/>
        </w:rPr>
        <w:t>procedures can be put in place.</w:t>
      </w:r>
    </w:p>
    <w:p w14:paraId="1C0C4DAF" w14:textId="1F0CE873" w:rsidR="008F56C3" w:rsidRDefault="008F56C3" w:rsidP="00834E2C">
      <w:pPr>
        <w:spacing w:before="240"/>
      </w:pPr>
    </w:p>
    <w:p w14:paraId="5180E276" w14:textId="20B5C5B4" w:rsidR="008F56C3" w:rsidRDefault="008F56C3" w:rsidP="00834E2C">
      <w:pPr>
        <w:spacing w:before="240"/>
      </w:pPr>
    </w:p>
    <w:p w14:paraId="20685DAA" w14:textId="77777777" w:rsidR="00D575C3" w:rsidRDefault="00D575C3" w:rsidP="00834E2C">
      <w:pPr>
        <w:spacing w:before="240"/>
        <w:rPr>
          <w:u w:val="single"/>
        </w:rPr>
      </w:pPr>
    </w:p>
    <w:p w14:paraId="3DCFFA94" w14:textId="77777777" w:rsidR="00B007B6" w:rsidRDefault="00B007B6" w:rsidP="00834E2C">
      <w:pPr>
        <w:spacing w:before="240"/>
        <w:rPr>
          <w:u w:val="single"/>
        </w:rPr>
      </w:pPr>
    </w:p>
    <w:p w14:paraId="2AB2DB37" w14:textId="77777777" w:rsidR="00022992" w:rsidRDefault="00022992" w:rsidP="00834E2C">
      <w:pPr>
        <w:spacing w:before="240"/>
        <w:rPr>
          <w:u w:val="single"/>
        </w:rPr>
      </w:pPr>
    </w:p>
    <w:p w14:paraId="080F527A" w14:textId="77777777" w:rsidR="00022992" w:rsidRDefault="00022992" w:rsidP="00834E2C">
      <w:pPr>
        <w:spacing w:before="240"/>
        <w:rPr>
          <w:u w:val="single"/>
        </w:rPr>
      </w:pPr>
    </w:p>
    <w:p w14:paraId="604E5422" w14:textId="77777777" w:rsidR="00022992" w:rsidRDefault="00022992" w:rsidP="00834E2C">
      <w:pPr>
        <w:spacing w:before="240"/>
        <w:rPr>
          <w:u w:val="single"/>
        </w:rPr>
      </w:pPr>
    </w:p>
    <w:p w14:paraId="3AA10999" w14:textId="77777777" w:rsidR="00022992" w:rsidRDefault="00022992" w:rsidP="00834E2C">
      <w:pPr>
        <w:spacing w:before="240"/>
        <w:rPr>
          <w:u w:val="single"/>
        </w:rPr>
      </w:pPr>
    </w:p>
    <w:p w14:paraId="6ABB3165" w14:textId="77777777" w:rsidR="00022992" w:rsidRDefault="00022992" w:rsidP="00834E2C">
      <w:pPr>
        <w:spacing w:before="240"/>
        <w:rPr>
          <w:u w:val="single"/>
        </w:rPr>
      </w:pPr>
    </w:p>
    <w:p w14:paraId="788955CF" w14:textId="4EFA1317" w:rsidR="00F11DEB" w:rsidRPr="00F11DEB" w:rsidRDefault="00F11DEB" w:rsidP="00834E2C">
      <w:pPr>
        <w:spacing w:before="240"/>
        <w:rPr>
          <w:u w:val="single"/>
        </w:rPr>
      </w:pPr>
      <w:r w:rsidRPr="00F11DEB">
        <w:rPr>
          <w:u w:val="single"/>
        </w:rPr>
        <w:lastRenderedPageBreak/>
        <w:t>3.With the aid of sketches describe a suitable foundation and sub-structure details for the building, based on your preliminary observations. (15%)</w:t>
      </w:r>
    </w:p>
    <w:p w14:paraId="3C87FA63" w14:textId="1A7ED8F0" w:rsidR="00F11DEB" w:rsidRPr="00022992" w:rsidRDefault="00D07984" w:rsidP="00834E2C">
      <w:pPr>
        <w:spacing w:before="240"/>
        <w:rPr>
          <w:b/>
          <w:sz w:val="18"/>
          <w:u w:val="single"/>
        </w:rPr>
      </w:pPr>
      <w:r w:rsidRPr="00022992">
        <w:rPr>
          <w:b/>
          <w:sz w:val="18"/>
          <w:u w:val="single"/>
        </w:rPr>
        <w:t>Foundations</w:t>
      </w:r>
    </w:p>
    <w:p w14:paraId="0F552A3C" w14:textId="58017C93" w:rsidR="00F11DEB" w:rsidRPr="00022992" w:rsidRDefault="00BB7FFB" w:rsidP="00834E2C">
      <w:pPr>
        <w:spacing w:before="240"/>
        <w:rPr>
          <w:sz w:val="18"/>
        </w:rPr>
      </w:pPr>
      <w:r w:rsidRPr="00022992">
        <w:rPr>
          <w:sz w:val="18"/>
        </w:rPr>
        <w:t xml:space="preserve">Due to the nature </w:t>
      </w:r>
      <w:r w:rsidR="00882DF1" w:rsidRPr="00022992">
        <w:rPr>
          <w:sz w:val="18"/>
        </w:rPr>
        <w:t>and location of</w:t>
      </w:r>
      <w:r w:rsidR="00372D36" w:rsidRPr="00022992">
        <w:rPr>
          <w:sz w:val="18"/>
        </w:rPr>
        <w:t xml:space="preserve"> </w:t>
      </w:r>
      <w:r w:rsidR="003F5A5A" w:rsidRPr="00022992">
        <w:rPr>
          <w:sz w:val="18"/>
        </w:rPr>
        <w:t>pro</w:t>
      </w:r>
      <w:r w:rsidR="00882DF1" w:rsidRPr="00022992">
        <w:rPr>
          <w:sz w:val="18"/>
        </w:rPr>
        <w:t>ject</w:t>
      </w:r>
      <w:r w:rsidR="00A6733D" w:rsidRPr="00022992">
        <w:rPr>
          <w:sz w:val="18"/>
        </w:rPr>
        <w:t>,</w:t>
      </w:r>
      <w:r w:rsidR="00372D36" w:rsidRPr="00022992">
        <w:rPr>
          <w:sz w:val="18"/>
        </w:rPr>
        <w:t xml:space="preserve"> I would use </w:t>
      </w:r>
      <w:r w:rsidR="00695799" w:rsidRPr="00022992">
        <w:rPr>
          <w:sz w:val="18"/>
        </w:rPr>
        <w:t xml:space="preserve">a </w:t>
      </w:r>
      <w:r w:rsidR="00100EFB" w:rsidRPr="00022992">
        <w:rPr>
          <w:sz w:val="18"/>
        </w:rPr>
        <w:t xml:space="preserve">friction </w:t>
      </w:r>
      <w:r w:rsidR="00695799" w:rsidRPr="00022992">
        <w:rPr>
          <w:sz w:val="18"/>
        </w:rPr>
        <w:t>pile foundation</w:t>
      </w:r>
      <w:r w:rsidR="00D20FF3" w:rsidRPr="00022992">
        <w:rPr>
          <w:sz w:val="18"/>
        </w:rPr>
        <w:t xml:space="preserve"> </w:t>
      </w:r>
      <w:r w:rsidR="00CE28D6" w:rsidRPr="00022992">
        <w:rPr>
          <w:sz w:val="18"/>
        </w:rPr>
        <w:t>with a ring beam</w:t>
      </w:r>
      <w:r w:rsidR="00B007B6" w:rsidRPr="00022992">
        <w:rPr>
          <w:sz w:val="18"/>
        </w:rPr>
        <w:t xml:space="preserve"> with bolts to fit the </w:t>
      </w:r>
      <w:r w:rsidR="005E586E" w:rsidRPr="00022992">
        <w:rPr>
          <w:sz w:val="18"/>
        </w:rPr>
        <w:t>timber</w:t>
      </w:r>
      <w:r w:rsidR="00B007B6" w:rsidRPr="00022992">
        <w:rPr>
          <w:sz w:val="18"/>
        </w:rPr>
        <w:t xml:space="preserve"> frame. </w:t>
      </w:r>
      <w:r w:rsidR="00720D5E" w:rsidRPr="00022992">
        <w:rPr>
          <w:sz w:val="18"/>
        </w:rPr>
        <w:t xml:space="preserve">The piled foundation </w:t>
      </w:r>
      <w:r w:rsidR="00407518" w:rsidRPr="00022992">
        <w:rPr>
          <w:sz w:val="18"/>
        </w:rPr>
        <w:t xml:space="preserve">would allow for a stable structure in poor ground conditions and the ring beam will act as a strip foundation to support the brick/blockwork cavity wall construction. </w:t>
      </w:r>
      <w:r w:rsidR="002858DF" w:rsidRPr="00022992">
        <w:rPr>
          <w:sz w:val="18"/>
        </w:rPr>
        <w:t xml:space="preserve">According to </w:t>
      </w:r>
      <w:r w:rsidR="007A0321" w:rsidRPr="00022992">
        <w:rPr>
          <w:sz w:val="18"/>
        </w:rPr>
        <w:t xml:space="preserve">designingbuildings.co.uk </w:t>
      </w:r>
      <w:r w:rsidR="0020692B" w:rsidRPr="00022992">
        <w:rPr>
          <w:sz w:val="18"/>
        </w:rPr>
        <w:t>“Pile foundations are deep foundations. They are formed by long, slender, columnar elements typically made from steel or reinforced concrete, or sometimes timber. A foundation is described as 'piled' when its depth is more than three times its breadth (ref. Atkinson, 2007)</w:t>
      </w:r>
      <w:r w:rsidR="005A516B" w:rsidRPr="00022992">
        <w:rPr>
          <w:sz w:val="18"/>
        </w:rPr>
        <w:t>.”</w:t>
      </w:r>
      <w:r w:rsidR="001575F8" w:rsidRPr="00022992">
        <w:rPr>
          <w:sz w:val="18"/>
        </w:rPr>
        <w:t xml:space="preserve"> </w:t>
      </w:r>
      <w:r w:rsidR="00AF7AFA" w:rsidRPr="00022992">
        <w:rPr>
          <w:sz w:val="18"/>
        </w:rPr>
        <w:t xml:space="preserve">Also </w:t>
      </w:r>
      <w:r w:rsidR="00BD49C3" w:rsidRPr="00022992">
        <w:rPr>
          <w:sz w:val="18"/>
        </w:rPr>
        <w:t xml:space="preserve">pile foundations are suitable for </w:t>
      </w:r>
      <w:r w:rsidR="003200F4" w:rsidRPr="00022992">
        <w:rPr>
          <w:sz w:val="18"/>
        </w:rPr>
        <w:t xml:space="preserve">timber frame </w:t>
      </w:r>
      <w:r w:rsidR="00426C13" w:rsidRPr="00022992">
        <w:rPr>
          <w:sz w:val="18"/>
        </w:rPr>
        <w:t>construction which</w:t>
      </w:r>
      <w:r w:rsidR="00BD49C3" w:rsidRPr="00022992">
        <w:rPr>
          <w:sz w:val="18"/>
        </w:rPr>
        <w:t xml:space="preserve"> will allow for the open plan building that is required.</w:t>
      </w:r>
      <w:r w:rsidR="00F73545" w:rsidRPr="00022992">
        <w:rPr>
          <w:sz w:val="18"/>
        </w:rPr>
        <w:t xml:space="preserve"> The </w:t>
      </w:r>
      <w:r w:rsidR="0020215C" w:rsidRPr="00022992">
        <w:rPr>
          <w:sz w:val="18"/>
        </w:rPr>
        <w:t>type</w:t>
      </w:r>
      <w:r w:rsidR="00F73545" w:rsidRPr="00022992">
        <w:rPr>
          <w:sz w:val="18"/>
        </w:rPr>
        <w:t xml:space="preserve"> is a friction pile </w:t>
      </w:r>
      <w:r w:rsidR="003E17C7" w:rsidRPr="00022992">
        <w:rPr>
          <w:sz w:val="18"/>
        </w:rPr>
        <w:t xml:space="preserve">where </w:t>
      </w:r>
      <w:r w:rsidR="0020215C" w:rsidRPr="00022992">
        <w:rPr>
          <w:sz w:val="18"/>
        </w:rPr>
        <w:t>“the whole surface of the pile (cylindrical in shape) works to transfer the forces to the soil.”</w:t>
      </w:r>
      <w:r w:rsidR="00DB228C" w:rsidRPr="00022992">
        <w:rPr>
          <w:sz w:val="18"/>
        </w:rPr>
        <w:t xml:space="preserve"> (</w:t>
      </w:r>
      <w:proofErr w:type="spellStart"/>
      <w:r w:rsidR="00DB228C" w:rsidRPr="00022992">
        <w:rPr>
          <w:sz w:val="18"/>
        </w:rPr>
        <w:t>Designingbuildingscouk</w:t>
      </w:r>
      <w:proofErr w:type="spellEnd"/>
      <w:r w:rsidR="00DB228C" w:rsidRPr="00022992">
        <w:rPr>
          <w:sz w:val="18"/>
        </w:rPr>
        <w:t>, 2016).</w:t>
      </w:r>
      <w:r w:rsidR="0020215C" w:rsidRPr="00022992">
        <w:rPr>
          <w:sz w:val="18"/>
        </w:rPr>
        <w:t xml:space="preserve"> </w:t>
      </w:r>
      <w:r w:rsidR="00DB228C" w:rsidRPr="00022992">
        <w:rPr>
          <w:sz w:val="18"/>
        </w:rPr>
        <w:t>W</w:t>
      </w:r>
      <w:r w:rsidR="0020215C" w:rsidRPr="00022992">
        <w:rPr>
          <w:sz w:val="18"/>
        </w:rPr>
        <w:t>hereas end</w:t>
      </w:r>
      <w:r w:rsidR="00C74F51" w:rsidRPr="00022992">
        <w:rPr>
          <w:sz w:val="18"/>
        </w:rPr>
        <w:t>-</w:t>
      </w:r>
      <w:r w:rsidR="0020215C" w:rsidRPr="00022992">
        <w:rPr>
          <w:sz w:val="18"/>
        </w:rPr>
        <w:t>bearing piles</w:t>
      </w:r>
      <w:r w:rsidR="00C74F51" w:rsidRPr="00022992">
        <w:rPr>
          <w:sz w:val="18"/>
        </w:rPr>
        <w:t xml:space="preserve"> develop their load</w:t>
      </w:r>
      <w:r w:rsidR="005A4707" w:rsidRPr="00022992">
        <w:rPr>
          <w:sz w:val="18"/>
        </w:rPr>
        <w:t xml:space="preserve"> bearing capacity</w:t>
      </w:r>
      <w:r w:rsidR="00C74F51" w:rsidRPr="00022992">
        <w:rPr>
          <w:sz w:val="18"/>
        </w:rPr>
        <w:t xml:space="preserve"> at the tip of the pile </w:t>
      </w:r>
      <w:r w:rsidR="00522924" w:rsidRPr="00022992">
        <w:rPr>
          <w:sz w:val="18"/>
        </w:rPr>
        <w:t>on a good, load-bearing soil</w:t>
      </w:r>
      <w:r w:rsidR="005A4707" w:rsidRPr="00022992">
        <w:rPr>
          <w:sz w:val="18"/>
        </w:rPr>
        <w:t>.</w:t>
      </w:r>
    </w:p>
    <w:p w14:paraId="56BB4FD4" w14:textId="6D35D5A9" w:rsidR="00FA00C7" w:rsidRPr="00022992" w:rsidRDefault="00407518" w:rsidP="00FA00C7">
      <w:pPr>
        <w:spacing w:before="240"/>
        <w:rPr>
          <w:sz w:val="18"/>
        </w:rPr>
      </w:pPr>
      <w:r w:rsidRPr="00022992">
        <w:rPr>
          <w:noProof/>
          <w:sz w:val="18"/>
        </w:rPr>
        <w:drawing>
          <wp:anchor distT="0" distB="0" distL="114300" distR="114300" simplePos="0" relativeHeight="251665422" behindDoc="0" locked="0" layoutInCell="1" allowOverlap="1" wp14:anchorId="660020D0" wp14:editId="207669CD">
            <wp:simplePos x="0" y="0"/>
            <wp:positionH relativeFrom="margin">
              <wp:align>left</wp:align>
            </wp:positionH>
            <wp:positionV relativeFrom="paragraph">
              <wp:posOffset>71592</wp:posOffset>
            </wp:positionV>
            <wp:extent cx="3829685" cy="2795905"/>
            <wp:effectExtent l="0" t="0" r="0" b="444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9317" t="32016" r="40447" b="28720"/>
                    <a:stretch/>
                  </pic:blipFill>
                  <pic:spPr bwMode="auto">
                    <a:xfrm>
                      <a:off x="0" y="0"/>
                      <a:ext cx="3829685" cy="2795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00C7" w:rsidRPr="00022992">
        <w:rPr>
          <w:sz w:val="18"/>
        </w:rPr>
        <w:t>After conducting a desktop survey, the ground conditions at the site aren’t the most structurally stable</w:t>
      </w:r>
      <w:r w:rsidR="00B35136" w:rsidRPr="00022992">
        <w:rPr>
          <w:sz w:val="18"/>
        </w:rPr>
        <w:t>, therefore, this is another</w:t>
      </w:r>
      <w:r w:rsidR="00FA00C7" w:rsidRPr="00022992">
        <w:rPr>
          <w:sz w:val="18"/>
        </w:rPr>
        <w:t xml:space="preserve"> reason</w:t>
      </w:r>
      <w:r w:rsidR="00B35136" w:rsidRPr="00022992">
        <w:rPr>
          <w:sz w:val="18"/>
        </w:rPr>
        <w:t xml:space="preserve"> as to why</w:t>
      </w:r>
      <w:r w:rsidR="00FA00C7" w:rsidRPr="00022992">
        <w:rPr>
          <w:sz w:val="18"/>
        </w:rPr>
        <w:t xml:space="preserve"> I would also use a piled foundation. I would understand the specification of the foundation after the detailed site investigation has been concluded.</w:t>
      </w:r>
    </w:p>
    <w:p w14:paraId="6AF24CE8" w14:textId="5F3438F1" w:rsidR="00FA00C7" w:rsidRPr="00022992" w:rsidRDefault="00447FA6" w:rsidP="00FA00C7">
      <w:pPr>
        <w:rPr>
          <w:sz w:val="18"/>
        </w:rPr>
      </w:pPr>
      <w:r w:rsidRPr="00022992">
        <w:rPr>
          <w:noProof/>
          <w:sz w:val="18"/>
        </w:rPr>
        <mc:AlternateContent>
          <mc:Choice Requires="wps">
            <w:drawing>
              <wp:anchor distT="0" distB="0" distL="114300" distR="114300" simplePos="0" relativeHeight="251666446" behindDoc="0" locked="0" layoutInCell="1" allowOverlap="1" wp14:anchorId="23D150A3" wp14:editId="4F22ECB1">
                <wp:simplePos x="0" y="0"/>
                <wp:positionH relativeFrom="margin">
                  <wp:align>left</wp:align>
                </wp:positionH>
                <wp:positionV relativeFrom="paragraph">
                  <wp:posOffset>686169</wp:posOffset>
                </wp:positionV>
                <wp:extent cx="3646805" cy="626745"/>
                <wp:effectExtent l="0" t="0" r="0" b="1905"/>
                <wp:wrapSquare wrapText="bothSides"/>
                <wp:docPr id="27" name="Text Box 27"/>
                <wp:cNvGraphicFramePr/>
                <a:graphic xmlns:a="http://schemas.openxmlformats.org/drawingml/2006/main">
                  <a:graphicData uri="http://schemas.microsoft.com/office/word/2010/wordprocessingShape">
                    <wps:wsp>
                      <wps:cNvSpPr txBox="1"/>
                      <wps:spPr>
                        <a:xfrm>
                          <a:off x="0" y="0"/>
                          <a:ext cx="3646805" cy="626745"/>
                        </a:xfrm>
                        <a:prstGeom prst="rect">
                          <a:avLst/>
                        </a:prstGeom>
                        <a:noFill/>
                        <a:ln w="6350">
                          <a:noFill/>
                        </a:ln>
                      </wps:spPr>
                      <wps:txbx>
                        <w:txbxContent>
                          <w:p w14:paraId="559D1C00" w14:textId="10A14DBA" w:rsidR="00447FA6" w:rsidRDefault="00447FA6">
                            <w:r w:rsidRPr="00447FA6">
                              <w:t>Image Via: (</w:t>
                            </w:r>
                            <w:hyperlink r:id="rId29" w:history="1">
                              <w:r w:rsidRPr="00DF0DCB">
                                <w:rPr>
                                  <w:rStyle w:val="Hyperlink"/>
                                </w:rPr>
                                <w:t>https://theconstructor.org/geotechnical/foundations/need-functions-of-pile-foundation/1785/</w:t>
                              </w:r>
                            </w:hyperlink>
                            <w:r w:rsidRPr="00447FA6">
                              <w:t>)</w:t>
                            </w:r>
                          </w:p>
                          <w:p w14:paraId="6D575692" w14:textId="77777777" w:rsidR="00447FA6" w:rsidRDefault="00447FA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3D150A3" id="_x0000_t202" coordsize="21600,21600" o:spt="202" path="m,l,21600r21600,l21600,xe">
                <v:stroke joinstyle="miter"/>
                <v:path gradientshapeok="t" o:connecttype="rect"/>
              </v:shapetype>
              <v:shape id="Text Box 27" o:spid="_x0000_s1026" type="#_x0000_t202" style="position:absolute;margin-left:0;margin-top:54.05pt;width:287.15pt;height:49.35pt;z-index:25166644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" filled="f" stroked="f" strokeweight=".5pt">
                <v:textbox>
                  <w:txbxContent>
                    <w:p w14:paraId="559D1C00" w14:textId="10A14DBA" w:rsidR="00447FA6" w:rsidRDefault="00447FA6">
                      <w:r w:rsidRPr="00447FA6">
                        <w:t>Image Via: (</w:t>
                      </w:r>
                      <w:hyperlink r:id="rId30" w:history="1">
                        <w:r w:rsidRPr="00DF0DCB">
                          <w:rPr>
                            <w:rStyle w:val="Hyperlink"/>
                          </w:rPr>
                          <w:t>https://theconstructor.org/geotechnical/foundations/need-functions-of-pile-foundation/1785/</w:t>
                        </w:r>
                      </w:hyperlink>
                      <w:r w:rsidRPr="00447FA6">
                        <w:t>)</w:t>
                      </w:r>
                    </w:p>
                    <w:p w14:paraId="6D575692" w14:textId="77777777" w:rsidR="00447FA6" w:rsidRDefault="00447FA6"/>
                  </w:txbxContent>
                </v:textbox>
                <w10:wrap type="square" anchorx="margin"/>
              </v:shape>
            </w:pict>
          </mc:Fallback>
        </mc:AlternateContent>
      </w:r>
      <w:r w:rsidR="00FA00C7" w:rsidRPr="00022992">
        <w:rPr>
          <w:sz w:val="18"/>
        </w:rPr>
        <w:t>One of the advantages of piled foundations is that “piles displace and compact the soil which increases the bearing capacity of the pile.” (</w:t>
      </w:r>
      <w:proofErr w:type="spellStart"/>
      <w:r w:rsidR="00FA00C7" w:rsidRPr="00022992">
        <w:rPr>
          <w:sz w:val="18"/>
        </w:rPr>
        <w:t>Designingbuildingscouk</w:t>
      </w:r>
      <w:proofErr w:type="spellEnd"/>
      <w:r w:rsidR="00FA00C7" w:rsidRPr="00022992">
        <w:rPr>
          <w:sz w:val="18"/>
        </w:rPr>
        <w:t>, 2019), therefore these will be ideal for this site as the bearing capacity of the ground aren’t good. Another advantage is the work “clean and creates no spoil arisings”, (</w:t>
      </w:r>
      <w:proofErr w:type="spellStart"/>
      <w:r w:rsidR="00FA00C7" w:rsidRPr="00022992">
        <w:rPr>
          <w:sz w:val="18"/>
        </w:rPr>
        <w:t>Aarsleffcouk</w:t>
      </w:r>
      <w:proofErr w:type="spellEnd"/>
      <w:r w:rsidR="00FA00C7" w:rsidRPr="00022992">
        <w:rPr>
          <w:sz w:val="18"/>
        </w:rPr>
        <w:t>, 2017), therefore money is saved on haulage from minimal excavated material on site and the site will be more efficient in terms of cleanliness and health and safety due to the small amount of material that will be dug out for the ring beam.</w:t>
      </w:r>
      <w:r w:rsidRPr="00022992">
        <w:rPr>
          <w:sz w:val="18"/>
        </w:rPr>
        <w:t xml:space="preserve"> </w:t>
      </w:r>
    </w:p>
    <w:p w14:paraId="1271B68F" w14:textId="0CC205A8" w:rsidR="00A15E79" w:rsidRDefault="00A15E79" w:rsidP="009407AB"/>
    <w:p w14:paraId="126C2030" w14:textId="4F6FA9D1" w:rsidR="00AC72ED" w:rsidRDefault="00AC72ED">
      <w:r>
        <w:br w:type="page"/>
      </w:r>
    </w:p>
    <w:p w14:paraId="20FA30A2" w14:textId="2A24330C" w:rsidR="005F3B34" w:rsidRPr="00EC03D5" w:rsidRDefault="00EC03D5" w:rsidP="009407AB">
      <w:pPr>
        <w:rPr>
          <w:u w:val="single"/>
        </w:rPr>
      </w:pPr>
      <w:r w:rsidRPr="00EC03D5">
        <w:rPr>
          <w:u w:val="single"/>
        </w:rPr>
        <w:lastRenderedPageBreak/>
        <w:t>4</w:t>
      </w:r>
      <w:r w:rsidR="00E5386E">
        <w:rPr>
          <w:u w:val="single"/>
        </w:rPr>
        <w:t>.</w:t>
      </w:r>
      <w:r w:rsidRPr="00EC03D5">
        <w:rPr>
          <w:u w:val="single"/>
        </w:rPr>
        <w:t xml:space="preserve">Select and produce neatly drawn, proportionate and suitably annotated sections and sketches that illustrate your suggested choice of materials and methods for the detailing of the following building elements and construction inter-faces:  </w:t>
      </w:r>
    </w:p>
    <w:p w14:paraId="5E222E95" w14:textId="77777777" w:rsidR="005F3B34" w:rsidRDefault="005F3B34" w:rsidP="009407AB"/>
    <w:p w14:paraId="2A224859" w14:textId="222DD0BF" w:rsidR="005F3B34" w:rsidRPr="00022992" w:rsidRDefault="00E5386E" w:rsidP="009407AB">
      <w:pPr>
        <w:rPr>
          <w:b/>
          <w:sz w:val="18"/>
        </w:rPr>
      </w:pPr>
      <w:r w:rsidRPr="00022992">
        <w:rPr>
          <w:b/>
          <w:sz w:val="18"/>
        </w:rPr>
        <w:t>Summaries</w:t>
      </w:r>
    </w:p>
    <w:p w14:paraId="52ADFFC9" w14:textId="7637B7DA" w:rsidR="00E5386E" w:rsidRPr="00022992" w:rsidRDefault="008D2EAD" w:rsidP="009407AB">
      <w:pPr>
        <w:rPr>
          <w:sz w:val="18"/>
        </w:rPr>
      </w:pPr>
      <w:r w:rsidRPr="00022992">
        <w:rPr>
          <w:sz w:val="18"/>
          <w:u w:val="single"/>
        </w:rPr>
        <w:t>External wall construction</w:t>
      </w:r>
    </w:p>
    <w:p w14:paraId="529510AB" w14:textId="7DB335B8" w:rsidR="008D2EAD" w:rsidRPr="00022992" w:rsidRDefault="008D2EAD" w:rsidP="009407AB">
      <w:pPr>
        <w:rPr>
          <w:sz w:val="18"/>
        </w:rPr>
      </w:pPr>
      <w:r w:rsidRPr="00022992">
        <w:rPr>
          <w:sz w:val="18"/>
        </w:rPr>
        <w:t xml:space="preserve">I have decided </w:t>
      </w:r>
      <w:r w:rsidR="00DD4976" w:rsidRPr="00022992">
        <w:rPr>
          <w:sz w:val="18"/>
        </w:rPr>
        <w:t xml:space="preserve">to go for a standard cavity wall construction which includes 100mm internal blockwork, 102.5mm brickwork, </w:t>
      </w:r>
      <w:r w:rsidR="00A50BF7" w:rsidRPr="00022992">
        <w:rPr>
          <w:sz w:val="18"/>
        </w:rPr>
        <w:t xml:space="preserve">100mm insulation and a 50mm cavity. I have also decided for a standard </w:t>
      </w:r>
      <w:r w:rsidR="002032B7" w:rsidRPr="00022992">
        <w:rPr>
          <w:sz w:val="18"/>
        </w:rPr>
        <w:t>window and door reveal.</w:t>
      </w:r>
    </w:p>
    <w:p w14:paraId="5F20CF53" w14:textId="26300E51" w:rsidR="002032B7" w:rsidRPr="00022992" w:rsidRDefault="0087019B" w:rsidP="009407AB">
      <w:pPr>
        <w:rPr>
          <w:sz w:val="18"/>
          <w:u w:val="single"/>
        </w:rPr>
      </w:pPr>
      <w:r w:rsidRPr="00022992">
        <w:rPr>
          <w:sz w:val="18"/>
          <w:u w:val="single"/>
        </w:rPr>
        <w:t>Roof Construction weathering</w:t>
      </w:r>
    </w:p>
    <w:p w14:paraId="1CA1FD77" w14:textId="37E4FEC6" w:rsidR="0087019B" w:rsidRPr="00022992" w:rsidRDefault="0087019B" w:rsidP="009407AB">
      <w:pPr>
        <w:rPr>
          <w:sz w:val="18"/>
        </w:rPr>
      </w:pPr>
      <w:r w:rsidRPr="00022992">
        <w:rPr>
          <w:sz w:val="18"/>
        </w:rPr>
        <w:t>I have decided to go for a low duo pitched timber fra</w:t>
      </w:r>
      <w:r w:rsidR="00094771" w:rsidRPr="00022992">
        <w:rPr>
          <w:sz w:val="18"/>
        </w:rPr>
        <w:t>m</w:t>
      </w:r>
      <w:r w:rsidRPr="00022992">
        <w:rPr>
          <w:sz w:val="18"/>
        </w:rPr>
        <w:t>e roof to allow for t</w:t>
      </w:r>
      <w:r w:rsidR="00094771" w:rsidRPr="00022992">
        <w:rPr>
          <w:sz w:val="18"/>
        </w:rPr>
        <w:t>he open plan floor space as per the specification. I have also gone for a standard felt, baton, tile weatherproofing.</w:t>
      </w:r>
    </w:p>
    <w:p w14:paraId="670EB570" w14:textId="25750418" w:rsidR="00094771" w:rsidRPr="00022992" w:rsidRDefault="00416E77" w:rsidP="009407AB">
      <w:pPr>
        <w:rPr>
          <w:sz w:val="18"/>
          <w:u w:val="single"/>
        </w:rPr>
      </w:pPr>
      <w:r w:rsidRPr="00022992">
        <w:rPr>
          <w:sz w:val="18"/>
          <w:u w:val="single"/>
        </w:rPr>
        <w:t>Ground Floor</w:t>
      </w:r>
    </w:p>
    <w:p w14:paraId="152AC631" w14:textId="35D12237" w:rsidR="00416E77" w:rsidRPr="00022992" w:rsidRDefault="008719F1" w:rsidP="009407AB">
      <w:pPr>
        <w:rPr>
          <w:sz w:val="18"/>
        </w:rPr>
      </w:pPr>
      <w:r w:rsidRPr="00022992">
        <w:rPr>
          <w:sz w:val="18"/>
        </w:rPr>
        <w:t xml:space="preserve">I have decided to use a </w:t>
      </w:r>
      <w:r w:rsidR="00A52C1A" w:rsidRPr="00022992">
        <w:rPr>
          <w:sz w:val="18"/>
        </w:rPr>
        <w:t>solid ground floor with a sand/cement screed finish</w:t>
      </w:r>
      <w:r w:rsidR="00687A1D" w:rsidRPr="00022992">
        <w:rPr>
          <w:sz w:val="18"/>
        </w:rPr>
        <w:t xml:space="preserve">. By using a solid ground </w:t>
      </w:r>
      <w:r w:rsidR="00C6695A" w:rsidRPr="00022992">
        <w:rPr>
          <w:sz w:val="18"/>
        </w:rPr>
        <w:t>floor,</w:t>
      </w:r>
      <w:r w:rsidR="00687A1D" w:rsidRPr="00022992">
        <w:rPr>
          <w:sz w:val="18"/>
        </w:rPr>
        <w:t xml:space="preserve"> the good hardcore material can be used rather than be taken off site.</w:t>
      </w:r>
    </w:p>
    <w:p w14:paraId="1370FD44" w14:textId="77777777" w:rsidR="00A50BF7" w:rsidRPr="008D2EAD" w:rsidRDefault="00A50BF7" w:rsidP="009407AB"/>
    <w:p w14:paraId="715F31F3" w14:textId="3B36D27D" w:rsidR="005F3B34" w:rsidRDefault="005F3B34" w:rsidP="009407AB"/>
    <w:p w14:paraId="28FBE960" w14:textId="77777777" w:rsidR="005F3B34" w:rsidRDefault="005F3B34" w:rsidP="009407AB"/>
    <w:p w14:paraId="7A7FAC4B" w14:textId="77777777" w:rsidR="005F3B34" w:rsidRDefault="005F3B34" w:rsidP="009407AB"/>
    <w:p w14:paraId="4F1A8F33" w14:textId="77777777" w:rsidR="005F3B34" w:rsidRDefault="005F3B34" w:rsidP="009407AB"/>
    <w:p w14:paraId="62F068DD" w14:textId="77777777" w:rsidR="005F3B34" w:rsidRDefault="005F3B34" w:rsidP="009407AB"/>
    <w:p w14:paraId="14CA5303" w14:textId="77777777" w:rsidR="005F3B34" w:rsidRDefault="005F3B34" w:rsidP="009407AB"/>
    <w:p w14:paraId="00E36E89" w14:textId="77777777" w:rsidR="005F3B34" w:rsidRDefault="005F3B34" w:rsidP="009407AB"/>
    <w:p w14:paraId="0F7BC90A" w14:textId="77777777" w:rsidR="005F3B34" w:rsidRDefault="005F3B34" w:rsidP="009407AB"/>
    <w:p w14:paraId="0FF7EE0A" w14:textId="77777777" w:rsidR="005F3B34" w:rsidRDefault="005F3B34" w:rsidP="009407AB"/>
    <w:p w14:paraId="2F9A6AE3" w14:textId="77777777" w:rsidR="005F3B34" w:rsidRDefault="005F3B34" w:rsidP="009407AB"/>
    <w:p w14:paraId="638D24CB" w14:textId="77777777" w:rsidR="005F3B34" w:rsidRDefault="005F3B34" w:rsidP="009407AB"/>
    <w:p w14:paraId="2494C695" w14:textId="77777777" w:rsidR="005F3B34" w:rsidRDefault="005F3B34" w:rsidP="009407AB"/>
    <w:p w14:paraId="74C51761" w14:textId="77777777" w:rsidR="005F3B34" w:rsidRDefault="005F3B34" w:rsidP="009407AB"/>
    <w:p w14:paraId="6479516F" w14:textId="77777777" w:rsidR="005F3B34" w:rsidRDefault="005F3B34" w:rsidP="009407AB"/>
    <w:p w14:paraId="3A6988F8" w14:textId="77777777" w:rsidR="005F3B34" w:rsidRDefault="005F3B34" w:rsidP="009407AB"/>
    <w:p w14:paraId="288A108E" w14:textId="77777777" w:rsidR="005F3B34" w:rsidRDefault="005F3B34" w:rsidP="009407AB"/>
    <w:p w14:paraId="5525A55B" w14:textId="77777777" w:rsidR="00C6695A" w:rsidRDefault="00C6695A" w:rsidP="009407AB"/>
    <w:p w14:paraId="7266747E" w14:textId="77777777" w:rsidR="00022992" w:rsidRDefault="00022992" w:rsidP="009407AB">
      <w:pPr>
        <w:rPr>
          <w:b/>
          <w:u w:val="single"/>
        </w:rPr>
      </w:pPr>
    </w:p>
    <w:p w14:paraId="30D26CA3" w14:textId="77777777" w:rsidR="00022992" w:rsidRDefault="00022992" w:rsidP="009407AB">
      <w:pPr>
        <w:rPr>
          <w:b/>
          <w:u w:val="single"/>
        </w:rPr>
      </w:pPr>
    </w:p>
    <w:p w14:paraId="73403987" w14:textId="5F8FF5B8" w:rsidR="0046704A" w:rsidRPr="0046704A" w:rsidRDefault="0046704A" w:rsidP="009407AB">
      <w:pPr>
        <w:rPr>
          <w:b/>
          <w:u w:val="single"/>
        </w:rPr>
      </w:pPr>
      <w:bookmarkStart w:id="4" w:name="_GoBack"/>
      <w:bookmarkEnd w:id="4"/>
      <w:proofErr w:type="spellStart"/>
      <w:r>
        <w:rPr>
          <w:b/>
          <w:u w:val="single"/>
        </w:rPr>
        <w:lastRenderedPageBreak/>
        <w:t>Biblography</w:t>
      </w:r>
      <w:proofErr w:type="spellEnd"/>
    </w:p>
    <w:p w14:paraId="4670ABAB" w14:textId="60DFEEFD" w:rsidR="0032113A" w:rsidRPr="00EA4EB0" w:rsidRDefault="0032113A" w:rsidP="00EA4EB0">
      <w:pPr>
        <w:pStyle w:val="ListParagraph"/>
        <w:numPr>
          <w:ilvl w:val="0"/>
          <w:numId w:val="11"/>
        </w:numPr>
        <w:rPr>
          <w:rStyle w:val="Hyperlink"/>
          <w:color w:val="auto"/>
          <w:u w:val="none"/>
        </w:rPr>
      </w:pPr>
      <w:proofErr w:type="spellStart"/>
      <w:r w:rsidRPr="00EA4EB0">
        <w:rPr>
          <w:rStyle w:val="Hyperlink"/>
          <w:color w:val="auto"/>
          <w:u w:val="none"/>
        </w:rPr>
        <w:t>Googlecom</w:t>
      </w:r>
      <w:proofErr w:type="spellEnd"/>
      <w:r w:rsidRPr="00EA4EB0">
        <w:rPr>
          <w:rStyle w:val="Hyperlink"/>
          <w:color w:val="auto"/>
          <w:u w:val="none"/>
        </w:rPr>
        <w:t>. 2019. Google Maps. [Online]. [</w:t>
      </w:r>
      <w:r w:rsidR="009A53A4" w:rsidRPr="00EA4EB0">
        <w:rPr>
          <w:rStyle w:val="Hyperlink"/>
          <w:color w:val="auto"/>
          <w:u w:val="none"/>
        </w:rPr>
        <w:t>02</w:t>
      </w:r>
      <w:r w:rsidRPr="00EA4EB0">
        <w:rPr>
          <w:rStyle w:val="Hyperlink"/>
          <w:color w:val="auto"/>
          <w:u w:val="none"/>
        </w:rPr>
        <w:t xml:space="preserve"> February 2019]. Available from: </w:t>
      </w:r>
      <w:hyperlink r:id="rId31" w:history="1">
        <w:r w:rsidRPr="006B3075">
          <w:rPr>
            <w:rStyle w:val="Hyperlink"/>
          </w:rPr>
          <w:t>https://www.google.com/maps/@51.6141582,-3.9454954,17.33z</w:t>
        </w:r>
      </w:hyperlink>
    </w:p>
    <w:p w14:paraId="6810143D" w14:textId="36D4A479" w:rsidR="0032113A" w:rsidRPr="00EA4EB0" w:rsidRDefault="008F413C" w:rsidP="00EA4EB0">
      <w:pPr>
        <w:pStyle w:val="ListParagraph"/>
        <w:numPr>
          <w:ilvl w:val="0"/>
          <w:numId w:val="11"/>
        </w:numPr>
        <w:rPr>
          <w:rStyle w:val="Hyperlink"/>
          <w:color w:val="auto"/>
          <w:u w:val="none"/>
        </w:rPr>
      </w:pPr>
      <w:proofErr w:type="spellStart"/>
      <w:r w:rsidRPr="00EA4EB0">
        <w:rPr>
          <w:rStyle w:val="Hyperlink"/>
          <w:color w:val="auto"/>
          <w:u w:val="none"/>
        </w:rPr>
        <w:t>Landisorguk</w:t>
      </w:r>
      <w:proofErr w:type="spellEnd"/>
      <w:r w:rsidRPr="00EA4EB0">
        <w:rPr>
          <w:rStyle w:val="Hyperlink"/>
          <w:color w:val="auto"/>
          <w:u w:val="none"/>
        </w:rPr>
        <w:t>. 201</w:t>
      </w:r>
      <w:r w:rsidR="00301778" w:rsidRPr="00EA4EB0">
        <w:rPr>
          <w:rStyle w:val="Hyperlink"/>
          <w:color w:val="auto"/>
          <w:u w:val="none"/>
        </w:rPr>
        <w:t>9</w:t>
      </w:r>
      <w:r w:rsidRPr="00EA4EB0">
        <w:rPr>
          <w:rStyle w:val="Hyperlink"/>
          <w:color w:val="auto"/>
          <w:u w:val="none"/>
        </w:rPr>
        <w:t xml:space="preserve">. </w:t>
      </w:r>
      <w:proofErr w:type="spellStart"/>
      <w:r w:rsidRPr="00EA4EB0">
        <w:rPr>
          <w:rStyle w:val="Hyperlink"/>
          <w:color w:val="auto"/>
          <w:u w:val="none"/>
        </w:rPr>
        <w:t>Landisorguk</w:t>
      </w:r>
      <w:proofErr w:type="spellEnd"/>
      <w:r w:rsidRPr="00EA4EB0">
        <w:rPr>
          <w:rStyle w:val="Hyperlink"/>
          <w:color w:val="auto"/>
          <w:u w:val="none"/>
        </w:rPr>
        <w:t xml:space="preserve">. [Online]. [02 February 2019]. Available from: </w:t>
      </w:r>
      <w:hyperlink r:id="rId32" w:history="1">
        <w:r w:rsidRPr="006B3075">
          <w:rPr>
            <w:rStyle w:val="Hyperlink"/>
          </w:rPr>
          <w:t>http://www.landis.org.uk/soilscapes/</w:t>
        </w:r>
      </w:hyperlink>
    </w:p>
    <w:p w14:paraId="3F35F568" w14:textId="0F58C5A0" w:rsidR="008F413C" w:rsidRPr="00EA4EB0" w:rsidRDefault="007D73EA" w:rsidP="00EA4EB0">
      <w:pPr>
        <w:pStyle w:val="ListParagraph"/>
        <w:numPr>
          <w:ilvl w:val="0"/>
          <w:numId w:val="11"/>
        </w:numPr>
        <w:rPr>
          <w:rStyle w:val="Hyperlink"/>
          <w:color w:val="auto"/>
          <w:u w:val="none"/>
        </w:rPr>
      </w:pPr>
      <w:proofErr w:type="spellStart"/>
      <w:r w:rsidRPr="00EA4EB0">
        <w:rPr>
          <w:rStyle w:val="Hyperlink"/>
          <w:color w:val="auto"/>
          <w:u w:val="none"/>
        </w:rPr>
        <w:t>Oxforddictionariescom</w:t>
      </w:r>
      <w:proofErr w:type="spellEnd"/>
      <w:r w:rsidRPr="00EA4EB0">
        <w:rPr>
          <w:rStyle w:val="Hyperlink"/>
          <w:color w:val="auto"/>
          <w:u w:val="none"/>
        </w:rPr>
        <w:t xml:space="preserve">. 2019. Oxford Dictionaries | English. [Online]. [05 February 2019]. Available from: </w:t>
      </w:r>
      <w:hyperlink r:id="rId33" w:history="1">
        <w:r w:rsidRPr="006B3075">
          <w:rPr>
            <w:rStyle w:val="Hyperlink"/>
          </w:rPr>
          <w:t>https://en.oxforddictionaries.com/definition/loam</w:t>
        </w:r>
      </w:hyperlink>
    </w:p>
    <w:p w14:paraId="5DBCEDDA" w14:textId="2ECE9B48" w:rsidR="007D73EA" w:rsidRPr="00EA4EB0" w:rsidRDefault="00067A9A" w:rsidP="00EA4EB0">
      <w:pPr>
        <w:pStyle w:val="ListParagraph"/>
        <w:numPr>
          <w:ilvl w:val="0"/>
          <w:numId w:val="11"/>
        </w:numPr>
        <w:rPr>
          <w:rStyle w:val="Hyperlink"/>
          <w:color w:val="auto"/>
          <w:u w:val="none"/>
        </w:rPr>
      </w:pPr>
      <w:proofErr w:type="spellStart"/>
      <w:r w:rsidRPr="00EA4EB0">
        <w:rPr>
          <w:rStyle w:val="Hyperlink"/>
          <w:color w:val="auto"/>
          <w:u w:val="none"/>
        </w:rPr>
        <w:t>Soilenvironmentservicescouk</w:t>
      </w:r>
      <w:proofErr w:type="spellEnd"/>
      <w:r w:rsidRPr="00EA4EB0">
        <w:rPr>
          <w:rStyle w:val="Hyperlink"/>
          <w:color w:val="auto"/>
          <w:u w:val="none"/>
        </w:rPr>
        <w:t xml:space="preserve">. 2019. Soil Environment Services. [Online]. [08 February 2019]. Available from: </w:t>
      </w:r>
      <w:hyperlink r:id="rId34" w:history="1">
        <w:r w:rsidRPr="006B3075">
          <w:rPr>
            <w:rStyle w:val="Hyperlink"/>
          </w:rPr>
          <w:t>http://www.soilenvironmentservices.co.uk/site-investigation-building-land-survey/</w:t>
        </w:r>
      </w:hyperlink>
    </w:p>
    <w:p w14:paraId="1D4D297F" w14:textId="49A4DA18" w:rsidR="00067A9A" w:rsidRPr="00EA4EB0" w:rsidRDefault="00552947" w:rsidP="00EA4EB0">
      <w:pPr>
        <w:pStyle w:val="ListParagraph"/>
        <w:numPr>
          <w:ilvl w:val="0"/>
          <w:numId w:val="11"/>
        </w:numPr>
        <w:rPr>
          <w:rStyle w:val="Hyperlink"/>
          <w:color w:val="auto"/>
          <w:u w:val="none"/>
        </w:rPr>
      </w:pPr>
      <w:proofErr w:type="spellStart"/>
      <w:r w:rsidRPr="00EA4EB0">
        <w:rPr>
          <w:rStyle w:val="Hyperlink"/>
          <w:color w:val="auto"/>
          <w:u w:val="none"/>
        </w:rPr>
        <w:t>Soilenvironmentservicescouk</w:t>
      </w:r>
      <w:proofErr w:type="spellEnd"/>
      <w:r w:rsidRPr="00EA4EB0">
        <w:rPr>
          <w:rStyle w:val="Hyperlink"/>
          <w:color w:val="auto"/>
          <w:u w:val="none"/>
        </w:rPr>
        <w:t xml:space="preserve">. 2019. Soil Environment Services. [Online]. [08 February 2019]. Available from: </w:t>
      </w:r>
      <w:hyperlink r:id="rId35" w:history="1">
        <w:r w:rsidRPr="006B3075">
          <w:rPr>
            <w:rStyle w:val="Hyperlink"/>
          </w:rPr>
          <w:t>http://www.civildes.com/surveying/topographic-survey</w:t>
        </w:r>
      </w:hyperlink>
    </w:p>
    <w:p w14:paraId="0FDDE2AF" w14:textId="18A6973C" w:rsidR="00301778" w:rsidRPr="00EA4EB0" w:rsidRDefault="00441463" w:rsidP="00EA4EB0">
      <w:pPr>
        <w:pStyle w:val="ListParagraph"/>
        <w:numPr>
          <w:ilvl w:val="0"/>
          <w:numId w:val="11"/>
        </w:numPr>
        <w:rPr>
          <w:rStyle w:val="Hyperlink"/>
          <w:color w:val="auto"/>
          <w:u w:val="none"/>
        </w:rPr>
      </w:pPr>
      <w:proofErr w:type="spellStart"/>
      <w:r w:rsidRPr="00EA4EB0">
        <w:rPr>
          <w:rStyle w:val="Hyperlink"/>
          <w:color w:val="auto"/>
          <w:u w:val="none"/>
        </w:rPr>
        <w:t>Designingbuildingscouk</w:t>
      </w:r>
      <w:proofErr w:type="spellEnd"/>
      <w:r w:rsidRPr="00EA4EB0">
        <w:rPr>
          <w:rStyle w:val="Hyperlink"/>
          <w:color w:val="auto"/>
          <w:u w:val="none"/>
        </w:rPr>
        <w:t xml:space="preserve">. 2019. </w:t>
      </w:r>
      <w:proofErr w:type="spellStart"/>
      <w:r w:rsidRPr="00EA4EB0">
        <w:rPr>
          <w:rStyle w:val="Hyperlink"/>
          <w:color w:val="auto"/>
          <w:u w:val="none"/>
        </w:rPr>
        <w:t>Designingbuildingscouk</w:t>
      </w:r>
      <w:proofErr w:type="spellEnd"/>
      <w:r w:rsidRPr="00EA4EB0">
        <w:rPr>
          <w:rStyle w:val="Hyperlink"/>
          <w:color w:val="auto"/>
          <w:u w:val="none"/>
        </w:rPr>
        <w:t>. [Online]. [</w:t>
      </w:r>
      <w:r w:rsidR="00057AB0">
        <w:rPr>
          <w:rStyle w:val="Hyperlink"/>
          <w:color w:val="auto"/>
          <w:u w:val="none"/>
        </w:rPr>
        <w:t>08</w:t>
      </w:r>
      <w:r w:rsidRPr="00EA4EB0">
        <w:rPr>
          <w:rStyle w:val="Hyperlink"/>
          <w:color w:val="auto"/>
          <w:u w:val="none"/>
        </w:rPr>
        <w:t xml:space="preserve"> February 2019]. Available from: </w:t>
      </w:r>
      <w:r w:rsidRPr="00EA4EB0">
        <w:rPr>
          <w:rStyle w:val="Hyperlink"/>
          <w:color w:val="0070C0"/>
        </w:rPr>
        <w:t>https://www.designingbuildings.co.uk/wiki/Ground investigation</w:t>
      </w:r>
    </w:p>
    <w:p w14:paraId="7979A1E1" w14:textId="37E70C7E" w:rsidR="00441463" w:rsidRPr="00EA4EB0" w:rsidRDefault="00B9664F" w:rsidP="00EA4EB0">
      <w:pPr>
        <w:pStyle w:val="ListParagraph"/>
        <w:numPr>
          <w:ilvl w:val="0"/>
          <w:numId w:val="11"/>
        </w:numPr>
        <w:rPr>
          <w:rStyle w:val="Hyperlink"/>
          <w:color w:val="auto"/>
          <w:u w:val="none"/>
        </w:rPr>
      </w:pPr>
      <w:proofErr w:type="spellStart"/>
      <w:r w:rsidRPr="00EA4EB0">
        <w:rPr>
          <w:rStyle w:val="Hyperlink"/>
          <w:color w:val="auto"/>
          <w:u w:val="none"/>
        </w:rPr>
        <w:t>Designingbuildingscouk</w:t>
      </w:r>
      <w:proofErr w:type="spellEnd"/>
      <w:r w:rsidRPr="00EA4EB0">
        <w:rPr>
          <w:rStyle w:val="Hyperlink"/>
          <w:color w:val="auto"/>
          <w:u w:val="none"/>
        </w:rPr>
        <w:t xml:space="preserve">. 2019. </w:t>
      </w:r>
      <w:proofErr w:type="spellStart"/>
      <w:r w:rsidRPr="00EA4EB0">
        <w:rPr>
          <w:rStyle w:val="Hyperlink"/>
          <w:color w:val="auto"/>
          <w:u w:val="none"/>
        </w:rPr>
        <w:t>Designingbuildingscouk</w:t>
      </w:r>
      <w:proofErr w:type="spellEnd"/>
      <w:r w:rsidRPr="00EA4EB0">
        <w:rPr>
          <w:rStyle w:val="Hyperlink"/>
          <w:color w:val="auto"/>
          <w:u w:val="none"/>
        </w:rPr>
        <w:t>. [Online]. [</w:t>
      </w:r>
      <w:r w:rsidR="00057AB0">
        <w:rPr>
          <w:rStyle w:val="Hyperlink"/>
          <w:color w:val="auto"/>
          <w:u w:val="none"/>
        </w:rPr>
        <w:t>09</w:t>
      </w:r>
      <w:r w:rsidRPr="00EA4EB0">
        <w:rPr>
          <w:rStyle w:val="Hyperlink"/>
          <w:color w:val="auto"/>
          <w:u w:val="none"/>
        </w:rPr>
        <w:t xml:space="preserve"> February 2019]. Available from: </w:t>
      </w:r>
      <w:r w:rsidRPr="00EA4EB0">
        <w:rPr>
          <w:rStyle w:val="Hyperlink"/>
          <w:color w:val="0070C0"/>
        </w:rPr>
        <w:t>https://www.designingbuildings.co.uk/wiki/Pile foundations</w:t>
      </w:r>
    </w:p>
    <w:p w14:paraId="6F8CF2AA" w14:textId="0D61383E" w:rsidR="00BA5A7D" w:rsidRPr="00EA4EB0" w:rsidRDefault="00BA5A7D" w:rsidP="00EA4EB0">
      <w:pPr>
        <w:pStyle w:val="ListParagraph"/>
        <w:numPr>
          <w:ilvl w:val="0"/>
          <w:numId w:val="11"/>
        </w:numPr>
        <w:rPr>
          <w:rStyle w:val="Hyperlink"/>
          <w:color w:val="auto"/>
          <w:u w:val="none"/>
        </w:rPr>
      </w:pPr>
      <w:proofErr w:type="spellStart"/>
      <w:r w:rsidRPr="00EA4EB0">
        <w:rPr>
          <w:rStyle w:val="Hyperlink"/>
          <w:color w:val="auto"/>
          <w:u w:val="none"/>
        </w:rPr>
        <w:t>Aarsleffcouk</w:t>
      </w:r>
      <w:proofErr w:type="spellEnd"/>
      <w:r w:rsidRPr="00EA4EB0">
        <w:rPr>
          <w:rStyle w:val="Hyperlink"/>
          <w:color w:val="auto"/>
          <w:u w:val="none"/>
        </w:rPr>
        <w:t xml:space="preserve">. 2017. </w:t>
      </w:r>
      <w:proofErr w:type="spellStart"/>
      <w:r w:rsidRPr="00EA4EB0">
        <w:rPr>
          <w:rStyle w:val="Hyperlink"/>
          <w:color w:val="auto"/>
          <w:u w:val="none"/>
        </w:rPr>
        <w:t>Aarsleff</w:t>
      </w:r>
      <w:proofErr w:type="spellEnd"/>
      <w:r w:rsidRPr="00EA4EB0">
        <w:rPr>
          <w:rStyle w:val="Hyperlink"/>
          <w:color w:val="auto"/>
          <w:u w:val="none"/>
        </w:rPr>
        <w:t>. [Online]. [1</w:t>
      </w:r>
      <w:r w:rsidR="00057AB0">
        <w:rPr>
          <w:rStyle w:val="Hyperlink"/>
          <w:color w:val="auto"/>
          <w:u w:val="none"/>
        </w:rPr>
        <w:t>0</w:t>
      </w:r>
      <w:r w:rsidRPr="00EA4EB0">
        <w:rPr>
          <w:rStyle w:val="Hyperlink"/>
          <w:color w:val="auto"/>
          <w:u w:val="none"/>
        </w:rPr>
        <w:t xml:space="preserve"> February 2019]. Available from: </w:t>
      </w:r>
      <w:hyperlink r:id="rId36" w:history="1">
        <w:r w:rsidRPr="006B3075">
          <w:rPr>
            <w:rStyle w:val="Hyperlink"/>
          </w:rPr>
          <w:t>https://aarsleff.co.uk/company-news/10-advantages-driven-piling/</w:t>
        </w:r>
      </w:hyperlink>
      <w:r w:rsidR="003C508D" w:rsidRPr="00EA4EB0">
        <w:rPr>
          <w:rStyle w:val="Hyperlink"/>
          <w:color w:val="auto"/>
          <w:u w:val="none"/>
        </w:rPr>
        <w:t>Theconstructororg. 2014. The Constructor. [Online]. [1</w:t>
      </w:r>
      <w:r w:rsidR="00057AB0">
        <w:rPr>
          <w:rStyle w:val="Hyperlink"/>
          <w:color w:val="auto"/>
          <w:u w:val="none"/>
        </w:rPr>
        <w:t>0</w:t>
      </w:r>
      <w:r w:rsidR="003C508D" w:rsidRPr="00EA4EB0">
        <w:rPr>
          <w:rStyle w:val="Hyperlink"/>
          <w:color w:val="auto"/>
          <w:u w:val="none"/>
        </w:rPr>
        <w:t xml:space="preserve"> February 2019]. Available from: </w:t>
      </w:r>
      <w:hyperlink r:id="rId37" w:history="1">
        <w:r w:rsidR="003C508D" w:rsidRPr="006B3075">
          <w:rPr>
            <w:rStyle w:val="Hyperlink"/>
          </w:rPr>
          <w:t>https://theconstructor.org/geotechnical/foundations/need-functions-of-pile-foundation/1785/</w:t>
        </w:r>
      </w:hyperlink>
    </w:p>
    <w:p w14:paraId="396CB4D1" w14:textId="17FA3557" w:rsidR="00D575C3" w:rsidRDefault="000E062A" w:rsidP="00EA4EB0">
      <w:pPr>
        <w:pStyle w:val="ListParagraph"/>
        <w:numPr>
          <w:ilvl w:val="0"/>
          <w:numId w:val="11"/>
        </w:numPr>
      </w:pPr>
      <w:r>
        <w:t xml:space="preserve">Head Window Detail: </w:t>
      </w:r>
      <w:proofErr w:type="spellStart"/>
      <w:r w:rsidR="002915E0" w:rsidRPr="002915E0">
        <w:t>Masonrybcorg</w:t>
      </w:r>
      <w:proofErr w:type="spellEnd"/>
      <w:r w:rsidR="002915E0" w:rsidRPr="002915E0">
        <w:t xml:space="preserve">. 2019. </w:t>
      </w:r>
      <w:proofErr w:type="spellStart"/>
      <w:r w:rsidR="002915E0" w:rsidRPr="002915E0">
        <w:t>Masonrybcorg</w:t>
      </w:r>
      <w:proofErr w:type="spellEnd"/>
      <w:r w:rsidR="002915E0" w:rsidRPr="002915E0">
        <w:t>. [Online]. [1</w:t>
      </w:r>
      <w:r w:rsidR="00057AB0">
        <w:t>4</w:t>
      </w:r>
      <w:r w:rsidR="002915E0" w:rsidRPr="002915E0">
        <w:t xml:space="preserve"> February 2019]. Available from: </w:t>
      </w:r>
      <w:hyperlink r:id="rId38" w:history="1">
        <w:r w:rsidR="002915E0" w:rsidRPr="006B3075">
          <w:rPr>
            <w:rStyle w:val="Hyperlink"/>
          </w:rPr>
          <w:t>http://www.masonrybc.org/wall_details/lintel-support-window-head-block-5.htm</w:t>
        </w:r>
      </w:hyperlink>
    </w:p>
    <w:p w14:paraId="6A19025B" w14:textId="4B86FB2E" w:rsidR="00ED78A1" w:rsidRDefault="00ED78A1" w:rsidP="00EA4EB0">
      <w:pPr>
        <w:pStyle w:val="ListParagraph"/>
        <w:numPr>
          <w:ilvl w:val="0"/>
          <w:numId w:val="11"/>
        </w:numPr>
      </w:pPr>
      <w:r>
        <w:t>Window sill detail:</w:t>
      </w:r>
      <w:r w:rsidR="00B161F6">
        <w:t xml:space="preserve"> </w:t>
      </w:r>
      <w:proofErr w:type="spellStart"/>
      <w:r w:rsidR="00B161F6" w:rsidRPr="00B161F6">
        <w:t>Blogspotcom</w:t>
      </w:r>
      <w:proofErr w:type="spellEnd"/>
      <w:r w:rsidR="00B161F6" w:rsidRPr="00B161F6">
        <w:t xml:space="preserve">. 2019. </w:t>
      </w:r>
      <w:proofErr w:type="spellStart"/>
      <w:r w:rsidR="00B161F6" w:rsidRPr="00B161F6">
        <w:t>Blogspotcom</w:t>
      </w:r>
      <w:proofErr w:type="spellEnd"/>
      <w:r w:rsidR="00B161F6" w:rsidRPr="00B161F6">
        <w:t>. [Online]. [</w:t>
      </w:r>
      <w:r w:rsidR="00057AB0">
        <w:t>14</w:t>
      </w:r>
      <w:r w:rsidR="00B161F6" w:rsidRPr="00B161F6">
        <w:t xml:space="preserve"> February 2019]. Available from: </w:t>
      </w:r>
      <w:hyperlink r:id="rId39" w:history="1">
        <w:r w:rsidR="00B161F6" w:rsidRPr="006B3075">
          <w:rPr>
            <w:rStyle w:val="Hyperlink"/>
          </w:rPr>
          <w:t>http://archtechnology.blogspot.com/2013/11/specification.html</w:t>
        </w:r>
      </w:hyperlink>
    </w:p>
    <w:p w14:paraId="089A33A4" w14:textId="7D18C4F6" w:rsidR="008C1905" w:rsidRDefault="000E062A" w:rsidP="00EA4EB0">
      <w:pPr>
        <w:pStyle w:val="ListParagraph"/>
        <w:numPr>
          <w:ilvl w:val="0"/>
          <w:numId w:val="11"/>
        </w:numPr>
      </w:pPr>
      <w:r>
        <w:t>Pile Foundation/Cavity wall detai</w:t>
      </w:r>
      <w:r w:rsidR="00F66ED3">
        <w:t>l</w:t>
      </w:r>
      <w:r>
        <w:t xml:space="preserve">: </w:t>
      </w:r>
      <w:proofErr w:type="spellStart"/>
      <w:r w:rsidR="009C516E" w:rsidRPr="009C516E">
        <w:t>Weeblycom</w:t>
      </w:r>
      <w:proofErr w:type="spellEnd"/>
      <w:r w:rsidR="009C516E" w:rsidRPr="009C516E">
        <w:t xml:space="preserve">. 2019. </w:t>
      </w:r>
      <w:proofErr w:type="spellStart"/>
      <w:r w:rsidR="009C516E" w:rsidRPr="009C516E">
        <w:t>Weeblycom</w:t>
      </w:r>
      <w:proofErr w:type="spellEnd"/>
      <w:r w:rsidR="009C516E" w:rsidRPr="009C516E">
        <w:t xml:space="preserve">. [Online]. [18 February 2019]. Available from: </w:t>
      </w:r>
      <w:hyperlink r:id="rId40" w:history="1">
        <w:r w:rsidR="009C516E" w:rsidRPr="006B3075">
          <w:rPr>
            <w:rStyle w:val="Hyperlink"/>
          </w:rPr>
          <w:t>http://constructionstudiesq1.weebly.com/uploads/1/6/4/9/16490624/piled_foundation.pdf</w:t>
        </w:r>
      </w:hyperlink>
    </w:p>
    <w:p w14:paraId="362BFF1A" w14:textId="0E2DBC37" w:rsidR="002634AA" w:rsidRDefault="00303E78" w:rsidP="00EA4EB0">
      <w:pPr>
        <w:pStyle w:val="ListParagraph"/>
        <w:numPr>
          <w:ilvl w:val="0"/>
          <w:numId w:val="11"/>
        </w:numPr>
      </w:pPr>
      <w:r>
        <w:t>Solid Ground floor detail:</w:t>
      </w:r>
      <w:r w:rsidR="002634AA">
        <w:t xml:space="preserve"> </w:t>
      </w:r>
      <w:proofErr w:type="spellStart"/>
      <w:r w:rsidR="002634AA" w:rsidRPr="002634AA">
        <w:t>Cobebctcom</w:t>
      </w:r>
      <w:proofErr w:type="spellEnd"/>
      <w:r w:rsidR="002634AA" w:rsidRPr="002634AA">
        <w:t xml:space="preserve">. 2019. </w:t>
      </w:r>
      <w:proofErr w:type="spellStart"/>
      <w:r w:rsidR="002634AA" w:rsidRPr="002634AA">
        <w:t>Cobebctcom</w:t>
      </w:r>
      <w:proofErr w:type="spellEnd"/>
      <w:r w:rsidR="002634AA" w:rsidRPr="002634AA">
        <w:t>. [Online]. [1</w:t>
      </w:r>
      <w:r w:rsidR="00EA4EB0">
        <w:t>5</w:t>
      </w:r>
      <w:r w:rsidR="002634AA" w:rsidRPr="002634AA">
        <w:t xml:space="preserve"> February 2019]. Available from: </w:t>
      </w:r>
      <w:hyperlink r:id="rId41" w:history="1">
        <w:r w:rsidR="002634AA" w:rsidRPr="006B3075">
          <w:rPr>
            <w:rStyle w:val="Hyperlink"/>
          </w:rPr>
          <w:t>http://www.cobebct.com/20180623110706_solid-ground-floor/</w:t>
        </w:r>
      </w:hyperlink>
    </w:p>
    <w:p w14:paraId="76F5359F" w14:textId="4877593A" w:rsidR="00D2121C" w:rsidRDefault="00ED78A1" w:rsidP="00EA4EB0">
      <w:pPr>
        <w:pStyle w:val="ListParagraph"/>
        <w:numPr>
          <w:ilvl w:val="0"/>
          <w:numId w:val="11"/>
        </w:numPr>
      </w:pPr>
      <w:r>
        <w:t>Door Reveal:</w:t>
      </w:r>
      <w:r w:rsidR="00D2121C">
        <w:t xml:space="preserve"> </w:t>
      </w:r>
      <w:proofErr w:type="spellStart"/>
      <w:r w:rsidR="00D2121C" w:rsidRPr="00D2121C">
        <w:t>Wikimediaorg</w:t>
      </w:r>
      <w:proofErr w:type="spellEnd"/>
      <w:r w:rsidR="00D2121C" w:rsidRPr="00D2121C">
        <w:t xml:space="preserve">. 2019. </w:t>
      </w:r>
      <w:proofErr w:type="spellStart"/>
      <w:r w:rsidR="00D2121C" w:rsidRPr="00D2121C">
        <w:t>Wikimediaorg</w:t>
      </w:r>
      <w:proofErr w:type="spellEnd"/>
      <w:r w:rsidR="00D2121C" w:rsidRPr="00D2121C">
        <w:t>. [Online]. [1</w:t>
      </w:r>
      <w:r w:rsidR="00EA4EB0">
        <w:t>7</w:t>
      </w:r>
      <w:r w:rsidR="00D2121C" w:rsidRPr="00D2121C">
        <w:t xml:space="preserve"> February 2019]. Available from: </w:t>
      </w:r>
      <w:hyperlink r:id="rId42" w:history="1">
        <w:r w:rsidR="00D2121C" w:rsidRPr="006B3075">
          <w:rPr>
            <w:rStyle w:val="Hyperlink"/>
          </w:rPr>
          <w:t>https://upload.wikimedia.org/wikipedia/commons/b/b7/Rf-trad-section.gif</w:t>
        </w:r>
      </w:hyperlink>
    </w:p>
    <w:p w14:paraId="388A9311" w14:textId="68250805" w:rsidR="000F0F44" w:rsidRDefault="0078187C" w:rsidP="00EA4EB0">
      <w:pPr>
        <w:pStyle w:val="ListParagraph"/>
        <w:numPr>
          <w:ilvl w:val="0"/>
          <w:numId w:val="11"/>
        </w:numPr>
      </w:pPr>
      <w:r>
        <w:t>Roof construction:</w:t>
      </w:r>
      <w:r w:rsidR="00EA4EB0">
        <w:t xml:space="preserve"> </w:t>
      </w:r>
      <w:proofErr w:type="spellStart"/>
      <w:r w:rsidR="00EA4EB0" w:rsidRPr="00EA4EB0">
        <w:t>Wikimediaorg</w:t>
      </w:r>
      <w:proofErr w:type="spellEnd"/>
      <w:r w:rsidR="00EA4EB0" w:rsidRPr="00EA4EB0">
        <w:t xml:space="preserve">. 2019. </w:t>
      </w:r>
      <w:proofErr w:type="spellStart"/>
      <w:r w:rsidR="00EA4EB0" w:rsidRPr="00EA4EB0">
        <w:t>Wikimediaorg</w:t>
      </w:r>
      <w:proofErr w:type="spellEnd"/>
      <w:r w:rsidR="00EA4EB0" w:rsidRPr="00EA4EB0">
        <w:t>. [Online]. [1</w:t>
      </w:r>
      <w:r w:rsidR="00EA4EB0">
        <w:t>7</w:t>
      </w:r>
      <w:r w:rsidR="00EA4EB0" w:rsidRPr="00EA4EB0">
        <w:t xml:space="preserve"> February 2019]. Available from: </w:t>
      </w:r>
      <w:hyperlink r:id="rId43" w:history="1">
        <w:r w:rsidR="00EA4EB0" w:rsidRPr="006B3075">
          <w:rPr>
            <w:rStyle w:val="Hyperlink"/>
          </w:rPr>
          <w:t>https://upload.wikimedia.org/wikipedia/commons/b/b7/Rf-trad-section.gif</w:t>
        </w:r>
      </w:hyperlink>
    </w:p>
    <w:p w14:paraId="332660C5" w14:textId="77777777" w:rsidR="00EA4EB0" w:rsidRDefault="00EA4EB0" w:rsidP="009407AB"/>
    <w:p w14:paraId="7346145B" w14:textId="77777777" w:rsidR="0078187C" w:rsidRDefault="0078187C" w:rsidP="009407AB"/>
    <w:p w14:paraId="74417E2D" w14:textId="77777777" w:rsidR="00BA2AD6" w:rsidRPr="002953A4" w:rsidRDefault="00BA2AD6" w:rsidP="009407AB"/>
    <w:sectPr w:rsidR="00BA2AD6" w:rsidRPr="002953A4">
      <w:headerReference w:type="even" r:id="rId44"/>
      <w:headerReference w:type="default" r:id="rId45"/>
      <w:footerReference w:type="even" r:id="rId46"/>
      <w:footerReference w:type="default" r:id="rId47"/>
      <w:headerReference w:type="first" r:id="rId48"/>
      <w:footerReference w:type="firs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1F3299" w14:textId="77777777" w:rsidR="00121E46" w:rsidRDefault="00121E46" w:rsidP="009D2144">
      <w:pPr>
        <w:spacing w:after="0" w:line="240" w:lineRule="auto"/>
      </w:pPr>
      <w:r>
        <w:separator/>
      </w:r>
    </w:p>
  </w:endnote>
  <w:endnote w:type="continuationSeparator" w:id="0">
    <w:p w14:paraId="19B2D48F" w14:textId="77777777" w:rsidR="00121E46" w:rsidRDefault="00121E46" w:rsidP="009D2144">
      <w:pPr>
        <w:spacing w:after="0" w:line="240" w:lineRule="auto"/>
      </w:pPr>
      <w:r>
        <w:continuationSeparator/>
      </w:r>
    </w:p>
  </w:endnote>
  <w:endnote w:type="continuationNotice" w:id="1">
    <w:p w14:paraId="6BA5669B" w14:textId="77777777" w:rsidR="00121E46" w:rsidRDefault="00121E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4824D5" w14:textId="77777777" w:rsidR="006B0093" w:rsidRDefault="006B00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3BEF29" w14:textId="77777777" w:rsidR="006B0093" w:rsidRDefault="006B00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E87901" w14:textId="77777777" w:rsidR="006B0093" w:rsidRDefault="006B00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B0B8D7" w14:textId="77777777" w:rsidR="00121E46" w:rsidRDefault="00121E46" w:rsidP="009D2144">
      <w:pPr>
        <w:spacing w:after="0" w:line="240" w:lineRule="auto"/>
      </w:pPr>
      <w:r>
        <w:separator/>
      </w:r>
    </w:p>
  </w:footnote>
  <w:footnote w:type="continuationSeparator" w:id="0">
    <w:p w14:paraId="70BD9C77" w14:textId="77777777" w:rsidR="00121E46" w:rsidRDefault="00121E46" w:rsidP="009D2144">
      <w:pPr>
        <w:spacing w:after="0" w:line="240" w:lineRule="auto"/>
      </w:pPr>
      <w:r>
        <w:continuationSeparator/>
      </w:r>
    </w:p>
  </w:footnote>
  <w:footnote w:type="continuationNotice" w:id="1">
    <w:p w14:paraId="6EBDC846" w14:textId="77777777" w:rsidR="00121E46" w:rsidRDefault="00121E4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1DD798" w14:textId="77777777" w:rsidR="006B0093" w:rsidRDefault="006B00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2034474"/>
      <w:docPartObj>
        <w:docPartGallery w:val="Page Numbers (Top of Page)"/>
        <w:docPartUnique/>
      </w:docPartObj>
    </w:sdtPr>
    <w:sdtEndPr>
      <w:rPr>
        <w:noProof/>
      </w:rPr>
    </w:sdtEndPr>
    <w:sdtContent>
      <w:p w14:paraId="387722FC" w14:textId="2622F1A4" w:rsidR="006B0093" w:rsidRDefault="006B009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EE0B127" w14:textId="77777777" w:rsidR="006B0093" w:rsidRDefault="006B00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544F62" w14:textId="77777777" w:rsidR="006B0093" w:rsidRDefault="006B00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3559B"/>
    <w:multiLevelType w:val="hybridMultilevel"/>
    <w:tmpl w:val="4D44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786EEF"/>
    <w:multiLevelType w:val="hybridMultilevel"/>
    <w:tmpl w:val="2DF8FD32"/>
    <w:lvl w:ilvl="0" w:tplc="A9C0A4E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2B552D"/>
    <w:multiLevelType w:val="hybridMultilevel"/>
    <w:tmpl w:val="53485A80"/>
    <w:lvl w:ilvl="0" w:tplc="A686D55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2242ED"/>
    <w:multiLevelType w:val="hybridMultilevel"/>
    <w:tmpl w:val="23D8A100"/>
    <w:lvl w:ilvl="0" w:tplc="70E20FE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C43A99"/>
    <w:multiLevelType w:val="hybridMultilevel"/>
    <w:tmpl w:val="73A01E00"/>
    <w:lvl w:ilvl="0" w:tplc="39AE4A5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492ECC"/>
    <w:multiLevelType w:val="hybridMultilevel"/>
    <w:tmpl w:val="FBEE7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3301DC"/>
    <w:multiLevelType w:val="hybridMultilevel"/>
    <w:tmpl w:val="49103772"/>
    <w:lvl w:ilvl="0" w:tplc="20B8B2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6F5629"/>
    <w:multiLevelType w:val="hybridMultilevel"/>
    <w:tmpl w:val="17881FBC"/>
    <w:lvl w:ilvl="0" w:tplc="732E35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D91654"/>
    <w:multiLevelType w:val="hybridMultilevel"/>
    <w:tmpl w:val="667653FE"/>
    <w:lvl w:ilvl="0" w:tplc="53845A8E">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21D0D03"/>
    <w:multiLevelType w:val="hybridMultilevel"/>
    <w:tmpl w:val="B12EDCF0"/>
    <w:lvl w:ilvl="0" w:tplc="8166C0D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A6463C"/>
    <w:multiLevelType w:val="hybridMultilevel"/>
    <w:tmpl w:val="71E61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9"/>
  </w:num>
  <w:num w:numId="4">
    <w:abstractNumId w:val="6"/>
  </w:num>
  <w:num w:numId="5">
    <w:abstractNumId w:val="1"/>
  </w:num>
  <w:num w:numId="6">
    <w:abstractNumId w:val="10"/>
  </w:num>
  <w:num w:numId="7">
    <w:abstractNumId w:val="8"/>
  </w:num>
  <w:num w:numId="8">
    <w:abstractNumId w:val="4"/>
  </w:num>
  <w:num w:numId="9">
    <w:abstractNumId w:val="2"/>
  </w:num>
  <w:num w:numId="10">
    <w:abstractNumId w:val="7"/>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68E"/>
    <w:rsid w:val="000038DD"/>
    <w:rsid w:val="000135F7"/>
    <w:rsid w:val="00014E3E"/>
    <w:rsid w:val="00022992"/>
    <w:rsid w:val="00026247"/>
    <w:rsid w:val="00041E4D"/>
    <w:rsid w:val="00057AB0"/>
    <w:rsid w:val="0006154C"/>
    <w:rsid w:val="00066AF1"/>
    <w:rsid w:val="00066EC3"/>
    <w:rsid w:val="00067A9A"/>
    <w:rsid w:val="000827C0"/>
    <w:rsid w:val="00083FD6"/>
    <w:rsid w:val="00084978"/>
    <w:rsid w:val="00090337"/>
    <w:rsid w:val="000909E4"/>
    <w:rsid w:val="00094771"/>
    <w:rsid w:val="000A43AE"/>
    <w:rsid w:val="000C1A3E"/>
    <w:rsid w:val="000C4DC8"/>
    <w:rsid w:val="000D1309"/>
    <w:rsid w:val="000D2F45"/>
    <w:rsid w:val="000E062A"/>
    <w:rsid w:val="000E2BAD"/>
    <w:rsid w:val="000E3FFB"/>
    <w:rsid w:val="000F0F44"/>
    <w:rsid w:val="00100EFB"/>
    <w:rsid w:val="001044EE"/>
    <w:rsid w:val="00115132"/>
    <w:rsid w:val="00121E46"/>
    <w:rsid w:val="00151025"/>
    <w:rsid w:val="00152E5B"/>
    <w:rsid w:val="00156C8F"/>
    <w:rsid w:val="001575F8"/>
    <w:rsid w:val="00160DDC"/>
    <w:rsid w:val="0016241A"/>
    <w:rsid w:val="00166360"/>
    <w:rsid w:val="0017275A"/>
    <w:rsid w:val="00184581"/>
    <w:rsid w:val="00194C28"/>
    <w:rsid w:val="0019541C"/>
    <w:rsid w:val="001955EE"/>
    <w:rsid w:val="001962F7"/>
    <w:rsid w:val="0019688A"/>
    <w:rsid w:val="001A7115"/>
    <w:rsid w:val="001B15E6"/>
    <w:rsid w:val="001D1B60"/>
    <w:rsid w:val="001D65A7"/>
    <w:rsid w:val="001E14C9"/>
    <w:rsid w:val="001E440E"/>
    <w:rsid w:val="001F4A13"/>
    <w:rsid w:val="0020215C"/>
    <w:rsid w:val="002032B7"/>
    <w:rsid w:val="0020692B"/>
    <w:rsid w:val="002073C9"/>
    <w:rsid w:val="00210C61"/>
    <w:rsid w:val="00215DB3"/>
    <w:rsid w:val="002362B0"/>
    <w:rsid w:val="00241466"/>
    <w:rsid w:val="00260179"/>
    <w:rsid w:val="002634AA"/>
    <w:rsid w:val="00280812"/>
    <w:rsid w:val="00282C98"/>
    <w:rsid w:val="002858DF"/>
    <w:rsid w:val="002915E0"/>
    <w:rsid w:val="002936A4"/>
    <w:rsid w:val="002953A4"/>
    <w:rsid w:val="002B7AEE"/>
    <w:rsid w:val="002C74A5"/>
    <w:rsid w:val="002D2B4A"/>
    <w:rsid w:val="002D67F4"/>
    <w:rsid w:val="002E1EF5"/>
    <w:rsid w:val="002E4A4B"/>
    <w:rsid w:val="002F1F57"/>
    <w:rsid w:val="002F5798"/>
    <w:rsid w:val="00301187"/>
    <w:rsid w:val="00301778"/>
    <w:rsid w:val="00303E78"/>
    <w:rsid w:val="0031023C"/>
    <w:rsid w:val="00311F8F"/>
    <w:rsid w:val="00313D5B"/>
    <w:rsid w:val="003200F4"/>
    <w:rsid w:val="0032113A"/>
    <w:rsid w:val="00336D50"/>
    <w:rsid w:val="003374EF"/>
    <w:rsid w:val="00362AFE"/>
    <w:rsid w:val="0036553F"/>
    <w:rsid w:val="00367547"/>
    <w:rsid w:val="00372D36"/>
    <w:rsid w:val="0037749D"/>
    <w:rsid w:val="00384584"/>
    <w:rsid w:val="00397F48"/>
    <w:rsid w:val="003A1873"/>
    <w:rsid w:val="003B668E"/>
    <w:rsid w:val="003B6E92"/>
    <w:rsid w:val="003C3AC6"/>
    <w:rsid w:val="003C508D"/>
    <w:rsid w:val="003E17C7"/>
    <w:rsid w:val="003F5A5A"/>
    <w:rsid w:val="00407518"/>
    <w:rsid w:val="004140F7"/>
    <w:rsid w:val="00416E77"/>
    <w:rsid w:val="00417D78"/>
    <w:rsid w:val="00426C13"/>
    <w:rsid w:val="00427C95"/>
    <w:rsid w:val="0043262C"/>
    <w:rsid w:val="00441463"/>
    <w:rsid w:val="00447FA6"/>
    <w:rsid w:val="00453A6E"/>
    <w:rsid w:val="00465888"/>
    <w:rsid w:val="00466BB6"/>
    <w:rsid w:val="0046704A"/>
    <w:rsid w:val="00467D87"/>
    <w:rsid w:val="00480C27"/>
    <w:rsid w:val="004912B1"/>
    <w:rsid w:val="004949C3"/>
    <w:rsid w:val="004C21B1"/>
    <w:rsid w:val="004D43AD"/>
    <w:rsid w:val="004E061D"/>
    <w:rsid w:val="004E2216"/>
    <w:rsid w:val="004E7F74"/>
    <w:rsid w:val="00521139"/>
    <w:rsid w:val="00522924"/>
    <w:rsid w:val="00523805"/>
    <w:rsid w:val="00540182"/>
    <w:rsid w:val="00546989"/>
    <w:rsid w:val="00552947"/>
    <w:rsid w:val="00553BDA"/>
    <w:rsid w:val="0055724B"/>
    <w:rsid w:val="00561570"/>
    <w:rsid w:val="00566CD1"/>
    <w:rsid w:val="00576D12"/>
    <w:rsid w:val="005925EC"/>
    <w:rsid w:val="005A0E39"/>
    <w:rsid w:val="005A4707"/>
    <w:rsid w:val="005A516B"/>
    <w:rsid w:val="005C0D67"/>
    <w:rsid w:val="005C0E5A"/>
    <w:rsid w:val="005C2121"/>
    <w:rsid w:val="005C582C"/>
    <w:rsid w:val="005C7898"/>
    <w:rsid w:val="005D1567"/>
    <w:rsid w:val="005E16F8"/>
    <w:rsid w:val="005E586E"/>
    <w:rsid w:val="005F34E3"/>
    <w:rsid w:val="005F3B34"/>
    <w:rsid w:val="005F5AEC"/>
    <w:rsid w:val="006011F3"/>
    <w:rsid w:val="00611988"/>
    <w:rsid w:val="00621113"/>
    <w:rsid w:val="00623370"/>
    <w:rsid w:val="00635ACB"/>
    <w:rsid w:val="0065140C"/>
    <w:rsid w:val="00666E04"/>
    <w:rsid w:val="00676ECD"/>
    <w:rsid w:val="00677CF7"/>
    <w:rsid w:val="0068005E"/>
    <w:rsid w:val="00687A1D"/>
    <w:rsid w:val="00695799"/>
    <w:rsid w:val="006A19F0"/>
    <w:rsid w:val="006B0093"/>
    <w:rsid w:val="006C66EF"/>
    <w:rsid w:val="007018C0"/>
    <w:rsid w:val="00707C88"/>
    <w:rsid w:val="00714C06"/>
    <w:rsid w:val="00720D5E"/>
    <w:rsid w:val="007213DD"/>
    <w:rsid w:val="00723ED2"/>
    <w:rsid w:val="007315EC"/>
    <w:rsid w:val="00744B67"/>
    <w:rsid w:val="00773BB9"/>
    <w:rsid w:val="00775FBA"/>
    <w:rsid w:val="00780909"/>
    <w:rsid w:val="00780C48"/>
    <w:rsid w:val="00780E65"/>
    <w:rsid w:val="0078187C"/>
    <w:rsid w:val="0079413C"/>
    <w:rsid w:val="00797DA1"/>
    <w:rsid w:val="007A0321"/>
    <w:rsid w:val="007C500E"/>
    <w:rsid w:val="007C5B7C"/>
    <w:rsid w:val="007D73EA"/>
    <w:rsid w:val="007E15B3"/>
    <w:rsid w:val="0081147E"/>
    <w:rsid w:val="00821A86"/>
    <w:rsid w:val="008263C1"/>
    <w:rsid w:val="00826899"/>
    <w:rsid w:val="00834E2C"/>
    <w:rsid w:val="008422E3"/>
    <w:rsid w:val="00847BA3"/>
    <w:rsid w:val="00851A25"/>
    <w:rsid w:val="0086610F"/>
    <w:rsid w:val="0087019B"/>
    <w:rsid w:val="00870D68"/>
    <w:rsid w:val="008719F1"/>
    <w:rsid w:val="008721F3"/>
    <w:rsid w:val="00873138"/>
    <w:rsid w:val="00877122"/>
    <w:rsid w:val="00882DF1"/>
    <w:rsid w:val="0089518F"/>
    <w:rsid w:val="00896916"/>
    <w:rsid w:val="00896DE9"/>
    <w:rsid w:val="0089737F"/>
    <w:rsid w:val="008A0487"/>
    <w:rsid w:val="008B0994"/>
    <w:rsid w:val="008C10E7"/>
    <w:rsid w:val="008C1905"/>
    <w:rsid w:val="008D2EAD"/>
    <w:rsid w:val="008E28A7"/>
    <w:rsid w:val="008E4F9E"/>
    <w:rsid w:val="008E521E"/>
    <w:rsid w:val="008F413C"/>
    <w:rsid w:val="008F56C3"/>
    <w:rsid w:val="008F7D0D"/>
    <w:rsid w:val="00901A81"/>
    <w:rsid w:val="009219DF"/>
    <w:rsid w:val="00924210"/>
    <w:rsid w:val="00934FC2"/>
    <w:rsid w:val="009407AB"/>
    <w:rsid w:val="00965320"/>
    <w:rsid w:val="00966EAE"/>
    <w:rsid w:val="009675EC"/>
    <w:rsid w:val="009716B0"/>
    <w:rsid w:val="0099747E"/>
    <w:rsid w:val="009A216A"/>
    <w:rsid w:val="009A53A4"/>
    <w:rsid w:val="009C516E"/>
    <w:rsid w:val="009D1FF7"/>
    <w:rsid w:val="009D2144"/>
    <w:rsid w:val="009D4B18"/>
    <w:rsid w:val="009E32C9"/>
    <w:rsid w:val="009E5C72"/>
    <w:rsid w:val="009F0A00"/>
    <w:rsid w:val="009F5594"/>
    <w:rsid w:val="00A06677"/>
    <w:rsid w:val="00A13A90"/>
    <w:rsid w:val="00A15E79"/>
    <w:rsid w:val="00A16E8B"/>
    <w:rsid w:val="00A171D5"/>
    <w:rsid w:val="00A26C29"/>
    <w:rsid w:val="00A27D0C"/>
    <w:rsid w:val="00A41AB9"/>
    <w:rsid w:val="00A43E09"/>
    <w:rsid w:val="00A45760"/>
    <w:rsid w:val="00A50BF7"/>
    <w:rsid w:val="00A52C1A"/>
    <w:rsid w:val="00A6631B"/>
    <w:rsid w:val="00A668E5"/>
    <w:rsid w:val="00A66AB8"/>
    <w:rsid w:val="00A6733D"/>
    <w:rsid w:val="00A756DD"/>
    <w:rsid w:val="00A815C8"/>
    <w:rsid w:val="00A97DA8"/>
    <w:rsid w:val="00AA2EB2"/>
    <w:rsid w:val="00AB29DC"/>
    <w:rsid w:val="00AB596E"/>
    <w:rsid w:val="00AC44C6"/>
    <w:rsid w:val="00AC477B"/>
    <w:rsid w:val="00AC72ED"/>
    <w:rsid w:val="00AE24FE"/>
    <w:rsid w:val="00AE5E35"/>
    <w:rsid w:val="00AF11DF"/>
    <w:rsid w:val="00AF7AFA"/>
    <w:rsid w:val="00B001F9"/>
    <w:rsid w:val="00B007B6"/>
    <w:rsid w:val="00B01180"/>
    <w:rsid w:val="00B161F6"/>
    <w:rsid w:val="00B209E1"/>
    <w:rsid w:val="00B23F71"/>
    <w:rsid w:val="00B3228B"/>
    <w:rsid w:val="00B35136"/>
    <w:rsid w:val="00B3546C"/>
    <w:rsid w:val="00B557BA"/>
    <w:rsid w:val="00B63D7D"/>
    <w:rsid w:val="00B666E5"/>
    <w:rsid w:val="00B9664F"/>
    <w:rsid w:val="00BA2AD6"/>
    <w:rsid w:val="00BA5A7D"/>
    <w:rsid w:val="00BB2A40"/>
    <w:rsid w:val="00BB7FFB"/>
    <w:rsid w:val="00BD225D"/>
    <w:rsid w:val="00BD49C3"/>
    <w:rsid w:val="00BD70FF"/>
    <w:rsid w:val="00C018D4"/>
    <w:rsid w:val="00C06729"/>
    <w:rsid w:val="00C158AD"/>
    <w:rsid w:val="00C2463F"/>
    <w:rsid w:val="00C443B2"/>
    <w:rsid w:val="00C5584D"/>
    <w:rsid w:val="00C6695A"/>
    <w:rsid w:val="00C7008B"/>
    <w:rsid w:val="00C718BE"/>
    <w:rsid w:val="00C74F51"/>
    <w:rsid w:val="00C76603"/>
    <w:rsid w:val="00C94016"/>
    <w:rsid w:val="00C9460D"/>
    <w:rsid w:val="00C97B1D"/>
    <w:rsid w:val="00CA2CC7"/>
    <w:rsid w:val="00CA38DF"/>
    <w:rsid w:val="00CA7570"/>
    <w:rsid w:val="00CB262B"/>
    <w:rsid w:val="00CB2633"/>
    <w:rsid w:val="00CC04C1"/>
    <w:rsid w:val="00CC34E1"/>
    <w:rsid w:val="00CD0EDF"/>
    <w:rsid w:val="00CE28D6"/>
    <w:rsid w:val="00CF6AB8"/>
    <w:rsid w:val="00D04F25"/>
    <w:rsid w:val="00D07984"/>
    <w:rsid w:val="00D07E82"/>
    <w:rsid w:val="00D14953"/>
    <w:rsid w:val="00D20FF3"/>
    <w:rsid w:val="00D2121C"/>
    <w:rsid w:val="00D23E16"/>
    <w:rsid w:val="00D310D4"/>
    <w:rsid w:val="00D348C2"/>
    <w:rsid w:val="00D469D7"/>
    <w:rsid w:val="00D575C3"/>
    <w:rsid w:val="00D61862"/>
    <w:rsid w:val="00D83380"/>
    <w:rsid w:val="00D87F9C"/>
    <w:rsid w:val="00DA3136"/>
    <w:rsid w:val="00DB000F"/>
    <w:rsid w:val="00DB02C5"/>
    <w:rsid w:val="00DB228C"/>
    <w:rsid w:val="00DB62DF"/>
    <w:rsid w:val="00DD4976"/>
    <w:rsid w:val="00DF4FF7"/>
    <w:rsid w:val="00DF5E5E"/>
    <w:rsid w:val="00E017DE"/>
    <w:rsid w:val="00E16038"/>
    <w:rsid w:val="00E22CD0"/>
    <w:rsid w:val="00E5386E"/>
    <w:rsid w:val="00E53CCF"/>
    <w:rsid w:val="00E67055"/>
    <w:rsid w:val="00E75ACD"/>
    <w:rsid w:val="00E855D7"/>
    <w:rsid w:val="00EA4EB0"/>
    <w:rsid w:val="00EA7AE9"/>
    <w:rsid w:val="00EB17C9"/>
    <w:rsid w:val="00EB5736"/>
    <w:rsid w:val="00EC03D5"/>
    <w:rsid w:val="00EC0FBD"/>
    <w:rsid w:val="00ED78A1"/>
    <w:rsid w:val="00EE6B40"/>
    <w:rsid w:val="00F00CBC"/>
    <w:rsid w:val="00F020CB"/>
    <w:rsid w:val="00F11DEB"/>
    <w:rsid w:val="00F2110E"/>
    <w:rsid w:val="00F276F9"/>
    <w:rsid w:val="00F3449A"/>
    <w:rsid w:val="00F37911"/>
    <w:rsid w:val="00F47738"/>
    <w:rsid w:val="00F566B1"/>
    <w:rsid w:val="00F634E8"/>
    <w:rsid w:val="00F66ED3"/>
    <w:rsid w:val="00F71867"/>
    <w:rsid w:val="00F73545"/>
    <w:rsid w:val="00F744AD"/>
    <w:rsid w:val="00F77335"/>
    <w:rsid w:val="00F832A3"/>
    <w:rsid w:val="00F86615"/>
    <w:rsid w:val="00F9465F"/>
    <w:rsid w:val="00FA00C7"/>
    <w:rsid w:val="00FA152E"/>
    <w:rsid w:val="00FA5E35"/>
    <w:rsid w:val="00FB507D"/>
    <w:rsid w:val="00FD3493"/>
    <w:rsid w:val="00FE5AD9"/>
    <w:rsid w:val="00FF54C0"/>
    <w:rsid w:val="00FF6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FAF57"/>
  <w15:chartTrackingRefBased/>
  <w15:docId w15:val="{5FACB8EA-C90D-4D4C-9535-752995061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11DF"/>
    <w:pPr>
      <w:ind w:left="720"/>
      <w:contextualSpacing/>
    </w:pPr>
  </w:style>
  <w:style w:type="character" w:styleId="Hyperlink">
    <w:name w:val="Hyperlink"/>
    <w:basedOn w:val="DefaultParagraphFont"/>
    <w:uiPriority w:val="99"/>
    <w:unhideWhenUsed/>
    <w:rsid w:val="00DF4FF7"/>
    <w:rPr>
      <w:color w:val="0563C1" w:themeColor="hyperlink"/>
      <w:u w:val="single"/>
    </w:rPr>
  </w:style>
  <w:style w:type="character" w:styleId="UnresolvedMention">
    <w:name w:val="Unresolved Mention"/>
    <w:basedOn w:val="DefaultParagraphFont"/>
    <w:uiPriority w:val="99"/>
    <w:semiHidden/>
    <w:unhideWhenUsed/>
    <w:rsid w:val="00DF4FF7"/>
    <w:rPr>
      <w:color w:val="605E5C"/>
      <w:shd w:val="clear" w:color="auto" w:fill="E1DFDD"/>
    </w:rPr>
  </w:style>
  <w:style w:type="character" w:styleId="FollowedHyperlink">
    <w:name w:val="FollowedHyperlink"/>
    <w:basedOn w:val="DefaultParagraphFont"/>
    <w:uiPriority w:val="99"/>
    <w:semiHidden/>
    <w:unhideWhenUsed/>
    <w:rsid w:val="00A668E5"/>
    <w:rPr>
      <w:color w:val="954F72" w:themeColor="followedHyperlink"/>
      <w:u w:val="single"/>
    </w:rPr>
  </w:style>
  <w:style w:type="paragraph" w:styleId="Header">
    <w:name w:val="header"/>
    <w:basedOn w:val="Normal"/>
    <w:link w:val="HeaderChar"/>
    <w:uiPriority w:val="99"/>
    <w:unhideWhenUsed/>
    <w:rsid w:val="009D21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2144"/>
  </w:style>
  <w:style w:type="paragraph" w:styleId="Footer">
    <w:name w:val="footer"/>
    <w:basedOn w:val="Normal"/>
    <w:link w:val="FooterChar"/>
    <w:uiPriority w:val="99"/>
    <w:unhideWhenUsed/>
    <w:rsid w:val="009D21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21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9.png"/><Relationship Id="rId39" Type="http://schemas.openxmlformats.org/officeDocument/2006/relationships/hyperlink" Target="http://archtechnology.blogspot.com/2013/11/specification.html" TargetMode="External"/><Relationship Id="rId3" Type="http://schemas.openxmlformats.org/officeDocument/2006/relationships/settings" Target="settings.xml"/><Relationship Id="rId21" Type="http://schemas.openxmlformats.org/officeDocument/2006/relationships/image" Target="media/image14.emf"/><Relationship Id="rId34" Type="http://schemas.openxmlformats.org/officeDocument/2006/relationships/hyperlink" Target="http://www.soilenvironmentservices.co.uk/site-investigation-building-land-survey/" TargetMode="External"/><Relationship Id="rId42" Type="http://schemas.openxmlformats.org/officeDocument/2006/relationships/hyperlink" Target="https://upload.wikimedia.org/wikipedia/commons/b/b7/Rf-trad-section.gif" TargetMode="Externa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emf"/><Relationship Id="rId33" Type="http://schemas.openxmlformats.org/officeDocument/2006/relationships/hyperlink" Target="https://en.oxforddictionaries.com/definition/loam" TargetMode="External"/><Relationship Id="rId38" Type="http://schemas.openxmlformats.org/officeDocument/2006/relationships/hyperlink" Target="http://www.masonrybc.org/wall_details/lintel-support-window-head-block-5.htm" TargetMode="External"/><Relationship Id="rId46"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en.oxforddictionaries.com/definition/loam" TargetMode="External"/><Relationship Id="rId29" Type="http://schemas.openxmlformats.org/officeDocument/2006/relationships/hyperlink" Target="https://theconstructor.org/geotechnical/foundations/need-functions-of-pile-foundation/1785/" TargetMode="External"/><Relationship Id="rId41" Type="http://schemas.openxmlformats.org/officeDocument/2006/relationships/hyperlink" Target="http://www.cobebct.com/20180623110706_solid-ground-floo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hyperlink" Target="http://www.landis.org.uk/soilscapes/" TargetMode="External"/><Relationship Id="rId37" Type="http://schemas.openxmlformats.org/officeDocument/2006/relationships/hyperlink" Target="https://theconstructor.org/geotechnical/foundations/need-functions-of-pile-foundation/1785/" TargetMode="External"/><Relationship Id="rId40" Type="http://schemas.openxmlformats.org/officeDocument/2006/relationships/hyperlink" Target="http://constructionstudiesq1.weebly.com/uploads/1/6/4/9/16490624/piled_foundation.pdf" TargetMode="External"/><Relationship Id="rId45"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aarsleff.co.uk/company-news/10-advantages-driven-piling/" TargetMode="External"/><Relationship Id="rId49" Type="http://schemas.openxmlformats.org/officeDocument/2006/relationships/footer" Target="footer3.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google.com/maps/@51.6141582,-3.9454954,17.33z"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theconstructor.org/geotechnical/foundations/need-functions-of-pile-foundation/1785/" TargetMode="External"/><Relationship Id="rId35" Type="http://schemas.openxmlformats.org/officeDocument/2006/relationships/hyperlink" Target="http://www.civildes.com/surveying/topographic-survey" TargetMode="External"/><Relationship Id="rId43" Type="http://schemas.openxmlformats.org/officeDocument/2006/relationships/hyperlink" Target="https://upload.wikimedia.org/wikipedia/commons/b/b7/Rf-trad-section.gif" TargetMode="External"/><Relationship Id="rId48" Type="http://schemas.openxmlformats.org/officeDocument/2006/relationships/header" Target="header3.xml"/><Relationship Id="rId8" Type="http://schemas.openxmlformats.org/officeDocument/2006/relationships/image" Target="media/image2.pn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366</TotalTime>
  <Pages>10</Pages>
  <Words>1950</Words>
  <Characters>11118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Ratner</dc:creator>
  <cp:keywords/>
  <dc:description/>
  <cp:lastModifiedBy>Rhys Ratner</cp:lastModifiedBy>
  <cp:revision>189</cp:revision>
  <dcterms:created xsi:type="dcterms:W3CDTF">2019-02-12T16:03:00Z</dcterms:created>
  <dcterms:modified xsi:type="dcterms:W3CDTF">2019-02-18T22:20:00Z</dcterms:modified>
</cp:coreProperties>
</file>