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581100761"/>
        <w:docPartObj>
          <w:docPartGallery w:val="Cover Pages"/>
          <w:docPartUnique/>
        </w:docPartObj>
      </w:sdtPr>
      <w:sdtEndPr/>
      <w:sdtContent>
        <w:tbl>
          <w:tblPr>
            <w:tblpPr w:leftFromText="187" w:rightFromText="187" w:vertAnchor="page" w:horzAnchor="page" w:tblpYSpec="top"/>
            <w:tblW w:w="0" w:type="auto"/>
            <w:tblLook w:val="04A0" w:firstRow="1" w:lastRow="0" w:firstColumn="1" w:lastColumn="0" w:noHBand="0" w:noVBand="1"/>
          </w:tblPr>
          <w:tblGrid>
            <w:gridCol w:w="1440"/>
          </w:tblGrid>
          <w:tr w:rsidR="004E3361" w:rsidRPr="00E44FB2" w14:paraId="45529F1A" w14:textId="77777777">
            <w:trPr>
              <w:trHeight w:val="1440"/>
            </w:trPr>
            <w:tc>
              <w:tcPr>
                <w:tcW w:w="1440" w:type="dxa"/>
                <w:tcBorders>
                  <w:right w:val="single" w:sz="4" w:space="0" w:color="FFFFFF" w:themeColor="background1"/>
                </w:tcBorders>
                <w:shd w:val="clear" w:color="auto" w:fill="943634" w:themeFill="accent2" w:themeFillShade="BF"/>
              </w:tcPr>
              <w:p w14:paraId="4A3744AE" w14:textId="77777777" w:rsidR="004E3361" w:rsidRPr="00E44FB2" w:rsidRDefault="004E3361" w:rsidP="00E44FB2">
                <w:pPr>
                  <w:jc w:val="both"/>
                  <w:rPr>
                    <w:rFonts w:ascii="Arial" w:hAnsi="Arial" w:cs="Arial"/>
                  </w:rPr>
                </w:pPr>
              </w:p>
            </w:tc>
          </w:tr>
          <w:tr w:rsidR="004E3361" w:rsidRPr="00E44FB2" w14:paraId="7B27D7EC" w14:textId="77777777">
            <w:trPr>
              <w:trHeight w:val="2880"/>
            </w:trPr>
            <w:tc>
              <w:tcPr>
                <w:tcW w:w="1440" w:type="dxa"/>
                <w:tcBorders>
                  <w:right w:val="single" w:sz="4" w:space="0" w:color="000000" w:themeColor="text1"/>
                </w:tcBorders>
              </w:tcPr>
              <w:p w14:paraId="0DAE84C3" w14:textId="77777777" w:rsidR="004E3361" w:rsidRPr="00E44FB2" w:rsidRDefault="004E3361" w:rsidP="00E44FB2">
                <w:pPr>
                  <w:jc w:val="both"/>
                  <w:rPr>
                    <w:rFonts w:ascii="Arial" w:hAnsi="Arial" w:cs="Arial"/>
                  </w:rPr>
                </w:pPr>
              </w:p>
            </w:tc>
          </w:tr>
        </w:tbl>
        <w:p w14:paraId="42936395" w14:textId="77777777" w:rsidR="004E3361" w:rsidRPr="00E44FB2" w:rsidRDefault="004E3361" w:rsidP="00E44FB2">
          <w:pPr>
            <w:jc w:val="both"/>
            <w:rPr>
              <w:rFonts w:ascii="Arial" w:hAnsi="Arial" w:cs="Arial"/>
            </w:rPr>
          </w:pPr>
          <w:r w:rsidRPr="00E44FB2">
            <w:rPr>
              <w:rFonts w:ascii="Arial" w:hAnsi="Arial" w:cs="Arial"/>
              <w:noProof/>
            </w:rPr>
            <mc:AlternateContent>
              <mc:Choice Requires="wps">
                <w:drawing>
                  <wp:anchor distT="0" distB="0" distL="114300" distR="114300" simplePos="0" relativeHeight="251659264" behindDoc="0" locked="0" layoutInCell="1" allowOverlap="1" wp14:anchorId="11F5F143" wp14:editId="40417FF5">
                    <wp:simplePos x="0" y="0"/>
                    <wp:positionH relativeFrom="column">
                      <wp:posOffset>657860</wp:posOffset>
                    </wp:positionH>
                    <wp:positionV relativeFrom="paragraph">
                      <wp:posOffset>82550</wp:posOffset>
                    </wp:positionV>
                    <wp:extent cx="4762500" cy="1969770"/>
                    <wp:effectExtent l="76200" t="57150" r="76200" b="87630"/>
                    <wp:wrapNone/>
                    <wp:docPr id="1" name="Frame 1"/>
                    <wp:cNvGraphicFramePr/>
                    <a:graphic xmlns:a="http://schemas.openxmlformats.org/drawingml/2006/main">
                      <a:graphicData uri="http://schemas.microsoft.com/office/word/2010/wordprocessingShape">
                        <wps:wsp>
                          <wps:cNvSpPr/>
                          <wps:spPr>
                            <a:xfrm>
                              <a:off x="0" y="0"/>
                              <a:ext cx="4762500" cy="1969770"/>
                            </a:xfrm>
                            <a:prstGeom prst="frame">
                              <a:avLst/>
                            </a:prstGeom>
                          </wps:spPr>
                          <wps:style>
                            <a:lnRef idx="3">
                              <a:schemeClr val="lt1"/>
                            </a:lnRef>
                            <a:fillRef idx="1">
                              <a:schemeClr val="accent2"/>
                            </a:fillRef>
                            <a:effectRef idx="1">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228C0" id="Frame 1" o:spid="_x0000_s1026" style="position:absolute;margin-left:51.8pt;margin-top:6.5pt;width:375pt;height:15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62500,19697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U8TRwIAAO4EAAAOAAAAZHJzL2Uyb0RvYy54bWysVEtvGjEQvlfqf7B8L8tSAgWxRChRqkpR&#10;gkqqnB2vHVayPe7YsNBf37FZHmpyadWLd8bz/vYbz6531rCtwtCAq3jZ63OmnIS6ca8V//F09+kL&#10;ZyEKVwsDTlV8rwK/nn/8MGv9VA1gDaZWyCiJC9PWV3wdo58WRZBrZUXogVeOjBrQikgqvhY1ipay&#10;W1MM+v1R0QLWHkGqEOj29mDk85xfayXjo9ZBRWYqTr3FfGI+X9JZzGdi+orCrxvZtSH+oQsrGkdF&#10;T6luRRRsg82bVLaRCAF07EmwBWjdSJVnoGnK/h/TrNbCqzwLgRP8Cabw/9LKh+3KL5FgaH2YBhLT&#10;FDuNNn2pP7bLYO1PYKldZJIuh+PR4KpPmEqylZPRZDzOcBbncI8hflVgWRIqrlHYNI6Yiu19iFST&#10;fI8+pJw7yFLcG5WcjfuuNGtqqvk5R2dyqBuDbCvot5pYpt9IubJnCtGNMaeg8r0gIaVycdAFdv4p&#10;VGXS/E3wKSJXBhdPwbZxgO9VP7esD/7H6Q8zp/FfoN4vkSEcKBu8vGsIxXsR4lIgcZSQp72Lj3Ro&#10;A23FoZM4WwP+eu8++RN1yMpZS5yvePi5Eag4M98ckWpSDodpSbIyvBoPSMFLy8ulxW3sDRD+JW24&#10;l1lM/tEcRY1gn2k9F6kqmYSTVLviMuJRuYmHXaQFl2qxyG60GF7Ee7fyMiVPqCaSPO2eBfqOSpFY&#10;+ADH/XhDqINvinSw2ETQTWbbGdcOb1qqTJzuAUhbe6lnr/MzNf8NAAD//wMAUEsDBBQABgAIAAAA&#10;IQC9Y98Q3QAAAAoBAAAPAAAAZHJzL2Rvd25yZXYueG1sTI9BT4NAEIXvJv6HzZh4s4tQK0GWxpjU&#10;mzHSel/YKZCys4RdCv33nZ70Nm/m5c338u1ie3HG0XeOFDyvIhBItTMdNQoO+91TCsIHTUb3jlDB&#10;BT1si/u7XGfGzfSD5zI0gkPIZ1pBG8KQSenrFq32Kzcg8e3oRqsDy7GRZtQzh9texlG0kVZ3xB9a&#10;PeBHi/WpnKyC76pNy9P8tf783U3HqivX5vXglHp8WN7fQARcwp8ZbviMDgUzVW4i40XPOko2bOUh&#10;4U5sSF9ui0pBEicxyCKX/ysUVwAAAP//AwBQSwECLQAUAAYACAAAACEAtoM4kv4AAADhAQAAEwAA&#10;AAAAAAAAAAAAAAAAAAAAW0NvbnRlbnRfVHlwZXNdLnhtbFBLAQItABQABgAIAAAAIQA4/SH/1gAA&#10;AJQBAAALAAAAAAAAAAAAAAAAAC8BAABfcmVscy8ucmVsc1BLAQItABQABgAIAAAAIQC0KU8TRwIA&#10;AO4EAAAOAAAAAAAAAAAAAAAAAC4CAABkcnMvZTJvRG9jLnhtbFBLAQItABQABgAIAAAAIQC9Y98Q&#10;3QAAAAoBAAAPAAAAAAAAAAAAAAAAAKEEAABkcnMvZG93bnJldi54bWxQSwUGAAAAAAQABADzAAAA&#10;qwUAAAAA&#10;" path="m,l4762500,r,1969770l,1969770,,xm246221,246221r,1477328l4516279,1723549r,-1477328l246221,246221xe" fillcolor="#c0504d [3205]" strokecolor="white [3201]" strokeweight="3pt">
                    <v:shadow on="t" color="black" opacity="24903f" origin=",.5" offset="0,.55556mm"/>
                    <v:path arrowok="t" o:connecttype="custom" o:connectlocs="0,0;4762500,0;4762500,1969770;0,1969770;0,0;246221,246221;246221,1723549;4516279,1723549;4516279,246221;246221,246221" o:connectangles="0,0,0,0,0,0,0,0,0,0"/>
                  </v:shape>
                </w:pict>
              </mc:Fallback>
            </mc:AlternateContent>
          </w:r>
        </w:p>
        <w:p w14:paraId="2B6025DE" w14:textId="77777777" w:rsidR="004E3361" w:rsidRPr="00E44FB2" w:rsidRDefault="004E3361" w:rsidP="00E44FB2">
          <w:pPr>
            <w:jc w:val="both"/>
            <w:rPr>
              <w:rFonts w:ascii="Arial" w:hAnsi="Arial" w:cs="Arial"/>
            </w:rPr>
          </w:pPr>
        </w:p>
        <w:p w14:paraId="22998E37" w14:textId="3B8719AC" w:rsidR="00E44FB2" w:rsidRPr="00DA285E" w:rsidRDefault="004E3361" w:rsidP="00E44FB2">
          <w:pPr>
            <w:jc w:val="both"/>
            <w:rPr>
              <w:rFonts w:ascii="Arial" w:hAnsi="Arial" w:cs="Arial"/>
              <w:i/>
            </w:rPr>
          </w:pPr>
          <w:r w:rsidRPr="00E44FB2">
            <w:rPr>
              <w:rFonts w:ascii="Arial" w:hAnsi="Arial" w:cs="Arial"/>
            </w:rPr>
            <w:t xml:space="preserve">                         </w:t>
          </w:r>
          <w:r w:rsidR="00E44FB2" w:rsidRPr="00E44FB2">
            <w:rPr>
              <w:rFonts w:ascii="Arial" w:hAnsi="Arial" w:cs="Arial"/>
            </w:rPr>
            <w:t xml:space="preserve">              </w:t>
          </w:r>
          <w:proofErr w:type="gramStart"/>
          <w:r w:rsidRPr="00E44FB2">
            <w:rPr>
              <w:rFonts w:ascii="Arial" w:hAnsi="Arial" w:cs="Arial"/>
              <w:b/>
              <w:i/>
            </w:rPr>
            <w:t>Tittle</w:t>
          </w:r>
          <w:proofErr w:type="gramEnd"/>
          <w:r w:rsidRPr="00E44FB2">
            <w:rPr>
              <w:rFonts w:ascii="Arial" w:hAnsi="Arial" w:cs="Arial"/>
              <w:b/>
              <w:i/>
            </w:rPr>
            <w:t>:</w:t>
          </w:r>
          <w:r w:rsidR="00E44FB2" w:rsidRPr="00E44FB2">
            <w:rPr>
              <w:rFonts w:ascii="Arial" w:hAnsi="Arial" w:cs="Arial"/>
              <w:b/>
              <w:i/>
            </w:rPr>
            <w:t xml:space="preserve"> </w:t>
          </w:r>
          <w:r w:rsidR="00E44FB2" w:rsidRPr="00E44FB2">
            <w:rPr>
              <w:rFonts w:ascii="Arial" w:hAnsi="Arial" w:cs="Arial"/>
              <w:i/>
            </w:rPr>
            <w:t xml:space="preserve">Hotel’s </w:t>
          </w:r>
          <w:r w:rsidR="00DA285E">
            <w:rPr>
              <w:rFonts w:ascii="Arial" w:hAnsi="Arial" w:cs="Arial"/>
              <w:i/>
            </w:rPr>
            <w:t>A</w:t>
          </w:r>
          <w:r w:rsidR="00E44FB2" w:rsidRPr="00E44FB2">
            <w:rPr>
              <w:rFonts w:ascii="Arial" w:hAnsi="Arial" w:cs="Arial"/>
              <w:i/>
            </w:rPr>
            <w:t xml:space="preserve">dministration </w:t>
          </w:r>
          <w:r w:rsidR="00DA285E">
            <w:rPr>
              <w:rFonts w:ascii="Arial" w:hAnsi="Arial" w:cs="Arial"/>
              <w:i/>
            </w:rPr>
            <w:t>O</w:t>
          </w:r>
          <w:r w:rsidR="00E44FB2" w:rsidRPr="00E44FB2">
            <w:rPr>
              <w:rFonts w:ascii="Arial" w:hAnsi="Arial" w:cs="Arial"/>
              <w:i/>
            </w:rPr>
            <w:t>peration</w:t>
          </w:r>
          <w:r w:rsidR="00DA285E">
            <w:rPr>
              <w:rFonts w:ascii="Arial" w:hAnsi="Arial" w:cs="Arial"/>
              <w:i/>
            </w:rPr>
            <w:t xml:space="preserve"> (BMIH6004)</w:t>
          </w:r>
          <w:r w:rsidR="00E44FB2" w:rsidRPr="00E44FB2">
            <w:rPr>
              <w:rFonts w:ascii="Arial" w:hAnsi="Arial" w:cs="Arial"/>
              <w:i/>
            </w:rPr>
            <w:t>.</w:t>
          </w:r>
        </w:p>
        <w:p w14:paraId="77F1A247" w14:textId="3D296FF4" w:rsidR="00E44FB2" w:rsidRPr="00E44FB2" w:rsidRDefault="00E44FB2" w:rsidP="00E44FB2">
          <w:pPr>
            <w:jc w:val="both"/>
            <w:rPr>
              <w:rFonts w:ascii="Arial" w:hAnsi="Arial" w:cs="Arial"/>
              <w:b/>
              <w:i/>
            </w:rPr>
          </w:pPr>
          <w:r w:rsidRPr="00E44FB2">
            <w:rPr>
              <w:rFonts w:ascii="Arial" w:hAnsi="Arial" w:cs="Arial"/>
              <w:b/>
              <w:i/>
            </w:rPr>
            <w:t xml:space="preserve">                                       </w:t>
          </w:r>
          <w:r w:rsidR="00DA285E">
            <w:rPr>
              <w:rFonts w:ascii="Arial" w:hAnsi="Arial" w:cs="Arial"/>
              <w:b/>
              <w:i/>
            </w:rPr>
            <w:t>Lecturer Name: Natalie Brailsford</w:t>
          </w:r>
        </w:p>
        <w:p w14:paraId="0BEB76E1" w14:textId="33AFDDF2" w:rsidR="004E3361" w:rsidRPr="00E44FB2" w:rsidRDefault="00E44FB2" w:rsidP="00E44FB2">
          <w:pPr>
            <w:jc w:val="both"/>
            <w:rPr>
              <w:rFonts w:ascii="Arial" w:hAnsi="Arial" w:cs="Arial"/>
              <w:b/>
              <w:i/>
            </w:rPr>
          </w:pPr>
          <w:r w:rsidRPr="00E44FB2">
            <w:rPr>
              <w:rFonts w:ascii="Arial" w:hAnsi="Arial" w:cs="Arial"/>
              <w:b/>
              <w:i/>
            </w:rPr>
            <w:t xml:space="preserve">                                       </w:t>
          </w:r>
          <w:r w:rsidR="004E3361" w:rsidRPr="00E44FB2">
            <w:rPr>
              <w:rFonts w:ascii="Arial" w:hAnsi="Arial" w:cs="Arial"/>
              <w:b/>
              <w:i/>
            </w:rPr>
            <w:t xml:space="preserve">Student </w:t>
          </w:r>
          <w:r w:rsidR="00DA285E">
            <w:rPr>
              <w:rFonts w:ascii="Arial" w:hAnsi="Arial" w:cs="Arial"/>
              <w:b/>
              <w:i/>
            </w:rPr>
            <w:t xml:space="preserve">Name: Selina Sultana Siddique </w:t>
          </w:r>
        </w:p>
        <w:p w14:paraId="633C5D98" w14:textId="77777777" w:rsidR="004E3361" w:rsidRPr="00E44FB2" w:rsidRDefault="004E3361" w:rsidP="00E44FB2">
          <w:pPr>
            <w:jc w:val="both"/>
            <w:rPr>
              <w:rFonts w:ascii="Arial" w:hAnsi="Arial" w:cs="Arial"/>
            </w:rPr>
          </w:pPr>
          <w:r w:rsidRPr="00E44FB2">
            <w:rPr>
              <w:rFonts w:ascii="Arial" w:hAnsi="Arial" w:cs="Arial"/>
            </w:rPr>
            <w:br w:type="page"/>
          </w:r>
        </w:p>
      </w:sdtContent>
    </w:sdt>
    <w:p w14:paraId="1DDF717A" w14:textId="77777777" w:rsidR="00E44FB2" w:rsidRPr="00E44FB2" w:rsidRDefault="0062021B" w:rsidP="00E44FB2">
      <w:pPr>
        <w:jc w:val="both"/>
        <w:rPr>
          <w:rFonts w:ascii="Arial" w:hAnsi="Arial" w:cs="Arial"/>
        </w:rPr>
      </w:pPr>
      <w:r w:rsidRPr="00E44FB2">
        <w:rPr>
          <w:rFonts w:ascii="Arial" w:hAnsi="Arial" w:cs="Arial"/>
        </w:rPr>
        <w:lastRenderedPageBreak/>
        <w:t xml:space="preserve"> </w:t>
      </w:r>
    </w:p>
    <w:sdt>
      <w:sdtPr>
        <w:rPr>
          <w:rFonts w:ascii="Arial" w:eastAsiaTheme="minorHAnsi" w:hAnsi="Arial" w:cs="Arial"/>
          <w:b w:val="0"/>
          <w:bCs w:val="0"/>
          <w:color w:val="auto"/>
          <w:sz w:val="22"/>
          <w:szCs w:val="22"/>
          <w:lang w:eastAsia="en-US"/>
        </w:rPr>
        <w:id w:val="-1772151686"/>
        <w:docPartObj>
          <w:docPartGallery w:val="Table of Contents"/>
          <w:docPartUnique/>
        </w:docPartObj>
      </w:sdtPr>
      <w:sdtEndPr>
        <w:rPr>
          <w:noProof/>
        </w:rPr>
      </w:sdtEndPr>
      <w:sdtContent>
        <w:p w14:paraId="20112652" w14:textId="77777777" w:rsidR="00E44FB2" w:rsidRPr="00E44FB2" w:rsidRDefault="00E44FB2" w:rsidP="00E44FB2">
          <w:pPr>
            <w:pStyle w:val="TOCHeading"/>
            <w:jc w:val="both"/>
            <w:rPr>
              <w:rFonts w:ascii="Arial" w:hAnsi="Arial" w:cs="Arial"/>
              <w:sz w:val="22"/>
              <w:szCs w:val="22"/>
            </w:rPr>
          </w:pPr>
          <w:r w:rsidRPr="00E44FB2">
            <w:rPr>
              <w:rFonts w:ascii="Arial" w:hAnsi="Arial" w:cs="Arial"/>
              <w:sz w:val="22"/>
              <w:szCs w:val="22"/>
            </w:rPr>
            <w:t>Table of Contents</w:t>
          </w:r>
        </w:p>
        <w:p w14:paraId="4CF7D8D4" w14:textId="77777777" w:rsidR="00E44FB2" w:rsidRPr="00E44FB2" w:rsidRDefault="00E44FB2" w:rsidP="00E44FB2">
          <w:pPr>
            <w:pStyle w:val="TOC1"/>
            <w:tabs>
              <w:tab w:val="right" w:leader="dot" w:pos="9016"/>
            </w:tabs>
            <w:jc w:val="both"/>
            <w:rPr>
              <w:rFonts w:ascii="Arial" w:hAnsi="Arial" w:cs="Arial"/>
              <w:noProof/>
            </w:rPr>
          </w:pPr>
          <w:r w:rsidRPr="00E44FB2">
            <w:rPr>
              <w:rFonts w:ascii="Arial" w:hAnsi="Arial" w:cs="Arial"/>
            </w:rPr>
            <w:fldChar w:fldCharType="begin"/>
          </w:r>
          <w:r w:rsidRPr="00E44FB2">
            <w:rPr>
              <w:rFonts w:ascii="Arial" w:hAnsi="Arial" w:cs="Arial"/>
            </w:rPr>
            <w:instrText xml:space="preserve"> TOC \o "1-3" \h \z \u </w:instrText>
          </w:r>
          <w:r w:rsidRPr="00E44FB2">
            <w:rPr>
              <w:rFonts w:ascii="Arial" w:hAnsi="Arial" w:cs="Arial"/>
            </w:rPr>
            <w:fldChar w:fldCharType="separate"/>
          </w:r>
          <w:hyperlink w:anchor="_Toc159335117" w:history="1">
            <w:r w:rsidRPr="00E44FB2">
              <w:rPr>
                <w:rStyle w:val="Hyperlink"/>
                <w:rFonts w:ascii="Arial" w:hAnsi="Arial" w:cs="Arial"/>
                <w:i/>
                <w:noProof/>
              </w:rPr>
              <w:t>Introduction:</w:t>
            </w:r>
            <w:r w:rsidRPr="00E44FB2">
              <w:rPr>
                <w:rFonts w:ascii="Arial" w:hAnsi="Arial" w:cs="Arial"/>
                <w:noProof/>
                <w:webHidden/>
              </w:rPr>
              <w:tab/>
            </w:r>
            <w:r w:rsidRPr="00E44FB2">
              <w:rPr>
                <w:rFonts w:ascii="Arial" w:hAnsi="Arial" w:cs="Arial"/>
                <w:noProof/>
                <w:webHidden/>
              </w:rPr>
              <w:fldChar w:fldCharType="begin"/>
            </w:r>
            <w:r w:rsidRPr="00E44FB2">
              <w:rPr>
                <w:rFonts w:ascii="Arial" w:hAnsi="Arial" w:cs="Arial"/>
                <w:noProof/>
                <w:webHidden/>
              </w:rPr>
              <w:instrText xml:space="preserve"> PAGEREF _Toc159335117 \h </w:instrText>
            </w:r>
            <w:r w:rsidRPr="00E44FB2">
              <w:rPr>
                <w:rFonts w:ascii="Arial" w:hAnsi="Arial" w:cs="Arial"/>
                <w:noProof/>
                <w:webHidden/>
              </w:rPr>
            </w:r>
            <w:r w:rsidRPr="00E44FB2">
              <w:rPr>
                <w:rFonts w:ascii="Arial" w:hAnsi="Arial" w:cs="Arial"/>
                <w:noProof/>
                <w:webHidden/>
              </w:rPr>
              <w:fldChar w:fldCharType="separate"/>
            </w:r>
            <w:r w:rsidRPr="00E44FB2">
              <w:rPr>
                <w:rFonts w:ascii="Arial" w:hAnsi="Arial" w:cs="Arial"/>
                <w:noProof/>
                <w:webHidden/>
              </w:rPr>
              <w:t>2</w:t>
            </w:r>
            <w:r w:rsidRPr="00E44FB2">
              <w:rPr>
                <w:rFonts w:ascii="Arial" w:hAnsi="Arial" w:cs="Arial"/>
                <w:noProof/>
                <w:webHidden/>
              </w:rPr>
              <w:fldChar w:fldCharType="end"/>
            </w:r>
          </w:hyperlink>
        </w:p>
        <w:p w14:paraId="5B4609F7" w14:textId="77777777" w:rsidR="00E44FB2" w:rsidRPr="00E44FB2" w:rsidRDefault="00DA285E" w:rsidP="00E44FB2">
          <w:pPr>
            <w:pStyle w:val="TOC1"/>
            <w:tabs>
              <w:tab w:val="right" w:leader="dot" w:pos="9016"/>
            </w:tabs>
            <w:jc w:val="both"/>
            <w:rPr>
              <w:rFonts w:ascii="Arial" w:hAnsi="Arial" w:cs="Arial"/>
              <w:noProof/>
            </w:rPr>
          </w:pPr>
          <w:hyperlink w:anchor="_Toc159335118" w:history="1">
            <w:r w:rsidR="00E44FB2" w:rsidRPr="00E44FB2">
              <w:rPr>
                <w:rStyle w:val="Hyperlink"/>
                <w:rFonts w:ascii="Arial" w:hAnsi="Arial" w:cs="Arial"/>
                <w:i/>
                <w:noProof/>
              </w:rPr>
              <w:t>Section 1: Reflection on Experience and Personal Development:</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_Toc159335118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2</w:t>
            </w:r>
            <w:r w:rsidR="00E44FB2" w:rsidRPr="00E44FB2">
              <w:rPr>
                <w:rFonts w:ascii="Arial" w:hAnsi="Arial" w:cs="Arial"/>
                <w:noProof/>
                <w:webHidden/>
              </w:rPr>
              <w:fldChar w:fldCharType="end"/>
            </w:r>
          </w:hyperlink>
        </w:p>
        <w:p w14:paraId="28F9377A" w14:textId="77777777" w:rsidR="00E44FB2" w:rsidRPr="00E44FB2" w:rsidRDefault="00DA285E" w:rsidP="00E44FB2">
          <w:pPr>
            <w:pStyle w:val="TOC2"/>
            <w:tabs>
              <w:tab w:val="right" w:leader="dot" w:pos="9016"/>
            </w:tabs>
            <w:jc w:val="both"/>
            <w:rPr>
              <w:rFonts w:ascii="Arial" w:hAnsi="Arial" w:cs="Arial"/>
              <w:noProof/>
            </w:rPr>
          </w:pPr>
          <w:hyperlink w:anchor="_Toc159335119" w:history="1">
            <w:r w:rsidR="00E44FB2" w:rsidRPr="00E44FB2">
              <w:rPr>
                <w:rStyle w:val="Hyperlink"/>
                <w:rFonts w:ascii="Arial" w:hAnsi="Arial" w:cs="Arial"/>
                <w:i/>
                <w:noProof/>
                <w:shd w:val="clear" w:color="auto" w:fill="FFFFFF"/>
              </w:rPr>
              <w:t>Reflection on Experience:</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_Toc159335119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2</w:t>
            </w:r>
            <w:r w:rsidR="00E44FB2" w:rsidRPr="00E44FB2">
              <w:rPr>
                <w:rFonts w:ascii="Arial" w:hAnsi="Arial" w:cs="Arial"/>
                <w:noProof/>
                <w:webHidden/>
              </w:rPr>
              <w:fldChar w:fldCharType="end"/>
            </w:r>
          </w:hyperlink>
        </w:p>
        <w:p w14:paraId="7BD208A0" w14:textId="77777777" w:rsidR="00E44FB2" w:rsidRPr="00E44FB2" w:rsidRDefault="00DA285E" w:rsidP="00E44FB2">
          <w:pPr>
            <w:pStyle w:val="TOC2"/>
            <w:tabs>
              <w:tab w:val="right" w:leader="dot" w:pos="9016"/>
            </w:tabs>
            <w:jc w:val="both"/>
            <w:rPr>
              <w:rFonts w:ascii="Arial" w:hAnsi="Arial" w:cs="Arial"/>
              <w:noProof/>
            </w:rPr>
          </w:pPr>
          <w:hyperlink w:anchor="_Toc159335120" w:history="1">
            <w:r w:rsidR="00E44FB2" w:rsidRPr="00E44FB2">
              <w:rPr>
                <w:rStyle w:val="Hyperlink"/>
                <w:rFonts w:ascii="Arial" w:hAnsi="Arial" w:cs="Arial"/>
                <w:i/>
                <w:noProof/>
                <w:shd w:val="clear" w:color="auto" w:fill="FFFFFF"/>
              </w:rPr>
              <w:t>Personal Development:</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_Toc159335120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2</w:t>
            </w:r>
            <w:r w:rsidR="00E44FB2" w:rsidRPr="00E44FB2">
              <w:rPr>
                <w:rFonts w:ascii="Arial" w:hAnsi="Arial" w:cs="Arial"/>
                <w:noProof/>
                <w:webHidden/>
              </w:rPr>
              <w:fldChar w:fldCharType="end"/>
            </w:r>
          </w:hyperlink>
        </w:p>
        <w:p w14:paraId="43A1E300" w14:textId="77777777" w:rsidR="00E44FB2" w:rsidRPr="00E44FB2" w:rsidRDefault="00DA285E" w:rsidP="00E44FB2">
          <w:pPr>
            <w:pStyle w:val="TOC2"/>
            <w:tabs>
              <w:tab w:val="right" w:leader="dot" w:pos="9016"/>
            </w:tabs>
            <w:jc w:val="both"/>
            <w:rPr>
              <w:rFonts w:ascii="Arial" w:hAnsi="Arial" w:cs="Arial"/>
              <w:noProof/>
            </w:rPr>
          </w:pPr>
          <w:hyperlink w:anchor="_Toc159335121" w:history="1">
            <w:r w:rsidR="00E44FB2" w:rsidRPr="00E44FB2">
              <w:rPr>
                <w:rStyle w:val="Hyperlink"/>
                <w:rFonts w:ascii="Arial" w:hAnsi="Arial" w:cs="Arial"/>
                <w:i/>
                <w:noProof/>
                <w:shd w:val="clear" w:color="auto" w:fill="FFFFFF"/>
              </w:rPr>
              <w:t>Impact of Work Placement:</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_Toc159335121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3</w:t>
            </w:r>
            <w:r w:rsidR="00E44FB2" w:rsidRPr="00E44FB2">
              <w:rPr>
                <w:rFonts w:ascii="Arial" w:hAnsi="Arial" w:cs="Arial"/>
                <w:noProof/>
                <w:webHidden/>
              </w:rPr>
              <w:fldChar w:fldCharType="end"/>
            </w:r>
          </w:hyperlink>
        </w:p>
        <w:p w14:paraId="348E6106" w14:textId="77777777" w:rsidR="00E44FB2" w:rsidRPr="00E44FB2" w:rsidRDefault="00DA285E" w:rsidP="00E44FB2">
          <w:pPr>
            <w:pStyle w:val="TOC1"/>
            <w:tabs>
              <w:tab w:val="right" w:leader="dot" w:pos="9016"/>
            </w:tabs>
            <w:jc w:val="both"/>
            <w:rPr>
              <w:rFonts w:ascii="Arial" w:hAnsi="Arial" w:cs="Arial"/>
              <w:noProof/>
            </w:rPr>
          </w:pPr>
          <w:hyperlink w:anchor="_Toc159335122" w:history="1">
            <w:r w:rsidR="00E44FB2" w:rsidRPr="00E44FB2">
              <w:rPr>
                <w:rStyle w:val="Hyperlink"/>
                <w:rFonts w:ascii="Arial" w:hAnsi="Arial" w:cs="Arial"/>
                <w:i/>
                <w:noProof/>
              </w:rPr>
              <w:t>Section 2: Critical Analysis of Work-Based Skills and Technical Knowledge:</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_Toc159335122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3</w:t>
            </w:r>
            <w:r w:rsidR="00E44FB2" w:rsidRPr="00E44FB2">
              <w:rPr>
                <w:rFonts w:ascii="Arial" w:hAnsi="Arial" w:cs="Arial"/>
                <w:noProof/>
                <w:webHidden/>
              </w:rPr>
              <w:fldChar w:fldCharType="end"/>
            </w:r>
          </w:hyperlink>
        </w:p>
        <w:p w14:paraId="552CFDD8" w14:textId="77777777" w:rsidR="00E44FB2" w:rsidRPr="00E44FB2" w:rsidRDefault="00DA285E" w:rsidP="00E44FB2">
          <w:pPr>
            <w:pStyle w:val="TOC2"/>
            <w:tabs>
              <w:tab w:val="right" w:leader="dot" w:pos="9016"/>
            </w:tabs>
            <w:jc w:val="both"/>
            <w:rPr>
              <w:rFonts w:ascii="Arial" w:hAnsi="Arial" w:cs="Arial"/>
              <w:noProof/>
            </w:rPr>
          </w:pPr>
          <w:hyperlink w:anchor="_Toc159335123" w:history="1">
            <w:r w:rsidR="00E44FB2" w:rsidRPr="00E44FB2">
              <w:rPr>
                <w:rStyle w:val="Hyperlink"/>
                <w:rFonts w:ascii="Arial" w:hAnsi="Arial" w:cs="Arial"/>
                <w:i/>
                <w:noProof/>
                <w:shd w:val="clear" w:color="auto" w:fill="FFFFFF"/>
              </w:rPr>
              <w:t>Work-Based Skills Analysis:</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_Toc159335123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3</w:t>
            </w:r>
            <w:r w:rsidR="00E44FB2" w:rsidRPr="00E44FB2">
              <w:rPr>
                <w:rFonts w:ascii="Arial" w:hAnsi="Arial" w:cs="Arial"/>
                <w:noProof/>
                <w:webHidden/>
              </w:rPr>
              <w:fldChar w:fldCharType="end"/>
            </w:r>
          </w:hyperlink>
        </w:p>
        <w:p w14:paraId="3A131911" w14:textId="77777777" w:rsidR="00E44FB2" w:rsidRPr="00E44FB2" w:rsidRDefault="00DA285E" w:rsidP="00E44FB2">
          <w:pPr>
            <w:pStyle w:val="TOC2"/>
            <w:tabs>
              <w:tab w:val="right" w:leader="dot" w:pos="9016"/>
            </w:tabs>
            <w:jc w:val="both"/>
            <w:rPr>
              <w:rFonts w:ascii="Arial" w:hAnsi="Arial" w:cs="Arial"/>
              <w:noProof/>
            </w:rPr>
          </w:pPr>
          <w:hyperlink w:anchor="_Toc159335124" w:history="1">
            <w:r w:rsidR="00E44FB2" w:rsidRPr="00E44FB2">
              <w:rPr>
                <w:rStyle w:val="Hyperlink"/>
                <w:rFonts w:ascii="Arial" w:hAnsi="Arial" w:cs="Arial"/>
                <w:i/>
                <w:noProof/>
                <w:shd w:val="clear" w:color="auto" w:fill="FFFFFF"/>
              </w:rPr>
              <w:t>Technical Knowledge Assessment:</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_Toc159335124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3</w:t>
            </w:r>
            <w:r w:rsidR="00E44FB2" w:rsidRPr="00E44FB2">
              <w:rPr>
                <w:rFonts w:ascii="Arial" w:hAnsi="Arial" w:cs="Arial"/>
                <w:noProof/>
                <w:webHidden/>
              </w:rPr>
              <w:fldChar w:fldCharType="end"/>
            </w:r>
          </w:hyperlink>
        </w:p>
        <w:p w14:paraId="09B5739A" w14:textId="77777777" w:rsidR="00E44FB2" w:rsidRPr="00E44FB2" w:rsidRDefault="00DA285E" w:rsidP="00E44FB2">
          <w:pPr>
            <w:pStyle w:val="TOC2"/>
            <w:tabs>
              <w:tab w:val="right" w:leader="dot" w:pos="9016"/>
            </w:tabs>
            <w:jc w:val="both"/>
            <w:rPr>
              <w:rFonts w:ascii="Arial" w:hAnsi="Arial" w:cs="Arial"/>
              <w:noProof/>
            </w:rPr>
          </w:pPr>
          <w:hyperlink w:anchor="_Toc159335125" w:history="1">
            <w:r w:rsidR="00E44FB2" w:rsidRPr="00E44FB2">
              <w:rPr>
                <w:rStyle w:val="Hyperlink"/>
                <w:rFonts w:ascii="Arial" w:hAnsi="Arial" w:cs="Arial"/>
                <w:i/>
                <w:noProof/>
                <w:shd w:val="clear" w:color="auto" w:fill="FFFFFF"/>
              </w:rPr>
              <w:t>Integration of Skills and Knowledge:</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_Toc159335125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3</w:t>
            </w:r>
            <w:r w:rsidR="00E44FB2" w:rsidRPr="00E44FB2">
              <w:rPr>
                <w:rFonts w:ascii="Arial" w:hAnsi="Arial" w:cs="Arial"/>
                <w:noProof/>
                <w:webHidden/>
              </w:rPr>
              <w:fldChar w:fldCharType="end"/>
            </w:r>
          </w:hyperlink>
        </w:p>
        <w:p w14:paraId="112086EE" w14:textId="77777777" w:rsidR="00E44FB2" w:rsidRPr="00E44FB2" w:rsidRDefault="00DA285E" w:rsidP="00E44FB2">
          <w:pPr>
            <w:pStyle w:val="TOC1"/>
            <w:tabs>
              <w:tab w:val="right" w:leader="dot" w:pos="9016"/>
            </w:tabs>
            <w:jc w:val="both"/>
            <w:rPr>
              <w:rFonts w:ascii="Arial" w:hAnsi="Arial" w:cs="Arial"/>
              <w:noProof/>
            </w:rPr>
          </w:pPr>
          <w:hyperlink w:anchor="_Toc159335126" w:history="1">
            <w:r w:rsidR="00E44FB2" w:rsidRPr="00E44FB2">
              <w:rPr>
                <w:rStyle w:val="Hyperlink"/>
                <w:rFonts w:ascii="Arial" w:hAnsi="Arial" w:cs="Arial"/>
                <w:i/>
                <w:noProof/>
              </w:rPr>
              <w:t>Section 3: Reflection on Organisational Issues:</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_Toc159335126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4</w:t>
            </w:r>
            <w:r w:rsidR="00E44FB2" w:rsidRPr="00E44FB2">
              <w:rPr>
                <w:rFonts w:ascii="Arial" w:hAnsi="Arial" w:cs="Arial"/>
                <w:noProof/>
                <w:webHidden/>
              </w:rPr>
              <w:fldChar w:fldCharType="end"/>
            </w:r>
          </w:hyperlink>
        </w:p>
        <w:p w14:paraId="27E523D7" w14:textId="77777777" w:rsidR="00E44FB2" w:rsidRPr="00E44FB2" w:rsidRDefault="00DA285E" w:rsidP="00E44FB2">
          <w:pPr>
            <w:pStyle w:val="TOC2"/>
            <w:tabs>
              <w:tab w:val="right" w:leader="dot" w:pos="9016"/>
            </w:tabs>
            <w:jc w:val="both"/>
            <w:rPr>
              <w:rFonts w:ascii="Arial" w:hAnsi="Arial" w:cs="Arial"/>
              <w:noProof/>
            </w:rPr>
          </w:pPr>
          <w:hyperlink w:anchor="_Toc159335127" w:history="1">
            <w:r w:rsidR="00E44FB2" w:rsidRPr="00E44FB2">
              <w:rPr>
                <w:rStyle w:val="Hyperlink"/>
                <w:rFonts w:ascii="Arial" w:hAnsi="Arial" w:cs="Arial"/>
                <w:i/>
                <w:noProof/>
                <w:shd w:val="clear" w:color="auto" w:fill="FFFFFF"/>
              </w:rPr>
              <w:t>Identification of Organisational Issues:</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_Toc159335127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4</w:t>
            </w:r>
            <w:r w:rsidR="00E44FB2" w:rsidRPr="00E44FB2">
              <w:rPr>
                <w:rFonts w:ascii="Arial" w:hAnsi="Arial" w:cs="Arial"/>
                <w:noProof/>
                <w:webHidden/>
              </w:rPr>
              <w:fldChar w:fldCharType="end"/>
            </w:r>
          </w:hyperlink>
        </w:p>
        <w:p w14:paraId="1C9CBE9B" w14:textId="77777777" w:rsidR="00E44FB2" w:rsidRPr="00E44FB2" w:rsidRDefault="00DA285E" w:rsidP="00E44FB2">
          <w:pPr>
            <w:pStyle w:val="TOC2"/>
            <w:tabs>
              <w:tab w:val="right" w:leader="dot" w:pos="9016"/>
            </w:tabs>
            <w:jc w:val="both"/>
            <w:rPr>
              <w:rFonts w:ascii="Arial" w:hAnsi="Arial" w:cs="Arial"/>
              <w:noProof/>
            </w:rPr>
          </w:pPr>
          <w:hyperlink w:anchor="_Toc159335128" w:history="1">
            <w:r w:rsidR="00E44FB2" w:rsidRPr="00E44FB2">
              <w:rPr>
                <w:rStyle w:val="Hyperlink"/>
                <w:rFonts w:ascii="Arial" w:hAnsi="Arial" w:cs="Arial"/>
                <w:i/>
                <w:noProof/>
                <w:shd w:val="clear" w:color="auto" w:fill="FFFFFF"/>
              </w:rPr>
              <w:t>Impact on Operational Efficiency:</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_Toc159335128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4</w:t>
            </w:r>
            <w:r w:rsidR="00E44FB2" w:rsidRPr="00E44FB2">
              <w:rPr>
                <w:rFonts w:ascii="Arial" w:hAnsi="Arial" w:cs="Arial"/>
                <w:noProof/>
                <w:webHidden/>
              </w:rPr>
              <w:fldChar w:fldCharType="end"/>
            </w:r>
          </w:hyperlink>
        </w:p>
        <w:p w14:paraId="44490F6F" w14:textId="77777777" w:rsidR="00E44FB2" w:rsidRPr="00E44FB2" w:rsidRDefault="00DA285E" w:rsidP="00E44FB2">
          <w:pPr>
            <w:pStyle w:val="TOC2"/>
            <w:tabs>
              <w:tab w:val="right" w:leader="dot" w:pos="9016"/>
            </w:tabs>
            <w:jc w:val="both"/>
            <w:rPr>
              <w:rFonts w:ascii="Arial" w:hAnsi="Arial" w:cs="Arial"/>
              <w:noProof/>
            </w:rPr>
          </w:pPr>
          <w:hyperlink w:anchor="_Toc159335129" w:history="1">
            <w:r w:rsidR="00E44FB2" w:rsidRPr="00E44FB2">
              <w:rPr>
                <w:rStyle w:val="Hyperlink"/>
                <w:rFonts w:ascii="Arial" w:hAnsi="Arial" w:cs="Arial"/>
                <w:i/>
                <w:noProof/>
                <w:shd w:val="clear" w:color="auto" w:fill="FFFFFF"/>
              </w:rPr>
              <w:t>Strategies for Improvement:</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_Toc159335129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4</w:t>
            </w:r>
            <w:r w:rsidR="00E44FB2" w:rsidRPr="00E44FB2">
              <w:rPr>
                <w:rFonts w:ascii="Arial" w:hAnsi="Arial" w:cs="Arial"/>
                <w:noProof/>
                <w:webHidden/>
              </w:rPr>
              <w:fldChar w:fldCharType="end"/>
            </w:r>
          </w:hyperlink>
        </w:p>
        <w:p w14:paraId="41E1E7F8" w14:textId="77777777" w:rsidR="00E44FB2" w:rsidRPr="00E44FB2" w:rsidRDefault="00DA285E" w:rsidP="00E44FB2">
          <w:pPr>
            <w:pStyle w:val="TOC2"/>
            <w:tabs>
              <w:tab w:val="right" w:leader="dot" w:pos="9016"/>
            </w:tabs>
            <w:jc w:val="both"/>
            <w:rPr>
              <w:rFonts w:ascii="Arial" w:hAnsi="Arial" w:cs="Arial"/>
              <w:noProof/>
            </w:rPr>
          </w:pPr>
          <w:hyperlink w:anchor="_Toc159335130" w:history="1">
            <w:r w:rsidR="00E44FB2" w:rsidRPr="00E44FB2">
              <w:rPr>
                <w:rStyle w:val="Hyperlink"/>
                <w:rFonts w:ascii="Arial" w:hAnsi="Arial" w:cs="Arial"/>
                <w:i/>
                <w:noProof/>
                <w:shd w:val="clear" w:color="auto" w:fill="FFFFFF"/>
              </w:rPr>
              <w:t>Reflection on Personal Experience:</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_Toc159335130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4</w:t>
            </w:r>
            <w:r w:rsidR="00E44FB2" w:rsidRPr="00E44FB2">
              <w:rPr>
                <w:rFonts w:ascii="Arial" w:hAnsi="Arial" w:cs="Arial"/>
                <w:noProof/>
                <w:webHidden/>
              </w:rPr>
              <w:fldChar w:fldCharType="end"/>
            </w:r>
          </w:hyperlink>
        </w:p>
        <w:p w14:paraId="128CFC59" w14:textId="77777777" w:rsidR="00E44FB2" w:rsidRPr="00E44FB2" w:rsidRDefault="00DA285E" w:rsidP="00E44FB2">
          <w:pPr>
            <w:pStyle w:val="TOC1"/>
            <w:tabs>
              <w:tab w:val="right" w:leader="dot" w:pos="9016"/>
            </w:tabs>
            <w:jc w:val="both"/>
            <w:rPr>
              <w:rFonts w:ascii="Arial" w:hAnsi="Arial" w:cs="Arial"/>
              <w:noProof/>
            </w:rPr>
          </w:pPr>
          <w:hyperlink w:anchor="_Toc159335131" w:history="1">
            <w:r w:rsidR="00E44FB2" w:rsidRPr="00E44FB2">
              <w:rPr>
                <w:rStyle w:val="Hyperlink"/>
                <w:rFonts w:ascii="Arial" w:hAnsi="Arial" w:cs="Arial"/>
                <w:i/>
                <w:noProof/>
              </w:rPr>
              <w:t>Section 4: Future Action Plan:</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_Toc159335131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4</w:t>
            </w:r>
            <w:r w:rsidR="00E44FB2" w:rsidRPr="00E44FB2">
              <w:rPr>
                <w:rFonts w:ascii="Arial" w:hAnsi="Arial" w:cs="Arial"/>
                <w:noProof/>
                <w:webHidden/>
              </w:rPr>
              <w:fldChar w:fldCharType="end"/>
            </w:r>
          </w:hyperlink>
        </w:p>
        <w:p w14:paraId="45B9A159" w14:textId="77777777" w:rsidR="00E44FB2" w:rsidRPr="00E44FB2" w:rsidRDefault="00DA285E" w:rsidP="00E44FB2">
          <w:pPr>
            <w:pStyle w:val="TOC1"/>
            <w:tabs>
              <w:tab w:val="right" w:leader="dot" w:pos="9016"/>
            </w:tabs>
            <w:jc w:val="both"/>
            <w:rPr>
              <w:rFonts w:ascii="Arial" w:hAnsi="Arial" w:cs="Arial"/>
              <w:noProof/>
            </w:rPr>
          </w:pPr>
          <w:hyperlink w:anchor="_Toc159335132" w:history="1">
            <w:r w:rsidR="00E44FB2" w:rsidRPr="00E44FB2">
              <w:rPr>
                <w:rStyle w:val="Hyperlink"/>
                <w:rFonts w:ascii="Arial" w:hAnsi="Arial" w:cs="Arial"/>
                <w:i/>
                <w:noProof/>
              </w:rPr>
              <w:t>Conclusion:</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_Toc159335132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5</w:t>
            </w:r>
            <w:r w:rsidR="00E44FB2" w:rsidRPr="00E44FB2">
              <w:rPr>
                <w:rFonts w:ascii="Arial" w:hAnsi="Arial" w:cs="Arial"/>
                <w:noProof/>
                <w:webHidden/>
              </w:rPr>
              <w:fldChar w:fldCharType="end"/>
            </w:r>
          </w:hyperlink>
        </w:p>
        <w:p w14:paraId="7D6FA3F4" w14:textId="7CE26AF2" w:rsidR="00E44FB2" w:rsidRPr="00E44FB2" w:rsidRDefault="00DA285E" w:rsidP="00E44FB2">
          <w:pPr>
            <w:pStyle w:val="TOC1"/>
            <w:tabs>
              <w:tab w:val="right" w:leader="dot" w:pos="9016"/>
            </w:tabs>
            <w:jc w:val="both"/>
            <w:rPr>
              <w:rFonts w:ascii="Arial" w:hAnsi="Arial" w:cs="Arial"/>
              <w:noProof/>
            </w:rPr>
          </w:pPr>
          <w:hyperlink w:anchor="_Toc159335133" w:history="1">
            <w:r w:rsidR="00E44FB2" w:rsidRPr="00E44FB2">
              <w:rPr>
                <w:rStyle w:val="Hyperlink"/>
                <w:rFonts w:ascii="Arial" w:hAnsi="Arial" w:cs="Arial"/>
                <w:i/>
                <w:noProof/>
              </w:rPr>
              <w:t>Ref</w:t>
            </w:r>
            <w:r>
              <w:rPr>
                <w:rStyle w:val="Hyperlink"/>
                <w:rFonts w:ascii="Arial" w:hAnsi="Arial" w:cs="Arial"/>
                <w:i/>
                <w:noProof/>
              </w:rPr>
              <w:t>e</w:t>
            </w:r>
            <w:r w:rsidR="00E44FB2" w:rsidRPr="00E44FB2">
              <w:rPr>
                <w:rStyle w:val="Hyperlink"/>
                <w:rFonts w:ascii="Arial" w:hAnsi="Arial" w:cs="Arial"/>
                <w:i/>
                <w:noProof/>
              </w:rPr>
              <w:t>rences:</w:t>
            </w:r>
            <w:r w:rsidR="00E44FB2" w:rsidRPr="00E44FB2">
              <w:rPr>
                <w:rFonts w:ascii="Arial" w:hAnsi="Arial" w:cs="Arial"/>
                <w:noProof/>
                <w:webHidden/>
              </w:rPr>
              <w:tab/>
            </w:r>
            <w:r w:rsidR="00E44FB2" w:rsidRPr="00E44FB2">
              <w:rPr>
                <w:rFonts w:ascii="Arial" w:hAnsi="Arial" w:cs="Arial"/>
                <w:noProof/>
                <w:webHidden/>
              </w:rPr>
              <w:fldChar w:fldCharType="begin"/>
            </w:r>
            <w:r w:rsidR="00E44FB2" w:rsidRPr="00E44FB2">
              <w:rPr>
                <w:rFonts w:ascii="Arial" w:hAnsi="Arial" w:cs="Arial"/>
                <w:noProof/>
                <w:webHidden/>
              </w:rPr>
              <w:instrText xml:space="preserve"> PAGEREF _Toc159335133 \h </w:instrText>
            </w:r>
            <w:r w:rsidR="00E44FB2" w:rsidRPr="00E44FB2">
              <w:rPr>
                <w:rFonts w:ascii="Arial" w:hAnsi="Arial" w:cs="Arial"/>
                <w:noProof/>
                <w:webHidden/>
              </w:rPr>
            </w:r>
            <w:r w:rsidR="00E44FB2" w:rsidRPr="00E44FB2">
              <w:rPr>
                <w:rFonts w:ascii="Arial" w:hAnsi="Arial" w:cs="Arial"/>
                <w:noProof/>
                <w:webHidden/>
              </w:rPr>
              <w:fldChar w:fldCharType="separate"/>
            </w:r>
            <w:r w:rsidR="00E44FB2" w:rsidRPr="00E44FB2">
              <w:rPr>
                <w:rFonts w:ascii="Arial" w:hAnsi="Arial" w:cs="Arial"/>
                <w:noProof/>
                <w:webHidden/>
              </w:rPr>
              <w:t>5</w:t>
            </w:r>
            <w:r w:rsidR="00E44FB2" w:rsidRPr="00E44FB2">
              <w:rPr>
                <w:rFonts w:ascii="Arial" w:hAnsi="Arial" w:cs="Arial"/>
                <w:noProof/>
                <w:webHidden/>
              </w:rPr>
              <w:fldChar w:fldCharType="end"/>
            </w:r>
          </w:hyperlink>
        </w:p>
        <w:p w14:paraId="3EF1B290" w14:textId="77777777" w:rsidR="00E44FB2" w:rsidRPr="00E44FB2" w:rsidRDefault="00E44FB2" w:rsidP="00E44FB2">
          <w:pPr>
            <w:jc w:val="both"/>
            <w:rPr>
              <w:rFonts w:ascii="Arial" w:hAnsi="Arial" w:cs="Arial"/>
            </w:rPr>
          </w:pPr>
          <w:r w:rsidRPr="00E44FB2">
            <w:rPr>
              <w:rFonts w:ascii="Arial" w:hAnsi="Arial" w:cs="Arial"/>
              <w:b/>
              <w:bCs/>
              <w:noProof/>
            </w:rPr>
            <w:fldChar w:fldCharType="end"/>
          </w:r>
        </w:p>
      </w:sdtContent>
    </w:sdt>
    <w:p w14:paraId="595C1FF1" w14:textId="77777777" w:rsidR="004E3361" w:rsidRPr="00E44FB2" w:rsidRDefault="004E3361" w:rsidP="00E44FB2">
      <w:pPr>
        <w:jc w:val="both"/>
        <w:rPr>
          <w:rFonts w:ascii="Arial" w:hAnsi="Arial" w:cs="Arial"/>
        </w:rPr>
      </w:pPr>
    </w:p>
    <w:p w14:paraId="3E425464" w14:textId="77777777" w:rsidR="004E3361" w:rsidRPr="00E44FB2" w:rsidRDefault="004E3361" w:rsidP="00E44FB2">
      <w:pPr>
        <w:jc w:val="both"/>
        <w:rPr>
          <w:rFonts w:ascii="Arial" w:hAnsi="Arial" w:cs="Arial"/>
        </w:rPr>
      </w:pPr>
    </w:p>
    <w:p w14:paraId="11AC5321" w14:textId="77777777" w:rsidR="004E3361" w:rsidRPr="00E44FB2" w:rsidRDefault="004E3361" w:rsidP="00E44FB2">
      <w:pPr>
        <w:jc w:val="both"/>
        <w:rPr>
          <w:rFonts w:ascii="Arial" w:hAnsi="Arial" w:cs="Arial"/>
        </w:rPr>
      </w:pPr>
    </w:p>
    <w:p w14:paraId="1AFDC174" w14:textId="77777777" w:rsidR="004E3361" w:rsidRPr="00E44FB2" w:rsidRDefault="004E3361" w:rsidP="00E44FB2">
      <w:pPr>
        <w:jc w:val="both"/>
        <w:rPr>
          <w:rFonts w:ascii="Arial" w:hAnsi="Arial" w:cs="Arial"/>
        </w:rPr>
      </w:pPr>
    </w:p>
    <w:p w14:paraId="13F335EB" w14:textId="77777777" w:rsidR="004E3361" w:rsidRPr="00E44FB2" w:rsidRDefault="004E3361" w:rsidP="00E44FB2">
      <w:pPr>
        <w:jc w:val="both"/>
        <w:rPr>
          <w:rFonts w:ascii="Arial" w:hAnsi="Arial" w:cs="Arial"/>
        </w:rPr>
      </w:pPr>
    </w:p>
    <w:p w14:paraId="74682361" w14:textId="77777777" w:rsidR="004E3361" w:rsidRPr="00E44FB2" w:rsidRDefault="004E3361" w:rsidP="00E44FB2">
      <w:pPr>
        <w:jc w:val="both"/>
        <w:rPr>
          <w:rFonts w:ascii="Arial" w:hAnsi="Arial" w:cs="Arial"/>
        </w:rPr>
      </w:pPr>
    </w:p>
    <w:p w14:paraId="5A22241E" w14:textId="77777777" w:rsidR="004E3361" w:rsidRPr="00E44FB2" w:rsidRDefault="004E3361" w:rsidP="00E44FB2">
      <w:pPr>
        <w:jc w:val="both"/>
        <w:rPr>
          <w:rFonts w:ascii="Arial" w:hAnsi="Arial" w:cs="Arial"/>
        </w:rPr>
      </w:pPr>
    </w:p>
    <w:p w14:paraId="6AD071AE" w14:textId="77777777" w:rsidR="00E44FB2" w:rsidRPr="00E44FB2" w:rsidRDefault="00E44FB2" w:rsidP="00E44FB2">
      <w:pPr>
        <w:jc w:val="both"/>
        <w:rPr>
          <w:rFonts w:ascii="Arial" w:hAnsi="Arial" w:cs="Arial"/>
        </w:rPr>
      </w:pPr>
    </w:p>
    <w:p w14:paraId="59A617CC" w14:textId="77777777" w:rsidR="00E44FB2" w:rsidRPr="00E44FB2" w:rsidRDefault="00E44FB2" w:rsidP="00E44FB2">
      <w:pPr>
        <w:jc w:val="both"/>
        <w:rPr>
          <w:rFonts w:ascii="Arial" w:hAnsi="Arial" w:cs="Arial"/>
        </w:rPr>
      </w:pPr>
    </w:p>
    <w:p w14:paraId="53EBC30D" w14:textId="77777777" w:rsidR="00E44FB2" w:rsidRPr="00E44FB2" w:rsidRDefault="00E44FB2" w:rsidP="00E44FB2">
      <w:pPr>
        <w:jc w:val="both"/>
        <w:rPr>
          <w:rFonts w:ascii="Arial" w:hAnsi="Arial" w:cs="Arial"/>
        </w:rPr>
      </w:pPr>
    </w:p>
    <w:p w14:paraId="16A6B0AD" w14:textId="77777777" w:rsidR="00F65843" w:rsidRPr="00E44FB2" w:rsidRDefault="0062021B" w:rsidP="00E44FB2">
      <w:pPr>
        <w:jc w:val="both"/>
        <w:rPr>
          <w:rFonts w:ascii="Arial" w:hAnsi="Arial" w:cs="Arial"/>
        </w:rPr>
      </w:pPr>
      <w:r w:rsidRPr="00E44FB2">
        <w:rPr>
          <w:rFonts w:ascii="Arial" w:hAnsi="Arial" w:cs="Arial"/>
        </w:rPr>
        <w:t xml:space="preserve"> </w:t>
      </w:r>
      <w:r w:rsidR="004E3361" w:rsidRPr="00E44FB2">
        <w:rPr>
          <w:rFonts w:ascii="Arial" w:hAnsi="Arial" w:cs="Arial"/>
        </w:rPr>
        <w:t>Hotel’s</w:t>
      </w:r>
      <w:r w:rsidR="00F65843" w:rsidRPr="00E44FB2">
        <w:rPr>
          <w:rFonts w:ascii="Arial" w:hAnsi="Arial" w:cs="Arial"/>
        </w:rPr>
        <w:t xml:space="preserve"> administration operation.</w:t>
      </w:r>
    </w:p>
    <w:p w14:paraId="13D4A65B" w14:textId="77777777" w:rsidR="00F65843" w:rsidRPr="00E44FB2" w:rsidRDefault="00F65843" w:rsidP="00E44FB2">
      <w:pPr>
        <w:jc w:val="both"/>
        <w:rPr>
          <w:rFonts w:ascii="Arial" w:hAnsi="Arial" w:cs="Arial"/>
        </w:rPr>
      </w:pPr>
    </w:p>
    <w:p w14:paraId="5FFEABCD" w14:textId="77777777" w:rsidR="00AA32B8" w:rsidRPr="00E44FB2" w:rsidRDefault="00F65843" w:rsidP="00E44FB2">
      <w:pPr>
        <w:pStyle w:val="Heading1"/>
        <w:jc w:val="both"/>
        <w:rPr>
          <w:rFonts w:ascii="Arial" w:hAnsi="Arial" w:cs="Arial"/>
          <w:i/>
          <w:color w:val="auto"/>
          <w:sz w:val="22"/>
          <w:szCs w:val="22"/>
          <w:u w:val="single"/>
        </w:rPr>
      </w:pPr>
      <w:bookmarkStart w:id="0" w:name="_Toc159335117"/>
      <w:r w:rsidRPr="00E44FB2">
        <w:rPr>
          <w:rFonts w:ascii="Arial" w:hAnsi="Arial" w:cs="Arial"/>
          <w:i/>
          <w:color w:val="auto"/>
          <w:sz w:val="22"/>
          <w:szCs w:val="22"/>
          <w:u w:val="single"/>
        </w:rPr>
        <w:lastRenderedPageBreak/>
        <w:t>Introduction:</w:t>
      </w:r>
      <w:bookmarkEnd w:id="0"/>
    </w:p>
    <w:p w14:paraId="4811C0E6" w14:textId="77777777" w:rsidR="004B76B6" w:rsidRPr="00E44FB2" w:rsidRDefault="004B76B6" w:rsidP="00E44FB2">
      <w:pPr>
        <w:jc w:val="both"/>
        <w:rPr>
          <w:rFonts w:ascii="Arial" w:hAnsi="Arial" w:cs="Arial"/>
        </w:rPr>
      </w:pPr>
      <w:r w:rsidRPr="00E44FB2">
        <w:rPr>
          <w:rFonts w:ascii="Arial" w:hAnsi="Arial" w:cs="Arial"/>
        </w:rPr>
        <w:t>When it comes to the smooth operation of a hotel, a great amount of dependence is placed on the administration and operation of the establishment being managed</w:t>
      </w:r>
      <w:r w:rsidR="0031270F" w:rsidRPr="00E44FB2">
        <w:rPr>
          <w:rFonts w:ascii="Arial" w:hAnsi="Arial" w:cs="Arial"/>
        </w:rPr>
        <w:t xml:space="preserve"> (</w:t>
      </w:r>
      <w:r w:rsidR="0031270F" w:rsidRPr="00E44FB2">
        <w:rPr>
          <w:rFonts w:ascii="Arial" w:hAnsi="Arial" w:cs="Arial"/>
          <w:color w:val="222222"/>
          <w:shd w:val="clear" w:color="auto" w:fill="FFFFFF"/>
        </w:rPr>
        <w:t>Rutherford 2021)</w:t>
      </w:r>
      <w:r w:rsidRPr="00E44FB2">
        <w:rPr>
          <w:rFonts w:ascii="Arial" w:hAnsi="Arial" w:cs="Arial"/>
        </w:rPr>
        <w:t>. The administration of the hotel plays a significant part in ensuring that guests have pleasant and trouble-free experiences. This includes carrying out responsibilities such as processing bookings and ensuring that the procedures for checking in and checking out are carried out without any hiccups. The purpose of this essay is to investigate a variety of aspects of hotel administration operation. These aspects include, but are not limited to, the following</w:t>
      </w:r>
      <w:r w:rsidR="000540B0" w:rsidRPr="00E44FB2">
        <w:rPr>
          <w:rFonts w:ascii="Arial" w:hAnsi="Arial" w:cs="Arial"/>
        </w:rPr>
        <w:t xml:space="preserve"> (</w:t>
      </w:r>
      <w:r w:rsidR="000540B0" w:rsidRPr="00E44FB2">
        <w:rPr>
          <w:rFonts w:ascii="Arial" w:hAnsi="Arial" w:cs="Arial"/>
          <w:color w:val="222222"/>
          <w:shd w:val="clear" w:color="auto" w:fill="FFFFFF"/>
        </w:rPr>
        <w:t>Parka 1996)</w:t>
      </w:r>
      <w:r w:rsidR="000540B0" w:rsidRPr="00E44FB2">
        <w:rPr>
          <w:rFonts w:ascii="Arial" w:hAnsi="Arial" w:cs="Arial"/>
        </w:rPr>
        <w:t xml:space="preserve"> </w:t>
      </w:r>
      <w:r w:rsidRPr="00E44FB2">
        <w:rPr>
          <w:rFonts w:ascii="Arial" w:hAnsi="Arial" w:cs="Arial"/>
        </w:rPr>
        <w:t xml:space="preserve">reflecting on personal experiences, analysing work-based skills and technical knowledge, addressing </w:t>
      </w:r>
      <w:r w:rsidR="0062021B" w:rsidRPr="00E44FB2">
        <w:rPr>
          <w:rFonts w:ascii="Arial" w:hAnsi="Arial" w:cs="Arial"/>
        </w:rPr>
        <w:t>organizational</w:t>
      </w:r>
      <w:r w:rsidRPr="00E44FB2">
        <w:rPr>
          <w:rFonts w:ascii="Arial" w:hAnsi="Arial" w:cs="Arial"/>
        </w:rPr>
        <w:t xml:space="preserve"> issues, formulating a future action plan, and ultimately highlighting the significance of efficient administration in the hospitality industry.</w:t>
      </w:r>
    </w:p>
    <w:p w14:paraId="6C2200D5" w14:textId="77777777" w:rsidR="00F65843" w:rsidRPr="00E44FB2" w:rsidRDefault="00F65843" w:rsidP="00E44FB2">
      <w:pPr>
        <w:pStyle w:val="Heading1"/>
        <w:jc w:val="both"/>
        <w:rPr>
          <w:rFonts w:ascii="Arial" w:hAnsi="Arial" w:cs="Arial"/>
          <w:i/>
          <w:color w:val="auto"/>
          <w:sz w:val="22"/>
          <w:szCs w:val="22"/>
          <w:u w:val="single"/>
        </w:rPr>
      </w:pPr>
      <w:bookmarkStart w:id="1" w:name="_Toc159335118"/>
      <w:r w:rsidRPr="00E44FB2">
        <w:rPr>
          <w:rFonts w:ascii="Arial" w:hAnsi="Arial" w:cs="Arial"/>
          <w:i/>
          <w:color w:val="auto"/>
          <w:sz w:val="22"/>
          <w:szCs w:val="22"/>
          <w:u w:val="single"/>
        </w:rPr>
        <w:t>Section 1: Reflection on Experience and Personal Development:</w:t>
      </w:r>
      <w:bookmarkEnd w:id="1"/>
    </w:p>
    <w:p w14:paraId="6F86DDF1" w14:textId="77777777" w:rsidR="0062021B" w:rsidRPr="00E44FB2" w:rsidRDefault="0062021B" w:rsidP="00E44FB2">
      <w:pPr>
        <w:pStyle w:val="Heading2"/>
        <w:jc w:val="both"/>
        <w:rPr>
          <w:rFonts w:ascii="Arial" w:hAnsi="Arial" w:cs="Arial"/>
          <w:i/>
          <w:color w:val="auto"/>
          <w:sz w:val="22"/>
          <w:szCs w:val="22"/>
          <w:shd w:val="clear" w:color="auto" w:fill="FFFFFF"/>
        </w:rPr>
      </w:pPr>
      <w:bookmarkStart w:id="2" w:name="_Toc159335119"/>
      <w:r w:rsidRPr="00E44FB2">
        <w:rPr>
          <w:rFonts w:ascii="Arial" w:hAnsi="Arial" w:cs="Arial"/>
          <w:i/>
          <w:color w:val="auto"/>
          <w:sz w:val="22"/>
          <w:szCs w:val="22"/>
          <w:shd w:val="clear" w:color="auto" w:fill="FFFFFF"/>
        </w:rPr>
        <w:t>Reflection on Experience:</w:t>
      </w:r>
      <w:bookmarkEnd w:id="2"/>
    </w:p>
    <w:p w14:paraId="23FD5C6A" w14:textId="77777777" w:rsidR="0062021B" w:rsidRPr="00E44FB2" w:rsidRDefault="0062021B" w:rsidP="00E44FB2">
      <w:pPr>
        <w:pStyle w:val="ListParagraph"/>
        <w:numPr>
          <w:ilvl w:val="0"/>
          <w:numId w:val="1"/>
        </w:numPr>
        <w:jc w:val="both"/>
        <w:rPr>
          <w:rFonts w:ascii="Arial" w:hAnsi="Arial" w:cs="Arial"/>
        </w:rPr>
      </w:pPr>
      <w:r w:rsidRPr="00E44FB2">
        <w:rPr>
          <w:rFonts w:ascii="Arial" w:hAnsi="Arial" w:cs="Arial"/>
        </w:rPr>
        <w:t>The work placement experience that was gained was summarised by BIS Styles in this report.</w:t>
      </w:r>
    </w:p>
    <w:p w14:paraId="49CF1DB5" w14:textId="77777777" w:rsidR="0062021B" w:rsidRPr="00E44FB2" w:rsidRDefault="0062021B" w:rsidP="00E44FB2">
      <w:pPr>
        <w:pStyle w:val="ListParagraph"/>
        <w:numPr>
          <w:ilvl w:val="0"/>
          <w:numId w:val="1"/>
        </w:numPr>
        <w:jc w:val="both"/>
        <w:rPr>
          <w:rFonts w:ascii="Arial" w:hAnsi="Arial" w:cs="Arial"/>
        </w:rPr>
      </w:pPr>
      <w:r w:rsidRPr="00E44FB2">
        <w:rPr>
          <w:rFonts w:ascii="Arial" w:hAnsi="Arial" w:cs="Arial"/>
        </w:rPr>
        <w:t>The following is a description of the responsibilities and obligations that are associated with the management and operation of the hotel</w:t>
      </w:r>
      <w:r w:rsidR="0031270F" w:rsidRPr="00E44FB2">
        <w:rPr>
          <w:rFonts w:ascii="Arial" w:hAnsi="Arial" w:cs="Arial"/>
        </w:rPr>
        <w:t xml:space="preserve"> (</w:t>
      </w:r>
      <w:r w:rsidR="0031270F" w:rsidRPr="00E44FB2">
        <w:rPr>
          <w:rFonts w:ascii="Arial" w:hAnsi="Arial" w:cs="Arial"/>
          <w:color w:val="222222"/>
          <w:shd w:val="clear" w:color="auto" w:fill="FFFFFF"/>
        </w:rPr>
        <w:t>Kurniadi 2011)</w:t>
      </w:r>
      <w:r w:rsidRPr="00E44FB2">
        <w:rPr>
          <w:rFonts w:ascii="Arial" w:hAnsi="Arial" w:cs="Arial"/>
        </w:rPr>
        <w:t>.</w:t>
      </w:r>
    </w:p>
    <w:p w14:paraId="29B3825F" w14:textId="77777777" w:rsidR="0062021B" w:rsidRPr="00E44FB2" w:rsidRDefault="0062021B" w:rsidP="00E44FB2">
      <w:pPr>
        <w:pStyle w:val="ListParagraph"/>
        <w:numPr>
          <w:ilvl w:val="0"/>
          <w:numId w:val="1"/>
        </w:numPr>
        <w:jc w:val="both"/>
        <w:rPr>
          <w:rFonts w:ascii="Arial" w:hAnsi="Arial" w:cs="Arial"/>
        </w:rPr>
      </w:pPr>
      <w:r w:rsidRPr="00E44FB2">
        <w:rPr>
          <w:rFonts w:ascii="Arial" w:hAnsi="Arial" w:cs="Arial"/>
        </w:rPr>
        <w:t>Exchanges that result in the acquisition of new experiences, such as those with customers, coworkers, and management.</w:t>
      </w:r>
    </w:p>
    <w:p w14:paraId="669D3347" w14:textId="77777777" w:rsidR="0062021B" w:rsidRPr="00E44FB2" w:rsidRDefault="0062021B" w:rsidP="00E44FB2">
      <w:pPr>
        <w:pStyle w:val="Heading2"/>
        <w:jc w:val="both"/>
        <w:rPr>
          <w:rFonts w:ascii="Arial" w:hAnsi="Arial" w:cs="Arial"/>
          <w:i/>
          <w:color w:val="auto"/>
          <w:sz w:val="22"/>
          <w:szCs w:val="22"/>
          <w:shd w:val="clear" w:color="auto" w:fill="FFFFFF"/>
        </w:rPr>
      </w:pPr>
      <w:bookmarkStart w:id="3" w:name="_Toc159335120"/>
      <w:r w:rsidRPr="00E44FB2">
        <w:rPr>
          <w:rFonts w:ascii="Arial" w:hAnsi="Arial" w:cs="Arial"/>
          <w:i/>
          <w:color w:val="auto"/>
          <w:sz w:val="22"/>
          <w:szCs w:val="22"/>
          <w:shd w:val="clear" w:color="auto" w:fill="FFFFFF"/>
        </w:rPr>
        <w:t>Personal Development:</w:t>
      </w:r>
      <w:bookmarkEnd w:id="3"/>
    </w:p>
    <w:p w14:paraId="37C5108C" w14:textId="77777777" w:rsidR="0062021B" w:rsidRPr="00E44FB2" w:rsidRDefault="0062021B" w:rsidP="00E44FB2">
      <w:pPr>
        <w:pStyle w:val="ListParagraph"/>
        <w:numPr>
          <w:ilvl w:val="0"/>
          <w:numId w:val="2"/>
        </w:numPr>
        <w:jc w:val="both"/>
        <w:rPr>
          <w:rFonts w:ascii="Arial" w:hAnsi="Arial" w:cs="Arial"/>
        </w:rPr>
      </w:pPr>
      <w:r w:rsidRPr="00E44FB2">
        <w:rPr>
          <w:rFonts w:ascii="Arial" w:hAnsi="Arial" w:cs="Arial"/>
        </w:rPr>
        <w:t>Participation in activities that are thought to be ordinary can be beneficial to one's ability to improve their communication abilities.</w:t>
      </w:r>
    </w:p>
    <w:p w14:paraId="1E1897F7" w14:textId="77777777" w:rsidR="0062021B" w:rsidRPr="00E44FB2" w:rsidRDefault="0062021B" w:rsidP="00E44FB2">
      <w:pPr>
        <w:pStyle w:val="ListParagraph"/>
        <w:numPr>
          <w:ilvl w:val="0"/>
          <w:numId w:val="2"/>
        </w:numPr>
        <w:jc w:val="both"/>
        <w:rPr>
          <w:rFonts w:ascii="Arial" w:hAnsi="Arial" w:cs="Arial"/>
        </w:rPr>
      </w:pPr>
      <w:r w:rsidRPr="00E44FB2">
        <w:rPr>
          <w:rFonts w:ascii="Arial" w:hAnsi="Arial" w:cs="Arial"/>
        </w:rPr>
        <w:t>The management of reservations and schedules is a great way to build organizational abilities</w:t>
      </w:r>
      <w:r w:rsidR="0031270F" w:rsidRPr="00E44FB2">
        <w:rPr>
          <w:rFonts w:ascii="Arial" w:hAnsi="Arial" w:cs="Arial"/>
        </w:rPr>
        <w:t xml:space="preserve"> (</w:t>
      </w:r>
      <w:r w:rsidR="0031270F" w:rsidRPr="00E44FB2">
        <w:rPr>
          <w:rFonts w:ascii="Arial" w:hAnsi="Arial" w:cs="Arial"/>
          <w:color w:val="222222"/>
          <w:shd w:val="clear" w:color="auto" w:fill="FFFFFF"/>
        </w:rPr>
        <w:t>Mincers and Kroon 2010)</w:t>
      </w:r>
      <w:r w:rsidRPr="00E44FB2">
        <w:rPr>
          <w:rFonts w:ascii="Arial" w:hAnsi="Arial" w:cs="Arial"/>
        </w:rPr>
        <w:t>, and it also contributes to the enhancement of these talents.</w:t>
      </w:r>
    </w:p>
    <w:p w14:paraId="308A8EB0" w14:textId="77777777" w:rsidR="0062021B" w:rsidRPr="00E44FB2" w:rsidRDefault="0062021B" w:rsidP="00E44FB2">
      <w:pPr>
        <w:pStyle w:val="ListParagraph"/>
        <w:numPr>
          <w:ilvl w:val="0"/>
          <w:numId w:val="2"/>
        </w:numPr>
        <w:jc w:val="both"/>
        <w:rPr>
          <w:rFonts w:ascii="Arial" w:hAnsi="Arial" w:cs="Arial"/>
        </w:rPr>
      </w:pPr>
      <w:r w:rsidRPr="00E44FB2">
        <w:rPr>
          <w:rFonts w:ascii="Arial" w:hAnsi="Arial" w:cs="Arial"/>
        </w:rPr>
        <w:t>For the purpose of successfully overcoming the problems that were experienced throughout the course of the completion of the placement</w:t>
      </w:r>
      <w:r w:rsidR="0031270F" w:rsidRPr="00E44FB2">
        <w:rPr>
          <w:rFonts w:ascii="Arial" w:hAnsi="Arial" w:cs="Arial"/>
        </w:rPr>
        <w:t xml:space="preserve"> (</w:t>
      </w:r>
      <w:r w:rsidR="0031270F" w:rsidRPr="00E44FB2">
        <w:rPr>
          <w:rFonts w:ascii="Arial" w:hAnsi="Arial" w:cs="Arial"/>
          <w:color w:val="222222"/>
          <w:shd w:val="clear" w:color="auto" w:fill="FFFFFF"/>
        </w:rPr>
        <w:t>Lebed Eva 2017)</w:t>
      </w:r>
      <w:r w:rsidRPr="00E44FB2">
        <w:rPr>
          <w:rFonts w:ascii="Arial" w:hAnsi="Arial" w:cs="Arial"/>
        </w:rPr>
        <w:t>, the development of problem-solving abilities is an absolutely vital requirement.</w:t>
      </w:r>
    </w:p>
    <w:p w14:paraId="4E90B301" w14:textId="77777777" w:rsidR="0062021B" w:rsidRPr="00E44FB2" w:rsidRDefault="0062021B" w:rsidP="00E44FB2">
      <w:pPr>
        <w:pStyle w:val="Heading2"/>
        <w:jc w:val="both"/>
        <w:rPr>
          <w:rFonts w:ascii="Arial" w:hAnsi="Arial" w:cs="Arial"/>
          <w:i/>
          <w:color w:val="auto"/>
          <w:sz w:val="22"/>
          <w:szCs w:val="22"/>
          <w:shd w:val="clear" w:color="auto" w:fill="FFFFFF"/>
        </w:rPr>
      </w:pPr>
      <w:bookmarkStart w:id="4" w:name="_Toc159335121"/>
      <w:r w:rsidRPr="00E44FB2">
        <w:rPr>
          <w:rFonts w:ascii="Arial" w:hAnsi="Arial" w:cs="Arial"/>
          <w:i/>
          <w:color w:val="auto"/>
          <w:sz w:val="22"/>
          <w:szCs w:val="22"/>
          <w:shd w:val="clear" w:color="auto" w:fill="FFFFFF"/>
        </w:rPr>
        <w:t>Impact of Work Placement:</w:t>
      </w:r>
      <w:bookmarkEnd w:id="4"/>
    </w:p>
    <w:p w14:paraId="203008A1" w14:textId="152DC48C" w:rsidR="0062021B" w:rsidRPr="00E44FB2" w:rsidRDefault="0062021B" w:rsidP="00E44FB2">
      <w:pPr>
        <w:pStyle w:val="ListParagraph"/>
        <w:numPr>
          <w:ilvl w:val="0"/>
          <w:numId w:val="3"/>
        </w:numPr>
        <w:jc w:val="both"/>
        <w:rPr>
          <w:rFonts w:ascii="Arial" w:hAnsi="Arial" w:cs="Arial"/>
        </w:rPr>
      </w:pPr>
      <w:r w:rsidRPr="00E44FB2">
        <w:rPr>
          <w:rFonts w:ascii="Arial" w:hAnsi="Arial" w:cs="Arial"/>
        </w:rPr>
        <w:t xml:space="preserve">Is there a particular facet of my own personal development that has been impacted by the experience I've gained while working at </w:t>
      </w:r>
      <w:r w:rsidR="00DA285E">
        <w:rPr>
          <w:rFonts w:ascii="Arial" w:hAnsi="Arial" w:cs="Arial"/>
        </w:rPr>
        <w:t>I</w:t>
      </w:r>
      <w:r w:rsidRPr="00E44FB2">
        <w:rPr>
          <w:rFonts w:ascii="Arial" w:hAnsi="Arial" w:cs="Arial"/>
        </w:rPr>
        <w:t>BIS Styles.</w:t>
      </w:r>
    </w:p>
    <w:p w14:paraId="6DC7C51A" w14:textId="77777777" w:rsidR="0062021B" w:rsidRPr="00E44FB2" w:rsidRDefault="0062021B" w:rsidP="00E44FB2">
      <w:pPr>
        <w:pStyle w:val="ListParagraph"/>
        <w:numPr>
          <w:ilvl w:val="0"/>
          <w:numId w:val="3"/>
        </w:numPr>
        <w:jc w:val="both"/>
        <w:rPr>
          <w:rFonts w:ascii="Arial" w:hAnsi="Arial" w:cs="Arial"/>
        </w:rPr>
      </w:pPr>
      <w:r w:rsidRPr="00E44FB2">
        <w:rPr>
          <w:rFonts w:ascii="Arial" w:hAnsi="Arial" w:cs="Arial"/>
        </w:rPr>
        <w:t>The process of gathering knowledge about the operations of a hotel's administration is referred to as learning about those operations</w:t>
      </w:r>
      <w:r w:rsidR="0001051C" w:rsidRPr="00E44FB2">
        <w:rPr>
          <w:rFonts w:ascii="Arial" w:hAnsi="Arial" w:cs="Arial"/>
        </w:rPr>
        <w:t xml:space="preserve"> (</w:t>
      </w:r>
      <w:r w:rsidR="0001051C" w:rsidRPr="00E44FB2">
        <w:rPr>
          <w:rFonts w:ascii="Arial" w:hAnsi="Arial" w:cs="Arial"/>
          <w:color w:val="222222"/>
          <w:shd w:val="clear" w:color="auto" w:fill="FFFFFF"/>
        </w:rPr>
        <w:t>Wiry 2023)</w:t>
      </w:r>
      <w:r w:rsidRPr="00E44FB2">
        <w:rPr>
          <w:rFonts w:ascii="Arial" w:hAnsi="Arial" w:cs="Arial"/>
        </w:rPr>
        <w:t>.</w:t>
      </w:r>
    </w:p>
    <w:p w14:paraId="23E174A0" w14:textId="77777777" w:rsidR="0062021B" w:rsidRPr="00E44FB2" w:rsidRDefault="0062021B" w:rsidP="00E44FB2">
      <w:pPr>
        <w:pStyle w:val="ListParagraph"/>
        <w:numPr>
          <w:ilvl w:val="0"/>
          <w:numId w:val="3"/>
        </w:numPr>
        <w:jc w:val="both"/>
        <w:rPr>
          <w:rFonts w:ascii="Arial" w:hAnsi="Arial" w:cs="Arial"/>
        </w:rPr>
      </w:pPr>
      <w:r w:rsidRPr="00E44FB2">
        <w:rPr>
          <w:rFonts w:ascii="Arial" w:hAnsi="Arial" w:cs="Arial"/>
        </w:rPr>
        <w:t>The significance of the experience in regard to the future professional aspirations that one might have within the hospitality industry is discussed in this part. The discussion focuses on the significance of the experience.</w:t>
      </w:r>
    </w:p>
    <w:p w14:paraId="1B43F379" w14:textId="77777777" w:rsidR="00F65843" w:rsidRPr="00E44FB2" w:rsidRDefault="00F65843" w:rsidP="00E44FB2">
      <w:pPr>
        <w:pStyle w:val="Heading1"/>
        <w:jc w:val="both"/>
        <w:rPr>
          <w:rFonts w:ascii="Arial" w:hAnsi="Arial" w:cs="Arial"/>
          <w:i/>
          <w:color w:val="auto"/>
          <w:sz w:val="22"/>
          <w:szCs w:val="22"/>
          <w:u w:val="single"/>
        </w:rPr>
      </w:pPr>
      <w:bookmarkStart w:id="5" w:name="_Toc159335122"/>
      <w:r w:rsidRPr="00E44FB2">
        <w:rPr>
          <w:rFonts w:ascii="Arial" w:hAnsi="Arial" w:cs="Arial"/>
          <w:i/>
          <w:color w:val="auto"/>
          <w:sz w:val="22"/>
          <w:szCs w:val="22"/>
          <w:u w:val="single"/>
        </w:rPr>
        <w:t>Section 2: Critical Analysis of Work-Based Skills and Technical Knowledge:</w:t>
      </w:r>
      <w:bookmarkEnd w:id="5"/>
    </w:p>
    <w:p w14:paraId="18E0182A" w14:textId="77777777" w:rsidR="0062021B" w:rsidRPr="00E44FB2" w:rsidRDefault="0062021B" w:rsidP="00E44FB2">
      <w:pPr>
        <w:pStyle w:val="Heading2"/>
        <w:jc w:val="both"/>
        <w:rPr>
          <w:rFonts w:ascii="Arial" w:hAnsi="Arial" w:cs="Arial"/>
          <w:i/>
          <w:color w:val="auto"/>
          <w:sz w:val="22"/>
          <w:szCs w:val="22"/>
          <w:shd w:val="clear" w:color="auto" w:fill="FFFFFF"/>
        </w:rPr>
      </w:pPr>
      <w:bookmarkStart w:id="6" w:name="_Toc159335123"/>
      <w:r w:rsidRPr="00E44FB2">
        <w:rPr>
          <w:rFonts w:ascii="Arial" w:hAnsi="Arial" w:cs="Arial"/>
          <w:i/>
          <w:color w:val="auto"/>
          <w:sz w:val="22"/>
          <w:szCs w:val="22"/>
          <w:shd w:val="clear" w:color="auto" w:fill="FFFFFF"/>
        </w:rPr>
        <w:t>Work-Based Skills Analysis:</w:t>
      </w:r>
      <w:bookmarkEnd w:id="6"/>
    </w:p>
    <w:p w14:paraId="680BC75E" w14:textId="77777777" w:rsidR="0062021B" w:rsidRPr="00E44FB2" w:rsidRDefault="0062021B" w:rsidP="00E44FB2">
      <w:pPr>
        <w:pStyle w:val="ListParagraph"/>
        <w:numPr>
          <w:ilvl w:val="0"/>
          <w:numId w:val="4"/>
        </w:numPr>
        <w:jc w:val="both"/>
        <w:rPr>
          <w:rFonts w:ascii="Arial" w:hAnsi="Arial" w:cs="Arial"/>
        </w:rPr>
      </w:pPr>
      <w:r w:rsidRPr="00E44FB2">
        <w:rPr>
          <w:rFonts w:ascii="Arial" w:hAnsi="Arial" w:cs="Arial"/>
        </w:rPr>
        <w:t>An evaluation of the capacity to communicate effectively in order to respond to questions and concerns raised by residents and to find solutions to issues.</w:t>
      </w:r>
    </w:p>
    <w:p w14:paraId="26EC3F43" w14:textId="77777777" w:rsidR="0062021B" w:rsidRPr="00E44FB2" w:rsidRDefault="0062021B" w:rsidP="00E44FB2">
      <w:pPr>
        <w:pStyle w:val="ListParagraph"/>
        <w:numPr>
          <w:ilvl w:val="0"/>
          <w:numId w:val="4"/>
        </w:numPr>
        <w:jc w:val="both"/>
        <w:rPr>
          <w:rFonts w:ascii="Arial" w:hAnsi="Arial" w:cs="Arial"/>
        </w:rPr>
      </w:pPr>
      <w:r w:rsidRPr="00E44FB2">
        <w:rPr>
          <w:rFonts w:ascii="Arial" w:hAnsi="Arial" w:cs="Arial"/>
        </w:rPr>
        <w:lastRenderedPageBreak/>
        <w:t>An assessment of the individual's capacity to simultaneously manage administrative tasks and duties, as well as reservations and timetables</w:t>
      </w:r>
      <w:r w:rsidR="0001051C" w:rsidRPr="00E44FB2">
        <w:rPr>
          <w:rFonts w:ascii="Arial" w:hAnsi="Arial" w:cs="Arial"/>
        </w:rPr>
        <w:t xml:space="preserve"> (</w:t>
      </w:r>
      <w:r w:rsidR="0001051C" w:rsidRPr="00E44FB2">
        <w:rPr>
          <w:rFonts w:ascii="Arial" w:hAnsi="Arial" w:cs="Arial"/>
          <w:color w:val="222222"/>
          <w:shd w:val="clear" w:color="auto" w:fill="FFFFFF"/>
        </w:rPr>
        <w:t>Tülbentçi 2020)</w:t>
      </w:r>
      <w:r w:rsidRPr="00E44FB2">
        <w:rPr>
          <w:rFonts w:ascii="Arial" w:hAnsi="Arial" w:cs="Arial"/>
        </w:rPr>
        <w:t>, while also keeping organization.</w:t>
      </w:r>
    </w:p>
    <w:p w14:paraId="5043A636" w14:textId="77777777" w:rsidR="0062021B" w:rsidRPr="00E44FB2" w:rsidRDefault="0062021B" w:rsidP="00E44FB2">
      <w:pPr>
        <w:pStyle w:val="ListParagraph"/>
        <w:numPr>
          <w:ilvl w:val="0"/>
          <w:numId w:val="4"/>
        </w:numPr>
        <w:jc w:val="both"/>
        <w:rPr>
          <w:rFonts w:ascii="Arial" w:hAnsi="Arial" w:cs="Arial"/>
        </w:rPr>
      </w:pPr>
      <w:r w:rsidRPr="00E44FB2">
        <w:rPr>
          <w:rFonts w:ascii="Arial" w:hAnsi="Arial" w:cs="Arial"/>
        </w:rPr>
        <w:t>a review of the problem-solving skills that were applied in the process of handling the hurdles that were experienced throughout employment.</w:t>
      </w:r>
    </w:p>
    <w:p w14:paraId="4E4C3A49" w14:textId="77777777" w:rsidR="0062021B" w:rsidRPr="00E44FB2" w:rsidRDefault="0062021B" w:rsidP="00E44FB2">
      <w:pPr>
        <w:pStyle w:val="Heading2"/>
        <w:jc w:val="both"/>
        <w:rPr>
          <w:rFonts w:ascii="Arial" w:hAnsi="Arial" w:cs="Arial"/>
          <w:i/>
          <w:color w:val="auto"/>
          <w:sz w:val="22"/>
          <w:szCs w:val="22"/>
          <w:shd w:val="clear" w:color="auto" w:fill="FFFFFF"/>
        </w:rPr>
      </w:pPr>
      <w:bookmarkStart w:id="7" w:name="_Toc159335124"/>
      <w:r w:rsidRPr="00E44FB2">
        <w:rPr>
          <w:rFonts w:ascii="Arial" w:hAnsi="Arial" w:cs="Arial"/>
          <w:i/>
          <w:color w:val="auto"/>
          <w:sz w:val="22"/>
          <w:szCs w:val="22"/>
          <w:shd w:val="clear" w:color="auto" w:fill="FFFFFF"/>
        </w:rPr>
        <w:t>Technical Knowledge Assessment:</w:t>
      </w:r>
      <w:bookmarkEnd w:id="7"/>
    </w:p>
    <w:p w14:paraId="5D64E619" w14:textId="77777777" w:rsidR="0062021B" w:rsidRPr="00E44FB2" w:rsidRDefault="0001051C" w:rsidP="00E44FB2">
      <w:pPr>
        <w:pStyle w:val="ListParagraph"/>
        <w:numPr>
          <w:ilvl w:val="0"/>
          <w:numId w:val="5"/>
        </w:numPr>
        <w:jc w:val="both"/>
        <w:rPr>
          <w:rFonts w:ascii="Arial" w:hAnsi="Arial" w:cs="Arial"/>
        </w:rPr>
      </w:pPr>
      <w:r w:rsidRPr="00E44FB2">
        <w:rPr>
          <w:rFonts w:ascii="Arial" w:hAnsi="Arial" w:cs="Arial"/>
        </w:rPr>
        <w:t>Review</w:t>
      </w:r>
      <w:r w:rsidR="0062021B" w:rsidRPr="00E44FB2">
        <w:rPr>
          <w:rFonts w:ascii="Arial" w:hAnsi="Arial" w:cs="Arial"/>
        </w:rPr>
        <w:t xml:space="preserve"> of the ability to use hotel management systems for making reservations and providing services to guests throughout their stay.</w:t>
      </w:r>
    </w:p>
    <w:p w14:paraId="02DC3649" w14:textId="77777777" w:rsidR="0062021B" w:rsidRPr="00E44FB2" w:rsidRDefault="0062021B" w:rsidP="00E44FB2">
      <w:pPr>
        <w:pStyle w:val="ListParagraph"/>
        <w:numPr>
          <w:ilvl w:val="0"/>
          <w:numId w:val="5"/>
        </w:numPr>
        <w:jc w:val="both"/>
        <w:rPr>
          <w:rFonts w:ascii="Arial" w:hAnsi="Arial" w:cs="Arial"/>
        </w:rPr>
      </w:pPr>
      <w:r w:rsidRPr="00E44FB2">
        <w:rPr>
          <w:rFonts w:ascii="Arial" w:hAnsi="Arial" w:cs="Arial"/>
        </w:rPr>
        <w:t>An examination of the level of knowledge with various booking techniques</w:t>
      </w:r>
      <w:r w:rsidR="0001051C" w:rsidRPr="00E44FB2">
        <w:rPr>
          <w:rFonts w:ascii="Arial" w:hAnsi="Arial" w:cs="Arial"/>
        </w:rPr>
        <w:t xml:space="preserve"> (</w:t>
      </w:r>
      <w:r w:rsidR="0001051C" w:rsidRPr="00E44FB2">
        <w:rPr>
          <w:rFonts w:ascii="Arial" w:hAnsi="Arial" w:cs="Arial"/>
          <w:color w:val="222222"/>
          <w:shd w:val="clear" w:color="auto" w:fill="FFFFFF"/>
        </w:rPr>
        <w:t>Padrón-Robaina 2004)</w:t>
      </w:r>
      <w:r w:rsidRPr="00E44FB2">
        <w:rPr>
          <w:rFonts w:ascii="Arial" w:hAnsi="Arial" w:cs="Arial"/>
        </w:rPr>
        <w:t>, including direct bookings and online platforms.</w:t>
      </w:r>
    </w:p>
    <w:p w14:paraId="551B42E5" w14:textId="77777777" w:rsidR="0062021B" w:rsidRPr="00E44FB2" w:rsidRDefault="0062021B" w:rsidP="00E44FB2">
      <w:pPr>
        <w:pStyle w:val="ListParagraph"/>
        <w:numPr>
          <w:ilvl w:val="0"/>
          <w:numId w:val="5"/>
        </w:numPr>
        <w:jc w:val="both"/>
        <w:rPr>
          <w:rFonts w:ascii="Arial" w:hAnsi="Arial" w:cs="Arial"/>
        </w:rPr>
      </w:pPr>
      <w:r w:rsidRPr="00E44FB2">
        <w:rPr>
          <w:rFonts w:ascii="Arial" w:hAnsi="Arial" w:cs="Arial"/>
        </w:rPr>
        <w:t>Examination of technical competencies relevant to front desk operations, check-in/check-out procedures, and maintenance of visitor information.</w:t>
      </w:r>
    </w:p>
    <w:p w14:paraId="11E223C3" w14:textId="77777777" w:rsidR="0062021B" w:rsidRPr="00E44FB2" w:rsidRDefault="0062021B" w:rsidP="00E44FB2">
      <w:pPr>
        <w:pStyle w:val="Heading2"/>
        <w:jc w:val="both"/>
        <w:rPr>
          <w:rFonts w:ascii="Arial" w:hAnsi="Arial" w:cs="Arial"/>
          <w:i/>
          <w:color w:val="auto"/>
          <w:sz w:val="22"/>
          <w:szCs w:val="22"/>
          <w:shd w:val="clear" w:color="auto" w:fill="FFFFFF"/>
        </w:rPr>
      </w:pPr>
      <w:bookmarkStart w:id="8" w:name="_Toc159335125"/>
      <w:r w:rsidRPr="00E44FB2">
        <w:rPr>
          <w:rFonts w:ascii="Arial" w:hAnsi="Arial" w:cs="Arial"/>
          <w:i/>
          <w:color w:val="auto"/>
          <w:sz w:val="22"/>
          <w:szCs w:val="22"/>
          <w:shd w:val="clear" w:color="auto" w:fill="FFFFFF"/>
        </w:rPr>
        <w:t>Integration of Skills and Knowledge:</w:t>
      </w:r>
      <w:bookmarkEnd w:id="8"/>
    </w:p>
    <w:p w14:paraId="2B82AEC8" w14:textId="77777777" w:rsidR="0062021B" w:rsidRPr="00E44FB2" w:rsidRDefault="0062021B" w:rsidP="00E44FB2">
      <w:pPr>
        <w:pStyle w:val="ListParagraph"/>
        <w:numPr>
          <w:ilvl w:val="0"/>
          <w:numId w:val="6"/>
        </w:numPr>
        <w:jc w:val="both"/>
        <w:rPr>
          <w:rFonts w:ascii="Arial" w:hAnsi="Arial" w:cs="Arial"/>
        </w:rPr>
      </w:pPr>
      <w:r w:rsidRPr="00E44FB2">
        <w:rPr>
          <w:rFonts w:ascii="Arial" w:hAnsi="Arial" w:cs="Arial"/>
        </w:rPr>
        <w:t>The purpose of this study is to investigate the ways in which technical knowledge and work-based skills cross to make hotel administration more efficient.</w:t>
      </w:r>
    </w:p>
    <w:p w14:paraId="4F77F84F" w14:textId="77777777" w:rsidR="0062021B" w:rsidRPr="00E44FB2" w:rsidRDefault="0062021B" w:rsidP="00E44FB2">
      <w:pPr>
        <w:pStyle w:val="ListParagraph"/>
        <w:numPr>
          <w:ilvl w:val="0"/>
          <w:numId w:val="6"/>
        </w:numPr>
        <w:jc w:val="both"/>
        <w:rPr>
          <w:rFonts w:ascii="Arial" w:hAnsi="Arial" w:cs="Arial"/>
        </w:rPr>
      </w:pPr>
      <w:r w:rsidRPr="00E44FB2">
        <w:rPr>
          <w:rFonts w:ascii="Arial" w:hAnsi="Arial" w:cs="Arial"/>
        </w:rPr>
        <w:t>Within the hospitality industry</w:t>
      </w:r>
      <w:r w:rsidR="0001051C" w:rsidRPr="00E44FB2">
        <w:rPr>
          <w:rFonts w:ascii="Arial" w:hAnsi="Arial" w:cs="Arial"/>
        </w:rPr>
        <w:t xml:space="preserve"> (</w:t>
      </w:r>
      <w:r w:rsidR="0001051C" w:rsidRPr="00E44FB2">
        <w:rPr>
          <w:rFonts w:ascii="Arial" w:hAnsi="Arial" w:cs="Arial"/>
          <w:color w:val="222222"/>
          <w:shd w:val="clear" w:color="auto" w:fill="FFFFFF"/>
        </w:rPr>
        <w:t>White 2000)</w:t>
      </w:r>
      <w:r w:rsidRPr="00E44FB2">
        <w:rPr>
          <w:rFonts w:ascii="Arial" w:hAnsi="Arial" w:cs="Arial"/>
        </w:rPr>
        <w:t>, there is a debate going on about the relevance of continuous education and the capacity to adapt to new technology advancements.</w:t>
      </w:r>
    </w:p>
    <w:p w14:paraId="487DDDBE" w14:textId="77777777" w:rsidR="0062021B" w:rsidRPr="00E44FB2" w:rsidRDefault="0062021B" w:rsidP="00E44FB2">
      <w:pPr>
        <w:pStyle w:val="ListParagraph"/>
        <w:numPr>
          <w:ilvl w:val="0"/>
          <w:numId w:val="6"/>
        </w:numPr>
        <w:jc w:val="both"/>
        <w:rPr>
          <w:rFonts w:ascii="Arial" w:hAnsi="Arial" w:cs="Arial"/>
        </w:rPr>
      </w:pPr>
      <w:r w:rsidRPr="00E44FB2">
        <w:rPr>
          <w:rFonts w:ascii="Arial" w:hAnsi="Arial" w:cs="Arial"/>
        </w:rPr>
        <w:t>In the context of hotel administration, it is necessary to engage in critical reflection on areas that might be used for improvement as well as ways for further developing one's knowledge and skills.</w:t>
      </w:r>
    </w:p>
    <w:p w14:paraId="1FB0A335" w14:textId="77777777" w:rsidR="00F65843" w:rsidRPr="00E44FB2" w:rsidRDefault="00F65843" w:rsidP="00E44FB2">
      <w:pPr>
        <w:pStyle w:val="Heading1"/>
        <w:jc w:val="both"/>
        <w:rPr>
          <w:rFonts w:ascii="Arial" w:hAnsi="Arial" w:cs="Arial"/>
          <w:i/>
          <w:color w:val="auto"/>
          <w:sz w:val="22"/>
          <w:szCs w:val="22"/>
          <w:u w:val="single"/>
        </w:rPr>
      </w:pPr>
      <w:bookmarkStart w:id="9" w:name="_Toc159335126"/>
      <w:r w:rsidRPr="00E44FB2">
        <w:rPr>
          <w:rFonts w:ascii="Arial" w:hAnsi="Arial" w:cs="Arial"/>
          <w:i/>
          <w:color w:val="auto"/>
          <w:sz w:val="22"/>
          <w:szCs w:val="22"/>
          <w:u w:val="single"/>
        </w:rPr>
        <w:t>Section 3: Reflection on Organisational Issues:</w:t>
      </w:r>
      <w:bookmarkEnd w:id="9"/>
    </w:p>
    <w:p w14:paraId="5671F248" w14:textId="77777777" w:rsidR="008C1CDC" w:rsidRPr="00E44FB2" w:rsidRDefault="008C1CDC" w:rsidP="00E44FB2">
      <w:pPr>
        <w:pStyle w:val="Heading2"/>
        <w:jc w:val="both"/>
        <w:rPr>
          <w:rFonts w:ascii="Arial" w:hAnsi="Arial" w:cs="Arial"/>
          <w:i/>
          <w:color w:val="auto"/>
          <w:sz w:val="22"/>
          <w:szCs w:val="22"/>
          <w:shd w:val="clear" w:color="auto" w:fill="FFFFFF"/>
        </w:rPr>
      </w:pPr>
      <w:bookmarkStart w:id="10" w:name="_Toc159335127"/>
      <w:r w:rsidRPr="00E44FB2">
        <w:rPr>
          <w:rFonts w:ascii="Arial" w:hAnsi="Arial" w:cs="Arial"/>
          <w:i/>
          <w:color w:val="auto"/>
          <w:sz w:val="22"/>
          <w:szCs w:val="22"/>
          <w:shd w:val="clear" w:color="auto" w:fill="FFFFFF"/>
        </w:rPr>
        <w:t>Identification of Organisational Issues:</w:t>
      </w:r>
      <w:bookmarkEnd w:id="10"/>
    </w:p>
    <w:p w14:paraId="6C689FAD" w14:textId="77777777" w:rsidR="008C1CDC" w:rsidRPr="00E44FB2" w:rsidRDefault="008C1CDC" w:rsidP="00E44FB2">
      <w:pPr>
        <w:pStyle w:val="ListParagraph"/>
        <w:numPr>
          <w:ilvl w:val="0"/>
          <w:numId w:val="7"/>
        </w:numPr>
        <w:jc w:val="both"/>
        <w:rPr>
          <w:rFonts w:ascii="Arial" w:hAnsi="Arial" w:cs="Arial"/>
        </w:rPr>
      </w:pPr>
      <w:r w:rsidRPr="00E44FB2">
        <w:rPr>
          <w:rFonts w:ascii="Arial" w:hAnsi="Arial" w:cs="Arial"/>
        </w:rPr>
        <w:t>This article provides an analysis of the common challenges that are faced by the administrative department of the hotel system.</w:t>
      </w:r>
    </w:p>
    <w:p w14:paraId="04C2A2CB" w14:textId="77777777" w:rsidR="008C1CDC" w:rsidRPr="00E44FB2" w:rsidRDefault="008C1CDC" w:rsidP="00E44FB2">
      <w:pPr>
        <w:pStyle w:val="ListParagraph"/>
        <w:numPr>
          <w:ilvl w:val="0"/>
          <w:numId w:val="7"/>
        </w:numPr>
        <w:jc w:val="both"/>
        <w:rPr>
          <w:rFonts w:ascii="Arial" w:hAnsi="Arial" w:cs="Arial"/>
        </w:rPr>
      </w:pPr>
      <w:r w:rsidRPr="00E44FB2">
        <w:rPr>
          <w:rFonts w:ascii="Arial" w:hAnsi="Arial" w:cs="Arial"/>
        </w:rPr>
        <w:t>There are specific issues that have been detected that are connected to reservations, customer service, or internal procedures.</w:t>
      </w:r>
    </w:p>
    <w:p w14:paraId="39EBEB70" w14:textId="77777777" w:rsidR="008C1CDC" w:rsidRPr="00E44FB2" w:rsidRDefault="008C1CDC" w:rsidP="00E44FB2">
      <w:pPr>
        <w:pStyle w:val="ListParagraph"/>
        <w:numPr>
          <w:ilvl w:val="0"/>
          <w:numId w:val="7"/>
        </w:numPr>
        <w:jc w:val="both"/>
        <w:rPr>
          <w:rFonts w:ascii="Arial" w:hAnsi="Arial" w:cs="Arial"/>
        </w:rPr>
      </w:pPr>
      <w:r w:rsidRPr="00E44FB2">
        <w:rPr>
          <w:rFonts w:ascii="Arial" w:hAnsi="Arial" w:cs="Arial"/>
        </w:rPr>
        <w:t>Contemplation on the ways in which these conditions influence the overall efficiency and satisfaction of the guests.</w:t>
      </w:r>
    </w:p>
    <w:p w14:paraId="2AB3E92D" w14:textId="77777777" w:rsidR="008C1CDC" w:rsidRPr="00E44FB2" w:rsidRDefault="008C1CDC" w:rsidP="00E44FB2">
      <w:pPr>
        <w:pStyle w:val="Heading2"/>
        <w:jc w:val="both"/>
        <w:rPr>
          <w:rFonts w:ascii="Arial" w:hAnsi="Arial" w:cs="Arial"/>
          <w:i/>
          <w:color w:val="auto"/>
          <w:sz w:val="22"/>
          <w:szCs w:val="22"/>
          <w:shd w:val="clear" w:color="auto" w:fill="FFFFFF"/>
        </w:rPr>
      </w:pPr>
      <w:bookmarkStart w:id="11" w:name="_Toc159335128"/>
      <w:r w:rsidRPr="00E44FB2">
        <w:rPr>
          <w:rFonts w:ascii="Arial" w:hAnsi="Arial" w:cs="Arial"/>
          <w:i/>
          <w:color w:val="auto"/>
          <w:sz w:val="22"/>
          <w:szCs w:val="22"/>
          <w:shd w:val="clear" w:color="auto" w:fill="FFFFFF"/>
        </w:rPr>
        <w:t>Impact on Operational Efficiency:</w:t>
      </w:r>
      <w:bookmarkEnd w:id="11"/>
    </w:p>
    <w:p w14:paraId="530533BF" w14:textId="77777777" w:rsidR="008C1CDC" w:rsidRPr="00E44FB2" w:rsidRDefault="008C1CDC" w:rsidP="00E44FB2">
      <w:pPr>
        <w:pStyle w:val="ListParagraph"/>
        <w:numPr>
          <w:ilvl w:val="0"/>
          <w:numId w:val="8"/>
        </w:numPr>
        <w:jc w:val="both"/>
        <w:rPr>
          <w:rFonts w:ascii="Arial" w:hAnsi="Arial" w:cs="Arial"/>
        </w:rPr>
      </w:pPr>
      <w:r w:rsidRPr="00E44FB2">
        <w:rPr>
          <w:rFonts w:ascii="Arial" w:hAnsi="Arial" w:cs="Arial"/>
        </w:rPr>
        <w:t>A study that investigates the manner in which organizational issues affect the efficiency and output of operational processes.</w:t>
      </w:r>
    </w:p>
    <w:p w14:paraId="099EFC68" w14:textId="77777777" w:rsidR="008C1CDC" w:rsidRPr="00E44FB2" w:rsidRDefault="008C1CDC" w:rsidP="00E44FB2">
      <w:pPr>
        <w:pStyle w:val="ListParagraph"/>
        <w:numPr>
          <w:ilvl w:val="0"/>
          <w:numId w:val="8"/>
        </w:numPr>
        <w:jc w:val="both"/>
        <w:rPr>
          <w:rFonts w:ascii="Arial" w:hAnsi="Arial" w:cs="Arial"/>
        </w:rPr>
      </w:pPr>
      <w:r w:rsidRPr="00E44FB2">
        <w:rPr>
          <w:rFonts w:ascii="Arial" w:hAnsi="Arial" w:cs="Arial"/>
        </w:rPr>
        <w:t>A discussion regarding the potential for bottlenecks or delays to occur as a result of issues that have not been resolved</w:t>
      </w:r>
      <w:r w:rsidR="0001051C" w:rsidRPr="00E44FB2">
        <w:rPr>
          <w:rFonts w:ascii="Arial" w:hAnsi="Arial" w:cs="Arial"/>
        </w:rPr>
        <w:t xml:space="preserve"> (</w:t>
      </w:r>
      <w:r w:rsidR="0001051C" w:rsidRPr="00E44FB2">
        <w:rPr>
          <w:rFonts w:ascii="Arial" w:hAnsi="Arial" w:cs="Arial"/>
          <w:color w:val="222222"/>
          <w:shd w:val="clear" w:color="auto" w:fill="FFFFFF"/>
        </w:rPr>
        <w:t>Kärnten 2008)</w:t>
      </w:r>
      <w:r w:rsidRPr="00E44FB2">
        <w:rPr>
          <w:rFonts w:ascii="Arial" w:hAnsi="Arial" w:cs="Arial"/>
        </w:rPr>
        <w:t>.</w:t>
      </w:r>
    </w:p>
    <w:p w14:paraId="3345E957" w14:textId="77777777" w:rsidR="008C1CDC" w:rsidRPr="00E44FB2" w:rsidRDefault="008C1CDC" w:rsidP="00E44FB2">
      <w:pPr>
        <w:pStyle w:val="ListParagraph"/>
        <w:numPr>
          <w:ilvl w:val="0"/>
          <w:numId w:val="8"/>
        </w:numPr>
        <w:jc w:val="both"/>
        <w:rPr>
          <w:rFonts w:ascii="Arial" w:hAnsi="Arial" w:cs="Arial"/>
        </w:rPr>
      </w:pPr>
      <w:r w:rsidRPr="00E44FB2">
        <w:rPr>
          <w:rFonts w:ascii="Arial" w:hAnsi="Arial" w:cs="Arial"/>
        </w:rPr>
        <w:t>An exhaustive investigation into the effects that this will have on the hotel's revenue and reputation in the industry.</w:t>
      </w:r>
    </w:p>
    <w:p w14:paraId="1C1573FE" w14:textId="77777777" w:rsidR="008C1CDC" w:rsidRPr="00E44FB2" w:rsidRDefault="008C1CDC" w:rsidP="00E44FB2">
      <w:pPr>
        <w:pStyle w:val="Heading2"/>
        <w:jc w:val="both"/>
        <w:rPr>
          <w:rFonts w:ascii="Arial" w:hAnsi="Arial" w:cs="Arial"/>
          <w:i/>
          <w:color w:val="auto"/>
          <w:sz w:val="22"/>
          <w:szCs w:val="22"/>
          <w:shd w:val="clear" w:color="auto" w:fill="FFFFFF"/>
        </w:rPr>
      </w:pPr>
      <w:bookmarkStart w:id="12" w:name="_Toc159335129"/>
      <w:r w:rsidRPr="00E44FB2">
        <w:rPr>
          <w:rFonts w:ascii="Arial" w:hAnsi="Arial" w:cs="Arial"/>
          <w:i/>
          <w:color w:val="auto"/>
          <w:sz w:val="22"/>
          <w:szCs w:val="22"/>
          <w:shd w:val="clear" w:color="auto" w:fill="FFFFFF"/>
        </w:rPr>
        <w:t>Strategies for Improvement:</w:t>
      </w:r>
      <w:bookmarkEnd w:id="12"/>
    </w:p>
    <w:p w14:paraId="7E0F9263" w14:textId="77777777" w:rsidR="008C1CDC" w:rsidRPr="00E44FB2" w:rsidRDefault="008C1CDC" w:rsidP="00E44FB2">
      <w:pPr>
        <w:pStyle w:val="ListParagraph"/>
        <w:numPr>
          <w:ilvl w:val="0"/>
          <w:numId w:val="9"/>
        </w:numPr>
        <w:jc w:val="both"/>
        <w:rPr>
          <w:rFonts w:ascii="Arial" w:hAnsi="Arial" w:cs="Arial"/>
        </w:rPr>
      </w:pPr>
      <w:r w:rsidRPr="00E44FB2">
        <w:rPr>
          <w:rFonts w:ascii="Arial" w:hAnsi="Arial" w:cs="Arial"/>
        </w:rPr>
        <w:t>In order to address the shortcomings that have been found within the organization, a set of potential solutions has been proposed.</w:t>
      </w:r>
    </w:p>
    <w:p w14:paraId="366FEC3B" w14:textId="77777777" w:rsidR="008C1CDC" w:rsidRPr="00E44FB2" w:rsidRDefault="008C1CDC" w:rsidP="00E44FB2">
      <w:pPr>
        <w:pStyle w:val="ListParagraph"/>
        <w:numPr>
          <w:ilvl w:val="0"/>
          <w:numId w:val="9"/>
        </w:numPr>
        <w:jc w:val="both"/>
        <w:rPr>
          <w:rFonts w:ascii="Arial" w:hAnsi="Arial" w:cs="Arial"/>
        </w:rPr>
      </w:pPr>
      <w:r w:rsidRPr="00E44FB2">
        <w:rPr>
          <w:rFonts w:ascii="Arial" w:hAnsi="Arial" w:cs="Arial"/>
        </w:rPr>
        <w:t>Among the proposals that have been made are the deployment of new technology, the streamlining of procedures</w:t>
      </w:r>
      <w:r w:rsidR="0001051C" w:rsidRPr="00E44FB2">
        <w:rPr>
          <w:rFonts w:ascii="Arial" w:hAnsi="Arial" w:cs="Arial"/>
        </w:rPr>
        <w:t xml:space="preserve"> (</w:t>
      </w:r>
      <w:r w:rsidR="0001051C" w:rsidRPr="00E44FB2">
        <w:rPr>
          <w:rFonts w:ascii="Arial" w:hAnsi="Arial" w:cs="Arial"/>
          <w:color w:val="222222"/>
          <w:shd w:val="clear" w:color="auto" w:fill="FFFFFF"/>
        </w:rPr>
        <w:t>Zoo 2011)</w:t>
      </w:r>
      <w:r w:rsidRPr="00E44FB2">
        <w:rPr>
          <w:rFonts w:ascii="Arial" w:hAnsi="Arial" w:cs="Arial"/>
        </w:rPr>
        <w:t>, and the development of communication lines.</w:t>
      </w:r>
    </w:p>
    <w:p w14:paraId="7EC66E78" w14:textId="77777777" w:rsidR="008C1CDC" w:rsidRPr="00E44FB2" w:rsidRDefault="008C1CDC" w:rsidP="00E44FB2">
      <w:pPr>
        <w:pStyle w:val="ListParagraph"/>
        <w:numPr>
          <w:ilvl w:val="0"/>
          <w:numId w:val="9"/>
        </w:numPr>
        <w:jc w:val="both"/>
        <w:rPr>
          <w:rFonts w:ascii="Arial" w:hAnsi="Arial" w:cs="Arial"/>
        </w:rPr>
      </w:pPr>
      <w:r w:rsidRPr="00E44FB2">
        <w:rPr>
          <w:rFonts w:ascii="Arial" w:hAnsi="Arial" w:cs="Arial"/>
        </w:rPr>
        <w:lastRenderedPageBreak/>
        <w:t>It is important to have a conversation on the relevance of collaboration across different departments and management in order to come up with effective solutions to difficulties.</w:t>
      </w:r>
    </w:p>
    <w:p w14:paraId="1D88E609" w14:textId="77777777" w:rsidR="008C1CDC" w:rsidRPr="00E44FB2" w:rsidRDefault="008C1CDC" w:rsidP="00E44FB2">
      <w:pPr>
        <w:pStyle w:val="Heading2"/>
        <w:jc w:val="both"/>
        <w:rPr>
          <w:rFonts w:ascii="Arial" w:hAnsi="Arial" w:cs="Arial"/>
          <w:i/>
          <w:color w:val="auto"/>
          <w:sz w:val="22"/>
          <w:szCs w:val="22"/>
          <w:shd w:val="clear" w:color="auto" w:fill="FFFFFF"/>
        </w:rPr>
      </w:pPr>
      <w:bookmarkStart w:id="13" w:name="_Toc159335130"/>
      <w:r w:rsidRPr="00E44FB2">
        <w:rPr>
          <w:rFonts w:ascii="Arial" w:hAnsi="Arial" w:cs="Arial"/>
          <w:i/>
          <w:color w:val="auto"/>
          <w:sz w:val="22"/>
          <w:szCs w:val="22"/>
          <w:shd w:val="clear" w:color="auto" w:fill="FFFFFF"/>
        </w:rPr>
        <w:t>Reflection on Personal Experience:</w:t>
      </w:r>
      <w:bookmarkEnd w:id="13"/>
    </w:p>
    <w:p w14:paraId="27EDA53D" w14:textId="77777777" w:rsidR="008C1CDC" w:rsidRPr="00E44FB2" w:rsidRDefault="008C1CDC" w:rsidP="00E44FB2">
      <w:pPr>
        <w:pStyle w:val="ListParagraph"/>
        <w:numPr>
          <w:ilvl w:val="0"/>
          <w:numId w:val="10"/>
        </w:numPr>
        <w:jc w:val="both"/>
        <w:rPr>
          <w:rFonts w:ascii="Arial" w:hAnsi="Arial" w:cs="Arial"/>
        </w:rPr>
      </w:pPr>
      <w:r w:rsidRPr="00E44FB2">
        <w:rPr>
          <w:rFonts w:ascii="Arial" w:hAnsi="Arial" w:cs="Arial"/>
        </w:rPr>
        <w:t>There was also the acquisition of personal insights into the process of overcoming organizational challenges throughout the course of the work placement.</w:t>
      </w:r>
    </w:p>
    <w:p w14:paraId="62E8D0F3" w14:textId="77777777" w:rsidR="008C1CDC" w:rsidRPr="00E44FB2" w:rsidRDefault="008C1CDC" w:rsidP="00E44FB2">
      <w:pPr>
        <w:pStyle w:val="ListParagraph"/>
        <w:numPr>
          <w:ilvl w:val="0"/>
          <w:numId w:val="10"/>
        </w:numPr>
        <w:jc w:val="both"/>
        <w:rPr>
          <w:rFonts w:ascii="Arial" w:hAnsi="Arial" w:cs="Arial"/>
        </w:rPr>
      </w:pPr>
      <w:r w:rsidRPr="00E44FB2">
        <w:rPr>
          <w:rFonts w:ascii="Arial" w:hAnsi="Arial" w:cs="Arial"/>
        </w:rPr>
        <w:t>An introspective examination of the strategies that were implemented in order to achieve success in overcoming specific obstacles that were observed</w:t>
      </w:r>
      <w:r w:rsidR="0001051C" w:rsidRPr="00E44FB2">
        <w:rPr>
          <w:rFonts w:ascii="Arial" w:hAnsi="Arial" w:cs="Arial"/>
        </w:rPr>
        <w:t xml:space="preserve"> (</w:t>
      </w:r>
      <w:r w:rsidR="0001051C" w:rsidRPr="00E44FB2">
        <w:rPr>
          <w:rFonts w:ascii="Arial" w:hAnsi="Arial" w:cs="Arial"/>
          <w:color w:val="222222"/>
          <w:shd w:val="clear" w:color="auto" w:fill="FFFFFF"/>
        </w:rPr>
        <w:t>Kroon 2010)</w:t>
      </w:r>
      <w:r w:rsidRPr="00E44FB2">
        <w:rPr>
          <w:rFonts w:ascii="Arial" w:hAnsi="Arial" w:cs="Arial"/>
        </w:rPr>
        <w:t>.</w:t>
      </w:r>
    </w:p>
    <w:p w14:paraId="18A4F889" w14:textId="77777777" w:rsidR="008C1CDC" w:rsidRPr="00E44FB2" w:rsidRDefault="008C1CDC" w:rsidP="00E44FB2">
      <w:pPr>
        <w:pStyle w:val="ListParagraph"/>
        <w:numPr>
          <w:ilvl w:val="0"/>
          <w:numId w:val="10"/>
        </w:numPr>
        <w:jc w:val="both"/>
        <w:rPr>
          <w:rFonts w:ascii="Arial" w:hAnsi="Arial" w:cs="Arial"/>
        </w:rPr>
      </w:pPr>
      <w:r w:rsidRPr="00E44FB2">
        <w:rPr>
          <w:rFonts w:ascii="Arial" w:hAnsi="Arial" w:cs="Arial"/>
        </w:rPr>
        <w:t>The purpose of this study is to investigate the impact that addressing organizational difficulties has had on the personal growth and development of the individual, as well as the lessons that have been learnt.</w:t>
      </w:r>
    </w:p>
    <w:p w14:paraId="0BDF55B9" w14:textId="77777777" w:rsidR="00F65843" w:rsidRPr="00E44FB2" w:rsidRDefault="00F65843" w:rsidP="00E44FB2">
      <w:pPr>
        <w:pStyle w:val="Heading1"/>
        <w:jc w:val="both"/>
        <w:rPr>
          <w:rFonts w:ascii="Arial" w:hAnsi="Arial" w:cs="Arial"/>
          <w:i/>
          <w:color w:val="auto"/>
          <w:sz w:val="22"/>
          <w:szCs w:val="22"/>
          <w:u w:val="single"/>
        </w:rPr>
      </w:pPr>
      <w:bookmarkStart w:id="14" w:name="_Toc159335131"/>
      <w:r w:rsidRPr="00E44FB2">
        <w:rPr>
          <w:rFonts w:ascii="Arial" w:hAnsi="Arial" w:cs="Arial"/>
          <w:i/>
          <w:color w:val="auto"/>
          <w:sz w:val="22"/>
          <w:szCs w:val="22"/>
          <w:u w:val="single"/>
        </w:rPr>
        <w:t>Section 4: Future Action Plan:</w:t>
      </w:r>
      <w:bookmarkEnd w:id="14"/>
    </w:p>
    <w:p w14:paraId="11E8454B" w14:textId="1CAA5078" w:rsidR="008C1CDC" w:rsidRPr="00E44FB2" w:rsidRDefault="008C1CDC" w:rsidP="00E44FB2">
      <w:pPr>
        <w:jc w:val="both"/>
        <w:rPr>
          <w:rFonts w:ascii="Arial" w:hAnsi="Arial" w:cs="Arial"/>
        </w:rPr>
      </w:pPr>
      <w:r w:rsidRPr="00E44FB2">
        <w:rPr>
          <w:rFonts w:ascii="Arial" w:hAnsi="Arial" w:cs="Arial"/>
        </w:rPr>
        <w:t xml:space="preserve">A future administrative action plan for </w:t>
      </w:r>
      <w:r w:rsidR="00DA285E">
        <w:rPr>
          <w:rFonts w:ascii="Arial" w:hAnsi="Arial" w:cs="Arial"/>
        </w:rPr>
        <w:t>I</w:t>
      </w:r>
      <w:r w:rsidRPr="00E44FB2">
        <w:rPr>
          <w:rFonts w:ascii="Arial" w:hAnsi="Arial" w:cs="Arial"/>
        </w:rPr>
        <w:t>BIS Styles, Birmingham NEC, and the airport near Bickenhill, Marston Green, B40 1PQ will focus on several critical tactics. These strategies will emerge throughout strategy development. This method improves operational efficiency and customer satisfaction. Professional growth goals will first focus on communication, organization, and technical abilities. This initiates the process</w:t>
      </w:r>
      <w:r w:rsidR="0001051C" w:rsidRPr="00E44FB2">
        <w:rPr>
          <w:rFonts w:ascii="Arial" w:hAnsi="Arial" w:cs="Arial"/>
        </w:rPr>
        <w:t xml:space="preserve"> (</w:t>
      </w:r>
      <w:r w:rsidR="0001051C" w:rsidRPr="00E44FB2">
        <w:rPr>
          <w:rFonts w:ascii="Arial" w:hAnsi="Arial" w:cs="Arial"/>
          <w:color w:val="222222"/>
          <w:shd w:val="clear" w:color="auto" w:fill="FFFFFF"/>
        </w:rPr>
        <w:t>Wiry 2023)</w:t>
      </w:r>
      <w:r w:rsidRPr="00E44FB2">
        <w:rPr>
          <w:rFonts w:ascii="Arial" w:hAnsi="Arial" w:cs="Arial"/>
        </w:rPr>
        <w:t>. Find and plan goal-related training. Only then can you do this. New technology will be studied to streamline administration. Procedures will be simplified. This plan will use innovative hotel management and guest communication technologies. Continuing education and training will also be stressed to keep staff current on hospitality management trends and best practices. Promoting cross-training and frequent meetings fosters support. Thus, atmosphere will be enhanced. This atmosphere will foster discussion and problem-solving. Teamwork and collaboration will increase</w:t>
      </w:r>
      <w:r w:rsidR="0001051C" w:rsidRPr="00E44FB2">
        <w:rPr>
          <w:rFonts w:ascii="Arial" w:hAnsi="Arial" w:cs="Arial"/>
        </w:rPr>
        <w:t xml:space="preserve"> (</w:t>
      </w:r>
      <w:r w:rsidR="0001051C" w:rsidRPr="00E44FB2">
        <w:rPr>
          <w:rFonts w:ascii="Arial" w:hAnsi="Arial" w:cs="Arial"/>
          <w:color w:val="222222"/>
          <w:shd w:val="clear" w:color="auto" w:fill="FFFFFF"/>
        </w:rPr>
        <w:t>Ceylon and Tülbentçi 2020)</w:t>
      </w:r>
      <w:r w:rsidRPr="00E44FB2">
        <w:rPr>
          <w:rFonts w:ascii="Arial" w:hAnsi="Arial" w:cs="Arial"/>
        </w:rPr>
        <w:t>. Last, a feedback loop will collect feedback from management, staff, and event attendees. This permits the action plan to be assessed and adjusted to fit the hotel's evolving administration demands</w:t>
      </w:r>
      <w:r w:rsidR="0001051C" w:rsidRPr="00E44FB2">
        <w:rPr>
          <w:rFonts w:ascii="Arial" w:hAnsi="Arial" w:cs="Arial"/>
        </w:rPr>
        <w:t xml:space="preserve"> (</w:t>
      </w:r>
      <w:r w:rsidR="0001051C" w:rsidRPr="00E44FB2">
        <w:rPr>
          <w:rFonts w:ascii="Arial" w:hAnsi="Arial" w:cs="Arial"/>
          <w:color w:val="222222"/>
          <w:shd w:val="clear" w:color="auto" w:fill="FFFFFF"/>
        </w:rPr>
        <w:t>Espino-Rodrı́guez  and Padrón-Robaina  2004)</w:t>
      </w:r>
      <w:r w:rsidRPr="00E44FB2">
        <w:rPr>
          <w:rFonts w:ascii="Arial" w:hAnsi="Arial" w:cs="Arial"/>
        </w:rPr>
        <w:t xml:space="preserve">. If </w:t>
      </w:r>
      <w:r w:rsidR="00DA285E">
        <w:rPr>
          <w:rFonts w:ascii="Arial" w:hAnsi="Arial" w:cs="Arial"/>
        </w:rPr>
        <w:t>I</w:t>
      </w:r>
      <w:r w:rsidRPr="00E44FB2">
        <w:rPr>
          <w:rFonts w:ascii="Arial" w:hAnsi="Arial" w:cs="Arial"/>
        </w:rPr>
        <w:t>BIS Styles uses these strategies, it may be able to anticipate issues and improve its administrative operations to improve visitor experie</w:t>
      </w:r>
      <w:r w:rsidR="00F47C42" w:rsidRPr="00E44FB2">
        <w:rPr>
          <w:rFonts w:ascii="Arial" w:hAnsi="Arial" w:cs="Arial"/>
        </w:rPr>
        <w:t>nces.</w:t>
      </w:r>
    </w:p>
    <w:p w14:paraId="16B712BC" w14:textId="77777777" w:rsidR="00F65843" w:rsidRPr="00E44FB2" w:rsidRDefault="00F65843" w:rsidP="00E44FB2">
      <w:pPr>
        <w:pStyle w:val="Heading1"/>
        <w:jc w:val="both"/>
        <w:rPr>
          <w:rFonts w:ascii="Arial" w:hAnsi="Arial" w:cs="Arial"/>
          <w:i/>
          <w:color w:val="auto"/>
          <w:sz w:val="22"/>
          <w:szCs w:val="22"/>
          <w:u w:val="single"/>
        </w:rPr>
      </w:pPr>
      <w:bookmarkStart w:id="15" w:name="_Toc159335132"/>
      <w:r w:rsidRPr="00E44FB2">
        <w:rPr>
          <w:rFonts w:ascii="Arial" w:hAnsi="Arial" w:cs="Arial"/>
          <w:i/>
          <w:color w:val="auto"/>
          <w:sz w:val="22"/>
          <w:szCs w:val="22"/>
          <w:u w:val="single"/>
        </w:rPr>
        <w:t>Conclusion:</w:t>
      </w:r>
      <w:bookmarkEnd w:id="15"/>
    </w:p>
    <w:p w14:paraId="08566A87" w14:textId="4CDDC9B5" w:rsidR="00F47C42" w:rsidRPr="00E44FB2" w:rsidRDefault="00F47C42" w:rsidP="00E44FB2">
      <w:pPr>
        <w:jc w:val="both"/>
        <w:rPr>
          <w:rFonts w:ascii="Arial" w:hAnsi="Arial" w:cs="Arial"/>
        </w:rPr>
      </w:pPr>
      <w:r w:rsidRPr="00E44FB2">
        <w:rPr>
          <w:rFonts w:ascii="Arial" w:hAnsi="Arial" w:cs="Arial"/>
        </w:rPr>
        <w:t xml:space="preserve">For successful operations, </w:t>
      </w:r>
      <w:r w:rsidR="00DA285E">
        <w:rPr>
          <w:rFonts w:ascii="Arial" w:hAnsi="Arial" w:cs="Arial"/>
        </w:rPr>
        <w:t>I</w:t>
      </w:r>
      <w:r w:rsidRPr="00E44FB2">
        <w:rPr>
          <w:rFonts w:ascii="Arial" w:hAnsi="Arial" w:cs="Arial"/>
        </w:rPr>
        <w:t>BIS Styles, Birmingham NEC, and the airport in Bickenhill, Marston Green, B40 1PQ need effective hotel administration. We reviewed hotel administration, reflecting on personal experiences, work-based skills and technical knowledge, organizational issues, and a future action plan. Hotel administration extends beyond paperwork to improve guest experiences and operations.</w:t>
      </w:r>
      <w:r w:rsidRPr="00E44FB2">
        <w:rPr>
          <w:rFonts w:ascii="Arial" w:hAnsi="Arial" w:cs="Arial"/>
        </w:rPr>
        <w:br/>
        <w:t>My reflections reveal that hotel administration offers various growth and development chances. Every aspect of administration enhances efficiency and guest satisfaction, from communication to technology. Addressing organizational issues and creating strategic action plans can help hotels adapt to changing business conditions.Hotel administration must be flexible and imaginative in the future. Hotels can exceed guest expectations and set new hospitality administration standards by prioritizing professional development, implementing new technologies, encouraging teamwork, and requesting feedback. Hotel profitability hinges on its ability to manage administrative operations so guests leave with happy memo</w:t>
      </w:r>
      <w:r w:rsidR="00F42A9F" w:rsidRPr="00E44FB2">
        <w:rPr>
          <w:rFonts w:ascii="Arial" w:hAnsi="Arial" w:cs="Arial"/>
        </w:rPr>
        <w:t>ries and a desire to return.</w:t>
      </w:r>
    </w:p>
    <w:p w14:paraId="7641614E" w14:textId="77777777" w:rsidR="00F65843" w:rsidRPr="00E44FB2" w:rsidRDefault="00F65843" w:rsidP="00E44FB2">
      <w:pPr>
        <w:pStyle w:val="Heading1"/>
        <w:jc w:val="both"/>
        <w:rPr>
          <w:rFonts w:ascii="Arial" w:hAnsi="Arial" w:cs="Arial"/>
          <w:i/>
          <w:color w:val="auto"/>
          <w:sz w:val="22"/>
          <w:szCs w:val="22"/>
          <w:u w:val="single"/>
        </w:rPr>
      </w:pPr>
      <w:bookmarkStart w:id="16" w:name="_Toc159335133"/>
      <w:r w:rsidRPr="00E44FB2">
        <w:rPr>
          <w:rFonts w:ascii="Arial" w:hAnsi="Arial" w:cs="Arial"/>
          <w:i/>
          <w:color w:val="auto"/>
          <w:sz w:val="22"/>
          <w:szCs w:val="22"/>
          <w:u w:val="single"/>
        </w:rPr>
        <w:lastRenderedPageBreak/>
        <w:t>Refrences:</w:t>
      </w:r>
      <w:bookmarkEnd w:id="16"/>
    </w:p>
    <w:p w14:paraId="453EEA3E"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Parkan, C., 1996. Measuring the performance of hotel operations. </w:t>
      </w:r>
      <w:r w:rsidRPr="00E44FB2">
        <w:rPr>
          <w:rFonts w:ascii="Arial" w:hAnsi="Arial" w:cs="Arial"/>
          <w:i/>
          <w:iCs/>
          <w:color w:val="222222"/>
          <w:shd w:val="clear" w:color="auto" w:fill="FFFFFF"/>
        </w:rPr>
        <w:t>Socio-Economic Planning Sciences</w:t>
      </w:r>
      <w:r w:rsidRPr="00E44FB2">
        <w:rPr>
          <w:rFonts w:ascii="Arial" w:hAnsi="Arial" w:cs="Arial"/>
          <w:color w:val="222222"/>
          <w:shd w:val="clear" w:color="auto" w:fill="FFFFFF"/>
        </w:rPr>
        <w:t>, </w:t>
      </w:r>
      <w:r w:rsidRPr="00E44FB2">
        <w:rPr>
          <w:rFonts w:ascii="Arial" w:hAnsi="Arial" w:cs="Arial"/>
          <w:i/>
          <w:iCs/>
          <w:color w:val="222222"/>
          <w:shd w:val="clear" w:color="auto" w:fill="FFFFFF"/>
        </w:rPr>
        <w:t>30</w:t>
      </w:r>
      <w:r w:rsidRPr="00E44FB2">
        <w:rPr>
          <w:rFonts w:ascii="Arial" w:hAnsi="Arial" w:cs="Arial"/>
          <w:color w:val="222222"/>
          <w:shd w:val="clear" w:color="auto" w:fill="FFFFFF"/>
        </w:rPr>
        <w:t>(4), pp.257-292.</w:t>
      </w:r>
    </w:p>
    <w:p w14:paraId="19AD1E93"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Rutherford, D.G., 2021. Hotel management and operations.</w:t>
      </w:r>
    </w:p>
    <w:p w14:paraId="217A9CE9"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Siguaw, J.A. and Enz, C.A., 1999. Best practices in hotel operations. </w:t>
      </w:r>
      <w:r w:rsidRPr="00E44FB2">
        <w:rPr>
          <w:rFonts w:ascii="Arial" w:hAnsi="Arial" w:cs="Arial"/>
          <w:i/>
          <w:iCs/>
          <w:color w:val="222222"/>
          <w:shd w:val="clear" w:color="auto" w:fill="FFFFFF"/>
        </w:rPr>
        <w:t>Cornell Hotel and Restaurant Administration Quarterly</w:t>
      </w:r>
      <w:r w:rsidRPr="00E44FB2">
        <w:rPr>
          <w:rFonts w:ascii="Arial" w:hAnsi="Arial" w:cs="Arial"/>
          <w:color w:val="222222"/>
          <w:shd w:val="clear" w:color="auto" w:fill="FFFFFF"/>
        </w:rPr>
        <w:t>, </w:t>
      </w:r>
      <w:r w:rsidRPr="00E44FB2">
        <w:rPr>
          <w:rFonts w:ascii="Arial" w:hAnsi="Arial" w:cs="Arial"/>
          <w:i/>
          <w:iCs/>
          <w:color w:val="222222"/>
          <w:shd w:val="clear" w:color="auto" w:fill="FFFFFF"/>
        </w:rPr>
        <w:t>40</w:t>
      </w:r>
      <w:r w:rsidRPr="00E44FB2">
        <w:rPr>
          <w:rFonts w:ascii="Arial" w:hAnsi="Arial" w:cs="Arial"/>
          <w:color w:val="222222"/>
          <w:shd w:val="clear" w:color="auto" w:fill="FFFFFF"/>
        </w:rPr>
        <w:t>(6), pp.42-53.</w:t>
      </w:r>
    </w:p>
    <w:p w14:paraId="77E25043"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Kurniadi, L. and Zio, L., 2011. The role of internal control in the operation of hotels.</w:t>
      </w:r>
    </w:p>
    <w:p w14:paraId="402E0E54"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Moncarz, E.S. and Kron, R.N., 2010. Operational analysis in hotels. In </w:t>
      </w:r>
      <w:r w:rsidRPr="00E44FB2">
        <w:rPr>
          <w:rFonts w:ascii="Arial" w:hAnsi="Arial" w:cs="Arial"/>
          <w:i/>
          <w:iCs/>
          <w:color w:val="222222"/>
          <w:shd w:val="clear" w:color="auto" w:fill="FFFFFF"/>
        </w:rPr>
        <w:t>Accounting and finance for the international hospitality industry</w:t>
      </w:r>
      <w:r w:rsidRPr="00E44FB2">
        <w:rPr>
          <w:rFonts w:ascii="Arial" w:hAnsi="Arial" w:cs="Arial"/>
          <w:color w:val="222222"/>
          <w:shd w:val="clear" w:color="auto" w:fill="FFFFFF"/>
        </w:rPr>
        <w:t> (pp. 39-62). Routledge.</w:t>
      </w:r>
    </w:p>
    <w:p w14:paraId="41E88D40"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WEEKS-FRECIA, M.C., VELOSO III, G.E.R.O.N.I.M.O. and SADUESTE, A.B., Operations Management of Hotels in Legazpi City.</w:t>
      </w:r>
    </w:p>
    <w:p w14:paraId="117F96D6"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Nikolskaya, E.Y., Pasko, O.V., Volkova, I.A., Dekhtyar, G.M. and Lebedeva, O.Y., 2017. Boosting the competitiveness of hotel business operators in current conditions. </w:t>
      </w:r>
      <w:r w:rsidRPr="00E44FB2">
        <w:rPr>
          <w:rFonts w:ascii="Arial" w:hAnsi="Arial" w:cs="Arial"/>
          <w:i/>
          <w:iCs/>
          <w:color w:val="222222"/>
          <w:shd w:val="clear" w:color="auto" w:fill="FFFFFF"/>
        </w:rPr>
        <w:t>Journal of Environmental Management &amp; Tourism</w:t>
      </w:r>
      <w:r w:rsidRPr="00E44FB2">
        <w:rPr>
          <w:rFonts w:ascii="Arial" w:hAnsi="Arial" w:cs="Arial"/>
          <w:color w:val="222222"/>
          <w:shd w:val="clear" w:color="auto" w:fill="FFFFFF"/>
        </w:rPr>
        <w:t>, </w:t>
      </w:r>
      <w:r w:rsidRPr="00E44FB2">
        <w:rPr>
          <w:rFonts w:ascii="Arial" w:hAnsi="Arial" w:cs="Arial"/>
          <w:i/>
          <w:iCs/>
          <w:color w:val="222222"/>
          <w:shd w:val="clear" w:color="auto" w:fill="FFFFFF"/>
        </w:rPr>
        <w:t>8</w:t>
      </w:r>
      <w:r w:rsidRPr="00E44FB2">
        <w:rPr>
          <w:rFonts w:ascii="Arial" w:hAnsi="Arial" w:cs="Arial"/>
          <w:color w:val="222222"/>
          <w:shd w:val="clear" w:color="auto" w:fill="FFFFFF"/>
        </w:rPr>
        <w:t>(8 (24)), pp.1617-1622.</w:t>
      </w:r>
    </w:p>
    <w:p w14:paraId="66CA4743"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Wirya, I.M.S., 2023. Analysis of the Implementation of Standard Operating Procedures (SOP) in the Housekeeping and Front Office Department of Frii Bali Echo Beach Hotel Canggu. </w:t>
      </w:r>
      <w:r w:rsidRPr="00E44FB2">
        <w:rPr>
          <w:rFonts w:ascii="Arial" w:hAnsi="Arial" w:cs="Arial"/>
          <w:i/>
          <w:iCs/>
          <w:color w:val="222222"/>
          <w:shd w:val="clear" w:color="auto" w:fill="FFFFFF"/>
        </w:rPr>
        <w:t>Jurnal Manajemen Pelayanan Hotel</w:t>
      </w:r>
      <w:r w:rsidRPr="00E44FB2">
        <w:rPr>
          <w:rFonts w:ascii="Arial" w:hAnsi="Arial" w:cs="Arial"/>
          <w:color w:val="222222"/>
          <w:shd w:val="clear" w:color="auto" w:fill="FFFFFF"/>
        </w:rPr>
        <w:t>, </w:t>
      </w:r>
      <w:r w:rsidRPr="00E44FB2">
        <w:rPr>
          <w:rFonts w:ascii="Arial" w:hAnsi="Arial" w:cs="Arial"/>
          <w:i/>
          <w:iCs/>
          <w:color w:val="222222"/>
          <w:shd w:val="clear" w:color="auto" w:fill="FFFFFF"/>
        </w:rPr>
        <w:t>7</w:t>
      </w:r>
      <w:r w:rsidRPr="00E44FB2">
        <w:rPr>
          <w:rFonts w:ascii="Arial" w:hAnsi="Arial" w:cs="Arial"/>
          <w:color w:val="222222"/>
          <w:shd w:val="clear" w:color="auto" w:fill="FFFFFF"/>
        </w:rPr>
        <w:t>(1), pp.192-223.</w:t>
      </w:r>
    </w:p>
    <w:p w14:paraId="791CC607"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Ceylan, E.N. and Tülbentçi, T., 2020. Facility operation and maintenance management model for small and medium-sized hotels in Turkey. </w:t>
      </w:r>
      <w:r w:rsidRPr="00E44FB2">
        <w:rPr>
          <w:rFonts w:ascii="Arial" w:hAnsi="Arial" w:cs="Arial"/>
          <w:i/>
          <w:iCs/>
          <w:color w:val="222222"/>
          <w:shd w:val="clear" w:color="auto" w:fill="FFFFFF"/>
        </w:rPr>
        <w:t>International Journal of Advanced and Applied Sciences</w:t>
      </w:r>
      <w:r w:rsidRPr="00E44FB2">
        <w:rPr>
          <w:rFonts w:ascii="Arial" w:hAnsi="Arial" w:cs="Arial"/>
          <w:color w:val="222222"/>
          <w:shd w:val="clear" w:color="auto" w:fill="FFFFFF"/>
        </w:rPr>
        <w:t>, </w:t>
      </w:r>
      <w:r w:rsidRPr="00E44FB2">
        <w:rPr>
          <w:rFonts w:ascii="Arial" w:hAnsi="Arial" w:cs="Arial"/>
          <w:i/>
          <w:iCs/>
          <w:color w:val="222222"/>
          <w:shd w:val="clear" w:color="auto" w:fill="FFFFFF"/>
        </w:rPr>
        <w:t>7</w:t>
      </w:r>
      <w:r w:rsidRPr="00E44FB2">
        <w:rPr>
          <w:rFonts w:ascii="Arial" w:hAnsi="Arial" w:cs="Arial"/>
          <w:color w:val="222222"/>
          <w:shd w:val="clear" w:color="auto" w:fill="FFFFFF"/>
        </w:rPr>
        <w:t>(12), pp.1-18.</w:t>
      </w:r>
    </w:p>
    <w:p w14:paraId="5FE601F0"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Espino-Rodrı́guez, T.F. and Padrón-Robaina, V., 2004. Outsourcing and its impact on operational objectives and performance: a study of hotels in the Canary Islands. </w:t>
      </w:r>
      <w:r w:rsidRPr="00E44FB2">
        <w:rPr>
          <w:rFonts w:ascii="Arial" w:hAnsi="Arial" w:cs="Arial"/>
          <w:i/>
          <w:iCs/>
          <w:color w:val="222222"/>
          <w:shd w:val="clear" w:color="auto" w:fill="FFFFFF"/>
        </w:rPr>
        <w:t>International Journal of Hospitality Management</w:t>
      </w:r>
      <w:r w:rsidRPr="00E44FB2">
        <w:rPr>
          <w:rFonts w:ascii="Arial" w:hAnsi="Arial" w:cs="Arial"/>
          <w:color w:val="222222"/>
          <w:shd w:val="clear" w:color="auto" w:fill="FFFFFF"/>
        </w:rPr>
        <w:t>, </w:t>
      </w:r>
      <w:r w:rsidRPr="00E44FB2">
        <w:rPr>
          <w:rFonts w:ascii="Arial" w:hAnsi="Arial" w:cs="Arial"/>
          <w:i/>
          <w:iCs/>
          <w:color w:val="222222"/>
          <w:shd w:val="clear" w:color="auto" w:fill="FFFFFF"/>
        </w:rPr>
        <w:t>23</w:t>
      </w:r>
      <w:r w:rsidRPr="00E44FB2">
        <w:rPr>
          <w:rFonts w:ascii="Arial" w:hAnsi="Arial" w:cs="Arial"/>
          <w:color w:val="222222"/>
          <w:shd w:val="clear" w:color="auto" w:fill="FFFFFF"/>
        </w:rPr>
        <w:t>(3), pp.287-306.</w:t>
      </w:r>
    </w:p>
    <w:p w14:paraId="15E536B9" w14:textId="77777777" w:rsidR="00F42A9F" w:rsidRPr="00E44FB2" w:rsidRDefault="00F42A9F" w:rsidP="00E44FB2">
      <w:pPr>
        <w:jc w:val="center"/>
        <w:rPr>
          <w:rFonts w:ascii="Arial" w:hAnsi="Arial" w:cs="Arial"/>
        </w:rPr>
      </w:pPr>
      <w:r w:rsidRPr="00E44FB2">
        <w:rPr>
          <w:rFonts w:ascii="Arial" w:hAnsi="Arial" w:cs="Arial"/>
          <w:color w:val="222222"/>
          <w:shd w:val="clear" w:color="auto" w:fill="FFFFFF"/>
        </w:rPr>
        <w:t>Denton, G.A. and White, B., 2000. Implementing a balanced-scorecard approach to managing hotel operations: the case of white lodging services. </w:t>
      </w:r>
      <w:r w:rsidRPr="00E44FB2">
        <w:rPr>
          <w:rFonts w:ascii="Arial" w:hAnsi="Arial" w:cs="Arial"/>
          <w:i/>
          <w:iCs/>
          <w:color w:val="222222"/>
          <w:shd w:val="clear" w:color="auto" w:fill="FFFFFF"/>
        </w:rPr>
        <w:t>Cornell Hotel and Restaurant Administration Quarterly</w:t>
      </w:r>
      <w:r w:rsidRPr="00E44FB2">
        <w:rPr>
          <w:rFonts w:ascii="Arial" w:hAnsi="Arial" w:cs="Arial"/>
          <w:color w:val="222222"/>
          <w:shd w:val="clear" w:color="auto" w:fill="FFFFFF"/>
        </w:rPr>
        <w:t>, </w:t>
      </w:r>
      <w:r w:rsidRPr="00E44FB2">
        <w:rPr>
          <w:rFonts w:ascii="Arial" w:hAnsi="Arial" w:cs="Arial"/>
          <w:i/>
          <w:iCs/>
          <w:color w:val="222222"/>
          <w:shd w:val="clear" w:color="auto" w:fill="FFFFFF"/>
        </w:rPr>
        <w:t>41</w:t>
      </w:r>
      <w:r w:rsidRPr="00E44FB2">
        <w:rPr>
          <w:rFonts w:ascii="Arial" w:hAnsi="Arial" w:cs="Arial"/>
          <w:color w:val="222222"/>
          <w:shd w:val="clear" w:color="auto" w:fill="FFFFFF"/>
        </w:rPr>
        <w:t>(1), pp.94-107.</w:t>
      </w:r>
    </w:p>
    <w:p w14:paraId="15710537" w14:textId="77777777" w:rsidR="00E44FB2" w:rsidRDefault="00F42A9F" w:rsidP="00E44FB2">
      <w:pPr>
        <w:jc w:val="center"/>
        <w:rPr>
          <w:rFonts w:ascii="Arial" w:hAnsi="Arial" w:cs="Arial"/>
        </w:rPr>
      </w:pPr>
      <w:r w:rsidRPr="00E44FB2">
        <w:rPr>
          <w:rFonts w:ascii="Arial" w:hAnsi="Arial" w:cs="Arial"/>
          <w:color w:val="222222"/>
          <w:shd w:val="clear" w:color="auto" w:fill="FFFFFF"/>
        </w:rPr>
        <w:t>Karhunen, P., 2008. Managing international business operations in a changing institutional context: The case of the St. Petersburg hotel industry. </w:t>
      </w:r>
      <w:r w:rsidRPr="00E44FB2">
        <w:rPr>
          <w:rFonts w:ascii="Arial" w:hAnsi="Arial" w:cs="Arial"/>
          <w:i/>
          <w:iCs/>
          <w:color w:val="222222"/>
          <w:shd w:val="clear" w:color="auto" w:fill="FFFFFF"/>
        </w:rPr>
        <w:t>Journal of International Management</w:t>
      </w:r>
      <w:r w:rsidRPr="00E44FB2">
        <w:rPr>
          <w:rFonts w:ascii="Arial" w:hAnsi="Arial" w:cs="Arial"/>
          <w:color w:val="222222"/>
          <w:shd w:val="clear" w:color="auto" w:fill="FFFFFF"/>
        </w:rPr>
        <w:t>, </w:t>
      </w:r>
      <w:r w:rsidRPr="00E44FB2">
        <w:rPr>
          <w:rFonts w:ascii="Arial" w:hAnsi="Arial" w:cs="Arial"/>
          <w:i/>
          <w:iCs/>
          <w:color w:val="222222"/>
          <w:shd w:val="clear" w:color="auto" w:fill="FFFFFF"/>
        </w:rPr>
        <w:t>14</w:t>
      </w:r>
      <w:r w:rsidRPr="00E44FB2">
        <w:rPr>
          <w:rFonts w:ascii="Arial" w:hAnsi="Arial" w:cs="Arial"/>
          <w:color w:val="222222"/>
          <w:shd w:val="clear" w:color="auto" w:fill="FFFFFF"/>
        </w:rPr>
        <w:t>(1), pp.28-45.</w:t>
      </w:r>
    </w:p>
    <w:p w14:paraId="2BE1D6B0" w14:textId="77777777" w:rsidR="00F42A9F" w:rsidRPr="00E44FB2" w:rsidRDefault="00E44FB2" w:rsidP="00E44FB2">
      <w:pPr>
        <w:tabs>
          <w:tab w:val="left" w:pos="2374"/>
        </w:tabs>
        <w:rPr>
          <w:rFonts w:ascii="Arial" w:hAnsi="Arial" w:cs="Arial"/>
        </w:rPr>
      </w:pPr>
      <w:r>
        <w:rPr>
          <w:rFonts w:ascii="Arial" w:hAnsi="Arial" w:cs="Arial"/>
        </w:rPr>
        <w:tab/>
      </w:r>
    </w:p>
    <w:sectPr w:rsidR="00F42A9F" w:rsidRPr="00E44FB2" w:rsidSect="00376A3D">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7D4A79"/>
    <w:multiLevelType w:val="hybridMultilevel"/>
    <w:tmpl w:val="86781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ED43F2"/>
    <w:multiLevelType w:val="hybridMultilevel"/>
    <w:tmpl w:val="A9A0D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9D7E99"/>
    <w:multiLevelType w:val="hybridMultilevel"/>
    <w:tmpl w:val="11CC3C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2F0293"/>
    <w:multiLevelType w:val="hybridMultilevel"/>
    <w:tmpl w:val="D1240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8105D58"/>
    <w:multiLevelType w:val="hybridMultilevel"/>
    <w:tmpl w:val="A97EE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7F0417"/>
    <w:multiLevelType w:val="hybridMultilevel"/>
    <w:tmpl w:val="2FB48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3F077B"/>
    <w:multiLevelType w:val="hybridMultilevel"/>
    <w:tmpl w:val="5A2A4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E5D4509"/>
    <w:multiLevelType w:val="hybridMultilevel"/>
    <w:tmpl w:val="4648CD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051D80"/>
    <w:multiLevelType w:val="hybridMultilevel"/>
    <w:tmpl w:val="D4182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A7E7803"/>
    <w:multiLevelType w:val="hybridMultilevel"/>
    <w:tmpl w:val="AA226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AEC1485"/>
    <w:multiLevelType w:val="hybridMultilevel"/>
    <w:tmpl w:val="C9A0A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8168504">
    <w:abstractNumId w:val="5"/>
  </w:num>
  <w:num w:numId="2" w16cid:durableId="8874326">
    <w:abstractNumId w:val="9"/>
  </w:num>
  <w:num w:numId="3" w16cid:durableId="282074139">
    <w:abstractNumId w:val="3"/>
  </w:num>
  <w:num w:numId="4" w16cid:durableId="1073357263">
    <w:abstractNumId w:val="8"/>
  </w:num>
  <w:num w:numId="5" w16cid:durableId="1288929156">
    <w:abstractNumId w:val="10"/>
  </w:num>
  <w:num w:numId="6" w16cid:durableId="1637906474">
    <w:abstractNumId w:val="6"/>
  </w:num>
  <w:num w:numId="7" w16cid:durableId="1589389863">
    <w:abstractNumId w:val="7"/>
  </w:num>
  <w:num w:numId="8" w16cid:durableId="783574657">
    <w:abstractNumId w:val="1"/>
  </w:num>
  <w:num w:numId="9" w16cid:durableId="1487865418">
    <w:abstractNumId w:val="0"/>
  </w:num>
  <w:num w:numId="10" w16cid:durableId="1945916385">
    <w:abstractNumId w:val="4"/>
  </w:num>
  <w:num w:numId="11" w16cid:durableId="13216907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843"/>
    <w:rsid w:val="0001051C"/>
    <w:rsid w:val="000540B0"/>
    <w:rsid w:val="0031270F"/>
    <w:rsid w:val="00376A3D"/>
    <w:rsid w:val="004B76B6"/>
    <w:rsid w:val="004E3361"/>
    <w:rsid w:val="005A748D"/>
    <w:rsid w:val="0062021B"/>
    <w:rsid w:val="008C1CDC"/>
    <w:rsid w:val="00AA32B8"/>
    <w:rsid w:val="00DA285E"/>
    <w:rsid w:val="00E44FB2"/>
    <w:rsid w:val="00F42A9F"/>
    <w:rsid w:val="00F47C42"/>
    <w:rsid w:val="00F65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B7810"/>
  <w15:docId w15:val="{838AC532-FC7F-437E-89EA-711417EB0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84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2021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84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62021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62021B"/>
    <w:pPr>
      <w:ind w:left="720"/>
      <w:contextualSpacing/>
    </w:pPr>
  </w:style>
  <w:style w:type="paragraph" w:styleId="NoSpacing">
    <w:name w:val="No Spacing"/>
    <w:link w:val="NoSpacingChar"/>
    <w:uiPriority w:val="1"/>
    <w:qFormat/>
    <w:rsid w:val="004E3361"/>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4E3361"/>
    <w:rPr>
      <w:rFonts w:eastAsiaTheme="minorEastAsia"/>
      <w:lang w:eastAsia="ja-JP"/>
    </w:rPr>
  </w:style>
  <w:style w:type="paragraph" w:styleId="BalloonText">
    <w:name w:val="Balloon Text"/>
    <w:basedOn w:val="Normal"/>
    <w:link w:val="BalloonTextChar"/>
    <w:uiPriority w:val="99"/>
    <w:semiHidden/>
    <w:unhideWhenUsed/>
    <w:rsid w:val="004E33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3361"/>
    <w:rPr>
      <w:rFonts w:ascii="Tahoma" w:hAnsi="Tahoma" w:cs="Tahoma"/>
      <w:sz w:val="16"/>
      <w:szCs w:val="16"/>
    </w:rPr>
  </w:style>
  <w:style w:type="paragraph" w:styleId="TOCHeading">
    <w:name w:val="TOC Heading"/>
    <w:basedOn w:val="Heading1"/>
    <w:next w:val="Normal"/>
    <w:uiPriority w:val="39"/>
    <w:semiHidden/>
    <w:unhideWhenUsed/>
    <w:qFormat/>
    <w:rsid w:val="00E44FB2"/>
    <w:pPr>
      <w:outlineLvl w:val="9"/>
    </w:pPr>
    <w:rPr>
      <w:lang w:eastAsia="ja-JP"/>
    </w:rPr>
  </w:style>
  <w:style w:type="paragraph" w:styleId="TOC1">
    <w:name w:val="toc 1"/>
    <w:basedOn w:val="Normal"/>
    <w:next w:val="Normal"/>
    <w:autoRedefine/>
    <w:uiPriority w:val="39"/>
    <w:unhideWhenUsed/>
    <w:rsid w:val="00E44FB2"/>
    <w:pPr>
      <w:spacing w:after="100"/>
    </w:pPr>
  </w:style>
  <w:style w:type="paragraph" w:styleId="TOC2">
    <w:name w:val="toc 2"/>
    <w:basedOn w:val="Normal"/>
    <w:next w:val="Normal"/>
    <w:autoRedefine/>
    <w:uiPriority w:val="39"/>
    <w:unhideWhenUsed/>
    <w:rsid w:val="00E44FB2"/>
    <w:pPr>
      <w:spacing w:after="100"/>
      <w:ind w:left="220"/>
    </w:pPr>
  </w:style>
  <w:style w:type="character" w:styleId="Hyperlink">
    <w:name w:val="Hyperlink"/>
    <w:basedOn w:val="DefaultParagraphFont"/>
    <w:uiPriority w:val="99"/>
    <w:unhideWhenUsed/>
    <w:rsid w:val="00E44FB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2F5C16-4C4F-453C-89FA-86E640771C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1893</Words>
  <Characters>10795</Characters>
  <Application>Microsoft Office Word</Application>
  <DocSecurity>4</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selina siddique</dc:creator>
  <cp:lastModifiedBy>selina siddique</cp:lastModifiedBy>
  <cp:revision>2</cp:revision>
  <dcterms:created xsi:type="dcterms:W3CDTF">2024-02-22T21:38:00Z</dcterms:created>
  <dcterms:modified xsi:type="dcterms:W3CDTF">2024-02-22T21:38:00Z</dcterms:modified>
</cp:coreProperties>
</file>