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261ACC" w14:textId="77777777" w:rsidR="00FC6DFA" w:rsidRDefault="009F1B79">
      <w:r>
        <w:rPr>
          <w:noProof/>
        </w:rPr>
        <w:drawing>
          <wp:inline distT="0" distB="0" distL="0" distR="0" wp14:anchorId="074140D9" wp14:editId="6D618A96">
            <wp:extent cx="2038350" cy="704850"/>
            <wp:effectExtent l="0" t="0" r="0" b="0"/>
            <wp:docPr id="105475896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038350" cy="704850"/>
                    </a:xfrm>
                    <a:prstGeom prst="rect">
                      <a:avLst/>
                    </a:prstGeom>
                    <a:ln/>
                  </pic:spPr>
                </pic:pic>
              </a:graphicData>
            </a:graphic>
          </wp:inline>
        </w:drawing>
      </w:r>
    </w:p>
    <w:p w14:paraId="0EDEFA6D" w14:textId="77777777" w:rsidR="00FC6DFA" w:rsidRDefault="00FC6DFA"/>
    <w:p w14:paraId="1B39D3CF" w14:textId="77777777" w:rsidR="00FC6DFA" w:rsidRDefault="009F1B79">
      <w:pPr>
        <w:rPr>
          <w:rFonts w:ascii="Arial" w:eastAsia="Arial" w:hAnsi="Arial" w:cs="Arial"/>
          <w:b/>
          <w:sz w:val="28"/>
          <w:szCs w:val="28"/>
        </w:rPr>
      </w:pPr>
      <w:r>
        <w:rPr>
          <w:rFonts w:ascii="Arial" w:eastAsia="Arial" w:hAnsi="Arial" w:cs="Arial"/>
          <w:b/>
          <w:sz w:val="28"/>
          <w:szCs w:val="28"/>
        </w:rPr>
        <w:t>BSc Professional Investigation 2025/2026</w:t>
      </w:r>
    </w:p>
    <w:p w14:paraId="147F661F" w14:textId="77777777" w:rsidR="00FC6DFA" w:rsidRDefault="009F1B79">
      <w:pPr>
        <w:rPr>
          <w:rFonts w:ascii="Arial" w:eastAsia="Arial" w:hAnsi="Arial" w:cs="Arial"/>
          <w:color w:val="000000"/>
          <w:sz w:val="28"/>
          <w:szCs w:val="28"/>
        </w:rPr>
      </w:pPr>
      <w:r>
        <w:rPr>
          <w:rFonts w:ascii="Arial" w:eastAsia="Arial" w:hAnsi="Arial" w:cs="Arial"/>
          <w:b/>
          <w:color w:val="000000"/>
          <w:sz w:val="28"/>
          <w:szCs w:val="28"/>
        </w:rPr>
        <w:t>LEVEL 6 - 40 Credits</w:t>
      </w:r>
    </w:p>
    <w:p w14:paraId="767D7665" w14:textId="77777777" w:rsidR="00FC6DFA" w:rsidRDefault="00FC6DFA">
      <w:pPr>
        <w:rPr>
          <w:rFonts w:ascii="Arial" w:eastAsia="Arial" w:hAnsi="Arial" w:cs="Arial"/>
          <w:b/>
          <w:color w:val="000000"/>
          <w:sz w:val="28"/>
          <w:szCs w:val="28"/>
        </w:rPr>
      </w:pPr>
    </w:p>
    <w:p w14:paraId="4633F74E" w14:textId="77777777" w:rsidR="00FC6DFA" w:rsidRDefault="00FC6DFA">
      <w:pPr>
        <w:rPr>
          <w:rFonts w:ascii="Arial" w:eastAsia="Arial" w:hAnsi="Arial" w:cs="Arial"/>
          <w:b/>
          <w:color w:val="000000"/>
          <w:sz w:val="28"/>
          <w:szCs w:val="28"/>
        </w:rPr>
      </w:pPr>
    </w:p>
    <w:p w14:paraId="52A3337E" w14:textId="77777777" w:rsidR="00FC6DFA" w:rsidRDefault="00FC6DFA">
      <w:pPr>
        <w:rPr>
          <w:rFonts w:ascii="Arial" w:eastAsia="Arial" w:hAnsi="Arial" w:cs="Arial"/>
          <w:b/>
          <w:color w:val="000000"/>
          <w:sz w:val="28"/>
          <w:szCs w:val="28"/>
        </w:rPr>
      </w:pPr>
    </w:p>
    <w:p w14:paraId="59FB3F8A" w14:textId="29DFF316" w:rsidR="00FC6DFA" w:rsidRDefault="009F1B79">
      <w:pPr>
        <w:pBdr>
          <w:top w:val="single" w:sz="4" w:space="4" w:color="000000"/>
          <w:left w:val="single" w:sz="4" w:space="4" w:color="000000"/>
          <w:bottom w:val="single" w:sz="4" w:space="4" w:color="000000"/>
          <w:right w:val="single" w:sz="4" w:space="4" w:color="000000"/>
        </w:pBdr>
        <w:ind w:right="237"/>
        <w:jc w:val="center"/>
        <w:rPr>
          <w:rFonts w:ascii="Arial" w:eastAsia="Arial" w:hAnsi="Arial" w:cs="Arial"/>
          <w:b/>
          <w:color w:val="000000"/>
          <w:sz w:val="28"/>
          <w:szCs w:val="28"/>
        </w:rPr>
      </w:pPr>
      <w:r>
        <w:rPr>
          <w:rFonts w:ascii="Arial" w:eastAsia="Arial" w:hAnsi="Arial" w:cs="Arial"/>
          <w:b/>
          <w:color w:val="000000"/>
          <w:sz w:val="28"/>
          <w:szCs w:val="28"/>
        </w:rPr>
        <w:t xml:space="preserve">Submission Deadline: 23:59hrs Friday </w:t>
      </w:r>
      <w:r w:rsidR="007C248E">
        <w:rPr>
          <w:rFonts w:ascii="Arial" w:eastAsia="Arial" w:hAnsi="Arial" w:cs="Arial"/>
          <w:b/>
          <w:sz w:val="28"/>
          <w:szCs w:val="28"/>
        </w:rPr>
        <w:t>7</w:t>
      </w:r>
      <w:r>
        <w:rPr>
          <w:rFonts w:ascii="Arial" w:eastAsia="Arial" w:hAnsi="Arial" w:cs="Arial"/>
          <w:b/>
          <w:color w:val="000000"/>
          <w:sz w:val="28"/>
          <w:szCs w:val="28"/>
          <w:vertAlign w:val="superscript"/>
        </w:rPr>
        <w:t>th</w:t>
      </w:r>
      <w:r>
        <w:rPr>
          <w:rFonts w:ascii="Arial" w:eastAsia="Arial" w:hAnsi="Arial" w:cs="Arial"/>
          <w:b/>
          <w:color w:val="000000"/>
          <w:sz w:val="28"/>
          <w:szCs w:val="28"/>
        </w:rPr>
        <w:t xml:space="preserve"> May 202</w:t>
      </w:r>
      <w:r w:rsidR="007C248E">
        <w:rPr>
          <w:rFonts w:ascii="Arial" w:eastAsia="Arial" w:hAnsi="Arial" w:cs="Arial"/>
          <w:b/>
          <w:sz w:val="28"/>
          <w:szCs w:val="28"/>
        </w:rPr>
        <w:t>7</w:t>
      </w:r>
    </w:p>
    <w:p w14:paraId="16C17803" w14:textId="77777777" w:rsidR="00FC6DFA" w:rsidRDefault="00FC6DFA">
      <w:pPr>
        <w:ind w:right="237"/>
        <w:jc w:val="center"/>
        <w:rPr>
          <w:rFonts w:ascii="Arial" w:eastAsia="Arial" w:hAnsi="Arial" w:cs="Arial"/>
          <w:b/>
          <w:color w:val="000000"/>
          <w:sz w:val="28"/>
          <w:szCs w:val="28"/>
        </w:rPr>
      </w:pPr>
    </w:p>
    <w:p w14:paraId="1725CDA1" w14:textId="77777777" w:rsidR="00FC6DFA" w:rsidRDefault="00FC6DFA">
      <w:pPr>
        <w:ind w:right="237"/>
        <w:jc w:val="center"/>
        <w:rPr>
          <w:rFonts w:ascii="Arial" w:eastAsia="Arial" w:hAnsi="Arial" w:cs="Arial"/>
          <w:b/>
          <w:color w:val="000000"/>
          <w:sz w:val="28"/>
          <w:szCs w:val="28"/>
        </w:rPr>
      </w:pPr>
    </w:p>
    <w:p w14:paraId="204E585B" w14:textId="77777777" w:rsidR="00FC6DFA" w:rsidRDefault="009F1B79">
      <w:pPr>
        <w:ind w:right="237"/>
        <w:jc w:val="center"/>
        <w:rPr>
          <w:rFonts w:ascii="Arial" w:eastAsia="Arial" w:hAnsi="Arial" w:cs="Arial"/>
          <w:b/>
          <w:color w:val="000000"/>
          <w:sz w:val="28"/>
          <w:szCs w:val="28"/>
        </w:rPr>
      </w:pPr>
      <w:r>
        <w:rPr>
          <w:rFonts w:ascii="Arial" w:eastAsia="Arial" w:hAnsi="Arial" w:cs="Arial"/>
          <w:b/>
          <w:color w:val="000000"/>
          <w:sz w:val="28"/>
          <w:szCs w:val="28"/>
        </w:rPr>
        <w:t>Workbook title: Competency Based Workbook 2</w:t>
      </w:r>
    </w:p>
    <w:p w14:paraId="78A05DBE" w14:textId="77777777" w:rsidR="00FC6DFA" w:rsidRDefault="009F1B79">
      <w:pPr>
        <w:ind w:right="237"/>
        <w:jc w:val="center"/>
        <w:rPr>
          <w:rFonts w:ascii="Arial" w:eastAsia="Arial" w:hAnsi="Arial" w:cs="Arial"/>
          <w:b/>
          <w:i/>
          <w:color w:val="0070C0"/>
          <w:sz w:val="32"/>
          <w:szCs w:val="32"/>
        </w:rPr>
      </w:pPr>
      <w:r>
        <w:rPr>
          <w:rFonts w:ascii="Arial" w:eastAsia="Arial" w:hAnsi="Arial" w:cs="Arial"/>
          <w:b/>
          <w:i/>
          <w:color w:val="0070C0"/>
          <w:sz w:val="32"/>
          <w:szCs w:val="32"/>
        </w:rPr>
        <w:t>Module BMPI6002D – Professional Investigative Practice</w:t>
      </w:r>
    </w:p>
    <w:p w14:paraId="3B393530" w14:textId="77777777" w:rsidR="00FC6DFA" w:rsidRDefault="00FC6DFA">
      <w:pPr>
        <w:ind w:right="237"/>
        <w:rPr>
          <w:rFonts w:ascii="Arial" w:eastAsia="Arial" w:hAnsi="Arial" w:cs="Arial"/>
          <w:b/>
          <w:color w:val="000000"/>
          <w:sz w:val="32"/>
          <w:szCs w:val="32"/>
        </w:rPr>
      </w:pPr>
    </w:p>
    <w:p w14:paraId="1CBA5352" w14:textId="77777777" w:rsidR="00FC6DFA" w:rsidRDefault="00FC6DFA">
      <w:pPr>
        <w:rPr>
          <w:rFonts w:ascii="Arial" w:eastAsia="Arial" w:hAnsi="Arial" w:cs="Arial"/>
          <w:sz w:val="36"/>
          <w:szCs w:val="36"/>
        </w:rPr>
      </w:pPr>
    </w:p>
    <w:tbl>
      <w:tblPr>
        <w:tblStyle w:val="a"/>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FC6DFA" w14:paraId="3AA747F1" w14:textId="77777777">
        <w:trPr>
          <w:trHeight w:val="1980"/>
        </w:trPr>
        <w:tc>
          <w:tcPr>
            <w:tcW w:w="9015" w:type="dxa"/>
          </w:tcPr>
          <w:p w14:paraId="331B454F" w14:textId="77777777" w:rsidR="00FC6DFA" w:rsidRDefault="009F1B79">
            <w:pPr>
              <w:ind w:right="237"/>
              <w:rPr>
                <w:rFonts w:ascii="Arial" w:eastAsia="Arial" w:hAnsi="Arial" w:cs="Arial"/>
                <w:color w:val="000000"/>
                <w:sz w:val="28"/>
                <w:szCs w:val="28"/>
              </w:rPr>
            </w:pPr>
            <w:r>
              <w:rPr>
                <w:rFonts w:ascii="Arial" w:eastAsia="Arial" w:hAnsi="Arial" w:cs="Arial"/>
                <w:b/>
                <w:color w:val="000000"/>
                <w:sz w:val="28"/>
                <w:szCs w:val="28"/>
              </w:rPr>
              <w:t>Student name: ______________________________</w:t>
            </w:r>
          </w:p>
          <w:p w14:paraId="383EBD58" w14:textId="77777777" w:rsidR="00FC6DFA" w:rsidRDefault="00FC6DFA">
            <w:pPr>
              <w:ind w:right="237"/>
              <w:rPr>
                <w:rFonts w:ascii="Arial" w:eastAsia="Arial" w:hAnsi="Arial" w:cs="Arial"/>
                <w:color w:val="000000"/>
                <w:sz w:val="28"/>
                <w:szCs w:val="28"/>
              </w:rPr>
            </w:pPr>
          </w:p>
          <w:p w14:paraId="59F2A40C" w14:textId="77777777" w:rsidR="00FC6DFA" w:rsidRDefault="009F1B79">
            <w:pPr>
              <w:ind w:right="237"/>
              <w:rPr>
                <w:rFonts w:ascii="Arial" w:eastAsia="Arial" w:hAnsi="Arial" w:cs="Arial"/>
                <w:color w:val="000000"/>
                <w:sz w:val="28"/>
                <w:szCs w:val="28"/>
              </w:rPr>
            </w:pPr>
            <w:r>
              <w:rPr>
                <w:rFonts w:ascii="Arial" w:eastAsia="Arial" w:hAnsi="Arial" w:cs="Arial"/>
                <w:b/>
                <w:color w:val="000000"/>
                <w:sz w:val="28"/>
                <w:szCs w:val="28"/>
              </w:rPr>
              <w:t>Student’s University Registration Number:</w:t>
            </w:r>
          </w:p>
          <w:p w14:paraId="4C8C3A59" w14:textId="77777777" w:rsidR="00FC6DFA" w:rsidRDefault="009F1B79">
            <w:pPr>
              <w:ind w:right="237"/>
              <w:rPr>
                <w:rFonts w:ascii="Arial" w:eastAsia="Arial" w:hAnsi="Arial" w:cs="Arial"/>
                <w:color w:val="000000"/>
                <w:sz w:val="28"/>
                <w:szCs w:val="28"/>
              </w:rPr>
            </w:pPr>
            <w:r>
              <w:rPr>
                <w:rFonts w:ascii="Arial" w:eastAsia="Arial" w:hAnsi="Arial" w:cs="Arial"/>
                <w:b/>
                <w:color w:val="000000"/>
                <w:sz w:val="28"/>
                <w:szCs w:val="28"/>
              </w:rPr>
              <w:t>_______________________________</w:t>
            </w:r>
          </w:p>
        </w:tc>
      </w:tr>
    </w:tbl>
    <w:p w14:paraId="3E7FB9B3" w14:textId="77777777" w:rsidR="00FC6DFA" w:rsidRDefault="00FC6DFA">
      <w:pPr>
        <w:ind w:right="237"/>
        <w:rPr>
          <w:rFonts w:ascii="Arial" w:eastAsia="Arial" w:hAnsi="Arial" w:cs="Arial"/>
          <w:color w:val="000000"/>
          <w:sz w:val="32"/>
          <w:szCs w:val="32"/>
        </w:rPr>
      </w:pPr>
    </w:p>
    <w:p w14:paraId="4503D700" w14:textId="77777777" w:rsidR="00FC6DFA" w:rsidRDefault="00FC6DFA">
      <w:pPr>
        <w:ind w:right="237"/>
        <w:rPr>
          <w:rFonts w:ascii="Arial" w:eastAsia="Arial" w:hAnsi="Arial" w:cs="Arial"/>
          <w:color w:val="000000"/>
          <w:sz w:val="32"/>
          <w:szCs w:val="32"/>
        </w:rPr>
      </w:pPr>
    </w:p>
    <w:p w14:paraId="3F5C0613" w14:textId="77777777" w:rsidR="00FC6DFA" w:rsidRDefault="00FC6DFA">
      <w:pPr>
        <w:ind w:right="237"/>
        <w:rPr>
          <w:rFonts w:ascii="Arial" w:eastAsia="Arial" w:hAnsi="Arial" w:cs="Arial"/>
          <w:color w:val="000000"/>
          <w:sz w:val="32"/>
          <w:szCs w:val="32"/>
        </w:rPr>
      </w:pPr>
    </w:p>
    <w:p w14:paraId="4861D008" w14:textId="77777777" w:rsidR="00FC6DFA" w:rsidRDefault="00FC6DFA">
      <w:pPr>
        <w:ind w:right="237"/>
        <w:rPr>
          <w:rFonts w:ascii="Arial" w:eastAsia="Arial" w:hAnsi="Arial" w:cs="Arial"/>
          <w:color w:val="000000"/>
          <w:sz w:val="32"/>
          <w:szCs w:val="32"/>
        </w:rPr>
      </w:pPr>
    </w:p>
    <w:p w14:paraId="6B76A788" w14:textId="77777777" w:rsidR="00FC6DFA" w:rsidRDefault="00FC6DFA">
      <w:pPr>
        <w:ind w:right="237"/>
        <w:rPr>
          <w:rFonts w:ascii="Arial" w:eastAsia="Arial" w:hAnsi="Arial" w:cs="Arial"/>
          <w:color w:val="000000"/>
          <w:sz w:val="32"/>
          <w:szCs w:val="32"/>
        </w:rPr>
      </w:pPr>
    </w:p>
    <w:p w14:paraId="7CCB323E" w14:textId="1543F7CF" w:rsidR="00FC6DFA" w:rsidRDefault="00CD5F95">
      <w:pPr>
        <w:ind w:right="237"/>
        <w:rPr>
          <w:rFonts w:ascii="Arial" w:eastAsia="Arial" w:hAnsi="Arial" w:cs="Arial"/>
          <w:b/>
          <w:i/>
          <w:color w:val="000000"/>
          <w:sz w:val="28"/>
          <w:szCs w:val="28"/>
        </w:rPr>
      </w:pPr>
      <w:r>
        <w:rPr>
          <w:rFonts w:ascii="Arial" w:eastAsia="Arial" w:hAnsi="Arial" w:cs="Arial"/>
          <w:b/>
          <w:i/>
          <w:color w:val="000000"/>
          <w:sz w:val="28"/>
          <w:szCs w:val="28"/>
        </w:rPr>
        <w:t>Swansea Law School</w:t>
      </w:r>
    </w:p>
    <w:p w14:paraId="56162378" w14:textId="6D11132F" w:rsidR="007C248E" w:rsidRDefault="007C248E">
      <w:pPr>
        <w:ind w:right="237"/>
        <w:rPr>
          <w:rFonts w:ascii="Arial" w:eastAsia="Arial" w:hAnsi="Arial" w:cs="Arial"/>
          <w:b/>
          <w:i/>
          <w:color w:val="000000"/>
          <w:sz w:val="24"/>
          <w:szCs w:val="24"/>
        </w:rPr>
      </w:pPr>
      <w:r>
        <w:rPr>
          <w:rFonts w:ascii="Arial" w:eastAsia="Arial" w:hAnsi="Arial" w:cs="Arial"/>
          <w:b/>
          <w:i/>
          <w:color w:val="000000"/>
          <w:sz w:val="28"/>
          <w:szCs w:val="28"/>
        </w:rPr>
        <w:t>2026/2027</w:t>
      </w:r>
    </w:p>
    <w:p w14:paraId="1A536046" w14:textId="77777777" w:rsidR="00FC6DFA" w:rsidRDefault="00FC6DFA">
      <w:pPr>
        <w:ind w:right="237"/>
        <w:jc w:val="center"/>
        <w:rPr>
          <w:rFonts w:ascii="Arial" w:eastAsia="Arial" w:hAnsi="Arial" w:cs="Arial"/>
          <w:b/>
          <w:color w:val="000000"/>
          <w:sz w:val="28"/>
          <w:szCs w:val="28"/>
        </w:rPr>
      </w:pPr>
    </w:p>
    <w:p w14:paraId="0BA118B4" w14:textId="77777777" w:rsidR="00FC6DFA" w:rsidRDefault="009F1B79">
      <w:pPr>
        <w:ind w:right="237"/>
        <w:jc w:val="center"/>
        <w:rPr>
          <w:rFonts w:ascii="Arial" w:eastAsia="Arial" w:hAnsi="Arial" w:cs="Arial"/>
          <w:color w:val="000000"/>
          <w:sz w:val="28"/>
          <w:szCs w:val="28"/>
        </w:rPr>
      </w:pPr>
      <w:r>
        <w:rPr>
          <w:rFonts w:ascii="Arial" w:eastAsia="Arial" w:hAnsi="Arial" w:cs="Arial"/>
          <w:b/>
          <w:color w:val="000000"/>
          <w:sz w:val="28"/>
          <w:szCs w:val="28"/>
        </w:rPr>
        <w:t>Workbook Guidance</w:t>
      </w:r>
    </w:p>
    <w:p w14:paraId="3E3D5881" w14:textId="77777777" w:rsidR="00FC6DFA" w:rsidRDefault="00FC6DFA">
      <w:pPr>
        <w:ind w:right="237"/>
        <w:jc w:val="center"/>
        <w:rPr>
          <w:rFonts w:ascii="Arial" w:eastAsia="Arial" w:hAnsi="Arial" w:cs="Arial"/>
          <w:b/>
          <w:color w:val="000000"/>
          <w:sz w:val="28"/>
          <w:szCs w:val="28"/>
        </w:rPr>
      </w:pPr>
    </w:p>
    <w:p w14:paraId="52791FA9" w14:textId="77777777" w:rsidR="00FC6DFA" w:rsidRDefault="009F1B79">
      <w:pPr>
        <w:ind w:right="237"/>
        <w:jc w:val="both"/>
        <w:rPr>
          <w:rFonts w:ascii="Arial" w:eastAsia="Arial" w:hAnsi="Arial" w:cs="Arial"/>
          <w:color w:val="000000"/>
          <w:sz w:val="24"/>
          <w:szCs w:val="24"/>
        </w:rPr>
      </w:pPr>
      <w:r>
        <w:rPr>
          <w:rFonts w:ascii="Arial" w:eastAsia="Arial" w:hAnsi="Arial" w:cs="Arial"/>
          <w:color w:val="000000"/>
          <w:sz w:val="24"/>
          <w:szCs w:val="24"/>
        </w:rPr>
        <w:t>Please read these notes carefully. They provide essential information in relation to your assessment. The documents you will use in developing your workbook are on the following pages.</w:t>
      </w:r>
    </w:p>
    <w:p w14:paraId="0BC06539" w14:textId="77777777" w:rsidR="00FC6DFA" w:rsidRDefault="009F1B79">
      <w:pPr>
        <w:ind w:right="237"/>
        <w:jc w:val="both"/>
        <w:rPr>
          <w:rFonts w:ascii="Arial" w:eastAsia="Arial" w:hAnsi="Arial" w:cs="Arial"/>
          <w:color w:val="000000"/>
          <w:sz w:val="24"/>
          <w:szCs w:val="24"/>
        </w:rPr>
      </w:pPr>
      <w:r>
        <w:rPr>
          <w:rFonts w:ascii="Arial" w:eastAsia="Arial" w:hAnsi="Arial" w:cs="Arial"/>
          <w:b/>
          <w:color w:val="000000"/>
          <w:sz w:val="24"/>
          <w:szCs w:val="24"/>
        </w:rPr>
        <w:t>What is the workbook for?</w:t>
      </w:r>
    </w:p>
    <w:p w14:paraId="6EF7F27A" w14:textId="77777777" w:rsidR="00FC6DFA" w:rsidRDefault="009F1B79">
      <w:pPr>
        <w:ind w:right="237"/>
        <w:jc w:val="both"/>
        <w:rPr>
          <w:rFonts w:ascii="Arial" w:eastAsia="Arial" w:hAnsi="Arial" w:cs="Arial"/>
          <w:color w:val="000000"/>
          <w:sz w:val="24"/>
          <w:szCs w:val="24"/>
        </w:rPr>
      </w:pPr>
      <w:r>
        <w:rPr>
          <w:rFonts w:ascii="Arial" w:eastAsia="Arial" w:hAnsi="Arial" w:cs="Arial"/>
          <w:color w:val="000000"/>
          <w:sz w:val="24"/>
          <w:szCs w:val="24"/>
        </w:rPr>
        <w:t xml:space="preserve">The purpose of this workbook is to enable learners to demonstrate and provide evidence of how they meet the learning outcomes for the BSc Professional Investigation. You are being asked to outline your experiential learning based upon your theoretical understanding in a range of operational situations. </w:t>
      </w:r>
    </w:p>
    <w:p w14:paraId="391E2A0E" w14:textId="77777777" w:rsidR="00FC6DFA" w:rsidRDefault="009F1B79">
      <w:pPr>
        <w:ind w:right="237"/>
        <w:jc w:val="both"/>
        <w:rPr>
          <w:rFonts w:ascii="Arial" w:eastAsia="Arial" w:hAnsi="Arial" w:cs="Arial"/>
          <w:color w:val="000000"/>
          <w:sz w:val="24"/>
          <w:szCs w:val="24"/>
        </w:rPr>
      </w:pPr>
      <w:r>
        <w:rPr>
          <w:rFonts w:ascii="Arial" w:eastAsia="Arial" w:hAnsi="Arial" w:cs="Arial"/>
          <w:b/>
          <w:color w:val="000000"/>
          <w:sz w:val="24"/>
          <w:szCs w:val="24"/>
        </w:rPr>
        <w:t>How should the workbook be presented?</w:t>
      </w:r>
    </w:p>
    <w:p w14:paraId="55403F1D" w14:textId="77777777" w:rsidR="00FC6DFA" w:rsidRDefault="009F1B79">
      <w:pPr>
        <w:jc w:val="both"/>
        <w:rPr>
          <w:rFonts w:ascii="Arial" w:eastAsia="Arial" w:hAnsi="Arial" w:cs="Arial"/>
          <w:color w:val="000000"/>
          <w:sz w:val="24"/>
          <w:szCs w:val="24"/>
        </w:rPr>
      </w:pPr>
      <w:r>
        <w:rPr>
          <w:rFonts w:ascii="Arial" w:eastAsia="Arial" w:hAnsi="Arial" w:cs="Arial"/>
          <w:color w:val="000000"/>
          <w:sz w:val="24"/>
          <w:szCs w:val="24"/>
        </w:rPr>
        <w:t>Blank electronic copies of this workbook can be found on Moodle. You must submit your assessment document electronically once completed, therefore it is important that you save your work regularly and upload the final typed version through Turnitin on Moodle. Further guidance will be provided by your tutor.</w:t>
      </w:r>
    </w:p>
    <w:p w14:paraId="1CC2282F" w14:textId="77777777" w:rsidR="00FC6DFA" w:rsidRDefault="009F1B79">
      <w:pPr>
        <w:jc w:val="both"/>
        <w:rPr>
          <w:rFonts w:ascii="Arial" w:eastAsia="Arial" w:hAnsi="Arial" w:cs="Arial"/>
          <w:color w:val="000000"/>
          <w:sz w:val="24"/>
          <w:szCs w:val="24"/>
        </w:rPr>
      </w:pPr>
      <w:r>
        <w:rPr>
          <w:rFonts w:ascii="Arial" w:eastAsia="Arial" w:hAnsi="Arial" w:cs="Arial"/>
          <w:b/>
          <w:color w:val="000000"/>
          <w:sz w:val="24"/>
          <w:szCs w:val="24"/>
        </w:rPr>
        <w:t>The word count policy</w:t>
      </w:r>
      <w:r>
        <w:rPr>
          <w:rFonts w:ascii="Arial" w:eastAsia="Arial" w:hAnsi="Arial" w:cs="Arial"/>
          <w:color w:val="000000"/>
          <w:sz w:val="24"/>
          <w:szCs w:val="24"/>
        </w:rPr>
        <w:t xml:space="preserve"> can be found in chapter 7 of the Academic Quality Handbook under section 7.7 (this applies to presenting work above and under the specified word count).  </w:t>
      </w:r>
    </w:p>
    <w:p w14:paraId="5F8C5516" w14:textId="77777777" w:rsidR="00FC6DFA" w:rsidRDefault="009F1B79">
      <w:pPr>
        <w:jc w:val="both"/>
        <w:rPr>
          <w:rFonts w:ascii="Arial" w:eastAsia="Arial" w:hAnsi="Arial" w:cs="Arial"/>
          <w:color w:val="0000FF"/>
          <w:sz w:val="20"/>
          <w:szCs w:val="20"/>
        </w:rPr>
      </w:pPr>
      <w:r>
        <w:rPr>
          <w:rFonts w:ascii="Arial" w:eastAsia="Arial" w:hAnsi="Arial" w:cs="Arial"/>
          <w:color w:val="000000"/>
          <w:sz w:val="20"/>
          <w:szCs w:val="20"/>
        </w:rPr>
        <w:t>(</w:t>
      </w:r>
      <w:hyperlink r:id="rId7">
        <w:r>
          <w:rPr>
            <w:rFonts w:ascii="Arial" w:eastAsia="Arial" w:hAnsi="Arial" w:cs="Arial"/>
            <w:color w:val="0563C1"/>
            <w:sz w:val="20"/>
            <w:szCs w:val="20"/>
            <w:u w:val="single"/>
          </w:rPr>
          <w:t>https://www.uwtsd.ac.uk/media/uwtsd-website/content-assets/documents/academic-office/aqh-chapters/chapters---en/Chapter_07_Assessment_Taught_Programmes_Pages_72-79-UPDATED-05-11-2019.pdf</w:t>
        </w:r>
      </w:hyperlink>
      <w:r>
        <w:rPr>
          <w:rFonts w:ascii="Arial" w:eastAsia="Arial" w:hAnsi="Arial" w:cs="Arial"/>
          <w:color w:val="0000FF"/>
          <w:sz w:val="20"/>
          <w:szCs w:val="20"/>
          <w:u w:val="single"/>
        </w:rPr>
        <w:t xml:space="preserve">) </w:t>
      </w:r>
    </w:p>
    <w:p w14:paraId="25A907CF" w14:textId="77777777" w:rsidR="00FC6DFA" w:rsidRDefault="009F1B79">
      <w:pPr>
        <w:jc w:val="both"/>
        <w:rPr>
          <w:rFonts w:ascii="Arial" w:eastAsia="Arial" w:hAnsi="Arial" w:cs="Arial"/>
          <w:color w:val="000000"/>
          <w:sz w:val="24"/>
          <w:szCs w:val="24"/>
        </w:rPr>
      </w:pPr>
      <w:r>
        <w:rPr>
          <w:rFonts w:ascii="Arial" w:eastAsia="Arial" w:hAnsi="Arial" w:cs="Arial"/>
          <w:b/>
          <w:color w:val="000000"/>
          <w:sz w:val="24"/>
          <w:szCs w:val="24"/>
        </w:rPr>
        <w:t>Reflective practice</w:t>
      </w:r>
      <w:r>
        <w:rPr>
          <w:rFonts w:ascii="Arial" w:eastAsia="Arial" w:hAnsi="Arial" w:cs="Arial"/>
          <w:color w:val="000000"/>
          <w:sz w:val="24"/>
          <w:szCs w:val="24"/>
        </w:rPr>
        <w:t xml:space="preserve"> is a core aspect for your workbooks and although there is a variety of useful resources on Moodle, there is one book, that is specifically based on reflective practice in policing, here is a link to one chapter from Selina Copley’s Reflective Practice for Policing Students: </w:t>
      </w:r>
    </w:p>
    <w:p w14:paraId="609D495E" w14:textId="77777777" w:rsidR="00FC6DFA" w:rsidRDefault="009F1B79">
      <w:pPr>
        <w:jc w:val="both"/>
        <w:rPr>
          <w:rFonts w:ascii="Arial" w:eastAsia="Arial" w:hAnsi="Arial" w:cs="Arial"/>
          <w:color w:val="000000"/>
          <w:sz w:val="20"/>
          <w:szCs w:val="20"/>
        </w:rPr>
      </w:pPr>
      <w:hyperlink r:id="rId8">
        <w:r>
          <w:rPr>
            <w:rFonts w:ascii="Arial" w:eastAsia="Arial" w:hAnsi="Arial" w:cs="Arial"/>
            <w:color w:val="0563C1"/>
            <w:sz w:val="20"/>
            <w:szCs w:val="20"/>
            <w:u w:val="single"/>
          </w:rPr>
          <w:t>https://moodle.uwtsd.ac.uk/pluginfile.php/298870/mod_resource/content/1/Reflective%20Practice%20for%20Policing%20Students%20-%20Selina%20Copley%20Chapter5.pdf</w:t>
        </w:r>
      </w:hyperlink>
    </w:p>
    <w:p w14:paraId="0D148BB2" w14:textId="77777777" w:rsidR="00FC6DFA" w:rsidRDefault="009F1B79">
      <w:pPr>
        <w:jc w:val="both"/>
        <w:rPr>
          <w:rFonts w:ascii="Arial" w:eastAsia="Arial" w:hAnsi="Arial" w:cs="Arial"/>
          <w:color w:val="000000"/>
          <w:sz w:val="24"/>
          <w:szCs w:val="24"/>
        </w:rPr>
      </w:pPr>
      <w:r>
        <w:rPr>
          <w:rFonts w:ascii="Arial" w:eastAsia="Arial" w:hAnsi="Arial" w:cs="Arial"/>
          <w:b/>
          <w:color w:val="000000"/>
          <w:sz w:val="24"/>
          <w:szCs w:val="24"/>
        </w:rPr>
        <w:t>How is the workbook assessed?</w:t>
      </w:r>
    </w:p>
    <w:p w14:paraId="683FD865" w14:textId="77777777" w:rsidR="00FC6DFA" w:rsidRDefault="009F1B79">
      <w:pPr>
        <w:jc w:val="both"/>
        <w:rPr>
          <w:rFonts w:ascii="Arial" w:eastAsia="Arial" w:hAnsi="Arial" w:cs="Arial"/>
          <w:color w:val="000000"/>
          <w:sz w:val="24"/>
          <w:szCs w:val="24"/>
        </w:rPr>
      </w:pPr>
      <w:r>
        <w:rPr>
          <w:rFonts w:ascii="Arial" w:eastAsia="Arial" w:hAnsi="Arial" w:cs="Arial"/>
          <w:color w:val="000000"/>
          <w:sz w:val="24"/>
          <w:szCs w:val="24"/>
        </w:rPr>
        <w:t xml:space="preserve">Advice and support about the completion of this workbook is available to you. Please contact your tutor with any questions or queries you may have if you are unsure. </w:t>
      </w:r>
    </w:p>
    <w:p w14:paraId="745D8563" w14:textId="77777777" w:rsidR="00FC6DFA" w:rsidRDefault="009F1B79">
      <w:pPr>
        <w:jc w:val="both"/>
        <w:rPr>
          <w:rFonts w:ascii="Arial" w:eastAsia="Arial" w:hAnsi="Arial" w:cs="Arial"/>
          <w:color w:val="000000"/>
          <w:sz w:val="24"/>
          <w:szCs w:val="24"/>
        </w:rPr>
      </w:pPr>
      <w:r>
        <w:rPr>
          <w:rFonts w:ascii="Arial" w:eastAsia="Arial" w:hAnsi="Arial" w:cs="Arial"/>
          <w:color w:val="000000"/>
          <w:sz w:val="24"/>
          <w:szCs w:val="24"/>
        </w:rPr>
        <w:t xml:space="preserve">Once submitted your workbook will be assessed and marked independently. You will be provided with individual feedback once the work has been marked. </w:t>
      </w:r>
    </w:p>
    <w:p w14:paraId="42D319FB" w14:textId="77777777" w:rsidR="00FC6DFA" w:rsidRDefault="009F1B79">
      <w:pPr>
        <w:ind w:right="237"/>
        <w:jc w:val="both"/>
        <w:rPr>
          <w:rFonts w:ascii="Arial" w:eastAsia="Arial" w:hAnsi="Arial" w:cs="Arial"/>
          <w:color w:val="000000"/>
          <w:sz w:val="24"/>
          <w:szCs w:val="24"/>
        </w:rPr>
      </w:pPr>
      <w:r>
        <w:rPr>
          <w:rFonts w:ascii="Arial" w:eastAsia="Arial" w:hAnsi="Arial" w:cs="Arial"/>
          <w:b/>
          <w:color w:val="000000"/>
          <w:sz w:val="24"/>
          <w:szCs w:val="24"/>
        </w:rPr>
        <w:t>Confidentiality</w:t>
      </w:r>
    </w:p>
    <w:p w14:paraId="37988521" w14:textId="77777777" w:rsidR="00FC6DFA" w:rsidRDefault="009F1B79">
      <w:pPr>
        <w:ind w:right="237"/>
        <w:jc w:val="both"/>
        <w:rPr>
          <w:rFonts w:ascii="Arial" w:eastAsia="Arial" w:hAnsi="Arial" w:cs="Arial"/>
          <w:color w:val="000000"/>
          <w:sz w:val="24"/>
          <w:szCs w:val="24"/>
        </w:rPr>
      </w:pPr>
      <w:r>
        <w:rPr>
          <w:rFonts w:ascii="Arial" w:eastAsia="Arial" w:hAnsi="Arial" w:cs="Arial"/>
          <w:color w:val="000000"/>
          <w:sz w:val="24"/>
          <w:szCs w:val="24"/>
        </w:rPr>
        <w:t>It is important that no individual can be identified either directly or indirectly from the information in the workbook. You must therefore:</w:t>
      </w:r>
    </w:p>
    <w:p w14:paraId="71381FBF" w14:textId="77777777" w:rsidR="00FC6DFA" w:rsidRDefault="009F1B79">
      <w:pPr>
        <w:numPr>
          <w:ilvl w:val="0"/>
          <w:numId w:val="3"/>
        </w:numPr>
        <w:pBdr>
          <w:top w:val="nil"/>
          <w:left w:val="nil"/>
          <w:bottom w:val="nil"/>
          <w:right w:val="nil"/>
          <w:between w:val="nil"/>
        </w:pBdr>
        <w:spacing w:after="0"/>
        <w:ind w:right="237"/>
        <w:jc w:val="both"/>
        <w:rPr>
          <w:rFonts w:ascii="Arial" w:eastAsia="Arial" w:hAnsi="Arial" w:cs="Arial"/>
          <w:color w:val="000000"/>
          <w:sz w:val="24"/>
          <w:szCs w:val="24"/>
        </w:rPr>
      </w:pPr>
      <w:r>
        <w:rPr>
          <w:rFonts w:ascii="Arial" w:eastAsia="Arial" w:hAnsi="Arial" w:cs="Arial"/>
          <w:color w:val="000000"/>
          <w:sz w:val="24"/>
          <w:szCs w:val="24"/>
        </w:rPr>
        <w:t>Adhere to guidance in the Candidate Handbook about confidentiality.</w:t>
      </w:r>
    </w:p>
    <w:p w14:paraId="1126DDA6" w14:textId="77777777" w:rsidR="00FC6DFA" w:rsidRDefault="009F1B79">
      <w:pPr>
        <w:numPr>
          <w:ilvl w:val="0"/>
          <w:numId w:val="3"/>
        </w:numPr>
        <w:pBdr>
          <w:top w:val="nil"/>
          <w:left w:val="nil"/>
          <w:bottom w:val="nil"/>
          <w:right w:val="nil"/>
          <w:between w:val="nil"/>
        </w:pBdr>
        <w:spacing w:after="0"/>
        <w:ind w:right="237"/>
        <w:jc w:val="both"/>
        <w:rPr>
          <w:rFonts w:ascii="Arial" w:eastAsia="Arial" w:hAnsi="Arial" w:cs="Arial"/>
          <w:color w:val="000000"/>
          <w:sz w:val="24"/>
          <w:szCs w:val="24"/>
        </w:rPr>
      </w:pPr>
      <w:r>
        <w:rPr>
          <w:rFonts w:ascii="Arial" w:eastAsia="Arial" w:hAnsi="Arial" w:cs="Arial"/>
          <w:color w:val="000000"/>
          <w:sz w:val="24"/>
          <w:szCs w:val="24"/>
        </w:rPr>
        <w:t>Not identify individuals including witnesses, victims, or offenders by name.</w:t>
      </w:r>
    </w:p>
    <w:p w14:paraId="1B11D524" w14:textId="77777777" w:rsidR="00FC6DFA" w:rsidRDefault="009F1B79">
      <w:pPr>
        <w:numPr>
          <w:ilvl w:val="0"/>
          <w:numId w:val="2"/>
        </w:numPr>
        <w:pBdr>
          <w:top w:val="nil"/>
          <w:left w:val="nil"/>
          <w:bottom w:val="nil"/>
          <w:right w:val="nil"/>
          <w:between w:val="nil"/>
        </w:pBdr>
        <w:spacing w:after="0"/>
        <w:ind w:right="237"/>
        <w:jc w:val="both"/>
        <w:rPr>
          <w:rFonts w:ascii="Arial" w:eastAsia="Arial" w:hAnsi="Arial" w:cs="Arial"/>
          <w:color w:val="000000"/>
          <w:sz w:val="24"/>
          <w:szCs w:val="24"/>
        </w:rPr>
      </w:pPr>
      <w:r>
        <w:rPr>
          <w:rFonts w:ascii="Arial" w:eastAsia="Arial" w:hAnsi="Arial" w:cs="Arial"/>
          <w:color w:val="000000"/>
          <w:sz w:val="24"/>
          <w:szCs w:val="24"/>
        </w:rPr>
        <w:lastRenderedPageBreak/>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162A8386" w14:textId="77777777" w:rsidR="00FC6DFA" w:rsidRDefault="009F1B79">
      <w:pPr>
        <w:numPr>
          <w:ilvl w:val="0"/>
          <w:numId w:val="2"/>
        </w:numPr>
        <w:pBdr>
          <w:top w:val="nil"/>
          <w:left w:val="nil"/>
          <w:bottom w:val="nil"/>
          <w:right w:val="nil"/>
          <w:between w:val="nil"/>
        </w:pBdr>
        <w:spacing w:after="0"/>
        <w:ind w:right="237"/>
        <w:jc w:val="both"/>
        <w:rPr>
          <w:rFonts w:ascii="Arial" w:eastAsia="Arial" w:hAnsi="Arial" w:cs="Arial"/>
          <w:color w:val="000000"/>
          <w:sz w:val="24"/>
          <w:szCs w:val="24"/>
        </w:rPr>
      </w:pPr>
      <w:r>
        <w:rPr>
          <w:rFonts w:ascii="Arial" w:eastAsia="Arial" w:hAnsi="Arial" w:cs="Arial"/>
          <w:color w:val="000000"/>
          <w:sz w:val="24"/>
          <w:szCs w:val="24"/>
        </w:rPr>
        <w:t xml:space="preserve">Take personal responsibility for adhering to confidentiality rules. </w:t>
      </w:r>
    </w:p>
    <w:p w14:paraId="78045D0E" w14:textId="77777777" w:rsidR="00FC6DFA" w:rsidRDefault="009F1B79">
      <w:pPr>
        <w:numPr>
          <w:ilvl w:val="0"/>
          <w:numId w:val="2"/>
        </w:numPr>
        <w:pBdr>
          <w:top w:val="nil"/>
          <w:left w:val="nil"/>
          <w:bottom w:val="nil"/>
          <w:right w:val="nil"/>
          <w:between w:val="nil"/>
        </w:pBdr>
        <w:ind w:right="237"/>
        <w:jc w:val="both"/>
        <w:rPr>
          <w:rFonts w:ascii="Arial" w:eastAsia="Arial" w:hAnsi="Arial" w:cs="Arial"/>
          <w:color w:val="000000"/>
          <w:sz w:val="24"/>
          <w:szCs w:val="24"/>
        </w:rPr>
      </w:pPr>
      <w:r>
        <w:rPr>
          <w:rFonts w:ascii="Arial" w:eastAsia="Arial" w:hAnsi="Arial" w:cs="Arial"/>
          <w:color w:val="000000"/>
          <w:sz w:val="24"/>
          <w:szCs w:val="24"/>
        </w:rPr>
        <w:t>Not include any dates of any incidents or anything that specifically identifies an actual incident.</w:t>
      </w:r>
    </w:p>
    <w:p w14:paraId="5A72D6D3" w14:textId="77777777" w:rsidR="00FC6DFA" w:rsidRDefault="009F1B79">
      <w:pPr>
        <w:ind w:right="237"/>
        <w:jc w:val="both"/>
        <w:rPr>
          <w:rFonts w:ascii="Arial" w:eastAsia="Arial" w:hAnsi="Arial" w:cs="Arial"/>
          <w:color w:val="000000"/>
          <w:sz w:val="24"/>
          <w:szCs w:val="24"/>
        </w:rPr>
      </w:pPr>
      <w:r>
        <w:rPr>
          <w:rFonts w:ascii="Arial" w:eastAsia="Arial" w:hAnsi="Arial" w:cs="Arial"/>
          <w:b/>
          <w:color w:val="000000"/>
          <w:sz w:val="24"/>
          <w:szCs w:val="24"/>
        </w:rPr>
        <w:t>NOTE:</w:t>
      </w:r>
    </w:p>
    <w:p w14:paraId="02A8367F" w14:textId="77777777" w:rsidR="00FC6DFA" w:rsidRDefault="009F1B79">
      <w:pPr>
        <w:ind w:right="237"/>
        <w:jc w:val="both"/>
        <w:rPr>
          <w:rFonts w:ascii="Arial" w:eastAsia="Arial" w:hAnsi="Arial" w:cs="Arial"/>
          <w:color w:val="000000"/>
          <w:sz w:val="24"/>
          <w:szCs w:val="24"/>
        </w:rPr>
      </w:pPr>
      <w:r>
        <w:rPr>
          <w:rFonts w:ascii="Arial" w:eastAsia="Arial" w:hAnsi="Arial" w:cs="Arial"/>
          <w:color w:val="000000"/>
          <w:sz w:val="24"/>
          <w:szCs w:val="24"/>
        </w:rPr>
        <w:t xml:space="preserve">Your workbook will be submitted electronically via Turnitin on Moodle. Guidance on this is in the student handbook and within Moodle. </w:t>
      </w:r>
    </w:p>
    <w:p w14:paraId="0A3F5173" w14:textId="77777777" w:rsidR="00FC6DFA" w:rsidRDefault="009F1B79">
      <w:pPr>
        <w:ind w:right="237"/>
        <w:jc w:val="both"/>
        <w:rPr>
          <w:rFonts w:ascii="Arial" w:eastAsia="Arial" w:hAnsi="Arial" w:cs="Arial"/>
          <w:color w:val="000000"/>
          <w:sz w:val="24"/>
          <w:szCs w:val="24"/>
        </w:rPr>
      </w:pPr>
      <w:r>
        <w:rPr>
          <w:rFonts w:ascii="Arial" w:eastAsia="Arial" w:hAnsi="Arial" w:cs="Arial"/>
          <w:b/>
          <w:i/>
          <w:color w:val="000000"/>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w14:paraId="0292453D" w14:textId="77777777" w:rsidR="00FC6DFA" w:rsidRDefault="00FC6DFA">
      <w:pPr>
        <w:spacing w:before="120" w:after="0" w:line="240" w:lineRule="auto"/>
        <w:rPr>
          <w:rFonts w:ascii="Arial" w:eastAsia="Arial" w:hAnsi="Arial" w:cs="Arial"/>
          <w:b/>
          <w:color w:val="000000"/>
        </w:rPr>
      </w:pPr>
    </w:p>
    <w:p w14:paraId="4076DAB3" w14:textId="77777777" w:rsidR="00FC6DFA" w:rsidRDefault="009F1B79">
      <w:pPr>
        <w:spacing w:before="120" w:after="0" w:line="240" w:lineRule="auto"/>
        <w:rPr>
          <w:rFonts w:ascii="Arial" w:eastAsia="Arial" w:hAnsi="Arial" w:cs="Arial"/>
          <w:b/>
          <w:color w:val="000000"/>
        </w:rPr>
      </w:pPr>
      <w:r>
        <w:rPr>
          <w:rFonts w:ascii="Arial" w:eastAsia="Arial" w:hAnsi="Arial" w:cs="Arial"/>
          <w:b/>
          <w:color w:val="000000"/>
        </w:rPr>
        <w:t>Module Aim(s):</w:t>
      </w:r>
    </w:p>
    <w:p w14:paraId="2AB0DEF2" w14:textId="77777777" w:rsidR="00FC6DFA" w:rsidRDefault="00FC6DFA">
      <w:pPr>
        <w:spacing w:before="120" w:after="0" w:line="240" w:lineRule="auto"/>
        <w:rPr>
          <w:rFonts w:ascii="Arial" w:eastAsia="Arial" w:hAnsi="Arial" w:cs="Arial"/>
          <w:b/>
          <w:color w:val="000000"/>
        </w:rPr>
      </w:pPr>
    </w:p>
    <w:p w14:paraId="5E65B331" w14:textId="77777777" w:rsidR="00FC6DFA" w:rsidRDefault="009F1B79">
      <w:pPr>
        <w:numPr>
          <w:ilvl w:val="0"/>
          <w:numId w:val="3"/>
        </w:numPr>
        <w:pBdr>
          <w:top w:val="nil"/>
          <w:left w:val="nil"/>
          <w:bottom w:val="nil"/>
          <w:right w:val="nil"/>
          <w:between w:val="nil"/>
        </w:pBdr>
        <w:rPr>
          <w:color w:val="000000"/>
        </w:rPr>
      </w:pPr>
      <w:r>
        <w:rPr>
          <w:rFonts w:ascii="Arial" w:eastAsia="Arial" w:hAnsi="Arial" w:cs="Arial"/>
          <w:color w:val="000000"/>
        </w:rPr>
        <w:t>To provide learners with an opportunity to gain credit for their workplace practice by reflecting on National Occupational Standards (NOS) and other competencies related to their professional role as an investigator.</w:t>
      </w:r>
    </w:p>
    <w:p w14:paraId="7E98515D" w14:textId="77777777" w:rsidR="00FC6DFA" w:rsidRDefault="00FC6DFA">
      <w:pPr>
        <w:spacing w:before="120" w:after="0" w:line="240" w:lineRule="auto"/>
        <w:rPr>
          <w:rFonts w:ascii="Arial" w:eastAsia="Arial" w:hAnsi="Arial" w:cs="Arial"/>
          <w:b/>
          <w:color w:val="000000"/>
        </w:rPr>
      </w:pPr>
    </w:p>
    <w:p w14:paraId="34765293" w14:textId="77777777" w:rsidR="00FC6DFA" w:rsidRDefault="00FC6DFA">
      <w:pPr>
        <w:spacing w:before="120" w:after="0" w:line="240" w:lineRule="auto"/>
        <w:ind w:left="720"/>
        <w:jc w:val="center"/>
        <w:rPr>
          <w:rFonts w:ascii="Arial" w:eastAsia="Arial" w:hAnsi="Arial" w:cs="Arial"/>
          <w:color w:val="000000"/>
        </w:rPr>
      </w:pPr>
    </w:p>
    <w:p w14:paraId="3A4A998F" w14:textId="77777777" w:rsidR="00FC6DFA" w:rsidRDefault="009F1B79">
      <w:pPr>
        <w:rPr>
          <w:rFonts w:ascii="Arial" w:eastAsia="Arial" w:hAnsi="Arial" w:cs="Arial"/>
          <w:b/>
          <w:sz w:val="24"/>
          <w:szCs w:val="24"/>
        </w:rPr>
      </w:pPr>
      <w:r>
        <w:rPr>
          <w:rFonts w:ascii="Arial" w:eastAsia="Arial" w:hAnsi="Arial" w:cs="Arial"/>
          <w:b/>
          <w:sz w:val="24"/>
          <w:szCs w:val="24"/>
        </w:rPr>
        <w:t>Content of Workbook:</w:t>
      </w:r>
    </w:p>
    <w:p w14:paraId="5AF1D9B7" w14:textId="77777777" w:rsidR="00FC6DFA" w:rsidRDefault="00FC6DFA">
      <w:pPr>
        <w:rPr>
          <w:rFonts w:ascii="Arial" w:eastAsia="Arial" w:hAnsi="Arial" w:cs="Arial"/>
          <w:b/>
          <w:sz w:val="28"/>
          <w:szCs w:val="28"/>
        </w:rPr>
      </w:pPr>
    </w:p>
    <w:tbl>
      <w:tblPr>
        <w:tblStyle w:val="a0"/>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3005"/>
        <w:gridCol w:w="3005"/>
        <w:gridCol w:w="3005"/>
      </w:tblGrid>
      <w:tr w:rsidR="00FC6DFA" w14:paraId="0E1C577D" w14:textId="77777777">
        <w:tc>
          <w:tcPr>
            <w:tcW w:w="3005" w:type="dxa"/>
            <w:shd w:val="clear" w:color="auto" w:fill="5B9BD5"/>
          </w:tcPr>
          <w:p w14:paraId="0B3A285C" w14:textId="77777777" w:rsidR="00FC6DFA" w:rsidRDefault="009F1B79">
            <w:pPr>
              <w:rPr>
                <w:rFonts w:ascii="Arial" w:eastAsia="Arial" w:hAnsi="Arial" w:cs="Arial"/>
                <w:b/>
                <w:sz w:val="28"/>
                <w:szCs w:val="28"/>
              </w:rPr>
            </w:pPr>
            <w:r>
              <w:rPr>
                <w:rFonts w:ascii="Arial" w:eastAsia="Arial" w:hAnsi="Arial" w:cs="Arial"/>
                <w:b/>
                <w:sz w:val="28"/>
                <w:szCs w:val="28"/>
              </w:rPr>
              <w:t>Task</w:t>
            </w:r>
          </w:p>
        </w:tc>
        <w:tc>
          <w:tcPr>
            <w:tcW w:w="3005" w:type="dxa"/>
            <w:shd w:val="clear" w:color="auto" w:fill="5B9BD5"/>
          </w:tcPr>
          <w:p w14:paraId="512B13F5" w14:textId="77777777" w:rsidR="00FC6DFA" w:rsidRDefault="009F1B79">
            <w:pPr>
              <w:rPr>
                <w:rFonts w:ascii="Arial" w:eastAsia="Arial" w:hAnsi="Arial" w:cs="Arial"/>
                <w:b/>
                <w:sz w:val="24"/>
                <w:szCs w:val="24"/>
              </w:rPr>
            </w:pPr>
            <w:r>
              <w:rPr>
                <w:rFonts w:ascii="Arial" w:eastAsia="Arial" w:hAnsi="Arial" w:cs="Arial"/>
                <w:b/>
                <w:sz w:val="24"/>
                <w:szCs w:val="24"/>
              </w:rPr>
              <w:t>Relevant Investigative Area</w:t>
            </w:r>
          </w:p>
        </w:tc>
        <w:tc>
          <w:tcPr>
            <w:tcW w:w="3005" w:type="dxa"/>
            <w:shd w:val="clear" w:color="auto" w:fill="5B9BD5"/>
          </w:tcPr>
          <w:p w14:paraId="7CA9833B" w14:textId="77777777" w:rsidR="00FC6DFA" w:rsidRDefault="009F1B79">
            <w:pPr>
              <w:jc w:val="center"/>
              <w:rPr>
                <w:rFonts w:ascii="Arial" w:eastAsia="Arial" w:hAnsi="Arial" w:cs="Arial"/>
                <w:b/>
                <w:sz w:val="24"/>
                <w:szCs w:val="24"/>
              </w:rPr>
            </w:pPr>
            <w:r>
              <w:rPr>
                <w:rFonts w:ascii="Arial" w:eastAsia="Arial" w:hAnsi="Arial" w:cs="Arial"/>
                <w:b/>
                <w:sz w:val="24"/>
                <w:szCs w:val="24"/>
              </w:rPr>
              <w:t>Word Count</w:t>
            </w:r>
          </w:p>
        </w:tc>
      </w:tr>
      <w:tr w:rsidR="00FC6DFA" w14:paraId="0A68A1E7" w14:textId="77777777">
        <w:tc>
          <w:tcPr>
            <w:tcW w:w="3005" w:type="dxa"/>
          </w:tcPr>
          <w:p w14:paraId="7054FCFF" w14:textId="77777777" w:rsidR="00FC6DFA" w:rsidRDefault="009F1B79">
            <w:pPr>
              <w:rPr>
                <w:rFonts w:ascii="Arial" w:eastAsia="Arial" w:hAnsi="Arial" w:cs="Arial"/>
                <w:sz w:val="24"/>
                <w:szCs w:val="24"/>
              </w:rPr>
            </w:pPr>
            <w:r>
              <w:rPr>
                <w:rFonts w:ascii="Arial" w:eastAsia="Arial" w:hAnsi="Arial" w:cs="Arial"/>
                <w:sz w:val="24"/>
                <w:szCs w:val="24"/>
              </w:rPr>
              <w:t>Task 1</w:t>
            </w:r>
          </w:p>
        </w:tc>
        <w:tc>
          <w:tcPr>
            <w:tcW w:w="3005" w:type="dxa"/>
          </w:tcPr>
          <w:p w14:paraId="077AB162" w14:textId="77777777" w:rsidR="00FC6DFA" w:rsidRDefault="009F1B79">
            <w:pPr>
              <w:rPr>
                <w:rFonts w:ascii="Arial" w:eastAsia="Arial" w:hAnsi="Arial" w:cs="Arial"/>
                <w:b/>
              </w:rPr>
            </w:pPr>
            <w:r>
              <w:rPr>
                <w:rFonts w:ascii="Arial" w:eastAsia="Arial" w:hAnsi="Arial" w:cs="Arial"/>
                <w:b/>
              </w:rPr>
              <w:t xml:space="preserve">Information, intelligence &amp; evidence gathering </w:t>
            </w:r>
          </w:p>
        </w:tc>
        <w:tc>
          <w:tcPr>
            <w:tcW w:w="3005" w:type="dxa"/>
          </w:tcPr>
          <w:p w14:paraId="08F3C210" w14:textId="77777777" w:rsidR="00FC6DFA" w:rsidRDefault="009F1B79">
            <w:pPr>
              <w:jc w:val="center"/>
              <w:rPr>
                <w:rFonts w:ascii="Arial" w:eastAsia="Arial" w:hAnsi="Arial" w:cs="Arial"/>
              </w:rPr>
            </w:pPr>
            <w:r>
              <w:rPr>
                <w:rFonts w:ascii="Arial" w:eastAsia="Arial" w:hAnsi="Arial" w:cs="Arial"/>
              </w:rPr>
              <w:t>2000</w:t>
            </w:r>
          </w:p>
        </w:tc>
      </w:tr>
      <w:tr w:rsidR="00FC6DFA" w14:paraId="3DBB6111" w14:textId="77777777">
        <w:tc>
          <w:tcPr>
            <w:tcW w:w="3005" w:type="dxa"/>
          </w:tcPr>
          <w:p w14:paraId="6B17D655" w14:textId="77777777" w:rsidR="00FC6DFA" w:rsidRDefault="009F1B79">
            <w:pPr>
              <w:rPr>
                <w:rFonts w:ascii="Arial" w:eastAsia="Arial" w:hAnsi="Arial" w:cs="Arial"/>
              </w:rPr>
            </w:pPr>
            <w:r>
              <w:rPr>
                <w:rFonts w:ascii="Arial" w:eastAsia="Arial" w:hAnsi="Arial" w:cs="Arial"/>
              </w:rPr>
              <w:t>Task 2</w:t>
            </w:r>
          </w:p>
        </w:tc>
        <w:tc>
          <w:tcPr>
            <w:tcW w:w="3005" w:type="dxa"/>
          </w:tcPr>
          <w:p w14:paraId="0C867CA8" w14:textId="77777777" w:rsidR="00FC6DFA" w:rsidRDefault="009F1B79">
            <w:pPr>
              <w:rPr>
                <w:rFonts w:ascii="Arial" w:eastAsia="Arial" w:hAnsi="Arial" w:cs="Arial"/>
                <w:b/>
              </w:rPr>
            </w:pPr>
            <w:r>
              <w:rPr>
                <w:rFonts w:ascii="Arial" w:eastAsia="Arial" w:hAnsi="Arial" w:cs="Arial"/>
                <w:b/>
              </w:rPr>
              <w:t>Safeguarding and Risk assessment</w:t>
            </w:r>
          </w:p>
        </w:tc>
        <w:tc>
          <w:tcPr>
            <w:tcW w:w="3005" w:type="dxa"/>
          </w:tcPr>
          <w:p w14:paraId="1E690396" w14:textId="77777777" w:rsidR="00FC6DFA" w:rsidRDefault="009F1B79">
            <w:pPr>
              <w:jc w:val="center"/>
              <w:rPr>
                <w:rFonts w:ascii="Arial" w:eastAsia="Arial" w:hAnsi="Arial" w:cs="Arial"/>
              </w:rPr>
            </w:pPr>
            <w:r>
              <w:rPr>
                <w:rFonts w:ascii="Arial" w:eastAsia="Arial" w:hAnsi="Arial" w:cs="Arial"/>
              </w:rPr>
              <w:t>2000</w:t>
            </w:r>
          </w:p>
        </w:tc>
      </w:tr>
      <w:tr w:rsidR="00FC6DFA" w14:paraId="6F92E08A" w14:textId="77777777">
        <w:tc>
          <w:tcPr>
            <w:tcW w:w="3005" w:type="dxa"/>
          </w:tcPr>
          <w:p w14:paraId="58879F44" w14:textId="77777777" w:rsidR="00FC6DFA" w:rsidRDefault="009F1B79">
            <w:pPr>
              <w:rPr>
                <w:rFonts w:ascii="Arial" w:eastAsia="Arial" w:hAnsi="Arial" w:cs="Arial"/>
                <w:sz w:val="24"/>
                <w:szCs w:val="24"/>
              </w:rPr>
            </w:pPr>
            <w:r>
              <w:rPr>
                <w:rFonts w:ascii="Arial" w:eastAsia="Arial" w:hAnsi="Arial" w:cs="Arial"/>
                <w:sz w:val="24"/>
                <w:szCs w:val="24"/>
              </w:rPr>
              <w:t>Task 3</w:t>
            </w:r>
          </w:p>
        </w:tc>
        <w:tc>
          <w:tcPr>
            <w:tcW w:w="3005" w:type="dxa"/>
          </w:tcPr>
          <w:p w14:paraId="65F5E897" w14:textId="77777777" w:rsidR="00FC6DFA" w:rsidRDefault="009F1B79">
            <w:pPr>
              <w:rPr>
                <w:rFonts w:ascii="Arial" w:eastAsia="Arial" w:hAnsi="Arial" w:cs="Arial"/>
                <w:b/>
              </w:rPr>
            </w:pPr>
            <w:r>
              <w:rPr>
                <w:rFonts w:ascii="Arial" w:eastAsia="Arial" w:hAnsi="Arial" w:cs="Arial"/>
                <w:b/>
              </w:rPr>
              <w:t>Interview and custody processes</w:t>
            </w:r>
          </w:p>
        </w:tc>
        <w:tc>
          <w:tcPr>
            <w:tcW w:w="3005" w:type="dxa"/>
          </w:tcPr>
          <w:p w14:paraId="25E8D07C" w14:textId="77777777" w:rsidR="00FC6DFA" w:rsidRDefault="009F1B79">
            <w:pPr>
              <w:jc w:val="center"/>
              <w:rPr>
                <w:rFonts w:ascii="Arial" w:eastAsia="Arial" w:hAnsi="Arial" w:cs="Arial"/>
              </w:rPr>
            </w:pPr>
            <w:r>
              <w:rPr>
                <w:rFonts w:ascii="Arial" w:eastAsia="Arial" w:hAnsi="Arial" w:cs="Arial"/>
              </w:rPr>
              <w:t>2000</w:t>
            </w:r>
          </w:p>
        </w:tc>
      </w:tr>
      <w:tr w:rsidR="00FC6DFA" w14:paraId="63984C57" w14:textId="77777777">
        <w:tc>
          <w:tcPr>
            <w:tcW w:w="3005" w:type="dxa"/>
          </w:tcPr>
          <w:p w14:paraId="70BCF083" w14:textId="77777777" w:rsidR="00FC6DFA" w:rsidRDefault="009F1B79">
            <w:pPr>
              <w:rPr>
                <w:rFonts w:ascii="Arial" w:eastAsia="Arial" w:hAnsi="Arial" w:cs="Arial"/>
                <w:sz w:val="24"/>
                <w:szCs w:val="24"/>
              </w:rPr>
            </w:pPr>
            <w:r>
              <w:rPr>
                <w:rFonts w:ascii="Arial" w:eastAsia="Arial" w:hAnsi="Arial" w:cs="Arial"/>
                <w:sz w:val="24"/>
                <w:szCs w:val="24"/>
              </w:rPr>
              <w:t>Task 4</w:t>
            </w:r>
          </w:p>
        </w:tc>
        <w:tc>
          <w:tcPr>
            <w:tcW w:w="3005" w:type="dxa"/>
          </w:tcPr>
          <w:p w14:paraId="1B63BE77" w14:textId="77777777" w:rsidR="00FC6DFA" w:rsidRDefault="009F1B79">
            <w:pPr>
              <w:rPr>
                <w:rFonts w:ascii="Arial" w:eastAsia="Arial" w:hAnsi="Arial" w:cs="Arial"/>
                <w:b/>
              </w:rPr>
            </w:pPr>
            <w:r>
              <w:rPr>
                <w:rFonts w:ascii="Arial" w:eastAsia="Arial" w:hAnsi="Arial" w:cs="Arial"/>
                <w:b/>
              </w:rPr>
              <w:t xml:space="preserve">Investigation documentation processes. </w:t>
            </w:r>
          </w:p>
        </w:tc>
        <w:tc>
          <w:tcPr>
            <w:tcW w:w="3005" w:type="dxa"/>
          </w:tcPr>
          <w:p w14:paraId="5C8E8BDC" w14:textId="77777777" w:rsidR="00FC6DFA" w:rsidRDefault="009F1B79">
            <w:pPr>
              <w:spacing w:after="160" w:line="259" w:lineRule="auto"/>
              <w:jc w:val="center"/>
              <w:rPr>
                <w:rFonts w:ascii="Arial" w:eastAsia="Arial" w:hAnsi="Arial" w:cs="Arial"/>
              </w:rPr>
            </w:pPr>
            <w:r>
              <w:rPr>
                <w:rFonts w:ascii="Arial" w:eastAsia="Arial" w:hAnsi="Arial" w:cs="Arial"/>
              </w:rPr>
              <w:t>2000</w:t>
            </w:r>
          </w:p>
        </w:tc>
      </w:tr>
      <w:tr w:rsidR="00FC6DFA" w14:paraId="24A6820E" w14:textId="77777777">
        <w:trPr>
          <w:trHeight w:val="1020"/>
        </w:trPr>
        <w:tc>
          <w:tcPr>
            <w:tcW w:w="3005" w:type="dxa"/>
          </w:tcPr>
          <w:p w14:paraId="64B58224" w14:textId="77777777" w:rsidR="00FC6DFA" w:rsidRDefault="009F1B79">
            <w:pPr>
              <w:rPr>
                <w:rFonts w:ascii="Arial" w:eastAsia="Arial" w:hAnsi="Arial" w:cs="Arial"/>
                <w:sz w:val="24"/>
                <w:szCs w:val="24"/>
              </w:rPr>
            </w:pPr>
            <w:r>
              <w:rPr>
                <w:rFonts w:ascii="Arial" w:eastAsia="Arial" w:hAnsi="Arial" w:cs="Arial"/>
                <w:sz w:val="24"/>
                <w:szCs w:val="24"/>
              </w:rPr>
              <w:t>Task 5</w:t>
            </w:r>
          </w:p>
          <w:p w14:paraId="224E856F" w14:textId="77777777" w:rsidR="00FC6DFA" w:rsidRDefault="00FC6DFA">
            <w:pPr>
              <w:rPr>
                <w:rFonts w:ascii="Arial" w:eastAsia="Arial" w:hAnsi="Arial" w:cs="Arial"/>
                <w:sz w:val="24"/>
                <w:szCs w:val="24"/>
              </w:rPr>
            </w:pPr>
          </w:p>
        </w:tc>
        <w:tc>
          <w:tcPr>
            <w:tcW w:w="3005" w:type="dxa"/>
          </w:tcPr>
          <w:p w14:paraId="3961AB72" w14:textId="77777777" w:rsidR="00FC6DFA" w:rsidRDefault="009F1B79">
            <w:pPr>
              <w:jc w:val="both"/>
              <w:rPr>
                <w:rFonts w:ascii="Arial" w:eastAsia="Arial" w:hAnsi="Arial" w:cs="Arial"/>
              </w:rPr>
            </w:pPr>
            <w:r>
              <w:rPr>
                <w:rFonts w:ascii="Arial" w:eastAsia="Arial" w:hAnsi="Arial" w:cs="Arial"/>
                <w:b/>
                <w:color w:val="000000"/>
              </w:rPr>
              <w:t>Personal study/learning plan</w:t>
            </w:r>
          </w:p>
        </w:tc>
        <w:tc>
          <w:tcPr>
            <w:tcW w:w="3005" w:type="dxa"/>
          </w:tcPr>
          <w:p w14:paraId="72FB1020" w14:textId="77777777" w:rsidR="00FC6DFA" w:rsidRDefault="009F1B79">
            <w:pPr>
              <w:jc w:val="center"/>
              <w:rPr>
                <w:rFonts w:ascii="Arial" w:eastAsia="Arial" w:hAnsi="Arial" w:cs="Arial"/>
              </w:rPr>
            </w:pPr>
            <w:r>
              <w:rPr>
                <w:rFonts w:ascii="Arial" w:eastAsia="Arial" w:hAnsi="Arial" w:cs="Arial"/>
              </w:rPr>
              <w:t>2000</w:t>
            </w:r>
          </w:p>
        </w:tc>
      </w:tr>
      <w:tr w:rsidR="00FC6DFA" w14:paraId="2158D7D3" w14:textId="77777777">
        <w:tc>
          <w:tcPr>
            <w:tcW w:w="3005" w:type="dxa"/>
          </w:tcPr>
          <w:p w14:paraId="22D81241" w14:textId="77777777" w:rsidR="00FC6DFA" w:rsidRDefault="00FC6DFA">
            <w:pPr>
              <w:rPr>
                <w:rFonts w:ascii="Arial" w:eastAsia="Arial" w:hAnsi="Arial" w:cs="Arial"/>
                <w:b/>
                <w:sz w:val="28"/>
                <w:szCs w:val="28"/>
              </w:rPr>
            </w:pPr>
          </w:p>
        </w:tc>
        <w:tc>
          <w:tcPr>
            <w:tcW w:w="3005" w:type="dxa"/>
          </w:tcPr>
          <w:p w14:paraId="5640FFCF" w14:textId="77777777" w:rsidR="00FC6DFA" w:rsidRDefault="009F1B79">
            <w:pPr>
              <w:rPr>
                <w:rFonts w:ascii="Arial" w:eastAsia="Arial" w:hAnsi="Arial" w:cs="Arial"/>
                <w:b/>
                <w:color w:val="000000"/>
                <w:sz w:val="24"/>
                <w:szCs w:val="24"/>
              </w:rPr>
            </w:pPr>
            <w:r>
              <w:rPr>
                <w:rFonts w:ascii="Arial" w:eastAsia="Arial" w:hAnsi="Arial" w:cs="Arial"/>
                <w:b/>
                <w:color w:val="000000"/>
                <w:sz w:val="24"/>
                <w:szCs w:val="24"/>
              </w:rPr>
              <w:t>Reference list</w:t>
            </w:r>
          </w:p>
          <w:p w14:paraId="16A28AE2" w14:textId="77777777" w:rsidR="00FC6DFA" w:rsidRDefault="00FC6DFA">
            <w:pPr>
              <w:jc w:val="center"/>
              <w:rPr>
                <w:rFonts w:ascii="Arial" w:eastAsia="Arial" w:hAnsi="Arial" w:cs="Arial"/>
                <w:b/>
                <w:color w:val="000000"/>
                <w:sz w:val="24"/>
                <w:szCs w:val="24"/>
              </w:rPr>
            </w:pPr>
          </w:p>
        </w:tc>
        <w:tc>
          <w:tcPr>
            <w:tcW w:w="3005" w:type="dxa"/>
          </w:tcPr>
          <w:p w14:paraId="74B6BC0B" w14:textId="77777777" w:rsidR="00FC6DFA" w:rsidRDefault="00FC6DFA">
            <w:pPr>
              <w:rPr>
                <w:rFonts w:ascii="Arial" w:eastAsia="Arial" w:hAnsi="Arial" w:cs="Arial"/>
                <w:b/>
                <w:sz w:val="24"/>
                <w:szCs w:val="24"/>
              </w:rPr>
            </w:pPr>
          </w:p>
        </w:tc>
      </w:tr>
    </w:tbl>
    <w:p w14:paraId="685C8DCB" w14:textId="77777777" w:rsidR="00FC6DFA" w:rsidRDefault="00FC6DFA"/>
    <w:p w14:paraId="2035E3D7" w14:textId="77777777" w:rsidR="00CD5F95" w:rsidRDefault="00CD5F95">
      <w:pPr>
        <w:rPr>
          <w:rFonts w:ascii="Arial" w:eastAsia="Arial" w:hAnsi="Arial" w:cs="Arial"/>
          <w:b/>
          <w:sz w:val="24"/>
          <w:szCs w:val="24"/>
        </w:rPr>
      </w:pPr>
    </w:p>
    <w:p w14:paraId="67428CDE" w14:textId="77777777" w:rsidR="00FC6DFA" w:rsidRDefault="009F1B79">
      <w:pPr>
        <w:rPr>
          <w:rFonts w:ascii="Arial" w:eastAsia="Arial" w:hAnsi="Arial" w:cs="Arial"/>
          <w:b/>
          <w:i/>
          <w:color w:val="000000"/>
          <w:sz w:val="24"/>
          <w:szCs w:val="24"/>
        </w:rPr>
      </w:pPr>
      <w:r>
        <w:rPr>
          <w:rFonts w:ascii="Arial" w:eastAsia="Arial" w:hAnsi="Arial" w:cs="Arial"/>
          <w:b/>
          <w:i/>
          <w:sz w:val="24"/>
          <w:szCs w:val="24"/>
        </w:rPr>
        <w:lastRenderedPageBreak/>
        <w:t xml:space="preserve">Task </w:t>
      </w:r>
      <w:r>
        <w:rPr>
          <w:rFonts w:ascii="Arial" w:eastAsia="Arial" w:hAnsi="Arial" w:cs="Arial"/>
          <w:b/>
          <w:i/>
          <w:color w:val="000000"/>
          <w:sz w:val="24"/>
          <w:szCs w:val="24"/>
        </w:rPr>
        <w:t>1: Information, Intelligence &amp; Evidence Gathering</w:t>
      </w:r>
    </w:p>
    <w:tbl>
      <w:tblPr>
        <w:tblStyle w:val="a1"/>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FC6DFA" w14:paraId="6123E3C6" w14:textId="77777777">
        <w:tc>
          <w:tcPr>
            <w:tcW w:w="9015" w:type="dxa"/>
          </w:tcPr>
          <w:p w14:paraId="7F230EDD" w14:textId="77777777" w:rsidR="00FC6DFA" w:rsidRDefault="00FC6DFA">
            <w:pPr>
              <w:rPr>
                <w:rFonts w:ascii="Arial" w:eastAsia="Arial" w:hAnsi="Arial" w:cs="Arial"/>
                <w:color w:val="000000"/>
                <w:sz w:val="24"/>
                <w:szCs w:val="24"/>
              </w:rPr>
            </w:pPr>
          </w:p>
          <w:p w14:paraId="7EFE3BE7" w14:textId="77777777" w:rsidR="00FC6DFA" w:rsidRDefault="009F1B79">
            <w:pPr>
              <w:rPr>
                <w:rFonts w:ascii="Arial" w:eastAsia="Arial" w:hAnsi="Arial" w:cs="Arial"/>
                <w:color w:val="000000"/>
                <w:sz w:val="24"/>
                <w:szCs w:val="24"/>
              </w:rPr>
            </w:pPr>
            <w:bookmarkStart w:id="0" w:name="_Hlk221096283"/>
            <w:r>
              <w:rPr>
                <w:rFonts w:ascii="Arial" w:eastAsia="Arial" w:hAnsi="Arial" w:cs="Arial"/>
                <w:color w:val="000000"/>
                <w:sz w:val="24"/>
                <w:szCs w:val="24"/>
              </w:rPr>
              <w:t xml:space="preserve">a. Choose one of the below areas and </w:t>
            </w:r>
            <w:r>
              <w:rPr>
                <w:rFonts w:ascii="Arial" w:eastAsia="Arial" w:hAnsi="Arial" w:cs="Arial"/>
                <w:b/>
                <w:color w:val="000000"/>
                <w:sz w:val="24"/>
                <w:szCs w:val="24"/>
              </w:rPr>
              <w:t>outline</w:t>
            </w:r>
            <w:r>
              <w:rPr>
                <w:rFonts w:ascii="Arial" w:eastAsia="Arial" w:hAnsi="Arial" w:cs="Arial"/>
                <w:color w:val="000000"/>
                <w:sz w:val="24"/>
                <w:szCs w:val="24"/>
              </w:rPr>
              <w:t xml:space="preserve"> its relevance to your current role and investigative practice</w:t>
            </w:r>
          </w:p>
          <w:p w14:paraId="7A4D046D" w14:textId="77777777" w:rsidR="00FC6DFA" w:rsidRDefault="009F1B79">
            <w:pPr>
              <w:numPr>
                <w:ilvl w:val="0"/>
                <w:numId w:val="6"/>
              </w:numPr>
              <w:pBdr>
                <w:top w:val="nil"/>
                <w:left w:val="nil"/>
                <w:bottom w:val="nil"/>
                <w:right w:val="nil"/>
                <w:between w:val="nil"/>
              </w:pBdr>
              <w:spacing w:line="259" w:lineRule="auto"/>
              <w:rPr>
                <w:rFonts w:ascii="Arial" w:eastAsia="Arial" w:hAnsi="Arial" w:cs="Arial"/>
                <w:b/>
                <w:color w:val="000000"/>
                <w:sz w:val="24"/>
                <w:szCs w:val="24"/>
              </w:rPr>
            </w:pPr>
            <w:r>
              <w:rPr>
                <w:rFonts w:ascii="Arial" w:eastAsia="Arial" w:hAnsi="Arial" w:cs="Arial"/>
                <w:b/>
                <w:color w:val="000000"/>
                <w:sz w:val="24"/>
                <w:szCs w:val="24"/>
              </w:rPr>
              <w:t xml:space="preserve">Information </w:t>
            </w:r>
          </w:p>
          <w:p w14:paraId="77AFBF02" w14:textId="77777777" w:rsidR="00FC6DFA" w:rsidRDefault="009F1B79">
            <w:pPr>
              <w:numPr>
                <w:ilvl w:val="0"/>
                <w:numId w:val="6"/>
              </w:numPr>
              <w:pBdr>
                <w:top w:val="nil"/>
                <w:left w:val="nil"/>
                <w:bottom w:val="nil"/>
                <w:right w:val="nil"/>
                <w:between w:val="nil"/>
              </w:pBdr>
              <w:spacing w:line="259" w:lineRule="auto"/>
              <w:rPr>
                <w:rFonts w:ascii="Arial" w:eastAsia="Arial" w:hAnsi="Arial" w:cs="Arial"/>
                <w:b/>
                <w:color w:val="000000"/>
                <w:sz w:val="24"/>
                <w:szCs w:val="24"/>
              </w:rPr>
            </w:pPr>
            <w:r>
              <w:rPr>
                <w:rFonts w:ascii="Arial" w:eastAsia="Arial" w:hAnsi="Arial" w:cs="Arial"/>
                <w:b/>
                <w:color w:val="000000"/>
                <w:sz w:val="24"/>
                <w:szCs w:val="24"/>
              </w:rPr>
              <w:t>Intelligence</w:t>
            </w:r>
          </w:p>
          <w:p w14:paraId="2C3FA1D8" w14:textId="77777777" w:rsidR="00FC6DFA" w:rsidRDefault="009F1B79">
            <w:pPr>
              <w:numPr>
                <w:ilvl w:val="0"/>
                <w:numId w:val="6"/>
              </w:numPr>
              <w:pBdr>
                <w:top w:val="nil"/>
                <w:left w:val="nil"/>
                <w:bottom w:val="nil"/>
                <w:right w:val="nil"/>
                <w:between w:val="nil"/>
              </w:pBdr>
              <w:spacing w:after="160" w:line="259" w:lineRule="auto"/>
              <w:rPr>
                <w:rFonts w:ascii="Arial" w:eastAsia="Arial" w:hAnsi="Arial" w:cs="Arial"/>
                <w:b/>
                <w:color w:val="000000"/>
                <w:sz w:val="24"/>
                <w:szCs w:val="24"/>
              </w:rPr>
            </w:pPr>
            <w:r>
              <w:rPr>
                <w:rFonts w:ascii="Arial" w:eastAsia="Arial" w:hAnsi="Arial" w:cs="Arial"/>
                <w:b/>
                <w:color w:val="000000"/>
                <w:sz w:val="24"/>
                <w:szCs w:val="24"/>
              </w:rPr>
              <w:t>Evidence gathering</w:t>
            </w:r>
          </w:p>
          <w:bookmarkEnd w:id="0"/>
          <w:p w14:paraId="2030A786" w14:textId="77777777" w:rsidR="00FC6DFA" w:rsidRDefault="00FC6DFA">
            <w:pPr>
              <w:rPr>
                <w:rFonts w:ascii="Arial" w:eastAsia="Arial" w:hAnsi="Arial" w:cs="Arial"/>
                <w:color w:val="000000"/>
                <w:sz w:val="24"/>
                <w:szCs w:val="24"/>
              </w:rPr>
            </w:pPr>
          </w:p>
          <w:p w14:paraId="0597812C" w14:textId="77777777" w:rsidR="00FC6DFA" w:rsidRDefault="009F1B79">
            <w:pPr>
              <w:rPr>
                <w:rFonts w:ascii="Arial" w:eastAsia="Arial" w:hAnsi="Arial" w:cs="Arial"/>
                <w:color w:val="000000"/>
                <w:sz w:val="24"/>
                <w:szCs w:val="24"/>
              </w:rPr>
            </w:pPr>
            <w:bookmarkStart w:id="1" w:name="_Hlk221096326"/>
            <w:r>
              <w:rPr>
                <w:rFonts w:ascii="Arial" w:eastAsia="Arial" w:hAnsi="Arial" w:cs="Arial"/>
                <w:color w:val="000000"/>
                <w:sz w:val="24"/>
                <w:szCs w:val="24"/>
              </w:rPr>
              <w:t xml:space="preserve">b. </w:t>
            </w:r>
            <w:r>
              <w:rPr>
                <w:rFonts w:ascii="Arial" w:eastAsia="Arial" w:hAnsi="Arial" w:cs="Arial"/>
                <w:b/>
                <w:color w:val="000000"/>
                <w:sz w:val="24"/>
                <w:szCs w:val="24"/>
              </w:rPr>
              <w:t>Critically discuss</w:t>
            </w:r>
            <w:r>
              <w:rPr>
                <w:rFonts w:ascii="Arial" w:eastAsia="Arial" w:hAnsi="Arial" w:cs="Arial"/>
                <w:color w:val="000000"/>
                <w:sz w:val="24"/>
                <w:szCs w:val="24"/>
              </w:rPr>
              <w:t xml:space="preserve"> the challenges and obstacles that the chosen area presents to you as an investigator and how it impacts upon investigative practice.</w:t>
            </w:r>
          </w:p>
          <w:p w14:paraId="20431F05" w14:textId="77777777" w:rsidR="00FC6DFA" w:rsidRDefault="00FC6DFA">
            <w:pPr>
              <w:rPr>
                <w:rFonts w:ascii="Arial" w:eastAsia="Arial" w:hAnsi="Arial" w:cs="Arial"/>
              </w:rPr>
            </w:pPr>
          </w:p>
          <w:p w14:paraId="4A09D8D5" w14:textId="77777777" w:rsidR="00FC6DFA" w:rsidRDefault="009F1B79">
            <w:pPr>
              <w:rPr>
                <w:rFonts w:ascii="Arial" w:eastAsia="Arial" w:hAnsi="Arial" w:cs="Arial"/>
                <w:sz w:val="24"/>
                <w:szCs w:val="24"/>
              </w:rPr>
            </w:pPr>
            <w:r>
              <w:rPr>
                <w:rFonts w:ascii="Arial" w:eastAsia="Arial" w:hAnsi="Arial" w:cs="Arial"/>
                <w:sz w:val="24"/>
                <w:szCs w:val="24"/>
              </w:rPr>
              <w:t>(You may draw upon examples from your own investigative experience to support your discussion).</w:t>
            </w:r>
          </w:p>
          <w:bookmarkEnd w:id="1"/>
          <w:p w14:paraId="76D0514C" w14:textId="77777777" w:rsidR="00FC6DFA" w:rsidRDefault="00FC6DFA">
            <w:pPr>
              <w:rPr>
                <w:rFonts w:ascii="Arial" w:eastAsia="Arial" w:hAnsi="Arial" w:cs="Arial"/>
                <w:sz w:val="24"/>
                <w:szCs w:val="24"/>
              </w:rPr>
            </w:pPr>
          </w:p>
          <w:p w14:paraId="30CBBC5C" w14:textId="77777777" w:rsidR="00FC6DFA" w:rsidRDefault="009F1B79">
            <w:pPr>
              <w:ind w:right="237"/>
              <w:jc w:val="both"/>
            </w:pPr>
            <w:r>
              <w:rPr>
                <w:rFonts w:ascii="Arial" w:eastAsia="Arial" w:hAnsi="Arial" w:cs="Arial"/>
                <w:b/>
                <w:color w:val="000000"/>
                <w:sz w:val="24"/>
                <w:szCs w:val="24"/>
              </w:rPr>
              <w:t>2000 words</w:t>
            </w:r>
            <w:r>
              <w:rPr>
                <w:rFonts w:ascii="Arial" w:eastAsia="Arial" w:hAnsi="Arial" w:cs="Arial"/>
                <w:color w:val="000000"/>
                <w:sz w:val="24"/>
                <w:szCs w:val="24"/>
              </w:rPr>
              <w:t xml:space="preserve"> </w:t>
            </w:r>
            <w:r>
              <w:rPr>
                <w:rFonts w:ascii="Arial" w:eastAsia="Arial" w:hAnsi="Arial" w:cs="Arial"/>
                <w:i/>
                <w:color w:val="000000"/>
                <w:sz w:val="24"/>
                <w:szCs w:val="24"/>
              </w:rPr>
              <w:t>(+/- 10%: include your actual word count at the end of each section)</w:t>
            </w:r>
          </w:p>
          <w:p w14:paraId="1305D0B1" w14:textId="77777777" w:rsidR="00FC6DFA" w:rsidRDefault="00FC6DFA">
            <w:pPr>
              <w:ind w:right="237"/>
              <w:jc w:val="both"/>
              <w:rPr>
                <w:rFonts w:ascii="Arial" w:eastAsia="Arial" w:hAnsi="Arial" w:cs="Arial"/>
                <w:i/>
                <w:color w:val="000000"/>
                <w:sz w:val="24"/>
                <w:szCs w:val="24"/>
              </w:rPr>
            </w:pPr>
          </w:p>
        </w:tc>
      </w:tr>
    </w:tbl>
    <w:p w14:paraId="38E61C17" w14:textId="77777777" w:rsidR="00FC6DFA" w:rsidRDefault="00FC6DFA">
      <w:pPr>
        <w:ind w:left="3600" w:right="107"/>
        <w:rPr>
          <w:rFonts w:ascii="Arial" w:eastAsia="Arial" w:hAnsi="Arial" w:cs="Arial"/>
          <w:b/>
          <w:color w:val="000000"/>
          <w:sz w:val="24"/>
          <w:szCs w:val="24"/>
        </w:rPr>
      </w:pPr>
    </w:p>
    <w:p w14:paraId="6ED06D2D" w14:textId="77777777" w:rsidR="00FC6DFA" w:rsidRDefault="00FC6DFA">
      <w:pPr>
        <w:ind w:left="3600" w:right="107"/>
        <w:rPr>
          <w:rFonts w:ascii="Arial" w:eastAsia="Arial" w:hAnsi="Arial" w:cs="Arial"/>
          <w:b/>
          <w:color w:val="000000"/>
          <w:sz w:val="24"/>
          <w:szCs w:val="24"/>
        </w:rPr>
      </w:pPr>
    </w:p>
    <w:p w14:paraId="18A6987D" w14:textId="77777777" w:rsidR="00CD5F95" w:rsidRDefault="00CD5F95">
      <w:pPr>
        <w:rPr>
          <w:rFonts w:ascii="Arial" w:eastAsia="Arial" w:hAnsi="Arial" w:cs="Arial"/>
          <w:b/>
          <w:i/>
          <w:sz w:val="24"/>
          <w:szCs w:val="24"/>
        </w:rPr>
      </w:pPr>
    </w:p>
    <w:p w14:paraId="62DBCE26" w14:textId="77777777" w:rsidR="00CD5F95" w:rsidRDefault="00CD5F95">
      <w:pPr>
        <w:rPr>
          <w:rFonts w:ascii="Arial" w:eastAsia="Arial" w:hAnsi="Arial" w:cs="Arial"/>
          <w:b/>
          <w:i/>
          <w:sz w:val="24"/>
          <w:szCs w:val="24"/>
        </w:rPr>
      </w:pPr>
    </w:p>
    <w:p w14:paraId="4D5C1881" w14:textId="77777777" w:rsidR="00CD5F95" w:rsidRDefault="00CD5F95">
      <w:pPr>
        <w:rPr>
          <w:rFonts w:ascii="Arial" w:eastAsia="Arial" w:hAnsi="Arial" w:cs="Arial"/>
          <w:b/>
          <w:i/>
          <w:sz w:val="24"/>
          <w:szCs w:val="24"/>
        </w:rPr>
      </w:pPr>
    </w:p>
    <w:p w14:paraId="5FDB9740" w14:textId="77777777" w:rsidR="00CD5F95" w:rsidRDefault="00CD5F95">
      <w:pPr>
        <w:rPr>
          <w:rFonts w:ascii="Arial" w:eastAsia="Arial" w:hAnsi="Arial" w:cs="Arial"/>
          <w:b/>
          <w:i/>
          <w:sz w:val="24"/>
          <w:szCs w:val="24"/>
        </w:rPr>
      </w:pPr>
    </w:p>
    <w:p w14:paraId="54AABFF4" w14:textId="77777777" w:rsidR="00CD5F95" w:rsidRDefault="00CD5F95">
      <w:pPr>
        <w:rPr>
          <w:rFonts w:ascii="Arial" w:eastAsia="Arial" w:hAnsi="Arial" w:cs="Arial"/>
          <w:b/>
          <w:i/>
          <w:sz w:val="24"/>
          <w:szCs w:val="24"/>
        </w:rPr>
      </w:pPr>
    </w:p>
    <w:p w14:paraId="5DE16255" w14:textId="77777777" w:rsidR="00CD5F95" w:rsidRDefault="00CD5F95">
      <w:pPr>
        <w:rPr>
          <w:rFonts w:ascii="Arial" w:eastAsia="Arial" w:hAnsi="Arial" w:cs="Arial"/>
          <w:b/>
          <w:i/>
          <w:sz w:val="24"/>
          <w:szCs w:val="24"/>
        </w:rPr>
      </w:pPr>
    </w:p>
    <w:p w14:paraId="7E041B17" w14:textId="77777777" w:rsidR="00CD5F95" w:rsidRDefault="00CD5F95">
      <w:pPr>
        <w:rPr>
          <w:rFonts w:ascii="Arial" w:eastAsia="Arial" w:hAnsi="Arial" w:cs="Arial"/>
          <w:b/>
          <w:i/>
          <w:sz w:val="24"/>
          <w:szCs w:val="24"/>
        </w:rPr>
      </w:pPr>
    </w:p>
    <w:p w14:paraId="00DF094D" w14:textId="77777777" w:rsidR="00CD5F95" w:rsidRDefault="00CD5F95">
      <w:pPr>
        <w:rPr>
          <w:rFonts w:ascii="Arial" w:eastAsia="Arial" w:hAnsi="Arial" w:cs="Arial"/>
          <w:b/>
          <w:i/>
          <w:sz w:val="24"/>
          <w:szCs w:val="24"/>
        </w:rPr>
      </w:pPr>
    </w:p>
    <w:p w14:paraId="1C138393" w14:textId="77777777" w:rsidR="00CD5F95" w:rsidRDefault="00CD5F95">
      <w:pPr>
        <w:rPr>
          <w:rFonts w:ascii="Arial" w:eastAsia="Arial" w:hAnsi="Arial" w:cs="Arial"/>
          <w:b/>
          <w:i/>
          <w:sz w:val="24"/>
          <w:szCs w:val="24"/>
        </w:rPr>
      </w:pPr>
    </w:p>
    <w:p w14:paraId="4ED14214" w14:textId="77777777" w:rsidR="00CD5F95" w:rsidRDefault="00CD5F95">
      <w:pPr>
        <w:rPr>
          <w:rFonts w:ascii="Arial" w:eastAsia="Arial" w:hAnsi="Arial" w:cs="Arial"/>
          <w:b/>
          <w:i/>
          <w:sz w:val="24"/>
          <w:szCs w:val="24"/>
        </w:rPr>
      </w:pPr>
    </w:p>
    <w:p w14:paraId="676D1BD3" w14:textId="77777777" w:rsidR="00CD5F95" w:rsidRDefault="00CD5F95">
      <w:pPr>
        <w:rPr>
          <w:rFonts w:ascii="Arial" w:eastAsia="Arial" w:hAnsi="Arial" w:cs="Arial"/>
          <w:b/>
          <w:i/>
          <w:sz w:val="24"/>
          <w:szCs w:val="24"/>
        </w:rPr>
      </w:pPr>
    </w:p>
    <w:p w14:paraId="7B8AF49D" w14:textId="77777777" w:rsidR="00CD5F95" w:rsidRDefault="00CD5F95">
      <w:pPr>
        <w:rPr>
          <w:rFonts w:ascii="Arial" w:eastAsia="Arial" w:hAnsi="Arial" w:cs="Arial"/>
          <w:b/>
          <w:i/>
          <w:sz w:val="24"/>
          <w:szCs w:val="24"/>
        </w:rPr>
      </w:pPr>
    </w:p>
    <w:p w14:paraId="049FE08D" w14:textId="77777777" w:rsidR="00CD5F95" w:rsidRDefault="00CD5F95">
      <w:pPr>
        <w:rPr>
          <w:rFonts w:ascii="Arial" w:eastAsia="Arial" w:hAnsi="Arial" w:cs="Arial"/>
          <w:b/>
          <w:i/>
          <w:sz w:val="24"/>
          <w:szCs w:val="24"/>
        </w:rPr>
      </w:pPr>
    </w:p>
    <w:p w14:paraId="44E1F36F" w14:textId="77777777" w:rsidR="00CD5F95" w:rsidRDefault="00CD5F95">
      <w:pPr>
        <w:rPr>
          <w:rFonts w:ascii="Arial" w:eastAsia="Arial" w:hAnsi="Arial" w:cs="Arial"/>
          <w:b/>
          <w:i/>
          <w:sz w:val="24"/>
          <w:szCs w:val="24"/>
        </w:rPr>
      </w:pPr>
    </w:p>
    <w:p w14:paraId="07731A45" w14:textId="77777777" w:rsidR="00CD5F95" w:rsidRDefault="00CD5F95">
      <w:pPr>
        <w:rPr>
          <w:rFonts w:ascii="Arial" w:eastAsia="Arial" w:hAnsi="Arial" w:cs="Arial"/>
          <w:b/>
          <w:i/>
          <w:sz w:val="24"/>
          <w:szCs w:val="24"/>
        </w:rPr>
      </w:pPr>
    </w:p>
    <w:p w14:paraId="1900817D" w14:textId="77777777" w:rsidR="00CD5F95" w:rsidRDefault="00CD5F95">
      <w:pPr>
        <w:rPr>
          <w:rFonts w:ascii="Arial" w:eastAsia="Arial" w:hAnsi="Arial" w:cs="Arial"/>
          <w:b/>
          <w:i/>
          <w:sz w:val="24"/>
          <w:szCs w:val="24"/>
        </w:rPr>
      </w:pPr>
    </w:p>
    <w:p w14:paraId="6050AC78" w14:textId="77777777" w:rsidR="00CD5F95" w:rsidRDefault="00CD5F95">
      <w:pPr>
        <w:rPr>
          <w:rFonts w:ascii="Arial" w:eastAsia="Arial" w:hAnsi="Arial" w:cs="Arial"/>
          <w:b/>
          <w:i/>
          <w:sz w:val="24"/>
          <w:szCs w:val="24"/>
        </w:rPr>
      </w:pPr>
    </w:p>
    <w:p w14:paraId="0FCE0C9F" w14:textId="77777777" w:rsidR="00CD5F95" w:rsidRDefault="00CD5F95">
      <w:pPr>
        <w:rPr>
          <w:rFonts w:ascii="Arial" w:eastAsia="Arial" w:hAnsi="Arial" w:cs="Arial"/>
          <w:b/>
          <w:i/>
          <w:sz w:val="24"/>
          <w:szCs w:val="24"/>
        </w:rPr>
      </w:pPr>
    </w:p>
    <w:p w14:paraId="4CF95AD9" w14:textId="11F56FC8" w:rsidR="00FC6DFA" w:rsidRDefault="009F1B79">
      <w:pPr>
        <w:rPr>
          <w:rFonts w:ascii="Arial" w:eastAsia="Arial" w:hAnsi="Arial" w:cs="Arial"/>
          <w:b/>
          <w:i/>
          <w:sz w:val="24"/>
          <w:szCs w:val="24"/>
        </w:rPr>
      </w:pPr>
      <w:bookmarkStart w:id="2" w:name="_Hlk221096465"/>
      <w:r>
        <w:rPr>
          <w:rFonts w:ascii="Arial" w:eastAsia="Arial" w:hAnsi="Arial" w:cs="Arial"/>
          <w:b/>
          <w:i/>
          <w:sz w:val="24"/>
          <w:szCs w:val="24"/>
        </w:rPr>
        <w:lastRenderedPageBreak/>
        <w:t>Task 2: Safeguarding and Risk Assessment</w:t>
      </w:r>
    </w:p>
    <w:bookmarkEnd w:id="2"/>
    <w:p w14:paraId="151F0848" w14:textId="77777777" w:rsidR="00FC6DFA" w:rsidRDefault="00FC6DFA"/>
    <w:tbl>
      <w:tblPr>
        <w:tblStyle w:val="a2"/>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FC6DFA" w14:paraId="63CCD73D" w14:textId="77777777">
        <w:tc>
          <w:tcPr>
            <w:tcW w:w="9015" w:type="dxa"/>
          </w:tcPr>
          <w:p w14:paraId="628D76A4" w14:textId="77777777" w:rsidR="00FC6DFA" w:rsidRDefault="009F1B79">
            <w:pPr>
              <w:spacing w:line="360" w:lineRule="auto"/>
              <w:rPr>
                <w:rFonts w:ascii="Arial" w:eastAsia="Arial" w:hAnsi="Arial" w:cs="Arial"/>
                <w:b/>
                <w:color w:val="000000"/>
                <w:sz w:val="24"/>
                <w:szCs w:val="24"/>
              </w:rPr>
            </w:pPr>
            <w:bookmarkStart w:id="3" w:name="_Hlk221096542"/>
            <w:r>
              <w:rPr>
                <w:rFonts w:ascii="Arial" w:eastAsia="Arial" w:hAnsi="Arial" w:cs="Arial"/>
                <w:sz w:val="24"/>
                <w:szCs w:val="24"/>
              </w:rPr>
              <w:t>Choose an investigation from your practice in which you played a significant part where vulnerable people were exploited (either as victims, witnesses or both) and provide brief details of the incident.</w:t>
            </w:r>
          </w:p>
          <w:bookmarkEnd w:id="3"/>
          <w:p w14:paraId="680D4C2A" w14:textId="77777777" w:rsidR="00FC6DFA" w:rsidRDefault="00FC6DFA">
            <w:pPr>
              <w:spacing w:line="360" w:lineRule="auto"/>
              <w:rPr>
                <w:rFonts w:ascii="Arial" w:eastAsia="Arial" w:hAnsi="Arial" w:cs="Arial"/>
                <w:sz w:val="24"/>
                <w:szCs w:val="24"/>
              </w:rPr>
            </w:pPr>
          </w:p>
          <w:p w14:paraId="612FD83F" w14:textId="77777777" w:rsidR="00FC6DFA" w:rsidRDefault="009F1B79">
            <w:pPr>
              <w:numPr>
                <w:ilvl w:val="0"/>
                <w:numId w:val="5"/>
              </w:numPr>
              <w:pBdr>
                <w:top w:val="nil"/>
                <w:left w:val="nil"/>
                <w:bottom w:val="nil"/>
                <w:right w:val="nil"/>
                <w:between w:val="nil"/>
              </w:pBdr>
              <w:spacing w:line="360" w:lineRule="auto"/>
              <w:rPr>
                <w:rFonts w:ascii="Arial" w:eastAsia="Arial" w:hAnsi="Arial" w:cs="Arial"/>
                <w:color w:val="000000"/>
                <w:sz w:val="24"/>
                <w:szCs w:val="24"/>
              </w:rPr>
            </w:pPr>
            <w:bookmarkStart w:id="4" w:name="_Hlk221097139"/>
            <w:r>
              <w:rPr>
                <w:rFonts w:ascii="Arial" w:eastAsia="Arial" w:hAnsi="Arial" w:cs="Arial"/>
                <w:b/>
                <w:color w:val="000000"/>
                <w:sz w:val="24"/>
                <w:szCs w:val="24"/>
              </w:rPr>
              <w:t>Describe</w:t>
            </w:r>
            <w:r>
              <w:rPr>
                <w:rFonts w:ascii="Arial" w:eastAsia="Arial" w:hAnsi="Arial" w:cs="Arial"/>
                <w:color w:val="000000"/>
                <w:sz w:val="24"/>
                <w:szCs w:val="24"/>
              </w:rPr>
              <w:t xml:space="preserve"> the crime types involved and </w:t>
            </w:r>
            <w:r>
              <w:rPr>
                <w:rFonts w:ascii="Arial" w:eastAsia="Arial" w:hAnsi="Arial" w:cs="Arial"/>
                <w:b/>
                <w:color w:val="000000"/>
                <w:sz w:val="24"/>
                <w:szCs w:val="24"/>
              </w:rPr>
              <w:t>discuss</w:t>
            </w:r>
            <w:r>
              <w:rPr>
                <w:rFonts w:ascii="Arial" w:eastAsia="Arial" w:hAnsi="Arial" w:cs="Arial"/>
                <w:color w:val="000000"/>
                <w:sz w:val="24"/>
                <w:szCs w:val="24"/>
              </w:rPr>
              <w:t xml:space="preserve"> the difficulties and obstacles that you faced in identifying and investigating these crimes. </w:t>
            </w:r>
          </w:p>
          <w:p w14:paraId="0387E5CC" w14:textId="77777777" w:rsidR="00FC6DFA" w:rsidRDefault="009F1B79">
            <w:pPr>
              <w:numPr>
                <w:ilvl w:val="0"/>
                <w:numId w:val="5"/>
              </w:numPr>
              <w:pBdr>
                <w:top w:val="nil"/>
                <w:left w:val="nil"/>
                <w:bottom w:val="nil"/>
                <w:right w:val="nil"/>
                <w:between w:val="nil"/>
              </w:pBdr>
              <w:spacing w:after="160" w:line="259" w:lineRule="auto"/>
              <w:rPr>
                <w:rFonts w:ascii="Arial" w:eastAsia="Arial" w:hAnsi="Arial" w:cs="Arial"/>
                <w:color w:val="000000"/>
                <w:sz w:val="24"/>
                <w:szCs w:val="24"/>
              </w:rPr>
            </w:pPr>
            <w:bookmarkStart w:id="5" w:name="_Hlk221097651"/>
            <w:bookmarkEnd w:id="4"/>
            <w:r>
              <w:rPr>
                <w:rFonts w:ascii="Arial" w:eastAsia="Arial" w:hAnsi="Arial" w:cs="Arial"/>
                <w:b/>
                <w:color w:val="000000"/>
                <w:sz w:val="24"/>
                <w:szCs w:val="24"/>
              </w:rPr>
              <w:t xml:space="preserve">Critically evaluate </w:t>
            </w:r>
            <w:r>
              <w:rPr>
                <w:rFonts w:ascii="Arial" w:eastAsia="Arial" w:hAnsi="Arial" w:cs="Arial"/>
                <w:color w:val="000000"/>
                <w:sz w:val="24"/>
                <w:szCs w:val="24"/>
              </w:rPr>
              <w:t xml:space="preserve">the effectiveness of the investigative methods and legal processes that can be used to overcome these obstacles </w:t>
            </w:r>
            <w:proofErr w:type="gramStart"/>
            <w:r>
              <w:rPr>
                <w:rFonts w:ascii="Arial" w:eastAsia="Arial" w:hAnsi="Arial" w:cs="Arial"/>
                <w:color w:val="000000"/>
                <w:sz w:val="24"/>
                <w:szCs w:val="24"/>
              </w:rPr>
              <w:t>in order to</w:t>
            </w:r>
            <w:proofErr w:type="gramEnd"/>
            <w:r>
              <w:rPr>
                <w:rFonts w:ascii="Arial" w:eastAsia="Arial" w:hAnsi="Arial" w:cs="Arial"/>
                <w:color w:val="000000"/>
                <w:sz w:val="24"/>
                <w:szCs w:val="24"/>
              </w:rPr>
              <w:t xml:space="preserve"> successfully support vulnerable victims and witnesses.</w:t>
            </w:r>
          </w:p>
          <w:bookmarkEnd w:id="5"/>
          <w:p w14:paraId="0F876EB9" w14:textId="77777777" w:rsidR="00FC6DFA" w:rsidRDefault="00FC6DFA">
            <w:pPr>
              <w:rPr>
                <w:rFonts w:ascii="Arial" w:eastAsia="Arial" w:hAnsi="Arial" w:cs="Arial"/>
                <w:color w:val="000000"/>
                <w:sz w:val="24"/>
                <w:szCs w:val="24"/>
              </w:rPr>
            </w:pPr>
          </w:p>
          <w:p w14:paraId="59AF57BE" w14:textId="77777777" w:rsidR="00FC6DFA" w:rsidRDefault="009F1B79">
            <w:pPr>
              <w:ind w:right="237"/>
              <w:jc w:val="both"/>
              <w:rPr>
                <w:rFonts w:ascii="Arial" w:eastAsia="Arial" w:hAnsi="Arial" w:cs="Arial"/>
                <w:sz w:val="24"/>
                <w:szCs w:val="24"/>
              </w:rPr>
            </w:pPr>
            <w:r>
              <w:rPr>
                <w:rFonts w:ascii="Arial" w:eastAsia="Arial" w:hAnsi="Arial" w:cs="Arial"/>
                <w:b/>
                <w:color w:val="000000"/>
                <w:sz w:val="24"/>
                <w:szCs w:val="24"/>
              </w:rPr>
              <w:t>2000 words</w:t>
            </w:r>
            <w:r>
              <w:rPr>
                <w:rFonts w:ascii="Arial" w:eastAsia="Arial" w:hAnsi="Arial" w:cs="Arial"/>
                <w:color w:val="000000"/>
                <w:sz w:val="24"/>
                <w:szCs w:val="24"/>
              </w:rPr>
              <w:t xml:space="preserve"> </w:t>
            </w:r>
            <w:r>
              <w:rPr>
                <w:rFonts w:ascii="Arial" w:eastAsia="Arial" w:hAnsi="Arial" w:cs="Arial"/>
                <w:i/>
                <w:color w:val="000000"/>
                <w:sz w:val="24"/>
                <w:szCs w:val="24"/>
              </w:rPr>
              <w:t>(+/- 10%: include your actual word count at the end of each section)</w:t>
            </w:r>
          </w:p>
          <w:p w14:paraId="36C5F821" w14:textId="77777777" w:rsidR="00FC6DFA" w:rsidRDefault="00FC6DFA">
            <w:pPr>
              <w:ind w:right="237"/>
              <w:jc w:val="both"/>
              <w:rPr>
                <w:rFonts w:ascii="Arial" w:eastAsia="Arial" w:hAnsi="Arial" w:cs="Arial"/>
                <w:i/>
                <w:color w:val="000000"/>
                <w:sz w:val="24"/>
                <w:szCs w:val="24"/>
              </w:rPr>
            </w:pPr>
          </w:p>
        </w:tc>
      </w:tr>
    </w:tbl>
    <w:p w14:paraId="446A236A" w14:textId="77777777" w:rsidR="00FC6DFA" w:rsidRDefault="00FC6DFA">
      <w:pPr>
        <w:ind w:left="3600" w:right="107"/>
        <w:jc w:val="both"/>
        <w:rPr>
          <w:rFonts w:ascii="Arial" w:eastAsia="Arial" w:hAnsi="Arial" w:cs="Arial"/>
          <w:b/>
          <w:color w:val="000000"/>
          <w:sz w:val="24"/>
          <w:szCs w:val="24"/>
        </w:rPr>
      </w:pPr>
    </w:p>
    <w:p w14:paraId="36DD74B2" w14:textId="77777777" w:rsidR="00FC6DFA" w:rsidRDefault="00FC6DFA">
      <w:pPr>
        <w:ind w:right="107"/>
        <w:rPr>
          <w:rFonts w:ascii="Arial" w:eastAsia="Arial" w:hAnsi="Arial" w:cs="Arial"/>
          <w:b/>
          <w:i/>
          <w:color w:val="000000"/>
          <w:sz w:val="24"/>
          <w:szCs w:val="24"/>
        </w:rPr>
      </w:pPr>
    </w:p>
    <w:p w14:paraId="68D2ACAD" w14:textId="77777777" w:rsidR="00FC6DFA" w:rsidRDefault="00FC6DFA">
      <w:pPr>
        <w:ind w:right="107"/>
        <w:rPr>
          <w:rFonts w:ascii="Arial" w:eastAsia="Arial" w:hAnsi="Arial" w:cs="Arial"/>
          <w:b/>
          <w:i/>
          <w:color w:val="000000"/>
          <w:sz w:val="24"/>
          <w:szCs w:val="24"/>
        </w:rPr>
      </w:pPr>
    </w:p>
    <w:p w14:paraId="753744C8" w14:textId="77777777" w:rsidR="00FC6DFA" w:rsidRDefault="00FC6DFA">
      <w:pPr>
        <w:ind w:right="107"/>
        <w:rPr>
          <w:rFonts w:ascii="Arial" w:eastAsia="Arial" w:hAnsi="Arial" w:cs="Arial"/>
          <w:b/>
          <w:i/>
          <w:color w:val="000000"/>
          <w:sz w:val="24"/>
          <w:szCs w:val="24"/>
        </w:rPr>
      </w:pPr>
    </w:p>
    <w:p w14:paraId="6456A7FD" w14:textId="77777777" w:rsidR="00FC6DFA" w:rsidRDefault="00FC6DFA">
      <w:pPr>
        <w:ind w:right="107"/>
        <w:rPr>
          <w:rFonts w:ascii="Arial" w:eastAsia="Arial" w:hAnsi="Arial" w:cs="Arial"/>
          <w:b/>
          <w:i/>
          <w:color w:val="000000"/>
          <w:sz w:val="24"/>
          <w:szCs w:val="24"/>
        </w:rPr>
      </w:pPr>
    </w:p>
    <w:p w14:paraId="6B776E26" w14:textId="77777777" w:rsidR="00FC6DFA" w:rsidRDefault="00FC6DFA">
      <w:pPr>
        <w:ind w:right="107"/>
        <w:rPr>
          <w:rFonts w:ascii="Arial" w:eastAsia="Arial" w:hAnsi="Arial" w:cs="Arial"/>
          <w:b/>
          <w:i/>
          <w:color w:val="000000"/>
          <w:sz w:val="24"/>
          <w:szCs w:val="24"/>
        </w:rPr>
      </w:pPr>
    </w:p>
    <w:p w14:paraId="5FC98E74" w14:textId="77777777" w:rsidR="00FC6DFA" w:rsidRDefault="00FC6DFA">
      <w:pPr>
        <w:ind w:right="107"/>
        <w:rPr>
          <w:rFonts w:ascii="Arial" w:eastAsia="Arial" w:hAnsi="Arial" w:cs="Arial"/>
          <w:b/>
          <w:i/>
          <w:color w:val="000000"/>
          <w:sz w:val="24"/>
          <w:szCs w:val="24"/>
        </w:rPr>
      </w:pPr>
    </w:p>
    <w:p w14:paraId="526AF2A6" w14:textId="77777777" w:rsidR="00FC6DFA" w:rsidRDefault="00FC6DFA">
      <w:pPr>
        <w:ind w:right="107"/>
        <w:rPr>
          <w:rFonts w:ascii="Arial" w:eastAsia="Arial" w:hAnsi="Arial" w:cs="Arial"/>
          <w:b/>
          <w:i/>
          <w:color w:val="000000"/>
          <w:sz w:val="24"/>
          <w:szCs w:val="24"/>
        </w:rPr>
      </w:pPr>
    </w:p>
    <w:p w14:paraId="61CE6CE3" w14:textId="77777777" w:rsidR="00CD5F95" w:rsidRDefault="00CD5F95">
      <w:pPr>
        <w:ind w:right="107"/>
        <w:rPr>
          <w:rFonts w:ascii="Arial" w:eastAsia="Arial" w:hAnsi="Arial" w:cs="Arial"/>
          <w:b/>
          <w:i/>
          <w:color w:val="000000"/>
          <w:sz w:val="24"/>
          <w:szCs w:val="24"/>
        </w:rPr>
      </w:pPr>
    </w:p>
    <w:p w14:paraId="378295BF" w14:textId="77777777" w:rsidR="00CD5F95" w:rsidRDefault="00CD5F95">
      <w:pPr>
        <w:ind w:right="107"/>
        <w:rPr>
          <w:rFonts w:ascii="Arial" w:eastAsia="Arial" w:hAnsi="Arial" w:cs="Arial"/>
          <w:b/>
          <w:i/>
          <w:color w:val="000000"/>
          <w:sz w:val="24"/>
          <w:szCs w:val="24"/>
        </w:rPr>
      </w:pPr>
    </w:p>
    <w:p w14:paraId="48C9FE92" w14:textId="77777777" w:rsidR="00CD5F95" w:rsidRDefault="00CD5F95">
      <w:pPr>
        <w:ind w:right="107"/>
        <w:rPr>
          <w:rFonts w:ascii="Arial" w:eastAsia="Arial" w:hAnsi="Arial" w:cs="Arial"/>
          <w:b/>
          <w:i/>
          <w:color w:val="000000"/>
          <w:sz w:val="24"/>
          <w:szCs w:val="24"/>
        </w:rPr>
      </w:pPr>
    </w:p>
    <w:p w14:paraId="6866BF52" w14:textId="77777777" w:rsidR="00CD5F95" w:rsidRDefault="00CD5F95">
      <w:pPr>
        <w:ind w:right="107"/>
        <w:rPr>
          <w:rFonts w:ascii="Arial" w:eastAsia="Arial" w:hAnsi="Arial" w:cs="Arial"/>
          <w:b/>
          <w:i/>
          <w:color w:val="000000"/>
          <w:sz w:val="24"/>
          <w:szCs w:val="24"/>
        </w:rPr>
      </w:pPr>
    </w:p>
    <w:p w14:paraId="06A877D0" w14:textId="77777777" w:rsidR="00CD5F95" w:rsidRDefault="00CD5F95">
      <w:pPr>
        <w:ind w:right="107"/>
        <w:rPr>
          <w:rFonts w:ascii="Arial" w:eastAsia="Arial" w:hAnsi="Arial" w:cs="Arial"/>
          <w:b/>
          <w:i/>
          <w:color w:val="000000"/>
          <w:sz w:val="24"/>
          <w:szCs w:val="24"/>
        </w:rPr>
      </w:pPr>
    </w:p>
    <w:p w14:paraId="62F06402" w14:textId="77777777" w:rsidR="00CD5F95" w:rsidRDefault="00CD5F95">
      <w:pPr>
        <w:ind w:right="107"/>
        <w:rPr>
          <w:rFonts w:ascii="Arial" w:eastAsia="Arial" w:hAnsi="Arial" w:cs="Arial"/>
          <w:b/>
          <w:i/>
          <w:color w:val="000000"/>
          <w:sz w:val="24"/>
          <w:szCs w:val="24"/>
        </w:rPr>
      </w:pPr>
    </w:p>
    <w:p w14:paraId="27145EDE" w14:textId="77777777" w:rsidR="00CD5F95" w:rsidRDefault="00CD5F95">
      <w:pPr>
        <w:ind w:right="107"/>
        <w:rPr>
          <w:rFonts w:ascii="Arial" w:eastAsia="Arial" w:hAnsi="Arial" w:cs="Arial"/>
          <w:b/>
          <w:i/>
          <w:color w:val="000000"/>
          <w:sz w:val="24"/>
          <w:szCs w:val="24"/>
        </w:rPr>
      </w:pPr>
    </w:p>
    <w:p w14:paraId="2A5FA79F" w14:textId="77777777" w:rsidR="00CD5F95" w:rsidRDefault="00CD5F95">
      <w:pPr>
        <w:ind w:right="107"/>
        <w:rPr>
          <w:rFonts w:ascii="Arial" w:eastAsia="Arial" w:hAnsi="Arial" w:cs="Arial"/>
          <w:b/>
          <w:i/>
          <w:color w:val="000000"/>
          <w:sz w:val="24"/>
          <w:szCs w:val="24"/>
        </w:rPr>
      </w:pPr>
    </w:p>
    <w:p w14:paraId="6589DD9D" w14:textId="77777777" w:rsidR="00CD5F95" w:rsidRDefault="00CD5F95">
      <w:pPr>
        <w:ind w:right="107"/>
        <w:rPr>
          <w:rFonts w:ascii="Arial" w:eastAsia="Arial" w:hAnsi="Arial" w:cs="Arial"/>
          <w:b/>
          <w:i/>
          <w:color w:val="000000"/>
          <w:sz w:val="24"/>
          <w:szCs w:val="24"/>
        </w:rPr>
      </w:pPr>
    </w:p>
    <w:p w14:paraId="47BB469C" w14:textId="77777777" w:rsidR="00CD5F95" w:rsidRDefault="00CD5F95">
      <w:pPr>
        <w:ind w:right="107"/>
        <w:rPr>
          <w:rFonts w:ascii="Arial" w:eastAsia="Arial" w:hAnsi="Arial" w:cs="Arial"/>
          <w:b/>
          <w:i/>
          <w:color w:val="000000"/>
          <w:sz w:val="24"/>
          <w:szCs w:val="24"/>
        </w:rPr>
      </w:pPr>
    </w:p>
    <w:p w14:paraId="24811394" w14:textId="77777777" w:rsidR="00CD5F95" w:rsidRDefault="00CD5F95">
      <w:pPr>
        <w:ind w:right="107"/>
        <w:rPr>
          <w:rFonts w:ascii="Arial" w:eastAsia="Arial" w:hAnsi="Arial" w:cs="Arial"/>
          <w:b/>
          <w:i/>
          <w:color w:val="000000"/>
          <w:sz w:val="24"/>
          <w:szCs w:val="24"/>
        </w:rPr>
      </w:pPr>
    </w:p>
    <w:p w14:paraId="6BEBA378" w14:textId="76909A6C" w:rsidR="00FC6DFA" w:rsidRDefault="009F1B79">
      <w:pPr>
        <w:ind w:right="107"/>
        <w:rPr>
          <w:rFonts w:ascii="Arial" w:eastAsia="Arial" w:hAnsi="Arial" w:cs="Arial"/>
          <w:b/>
          <w:i/>
          <w:color w:val="000000"/>
          <w:sz w:val="24"/>
          <w:szCs w:val="24"/>
        </w:rPr>
      </w:pPr>
      <w:bookmarkStart w:id="6" w:name="_Hlk221098117"/>
      <w:r>
        <w:rPr>
          <w:rFonts w:ascii="Arial" w:eastAsia="Arial" w:hAnsi="Arial" w:cs="Arial"/>
          <w:b/>
          <w:i/>
          <w:color w:val="000000"/>
          <w:sz w:val="24"/>
          <w:szCs w:val="24"/>
        </w:rPr>
        <w:lastRenderedPageBreak/>
        <w:t>Task 3: Interview and Custody Processes</w:t>
      </w:r>
    </w:p>
    <w:tbl>
      <w:tblPr>
        <w:tblStyle w:val="a3"/>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FC6DFA" w14:paraId="3605C4AA" w14:textId="77777777">
        <w:tc>
          <w:tcPr>
            <w:tcW w:w="9015" w:type="dxa"/>
          </w:tcPr>
          <w:p w14:paraId="49EB1247" w14:textId="77777777" w:rsidR="00FC6DFA" w:rsidRDefault="009F1B79">
            <w:pPr>
              <w:spacing w:line="259" w:lineRule="auto"/>
              <w:rPr>
                <w:rFonts w:ascii="Arial" w:eastAsia="Arial" w:hAnsi="Arial" w:cs="Arial"/>
                <w:b/>
                <w:color w:val="000000"/>
                <w:sz w:val="24"/>
                <w:szCs w:val="24"/>
              </w:rPr>
            </w:pPr>
            <w:bookmarkStart w:id="7" w:name="_Hlk221096485"/>
            <w:bookmarkStart w:id="8" w:name="_Hlk221098129"/>
            <w:bookmarkEnd w:id="6"/>
            <w:r>
              <w:rPr>
                <w:rFonts w:ascii="Arial" w:eastAsia="Arial" w:hAnsi="Arial" w:cs="Arial"/>
                <w:color w:val="000000"/>
                <w:sz w:val="24"/>
                <w:szCs w:val="24"/>
              </w:rPr>
              <w:t>Choose a serious and complex investigation in which you played a significant role with</w:t>
            </w:r>
            <w:r>
              <w:rPr>
                <w:rFonts w:ascii="Arial" w:eastAsia="Arial" w:hAnsi="Arial" w:cs="Arial"/>
                <w:b/>
                <w:color w:val="000000"/>
                <w:sz w:val="24"/>
                <w:szCs w:val="24"/>
              </w:rPr>
              <w:t xml:space="preserve"> witnesses, victims and suspects. </w:t>
            </w:r>
            <w:r>
              <w:rPr>
                <w:rFonts w:ascii="Arial" w:eastAsia="Arial" w:hAnsi="Arial" w:cs="Arial"/>
                <w:color w:val="000000"/>
                <w:sz w:val="24"/>
                <w:szCs w:val="24"/>
              </w:rPr>
              <w:t xml:space="preserve">Give a brief description of the investigation. </w:t>
            </w:r>
            <w:r>
              <w:rPr>
                <w:rFonts w:ascii="Arial" w:eastAsia="Arial" w:hAnsi="Arial" w:cs="Arial"/>
                <w:sz w:val="24"/>
                <w:szCs w:val="24"/>
              </w:rPr>
              <w:t xml:space="preserve"> </w:t>
            </w:r>
          </w:p>
          <w:bookmarkEnd w:id="7"/>
          <w:p w14:paraId="5A2905FB" w14:textId="77777777" w:rsidR="00FC6DFA" w:rsidRDefault="00FC6DFA">
            <w:pPr>
              <w:spacing w:line="259" w:lineRule="auto"/>
              <w:ind w:right="237"/>
              <w:jc w:val="both"/>
              <w:rPr>
                <w:rFonts w:ascii="Arial" w:eastAsia="Arial" w:hAnsi="Arial" w:cs="Arial"/>
                <w:sz w:val="24"/>
                <w:szCs w:val="24"/>
              </w:rPr>
            </w:pPr>
          </w:p>
          <w:p w14:paraId="72D7665E" w14:textId="77777777" w:rsidR="00FC6DFA" w:rsidRDefault="009F1B79">
            <w:pPr>
              <w:numPr>
                <w:ilvl w:val="0"/>
                <w:numId w:val="1"/>
              </w:numPr>
              <w:pBdr>
                <w:top w:val="nil"/>
                <w:left w:val="nil"/>
                <w:bottom w:val="nil"/>
                <w:right w:val="nil"/>
                <w:between w:val="nil"/>
              </w:pBdr>
              <w:spacing w:after="160" w:line="259" w:lineRule="auto"/>
              <w:rPr>
                <w:rFonts w:ascii="Arial" w:eastAsia="Arial" w:hAnsi="Arial" w:cs="Arial"/>
                <w:color w:val="000000"/>
                <w:sz w:val="24"/>
                <w:szCs w:val="24"/>
              </w:rPr>
            </w:pPr>
            <w:r>
              <w:rPr>
                <w:rFonts w:ascii="Arial" w:eastAsia="Arial" w:hAnsi="Arial" w:cs="Arial"/>
                <w:b/>
                <w:color w:val="000000"/>
                <w:sz w:val="24"/>
                <w:szCs w:val="24"/>
              </w:rPr>
              <w:t xml:space="preserve">Critically evaluate </w:t>
            </w:r>
            <w:r>
              <w:rPr>
                <w:rFonts w:ascii="Arial" w:eastAsia="Arial" w:hAnsi="Arial" w:cs="Arial"/>
                <w:color w:val="000000"/>
                <w:sz w:val="24"/>
                <w:szCs w:val="24"/>
              </w:rPr>
              <w:t>the interview process of the witnesses and suspects in the case highlighting how professionalism and maintaining standards impacts upon the process.</w:t>
            </w:r>
          </w:p>
          <w:bookmarkEnd w:id="8"/>
          <w:p w14:paraId="4C7F0B79" w14:textId="77777777" w:rsidR="00FC6DFA" w:rsidRDefault="00FC6DFA">
            <w:pPr>
              <w:rPr>
                <w:rFonts w:ascii="Arial" w:eastAsia="Arial" w:hAnsi="Arial" w:cs="Arial"/>
                <w:color w:val="000000"/>
                <w:sz w:val="24"/>
                <w:szCs w:val="24"/>
              </w:rPr>
            </w:pPr>
          </w:p>
          <w:p w14:paraId="40E80D61" w14:textId="77777777" w:rsidR="00FC6DFA" w:rsidRDefault="009F1B79">
            <w:pPr>
              <w:numPr>
                <w:ilvl w:val="0"/>
                <w:numId w:val="1"/>
              </w:numPr>
              <w:pBdr>
                <w:top w:val="nil"/>
                <w:left w:val="nil"/>
                <w:bottom w:val="nil"/>
                <w:right w:val="nil"/>
                <w:between w:val="nil"/>
              </w:pBdr>
              <w:spacing w:after="160" w:line="259" w:lineRule="auto"/>
              <w:rPr>
                <w:rFonts w:ascii="Arial" w:eastAsia="Arial" w:hAnsi="Arial" w:cs="Arial"/>
                <w:color w:val="000000"/>
                <w:sz w:val="24"/>
                <w:szCs w:val="24"/>
              </w:rPr>
            </w:pPr>
            <w:bookmarkStart w:id="9" w:name="_Hlk221098418"/>
            <w:r>
              <w:rPr>
                <w:rFonts w:ascii="Arial" w:eastAsia="Arial" w:hAnsi="Arial" w:cs="Arial"/>
                <w:b/>
                <w:color w:val="000000"/>
                <w:sz w:val="24"/>
                <w:szCs w:val="24"/>
              </w:rPr>
              <w:t xml:space="preserve">Critically reflect </w:t>
            </w:r>
            <w:r>
              <w:rPr>
                <w:rFonts w:ascii="Arial" w:eastAsia="Arial" w:hAnsi="Arial" w:cs="Arial"/>
                <w:color w:val="000000"/>
                <w:sz w:val="24"/>
                <w:szCs w:val="24"/>
              </w:rPr>
              <w:t>upon the planning that you undertook for the interviews and consider the benefits and challenges of doing so.</w:t>
            </w:r>
          </w:p>
          <w:bookmarkEnd w:id="9"/>
          <w:p w14:paraId="215615B6" w14:textId="77777777" w:rsidR="00FC6DFA" w:rsidRDefault="00FC6DFA">
            <w:pPr>
              <w:rPr>
                <w:rFonts w:ascii="Arial" w:eastAsia="Arial" w:hAnsi="Arial" w:cs="Arial"/>
                <w:b/>
                <w:color w:val="000000"/>
                <w:sz w:val="24"/>
                <w:szCs w:val="24"/>
              </w:rPr>
            </w:pPr>
          </w:p>
          <w:p w14:paraId="7E8BA7ED" w14:textId="77777777" w:rsidR="00FC6DFA" w:rsidRDefault="00FC6DFA">
            <w:pPr>
              <w:rPr>
                <w:rFonts w:ascii="Arial" w:eastAsia="Arial" w:hAnsi="Arial" w:cs="Arial"/>
                <w:color w:val="000000"/>
                <w:sz w:val="24"/>
                <w:szCs w:val="24"/>
              </w:rPr>
            </w:pPr>
          </w:p>
          <w:p w14:paraId="4EB633DF" w14:textId="77777777" w:rsidR="00FC6DFA" w:rsidRDefault="009F1B79">
            <w:pPr>
              <w:ind w:right="237"/>
              <w:jc w:val="both"/>
              <w:rPr>
                <w:rFonts w:ascii="Arial" w:eastAsia="Arial" w:hAnsi="Arial" w:cs="Arial"/>
                <w:sz w:val="24"/>
                <w:szCs w:val="24"/>
              </w:rPr>
            </w:pPr>
            <w:r>
              <w:rPr>
                <w:rFonts w:ascii="Arial" w:eastAsia="Arial" w:hAnsi="Arial" w:cs="Arial"/>
                <w:b/>
                <w:color w:val="000000"/>
                <w:sz w:val="24"/>
                <w:szCs w:val="24"/>
              </w:rPr>
              <w:t xml:space="preserve">2000 words </w:t>
            </w:r>
            <w:r>
              <w:rPr>
                <w:rFonts w:ascii="Arial" w:eastAsia="Arial" w:hAnsi="Arial" w:cs="Arial"/>
                <w:i/>
                <w:color w:val="000000"/>
                <w:sz w:val="24"/>
                <w:szCs w:val="24"/>
              </w:rPr>
              <w:t>(+/- 10%: include your actual word count at the end of each section)</w:t>
            </w:r>
          </w:p>
          <w:p w14:paraId="3EF0C6C2" w14:textId="77777777" w:rsidR="00FC6DFA" w:rsidRDefault="00FC6DFA">
            <w:pPr>
              <w:ind w:right="237"/>
              <w:jc w:val="both"/>
              <w:rPr>
                <w:rFonts w:ascii="Arial" w:eastAsia="Arial" w:hAnsi="Arial" w:cs="Arial"/>
                <w:i/>
                <w:color w:val="000000"/>
                <w:sz w:val="24"/>
                <w:szCs w:val="24"/>
              </w:rPr>
            </w:pPr>
          </w:p>
        </w:tc>
      </w:tr>
    </w:tbl>
    <w:p w14:paraId="16566C7A" w14:textId="77777777" w:rsidR="00FC6DFA" w:rsidRDefault="00FC6DFA">
      <w:pPr>
        <w:ind w:left="3600" w:right="107" w:firstLine="720"/>
        <w:jc w:val="both"/>
        <w:rPr>
          <w:rFonts w:ascii="Arial" w:eastAsia="Arial" w:hAnsi="Arial" w:cs="Arial"/>
          <w:b/>
          <w:color w:val="000000"/>
          <w:sz w:val="24"/>
          <w:szCs w:val="24"/>
        </w:rPr>
      </w:pPr>
    </w:p>
    <w:p w14:paraId="469AB7C8" w14:textId="77777777" w:rsidR="00CD5F95" w:rsidRDefault="00CD5F95">
      <w:pPr>
        <w:ind w:right="107"/>
        <w:jc w:val="both"/>
        <w:rPr>
          <w:rFonts w:ascii="Arial" w:eastAsia="Arial" w:hAnsi="Arial" w:cs="Arial"/>
          <w:b/>
          <w:i/>
          <w:color w:val="000000"/>
          <w:sz w:val="24"/>
          <w:szCs w:val="24"/>
        </w:rPr>
      </w:pPr>
    </w:p>
    <w:p w14:paraId="0491A848" w14:textId="77777777" w:rsidR="00CD5F95" w:rsidRDefault="00CD5F95">
      <w:pPr>
        <w:ind w:right="107"/>
        <w:jc w:val="both"/>
        <w:rPr>
          <w:rFonts w:ascii="Arial" w:eastAsia="Arial" w:hAnsi="Arial" w:cs="Arial"/>
          <w:b/>
          <w:i/>
          <w:color w:val="000000"/>
          <w:sz w:val="24"/>
          <w:szCs w:val="24"/>
        </w:rPr>
      </w:pPr>
    </w:p>
    <w:p w14:paraId="6597F56B" w14:textId="77777777" w:rsidR="00CD5F95" w:rsidRDefault="00CD5F95">
      <w:pPr>
        <w:ind w:right="107"/>
        <w:jc w:val="both"/>
        <w:rPr>
          <w:rFonts w:ascii="Arial" w:eastAsia="Arial" w:hAnsi="Arial" w:cs="Arial"/>
          <w:b/>
          <w:i/>
          <w:color w:val="000000"/>
          <w:sz w:val="24"/>
          <w:szCs w:val="24"/>
        </w:rPr>
      </w:pPr>
    </w:p>
    <w:p w14:paraId="0264951D" w14:textId="77777777" w:rsidR="00CD5F95" w:rsidRDefault="00CD5F95">
      <w:pPr>
        <w:ind w:right="107"/>
        <w:jc w:val="both"/>
        <w:rPr>
          <w:rFonts w:ascii="Arial" w:eastAsia="Arial" w:hAnsi="Arial" w:cs="Arial"/>
          <w:b/>
          <w:i/>
          <w:color w:val="000000"/>
          <w:sz w:val="24"/>
          <w:szCs w:val="24"/>
        </w:rPr>
      </w:pPr>
    </w:p>
    <w:p w14:paraId="46739897" w14:textId="77777777" w:rsidR="00CD5F95" w:rsidRDefault="00CD5F95">
      <w:pPr>
        <w:ind w:right="107"/>
        <w:jc w:val="both"/>
        <w:rPr>
          <w:rFonts w:ascii="Arial" w:eastAsia="Arial" w:hAnsi="Arial" w:cs="Arial"/>
          <w:b/>
          <w:i/>
          <w:color w:val="000000"/>
          <w:sz w:val="24"/>
          <w:szCs w:val="24"/>
        </w:rPr>
      </w:pPr>
    </w:p>
    <w:p w14:paraId="4CCD7511" w14:textId="77777777" w:rsidR="00CD5F95" w:rsidRDefault="00CD5F95">
      <w:pPr>
        <w:ind w:right="107"/>
        <w:jc w:val="both"/>
        <w:rPr>
          <w:rFonts w:ascii="Arial" w:eastAsia="Arial" w:hAnsi="Arial" w:cs="Arial"/>
          <w:b/>
          <w:i/>
          <w:color w:val="000000"/>
          <w:sz w:val="24"/>
          <w:szCs w:val="24"/>
        </w:rPr>
      </w:pPr>
    </w:p>
    <w:p w14:paraId="0061774B" w14:textId="77777777" w:rsidR="00CD5F95" w:rsidRDefault="00CD5F95">
      <w:pPr>
        <w:ind w:right="107"/>
        <w:jc w:val="both"/>
        <w:rPr>
          <w:rFonts w:ascii="Arial" w:eastAsia="Arial" w:hAnsi="Arial" w:cs="Arial"/>
          <w:b/>
          <w:i/>
          <w:color w:val="000000"/>
          <w:sz w:val="24"/>
          <w:szCs w:val="24"/>
        </w:rPr>
      </w:pPr>
    </w:p>
    <w:p w14:paraId="0A9A185B" w14:textId="77777777" w:rsidR="00CD5F95" w:rsidRDefault="00CD5F95">
      <w:pPr>
        <w:ind w:right="107"/>
        <w:jc w:val="both"/>
        <w:rPr>
          <w:rFonts w:ascii="Arial" w:eastAsia="Arial" w:hAnsi="Arial" w:cs="Arial"/>
          <w:b/>
          <w:i/>
          <w:color w:val="000000"/>
          <w:sz w:val="24"/>
          <w:szCs w:val="24"/>
        </w:rPr>
      </w:pPr>
    </w:p>
    <w:p w14:paraId="5CFD1A7D" w14:textId="77777777" w:rsidR="00CD5F95" w:rsidRDefault="00CD5F95">
      <w:pPr>
        <w:ind w:right="107"/>
        <w:jc w:val="both"/>
        <w:rPr>
          <w:rFonts w:ascii="Arial" w:eastAsia="Arial" w:hAnsi="Arial" w:cs="Arial"/>
          <w:b/>
          <w:i/>
          <w:color w:val="000000"/>
          <w:sz w:val="24"/>
          <w:szCs w:val="24"/>
        </w:rPr>
      </w:pPr>
    </w:p>
    <w:p w14:paraId="6DF74D1F" w14:textId="77777777" w:rsidR="00CD5F95" w:rsidRDefault="00CD5F95">
      <w:pPr>
        <w:ind w:right="107"/>
        <w:jc w:val="both"/>
        <w:rPr>
          <w:rFonts w:ascii="Arial" w:eastAsia="Arial" w:hAnsi="Arial" w:cs="Arial"/>
          <w:b/>
          <w:i/>
          <w:color w:val="000000"/>
          <w:sz w:val="24"/>
          <w:szCs w:val="24"/>
        </w:rPr>
      </w:pPr>
    </w:p>
    <w:p w14:paraId="6BB11C7E" w14:textId="77777777" w:rsidR="00CD5F95" w:rsidRDefault="00CD5F95">
      <w:pPr>
        <w:ind w:right="107"/>
        <w:jc w:val="both"/>
        <w:rPr>
          <w:rFonts w:ascii="Arial" w:eastAsia="Arial" w:hAnsi="Arial" w:cs="Arial"/>
          <w:b/>
          <w:i/>
          <w:color w:val="000000"/>
          <w:sz w:val="24"/>
          <w:szCs w:val="24"/>
        </w:rPr>
      </w:pPr>
    </w:p>
    <w:p w14:paraId="65411DA2" w14:textId="77777777" w:rsidR="00CD5F95" w:rsidRDefault="00CD5F95">
      <w:pPr>
        <w:ind w:right="107"/>
        <w:jc w:val="both"/>
        <w:rPr>
          <w:rFonts w:ascii="Arial" w:eastAsia="Arial" w:hAnsi="Arial" w:cs="Arial"/>
          <w:b/>
          <w:i/>
          <w:color w:val="000000"/>
          <w:sz w:val="24"/>
          <w:szCs w:val="24"/>
        </w:rPr>
      </w:pPr>
    </w:p>
    <w:p w14:paraId="300C5B8D" w14:textId="77777777" w:rsidR="00CD5F95" w:rsidRDefault="00CD5F95">
      <w:pPr>
        <w:ind w:right="107"/>
        <w:jc w:val="both"/>
        <w:rPr>
          <w:rFonts w:ascii="Arial" w:eastAsia="Arial" w:hAnsi="Arial" w:cs="Arial"/>
          <w:b/>
          <w:i/>
          <w:color w:val="000000"/>
          <w:sz w:val="24"/>
          <w:szCs w:val="24"/>
        </w:rPr>
      </w:pPr>
    </w:p>
    <w:p w14:paraId="3E6F464A" w14:textId="77777777" w:rsidR="00CD5F95" w:rsidRDefault="00CD5F95">
      <w:pPr>
        <w:ind w:right="107"/>
        <w:jc w:val="both"/>
        <w:rPr>
          <w:rFonts w:ascii="Arial" w:eastAsia="Arial" w:hAnsi="Arial" w:cs="Arial"/>
          <w:b/>
          <w:i/>
          <w:color w:val="000000"/>
          <w:sz w:val="24"/>
          <w:szCs w:val="24"/>
        </w:rPr>
      </w:pPr>
    </w:p>
    <w:p w14:paraId="645BE9D6" w14:textId="77777777" w:rsidR="00CD5F95" w:rsidRDefault="00CD5F95">
      <w:pPr>
        <w:ind w:right="107"/>
        <w:jc w:val="both"/>
        <w:rPr>
          <w:rFonts w:ascii="Arial" w:eastAsia="Arial" w:hAnsi="Arial" w:cs="Arial"/>
          <w:b/>
          <w:i/>
          <w:color w:val="000000"/>
          <w:sz w:val="24"/>
          <w:szCs w:val="24"/>
        </w:rPr>
      </w:pPr>
    </w:p>
    <w:p w14:paraId="27AA2615" w14:textId="77777777" w:rsidR="00CD5F95" w:rsidRDefault="00CD5F95">
      <w:pPr>
        <w:ind w:right="107"/>
        <w:jc w:val="both"/>
        <w:rPr>
          <w:rFonts w:ascii="Arial" w:eastAsia="Arial" w:hAnsi="Arial" w:cs="Arial"/>
          <w:b/>
          <w:i/>
          <w:color w:val="000000"/>
          <w:sz w:val="24"/>
          <w:szCs w:val="24"/>
        </w:rPr>
      </w:pPr>
    </w:p>
    <w:p w14:paraId="68B11154" w14:textId="77777777" w:rsidR="00CD5F95" w:rsidRDefault="00CD5F95">
      <w:pPr>
        <w:ind w:right="107"/>
        <w:jc w:val="both"/>
        <w:rPr>
          <w:rFonts w:ascii="Arial" w:eastAsia="Arial" w:hAnsi="Arial" w:cs="Arial"/>
          <w:b/>
          <w:i/>
          <w:color w:val="000000"/>
          <w:sz w:val="24"/>
          <w:szCs w:val="24"/>
        </w:rPr>
      </w:pPr>
    </w:p>
    <w:p w14:paraId="59E9AB6C" w14:textId="77777777" w:rsidR="00CD5F95" w:rsidRDefault="00CD5F95">
      <w:pPr>
        <w:ind w:right="107"/>
        <w:jc w:val="both"/>
        <w:rPr>
          <w:rFonts w:ascii="Arial" w:eastAsia="Arial" w:hAnsi="Arial" w:cs="Arial"/>
          <w:b/>
          <w:i/>
          <w:color w:val="000000"/>
          <w:sz w:val="24"/>
          <w:szCs w:val="24"/>
        </w:rPr>
      </w:pPr>
    </w:p>
    <w:p w14:paraId="75D3251F" w14:textId="77777777" w:rsidR="00CD5F95" w:rsidRDefault="00CD5F95">
      <w:pPr>
        <w:ind w:right="107"/>
        <w:jc w:val="both"/>
        <w:rPr>
          <w:rFonts w:ascii="Arial" w:eastAsia="Arial" w:hAnsi="Arial" w:cs="Arial"/>
          <w:b/>
          <w:i/>
          <w:color w:val="000000"/>
          <w:sz w:val="24"/>
          <w:szCs w:val="24"/>
        </w:rPr>
      </w:pPr>
    </w:p>
    <w:p w14:paraId="0C8C3913" w14:textId="74622FDD" w:rsidR="00FC6DFA" w:rsidRDefault="009F1B79">
      <w:pPr>
        <w:ind w:right="107"/>
        <w:jc w:val="both"/>
        <w:rPr>
          <w:rFonts w:ascii="Arial" w:eastAsia="Arial" w:hAnsi="Arial" w:cs="Arial"/>
          <w:b/>
          <w:i/>
          <w:color w:val="000000"/>
          <w:sz w:val="24"/>
          <w:szCs w:val="24"/>
        </w:rPr>
      </w:pPr>
      <w:bookmarkStart w:id="10" w:name="_Hlk221098555"/>
      <w:r>
        <w:rPr>
          <w:rFonts w:ascii="Arial" w:eastAsia="Arial" w:hAnsi="Arial" w:cs="Arial"/>
          <w:b/>
          <w:i/>
          <w:color w:val="000000"/>
          <w:sz w:val="24"/>
          <w:szCs w:val="24"/>
        </w:rPr>
        <w:lastRenderedPageBreak/>
        <w:t>Task 4: Investigation documentation processes</w:t>
      </w:r>
    </w:p>
    <w:bookmarkEnd w:id="10"/>
    <w:p w14:paraId="7A763C94" w14:textId="77777777" w:rsidR="00FC6DFA" w:rsidRDefault="009F1B79">
      <w:pPr>
        <w:rPr>
          <w:rFonts w:ascii="Arial" w:eastAsia="Arial" w:hAnsi="Arial" w:cs="Arial"/>
          <w:color w:val="000000"/>
          <w:sz w:val="24"/>
          <w:szCs w:val="24"/>
        </w:rPr>
      </w:pPr>
      <w:r>
        <w:rPr>
          <w:rFonts w:ascii="Arial" w:eastAsia="Arial" w:hAnsi="Arial" w:cs="Arial"/>
          <w:color w:val="000000"/>
          <w:sz w:val="24"/>
          <w:szCs w:val="24"/>
        </w:rPr>
        <w:t xml:space="preserve"> </w:t>
      </w:r>
    </w:p>
    <w:tbl>
      <w:tblPr>
        <w:tblStyle w:val="a4"/>
        <w:tblW w:w="90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600" w:firstRow="0" w:lastRow="0" w:firstColumn="0" w:lastColumn="0" w:noHBand="1" w:noVBand="1"/>
      </w:tblPr>
      <w:tblGrid>
        <w:gridCol w:w="9015"/>
      </w:tblGrid>
      <w:tr w:rsidR="00FC6DFA" w14:paraId="63AEB9D3" w14:textId="77777777">
        <w:tc>
          <w:tcPr>
            <w:tcW w:w="9015" w:type="dxa"/>
          </w:tcPr>
          <w:p w14:paraId="24FF0030" w14:textId="77777777" w:rsidR="00FC6DFA" w:rsidRDefault="00FC6DFA">
            <w:pPr>
              <w:rPr>
                <w:rFonts w:ascii="Arial" w:eastAsia="Arial" w:hAnsi="Arial" w:cs="Arial"/>
                <w:b/>
                <w:color w:val="000000"/>
                <w:sz w:val="24"/>
                <w:szCs w:val="24"/>
              </w:rPr>
            </w:pPr>
          </w:p>
          <w:p w14:paraId="65B7062E" w14:textId="77777777" w:rsidR="00FC6DFA" w:rsidRDefault="009F1B79">
            <w:pPr>
              <w:rPr>
                <w:rFonts w:ascii="Arial" w:eastAsia="Arial" w:hAnsi="Arial" w:cs="Arial"/>
                <w:color w:val="000000"/>
                <w:sz w:val="24"/>
                <w:szCs w:val="24"/>
              </w:rPr>
            </w:pPr>
            <w:bookmarkStart w:id="11" w:name="_Hlk221098571"/>
            <w:r>
              <w:rPr>
                <w:rFonts w:ascii="Arial" w:eastAsia="Arial" w:hAnsi="Arial" w:cs="Arial"/>
                <w:b/>
                <w:color w:val="000000"/>
                <w:sz w:val="24"/>
                <w:szCs w:val="24"/>
              </w:rPr>
              <w:t>Outline</w:t>
            </w:r>
            <w:r>
              <w:rPr>
                <w:rFonts w:ascii="Arial" w:eastAsia="Arial" w:hAnsi="Arial" w:cs="Arial"/>
                <w:color w:val="000000"/>
                <w:sz w:val="24"/>
                <w:szCs w:val="24"/>
              </w:rPr>
              <w:t xml:space="preserve"> the statutory duties of disclosure within criminal investigations that investigators must adhere to.</w:t>
            </w:r>
          </w:p>
          <w:bookmarkEnd w:id="11"/>
          <w:p w14:paraId="3974FD42" w14:textId="77777777" w:rsidR="00FC6DFA" w:rsidRDefault="00FC6DFA">
            <w:pPr>
              <w:rPr>
                <w:rFonts w:ascii="Arial" w:eastAsia="Arial" w:hAnsi="Arial" w:cs="Arial"/>
                <w:color w:val="000000"/>
                <w:sz w:val="24"/>
                <w:szCs w:val="24"/>
              </w:rPr>
            </w:pPr>
          </w:p>
          <w:p w14:paraId="5824B20E" w14:textId="77777777" w:rsidR="00FC6DFA" w:rsidRDefault="009F1B79">
            <w:pPr>
              <w:rPr>
                <w:rFonts w:ascii="Arial" w:eastAsia="Arial" w:hAnsi="Arial" w:cs="Arial"/>
                <w:color w:val="000000"/>
                <w:sz w:val="24"/>
                <w:szCs w:val="24"/>
              </w:rPr>
            </w:pPr>
            <w:bookmarkStart w:id="12" w:name="_Hlk221098751"/>
            <w:r>
              <w:rPr>
                <w:rFonts w:ascii="Arial" w:eastAsia="Arial" w:hAnsi="Arial" w:cs="Arial"/>
                <w:b/>
                <w:color w:val="000000"/>
                <w:sz w:val="24"/>
                <w:szCs w:val="24"/>
              </w:rPr>
              <w:t>Critically explore</w:t>
            </w:r>
            <w:r>
              <w:rPr>
                <w:rFonts w:ascii="Arial" w:eastAsia="Arial" w:hAnsi="Arial" w:cs="Arial"/>
                <w:color w:val="000000"/>
                <w:sz w:val="24"/>
                <w:szCs w:val="24"/>
              </w:rPr>
              <w:t xml:space="preserve"> the challenges that disclosure presents to investigators, offering potential solutions where appropriate.</w:t>
            </w:r>
          </w:p>
          <w:bookmarkEnd w:id="12"/>
          <w:p w14:paraId="12CF9E34" w14:textId="77777777" w:rsidR="00FC6DFA" w:rsidRDefault="00FC6DFA">
            <w:pPr>
              <w:rPr>
                <w:rFonts w:ascii="Arial" w:eastAsia="Arial" w:hAnsi="Arial" w:cs="Arial"/>
                <w:color w:val="000000"/>
                <w:sz w:val="24"/>
                <w:szCs w:val="24"/>
              </w:rPr>
            </w:pPr>
          </w:p>
          <w:p w14:paraId="41F4DF92" w14:textId="77777777" w:rsidR="00FC6DFA" w:rsidRDefault="009F1B79">
            <w:pPr>
              <w:rPr>
                <w:rFonts w:ascii="Arial" w:eastAsia="Arial" w:hAnsi="Arial" w:cs="Arial"/>
                <w:color w:val="000000"/>
                <w:sz w:val="24"/>
                <w:szCs w:val="24"/>
              </w:rPr>
            </w:pPr>
            <w:r>
              <w:rPr>
                <w:rFonts w:ascii="Arial" w:eastAsia="Arial" w:hAnsi="Arial" w:cs="Arial"/>
                <w:color w:val="000000"/>
                <w:sz w:val="24"/>
                <w:szCs w:val="24"/>
              </w:rPr>
              <w:t>You may draw upon examples from your own professional practice as illustration.</w:t>
            </w:r>
          </w:p>
          <w:p w14:paraId="6A31C418" w14:textId="77777777" w:rsidR="00FC6DFA" w:rsidRDefault="00FC6DFA">
            <w:pPr>
              <w:rPr>
                <w:rFonts w:ascii="Arial" w:eastAsia="Arial" w:hAnsi="Arial" w:cs="Arial"/>
                <w:color w:val="000000"/>
                <w:sz w:val="24"/>
                <w:szCs w:val="24"/>
              </w:rPr>
            </w:pPr>
          </w:p>
          <w:p w14:paraId="123CC7AE" w14:textId="77777777" w:rsidR="00FC6DFA" w:rsidRDefault="009F1B79">
            <w:pPr>
              <w:rPr>
                <w:rFonts w:ascii="Arial" w:eastAsia="Arial" w:hAnsi="Arial" w:cs="Arial"/>
                <w:sz w:val="24"/>
                <w:szCs w:val="24"/>
              </w:rPr>
            </w:pPr>
            <w:r>
              <w:rPr>
                <w:rFonts w:ascii="Arial" w:eastAsia="Arial" w:hAnsi="Arial" w:cs="Arial"/>
                <w:b/>
                <w:color w:val="000000"/>
                <w:sz w:val="24"/>
                <w:szCs w:val="24"/>
              </w:rPr>
              <w:t xml:space="preserve">2000 words </w:t>
            </w:r>
            <w:r>
              <w:rPr>
                <w:rFonts w:ascii="Arial" w:eastAsia="Arial" w:hAnsi="Arial" w:cs="Arial"/>
                <w:i/>
                <w:color w:val="000000"/>
                <w:sz w:val="24"/>
                <w:szCs w:val="24"/>
              </w:rPr>
              <w:t>(+/- 10%: include your actual word count at the end of each section)</w:t>
            </w:r>
          </w:p>
          <w:p w14:paraId="40C51476" w14:textId="77777777" w:rsidR="00FC6DFA" w:rsidRDefault="00FC6DFA">
            <w:pPr>
              <w:rPr>
                <w:rFonts w:ascii="Arial" w:eastAsia="Arial" w:hAnsi="Arial" w:cs="Arial"/>
                <w:i/>
                <w:color w:val="000000"/>
                <w:sz w:val="24"/>
                <w:szCs w:val="24"/>
              </w:rPr>
            </w:pPr>
          </w:p>
        </w:tc>
      </w:tr>
    </w:tbl>
    <w:p w14:paraId="411BAE04" w14:textId="77777777" w:rsidR="00FC6DFA" w:rsidRDefault="00FC6DFA">
      <w:pPr>
        <w:ind w:right="107"/>
        <w:jc w:val="both"/>
        <w:rPr>
          <w:rFonts w:ascii="Arial" w:eastAsia="Arial" w:hAnsi="Arial" w:cs="Arial"/>
          <w:b/>
          <w:color w:val="000000"/>
          <w:sz w:val="24"/>
          <w:szCs w:val="24"/>
        </w:rPr>
      </w:pPr>
    </w:p>
    <w:p w14:paraId="5DEFAB8A" w14:textId="77777777" w:rsidR="00FC6DFA" w:rsidRDefault="00FC6DFA">
      <w:pPr>
        <w:ind w:right="237"/>
        <w:jc w:val="both"/>
        <w:rPr>
          <w:rFonts w:ascii="Arial" w:eastAsia="Arial" w:hAnsi="Arial" w:cs="Arial"/>
          <w:color w:val="000000"/>
          <w:sz w:val="24"/>
          <w:szCs w:val="24"/>
        </w:rPr>
      </w:pPr>
    </w:p>
    <w:p w14:paraId="4E94B00A" w14:textId="77777777" w:rsidR="00FC6DFA" w:rsidRDefault="00FC6DFA">
      <w:pPr>
        <w:ind w:right="237"/>
        <w:jc w:val="both"/>
        <w:rPr>
          <w:rFonts w:ascii="Arial" w:eastAsia="Arial" w:hAnsi="Arial" w:cs="Arial"/>
          <w:color w:val="000000"/>
          <w:sz w:val="24"/>
          <w:szCs w:val="24"/>
        </w:rPr>
      </w:pPr>
    </w:p>
    <w:p w14:paraId="3932407B" w14:textId="77777777" w:rsidR="00FC6DFA" w:rsidRDefault="00FC6DFA">
      <w:pPr>
        <w:ind w:right="237"/>
        <w:jc w:val="both"/>
        <w:rPr>
          <w:rFonts w:ascii="Arial" w:eastAsia="Arial" w:hAnsi="Arial" w:cs="Arial"/>
          <w:color w:val="000000"/>
          <w:sz w:val="24"/>
          <w:szCs w:val="24"/>
        </w:rPr>
      </w:pPr>
    </w:p>
    <w:p w14:paraId="57E08826" w14:textId="77777777" w:rsidR="00FC6DFA" w:rsidRDefault="00FC6DFA">
      <w:pPr>
        <w:ind w:right="237"/>
        <w:jc w:val="both"/>
        <w:rPr>
          <w:rFonts w:ascii="Arial" w:eastAsia="Arial" w:hAnsi="Arial" w:cs="Arial"/>
          <w:color w:val="000000"/>
          <w:sz w:val="24"/>
          <w:szCs w:val="24"/>
        </w:rPr>
      </w:pPr>
    </w:p>
    <w:p w14:paraId="5BD3EEFF" w14:textId="77777777" w:rsidR="00FC6DFA" w:rsidRDefault="00FC6DFA">
      <w:pPr>
        <w:ind w:right="237"/>
        <w:jc w:val="both"/>
        <w:rPr>
          <w:rFonts w:ascii="Arial" w:eastAsia="Arial" w:hAnsi="Arial" w:cs="Arial"/>
          <w:color w:val="000000"/>
          <w:sz w:val="24"/>
          <w:szCs w:val="24"/>
        </w:rPr>
      </w:pPr>
    </w:p>
    <w:p w14:paraId="6C849AA1" w14:textId="77777777" w:rsidR="00FC6DFA" w:rsidRDefault="00FC6DFA">
      <w:pPr>
        <w:ind w:right="237"/>
        <w:jc w:val="both"/>
        <w:rPr>
          <w:rFonts w:ascii="Arial" w:eastAsia="Arial" w:hAnsi="Arial" w:cs="Arial"/>
          <w:color w:val="000000"/>
          <w:sz w:val="24"/>
          <w:szCs w:val="24"/>
        </w:rPr>
      </w:pPr>
    </w:p>
    <w:p w14:paraId="362D0534" w14:textId="77777777" w:rsidR="00FC6DFA" w:rsidRDefault="00FC6DFA">
      <w:pPr>
        <w:ind w:right="237"/>
        <w:jc w:val="both"/>
        <w:rPr>
          <w:rFonts w:ascii="Arial" w:eastAsia="Arial" w:hAnsi="Arial" w:cs="Arial"/>
          <w:color w:val="000000"/>
          <w:sz w:val="24"/>
          <w:szCs w:val="24"/>
        </w:rPr>
      </w:pPr>
    </w:p>
    <w:p w14:paraId="0E1630E1" w14:textId="77777777" w:rsidR="00CD5F95" w:rsidRDefault="00CD5F95">
      <w:pPr>
        <w:ind w:right="107"/>
        <w:jc w:val="both"/>
        <w:rPr>
          <w:rFonts w:ascii="Arial" w:eastAsia="Arial" w:hAnsi="Arial" w:cs="Arial"/>
          <w:b/>
          <w:i/>
          <w:color w:val="000000"/>
          <w:sz w:val="24"/>
          <w:szCs w:val="24"/>
        </w:rPr>
      </w:pPr>
    </w:p>
    <w:p w14:paraId="1FFD3B2A" w14:textId="77777777" w:rsidR="00CD5F95" w:rsidRDefault="00CD5F95">
      <w:pPr>
        <w:ind w:right="107"/>
        <w:jc w:val="both"/>
        <w:rPr>
          <w:rFonts w:ascii="Arial" w:eastAsia="Arial" w:hAnsi="Arial" w:cs="Arial"/>
          <w:b/>
          <w:i/>
          <w:color w:val="000000"/>
          <w:sz w:val="24"/>
          <w:szCs w:val="24"/>
        </w:rPr>
      </w:pPr>
    </w:p>
    <w:p w14:paraId="5AA6F126" w14:textId="77777777" w:rsidR="00CD5F95" w:rsidRDefault="00CD5F95">
      <w:pPr>
        <w:ind w:right="107"/>
        <w:jc w:val="both"/>
        <w:rPr>
          <w:rFonts w:ascii="Arial" w:eastAsia="Arial" w:hAnsi="Arial" w:cs="Arial"/>
          <w:b/>
          <w:i/>
          <w:color w:val="000000"/>
          <w:sz w:val="24"/>
          <w:szCs w:val="24"/>
        </w:rPr>
      </w:pPr>
    </w:p>
    <w:p w14:paraId="6E675965" w14:textId="77777777" w:rsidR="00CD5F95" w:rsidRDefault="00CD5F95">
      <w:pPr>
        <w:ind w:right="107"/>
        <w:jc w:val="both"/>
        <w:rPr>
          <w:rFonts w:ascii="Arial" w:eastAsia="Arial" w:hAnsi="Arial" w:cs="Arial"/>
          <w:b/>
          <w:i/>
          <w:color w:val="000000"/>
          <w:sz w:val="24"/>
          <w:szCs w:val="24"/>
        </w:rPr>
      </w:pPr>
    </w:p>
    <w:p w14:paraId="01705ED8" w14:textId="77777777" w:rsidR="00CD5F95" w:rsidRDefault="00CD5F95">
      <w:pPr>
        <w:ind w:right="107"/>
        <w:jc w:val="both"/>
        <w:rPr>
          <w:rFonts w:ascii="Arial" w:eastAsia="Arial" w:hAnsi="Arial" w:cs="Arial"/>
          <w:b/>
          <w:i/>
          <w:color w:val="000000"/>
          <w:sz w:val="24"/>
          <w:szCs w:val="24"/>
        </w:rPr>
      </w:pPr>
    </w:p>
    <w:p w14:paraId="65E6975E" w14:textId="77777777" w:rsidR="00CD5F95" w:rsidRDefault="00CD5F95">
      <w:pPr>
        <w:ind w:right="107"/>
        <w:jc w:val="both"/>
        <w:rPr>
          <w:rFonts w:ascii="Arial" w:eastAsia="Arial" w:hAnsi="Arial" w:cs="Arial"/>
          <w:b/>
          <w:i/>
          <w:color w:val="000000"/>
          <w:sz w:val="24"/>
          <w:szCs w:val="24"/>
        </w:rPr>
      </w:pPr>
    </w:p>
    <w:p w14:paraId="5DF14714" w14:textId="77777777" w:rsidR="00CD5F95" w:rsidRDefault="00CD5F95">
      <w:pPr>
        <w:ind w:right="107"/>
        <w:jc w:val="both"/>
        <w:rPr>
          <w:rFonts w:ascii="Arial" w:eastAsia="Arial" w:hAnsi="Arial" w:cs="Arial"/>
          <w:b/>
          <w:i/>
          <w:color w:val="000000"/>
          <w:sz w:val="24"/>
          <w:szCs w:val="24"/>
        </w:rPr>
      </w:pPr>
    </w:p>
    <w:p w14:paraId="28995DD3" w14:textId="77777777" w:rsidR="00CD5F95" w:rsidRDefault="00CD5F95">
      <w:pPr>
        <w:ind w:right="107"/>
        <w:jc w:val="both"/>
        <w:rPr>
          <w:rFonts w:ascii="Arial" w:eastAsia="Arial" w:hAnsi="Arial" w:cs="Arial"/>
          <w:b/>
          <w:i/>
          <w:color w:val="000000"/>
          <w:sz w:val="24"/>
          <w:szCs w:val="24"/>
        </w:rPr>
      </w:pPr>
    </w:p>
    <w:p w14:paraId="0F3626F4" w14:textId="77777777" w:rsidR="00CD5F95" w:rsidRDefault="00CD5F95">
      <w:pPr>
        <w:ind w:right="107"/>
        <w:jc w:val="both"/>
        <w:rPr>
          <w:rFonts w:ascii="Arial" w:eastAsia="Arial" w:hAnsi="Arial" w:cs="Arial"/>
          <w:b/>
          <w:i/>
          <w:color w:val="000000"/>
          <w:sz w:val="24"/>
          <w:szCs w:val="24"/>
        </w:rPr>
      </w:pPr>
    </w:p>
    <w:p w14:paraId="0FC96FC8" w14:textId="77777777" w:rsidR="00CD5F95" w:rsidRDefault="00CD5F95">
      <w:pPr>
        <w:ind w:right="107"/>
        <w:jc w:val="both"/>
        <w:rPr>
          <w:rFonts w:ascii="Arial" w:eastAsia="Arial" w:hAnsi="Arial" w:cs="Arial"/>
          <w:b/>
          <w:i/>
          <w:color w:val="000000"/>
          <w:sz w:val="24"/>
          <w:szCs w:val="24"/>
        </w:rPr>
      </w:pPr>
    </w:p>
    <w:p w14:paraId="3FB0A4EF" w14:textId="77777777" w:rsidR="00CD5F95" w:rsidRDefault="00CD5F95">
      <w:pPr>
        <w:ind w:right="107"/>
        <w:jc w:val="both"/>
        <w:rPr>
          <w:rFonts w:ascii="Arial" w:eastAsia="Arial" w:hAnsi="Arial" w:cs="Arial"/>
          <w:b/>
          <w:i/>
          <w:color w:val="000000"/>
          <w:sz w:val="24"/>
          <w:szCs w:val="24"/>
        </w:rPr>
      </w:pPr>
    </w:p>
    <w:p w14:paraId="7A08E61E" w14:textId="77777777" w:rsidR="00CD5F95" w:rsidRDefault="00CD5F95">
      <w:pPr>
        <w:ind w:right="107"/>
        <w:jc w:val="both"/>
        <w:rPr>
          <w:rFonts w:ascii="Arial" w:eastAsia="Arial" w:hAnsi="Arial" w:cs="Arial"/>
          <w:b/>
          <w:i/>
          <w:color w:val="000000"/>
          <w:sz w:val="24"/>
          <w:szCs w:val="24"/>
        </w:rPr>
      </w:pPr>
    </w:p>
    <w:p w14:paraId="0718E44C" w14:textId="77777777" w:rsidR="00CD5F95" w:rsidRDefault="00CD5F95">
      <w:pPr>
        <w:ind w:right="107"/>
        <w:jc w:val="both"/>
        <w:rPr>
          <w:rFonts w:ascii="Arial" w:eastAsia="Arial" w:hAnsi="Arial" w:cs="Arial"/>
          <w:b/>
          <w:i/>
          <w:color w:val="000000"/>
          <w:sz w:val="24"/>
          <w:szCs w:val="24"/>
        </w:rPr>
      </w:pPr>
    </w:p>
    <w:p w14:paraId="16C009A8" w14:textId="77777777" w:rsidR="00CD5F95" w:rsidRDefault="00CD5F95">
      <w:pPr>
        <w:ind w:right="107"/>
        <w:jc w:val="both"/>
        <w:rPr>
          <w:rFonts w:ascii="Arial" w:eastAsia="Arial" w:hAnsi="Arial" w:cs="Arial"/>
          <w:b/>
          <w:i/>
          <w:color w:val="000000"/>
          <w:sz w:val="24"/>
          <w:szCs w:val="24"/>
        </w:rPr>
      </w:pPr>
    </w:p>
    <w:p w14:paraId="782D7953" w14:textId="60FAF619" w:rsidR="00FC6DFA" w:rsidRDefault="009F1B79">
      <w:pPr>
        <w:ind w:right="107"/>
        <w:jc w:val="both"/>
        <w:rPr>
          <w:rFonts w:ascii="Arial" w:eastAsia="Arial" w:hAnsi="Arial" w:cs="Arial"/>
          <w:i/>
          <w:color w:val="000000"/>
          <w:sz w:val="24"/>
          <w:szCs w:val="24"/>
        </w:rPr>
      </w:pPr>
      <w:bookmarkStart w:id="13" w:name="_Hlk221099214"/>
      <w:r>
        <w:rPr>
          <w:rFonts w:ascii="Arial" w:eastAsia="Arial" w:hAnsi="Arial" w:cs="Arial"/>
          <w:b/>
          <w:i/>
          <w:color w:val="000000"/>
          <w:sz w:val="24"/>
          <w:szCs w:val="24"/>
        </w:rPr>
        <w:lastRenderedPageBreak/>
        <w:t>Task 5: Personal Development Plan (PDP)</w:t>
      </w:r>
    </w:p>
    <w:p w14:paraId="03945267" w14:textId="77777777" w:rsidR="00FC6DFA" w:rsidRDefault="009F1B79">
      <w:pPr>
        <w:ind w:right="107"/>
        <w:jc w:val="both"/>
        <w:rPr>
          <w:rFonts w:ascii="Arial" w:eastAsia="Arial" w:hAnsi="Arial" w:cs="Arial"/>
          <w:color w:val="000000"/>
          <w:sz w:val="24"/>
          <w:szCs w:val="24"/>
        </w:rPr>
      </w:pPr>
      <w:r>
        <w:rPr>
          <w:rFonts w:ascii="Arial" w:eastAsia="Arial" w:hAnsi="Arial" w:cs="Arial"/>
          <w:color w:val="000000"/>
          <w:sz w:val="24"/>
          <w:szCs w:val="24"/>
        </w:rPr>
        <w:t xml:space="preserve">As part of your reflective process, please use this table to aid you in identifying the next steps for development. </w:t>
      </w:r>
    </w:p>
    <w:p w14:paraId="6C29E699" w14:textId="77777777" w:rsidR="00FC6DFA" w:rsidRDefault="009F1B79">
      <w:pPr>
        <w:ind w:right="107"/>
        <w:jc w:val="both"/>
        <w:rPr>
          <w:rFonts w:ascii="Arial" w:eastAsia="Arial" w:hAnsi="Arial" w:cs="Arial"/>
          <w:color w:val="000000"/>
          <w:sz w:val="24"/>
          <w:szCs w:val="24"/>
        </w:rPr>
      </w:pPr>
      <w:r>
        <w:rPr>
          <w:rFonts w:ascii="Arial" w:eastAsia="Arial" w:hAnsi="Arial" w:cs="Arial"/>
          <w:color w:val="000000"/>
          <w:sz w:val="24"/>
          <w:szCs w:val="24"/>
        </w:rPr>
        <w:t xml:space="preserve">Formulate and implement a </w:t>
      </w:r>
      <w:r>
        <w:rPr>
          <w:rFonts w:ascii="Arial" w:eastAsia="Arial" w:hAnsi="Arial" w:cs="Arial"/>
          <w:b/>
          <w:color w:val="000000"/>
          <w:sz w:val="24"/>
          <w:szCs w:val="24"/>
        </w:rPr>
        <w:t xml:space="preserve">personal study programme </w:t>
      </w:r>
      <w:r>
        <w:rPr>
          <w:rFonts w:ascii="Arial" w:eastAsia="Arial" w:hAnsi="Arial" w:cs="Arial"/>
          <w:color w:val="000000"/>
          <w:sz w:val="24"/>
          <w:szCs w:val="24"/>
        </w:rPr>
        <w:t>to further enhance the development of your professional police practice. A template has been added for an ‘Individual Learning Plan’ that you can use for this task.  </w:t>
      </w:r>
    </w:p>
    <w:p w14:paraId="1E8069BB" w14:textId="77777777" w:rsidR="00FC6DFA" w:rsidRDefault="009F1B79">
      <w:pPr>
        <w:ind w:right="225"/>
        <w:jc w:val="both"/>
        <w:rPr>
          <w:rFonts w:ascii="Arial" w:eastAsia="Arial" w:hAnsi="Arial" w:cs="Arial"/>
          <w:color w:val="000000"/>
          <w:sz w:val="24"/>
          <w:szCs w:val="24"/>
        </w:rPr>
      </w:pPr>
      <w:r>
        <w:rPr>
          <w:rFonts w:ascii="Arial" w:eastAsia="Arial" w:hAnsi="Arial" w:cs="Arial"/>
          <w:color w:val="000000"/>
          <w:sz w:val="24"/>
          <w:szCs w:val="24"/>
        </w:rPr>
        <w:t>This task differs from the PDP that you have completed in your previous workbook in that this learning plan allows you to assess what level you believe you are in key knowledge, skills, and experience against where you believe you (and the force) consider you should be – now and in the coming 6 to 12 months. This should then be used to target future development need. </w:t>
      </w:r>
    </w:p>
    <w:p w14:paraId="3F64DF02" w14:textId="77777777" w:rsidR="00FC6DFA" w:rsidRDefault="009F1B79">
      <w:pPr>
        <w:ind w:right="107"/>
        <w:jc w:val="both"/>
        <w:rPr>
          <w:rFonts w:ascii="Arial" w:eastAsia="Arial" w:hAnsi="Arial" w:cs="Arial"/>
          <w:color w:val="000000"/>
          <w:sz w:val="24"/>
          <w:szCs w:val="24"/>
        </w:rPr>
      </w:pPr>
      <w:r>
        <w:rPr>
          <w:rFonts w:ascii="Arial" w:eastAsia="Arial" w:hAnsi="Arial" w:cs="Arial"/>
          <w:color w:val="000000"/>
          <w:sz w:val="24"/>
          <w:szCs w:val="24"/>
          <w:u w:val="single"/>
        </w:rPr>
        <w:t>This is equivalent to 2000 words</w:t>
      </w:r>
      <w:r>
        <w:rPr>
          <w:rFonts w:ascii="Arial" w:eastAsia="Arial" w:hAnsi="Arial" w:cs="Arial"/>
          <w:color w:val="000000"/>
          <w:sz w:val="24"/>
          <w:szCs w:val="24"/>
        </w:rPr>
        <w:t xml:space="preserve"> towards the overall wordcount, please note this is not the actual number of words used in completing the table, the count reflects the thought and research behind it</w:t>
      </w:r>
    </w:p>
    <w:p w14:paraId="1BCC32C9" w14:textId="77777777" w:rsidR="00FC6DFA" w:rsidRDefault="00FC6DFA">
      <w:pPr>
        <w:jc w:val="center"/>
        <w:rPr>
          <w:rFonts w:ascii="Arial" w:eastAsia="Arial" w:hAnsi="Arial" w:cs="Arial"/>
          <w:b/>
          <w:color w:val="000000"/>
          <w:u w:val="single"/>
        </w:rPr>
      </w:pPr>
    </w:p>
    <w:p w14:paraId="03C50172" w14:textId="77777777" w:rsidR="00FC6DFA" w:rsidRDefault="009F1B79">
      <w:pPr>
        <w:jc w:val="center"/>
        <w:rPr>
          <w:rFonts w:ascii="Arial" w:eastAsia="Arial" w:hAnsi="Arial" w:cs="Arial"/>
          <w:sz w:val="24"/>
          <w:szCs w:val="24"/>
          <w:u w:val="single"/>
        </w:rPr>
      </w:pPr>
      <w:r>
        <w:rPr>
          <w:rFonts w:ascii="Arial" w:eastAsia="Arial" w:hAnsi="Arial" w:cs="Arial"/>
          <w:b/>
          <w:color w:val="000000"/>
          <w:u w:val="single"/>
        </w:rPr>
        <w:t>Knowledge, Skills and Experience Assessment</w:t>
      </w:r>
      <w:r>
        <w:rPr>
          <w:rFonts w:ascii="Arial" w:eastAsia="Arial" w:hAnsi="Arial" w:cs="Arial"/>
          <w:color w:val="000000"/>
          <w:u w:val="single"/>
        </w:rPr>
        <w:t> </w:t>
      </w:r>
    </w:p>
    <w:p w14:paraId="37D51D46" w14:textId="77777777" w:rsidR="00FC6DFA" w:rsidRDefault="00FC6DFA">
      <w:pPr>
        <w:ind w:right="107"/>
        <w:jc w:val="both"/>
        <w:rPr>
          <w:rFonts w:ascii="Arial" w:eastAsia="Arial" w:hAnsi="Arial" w:cs="Arial"/>
          <w:color w:val="000000"/>
          <w:sz w:val="24"/>
          <w:szCs w:val="24"/>
        </w:rPr>
      </w:pPr>
    </w:p>
    <w:tbl>
      <w:tblPr>
        <w:tblStyle w:val="a5"/>
        <w:tblW w:w="8880" w:type="dxa"/>
        <w:tblLayout w:type="fixed"/>
        <w:tblLook w:val="0400" w:firstRow="0" w:lastRow="0" w:firstColumn="0" w:lastColumn="0" w:noHBand="0" w:noVBand="1"/>
      </w:tblPr>
      <w:tblGrid>
        <w:gridCol w:w="1740"/>
        <w:gridCol w:w="855"/>
        <w:gridCol w:w="795"/>
        <w:gridCol w:w="840"/>
        <w:gridCol w:w="705"/>
        <w:gridCol w:w="855"/>
        <w:gridCol w:w="765"/>
        <w:gridCol w:w="2325"/>
      </w:tblGrid>
      <w:tr w:rsidR="00FC6DFA" w14:paraId="638EA9BF" w14:textId="77777777">
        <w:tc>
          <w:tcPr>
            <w:tcW w:w="1740" w:type="dxa"/>
            <w:tcBorders>
              <w:top w:val="single" w:sz="6" w:space="0" w:color="000000"/>
              <w:left w:val="single" w:sz="6" w:space="0" w:color="000000"/>
              <w:bottom w:val="single" w:sz="6" w:space="0" w:color="000000"/>
              <w:right w:val="single" w:sz="6" w:space="0" w:color="000000"/>
            </w:tcBorders>
            <w:shd w:val="clear" w:color="auto" w:fill="5B9BD5"/>
          </w:tcPr>
          <w:p w14:paraId="05D0DC60" w14:textId="77777777" w:rsidR="00FC6DFA" w:rsidRDefault="009F1B79">
            <w:pPr>
              <w:rPr>
                <w:rFonts w:ascii="Arial" w:eastAsia="Arial" w:hAnsi="Arial" w:cs="Arial"/>
                <w:color w:val="000000"/>
              </w:rPr>
            </w:pPr>
            <w:r>
              <w:rPr>
                <w:rFonts w:ascii="Arial" w:eastAsia="Arial" w:hAnsi="Arial" w:cs="Arial"/>
                <w:color w:val="000000"/>
              </w:rPr>
              <w:t> </w:t>
            </w:r>
          </w:p>
        </w:tc>
        <w:tc>
          <w:tcPr>
            <w:tcW w:w="2490" w:type="dxa"/>
            <w:gridSpan w:val="3"/>
            <w:tcBorders>
              <w:top w:val="single" w:sz="6" w:space="0" w:color="000000"/>
              <w:left w:val="single" w:sz="6" w:space="0" w:color="000000"/>
              <w:bottom w:val="single" w:sz="6" w:space="0" w:color="000000"/>
              <w:right w:val="single" w:sz="6" w:space="0" w:color="000000"/>
            </w:tcBorders>
            <w:shd w:val="clear" w:color="auto" w:fill="5B9BD5"/>
          </w:tcPr>
          <w:p w14:paraId="38A30F77" w14:textId="77777777" w:rsidR="00FC6DFA" w:rsidRDefault="009F1B79">
            <w:pPr>
              <w:rPr>
                <w:rFonts w:ascii="Arial" w:eastAsia="Arial" w:hAnsi="Arial" w:cs="Arial"/>
                <w:b/>
                <w:color w:val="000000"/>
              </w:rPr>
            </w:pPr>
            <w:r>
              <w:rPr>
                <w:rFonts w:ascii="Arial" w:eastAsia="Arial" w:hAnsi="Arial" w:cs="Arial"/>
                <w:b/>
                <w:color w:val="000000"/>
              </w:rPr>
              <w:t>Current level</w:t>
            </w:r>
          </w:p>
        </w:tc>
        <w:tc>
          <w:tcPr>
            <w:tcW w:w="2325" w:type="dxa"/>
            <w:gridSpan w:val="3"/>
            <w:tcBorders>
              <w:top w:val="single" w:sz="6" w:space="0" w:color="000000"/>
              <w:left w:val="nil"/>
              <w:bottom w:val="single" w:sz="6" w:space="0" w:color="000000"/>
              <w:right w:val="single" w:sz="6" w:space="0" w:color="000000"/>
            </w:tcBorders>
            <w:shd w:val="clear" w:color="auto" w:fill="5B9BD5"/>
          </w:tcPr>
          <w:p w14:paraId="629511BC" w14:textId="77777777" w:rsidR="00FC6DFA" w:rsidRDefault="009F1B79">
            <w:pPr>
              <w:rPr>
                <w:rFonts w:ascii="Arial" w:eastAsia="Arial" w:hAnsi="Arial" w:cs="Arial"/>
                <w:b/>
                <w:color w:val="000000"/>
              </w:rPr>
            </w:pPr>
            <w:r>
              <w:rPr>
                <w:rFonts w:ascii="Arial" w:eastAsia="Arial" w:hAnsi="Arial" w:cs="Arial"/>
                <w:b/>
                <w:color w:val="000000"/>
              </w:rPr>
              <w:t>RATING - next 6 to 12mths</w:t>
            </w:r>
          </w:p>
        </w:tc>
        <w:tc>
          <w:tcPr>
            <w:tcW w:w="2325" w:type="dxa"/>
            <w:tcBorders>
              <w:top w:val="single" w:sz="6" w:space="0" w:color="000000"/>
              <w:left w:val="nil"/>
              <w:bottom w:val="single" w:sz="6" w:space="0" w:color="000000"/>
              <w:right w:val="single" w:sz="6" w:space="0" w:color="000000"/>
            </w:tcBorders>
            <w:shd w:val="clear" w:color="auto" w:fill="5B9BD5"/>
          </w:tcPr>
          <w:p w14:paraId="0BD63A68" w14:textId="77777777" w:rsidR="00FC6DFA" w:rsidRDefault="009F1B79">
            <w:pPr>
              <w:rPr>
                <w:rFonts w:ascii="Arial" w:eastAsia="Arial" w:hAnsi="Arial" w:cs="Arial"/>
                <w:color w:val="000000"/>
              </w:rPr>
            </w:pPr>
            <w:r>
              <w:rPr>
                <w:rFonts w:ascii="Arial" w:eastAsia="Arial" w:hAnsi="Arial" w:cs="Arial"/>
                <w:b/>
                <w:color w:val="000000"/>
              </w:rPr>
              <w:t>DEVELOPMENT NEED</w:t>
            </w:r>
            <w:r>
              <w:rPr>
                <w:rFonts w:ascii="Arial" w:eastAsia="Arial" w:hAnsi="Arial" w:cs="Arial"/>
                <w:color w:val="000000"/>
              </w:rPr>
              <w:t> </w:t>
            </w:r>
            <w:r>
              <w:rPr>
                <w:rFonts w:ascii="Arial" w:eastAsia="Arial" w:hAnsi="Arial" w:cs="Arial"/>
                <w:b/>
                <w:color w:val="000000"/>
              </w:rPr>
              <w:t>IDENTIFIED</w:t>
            </w:r>
          </w:p>
          <w:p w14:paraId="348B6AD8" w14:textId="77777777" w:rsidR="00FC6DFA" w:rsidRDefault="009F1B79">
            <w:pPr>
              <w:rPr>
                <w:rFonts w:ascii="Arial" w:eastAsia="Arial" w:hAnsi="Arial" w:cs="Arial"/>
                <w:color w:val="000000"/>
              </w:rPr>
            </w:pPr>
            <w:r>
              <w:rPr>
                <w:rFonts w:ascii="Arial" w:eastAsia="Arial" w:hAnsi="Arial" w:cs="Arial"/>
                <w:color w:val="000000"/>
              </w:rPr>
              <w:t> </w:t>
            </w:r>
          </w:p>
        </w:tc>
      </w:tr>
      <w:tr w:rsidR="00FC6DFA" w14:paraId="260A2BFC" w14:textId="77777777">
        <w:trPr>
          <w:trHeight w:val="915"/>
        </w:trPr>
        <w:tc>
          <w:tcPr>
            <w:tcW w:w="1740" w:type="dxa"/>
            <w:tcBorders>
              <w:top w:val="single" w:sz="6" w:space="0" w:color="000000"/>
              <w:left w:val="single" w:sz="6" w:space="0" w:color="000000"/>
              <w:bottom w:val="single" w:sz="6" w:space="0" w:color="000000"/>
              <w:right w:val="single" w:sz="6" w:space="0" w:color="000000"/>
            </w:tcBorders>
          </w:tcPr>
          <w:p w14:paraId="7312F6F3" w14:textId="77777777" w:rsidR="00FC6DFA" w:rsidRDefault="009F1B79">
            <w:pPr>
              <w:rPr>
                <w:rFonts w:ascii="Arial" w:eastAsia="Arial" w:hAnsi="Arial" w:cs="Arial"/>
                <w:color w:val="000000"/>
              </w:rPr>
            </w:pPr>
            <w:r>
              <w:rPr>
                <w:rFonts w:ascii="Arial" w:eastAsia="Arial" w:hAnsi="Arial" w:cs="Arial"/>
                <w:b/>
                <w:color w:val="000000"/>
              </w:rPr>
              <w:t>KNOWLEDGE</w:t>
            </w:r>
            <w:r>
              <w:rPr>
                <w:rFonts w:ascii="Arial" w:eastAsia="Arial" w:hAnsi="Arial" w:cs="Arial"/>
                <w:color w:val="000000"/>
              </w:rPr>
              <w:t> </w:t>
            </w:r>
          </w:p>
        </w:tc>
        <w:tc>
          <w:tcPr>
            <w:tcW w:w="855" w:type="dxa"/>
            <w:tcBorders>
              <w:top w:val="single" w:sz="6" w:space="0" w:color="000000"/>
              <w:left w:val="single" w:sz="6" w:space="0" w:color="000000"/>
              <w:bottom w:val="single" w:sz="6" w:space="0" w:color="000000"/>
              <w:right w:val="single" w:sz="6" w:space="0" w:color="000000"/>
            </w:tcBorders>
          </w:tcPr>
          <w:p w14:paraId="3998BE11"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Low </w:t>
            </w:r>
          </w:p>
          <w:p w14:paraId="33C05A55"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1-4 </w:t>
            </w:r>
          </w:p>
        </w:tc>
        <w:tc>
          <w:tcPr>
            <w:tcW w:w="795" w:type="dxa"/>
            <w:tcBorders>
              <w:top w:val="nil"/>
              <w:left w:val="single" w:sz="6" w:space="0" w:color="000000"/>
              <w:bottom w:val="single" w:sz="6" w:space="0" w:color="000000"/>
              <w:right w:val="single" w:sz="6" w:space="0" w:color="000000"/>
            </w:tcBorders>
          </w:tcPr>
          <w:p w14:paraId="755645A5"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Med </w:t>
            </w:r>
          </w:p>
          <w:p w14:paraId="09BAB1D2"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5-7 </w:t>
            </w:r>
          </w:p>
        </w:tc>
        <w:tc>
          <w:tcPr>
            <w:tcW w:w="840" w:type="dxa"/>
            <w:tcBorders>
              <w:top w:val="nil"/>
              <w:left w:val="single" w:sz="6" w:space="0" w:color="000000"/>
              <w:bottom w:val="single" w:sz="6" w:space="0" w:color="000000"/>
              <w:right w:val="single" w:sz="6" w:space="0" w:color="000000"/>
            </w:tcBorders>
          </w:tcPr>
          <w:p w14:paraId="5A4487E6"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High </w:t>
            </w:r>
          </w:p>
          <w:p w14:paraId="121E6EC1"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8-10 </w:t>
            </w:r>
          </w:p>
        </w:tc>
        <w:tc>
          <w:tcPr>
            <w:tcW w:w="705" w:type="dxa"/>
            <w:tcBorders>
              <w:top w:val="single" w:sz="6" w:space="0" w:color="000000"/>
              <w:left w:val="single" w:sz="6" w:space="0" w:color="000000"/>
              <w:bottom w:val="single" w:sz="6" w:space="0" w:color="000000"/>
              <w:right w:val="single" w:sz="6" w:space="0" w:color="000000"/>
            </w:tcBorders>
          </w:tcPr>
          <w:p w14:paraId="348BA0AE"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Low </w:t>
            </w:r>
          </w:p>
          <w:p w14:paraId="6BA00062"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1-4 </w:t>
            </w:r>
          </w:p>
        </w:tc>
        <w:tc>
          <w:tcPr>
            <w:tcW w:w="855" w:type="dxa"/>
            <w:tcBorders>
              <w:top w:val="nil"/>
              <w:left w:val="single" w:sz="6" w:space="0" w:color="000000"/>
              <w:bottom w:val="single" w:sz="6" w:space="0" w:color="000000"/>
              <w:right w:val="single" w:sz="6" w:space="0" w:color="000000"/>
            </w:tcBorders>
          </w:tcPr>
          <w:p w14:paraId="743BB33F"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Med </w:t>
            </w:r>
          </w:p>
          <w:p w14:paraId="31587DA3"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5-7 </w:t>
            </w:r>
          </w:p>
        </w:tc>
        <w:tc>
          <w:tcPr>
            <w:tcW w:w="765" w:type="dxa"/>
            <w:tcBorders>
              <w:top w:val="nil"/>
              <w:left w:val="single" w:sz="6" w:space="0" w:color="000000"/>
              <w:bottom w:val="single" w:sz="6" w:space="0" w:color="000000"/>
              <w:right w:val="single" w:sz="6" w:space="0" w:color="000000"/>
            </w:tcBorders>
          </w:tcPr>
          <w:p w14:paraId="2AD89289"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High </w:t>
            </w:r>
          </w:p>
          <w:p w14:paraId="517A4DB6"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8-10 </w:t>
            </w:r>
          </w:p>
        </w:tc>
        <w:tc>
          <w:tcPr>
            <w:tcW w:w="2325" w:type="dxa"/>
            <w:tcBorders>
              <w:top w:val="single" w:sz="6" w:space="0" w:color="000000"/>
              <w:left w:val="single" w:sz="6" w:space="0" w:color="000000"/>
              <w:bottom w:val="single" w:sz="6" w:space="0" w:color="000000"/>
              <w:right w:val="single" w:sz="6" w:space="0" w:color="000000"/>
            </w:tcBorders>
          </w:tcPr>
          <w:p w14:paraId="5C0424F1" w14:textId="77777777" w:rsidR="00FC6DFA" w:rsidRDefault="009F1B79">
            <w:pPr>
              <w:rPr>
                <w:rFonts w:ascii="Arial" w:eastAsia="Arial" w:hAnsi="Arial" w:cs="Arial"/>
                <w:color w:val="000000"/>
              </w:rPr>
            </w:pPr>
            <w:r>
              <w:rPr>
                <w:rFonts w:ascii="Arial" w:eastAsia="Arial" w:hAnsi="Arial" w:cs="Arial"/>
                <w:color w:val="000000"/>
              </w:rPr>
              <w:t> </w:t>
            </w:r>
          </w:p>
        </w:tc>
      </w:tr>
      <w:tr w:rsidR="00FC6DFA" w14:paraId="2F57AAB6" w14:textId="77777777">
        <w:trPr>
          <w:trHeight w:val="1095"/>
        </w:trPr>
        <w:tc>
          <w:tcPr>
            <w:tcW w:w="1740" w:type="dxa"/>
            <w:tcBorders>
              <w:top w:val="single" w:sz="6" w:space="0" w:color="000000"/>
              <w:left w:val="single" w:sz="6" w:space="0" w:color="000000"/>
              <w:bottom w:val="single" w:sz="6" w:space="0" w:color="000000"/>
              <w:right w:val="single" w:sz="6" w:space="0" w:color="000000"/>
            </w:tcBorders>
          </w:tcPr>
          <w:p w14:paraId="6F4634BE" w14:textId="77777777" w:rsidR="00FC6DFA" w:rsidRDefault="009F1B79">
            <w:pPr>
              <w:rPr>
                <w:rFonts w:ascii="Arial" w:eastAsia="Arial" w:hAnsi="Arial" w:cs="Arial"/>
                <w:color w:val="000000"/>
              </w:rPr>
            </w:pPr>
            <w:r>
              <w:rPr>
                <w:rFonts w:ascii="Arial" w:eastAsia="Arial" w:hAnsi="Arial" w:cs="Arial"/>
                <w:b/>
                <w:color w:val="000000"/>
              </w:rPr>
              <w:t>SKILLS </w:t>
            </w:r>
          </w:p>
          <w:p w14:paraId="736240D3" w14:textId="77777777" w:rsidR="00FC6DFA" w:rsidRDefault="00FC6DFA">
            <w:pPr>
              <w:rPr>
                <w:rFonts w:ascii="Arial" w:eastAsia="Arial" w:hAnsi="Arial" w:cs="Arial"/>
                <w:b/>
                <w:color w:val="000000"/>
              </w:rPr>
            </w:pPr>
          </w:p>
        </w:tc>
        <w:tc>
          <w:tcPr>
            <w:tcW w:w="855" w:type="dxa"/>
            <w:tcBorders>
              <w:top w:val="single" w:sz="6" w:space="0" w:color="000000"/>
              <w:left w:val="single" w:sz="6" w:space="0" w:color="000000"/>
              <w:bottom w:val="single" w:sz="6" w:space="0" w:color="000000"/>
              <w:right w:val="single" w:sz="6" w:space="0" w:color="000000"/>
            </w:tcBorders>
          </w:tcPr>
          <w:p w14:paraId="1B5DDCC2"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Low </w:t>
            </w:r>
          </w:p>
          <w:p w14:paraId="7AEACCEC"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1-4 </w:t>
            </w:r>
          </w:p>
        </w:tc>
        <w:tc>
          <w:tcPr>
            <w:tcW w:w="795" w:type="dxa"/>
            <w:tcBorders>
              <w:top w:val="single" w:sz="6" w:space="0" w:color="000000"/>
              <w:left w:val="single" w:sz="6" w:space="0" w:color="000000"/>
              <w:bottom w:val="single" w:sz="6" w:space="0" w:color="000000"/>
              <w:right w:val="single" w:sz="6" w:space="0" w:color="000000"/>
            </w:tcBorders>
          </w:tcPr>
          <w:p w14:paraId="1CC480C2"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Med </w:t>
            </w:r>
          </w:p>
          <w:p w14:paraId="398C523E"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5-7 </w:t>
            </w:r>
          </w:p>
        </w:tc>
        <w:tc>
          <w:tcPr>
            <w:tcW w:w="840" w:type="dxa"/>
            <w:tcBorders>
              <w:top w:val="single" w:sz="6" w:space="0" w:color="000000"/>
              <w:left w:val="single" w:sz="6" w:space="0" w:color="000000"/>
              <w:bottom w:val="single" w:sz="6" w:space="0" w:color="000000"/>
              <w:right w:val="single" w:sz="6" w:space="0" w:color="000000"/>
            </w:tcBorders>
          </w:tcPr>
          <w:p w14:paraId="573BDE1A"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High </w:t>
            </w:r>
          </w:p>
          <w:p w14:paraId="2EC47386"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8-10 </w:t>
            </w:r>
          </w:p>
        </w:tc>
        <w:tc>
          <w:tcPr>
            <w:tcW w:w="705" w:type="dxa"/>
            <w:tcBorders>
              <w:top w:val="single" w:sz="6" w:space="0" w:color="000000"/>
              <w:left w:val="single" w:sz="6" w:space="0" w:color="000000"/>
              <w:bottom w:val="single" w:sz="6" w:space="0" w:color="000000"/>
              <w:right w:val="single" w:sz="6" w:space="0" w:color="000000"/>
            </w:tcBorders>
          </w:tcPr>
          <w:p w14:paraId="41909A9F"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Low </w:t>
            </w:r>
          </w:p>
          <w:p w14:paraId="63888F6A"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1-4 </w:t>
            </w:r>
          </w:p>
        </w:tc>
        <w:tc>
          <w:tcPr>
            <w:tcW w:w="855" w:type="dxa"/>
            <w:tcBorders>
              <w:top w:val="single" w:sz="6" w:space="0" w:color="000000"/>
              <w:left w:val="single" w:sz="6" w:space="0" w:color="000000"/>
              <w:bottom w:val="single" w:sz="6" w:space="0" w:color="000000"/>
              <w:right w:val="single" w:sz="6" w:space="0" w:color="000000"/>
            </w:tcBorders>
          </w:tcPr>
          <w:p w14:paraId="08F2C48E"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Med </w:t>
            </w:r>
          </w:p>
          <w:p w14:paraId="646B3667"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5-7 </w:t>
            </w:r>
          </w:p>
        </w:tc>
        <w:tc>
          <w:tcPr>
            <w:tcW w:w="765" w:type="dxa"/>
            <w:tcBorders>
              <w:top w:val="single" w:sz="6" w:space="0" w:color="000000"/>
              <w:left w:val="single" w:sz="6" w:space="0" w:color="000000"/>
              <w:bottom w:val="single" w:sz="6" w:space="0" w:color="000000"/>
              <w:right w:val="single" w:sz="6" w:space="0" w:color="000000"/>
            </w:tcBorders>
          </w:tcPr>
          <w:p w14:paraId="0012FDD1"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High </w:t>
            </w:r>
          </w:p>
          <w:p w14:paraId="739FD9B8"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8-10 </w:t>
            </w:r>
          </w:p>
        </w:tc>
        <w:tc>
          <w:tcPr>
            <w:tcW w:w="2325" w:type="dxa"/>
            <w:tcBorders>
              <w:top w:val="single" w:sz="6" w:space="0" w:color="000000"/>
              <w:left w:val="single" w:sz="6" w:space="0" w:color="000000"/>
              <w:bottom w:val="single" w:sz="6" w:space="0" w:color="000000"/>
              <w:right w:val="single" w:sz="6" w:space="0" w:color="000000"/>
            </w:tcBorders>
          </w:tcPr>
          <w:p w14:paraId="56705AC9" w14:textId="77777777" w:rsidR="00FC6DFA" w:rsidRDefault="009F1B79">
            <w:pPr>
              <w:rPr>
                <w:rFonts w:ascii="Arial" w:eastAsia="Arial" w:hAnsi="Arial" w:cs="Arial"/>
                <w:color w:val="000000"/>
              </w:rPr>
            </w:pPr>
            <w:r>
              <w:rPr>
                <w:rFonts w:ascii="Arial" w:eastAsia="Arial" w:hAnsi="Arial" w:cs="Arial"/>
                <w:color w:val="000000"/>
              </w:rPr>
              <w:t> </w:t>
            </w:r>
          </w:p>
        </w:tc>
      </w:tr>
      <w:tr w:rsidR="00FC6DFA" w14:paraId="66E21F24" w14:textId="77777777">
        <w:tc>
          <w:tcPr>
            <w:tcW w:w="1740" w:type="dxa"/>
            <w:tcBorders>
              <w:top w:val="single" w:sz="6" w:space="0" w:color="000000"/>
              <w:left w:val="single" w:sz="6" w:space="0" w:color="000000"/>
              <w:bottom w:val="single" w:sz="6" w:space="0" w:color="000000"/>
              <w:right w:val="single" w:sz="6" w:space="0" w:color="000000"/>
            </w:tcBorders>
          </w:tcPr>
          <w:p w14:paraId="513CCBDA" w14:textId="77777777" w:rsidR="00FC6DFA" w:rsidRDefault="009F1B79">
            <w:pPr>
              <w:rPr>
                <w:rFonts w:ascii="Arial" w:eastAsia="Arial" w:hAnsi="Arial" w:cs="Arial"/>
                <w:color w:val="000000"/>
              </w:rPr>
            </w:pPr>
            <w:r>
              <w:rPr>
                <w:rFonts w:ascii="Arial" w:eastAsia="Arial" w:hAnsi="Arial" w:cs="Arial"/>
                <w:b/>
                <w:color w:val="000000"/>
              </w:rPr>
              <w:t>EXPERIENCE </w:t>
            </w:r>
          </w:p>
          <w:p w14:paraId="24654BD4" w14:textId="77777777" w:rsidR="00FC6DFA" w:rsidRDefault="00FC6DFA">
            <w:pPr>
              <w:rPr>
                <w:rFonts w:ascii="Arial" w:eastAsia="Arial" w:hAnsi="Arial" w:cs="Arial"/>
                <w:b/>
                <w:color w:val="000000"/>
              </w:rPr>
            </w:pPr>
          </w:p>
          <w:p w14:paraId="5D1AD17D" w14:textId="77777777" w:rsidR="00FC6DFA" w:rsidRDefault="00FC6DFA">
            <w:pPr>
              <w:rPr>
                <w:rFonts w:ascii="Arial" w:eastAsia="Arial" w:hAnsi="Arial" w:cs="Arial"/>
                <w:color w:val="000000"/>
              </w:rPr>
            </w:pPr>
          </w:p>
        </w:tc>
        <w:tc>
          <w:tcPr>
            <w:tcW w:w="855" w:type="dxa"/>
            <w:tcBorders>
              <w:top w:val="single" w:sz="6" w:space="0" w:color="000000"/>
              <w:left w:val="single" w:sz="6" w:space="0" w:color="000000"/>
              <w:bottom w:val="single" w:sz="6" w:space="0" w:color="000000"/>
              <w:right w:val="single" w:sz="6" w:space="0" w:color="000000"/>
            </w:tcBorders>
          </w:tcPr>
          <w:p w14:paraId="68E3A191"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Low </w:t>
            </w:r>
          </w:p>
          <w:p w14:paraId="7FBA2CDC"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1-4 </w:t>
            </w:r>
          </w:p>
        </w:tc>
        <w:tc>
          <w:tcPr>
            <w:tcW w:w="795" w:type="dxa"/>
            <w:tcBorders>
              <w:top w:val="single" w:sz="6" w:space="0" w:color="000000"/>
              <w:left w:val="single" w:sz="6" w:space="0" w:color="000000"/>
              <w:bottom w:val="single" w:sz="6" w:space="0" w:color="000000"/>
              <w:right w:val="single" w:sz="6" w:space="0" w:color="000000"/>
            </w:tcBorders>
          </w:tcPr>
          <w:p w14:paraId="2457F76C"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Med </w:t>
            </w:r>
          </w:p>
          <w:p w14:paraId="5DBBBBAE"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5-7 </w:t>
            </w:r>
          </w:p>
        </w:tc>
        <w:tc>
          <w:tcPr>
            <w:tcW w:w="840" w:type="dxa"/>
            <w:tcBorders>
              <w:top w:val="single" w:sz="6" w:space="0" w:color="000000"/>
              <w:left w:val="single" w:sz="6" w:space="0" w:color="000000"/>
              <w:bottom w:val="single" w:sz="6" w:space="0" w:color="000000"/>
              <w:right w:val="single" w:sz="6" w:space="0" w:color="000000"/>
            </w:tcBorders>
          </w:tcPr>
          <w:p w14:paraId="061BED10"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High </w:t>
            </w:r>
          </w:p>
          <w:p w14:paraId="78623309"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8-10 </w:t>
            </w:r>
          </w:p>
        </w:tc>
        <w:tc>
          <w:tcPr>
            <w:tcW w:w="705" w:type="dxa"/>
            <w:tcBorders>
              <w:top w:val="single" w:sz="6" w:space="0" w:color="000000"/>
              <w:left w:val="single" w:sz="6" w:space="0" w:color="000000"/>
              <w:bottom w:val="single" w:sz="6" w:space="0" w:color="000000"/>
              <w:right w:val="single" w:sz="6" w:space="0" w:color="000000"/>
            </w:tcBorders>
          </w:tcPr>
          <w:p w14:paraId="6A4CD142"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Low </w:t>
            </w:r>
          </w:p>
          <w:p w14:paraId="2004CDE2"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1-4 </w:t>
            </w:r>
          </w:p>
        </w:tc>
        <w:tc>
          <w:tcPr>
            <w:tcW w:w="855" w:type="dxa"/>
            <w:tcBorders>
              <w:top w:val="single" w:sz="6" w:space="0" w:color="000000"/>
              <w:left w:val="single" w:sz="6" w:space="0" w:color="000000"/>
              <w:bottom w:val="single" w:sz="6" w:space="0" w:color="000000"/>
              <w:right w:val="single" w:sz="6" w:space="0" w:color="000000"/>
            </w:tcBorders>
          </w:tcPr>
          <w:p w14:paraId="735B2912"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Med </w:t>
            </w:r>
          </w:p>
          <w:p w14:paraId="0B438CCE"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5-7 </w:t>
            </w:r>
          </w:p>
        </w:tc>
        <w:tc>
          <w:tcPr>
            <w:tcW w:w="765" w:type="dxa"/>
            <w:tcBorders>
              <w:top w:val="single" w:sz="6" w:space="0" w:color="000000"/>
              <w:left w:val="single" w:sz="6" w:space="0" w:color="000000"/>
              <w:bottom w:val="single" w:sz="6" w:space="0" w:color="000000"/>
              <w:right w:val="single" w:sz="6" w:space="0" w:color="000000"/>
            </w:tcBorders>
          </w:tcPr>
          <w:p w14:paraId="397D78A7"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High </w:t>
            </w:r>
          </w:p>
          <w:p w14:paraId="1D8A72E4" w14:textId="77777777" w:rsidR="00FC6DFA" w:rsidRDefault="009F1B79">
            <w:pPr>
              <w:rPr>
                <w:rFonts w:ascii="Arial" w:eastAsia="Arial" w:hAnsi="Arial" w:cs="Arial"/>
                <w:color w:val="000000"/>
                <w:sz w:val="20"/>
                <w:szCs w:val="20"/>
              </w:rPr>
            </w:pPr>
            <w:r>
              <w:rPr>
                <w:rFonts w:ascii="Arial" w:eastAsia="Arial" w:hAnsi="Arial" w:cs="Arial"/>
                <w:color w:val="000000"/>
                <w:sz w:val="20"/>
                <w:szCs w:val="20"/>
              </w:rPr>
              <w:t>8-10 </w:t>
            </w:r>
          </w:p>
        </w:tc>
        <w:tc>
          <w:tcPr>
            <w:tcW w:w="2325" w:type="dxa"/>
            <w:tcBorders>
              <w:top w:val="single" w:sz="6" w:space="0" w:color="000000"/>
              <w:left w:val="single" w:sz="6" w:space="0" w:color="000000"/>
              <w:bottom w:val="single" w:sz="6" w:space="0" w:color="000000"/>
              <w:right w:val="single" w:sz="6" w:space="0" w:color="000000"/>
            </w:tcBorders>
          </w:tcPr>
          <w:p w14:paraId="63664E99" w14:textId="77777777" w:rsidR="00FC6DFA" w:rsidRDefault="009F1B79">
            <w:pPr>
              <w:rPr>
                <w:rFonts w:ascii="Arial" w:eastAsia="Arial" w:hAnsi="Arial" w:cs="Arial"/>
                <w:color w:val="000000"/>
              </w:rPr>
            </w:pPr>
            <w:r>
              <w:rPr>
                <w:rFonts w:ascii="Arial" w:eastAsia="Arial" w:hAnsi="Arial" w:cs="Arial"/>
                <w:color w:val="000000"/>
              </w:rPr>
              <w:t> </w:t>
            </w:r>
          </w:p>
        </w:tc>
      </w:tr>
      <w:bookmarkEnd w:id="13"/>
    </w:tbl>
    <w:p w14:paraId="0BD1A6EF" w14:textId="77777777" w:rsidR="00FC6DFA" w:rsidRDefault="00FC6DFA">
      <w:pPr>
        <w:spacing w:before="240" w:after="60"/>
        <w:rPr>
          <w:rFonts w:ascii="Arial" w:eastAsia="Arial" w:hAnsi="Arial" w:cs="Arial"/>
          <w:b/>
          <w:sz w:val="28"/>
          <w:szCs w:val="28"/>
        </w:rPr>
      </w:pPr>
    </w:p>
    <w:p w14:paraId="04FDE629" w14:textId="77777777" w:rsidR="00FC6DFA" w:rsidRDefault="00FC6DFA">
      <w:pPr>
        <w:rPr>
          <w:rFonts w:ascii="Arial" w:eastAsia="Arial" w:hAnsi="Arial" w:cs="Arial"/>
          <w:b/>
          <w:sz w:val="28"/>
          <w:szCs w:val="28"/>
        </w:rPr>
      </w:pPr>
    </w:p>
    <w:p w14:paraId="1B736360" w14:textId="77777777" w:rsidR="00FC6DFA" w:rsidRDefault="00FC6DFA">
      <w:pPr>
        <w:rPr>
          <w:rFonts w:ascii="Arial" w:eastAsia="Arial" w:hAnsi="Arial" w:cs="Arial"/>
          <w:b/>
          <w:sz w:val="28"/>
          <w:szCs w:val="28"/>
        </w:rPr>
      </w:pPr>
    </w:p>
    <w:p w14:paraId="34B8215C" w14:textId="77777777" w:rsidR="00FC6DFA" w:rsidRDefault="00FC6DFA">
      <w:pPr>
        <w:rPr>
          <w:rFonts w:ascii="Arial" w:eastAsia="Arial" w:hAnsi="Arial" w:cs="Arial"/>
          <w:b/>
          <w:sz w:val="28"/>
          <w:szCs w:val="28"/>
        </w:rPr>
      </w:pPr>
    </w:p>
    <w:p w14:paraId="16E484D7" w14:textId="77777777" w:rsidR="00FC6DFA" w:rsidRDefault="00FC6DFA">
      <w:pPr>
        <w:rPr>
          <w:rFonts w:ascii="Arial" w:eastAsia="Arial" w:hAnsi="Arial" w:cs="Arial"/>
          <w:b/>
          <w:sz w:val="28"/>
          <w:szCs w:val="28"/>
        </w:rPr>
      </w:pPr>
    </w:p>
    <w:p w14:paraId="72B110D5" w14:textId="77777777" w:rsidR="00CD5F95" w:rsidRDefault="00CD5F95">
      <w:pPr>
        <w:spacing w:before="240" w:after="60"/>
        <w:ind w:right="237"/>
        <w:jc w:val="both"/>
        <w:rPr>
          <w:rFonts w:ascii="Arial" w:eastAsia="Arial" w:hAnsi="Arial" w:cs="Arial"/>
          <w:b/>
          <w:color w:val="000000"/>
          <w:sz w:val="24"/>
          <w:szCs w:val="24"/>
        </w:rPr>
      </w:pPr>
    </w:p>
    <w:p w14:paraId="57C8EB58" w14:textId="603F2D13" w:rsidR="00FC6DFA" w:rsidRDefault="009F1B79">
      <w:pPr>
        <w:spacing w:before="240" w:after="60"/>
        <w:ind w:right="237"/>
        <w:jc w:val="both"/>
        <w:rPr>
          <w:rFonts w:ascii="Arial" w:eastAsia="Arial" w:hAnsi="Arial" w:cs="Arial"/>
          <w:color w:val="000000"/>
          <w:sz w:val="24"/>
          <w:szCs w:val="24"/>
        </w:rPr>
      </w:pPr>
      <w:r>
        <w:rPr>
          <w:rFonts w:ascii="Arial" w:eastAsia="Arial" w:hAnsi="Arial" w:cs="Arial"/>
          <w:b/>
          <w:color w:val="000000"/>
          <w:sz w:val="24"/>
          <w:szCs w:val="24"/>
        </w:rPr>
        <w:lastRenderedPageBreak/>
        <w:t>6. Reference List</w:t>
      </w:r>
    </w:p>
    <w:p w14:paraId="51F9747F" w14:textId="77777777" w:rsidR="00FC6DFA" w:rsidRDefault="009F1B79">
      <w:pPr>
        <w:spacing w:before="240" w:after="60"/>
        <w:ind w:right="237"/>
        <w:jc w:val="both"/>
        <w:rPr>
          <w:rFonts w:ascii="Arial" w:eastAsia="Arial" w:hAnsi="Arial" w:cs="Arial"/>
          <w:color w:val="000000"/>
          <w:sz w:val="24"/>
          <w:szCs w:val="24"/>
        </w:rPr>
      </w:pPr>
      <w:r>
        <w:rPr>
          <w:rFonts w:ascii="Arial" w:eastAsia="Arial" w:hAnsi="Arial" w:cs="Arial"/>
          <w:color w:val="000000"/>
          <w:sz w:val="24"/>
          <w:szCs w:val="24"/>
        </w:rPr>
        <w:t>The reference list should only include sources referenced within the workbook using the Harvard referencing system. Information about referencing in written assignments and how to avoid plagiarism can be found on Moodle and will be provided within your lesson. It is important that you are aware of the importance of ensuring that the work submitted is your original work.</w:t>
      </w:r>
    </w:p>
    <w:p w14:paraId="69F70AB2" w14:textId="77777777" w:rsidR="00FC6DFA" w:rsidRDefault="009F1B79">
      <w:pPr>
        <w:spacing w:before="240" w:after="60"/>
        <w:ind w:right="237"/>
        <w:jc w:val="both"/>
        <w:rPr>
          <w:rFonts w:ascii="Arial" w:eastAsia="Arial" w:hAnsi="Arial" w:cs="Arial"/>
          <w:color w:val="000000"/>
          <w:sz w:val="24"/>
          <w:szCs w:val="24"/>
        </w:rPr>
      </w:pPr>
      <w:r>
        <w:rPr>
          <w:rFonts w:ascii="Arial" w:eastAsia="Arial" w:hAnsi="Arial" w:cs="Arial"/>
          <w:color w:val="000000"/>
          <w:sz w:val="24"/>
          <w:szCs w:val="24"/>
        </w:rPr>
        <w:t>If you are unsure, it is important that you seek guidance. A copy of the UWTSD Harvard guidebook can be found at:</w:t>
      </w:r>
    </w:p>
    <w:p w14:paraId="45623158" w14:textId="77777777" w:rsidR="00FC6DFA" w:rsidRDefault="009F1B79">
      <w:pPr>
        <w:spacing w:before="240" w:after="60"/>
        <w:ind w:right="237"/>
        <w:jc w:val="both"/>
        <w:rPr>
          <w:rFonts w:ascii="Arial" w:eastAsia="Arial" w:hAnsi="Arial" w:cs="Arial"/>
          <w:sz w:val="24"/>
          <w:szCs w:val="24"/>
        </w:rPr>
      </w:pPr>
      <w:hyperlink r:id="rId9">
        <w:r>
          <w:rPr>
            <w:rFonts w:ascii="Arial" w:eastAsia="Arial" w:hAnsi="Arial" w:cs="Arial"/>
            <w:color w:val="0563C1"/>
            <w:sz w:val="24"/>
            <w:szCs w:val="24"/>
            <w:u w:val="single"/>
          </w:rPr>
          <w:t>https://intranet.uwtsd.ac.uk/sites/intranet/files/2023-10/Harvard%20en_v.1.3%20%28V6%29.pdf</w:t>
        </w:r>
      </w:hyperlink>
    </w:p>
    <w:p w14:paraId="630BDF46" w14:textId="77777777" w:rsidR="00FC6DFA" w:rsidRDefault="009F1B79">
      <w:pPr>
        <w:spacing w:before="240" w:after="60"/>
        <w:ind w:right="237"/>
        <w:jc w:val="both"/>
        <w:rPr>
          <w:rFonts w:ascii="Arial" w:eastAsia="Arial" w:hAnsi="Arial" w:cs="Arial"/>
          <w:color w:val="000000"/>
          <w:sz w:val="24"/>
          <w:szCs w:val="24"/>
        </w:rPr>
      </w:pPr>
      <w:r>
        <w:rPr>
          <w:rFonts w:ascii="Arial" w:eastAsia="Arial" w:hAnsi="Arial" w:cs="Arial"/>
          <w:color w:val="000000"/>
          <w:sz w:val="24"/>
          <w:szCs w:val="24"/>
        </w:rPr>
        <w:t>A copy is also available on Moodle.</w:t>
      </w:r>
    </w:p>
    <w:p w14:paraId="59816642" w14:textId="77777777" w:rsidR="00FC6DFA" w:rsidRDefault="00FC6DFA">
      <w:pPr>
        <w:spacing w:before="240" w:after="60"/>
        <w:ind w:right="237"/>
        <w:jc w:val="both"/>
        <w:rPr>
          <w:rFonts w:ascii="Arial" w:eastAsia="Arial" w:hAnsi="Arial" w:cs="Arial"/>
          <w:color w:val="000000"/>
          <w:sz w:val="24"/>
          <w:szCs w:val="24"/>
        </w:rPr>
      </w:pPr>
    </w:p>
    <w:p w14:paraId="543CC60C" w14:textId="77777777" w:rsidR="00FC6DFA" w:rsidRDefault="009F1B79">
      <w:pPr>
        <w:pStyle w:val="Heading2"/>
        <w:spacing w:before="0" w:after="160"/>
        <w:jc w:val="both"/>
        <w:rPr>
          <w:rFonts w:ascii="Arial" w:eastAsia="Arial" w:hAnsi="Arial" w:cs="Arial"/>
          <w:b/>
          <w:color w:val="000000"/>
          <w:sz w:val="24"/>
          <w:szCs w:val="24"/>
        </w:rPr>
      </w:pPr>
      <w:r>
        <w:rPr>
          <w:rFonts w:ascii="Arial" w:eastAsia="Arial" w:hAnsi="Arial" w:cs="Arial"/>
          <w:b/>
          <w:color w:val="000000"/>
          <w:sz w:val="24"/>
          <w:szCs w:val="24"/>
        </w:rPr>
        <w:t>7. Use of Generative AI in Assessment</w:t>
      </w:r>
    </w:p>
    <w:p w14:paraId="3A868C8E" w14:textId="77777777" w:rsidR="00FC6DFA" w:rsidRDefault="009F1B79">
      <w:pPr>
        <w:jc w:val="both"/>
        <w:rPr>
          <w:rFonts w:ascii="Arial" w:eastAsia="Arial" w:hAnsi="Arial" w:cs="Arial"/>
          <w:color w:val="000000"/>
          <w:sz w:val="24"/>
          <w:szCs w:val="24"/>
        </w:rPr>
      </w:pPr>
      <w:r>
        <w:rPr>
          <w:rFonts w:ascii="Arial" w:eastAsia="Arial" w:hAnsi="Arial" w:cs="Arial"/>
          <w:color w:val="000000"/>
          <w:sz w:val="24"/>
          <w:szCs w:val="24"/>
        </w:rPr>
        <w:t xml:space="preserve">     (Lecturer to indicate Yes or Not against each element)</w:t>
      </w:r>
    </w:p>
    <w:p w14:paraId="56CB0764" w14:textId="77777777" w:rsidR="00FC6DFA" w:rsidRDefault="009F1B79">
      <w:pPr>
        <w:spacing w:after="0"/>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 xml:space="preserve"> </w:t>
      </w:r>
    </w:p>
    <w:tbl>
      <w:tblPr>
        <w:tblStyle w:val="a6"/>
        <w:tblW w:w="9014" w:type="dxa"/>
        <w:tblInd w:w="600"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2474"/>
        <w:gridCol w:w="4895"/>
        <w:gridCol w:w="1645"/>
      </w:tblGrid>
      <w:tr w:rsidR="00FC6DFA" w14:paraId="0AF72C70"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45E75F12" w14:textId="77777777" w:rsidR="00FC6DFA" w:rsidRDefault="009F1B79">
            <w:pPr>
              <w:spacing w:line="257" w:lineRule="auto"/>
              <w:rPr>
                <w:rFonts w:ascii="Arial" w:eastAsia="Arial" w:hAnsi="Arial" w:cs="Arial"/>
              </w:rPr>
            </w:pPr>
            <w:r>
              <w:rPr>
                <w:rFonts w:ascii="Arial" w:eastAsia="Arial" w:hAnsi="Arial" w:cs="Arial"/>
              </w:rPr>
              <w:t>RESEARCH</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83703EA" w14:textId="77777777" w:rsidR="00FC6DFA" w:rsidRDefault="009F1B79">
            <w:pPr>
              <w:spacing w:line="257" w:lineRule="auto"/>
              <w:rPr>
                <w:rFonts w:ascii="Arial" w:eastAsia="Arial" w:hAnsi="Arial" w:cs="Arial"/>
              </w:rPr>
            </w:pPr>
            <w:r>
              <w:rPr>
                <w:rFonts w:ascii="Arial" w:eastAsia="Arial" w:hAnsi="Arial" w:cs="Arial"/>
              </w:rPr>
              <w:t>For this assessment, you can use Generative AI to support you in research, including searching for bibliography, using tools to summarise, compare and interrogate materials.</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19E01B2" w14:textId="77777777" w:rsidR="00FC6DFA" w:rsidRDefault="009F1B79">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35B3F3C3" w14:textId="77777777" w:rsidR="00FC6DFA" w:rsidRDefault="009F1B79">
            <w:pPr>
              <w:rPr>
                <w:rFonts w:ascii="Arial" w:eastAsia="Arial" w:hAnsi="Arial" w:cs="Arial"/>
              </w:rPr>
            </w:pPr>
            <w:r>
              <w:rPr>
                <w:rFonts w:ascii="Arial" w:eastAsia="Arial" w:hAnsi="Arial" w:cs="Arial"/>
              </w:rPr>
              <w:t xml:space="preserve"> </w:t>
            </w:r>
          </w:p>
          <w:p w14:paraId="539B6178" w14:textId="77777777" w:rsidR="00FC6DFA" w:rsidRDefault="009F1B79">
            <w:pPr>
              <w:rPr>
                <w:rFonts w:ascii="MS Gothic" w:eastAsia="MS Gothic" w:hAnsi="MS Gothic" w:cs="MS Gothic"/>
              </w:rPr>
            </w:pPr>
            <w:proofErr w:type="gramStart"/>
            <w:r>
              <w:rPr>
                <w:rFonts w:ascii="Arial" w:eastAsia="Arial" w:hAnsi="Arial" w:cs="Arial"/>
              </w:rPr>
              <w:t xml:space="preserve">No  </w:t>
            </w:r>
            <w:r>
              <w:rPr>
                <w:rFonts w:ascii="MS Gothic" w:eastAsia="MS Gothic" w:hAnsi="MS Gothic" w:cs="MS Gothic"/>
              </w:rPr>
              <w:t>☐</w:t>
            </w:r>
            <w:proofErr w:type="gramEnd"/>
          </w:p>
        </w:tc>
      </w:tr>
      <w:tr w:rsidR="00FC6DFA" w14:paraId="59BF3A6C"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4770711F" w14:textId="77777777" w:rsidR="00FC6DFA" w:rsidRDefault="009F1B79">
            <w:pPr>
              <w:spacing w:line="257" w:lineRule="auto"/>
              <w:rPr>
                <w:rFonts w:ascii="Arial" w:eastAsia="Arial" w:hAnsi="Arial" w:cs="Arial"/>
              </w:rPr>
            </w:pPr>
            <w:r>
              <w:rPr>
                <w:rFonts w:ascii="Arial" w:eastAsia="Arial" w:hAnsi="Arial" w:cs="Arial"/>
              </w:rPr>
              <w:t>STRUCTURE</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3FB08116" w14:textId="77777777" w:rsidR="00FC6DFA" w:rsidRDefault="009F1B79">
            <w:pPr>
              <w:spacing w:line="257" w:lineRule="auto"/>
              <w:rPr>
                <w:rFonts w:ascii="Arial" w:eastAsia="Arial" w:hAnsi="Arial" w:cs="Arial"/>
              </w:rPr>
            </w:pPr>
            <w:r>
              <w:rPr>
                <w:rFonts w:ascii="Arial" w:eastAsia="Arial" w:hAnsi="Arial" w:cs="Arial"/>
              </w:rPr>
              <w:t>For this assessment, you can use Generative AI to support you in structuring your submission, including creating a draft argument structure, identifying parts and headings, etc.</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71550620" w14:textId="77777777" w:rsidR="00FC6DFA" w:rsidRDefault="009F1B79">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65D8F15C" w14:textId="77777777" w:rsidR="00FC6DFA" w:rsidRDefault="009F1B79">
            <w:pPr>
              <w:rPr>
                <w:rFonts w:ascii="Arial" w:eastAsia="Arial" w:hAnsi="Arial" w:cs="Arial"/>
              </w:rPr>
            </w:pPr>
            <w:r>
              <w:rPr>
                <w:rFonts w:ascii="Arial" w:eastAsia="Arial" w:hAnsi="Arial" w:cs="Arial"/>
              </w:rPr>
              <w:t xml:space="preserve"> </w:t>
            </w:r>
          </w:p>
          <w:p w14:paraId="4EB03A73" w14:textId="77777777" w:rsidR="00FC6DFA" w:rsidRDefault="009F1B79">
            <w:pPr>
              <w:rPr>
                <w:rFonts w:ascii="MS Gothic" w:eastAsia="MS Gothic" w:hAnsi="MS Gothic" w:cs="MS Gothic"/>
              </w:rPr>
            </w:pPr>
            <w:proofErr w:type="gramStart"/>
            <w:r>
              <w:rPr>
                <w:rFonts w:ascii="Arial" w:eastAsia="Arial" w:hAnsi="Arial" w:cs="Arial"/>
              </w:rPr>
              <w:t xml:space="preserve">No  </w:t>
            </w:r>
            <w:r>
              <w:rPr>
                <w:rFonts w:ascii="MS Gothic" w:eastAsia="MS Gothic" w:hAnsi="MS Gothic" w:cs="MS Gothic"/>
              </w:rPr>
              <w:t>☐</w:t>
            </w:r>
            <w:proofErr w:type="gramEnd"/>
          </w:p>
        </w:tc>
      </w:tr>
      <w:tr w:rsidR="00FC6DFA" w14:paraId="6A1CAD71"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1831299D" w14:textId="77777777" w:rsidR="00FC6DFA" w:rsidRDefault="009F1B79">
            <w:pPr>
              <w:spacing w:line="257" w:lineRule="auto"/>
              <w:rPr>
                <w:rFonts w:ascii="Arial" w:eastAsia="Arial" w:hAnsi="Arial" w:cs="Arial"/>
              </w:rPr>
            </w:pPr>
            <w:r>
              <w:rPr>
                <w:rFonts w:ascii="Arial" w:eastAsia="Arial" w:hAnsi="Arial" w:cs="Arial"/>
              </w:rPr>
              <w:t>PROOFREADING</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3116207C" w14:textId="77777777" w:rsidR="00FC6DFA" w:rsidRDefault="009F1B79">
            <w:pPr>
              <w:spacing w:line="257" w:lineRule="auto"/>
              <w:rPr>
                <w:rFonts w:ascii="Arial" w:eastAsia="Arial" w:hAnsi="Arial" w:cs="Arial"/>
              </w:rPr>
            </w:pPr>
            <w:r>
              <w:rPr>
                <w:rFonts w:ascii="Arial" w:eastAsia="Arial" w:hAnsi="Arial" w:cs="Arial"/>
              </w:rPr>
              <w:t>For this assessment, you can use Generative AI to check your own text/creation for grammatical and syntactical mistakes, including rephrasing of your own work within specific standards.</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38E91495" w14:textId="77777777" w:rsidR="00FC6DFA" w:rsidRDefault="009F1B79">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60C7624E" w14:textId="77777777" w:rsidR="00FC6DFA" w:rsidRDefault="009F1B79">
            <w:pPr>
              <w:rPr>
                <w:rFonts w:ascii="Arial" w:eastAsia="Arial" w:hAnsi="Arial" w:cs="Arial"/>
              </w:rPr>
            </w:pPr>
            <w:r>
              <w:rPr>
                <w:rFonts w:ascii="Arial" w:eastAsia="Arial" w:hAnsi="Arial" w:cs="Arial"/>
              </w:rPr>
              <w:t xml:space="preserve"> </w:t>
            </w:r>
          </w:p>
          <w:p w14:paraId="5C1343CB" w14:textId="77777777" w:rsidR="00FC6DFA" w:rsidRDefault="009F1B79">
            <w:pPr>
              <w:rPr>
                <w:rFonts w:ascii="MS Gothic" w:eastAsia="MS Gothic" w:hAnsi="MS Gothic" w:cs="MS Gothic"/>
              </w:rPr>
            </w:pPr>
            <w:proofErr w:type="gramStart"/>
            <w:r>
              <w:rPr>
                <w:rFonts w:ascii="Arial" w:eastAsia="Arial" w:hAnsi="Arial" w:cs="Arial"/>
              </w:rPr>
              <w:t xml:space="preserve">No  </w:t>
            </w:r>
            <w:r>
              <w:rPr>
                <w:rFonts w:ascii="MS Gothic" w:eastAsia="MS Gothic" w:hAnsi="MS Gothic" w:cs="MS Gothic"/>
              </w:rPr>
              <w:t>☐</w:t>
            </w:r>
            <w:proofErr w:type="gramEnd"/>
          </w:p>
        </w:tc>
      </w:tr>
      <w:tr w:rsidR="00FC6DFA" w14:paraId="45497F8A"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936BB10" w14:textId="77777777" w:rsidR="00FC6DFA" w:rsidRDefault="009F1B79">
            <w:pPr>
              <w:spacing w:line="257" w:lineRule="auto"/>
              <w:rPr>
                <w:rFonts w:ascii="Arial" w:eastAsia="Arial" w:hAnsi="Arial" w:cs="Arial"/>
              </w:rPr>
            </w:pPr>
            <w:r>
              <w:rPr>
                <w:rFonts w:ascii="Arial" w:eastAsia="Arial" w:hAnsi="Arial" w:cs="Arial"/>
              </w:rPr>
              <w:t>WRITING</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73B34E0B" w14:textId="77777777" w:rsidR="00FC6DFA" w:rsidRDefault="009F1B79">
            <w:pPr>
              <w:spacing w:line="257" w:lineRule="auto"/>
              <w:rPr>
                <w:rFonts w:ascii="Arial" w:eastAsia="Arial" w:hAnsi="Arial" w:cs="Arial"/>
              </w:rPr>
            </w:pPr>
            <w:r>
              <w:rPr>
                <w:rFonts w:ascii="Arial" w:eastAsia="Arial" w:hAnsi="Arial" w:cs="Arial"/>
              </w:rPr>
              <w:t>For this assessment, you can use Generative AI to create text for submission.</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40C5F827" w14:textId="77777777" w:rsidR="00FC6DFA" w:rsidRDefault="009F1B79">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05CDC943" w14:textId="77777777" w:rsidR="00FC6DFA" w:rsidRDefault="009F1B79">
            <w:pPr>
              <w:rPr>
                <w:rFonts w:ascii="Arial" w:eastAsia="Arial" w:hAnsi="Arial" w:cs="Arial"/>
              </w:rPr>
            </w:pPr>
            <w:r>
              <w:rPr>
                <w:rFonts w:ascii="Arial" w:eastAsia="Arial" w:hAnsi="Arial" w:cs="Arial"/>
              </w:rPr>
              <w:t xml:space="preserve"> </w:t>
            </w:r>
          </w:p>
          <w:p w14:paraId="42AEC1B1" w14:textId="77777777" w:rsidR="00FC6DFA" w:rsidRDefault="009F1B79">
            <w:pPr>
              <w:rPr>
                <w:rFonts w:ascii="Arial" w:eastAsia="Arial" w:hAnsi="Arial" w:cs="Arial"/>
              </w:rPr>
            </w:pPr>
            <w:proofErr w:type="gramStart"/>
            <w:r>
              <w:rPr>
                <w:rFonts w:ascii="Arial" w:eastAsia="Arial" w:hAnsi="Arial" w:cs="Arial"/>
              </w:rPr>
              <w:t xml:space="preserve">No  </w:t>
            </w:r>
            <w:r>
              <w:rPr>
                <w:rFonts w:ascii="Arial" w:eastAsia="Arial" w:hAnsi="Arial" w:cs="Arial"/>
                <w:b/>
              </w:rPr>
              <w:t>X</w:t>
            </w:r>
            <w:proofErr w:type="gramEnd"/>
          </w:p>
        </w:tc>
      </w:tr>
      <w:tr w:rsidR="00FC6DFA" w14:paraId="3BF985B4"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2FAE9B9D" w14:textId="77777777" w:rsidR="00FC6DFA" w:rsidRDefault="009F1B79">
            <w:pPr>
              <w:spacing w:line="257" w:lineRule="auto"/>
              <w:rPr>
                <w:rFonts w:ascii="Arial" w:eastAsia="Arial" w:hAnsi="Arial" w:cs="Arial"/>
              </w:rPr>
            </w:pPr>
            <w:r>
              <w:rPr>
                <w:rFonts w:ascii="Arial" w:eastAsia="Arial" w:hAnsi="Arial" w:cs="Arial"/>
              </w:rPr>
              <w:t>CREATIVE</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8949EA4" w14:textId="77777777" w:rsidR="00FC6DFA" w:rsidRDefault="009F1B79">
            <w:pPr>
              <w:spacing w:line="257" w:lineRule="auto"/>
              <w:rPr>
                <w:rFonts w:ascii="Arial" w:eastAsia="Arial" w:hAnsi="Arial" w:cs="Arial"/>
              </w:rPr>
            </w:pPr>
            <w:r>
              <w:rPr>
                <w:rFonts w:ascii="Arial" w:eastAsia="Arial" w:hAnsi="Arial" w:cs="Arial"/>
              </w:rPr>
              <w:t>For this assessment, you can use Generative AI to create creative materials, such as images.</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896D3CA" w14:textId="77777777" w:rsidR="00FC6DFA" w:rsidRDefault="009F1B79">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2D47E0E6" w14:textId="77777777" w:rsidR="00FC6DFA" w:rsidRDefault="009F1B79">
            <w:pPr>
              <w:rPr>
                <w:rFonts w:ascii="Arial" w:eastAsia="Arial" w:hAnsi="Arial" w:cs="Arial"/>
              </w:rPr>
            </w:pPr>
            <w:r>
              <w:rPr>
                <w:rFonts w:ascii="Arial" w:eastAsia="Arial" w:hAnsi="Arial" w:cs="Arial"/>
              </w:rPr>
              <w:t xml:space="preserve"> </w:t>
            </w:r>
          </w:p>
          <w:p w14:paraId="398B9C57" w14:textId="77777777" w:rsidR="00FC6DFA" w:rsidRDefault="009F1B79">
            <w:pPr>
              <w:rPr>
                <w:rFonts w:ascii="MS Gothic" w:eastAsia="MS Gothic" w:hAnsi="MS Gothic" w:cs="MS Gothic"/>
              </w:rPr>
            </w:pPr>
            <w:proofErr w:type="gramStart"/>
            <w:r>
              <w:rPr>
                <w:rFonts w:ascii="Arial" w:eastAsia="Arial" w:hAnsi="Arial" w:cs="Arial"/>
              </w:rPr>
              <w:t xml:space="preserve">No  </w:t>
            </w:r>
            <w:r>
              <w:rPr>
                <w:rFonts w:ascii="MS Gothic" w:eastAsia="MS Gothic" w:hAnsi="MS Gothic" w:cs="MS Gothic"/>
              </w:rPr>
              <w:t>☐</w:t>
            </w:r>
            <w:proofErr w:type="gramEnd"/>
          </w:p>
        </w:tc>
      </w:tr>
      <w:tr w:rsidR="00FC6DFA" w14:paraId="1B01D08B"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E8B2AE5" w14:textId="77777777" w:rsidR="00FC6DFA" w:rsidRDefault="009F1B79">
            <w:pPr>
              <w:spacing w:line="257" w:lineRule="auto"/>
              <w:rPr>
                <w:rFonts w:ascii="Arial" w:eastAsia="Arial" w:hAnsi="Arial" w:cs="Arial"/>
              </w:rPr>
            </w:pPr>
            <w:r>
              <w:rPr>
                <w:rFonts w:ascii="Arial" w:eastAsia="Arial" w:hAnsi="Arial" w:cs="Arial"/>
              </w:rPr>
              <w:t>PROGRAMING</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BF99198" w14:textId="77777777" w:rsidR="00FC6DFA" w:rsidRDefault="009F1B79">
            <w:pPr>
              <w:spacing w:line="257" w:lineRule="auto"/>
              <w:rPr>
                <w:rFonts w:ascii="Arial" w:eastAsia="Arial" w:hAnsi="Arial" w:cs="Arial"/>
              </w:rPr>
            </w:pPr>
            <w:r>
              <w:rPr>
                <w:rFonts w:ascii="Arial" w:eastAsia="Arial" w:hAnsi="Arial" w:cs="Arial"/>
              </w:rPr>
              <w:t>For this assessment, you can use Generative AI to create and check code.</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60535E8A" w14:textId="77777777" w:rsidR="00FC6DFA" w:rsidRDefault="009F1B79">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795ECABE" w14:textId="77777777" w:rsidR="00FC6DFA" w:rsidRDefault="009F1B79">
            <w:pPr>
              <w:rPr>
                <w:rFonts w:ascii="Arial" w:eastAsia="Arial" w:hAnsi="Arial" w:cs="Arial"/>
              </w:rPr>
            </w:pPr>
            <w:r>
              <w:rPr>
                <w:rFonts w:ascii="Arial" w:eastAsia="Arial" w:hAnsi="Arial" w:cs="Arial"/>
              </w:rPr>
              <w:t xml:space="preserve"> </w:t>
            </w:r>
          </w:p>
          <w:p w14:paraId="4494C978" w14:textId="77777777" w:rsidR="00FC6DFA" w:rsidRDefault="009F1B79">
            <w:pPr>
              <w:rPr>
                <w:rFonts w:ascii="MS Gothic" w:eastAsia="MS Gothic" w:hAnsi="MS Gothic" w:cs="MS Gothic"/>
              </w:rPr>
            </w:pPr>
            <w:proofErr w:type="gramStart"/>
            <w:r>
              <w:rPr>
                <w:rFonts w:ascii="Arial" w:eastAsia="Arial" w:hAnsi="Arial" w:cs="Arial"/>
              </w:rPr>
              <w:t xml:space="preserve">No  </w:t>
            </w:r>
            <w:r>
              <w:rPr>
                <w:rFonts w:ascii="MS Gothic" w:eastAsia="MS Gothic" w:hAnsi="MS Gothic" w:cs="MS Gothic"/>
              </w:rPr>
              <w:t>☐</w:t>
            </w:r>
            <w:proofErr w:type="gramEnd"/>
          </w:p>
        </w:tc>
      </w:tr>
      <w:tr w:rsidR="00FC6DFA" w14:paraId="497378D9" w14:textId="77777777">
        <w:trPr>
          <w:trHeight w:val="300"/>
        </w:trPr>
        <w:tc>
          <w:tcPr>
            <w:tcW w:w="2474" w:type="dxa"/>
            <w:tcBorders>
              <w:top w:val="single" w:sz="6" w:space="0" w:color="000000"/>
              <w:left w:val="single" w:sz="6" w:space="0" w:color="000000"/>
              <w:bottom w:val="single" w:sz="6" w:space="0" w:color="000000"/>
              <w:right w:val="single" w:sz="6" w:space="0" w:color="000000"/>
            </w:tcBorders>
            <w:tcMar>
              <w:left w:w="90" w:type="dxa"/>
              <w:right w:w="90" w:type="dxa"/>
            </w:tcMar>
          </w:tcPr>
          <w:p w14:paraId="2FAA3712" w14:textId="77777777" w:rsidR="00FC6DFA" w:rsidRDefault="009F1B79">
            <w:pPr>
              <w:spacing w:line="257" w:lineRule="auto"/>
              <w:rPr>
                <w:rFonts w:ascii="Arial" w:eastAsia="Arial" w:hAnsi="Arial" w:cs="Arial"/>
              </w:rPr>
            </w:pPr>
            <w:r>
              <w:rPr>
                <w:rFonts w:ascii="Arial" w:eastAsia="Arial" w:hAnsi="Arial" w:cs="Arial"/>
              </w:rPr>
              <w:t>NONE</w:t>
            </w:r>
          </w:p>
        </w:tc>
        <w:tc>
          <w:tcPr>
            <w:tcW w:w="489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300F6776" w14:textId="77777777" w:rsidR="00FC6DFA" w:rsidRDefault="009F1B79">
            <w:pPr>
              <w:spacing w:line="257" w:lineRule="auto"/>
              <w:rPr>
                <w:rFonts w:ascii="Arial" w:eastAsia="Arial" w:hAnsi="Arial" w:cs="Arial"/>
              </w:rPr>
            </w:pPr>
            <w:r>
              <w:rPr>
                <w:rFonts w:ascii="Arial" w:eastAsia="Arial" w:hAnsi="Arial" w:cs="Arial"/>
              </w:rPr>
              <w:t xml:space="preserve">For this assessment, you are not allowed to use </w:t>
            </w:r>
            <w:r>
              <w:rPr>
                <w:rFonts w:ascii="Arial" w:eastAsia="Arial" w:hAnsi="Arial" w:cs="Arial"/>
                <w:b/>
              </w:rPr>
              <w:t>any</w:t>
            </w:r>
            <w:r>
              <w:rPr>
                <w:rFonts w:ascii="Arial" w:eastAsia="Arial" w:hAnsi="Arial" w:cs="Arial"/>
              </w:rPr>
              <w:t xml:space="preserve"> type of Generative AI support. This includes research support, structure support, writing/proofreading support and creative support.</w:t>
            </w:r>
          </w:p>
        </w:tc>
        <w:tc>
          <w:tcPr>
            <w:tcW w:w="1645" w:type="dxa"/>
            <w:tcBorders>
              <w:top w:val="single" w:sz="6" w:space="0" w:color="000000"/>
              <w:left w:val="single" w:sz="6" w:space="0" w:color="000000"/>
              <w:bottom w:val="single" w:sz="6" w:space="0" w:color="000000"/>
              <w:right w:val="single" w:sz="6" w:space="0" w:color="000000"/>
            </w:tcBorders>
            <w:tcMar>
              <w:left w:w="90" w:type="dxa"/>
              <w:right w:w="90" w:type="dxa"/>
            </w:tcMar>
          </w:tcPr>
          <w:p w14:paraId="5A00DD00" w14:textId="77777777" w:rsidR="00FC6DFA" w:rsidRDefault="009F1B79">
            <w:pPr>
              <w:rPr>
                <w:rFonts w:ascii="MS Gothic" w:eastAsia="MS Gothic" w:hAnsi="MS Gothic" w:cs="MS Gothic"/>
              </w:rPr>
            </w:pPr>
            <w:r>
              <w:rPr>
                <w:rFonts w:ascii="Arial" w:eastAsia="Arial" w:hAnsi="Arial" w:cs="Arial"/>
              </w:rPr>
              <w:t xml:space="preserve">Yes </w:t>
            </w:r>
            <w:r>
              <w:rPr>
                <w:rFonts w:ascii="MS Gothic" w:eastAsia="MS Gothic" w:hAnsi="MS Gothic" w:cs="MS Gothic"/>
              </w:rPr>
              <w:t>☐</w:t>
            </w:r>
          </w:p>
          <w:p w14:paraId="6E2B3F9C" w14:textId="77777777" w:rsidR="00FC6DFA" w:rsidRDefault="009F1B79">
            <w:pPr>
              <w:rPr>
                <w:rFonts w:ascii="Arial" w:eastAsia="Arial" w:hAnsi="Arial" w:cs="Arial"/>
              </w:rPr>
            </w:pPr>
            <w:r>
              <w:rPr>
                <w:rFonts w:ascii="Arial" w:eastAsia="Arial" w:hAnsi="Arial" w:cs="Arial"/>
              </w:rPr>
              <w:t xml:space="preserve"> </w:t>
            </w:r>
          </w:p>
          <w:p w14:paraId="0C34321F" w14:textId="77777777" w:rsidR="00FC6DFA" w:rsidRDefault="009F1B79">
            <w:pPr>
              <w:rPr>
                <w:rFonts w:ascii="Arial" w:eastAsia="Arial" w:hAnsi="Arial" w:cs="Arial"/>
              </w:rPr>
            </w:pPr>
            <w:r>
              <w:rPr>
                <w:rFonts w:ascii="Arial" w:eastAsia="Arial" w:hAnsi="Arial" w:cs="Arial"/>
              </w:rPr>
              <w:t>No X</w:t>
            </w:r>
          </w:p>
        </w:tc>
      </w:tr>
    </w:tbl>
    <w:p w14:paraId="2A710E08" w14:textId="77777777" w:rsidR="007C248E" w:rsidRDefault="007C248E">
      <w:pPr>
        <w:jc w:val="center"/>
        <w:rPr>
          <w:rFonts w:ascii="Arial" w:eastAsia="Arial" w:hAnsi="Arial" w:cs="Arial"/>
          <w:b/>
          <w:smallCaps/>
          <w:color w:val="000000"/>
          <w:sz w:val="40"/>
          <w:szCs w:val="40"/>
        </w:rPr>
      </w:pPr>
    </w:p>
    <w:p w14:paraId="6289EF39"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lastRenderedPageBreak/>
        <w:t>How to Acknowledge your use of AI</w:t>
      </w:r>
    </w:p>
    <w:p w14:paraId="60AB3F90"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This guidance is for students and staff to support the integration of AI tools in assessment.</w:t>
      </w:r>
    </w:p>
    <w:p w14:paraId="24B259B2"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This guidance will provide you with the necessary information on how to acknowledge your use of AI in any assessment.</w:t>
      </w:r>
    </w:p>
    <w:p w14:paraId="6927C818"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Important: Students are expected to keep drafts of their work, including notes, etc., before and after the use of any AI tool. Students will be expected to produce these drafts and materials as necessary.</w:t>
      </w:r>
    </w:p>
    <w:p w14:paraId="36343708"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You are expected to use this acknowledgement format for all allowable uses of AI.</w:t>
      </w:r>
    </w:p>
    <w:p w14:paraId="0C30007B"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You are expected to include this acknowledgement in a separate page at the beginning of your submission.</w:t>
      </w:r>
    </w:p>
    <w:p w14:paraId="288F289B"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Basic Acknowledgement format of AI tool use</w:t>
      </w:r>
    </w:p>
    <w:p w14:paraId="17158572"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 xml:space="preserve">I acknowledge the use of [AI Tool] [(AI Tool </w:t>
      </w:r>
      <w:proofErr w:type="spellStart"/>
      <w:r>
        <w:rPr>
          <w:rFonts w:ascii="Arial" w:eastAsia="Arial" w:hAnsi="Arial" w:cs="Arial"/>
          <w:b/>
          <w:sz w:val="28"/>
          <w:szCs w:val="28"/>
        </w:rPr>
        <w:t>url</w:t>
      </w:r>
      <w:proofErr w:type="spellEnd"/>
      <w:r>
        <w:rPr>
          <w:rFonts w:ascii="Arial" w:eastAsia="Arial" w:hAnsi="Arial" w:cs="Arial"/>
          <w:b/>
          <w:sz w:val="28"/>
          <w:szCs w:val="28"/>
        </w:rPr>
        <w:t>)] on [Date] to [Purpose my work]. I used the prompt(s):</w:t>
      </w:r>
    </w:p>
    <w:p w14:paraId="2FAD36AA"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1. [Prompt]</w:t>
      </w:r>
    </w:p>
    <w:p w14:paraId="2316DFD7"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2. [Prompt]</w:t>
      </w:r>
    </w:p>
    <w:p w14:paraId="3F960AE8"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3. [Prompt]</w:t>
      </w:r>
    </w:p>
    <w:p w14:paraId="7A2D2AEA"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I confirm that I have not presented any AI generated text as my own work. I confirm I have copies of my drafts, notes, and other resources I used before, and after the use of AI tools which I may be asked to provide in evidence.</w:t>
      </w:r>
    </w:p>
    <w:p w14:paraId="31D43B89"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Example 1: I acknowledge the use of Grammarly (https://www.grammarly.com/) on 10 February 2024 to check my work using the prompt(s):</w:t>
      </w:r>
    </w:p>
    <w:p w14:paraId="35FCB93B"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1. Please check the following text for readability, grammar and syntax.</w:t>
      </w:r>
    </w:p>
    <w:p w14:paraId="3B5AEAB2"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 xml:space="preserve">I confirm that I have not presented any AI generated text as my own work. I confirm I have copies of my drafts, notes, and other </w:t>
      </w:r>
      <w:r>
        <w:rPr>
          <w:rFonts w:ascii="Arial" w:eastAsia="Arial" w:hAnsi="Arial" w:cs="Arial"/>
          <w:b/>
          <w:sz w:val="28"/>
          <w:szCs w:val="28"/>
        </w:rPr>
        <w:lastRenderedPageBreak/>
        <w:t>resources I used before, and after the use of AI tools which I may be asked to provide in evidence.</w:t>
      </w:r>
    </w:p>
    <w:p w14:paraId="29EA7579"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 xml:space="preserve">Example 2: I acknowledge the use of </w:t>
      </w:r>
      <w:proofErr w:type="spellStart"/>
      <w:r>
        <w:rPr>
          <w:rFonts w:ascii="Arial" w:eastAsia="Arial" w:hAnsi="Arial" w:cs="Arial"/>
          <w:b/>
          <w:sz w:val="28"/>
          <w:szCs w:val="28"/>
        </w:rPr>
        <w:t>SciSpace</w:t>
      </w:r>
      <w:proofErr w:type="spellEnd"/>
      <w:r>
        <w:rPr>
          <w:rFonts w:ascii="Arial" w:eastAsia="Arial" w:hAnsi="Arial" w:cs="Arial"/>
          <w:b/>
          <w:sz w:val="28"/>
          <w:szCs w:val="28"/>
        </w:rPr>
        <w:t xml:space="preserve"> (https://typeset.io/) on 7 March 2024 to support my research using the prompt(s):</w:t>
      </w:r>
    </w:p>
    <w:p w14:paraId="22A96F63"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1. Please provide me with materials on the biology of the liver.</w:t>
      </w:r>
    </w:p>
    <w:p w14:paraId="5922E6EE"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2. Please provide me with materials on liver cells.</w:t>
      </w:r>
    </w:p>
    <w:p w14:paraId="2B021A9E"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I confirm that I have not presented any AI generated text as my own work. I confirm I have copies of my drafts, notes, and other resources I used before, and after the use of AI tools which I may be asked to provide in evidence.</w:t>
      </w:r>
    </w:p>
    <w:p w14:paraId="0AC3F74B"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Example 3: I acknowledge the use of ChatGPT (https://chatgpt.com/) on 13 April 2024 to write my notes into submission format using the prompt(s):</w:t>
      </w:r>
    </w:p>
    <w:p w14:paraId="1AF2AE32"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1. Please write up these bullet points as an essay paragraph at university level.</w:t>
      </w:r>
    </w:p>
    <w:p w14:paraId="6B11859C"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I confirm that I have not presented any AI generated text as my own work. I confirm I have copies of my drafts, notes, and other resources I used before, and after the use of AI tools which I may be asked to provide in evidence.</w:t>
      </w:r>
    </w:p>
    <w:p w14:paraId="1A3F9C86"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Acknowledgement of the use of multiple AI tools</w:t>
      </w:r>
    </w:p>
    <w:p w14:paraId="1564750F"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If you have used multiple AI tools, then you need to include an acknowledgement for each tool you used.</w:t>
      </w:r>
    </w:p>
    <w:p w14:paraId="49EB72A7"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 xml:space="preserve">Example 4: I acknowledge the use of </w:t>
      </w:r>
      <w:proofErr w:type="spellStart"/>
      <w:r>
        <w:rPr>
          <w:rFonts w:ascii="Arial" w:eastAsia="Arial" w:hAnsi="Arial" w:cs="Arial"/>
          <w:b/>
          <w:sz w:val="28"/>
          <w:szCs w:val="28"/>
        </w:rPr>
        <w:t>SciSpace</w:t>
      </w:r>
      <w:proofErr w:type="spellEnd"/>
      <w:r>
        <w:rPr>
          <w:rFonts w:ascii="Arial" w:eastAsia="Arial" w:hAnsi="Arial" w:cs="Arial"/>
          <w:b/>
          <w:sz w:val="28"/>
          <w:szCs w:val="28"/>
        </w:rPr>
        <w:t xml:space="preserve"> (https://typeset.io/) on 28 June 2024 to support my research using the prompt(s):</w:t>
      </w:r>
    </w:p>
    <w:p w14:paraId="689A3EF7"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1. Please provide me with materials on the American Civil War.</w:t>
      </w:r>
    </w:p>
    <w:p w14:paraId="006E82D2"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2. Please provide me with materials on the reception of Gone with the Wind.</w:t>
      </w:r>
    </w:p>
    <w:p w14:paraId="2A9D53C9"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I confirm that I have not presented any AI generated text as my own work. I confirm I have copies of my drafts, notes, and other resources I used before, and after the use of AI tools which I may be asked to provide in evidence</w:t>
      </w:r>
    </w:p>
    <w:p w14:paraId="70A400E9"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lastRenderedPageBreak/>
        <w:t>I acknowledge the use of Adobe Express (https://www.adobe.com/express/) on 24 June 2024 to edit photographic material:</w:t>
      </w:r>
    </w:p>
    <w:p w14:paraId="5EC3ED81"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1. Remove background from Figure 1.</w:t>
      </w:r>
    </w:p>
    <w:p w14:paraId="1D7B6407"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I confirm that I have not presented any AI generated materials as my own work. I confirm I have copies of my drafts, notes, and other resources I used before, and after the use of AI tools which I may be asked to provide in evidence.</w:t>
      </w:r>
    </w:p>
    <w:p w14:paraId="21B9252E"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If you have not used AI tools</w:t>
      </w:r>
    </w:p>
    <w:p w14:paraId="56D417DF"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If you have not used AI tools, whether because it is not allowed or because you have chosen not to use AI tools at all, you need to include the following acknowledgement.</w:t>
      </w:r>
    </w:p>
    <w:p w14:paraId="21A4AEC3" w14:textId="77777777" w:rsidR="007C248E" w:rsidRDefault="007C248E" w:rsidP="007C248E">
      <w:pPr>
        <w:spacing w:before="240" w:after="240"/>
        <w:rPr>
          <w:rFonts w:ascii="Arial" w:eastAsia="Arial" w:hAnsi="Arial" w:cs="Arial"/>
          <w:b/>
          <w:sz w:val="28"/>
          <w:szCs w:val="28"/>
        </w:rPr>
      </w:pPr>
      <w:r>
        <w:rPr>
          <w:rFonts w:ascii="Arial" w:eastAsia="Arial" w:hAnsi="Arial" w:cs="Arial"/>
          <w:b/>
          <w:sz w:val="28"/>
          <w:szCs w:val="28"/>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3C887737" w14:textId="77777777" w:rsidR="007C248E" w:rsidRDefault="007C248E" w:rsidP="007C248E">
      <w:pPr>
        <w:rPr>
          <w:rFonts w:ascii="Arial" w:eastAsia="Arial" w:hAnsi="Arial" w:cs="Arial"/>
          <w:b/>
          <w:smallCaps/>
          <w:color w:val="000000"/>
          <w:sz w:val="40"/>
          <w:szCs w:val="40"/>
        </w:rPr>
      </w:pPr>
    </w:p>
    <w:p w14:paraId="22B05A6E" w14:textId="77777777" w:rsidR="007C248E" w:rsidRDefault="007C248E">
      <w:pPr>
        <w:jc w:val="center"/>
        <w:rPr>
          <w:rFonts w:ascii="Arial" w:eastAsia="Arial" w:hAnsi="Arial" w:cs="Arial"/>
          <w:b/>
          <w:smallCaps/>
          <w:color w:val="000000"/>
          <w:sz w:val="40"/>
          <w:szCs w:val="40"/>
        </w:rPr>
      </w:pPr>
    </w:p>
    <w:p w14:paraId="6DEFEF67" w14:textId="5A524F12" w:rsidR="00FC6DFA" w:rsidRDefault="009F1B79">
      <w:pPr>
        <w:jc w:val="center"/>
        <w:rPr>
          <w:rFonts w:ascii="Arial" w:eastAsia="Arial" w:hAnsi="Arial" w:cs="Arial"/>
          <w:color w:val="000000"/>
          <w:sz w:val="40"/>
          <w:szCs w:val="40"/>
        </w:rPr>
      </w:pPr>
      <w:r>
        <w:rPr>
          <w:rFonts w:ascii="Arial" w:eastAsia="Arial" w:hAnsi="Arial" w:cs="Arial"/>
          <w:b/>
          <w:smallCaps/>
          <w:color w:val="000000"/>
          <w:sz w:val="40"/>
          <w:szCs w:val="40"/>
        </w:rPr>
        <w:t>GUIDANCE FOR STUDENTS IN THE COMPLETION OF TASKS</w:t>
      </w:r>
    </w:p>
    <w:p w14:paraId="28C022B4" w14:textId="77777777" w:rsidR="00FC6DFA" w:rsidRDefault="00FC6DFA">
      <w:pPr>
        <w:jc w:val="both"/>
        <w:rPr>
          <w:rFonts w:ascii="Arial" w:eastAsia="Arial" w:hAnsi="Arial" w:cs="Arial"/>
          <w:color w:val="000000"/>
        </w:rPr>
      </w:pPr>
    </w:p>
    <w:p w14:paraId="6E001699" w14:textId="77777777" w:rsidR="00FC6DFA" w:rsidRDefault="009F1B79">
      <w:pPr>
        <w:jc w:val="both"/>
        <w:rPr>
          <w:rFonts w:ascii="Arial" w:eastAsia="Arial" w:hAnsi="Arial" w:cs="Arial"/>
          <w:color w:val="000000"/>
        </w:rPr>
      </w:pPr>
      <w:r>
        <w:rPr>
          <w:rFonts w:ascii="Arial" w:eastAsia="Arial" w:hAnsi="Arial" w:cs="Arial"/>
          <w:b/>
          <w:color w:val="000000"/>
        </w:rPr>
        <w:t>NOTE: The guidance offered below is linked to the five generic assessment criteria.</w:t>
      </w:r>
    </w:p>
    <w:p w14:paraId="146FE92A" w14:textId="77777777" w:rsidR="00FC6DFA" w:rsidRDefault="009F1B79">
      <w:pPr>
        <w:numPr>
          <w:ilvl w:val="0"/>
          <w:numId w:val="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Engagement with Literature Skills</w:t>
      </w:r>
    </w:p>
    <w:p w14:paraId="2450B438" w14:textId="77777777" w:rsidR="00FC6DFA" w:rsidRDefault="009F1B79">
      <w:pPr>
        <w:jc w:val="both"/>
        <w:rPr>
          <w:rFonts w:ascii="Arial" w:eastAsia="Arial" w:hAnsi="Arial" w:cs="Arial"/>
          <w:color w:val="000000"/>
        </w:rPr>
      </w:pPr>
      <w:r>
        <w:rPr>
          <w:rFonts w:ascii="Arial" w:eastAsia="Arial" w:hAnsi="Arial" w:cs="Arial"/>
          <w:color w:val="000000"/>
        </w:rPr>
        <w:t xml:space="preserve">Your work must be informed and supported by scholarly material that is </w:t>
      </w:r>
      <w:r>
        <w:rPr>
          <w:rFonts w:ascii="Arial" w:eastAsia="Arial" w:hAnsi="Arial" w:cs="Arial"/>
          <w:i/>
          <w:color w:val="000000"/>
        </w:rPr>
        <w:t>relevant</w:t>
      </w:r>
      <w:r>
        <w:rPr>
          <w:rFonts w:ascii="Arial" w:eastAsia="Arial" w:hAnsi="Arial" w:cs="Arial"/>
          <w:color w:val="000000"/>
        </w:rPr>
        <w:t xml:space="preserve"> to and </w:t>
      </w:r>
      <w:r>
        <w:rPr>
          <w:rFonts w:ascii="Arial" w:eastAsia="Arial" w:hAnsi="Arial" w:cs="Arial"/>
          <w:i/>
          <w:color w:val="000000"/>
        </w:rPr>
        <w:t>focused</w:t>
      </w:r>
      <w:r>
        <w:rPr>
          <w:rFonts w:ascii="Arial" w:eastAsia="Arial" w:hAnsi="Arial" w:cs="Arial"/>
          <w:color w:val="000000"/>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ascii="Arial" w:eastAsia="Arial" w:hAnsi="Arial" w:cs="Arial"/>
          <w:i/>
          <w:color w:val="000000"/>
        </w:rPr>
        <w:t>range</w:t>
      </w:r>
      <w:r>
        <w:rPr>
          <w:rFonts w:ascii="Arial" w:eastAsia="Arial" w:hAnsi="Arial" w:cs="Arial"/>
          <w:color w:val="000000"/>
        </w:rPr>
        <w:t xml:space="preserve"> of sources, which may be academic, governmental and industrial; these sources may include academic journal articles, textbooks, current news articles, organisational documents, and websites.  You should consider the </w:t>
      </w:r>
      <w:r>
        <w:rPr>
          <w:rFonts w:ascii="Arial" w:eastAsia="Arial" w:hAnsi="Arial" w:cs="Arial"/>
          <w:i/>
          <w:color w:val="000000"/>
        </w:rPr>
        <w:t>credibility</w:t>
      </w:r>
      <w:r>
        <w:rPr>
          <w:rFonts w:ascii="Arial" w:eastAsia="Arial" w:hAnsi="Arial" w:cs="Arial"/>
          <w:color w:val="000000"/>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w:t>
      </w:r>
      <w:r>
        <w:rPr>
          <w:rFonts w:ascii="Arial" w:eastAsia="Arial" w:hAnsi="Arial" w:cs="Arial"/>
          <w:color w:val="000000"/>
        </w:rPr>
        <w:lastRenderedPageBreak/>
        <w:t xml:space="preserve">older.  You must provide </w:t>
      </w:r>
      <w:r>
        <w:rPr>
          <w:rFonts w:ascii="Arial" w:eastAsia="Arial" w:hAnsi="Arial" w:cs="Arial"/>
          <w:i/>
          <w:color w:val="000000"/>
        </w:rPr>
        <w:t>evidence</w:t>
      </w:r>
      <w:r>
        <w:rPr>
          <w:rFonts w:ascii="Arial" w:eastAsia="Arial" w:hAnsi="Arial" w:cs="Arial"/>
          <w:color w:val="000000"/>
        </w:rPr>
        <w:t xml:space="preserve"> of your research/own reading throughout your work, using a suitable referencing system, including in-text citations in the main body of your work and a reference list at the end of your work. </w:t>
      </w:r>
    </w:p>
    <w:p w14:paraId="471E9884" w14:textId="77777777" w:rsidR="00FC6DFA" w:rsidRDefault="009F1B79">
      <w:pPr>
        <w:jc w:val="both"/>
        <w:rPr>
          <w:rFonts w:ascii="Arial" w:eastAsia="Arial" w:hAnsi="Arial" w:cs="Arial"/>
          <w:color w:val="000000"/>
        </w:rPr>
      </w:pPr>
      <w:r>
        <w:rPr>
          <w:rFonts w:ascii="Arial" w:eastAsia="Arial" w:hAnsi="Arial" w:cs="Arial"/>
          <w:b/>
          <w:i/>
          <w:color w:val="000000"/>
        </w:rPr>
        <w:t>Guidance specific to this assessment:</w:t>
      </w:r>
      <w:r>
        <w:rPr>
          <w:rFonts w:ascii="Arial" w:eastAsia="Arial" w:hAnsi="Arial" w:cs="Arial"/>
          <w:i/>
          <w:color w:val="000000"/>
        </w:rPr>
        <w:t xml:space="preserve"> </w:t>
      </w:r>
      <w:r>
        <w:rPr>
          <w:rFonts w:ascii="Arial" w:eastAsia="Arial" w:hAnsi="Arial" w:cs="Arial"/>
          <w:i/>
          <w:color w:val="0070C0"/>
        </w:rPr>
        <w:t>At level 6 you should be reading extensively on the subject area, your sources should be reliable. Try to limit the quantity of journalistic sources you use and, instead include peer reviewed journal articles or academic sources. The Universities library is 90% available on-line this allows you to access journals through the library, make use of this to gain good grades</w:t>
      </w:r>
      <w:r>
        <w:rPr>
          <w:rFonts w:ascii="Arial" w:eastAsia="Arial" w:hAnsi="Arial" w:cs="Arial"/>
          <w:i/>
          <w:color w:val="000000"/>
        </w:rPr>
        <w:t xml:space="preserve">. </w:t>
      </w:r>
      <w:r>
        <w:rPr>
          <w:rFonts w:ascii="Arial" w:eastAsia="Arial" w:hAnsi="Arial" w:cs="Arial"/>
          <w:color w:val="000000"/>
        </w:rPr>
        <w:t xml:space="preserve"> </w:t>
      </w:r>
    </w:p>
    <w:p w14:paraId="7BCDE76D" w14:textId="77777777" w:rsidR="00FC6DFA" w:rsidRDefault="009F1B79">
      <w:pPr>
        <w:numPr>
          <w:ilvl w:val="0"/>
          <w:numId w:val="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Knowledge and Understanding Skills</w:t>
      </w:r>
    </w:p>
    <w:p w14:paraId="25343AE2" w14:textId="77777777" w:rsidR="00FC6DFA" w:rsidRDefault="009F1B79">
      <w:pPr>
        <w:jc w:val="both"/>
        <w:rPr>
          <w:rFonts w:ascii="Times New Roman" w:eastAsia="Times New Roman" w:hAnsi="Times New Roman" w:cs="Times New Roman"/>
          <w:color w:val="000000"/>
          <w:sz w:val="20"/>
          <w:szCs w:val="20"/>
        </w:rPr>
      </w:pPr>
      <w:r>
        <w:rPr>
          <w:rFonts w:ascii="Arial" w:eastAsia="Arial" w:hAnsi="Arial" w:cs="Arial"/>
          <w:color w:val="000000"/>
        </w:rPr>
        <w:t>At level 6, you should be able to demonstrate</w:t>
      </w:r>
      <w:r>
        <w:rPr>
          <w:rFonts w:ascii="Times New Roman" w:eastAsia="Times New Roman" w:hAnsi="Times New Roman" w:cs="Times New Roman"/>
          <w:color w:val="000000"/>
          <w:sz w:val="20"/>
          <w:szCs w:val="20"/>
        </w:rPr>
        <w:t xml:space="preserve"> </w:t>
      </w:r>
      <w:r>
        <w:rPr>
          <w:rFonts w:ascii="Arial" w:eastAsia="Arial" w:hAnsi="Arial" w:cs="Arial"/>
          <w:color w:val="000000"/>
        </w:rPr>
        <w:t xml:space="preserve">coherent and detailed knowledge and a systematic understanding of the subject area, at least some of which is informed by the latest research and/or advanced scholarship within the discipline. You should be aware of the uncertainty, ambiguity and limits of knowledge. Your work must demonstrate the growing extent of your knowledge and systematic understanding of concepts and underlying principles associated with the subject area.  </w:t>
      </w:r>
      <w:r>
        <w:rPr>
          <w:rFonts w:ascii="Arial" w:eastAsia="Arial" w:hAnsi="Arial" w:cs="Arial"/>
          <w:i/>
          <w:color w:val="000000"/>
        </w:rPr>
        <w:t>Knowledge</w:t>
      </w:r>
      <w:r>
        <w:rPr>
          <w:rFonts w:ascii="Arial" w:eastAsia="Arial" w:hAnsi="Arial" w:cs="Arial"/>
          <w:color w:val="000000"/>
        </w:rPr>
        <w:t xml:space="preserve"> relates to the facts, information and skills you have acquired through your learning.  You demonstrate your </w:t>
      </w:r>
      <w:r>
        <w:rPr>
          <w:rFonts w:ascii="Arial" w:eastAsia="Arial" w:hAnsi="Arial" w:cs="Arial"/>
          <w:i/>
          <w:color w:val="000000"/>
        </w:rPr>
        <w:t>understanding</w:t>
      </w:r>
      <w:r>
        <w:rPr>
          <w:rFonts w:ascii="Arial" w:eastAsia="Arial" w:hAnsi="Arial" w:cs="Arial"/>
          <w:color w:val="000000"/>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rFonts w:ascii="Arial" w:eastAsia="Arial" w:hAnsi="Arial" w:cs="Arial"/>
          <w:i/>
          <w:color w:val="000000"/>
        </w:rPr>
        <w:t>extent</w:t>
      </w:r>
      <w:r>
        <w:rPr>
          <w:rFonts w:ascii="Arial" w:eastAsia="Arial" w:hAnsi="Arial" w:cs="Arial"/>
          <w:color w:val="000000"/>
        </w:rPr>
        <w:t xml:space="preserve"> to which you demonstrate your knowledge and understanding; ideally each should be complete and detailed, with comprehensive coverage.</w:t>
      </w:r>
      <w:r>
        <w:rPr>
          <w:rFonts w:ascii="Times New Roman" w:eastAsia="Times New Roman" w:hAnsi="Times New Roman" w:cs="Times New Roman"/>
          <w:color w:val="000000"/>
          <w:sz w:val="20"/>
          <w:szCs w:val="20"/>
        </w:rPr>
        <w:t xml:space="preserve"> </w:t>
      </w:r>
    </w:p>
    <w:p w14:paraId="5FC3B45C" w14:textId="77777777" w:rsidR="00FC6DFA" w:rsidRDefault="009F1B79">
      <w:pPr>
        <w:jc w:val="both"/>
        <w:rPr>
          <w:rFonts w:ascii="Arial" w:eastAsia="Arial" w:hAnsi="Arial" w:cs="Arial"/>
          <w:color w:val="000000"/>
        </w:rPr>
      </w:pPr>
      <w:r>
        <w:rPr>
          <w:rFonts w:ascii="Arial" w:eastAsia="Arial" w:hAnsi="Arial" w:cs="Arial"/>
          <w:b/>
          <w:i/>
          <w:color w:val="000000"/>
        </w:rPr>
        <w:t>Guidance specific to this assessment:</w:t>
      </w:r>
      <w:r>
        <w:rPr>
          <w:rFonts w:ascii="Arial" w:eastAsia="Arial" w:hAnsi="Arial" w:cs="Arial"/>
          <w:i/>
          <w:color w:val="000000"/>
        </w:rPr>
        <w:t xml:space="preserve"> </w:t>
      </w:r>
      <w:r>
        <w:rPr>
          <w:rFonts w:ascii="Arial" w:eastAsia="Arial" w:hAnsi="Arial" w:cs="Arial"/>
          <w:i/>
          <w:color w:val="0070C0"/>
        </w:rPr>
        <w:t>You should read to build your knowledge base on the subject using lectures as a basis for learning, if you do not understand an element of the teaching make an appointment to speak to your lecturer. Attendance is key to develop your knowledge and understanding</w:t>
      </w:r>
      <w:r>
        <w:rPr>
          <w:rFonts w:ascii="Arial" w:eastAsia="Arial" w:hAnsi="Arial" w:cs="Arial"/>
          <w:i/>
          <w:color w:val="000000"/>
        </w:rPr>
        <w:t xml:space="preserve">. </w:t>
      </w:r>
    </w:p>
    <w:p w14:paraId="71EB1977" w14:textId="77777777" w:rsidR="00FC6DFA" w:rsidRDefault="00FC6DFA">
      <w:pPr>
        <w:jc w:val="both"/>
        <w:rPr>
          <w:rFonts w:ascii="Arial" w:eastAsia="Arial" w:hAnsi="Arial" w:cs="Arial"/>
          <w:i/>
          <w:color w:val="000000"/>
        </w:rPr>
      </w:pPr>
    </w:p>
    <w:p w14:paraId="633CE795" w14:textId="77777777" w:rsidR="00FC6DFA" w:rsidRDefault="00FC6DFA">
      <w:pPr>
        <w:jc w:val="both"/>
        <w:rPr>
          <w:rFonts w:ascii="Arial" w:eastAsia="Arial" w:hAnsi="Arial" w:cs="Arial"/>
          <w:i/>
          <w:color w:val="000000"/>
        </w:rPr>
      </w:pPr>
    </w:p>
    <w:p w14:paraId="328D3AFD" w14:textId="77777777" w:rsidR="00FC6DFA" w:rsidRDefault="009F1B79">
      <w:pPr>
        <w:numPr>
          <w:ilvl w:val="0"/>
          <w:numId w:val="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Cognitive and Intellectual Skills</w:t>
      </w:r>
    </w:p>
    <w:p w14:paraId="6F1CB90D" w14:textId="77777777" w:rsidR="00FC6DFA" w:rsidRDefault="009F1B79">
      <w:pPr>
        <w:jc w:val="both"/>
        <w:rPr>
          <w:rFonts w:ascii="Arial" w:eastAsia="Arial" w:hAnsi="Arial" w:cs="Arial"/>
          <w:color w:val="000000"/>
        </w:rPr>
      </w:pPr>
      <w:r>
        <w:rPr>
          <w:rFonts w:ascii="Arial" w:eastAsia="Arial" w:hAnsi="Arial" w:cs="Arial"/>
          <w:color w:val="000000"/>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Pr>
          <w:rFonts w:ascii="Arial" w:eastAsia="Arial" w:hAnsi="Arial" w:cs="Arial"/>
          <w:color w:val="000000"/>
        </w:rPr>
        <w:t>compare and contrast</w:t>
      </w:r>
      <w:proofErr w:type="gramEnd"/>
      <w:r>
        <w:rPr>
          <w:rFonts w:ascii="Arial" w:eastAsia="Arial" w:hAnsi="Arial" w:cs="Arial"/>
          <w:color w:val="000000"/>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3BF409F4" w14:textId="77777777" w:rsidR="00FC6DFA" w:rsidRDefault="009F1B79">
      <w:pPr>
        <w:jc w:val="both"/>
        <w:rPr>
          <w:rFonts w:ascii="Arial" w:eastAsia="Arial" w:hAnsi="Arial" w:cs="Arial"/>
          <w:color w:val="0070C0"/>
        </w:rPr>
      </w:pPr>
      <w:r>
        <w:rPr>
          <w:rFonts w:ascii="Arial" w:eastAsia="Arial" w:hAnsi="Arial" w:cs="Arial"/>
          <w:b/>
          <w:i/>
          <w:color w:val="000000"/>
        </w:rPr>
        <w:lastRenderedPageBreak/>
        <w:t>Guidance specific to this assessment:</w:t>
      </w:r>
      <w:r>
        <w:rPr>
          <w:rFonts w:ascii="Arial" w:eastAsia="Arial" w:hAnsi="Arial" w:cs="Arial"/>
          <w:i/>
          <w:color w:val="000000"/>
        </w:rPr>
        <w:t xml:space="preserve"> </w:t>
      </w:r>
      <w:r>
        <w:rPr>
          <w:rFonts w:ascii="Arial" w:eastAsia="Arial" w:hAnsi="Arial" w:cs="Arial"/>
          <w:i/>
          <w:color w:val="0070C0"/>
        </w:rPr>
        <w:t xml:space="preserve">Avoid descriptive accounts of subject areas, you should at this level be discussing and arguing points, do not try to discuss too many points, select an area of study and then analyse and discuss this area.  </w:t>
      </w:r>
      <w:r>
        <w:rPr>
          <w:rFonts w:ascii="Arial" w:eastAsia="Arial" w:hAnsi="Arial" w:cs="Arial"/>
          <w:color w:val="0070C0"/>
        </w:rPr>
        <w:t xml:space="preserve"> </w:t>
      </w:r>
    </w:p>
    <w:p w14:paraId="1C2EB494" w14:textId="77777777" w:rsidR="00FC6DFA" w:rsidRDefault="009F1B79">
      <w:pPr>
        <w:numPr>
          <w:ilvl w:val="0"/>
          <w:numId w:val="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Practical Skills</w:t>
      </w:r>
    </w:p>
    <w:p w14:paraId="46D24A90" w14:textId="77777777" w:rsidR="00FC6DFA" w:rsidRDefault="009F1B79">
      <w:pPr>
        <w:jc w:val="both"/>
        <w:rPr>
          <w:rFonts w:ascii="Arial" w:eastAsia="Arial" w:hAnsi="Arial" w:cs="Arial"/>
          <w:color w:val="000000"/>
        </w:rPr>
      </w:pPr>
      <w:r>
        <w:rPr>
          <w:rFonts w:ascii="Arial" w:eastAsia="Arial" w:hAnsi="Arial" w:cs="Arial"/>
          <w:color w:val="000000"/>
        </w:rPr>
        <w:t xml:space="preserve">At level 6, you should be able to apply the methods and techniques that you have learned to review, consolidate, extend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Pr>
          <w:rFonts w:ascii="Arial" w:eastAsia="Arial" w:hAnsi="Arial" w:cs="Arial"/>
          <w:color w:val="000000"/>
        </w:rPr>
        <w:t>real world</w:t>
      </w:r>
      <w:proofErr w:type="gramEnd"/>
      <w:r>
        <w:rPr>
          <w:rFonts w:ascii="Arial" w:eastAsia="Arial" w:hAnsi="Arial" w:cs="Arial"/>
          <w:color w:val="000000"/>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Fonts w:ascii="Arial" w:eastAsia="Arial" w:hAnsi="Arial" w:cs="Arial"/>
          <w:color w:val="000000"/>
        </w:rPr>
        <w:t>in particular contexts</w:t>
      </w:r>
      <w:proofErr w:type="gramEnd"/>
      <w:r>
        <w:rPr>
          <w:rFonts w:ascii="Arial" w:eastAsia="Arial" w:hAnsi="Arial" w:cs="Arial"/>
          <w:color w:val="000000"/>
        </w:rPr>
        <w:t>.</w:t>
      </w:r>
    </w:p>
    <w:p w14:paraId="0C834404" w14:textId="77777777" w:rsidR="00FC6DFA" w:rsidRDefault="009F1B79">
      <w:pPr>
        <w:jc w:val="both"/>
        <w:rPr>
          <w:rFonts w:ascii="Arial" w:eastAsia="Arial" w:hAnsi="Arial" w:cs="Arial"/>
          <w:color w:val="0070C0"/>
        </w:rPr>
      </w:pPr>
      <w:r>
        <w:rPr>
          <w:rFonts w:ascii="Arial" w:eastAsia="Arial" w:hAnsi="Arial" w:cs="Arial"/>
          <w:b/>
          <w:i/>
          <w:color w:val="000000"/>
        </w:rPr>
        <w:t>Guidance specific to this assessment:</w:t>
      </w:r>
      <w:r>
        <w:rPr>
          <w:rFonts w:ascii="Arial" w:eastAsia="Arial" w:hAnsi="Arial" w:cs="Arial"/>
          <w:i/>
          <w:color w:val="000000"/>
        </w:rPr>
        <w:t xml:space="preserve"> </w:t>
      </w:r>
      <w:r>
        <w:rPr>
          <w:rFonts w:ascii="Arial" w:eastAsia="Arial" w:hAnsi="Arial" w:cs="Arial"/>
          <w:i/>
          <w:color w:val="0070C0"/>
          <w:sz w:val="24"/>
          <w:szCs w:val="24"/>
        </w:rPr>
        <w:t xml:space="preserve">Put into practice what you have learned in Academic skills to structure your work so that it flows from one logical argument to the next using ‘linking’ words and sentences. Demonstrate you effective referencing skills. </w:t>
      </w:r>
      <w:r>
        <w:rPr>
          <w:rFonts w:ascii="Arial" w:eastAsia="Arial" w:hAnsi="Arial" w:cs="Arial"/>
          <w:color w:val="0070C0"/>
        </w:rPr>
        <w:t xml:space="preserve"> </w:t>
      </w:r>
    </w:p>
    <w:p w14:paraId="22D50ECB" w14:textId="77777777" w:rsidR="00FC6DFA" w:rsidRDefault="00FC6DFA">
      <w:pPr>
        <w:jc w:val="both"/>
        <w:rPr>
          <w:rFonts w:ascii="Arial" w:eastAsia="Arial" w:hAnsi="Arial" w:cs="Arial"/>
          <w:color w:val="000000"/>
        </w:rPr>
      </w:pPr>
    </w:p>
    <w:p w14:paraId="62A54435" w14:textId="77777777" w:rsidR="00FC6DFA" w:rsidRDefault="00FC6DFA">
      <w:pPr>
        <w:jc w:val="both"/>
        <w:rPr>
          <w:rFonts w:ascii="Arial" w:eastAsia="Arial" w:hAnsi="Arial" w:cs="Arial"/>
          <w:color w:val="000000"/>
        </w:rPr>
      </w:pPr>
    </w:p>
    <w:p w14:paraId="79368383" w14:textId="77777777" w:rsidR="00FC6DFA" w:rsidRDefault="00FC6DFA">
      <w:pPr>
        <w:jc w:val="both"/>
        <w:rPr>
          <w:rFonts w:ascii="Arial" w:eastAsia="Arial" w:hAnsi="Arial" w:cs="Arial"/>
          <w:color w:val="000000"/>
        </w:rPr>
      </w:pPr>
    </w:p>
    <w:p w14:paraId="3B6025C3" w14:textId="77777777" w:rsidR="00FC6DFA" w:rsidRDefault="00FC6DFA">
      <w:pPr>
        <w:jc w:val="both"/>
        <w:rPr>
          <w:rFonts w:ascii="Arial" w:eastAsia="Arial" w:hAnsi="Arial" w:cs="Arial"/>
          <w:color w:val="000000"/>
        </w:rPr>
      </w:pPr>
    </w:p>
    <w:p w14:paraId="72957657" w14:textId="77777777" w:rsidR="00FC6DFA" w:rsidRDefault="00FC6DFA">
      <w:pPr>
        <w:jc w:val="both"/>
        <w:rPr>
          <w:rFonts w:ascii="Arial" w:eastAsia="Arial" w:hAnsi="Arial" w:cs="Arial"/>
          <w:color w:val="000000"/>
        </w:rPr>
      </w:pPr>
    </w:p>
    <w:p w14:paraId="6AE9D2E7" w14:textId="77777777" w:rsidR="00FC6DFA" w:rsidRDefault="009F1B79">
      <w:pPr>
        <w:numPr>
          <w:ilvl w:val="0"/>
          <w:numId w:val="4"/>
        </w:numPr>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Transferable Skills for Life and Professional Practice </w:t>
      </w:r>
    </w:p>
    <w:p w14:paraId="274CC5F4" w14:textId="77777777" w:rsidR="00FC6DFA" w:rsidRDefault="009F1B79">
      <w:pPr>
        <w:jc w:val="both"/>
        <w:rPr>
          <w:rFonts w:ascii="Arial" w:eastAsia="Arial" w:hAnsi="Arial" w:cs="Arial"/>
          <w:color w:val="000000"/>
        </w:rPr>
      </w:pPr>
      <w:r>
        <w:rPr>
          <w:rFonts w:ascii="Arial" w:eastAsia="Arial" w:hAnsi="Arial" w:cs="Arial"/>
          <w:color w:val="000000"/>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752F9FB" w14:textId="77777777" w:rsidR="00FC6DFA" w:rsidRDefault="009F1B79">
      <w:pPr>
        <w:jc w:val="both"/>
        <w:rPr>
          <w:rFonts w:ascii="Arial" w:eastAsia="Arial" w:hAnsi="Arial" w:cs="Arial"/>
          <w:color w:val="000000"/>
        </w:rPr>
      </w:pPr>
      <w:r>
        <w:rPr>
          <w:rFonts w:ascii="Arial" w:eastAsia="Arial" w:hAnsi="Arial" w:cs="Arial"/>
          <w:b/>
          <w:i/>
          <w:color w:val="000000"/>
        </w:rPr>
        <w:t>Guidance specific to this assessment:</w:t>
      </w:r>
      <w:r>
        <w:rPr>
          <w:rFonts w:ascii="Arial" w:eastAsia="Arial" w:hAnsi="Arial" w:cs="Arial"/>
          <w:i/>
          <w:color w:val="000000"/>
        </w:rPr>
        <w:t xml:space="preserve"> </w:t>
      </w:r>
    </w:p>
    <w:p w14:paraId="554CF1F1" w14:textId="77777777" w:rsidR="00FC6DFA" w:rsidRDefault="00FC6DFA">
      <w:pPr>
        <w:jc w:val="both"/>
        <w:rPr>
          <w:rFonts w:ascii="Arial" w:eastAsia="Arial" w:hAnsi="Arial" w:cs="Arial"/>
          <w:color w:val="000000"/>
        </w:rPr>
      </w:pPr>
    </w:p>
    <w:p w14:paraId="03EA89A4" w14:textId="77777777" w:rsidR="00FC6DFA" w:rsidRDefault="00FC6DFA">
      <w:pPr>
        <w:jc w:val="both"/>
        <w:rPr>
          <w:rFonts w:ascii="Arial" w:eastAsia="Arial" w:hAnsi="Arial" w:cs="Arial"/>
          <w:color w:val="000000"/>
        </w:rPr>
      </w:pPr>
    </w:p>
    <w:p w14:paraId="57AEF8F2" w14:textId="77777777" w:rsidR="00FC6DFA" w:rsidRDefault="00FC6DFA">
      <w:pPr>
        <w:jc w:val="both"/>
        <w:rPr>
          <w:rFonts w:ascii="Arial" w:eastAsia="Arial" w:hAnsi="Arial" w:cs="Arial"/>
          <w:color w:val="000000"/>
        </w:rPr>
      </w:pPr>
    </w:p>
    <w:p w14:paraId="6E9147BC" w14:textId="77777777" w:rsidR="00FC6DFA" w:rsidRDefault="00FC6DFA">
      <w:pPr>
        <w:jc w:val="both"/>
        <w:rPr>
          <w:rFonts w:ascii="Arial" w:eastAsia="Arial" w:hAnsi="Arial" w:cs="Arial"/>
          <w:color w:val="000000"/>
        </w:rPr>
      </w:pPr>
    </w:p>
    <w:p w14:paraId="5679DFBF" w14:textId="77777777" w:rsidR="00FC6DFA" w:rsidRDefault="00FC6DFA">
      <w:pPr>
        <w:jc w:val="both"/>
        <w:rPr>
          <w:rFonts w:ascii="Arial" w:eastAsia="Arial" w:hAnsi="Arial" w:cs="Arial"/>
          <w:color w:val="000000"/>
        </w:rPr>
      </w:pPr>
    </w:p>
    <w:p w14:paraId="1C898452" w14:textId="77777777" w:rsidR="00FC6DFA" w:rsidRDefault="00FC6DFA">
      <w:pPr>
        <w:jc w:val="both"/>
        <w:rPr>
          <w:rFonts w:ascii="Arial" w:eastAsia="Arial" w:hAnsi="Arial" w:cs="Arial"/>
          <w:color w:val="000000"/>
        </w:rPr>
      </w:pPr>
    </w:p>
    <w:p w14:paraId="62A600C6" w14:textId="77777777" w:rsidR="00FC6DFA" w:rsidRDefault="00FC6DFA">
      <w:pPr>
        <w:jc w:val="both"/>
        <w:rPr>
          <w:rFonts w:ascii="Arial" w:eastAsia="Arial" w:hAnsi="Arial" w:cs="Arial"/>
          <w:color w:val="000000"/>
        </w:rPr>
      </w:pPr>
    </w:p>
    <w:p w14:paraId="1578949C" w14:textId="77777777" w:rsidR="00FC6DFA" w:rsidRDefault="00FC6DFA">
      <w:pPr>
        <w:jc w:val="both"/>
        <w:rPr>
          <w:rFonts w:ascii="Arial" w:eastAsia="Arial" w:hAnsi="Arial" w:cs="Arial"/>
          <w:color w:val="000000"/>
        </w:rPr>
      </w:pPr>
    </w:p>
    <w:p w14:paraId="4DE9CEA2" w14:textId="77777777" w:rsidR="00FC6DFA" w:rsidRDefault="00FC6DFA">
      <w:pPr>
        <w:jc w:val="both"/>
        <w:rPr>
          <w:rFonts w:ascii="Arial" w:eastAsia="Arial" w:hAnsi="Arial" w:cs="Arial"/>
          <w:color w:val="000000"/>
        </w:rPr>
      </w:pPr>
    </w:p>
    <w:p w14:paraId="1DA8EBE7" w14:textId="77777777" w:rsidR="00FC6DFA" w:rsidRDefault="00FC6DFA">
      <w:pPr>
        <w:jc w:val="both"/>
        <w:rPr>
          <w:rFonts w:ascii="Arial" w:eastAsia="Arial" w:hAnsi="Arial" w:cs="Arial"/>
          <w:color w:val="000000"/>
        </w:rPr>
      </w:pPr>
    </w:p>
    <w:p w14:paraId="746EC898" w14:textId="77777777" w:rsidR="00FC6DFA" w:rsidRDefault="00FC6DFA">
      <w:pPr>
        <w:jc w:val="both"/>
        <w:rPr>
          <w:rFonts w:ascii="Arial" w:eastAsia="Arial" w:hAnsi="Arial" w:cs="Arial"/>
          <w:color w:val="000000"/>
        </w:rPr>
      </w:pPr>
    </w:p>
    <w:p w14:paraId="59125A97" w14:textId="77777777" w:rsidR="00FC6DFA" w:rsidRDefault="00FC6DFA">
      <w:pPr>
        <w:jc w:val="both"/>
        <w:rPr>
          <w:rFonts w:ascii="Arial" w:eastAsia="Arial" w:hAnsi="Arial" w:cs="Arial"/>
          <w:color w:val="000000"/>
        </w:rPr>
      </w:pPr>
    </w:p>
    <w:p w14:paraId="302A37EF" w14:textId="77777777" w:rsidR="00FC6DFA" w:rsidRDefault="00FC6DFA">
      <w:pPr>
        <w:jc w:val="both"/>
        <w:rPr>
          <w:rFonts w:ascii="Arial" w:eastAsia="Arial" w:hAnsi="Arial" w:cs="Arial"/>
          <w:color w:val="000000"/>
        </w:rPr>
      </w:pPr>
    </w:p>
    <w:p w14:paraId="5EB0A6EF" w14:textId="77777777" w:rsidR="00FC6DFA" w:rsidRDefault="00FC6DFA">
      <w:pPr>
        <w:jc w:val="both"/>
        <w:rPr>
          <w:rFonts w:ascii="Arial" w:eastAsia="Arial" w:hAnsi="Arial" w:cs="Arial"/>
          <w:color w:val="000000"/>
        </w:rPr>
      </w:pPr>
    </w:p>
    <w:p w14:paraId="3A011A3B" w14:textId="77777777" w:rsidR="00FC6DFA" w:rsidRDefault="00FC6DFA">
      <w:pPr>
        <w:jc w:val="both"/>
        <w:rPr>
          <w:rFonts w:ascii="Arial" w:eastAsia="Arial" w:hAnsi="Arial" w:cs="Arial"/>
          <w:color w:val="000000"/>
        </w:rPr>
      </w:pPr>
    </w:p>
    <w:p w14:paraId="5758297E" w14:textId="77777777" w:rsidR="00FC6DFA" w:rsidRDefault="00FC6DFA">
      <w:pPr>
        <w:jc w:val="both"/>
        <w:rPr>
          <w:rFonts w:ascii="Arial" w:eastAsia="Arial" w:hAnsi="Arial" w:cs="Arial"/>
          <w:color w:val="000000"/>
        </w:rPr>
      </w:pPr>
    </w:p>
    <w:p w14:paraId="6C3C9B5D" w14:textId="77777777" w:rsidR="00FC6DFA" w:rsidRDefault="00FC6DFA">
      <w:pPr>
        <w:jc w:val="both"/>
        <w:rPr>
          <w:rFonts w:ascii="Arial" w:eastAsia="Arial" w:hAnsi="Arial" w:cs="Arial"/>
          <w:color w:val="000000"/>
        </w:rPr>
      </w:pPr>
    </w:p>
    <w:p w14:paraId="6C2141C2" w14:textId="77777777" w:rsidR="00FC6DFA" w:rsidRDefault="00FC6DFA">
      <w:pPr>
        <w:jc w:val="both"/>
        <w:rPr>
          <w:rFonts w:ascii="Arial" w:eastAsia="Arial" w:hAnsi="Arial" w:cs="Arial"/>
          <w:color w:val="000000"/>
        </w:rPr>
      </w:pPr>
    </w:p>
    <w:p w14:paraId="52E49CCC" w14:textId="77777777" w:rsidR="00FC6DFA" w:rsidRDefault="00FC6DFA">
      <w:pPr>
        <w:jc w:val="both"/>
        <w:rPr>
          <w:rFonts w:ascii="Arial" w:eastAsia="Arial" w:hAnsi="Arial" w:cs="Arial"/>
          <w:color w:val="000000"/>
        </w:rPr>
      </w:pPr>
    </w:p>
    <w:p w14:paraId="2760188D" w14:textId="77777777" w:rsidR="00FC6DFA" w:rsidRDefault="00FC6DFA">
      <w:pPr>
        <w:jc w:val="both"/>
        <w:rPr>
          <w:rFonts w:ascii="Arial" w:eastAsia="Arial" w:hAnsi="Arial" w:cs="Arial"/>
          <w:color w:val="000000"/>
        </w:rPr>
      </w:pPr>
    </w:p>
    <w:p w14:paraId="2C9A95EB" w14:textId="77777777" w:rsidR="00FC6DFA" w:rsidRDefault="00FC6DFA">
      <w:pPr>
        <w:jc w:val="both"/>
        <w:rPr>
          <w:rFonts w:ascii="Arial" w:eastAsia="Arial" w:hAnsi="Arial" w:cs="Arial"/>
          <w:color w:val="000000"/>
        </w:rPr>
      </w:pPr>
    </w:p>
    <w:p w14:paraId="417610CB" w14:textId="77777777" w:rsidR="00FC6DFA" w:rsidRDefault="00FC6DFA">
      <w:pPr>
        <w:jc w:val="both"/>
        <w:rPr>
          <w:rFonts w:ascii="Arial" w:eastAsia="Arial" w:hAnsi="Arial" w:cs="Arial"/>
          <w:color w:val="000000"/>
        </w:rPr>
      </w:pPr>
    </w:p>
    <w:p w14:paraId="696F0CF7" w14:textId="77777777" w:rsidR="00FC6DFA" w:rsidRDefault="00FC6DFA">
      <w:pPr>
        <w:jc w:val="both"/>
        <w:rPr>
          <w:rFonts w:ascii="Arial" w:eastAsia="Arial" w:hAnsi="Arial" w:cs="Arial"/>
          <w:color w:val="000000"/>
        </w:rPr>
      </w:pPr>
    </w:p>
    <w:p w14:paraId="64515C09" w14:textId="77777777" w:rsidR="00FC6DFA" w:rsidRDefault="00FC6DFA">
      <w:pPr>
        <w:jc w:val="both"/>
        <w:rPr>
          <w:rFonts w:ascii="Arial" w:eastAsia="Arial" w:hAnsi="Arial" w:cs="Arial"/>
          <w:color w:val="000000"/>
        </w:rPr>
      </w:pPr>
    </w:p>
    <w:p w14:paraId="2044AC39" w14:textId="77777777" w:rsidR="00FC6DFA" w:rsidRDefault="009F1B79">
      <w:pPr>
        <w:jc w:val="both"/>
        <w:rPr>
          <w:rFonts w:ascii="Arial" w:eastAsia="Arial" w:hAnsi="Arial" w:cs="Arial"/>
          <w:color w:val="000000"/>
        </w:rPr>
      </w:pPr>
      <w:r>
        <w:rPr>
          <w:rFonts w:ascii="Arial" w:eastAsia="Arial" w:hAnsi="Arial" w:cs="Arial"/>
          <w:color w:val="000000"/>
        </w:rPr>
        <w:t xml:space="preserve">Marking Criteria: </w:t>
      </w:r>
    </w:p>
    <w:p w14:paraId="058FD037" w14:textId="77777777" w:rsidR="00FC6DFA" w:rsidRDefault="009F1B79">
      <w:pPr>
        <w:spacing w:before="100" w:after="100"/>
        <w:rPr>
          <w:rFonts w:ascii="Arial" w:eastAsia="Arial" w:hAnsi="Arial" w:cs="Arial"/>
          <w:color w:val="303B44"/>
        </w:rPr>
      </w:pPr>
      <w:r>
        <w:rPr>
          <w:rFonts w:ascii="Arial" w:eastAsia="Arial" w:hAnsi="Arial" w:cs="Arial"/>
          <w:b/>
          <w:color w:val="303B44"/>
        </w:rPr>
        <w:t>GENERIC ASSESSMENT CRITERIA – Level 6</w:t>
      </w:r>
    </w:p>
    <w:p w14:paraId="793388B9" w14:textId="77777777" w:rsidR="00FC6DFA" w:rsidRDefault="00FC6DFA">
      <w:pPr>
        <w:spacing w:before="100" w:after="100"/>
        <w:rPr>
          <w:rFonts w:ascii="Arial" w:eastAsia="Arial" w:hAnsi="Arial" w:cs="Arial"/>
          <w:color w:val="303B44"/>
        </w:rPr>
      </w:pPr>
    </w:p>
    <w:tbl>
      <w:tblPr>
        <w:tblStyle w:val="a7"/>
        <w:tblW w:w="9015" w:type="dxa"/>
        <w:tblBorders>
          <w:top w:val="single" w:sz="6" w:space="0" w:color="000000"/>
          <w:left w:val="single" w:sz="6" w:space="0" w:color="000000"/>
          <w:bottom w:val="single" w:sz="6" w:space="0" w:color="000000"/>
          <w:right w:val="single" w:sz="6" w:space="0" w:color="000000"/>
          <w:insideH w:val="single" w:sz="4" w:space="0" w:color="000000"/>
          <w:insideV w:val="single" w:sz="4" w:space="0" w:color="000000"/>
        </w:tblBorders>
        <w:tblLayout w:type="fixed"/>
        <w:tblLook w:val="0400" w:firstRow="0" w:lastRow="0" w:firstColumn="0" w:lastColumn="0" w:noHBand="0" w:noVBand="1"/>
      </w:tblPr>
      <w:tblGrid>
        <w:gridCol w:w="9015"/>
      </w:tblGrid>
      <w:tr w:rsidR="00FC6DFA" w14:paraId="2DD1B235" w14:textId="77777777">
        <w:trPr>
          <w:trHeight w:val="300"/>
        </w:trPr>
        <w:tc>
          <w:tcPr>
            <w:tcW w:w="9015" w:type="dxa"/>
            <w:shd w:val="clear" w:color="auto" w:fill="C2D69B"/>
            <w:tcMar>
              <w:left w:w="105" w:type="dxa"/>
              <w:right w:w="105" w:type="dxa"/>
            </w:tcMar>
          </w:tcPr>
          <w:p w14:paraId="49110AA2" w14:textId="77777777" w:rsidR="00FC6DFA" w:rsidRDefault="009F1B79">
            <w:pPr>
              <w:rPr>
                <w:rFonts w:ascii="Arial" w:eastAsia="Arial" w:hAnsi="Arial" w:cs="Arial"/>
                <w:sz w:val="20"/>
                <w:szCs w:val="20"/>
              </w:rPr>
            </w:pPr>
            <w:r>
              <w:rPr>
                <w:rFonts w:ascii="Arial" w:eastAsia="Arial" w:hAnsi="Arial" w:cs="Arial"/>
                <w:b/>
                <w:sz w:val="20"/>
                <w:szCs w:val="20"/>
              </w:rPr>
              <w:t>Level 6</w:t>
            </w:r>
          </w:p>
        </w:tc>
      </w:tr>
      <w:tr w:rsidR="00FC6DFA" w14:paraId="1ECF16E7" w14:textId="77777777">
        <w:trPr>
          <w:trHeight w:val="300"/>
        </w:trPr>
        <w:tc>
          <w:tcPr>
            <w:tcW w:w="9015" w:type="dxa"/>
            <w:shd w:val="clear" w:color="auto" w:fill="EAF1DD"/>
            <w:tcMar>
              <w:left w:w="105" w:type="dxa"/>
              <w:right w:w="105" w:type="dxa"/>
            </w:tcMar>
          </w:tcPr>
          <w:p w14:paraId="60AE6E6C" w14:textId="77777777" w:rsidR="00FC6DFA" w:rsidRDefault="009F1B79">
            <w:pPr>
              <w:rPr>
                <w:rFonts w:ascii="Arial" w:eastAsia="Arial" w:hAnsi="Arial" w:cs="Arial"/>
                <w:sz w:val="20"/>
                <w:szCs w:val="20"/>
              </w:rPr>
            </w:pPr>
            <w:r>
              <w:rPr>
                <w:rFonts w:ascii="Arial" w:eastAsia="Arial" w:hAnsi="Arial" w:cs="Arial"/>
                <w:sz w:val="20"/>
                <w:szCs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w:t>
            </w:r>
            <w:r>
              <w:rPr>
                <w:rFonts w:ascii="Arial" w:eastAsia="Arial" w:hAnsi="Arial" w:cs="Arial"/>
                <w:sz w:val="20"/>
                <w:szCs w:val="20"/>
              </w:rPr>
              <w:lastRenderedPageBreak/>
              <w:t>personal responsibility; decision-making in complex and unpredictable contexts; the learning ability needed to undertake appropriate further training of a professional or equivalent nature.</w:t>
            </w:r>
          </w:p>
        </w:tc>
      </w:tr>
    </w:tbl>
    <w:p w14:paraId="09AE6474" w14:textId="77777777" w:rsidR="00FC6DFA" w:rsidRDefault="00FC6DFA">
      <w:pPr>
        <w:jc w:val="both"/>
        <w:rPr>
          <w:rFonts w:ascii="Arial" w:eastAsia="Arial" w:hAnsi="Arial" w:cs="Arial"/>
          <w:color w:val="000000"/>
        </w:rPr>
      </w:pPr>
    </w:p>
    <w:p w14:paraId="02506307" w14:textId="77777777" w:rsidR="00FC6DFA" w:rsidRDefault="009F1B79">
      <w:pPr>
        <w:rPr>
          <w:rFonts w:ascii="Arial" w:eastAsia="Arial" w:hAnsi="Arial" w:cs="Arial"/>
          <w:sz w:val="24"/>
          <w:szCs w:val="24"/>
        </w:rPr>
      </w:pPr>
      <w:r>
        <w:rPr>
          <w:rFonts w:ascii="Arial" w:eastAsia="Arial" w:hAnsi="Arial" w:cs="Arial"/>
          <w:sz w:val="24"/>
          <w:szCs w:val="24"/>
        </w:rPr>
        <w:t>A copy of the Level 6 marking criteria can be found on Moodle</w:t>
      </w:r>
    </w:p>
    <w:p w14:paraId="60F3AF73" w14:textId="77777777" w:rsidR="00FC6DFA" w:rsidRDefault="00FC6DFA">
      <w:pPr>
        <w:spacing w:before="240" w:after="60"/>
        <w:ind w:right="237"/>
        <w:jc w:val="both"/>
        <w:rPr>
          <w:rFonts w:ascii="Arial" w:eastAsia="Arial" w:hAnsi="Arial" w:cs="Arial"/>
          <w:color w:val="000000"/>
          <w:sz w:val="24"/>
          <w:szCs w:val="24"/>
        </w:rPr>
      </w:pPr>
    </w:p>
    <w:p w14:paraId="7F9EB98D" w14:textId="77777777" w:rsidR="00FC6DFA" w:rsidRDefault="00FC6DFA">
      <w:pPr>
        <w:rPr>
          <w:rFonts w:ascii="Arial" w:eastAsia="Arial" w:hAnsi="Arial" w:cs="Arial"/>
          <w:b/>
          <w:sz w:val="28"/>
          <w:szCs w:val="28"/>
        </w:rPr>
      </w:pPr>
    </w:p>
    <w:sectPr w:rsidR="00FC6DFA">
      <w:pgSz w:w="11906" w:h="16838"/>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3917807-FC23-4D77-A804-9B5B9E55E008}"/>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2" w:fontKey="{9D6C38A5-9634-40C9-85AB-F359270B438F}"/>
    <w:embedBold r:id="rId3" w:fontKey="{B9541AC1-3CCB-4899-9609-EE4451F759C1}"/>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4" w:fontKey="{4A7481E8-E429-4302-8276-14B9EB711A34}"/>
    <w:embedItalic r:id="rId5" w:fontKey="{F82BD87C-2560-4436-8DA1-9DD72CC4A4C8}"/>
  </w:font>
  <w:font w:name="MS Gothic">
    <w:altName w:val="ＭＳ ゴシック"/>
    <w:panose1 w:val="020B0609070205080204"/>
    <w:charset w:val="80"/>
    <w:family w:val="modern"/>
    <w:pitch w:val="fixed"/>
    <w:sig w:usb0="E00002FF" w:usb1="6AC7FDFB" w:usb2="08000012" w:usb3="00000000" w:csb0="0002009F" w:csb1="00000000"/>
    <w:embedRegular r:id="rId6" w:subsetted="1" w:fontKey="{1A6C9BE8-05C3-44C2-9E11-2E0433F67072}"/>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embedRegular r:id="rId7" w:fontKey="{143C38D8-F2CB-4727-AEC9-0F8ADE23EAD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767EDA"/>
    <w:multiLevelType w:val="multilevel"/>
    <w:tmpl w:val="A40855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D5B79C4"/>
    <w:multiLevelType w:val="multilevel"/>
    <w:tmpl w:val="4F44646C"/>
    <w:lvl w:ilvl="0">
      <w:start w:val="1"/>
      <w:numFmt w:val="decimal"/>
      <w:lvlText w:val="%1."/>
      <w:lvlJc w:val="left"/>
      <w:pPr>
        <w:ind w:left="360" w:hanging="360"/>
      </w:pPr>
      <w:rPr>
        <w:rFonts w:ascii="Arial" w:eastAsia="Arial"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3DC919A4"/>
    <w:multiLevelType w:val="multilevel"/>
    <w:tmpl w:val="970E7EC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5A6100BA"/>
    <w:multiLevelType w:val="multilevel"/>
    <w:tmpl w:val="3DDA3B7E"/>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5BB73E8F"/>
    <w:multiLevelType w:val="multilevel"/>
    <w:tmpl w:val="817039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64F72662"/>
    <w:multiLevelType w:val="multilevel"/>
    <w:tmpl w:val="5CE4FBA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23436561">
    <w:abstractNumId w:val="4"/>
  </w:num>
  <w:num w:numId="2" w16cid:durableId="1887450379">
    <w:abstractNumId w:val="0"/>
  </w:num>
  <w:num w:numId="3" w16cid:durableId="2064021633">
    <w:abstractNumId w:val="2"/>
  </w:num>
  <w:num w:numId="4" w16cid:durableId="657807333">
    <w:abstractNumId w:val="1"/>
  </w:num>
  <w:num w:numId="5" w16cid:durableId="462818283">
    <w:abstractNumId w:val="3"/>
  </w:num>
  <w:num w:numId="6" w16cid:durableId="14992747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6DFA"/>
    <w:rsid w:val="00662FD2"/>
    <w:rsid w:val="006B5858"/>
    <w:rsid w:val="007C248E"/>
    <w:rsid w:val="009F1B79"/>
    <w:rsid w:val="00CD5F95"/>
    <w:rsid w:val="00EB3FC9"/>
    <w:rsid w:val="00FC6DF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96A02"/>
  <w15:docId w15:val="{4E9683D8-670C-4307-B8A1-01C2E664E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160" w:after="80"/>
      <w:outlineLvl w:val="1"/>
    </w:pPr>
    <w:rPr>
      <w:color w:val="2F5496"/>
      <w:sz w:val="32"/>
      <w:szCs w:val="32"/>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customStyle="1" w:styleId="bullet">
    <w:name w:val="bullet"/>
    <w:basedOn w:val="Normal"/>
    <w:link w:val="bulletChar"/>
    <w:rsid w:val="7336895D"/>
    <w:pPr>
      <w:spacing w:before="120" w:after="0"/>
      <w:ind w:left="1004" w:hanging="284"/>
      <w:jc w:val="both"/>
    </w:pPr>
    <w:rPr>
      <w:rFonts w:ascii="Times New Roman" w:eastAsia="Times New Roman" w:hAnsi="Times New Roman" w:cs="Times New Roman"/>
      <w:sz w:val="24"/>
      <w:szCs w:val="24"/>
      <w:lang w:eastAsia="en-GB"/>
    </w:rPr>
  </w:style>
  <w:style w:type="character" w:customStyle="1" w:styleId="bulletChar">
    <w:name w:val="bullet Char"/>
    <w:basedOn w:val="DefaultParagraphFont"/>
    <w:link w:val="bullet"/>
    <w:rsid w:val="7336895D"/>
    <w:rPr>
      <w:rFonts w:ascii="Times New Roman" w:eastAsia="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styles" Target="styles.xml"/><Relationship Id="rId7"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ntranet.uwtsd.ac.uk/sites/intranet/files/2023-10/Harvard%20en_v.1.3%20%28V6%29.pdf"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L7d1Hb+5gtIGG9jTWtSzheh1g==">CgMxLjA4AHIhMUFZWklfWDI1d21pNXViSHJrUkFoSUxxRXJ5QmEyblZ1</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3465</Words>
  <Characters>19751</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Andrews</dc:creator>
  <cp:lastModifiedBy>Justin Evans</cp:lastModifiedBy>
  <cp:revision>2</cp:revision>
  <dcterms:created xsi:type="dcterms:W3CDTF">2026-07-22T09:13:00Z</dcterms:created>
  <dcterms:modified xsi:type="dcterms:W3CDTF">2026-07-22T09:13:00Z</dcterms:modified>
</cp:coreProperties>
</file>