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43A4D2" w14:textId="77777777" w:rsidR="004E1F0C" w:rsidRDefault="00561A08">
      <w:pPr>
        <w:pStyle w:val="ad"/>
        <w:tabs>
          <w:tab w:val="clear" w:pos="4153"/>
          <w:tab w:val="clear" w:pos="8306"/>
        </w:tabs>
        <w:rPr>
          <w:rFonts w:ascii="Arial" w:hAnsi="Arial" w:cs="Arial"/>
          <w:b/>
          <w:sz w:val="28"/>
          <w:szCs w:val="28"/>
        </w:rPr>
      </w:pPr>
      <w:r>
        <w:rPr>
          <w:noProof/>
        </w:rPr>
        <w:drawing>
          <wp:inline distT="0" distB="0" distL="0" distR="0" wp14:anchorId="74C05662" wp14:editId="11BEF094">
            <wp:extent cx="2573655" cy="532130"/>
            <wp:effectExtent l="0" t="0" r="0" b="1270"/>
            <wp:docPr id="2" name="Picture 1" descr="Z:\TSD\Assessments and Samples Docs\UWTSD Logo Internatio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Z:\TSD\Assessments and Samples Docs\UWTSD Logo International.jpg"/>
                    <pic:cNvPicPr>
                      <a:picLocks noChangeAspect="1" noChangeArrowheads="1"/>
                    </pic:cNvPicPr>
                  </pic:nvPicPr>
                  <pic:blipFill>
                    <a:blip r:embed="rId12"/>
                    <a:srcRect/>
                    <a:stretch>
                      <a:fillRect/>
                    </a:stretch>
                  </pic:blipFill>
                  <pic:spPr>
                    <a:xfrm>
                      <a:off x="0" y="0"/>
                      <a:ext cx="2714359" cy="561362"/>
                    </a:xfrm>
                    <a:prstGeom prst="rect">
                      <a:avLst/>
                    </a:prstGeom>
                    <a:noFill/>
                    <a:ln w="9525">
                      <a:noFill/>
                      <a:miter lim="800000"/>
                      <a:headEnd/>
                      <a:tailEnd/>
                    </a:ln>
                  </pic:spPr>
                </pic:pic>
              </a:graphicData>
            </a:graphic>
          </wp:inline>
        </w:drawing>
      </w:r>
      <w:r>
        <w:rPr>
          <w:rFonts w:ascii="Arial" w:hAnsi="Arial" w:cs="Arial"/>
        </w:rPr>
        <w:t xml:space="preserve"> </w:t>
      </w:r>
      <w:r>
        <w:rPr>
          <w:rFonts w:ascii="Arial" w:hAnsi="Arial" w:cs="Arial"/>
        </w:rPr>
        <w:br w:type="textWrapping" w:clear="all"/>
      </w:r>
    </w:p>
    <w:p w14:paraId="3E16CD67" w14:textId="77777777" w:rsidR="004E1F0C" w:rsidRDefault="004E1F0C">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4A0" w:firstRow="1" w:lastRow="0" w:firstColumn="1" w:lastColumn="0" w:noHBand="0" w:noVBand="1"/>
      </w:tblPr>
      <w:tblGrid>
        <w:gridCol w:w="9922"/>
      </w:tblGrid>
      <w:tr w:rsidR="004E1F0C" w14:paraId="2E902841" w14:textId="77777777">
        <w:tc>
          <w:tcPr>
            <w:tcW w:w="9922" w:type="dxa"/>
            <w:shd w:val="clear" w:color="auto" w:fill="C0C0C0"/>
          </w:tcPr>
          <w:p w14:paraId="0BD2BC58" w14:textId="77777777" w:rsidR="004E1F0C" w:rsidRDefault="00561A08">
            <w:pPr>
              <w:pStyle w:val="4"/>
              <w:rPr>
                <w:rFonts w:ascii="Arial" w:hAnsi="Arial" w:cs="Arial"/>
                <w:b/>
              </w:rPr>
            </w:pPr>
            <w:r>
              <w:rPr>
                <w:rFonts w:ascii="Arial" w:hAnsi="Arial" w:cs="Arial"/>
                <w:b/>
              </w:rPr>
              <w:t xml:space="preserve">LEVEL 7 ASSESSMENT SPECIFICATION </w:t>
            </w:r>
          </w:p>
        </w:tc>
      </w:tr>
    </w:tbl>
    <w:p w14:paraId="6B650680" w14:textId="77777777" w:rsidR="004E1F0C" w:rsidRDefault="004E1F0C">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3"/>
        <w:gridCol w:w="3293"/>
        <w:gridCol w:w="2268"/>
        <w:gridCol w:w="2268"/>
      </w:tblGrid>
      <w:tr w:rsidR="004E1F0C" w14:paraId="38328BC2" w14:textId="77777777">
        <w:tc>
          <w:tcPr>
            <w:tcW w:w="2093" w:type="dxa"/>
            <w:shd w:val="pct10" w:color="auto" w:fill="auto"/>
          </w:tcPr>
          <w:p w14:paraId="1DB741E1" w14:textId="77777777" w:rsidR="004E1F0C" w:rsidRDefault="00561A08">
            <w:pPr>
              <w:spacing w:before="120" w:after="120"/>
              <w:jc w:val="both"/>
              <w:rPr>
                <w:rFonts w:ascii="Arial" w:hAnsi="Arial" w:cs="Arial"/>
                <w:b/>
                <w:sz w:val="22"/>
                <w:szCs w:val="22"/>
              </w:rPr>
            </w:pPr>
            <w:r>
              <w:rPr>
                <w:rFonts w:ascii="Arial" w:hAnsi="Arial" w:cs="Arial"/>
                <w:b/>
                <w:sz w:val="22"/>
                <w:szCs w:val="22"/>
              </w:rPr>
              <w:t>Student name:</w:t>
            </w:r>
          </w:p>
        </w:tc>
        <w:tc>
          <w:tcPr>
            <w:tcW w:w="3293" w:type="dxa"/>
          </w:tcPr>
          <w:p w14:paraId="1A672570" w14:textId="77777777" w:rsidR="004E1F0C" w:rsidRDefault="00561A08">
            <w:pPr>
              <w:spacing w:before="120" w:after="120"/>
              <w:jc w:val="both"/>
              <w:rPr>
                <w:rFonts w:ascii="Arial" w:hAnsi="Arial" w:cs="Arial"/>
                <w:b/>
                <w:sz w:val="22"/>
                <w:szCs w:val="22"/>
              </w:rPr>
            </w:pPr>
            <w:r>
              <w:rPr>
                <w:rFonts w:ascii="Arial" w:hAnsi="Arial" w:cs="Arial"/>
                <w:b/>
                <w:sz w:val="22"/>
                <w:szCs w:val="22"/>
              </w:rPr>
              <w:fldChar w:fldCharType="begin">
                <w:ffData>
                  <w:name w:val="Text2"/>
                  <w:enabled/>
                  <w:calcOnExit w:val="0"/>
                  <w:textInput/>
                </w:ffData>
              </w:fldChar>
            </w:r>
            <w:r>
              <w:rPr>
                <w:rFonts w:ascii="Arial" w:hAnsi="Arial" w:cs="Arial"/>
                <w:b/>
                <w:sz w:val="22"/>
                <w:szCs w:val="22"/>
              </w:rPr>
              <w:instrText xml:space="preserve"> FORMTEXT </w:instrText>
            </w:r>
            <w:r>
              <w:rPr>
                <w:rFonts w:ascii="Arial" w:hAnsi="Arial" w:cs="Arial"/>
                <w:b/>
                <w:sz w:val="22"/>
                <w:szCs w:val="22"/>
              </w:rPr>
            </w:r>
            <w:r>
              <w:rPr>
                <w:rFonts w:ascii="Arial" w:hAnsi="Arial" w:cs="Arial"/>
                <w:b/>
                <w:sz w:val="22"/>
                <w:szCs w:val="22"/>
              </w:rPr>
              <w:fldChar w:fldCharType="separate"/>
            </w:r>
            <w:r>
              <w:rPr>
                <w:rFonts w:ascii="Arial" w:hAnsi="Arial" w:cs="Arial"/>
                <w:b/>
                <w:sz w:val="22"/>
                <w:szCs w:val="22"/>
              </w:rPr>
              <w:t>     </w:t>
            </w:r>
            <w:r>
              <w:rPr>
                <w:rFonts w:ascii="Arial" w:hAnsi="Arial" w:cs="Arial"/>
                <w:b/>
                <w:sz w:val="22"/>
                <w:szCs w:val="22"/>
              </w:rPr>
              <w:fldChar w:fldCharType="end"/>
            </w:r>
          </w:p>
        </w:tc>
        <w:tc>
          <w:tcPr>
            <w:tcW w:w="2268" w:type="dxa"/>
            <w:shd w:val="clear" w:color="auto" w:fill="D9D9D9"/>
          </w:tcPr>
          <w:p w14:paraId="02140538" w14:textId="77777777" w:rsidR="004E1F0C" w:rsidRDefault="00561A08">
            <w:pPr>
              <w:spacing w:before="120" w:after="120"/>
              <w:jc w:val="both"/>
              <w:rPr>
                <w:rFonts w:ascii="Arial" w:hAnsi="Arial" w:cs="Arial"/>
                <w:b/>
                <w:sz w:val="22"/>
                <w:szCs w:val="22"/>
              </w:rPr>
            </w:pPr>
            <w:r>
              <w:rPr>
                <w:rFonts w:ascii="Arial" w:hAnsi="Arial" w:cs="Arial"/>
                <w:b/>
                <w:sz w:val="22"/>
                <w:szCs w:val="22"/>
              </w:rPr>
              <w:t>Student ID number:</w:t>
            </w:r>
          </w:p>
        </w:tc>
        <w:tc>
          <w:tcPr>
            <w:tcW w:w="2268" w:type="dxa"/>
          </w:tcPr>
          <w:p w14:paraId="5518EC6A" w14:textId="77777777" w:rsidR="004E1F0C" w:rsidRDefault="004E1F0C">
            <w:pPr>
              <w:spacing w:before="120" w:after="120"/>
              <w:jc w:val="both"/>
              <w:rPr>
                <w:rFonts w:ascii="Arial" w:hAnsi="Arial" w:cs="Arial"/>
                <w:b/>
                <w:sz w:val="22"/>
                <w:szCs w:val="22"/>
              </w:rPr>
            </w:pPr>
          </w:p>
        </w:tc>
      </w:tr>
      <w:tr w:rsidR="004E1F0C" w14:paraId="4F303E4A" w14:textId="77777777">
        <w:tc>
          <w:tcPr>
            <w:tcW w:w="2093" w:type="dxa"/>
            <w:shd w:val="pct10" w:color="auto" w:fill="auto"/>
          </w:tcPr>
          <w:p w14:paraId="06285584" w14:textId="77777777" w:rsidR="004E1F0C" w:rsidRDefault="00561A08">
            <w:pPr>
              <w:spacing w:before="120" w:after="120"/>
              <w:jc w:val="both"/>
              <w:rPr>
                <w:rFonts w:ascii="Arial" w:hAnsi="Arial" w:cs="Arial"/>
                <w:b/>
                <w:sz w:val="22"/>
                <w:szCs w:val="22"/>
              </w:rPr>
            </w:pPr>
            <w:r>
              <w:rPr>
                <w:rFonts w:ascii="Arial" w:hAnsi="Arial" w:cs="Arial"/>
                <w:b/>
                <w:sz w:val="22"/>
                <w:szCs w:val="22"/>
              </w:rPr>
              <w:t>Programme:</w:t>
            </w:r>
          </w:p>
        </w:tc>
        <w:tc>
          <w:tcPr>
            <w:tcW w:w="7829" w:type="dxa"/>
            <w:gridSpan w:val="3"/>
          </w:tcPr>
          <w:p w14:paraId="546559BB" w14:textId="77777777" w:rsidR="004E1F0C" w:rsidRDefault="00561A08">
            <w:pPr>
              <w:spacing w:before="120" w:after="120"/>
              <w:jc w:val="both"/>
              <w:rPr>
                <w:rFonts w:ascii="Arial" w:hAnsi="Arial" w:cs="Arial"/>
                <w:b/>
                <w:sz w:val="22"/>
                <w:szCs w:val="22"/>
                <w:lang w:eastAsia="zh-HK"/>
              </w:rPr>
            </w:pPr>
            <w:r>
              <w:rPr>
                <w:rFonts w:ascii="Arial" w:hAnsi="Arial" w:cs="Arial" w:hint="eastAsia"/>
                <w:b/>
                <w:sz w:val="22"/>
                <w:szCs w:val="22"/>
                <w:lang w:eastAsia="zh-HK"/>
              </w:rPr>
              <w:t>MBA</w:t>
            </w:r>
          </w:p>
        </w:tc>
      </w:tr>
      <w:tr w:rsidR="004E1F0C" w14:paraId="7566BD37" w14:textId="77777777">
        <w:tc>
          <w:tcPr>
            <w:tcW w:w="2093" w:type="dxa"/>
            <w:shd w:val="pct10" w:color="auto" w:fill="auto"/>
          </w:tcPr>
          <w:p w14:paraId="08D2712E" w14:textId="77777777" w:rsidR="004E1F0C" w:rsidRDefault="00561A08">
            <w:pPr>
              <w:spacing w:before="120" w:after="120"/>
              <w:jc w:val="both"/>
              <w:rPr>
                <w:rFonts w:ascii="Arial" w:hAnsi="Arial" w:cs="Arial"/>
                <w:b/>
                <w:sz w:val="22"/>
                <w:szCs w:val="22"/>
              </w:rPr>
            </w:pPr>
            <w:r>
              <w:rPr>
                <w:rFonts w:ascii="Arial" w:hAnsi="Arial" w:cs="Arial"/>
                <w:b/>
                <w:sz w:val="22"/>
                <w:szCs w:val="22"/>
              </w:rPr>
              <w:t>Module:</w:t>
            </w:r>
          </w:p>
        </w:tc>
        <w:tc>
          <w:tcPr>
            <w:tcW w:w="7829" w:type="dxa"/>
            <w:gridSpan w:val="3"/>
            <w:shd w:val="clear" w:color="auto" w:fill="auto"/>
          </w:tcPr>
          <w:p w14:paraId="0C4CB274" w14:textId="77777777" w:rsidR="004E1F0C" w:rsidRDefault="00561A08">
            <w:pPr>
              <w:spacing w:before="120" w:after="120"/>
              <w:jc w:val="both"/>
              <w:rPr>
                <w:rFonts w:ascii="Arial" w:hAnsi="Arial" w:cs="Arial"/>
                <w:b/>
                <w:sz w:val="22"/>
                <w:szCs w:val="22"/>
                <w:lang w:eastAsia="zh-HK"/>
              </w:rPr>
            </w:pPr>
            <w:r>
              <w:rPr>
                <w:rFonts w:ascii="Arial" w:hAnsi="Arial" w:cs="Arial"/>
                <w:b/>
                <w:sz w:val="22"/>
                <w:szCs w:val="22"/>
                <w:lang w:eastAsia="zh-HK"/>
              </w:rPr>
              <w:t>Strategic Management</w:t>
            </w:r>
          </w:p>
        </w:tc>
      </w:tr>
      <w:tr w:rsidR="004E1F0C" w14:paraId="5920E1DD" w14:textId="77777777">
        <w:tc>
          <w:tcPr>
            <w:tcW w:w="2093" w:type="dxa"/>
            <w:shd w:val="pct10" w:color="auto" w:fill="auto"/>
          </w:tcPr>
          <w:p w14:paraId="0175E636" w14:textId="77777777" w:rsidR="004E1F0C" w:rsidRDefault="00561A08">
            <w:pPr>
              <w:spacing w:before="120" w:after="120"/>
              <w:jc w:val="both"/>
              <w:rPr>
                <w:rFonts w:ascii="Arial" w:hAnsi="Arial" w:cs="Arial"/>
                <w:b/>
                <w:sz w:val="22"/>
                <w:szCs w:val="22"/>
              </w:rPr>
            </w:pPr>
            <w:r>
              <w:rPr>
                <w:rFonts w:ascii="Arial" w:hAnsi="Arial" w:cs="Arial"/>
                <w:b/>
                <w:sz w:val="22"/>
                <w:szCs w:val="22"/>
              </w:rPr>
              <w:t>Module code:</w:t>
            </w:r>
          </w:p>
        </w:tc>
        <w:tc>
          <w:tcPr>
            <w:tcW w:w="3293" w:type="dxa"/>
          </w:tcPr>
          <w:p w14:paraId="230D6994" w14:textId="77777777" w:rsidR="004E1F0C" w:rsidRDefault="00561A08">
            <w:pPr>
              <w:spacing w:before="120" w:after="120"/>
              <w:jc w:val="both"/>
              <w:rPr>
                <w:rFonts w:ascii="Arial" w:hAnsi="Arial" w:cs="Arial"/>
                <w:b/>
                <w:sz w:val="22"/>
                <w:szCs w:val="22"/>
                <w:lang w:eastAsia="zh-HK"/>
              </w:rPr>
            </w:pPr>
            <w:r>
              <w:rPr>
                <w:rFonts w:ascii="Arial" w:hAnsi="Arial" w:cs="Arial"/>
                <w:b/>
                <w:sz w:val="22"/>
                <w:szCs w:val="22"/>
                <w:lang w:eastAsia="zh-HK"/>
              </w:rPr>
              <w:t>HKBM7013</w:t>
            </w:r>
          </w:p>
        </w:tc>
        <w:tc>
          <w:tcPr>
            <w:tcW w:w="2268" w:type="dxa"/>
            <w:shd w:val="clear" w:color="auto" w:fill="D9D9D9"/>
          </w:tcPr>
          <w:p w14:paraId="549822F0" w14:textId="77777777" w:rsidR="004E1F0C" w:rsidRDefault="00561A08">
            <w:pPr>
              <w:pStyle w:val="2"/>
              <w:rPr>
                <w:rFonts w:ascii="Arial" w:hAnsi="Arial" w:cs="Arial"/>
                <w:sz w:val="22"/>
                <w:szCs w:val="22"/>
              </w:rPr>
            </w:pPr>
            <w:r>
              <w:rPr>
                <w:rFonts w:ascii="Arial" w:hAnsi="Arial" w:cs="Arial"/>
                <w:sz w:val="22"/>
                <w:szCs w:val="22"/>
              </w:rPr>
              <w:t>Contribution to Overall Module Assessment (%):</w:t>
            </w:r>
          </w:p>
        </w:tc>
        <w:tc>
          <w:tcPr>
            <w:tcW w:w="2268" w:type="dxa"/>
          </w:tcPr>
          <w:p w14:paraId="6B81442A" w14:textId="77777777" w:rsidR="004E1F0C" w:rsidRDefault="00561A08">
            <w:pPr>
              <w:spacing w:before="120" w:after="120"/>
              <w:jc w:val="both"/>
              <w:rPr>
                <w:rFonts w:ascii="Arial" w:hAnsi="Arial" w:cs="Arial"/>
                <w:b/>
                <w:sz w:val="22"/>
                <w:szCs w:val="22"/>
                <w:lang w:eastAsia="zh-HK"/>
              </w:rPr>
            </w:pPr>
            <w:r>
              <w:rPr>
                <w:rFonts w:ascii="Arial" w:hAnsi="Arial" w:cs="Arial" w:hint="eastAsia"/>
                <w:b/>
                <w:sz w:val="22"/>
                <w:szCs w:val="22"/>
                <w:lang w:eastAsia="zh-HK"/>
              </w:rPr>
              <w:t>100%</w:t>
            </w:r>
          </w:p>
        </w:tc>
      </w:tr>
      <w:tr w:rsidR="004E1F0C" w14:paraId="7EF0C112" w14:textId="77777777">
        <w:tc>
          <w:tcPr>
            <w:tcW w:w="2093" w:type="dxa"/>
            <w:shd w:val="pct10" w:color="auto" w:fill="auto"/>
          </w:tcPr>
          <w:p w14:paraId="5D85B69F" w14:textId="77777777" w:rsidR="004E1F0C" w:rsidRDefault="00561A08">
            <w:pPr>
              <w:spacing w:before="120" w:after="120"/>
              <w:jc w:val="both"/>
              <w:rPr>
                <w:rFonts w:ascii="Arial" w:hAnsi="Arial" w:cs="Arial"/>
                <w:b/>
                <w:sz w:val="22"/>
                <w:szCs w:val="22"/>
              </w:rPr>
            </w:pPr>
            <w:r>
              <w:rPr>
                <w:rFonts w:ascii="Arial" w:hAnsi="Arial" w:cs="Arial"/>
                <w:b/>
                <w:sz w:val="22"/>
                <w:szCs w:val="22"/>
              </w:rPr>
              <w:t>Lecturer:</w:t>
            </w:r>
          </w:p>
        </w:tc>
        <w:tc>
          <w:tcPr>
            <w:tcW w:w="3293" w:type="dxa"/>
          </w:tcPr>
          <w:p w14:paraId="6DBBDBB5" w14:textId="77777777" w:rsidR="004E1F0C" w:rsidRDefault="00561A08">
            <w:pPr>
              <w:spacing w:before="120" w:after="120"/>
              <w:jc w:val="both"/>
              <w:rPr>
                <w:rFonts w:ascii="Arial" w:hAnsi="Arial" w:cs="Arial"/>
                <w:b/>
                <w:sz w:val="22"/>
                <w:szCs w:val="22"/>
                <w:lang w:eastAsia="zh-HK"/>
              </w:rPr>
            </w:pPr>
            <w:r>
              <w:rPr>
                <w:rFonts w:ascii="Arial" w:hAnsi="Arial" w:cs="Arial" w:hint="eastAsia"/>
                <w:b/>
                <w:sz w:val="22"/>
                <w:szCs w:val="22"/>
                <w:lang w:eastAsia="zh-HK"/>
              </w:rPr>
              <w:t xml:space="preserve">Dr </w:t>
            </w:r>
            <w:r>
              <w:rPr>
                <w:rFonts w:ascii="Arial" w:hAnsi="Arial" w:cs="Arial"/>
                <w:b/>
                <w:sz w:val="22"/>
                <w:szCs w:val="22"/>
                <w:lang w:eastAsia="zh-HK"/>
              </w:rPr>
              <w:t>Terence Li</w:t>
            </w:r>
          </w:p>
        </w:tc>
        <w:tc>
          <w:tcPr>
            <w:tcW w:w="2268" w:type="dxa"/>
            <w:shd w:val="clear" w:color="auto" w:fill="D9D9D9"/>
          </w:tcPr>
          <w:p w14:paraId="5AE8A8D0" w14:textId="77777777" w:rsidR="004E1F0C" w:rsidRDefault="00561A08">
            <w:pPr>
              <w:spacing w:before="120" w:after="120"/>
              <w:jc w:val="both"/>
              <w:rPr>
                <w:rFonts w:ascii="Arial" w:hAnsi="Arial" w:cs="Arial"/>
                <w:b/>
                <w:sz w:val="22"/>
                <w:szCs w:val="22"/>
              </w:rPr>
            </w:pPr>
            <w:r>
              <w:rPr>
                <w:rFonts w:ascii="Arial" w:hAnsi="Arial" w:cs="Arial"/>
                <w:b/>
                <w:sz w:val="22"/>
                <w:szCs w:val="22"/>
              </w:rPr>
              <w:t>Internal Verifier:</w:t>
            </w:r>
          </w:p>
        </w:tc>
        <w:tc>
          <w:tcPr>
            <w:tcW w:w="2268" w:type="dxa"/>
          </w:tcPr>
          <w:p w14:paraId="2AA1095B" w14:textId="77777777" w:rsidR="004E1F0C" w:rsidRDefault="00561A08">
            <w:pPr>
              <w:spacing w:before="120" w:after="120"/>
              <w:jc w:val="both"/>
              <w:rPr>
                <w:rFonts w:ascii="Arial" w:hAnsi="Arial" w:cs="Arial"/>
                <w:b/>
                <w:sz w:val="22"/>
                <w:szCs w:val="22"/>
                <w:lang w:eastAsia="zh-HK"/>
              </w:rPr>
            </w:pPr>
            <w:r>
              <w:rPr>
                <w:rFonts w:ascii="Arial" w:hAnsi="Arial" w:cs="Arial" w:hint="eastAsia"/>
                <w:b/>
                <w:sz w:val="22"/>
                <w:szCs w:val="22"/>
                <w:lang w:eastAsia="zh-HK"/>
              </w:rPr>
              <w:t xml:space="preserve">Dr </w:t>
            </w:r>
            <w:r>
              <w:rPr>
                <w:rFonts w:ascii="Arial" w:hAnsi="Arial" w:cs="Arial"/>
                <w:b/>
                <w:sz w:val="22"/>
                <w:szCs w:val="22"/>
                <w:lang w:eastAsia="zh-HK"/>
              </w:rPr>
              <w:t>Leo Ho</w:t>
            </w:r>
          </w:p>
        </w:tc>
      </w:tr>
      <w:tr w:rsidR="004E1F0C" w14:paraId="7367BD94" w14:textId="77777777">
        <w:tc>
          <w:tcPr>
            <w:tcW w:w="2093" w:type="dxa"/>
            <w:shd w:val="pct10" w:color="auto" w:fill="auto"/>
          </w:tcPr>
          <w:p w14:paraId="752BC7A5" w14:textId="77777777" w:rsidR="004E1F0C" w:rsidRDefault="00561A08">
            <w:pPr>
              <w:spacing w:before="120" w:after="120"/>
              <w:jc w:val="both"/>
              <w:rPr>
                <w:rFonts w:ascii="Arial" w:hAnsi="Arial" w:cs="Arial"/>
                <w:b/>
                <w:sz w:val="22"/>
                <w:szCs w:val="22"/>
              </w:rPr>
            </w:pPr>
            <w:r>
              <w:rPr>
                <w:rFonts w:ascii="Arial" w:hAnsi="Arial" w:cs="Arial"/>
                <w:b/>
                <w:sz w:val="22"/>
                <w:szCs w:val="22"/>
              </w:rPr>
              <w:t>Assignment Title:</w:t>
            </w:r>
          </w:p>
        </w:tc>
        <w:tc>
          <w:tcPr>
            <w:tcW w:w="3293" w:type="dxa"/>
          </w:tcPr>
          <w:p w14:paraId="2B970BBD" w14:textId="77777777" w:rsidR="004E1F0C" w:rsidRDefault="00561A08">
            <w:pPr>
              <w:spacing w:before="120" w:after="120"/>
              <w:jc w:val="both"/>
              <w:rPr>
                <w:rFonts w:ascii="Arial" w:hAnsi="Arial" w:cs="Arial"/>
                <w:b/>
                <w:sz w:val="22"/>
                <w:szCs w:val="22"/>
              </w:rPr>
            </w:pPr>
            <w:r>
              <w:rPr>
                <w:rFonts w:ascii="Arial" w:hAnsi="Arial" w:cs="Arial" w:hint="eastAsia"/>
                <w:b/>
                <w:sz w:val="22"/>
                <w:szCs w:val="22"/>
                <w:lang w:eastAsia="zh-HK"/>
              </w:rPr>
              <w:t>Assignment 1</w:t>
            </w:r>
          </w:p>
        </w:tc>
        <w:tc>
          <w:tcPr>
            <w:tcW w:w="2268" w:type="dxa"/>
            <w:shd w:val="pct10" w:color="auto" w:fill="auto"/>
          </w:tcPr>
          <w:p w14:paraId="5CAA22CE" w14:textId="77777777" w:rsidR="004E1F0C" w:rsidRDefault="00561A08">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6062E2D" w14:textId="77777777" w:rsidR="004E1F0C" w:rsidRDefault="00561A08">
            <w:pPr>
              <w:spacing w:before="120" w:after="120"/>
              <w:jc w:val="both"/>
              <w:rPr>
                <w:rFonts w:ascii="Arial" w:hAnsi="Arial" w:cs="Arial"/>
                <w:b/>
                <w:sz w:val="22"/>
                <w:szCs w:val="22"/>
                <w:lang w:eastAsia="zh-HK"/>
              </w:rPr>
            </w:pPr>
            <w:r>
              <w:rPr>
                <w:rFonts w:ascii="Arial" w:hAnsi="Arial" w:cs="Arial" w:hint="eastAsia"/>
                <w:b/>
                <w:sz w:val="22"/>
                <w:szCs w:val="22"/>
                <w:lang w:eastAsia="zh-HK"/>
              </w:rPr>
              <w:t>5,000 words</w:t>
            </w:r>
            <w:r>
              <w:rPr>
                <w:rFonts w:ascii="Arial" w:hAnsi="Arial" w:cs="Arial"/>
                <w:b/>
                <w:sz w:val="22"/>
                <w:szCs w:val="22"/>
                <w:lang w:eastAsia="zh-HK"/>
              </w:rPr>
              <w:t xml:space="preserve"> </w:t>
            </w:r>
          </w:p>
          <w:p w14:paraId="3626390F" w14:textId="77777777" w:rsidR="004E1F0C" w:rsidRDefault="00561A08">
            <w:pPr>
              <w:spacing w:before="120" w:after="120"/>
              <w:jc w:val="both"/>
              <w:rPr>
                <w:rFonts w:ascii="Arial" w:hAnsi="Arial" w:cs="Arial"/>
                <w:b/>
                <w:sz w:val="22"/>
                <w:szCs w:val="22"/>
                <w:lang w:eastAsia="zh-HK"/>
              </w:rPr>
            </w:pPr>
            <w:r>
              <w:rPr>
                <w:rFonts w:ascii="Arial" w:hAnsi="Arial" w:cs="Arial"/>
                <w:b/>
                <w:sz w:val="22"/>
                <w:szCs w:val="22"/>
                <w:lang w:eastAsia="zh-HK"/>
              </w:rPr>
              <w:t>+/- 10%</w:t>
            </w:r>
          </w:p>
        </w:tc>
      </w:tr>
      <w:tr w:rsidR="004E1F0C" w14:paraId="50BEB978" w14:textId="77777777">
        <w:tc>
          <w:tcPr>
            <w:tcW w:w="2093" w:type="dxa"/>
            <w:shd w:val="pct10" w:color="auto" w:fill="auto"/>
          </w:tcPr>
          <w:p w14:paraId="6DE0BB64" w14:textId="77777777" w:rsidR="004E1F0C" w:rsidRDefault="00561A08">
            <w:pPr>
              <w:spacing w:before="120" w:after="120"/>
              <w:jc w:val="both"/>
              <w:rPr>
                <w:rFonts w:ascii="Arial" w:hAnsi="Arial" w:cs="Arial"/>
                <w:b/>
                <w:sz w:val="22"/>
                <w:szCs w:val="22"/>
              </w:rPr>
            </w:pPr>
            <w:r>
              <w:rPr>
                <w:rFonts w:ascii="Arial" w:hAnsi="Arial" w:cs="Arial"/>
                <w:b/>
                <w:sz w:val="22"/>
                <w:szCs w:val="22"/>
              </w:rPr>
              <w:t>Submission deadline:</w:t>
            </w:r>
          </w:p>
        </w:tc>
        <w:tc>
          <w:tcPr>
            <w:tcW w:w="3293" w:type="dxa"/>
            <w:shd w:val="clear" w:color="auto" w:fill="auto"/>
          </w:tcPr>
          <w:p w14:paraId="6181E96E" w14:textId="52D43961" w:rsidR="004E1F0C" w:rsidRDefault="005306C1">
            <w:pPr>
              <w:spacing w:before="120" w:after="120"/>
              <w:jc w:val="both"/>
              <w:rPr>
                <w:rFonts w:ascii="Arial" w:hAnsi="Arial" w:cs="Arial"/>
                <w:b/>
                <w:sz w:val="22"/>
                <w:szCs w:val="22"/>
                <w:lang w:val="en-US" w:eastAsia="zh-HK"/>
              </w:rPr>
            </w:pPr>
            <w:r>
              <w:rPr>
                <w:rFonts w:ascii="Arial" w:hAnsi="Arial" w:cs="Arial"/>
                <w:b/>
                <w:sz w:val="22"/>
                <w:szCs w:val="22"/>
                <w:lang w:val="en-US" w:eastAsia="zh-HK"/>
              </w:rPr>
              <w:t>31</w:t>
            </w:r>
            <w:r w:rsidR="00561A08">
              <w:rPr>
                <w:rFonts w:ascii="Arial" w:hAnsi="Arial" w:cs="Arial"/>
                <w:b/>
                <w:sz w:val="22"/>
                <w:szCs w:val="22"/>
                <w:lang w:eastAsia="zh-HK"/>
              </w:rPr>
              <w:t xml:space="preserve"> October</w:t>
            </w:r>
            <w:r w:rsidR="00561A08">
              <w:rPr>
                <w:rFonts w:ascii="Arial" w:hAnsi="Arial" w:cs="Arial" w:hint="eastAsia"/>
                <w:b/>
                <w:sz w:val="22"/>
                <w:szCs w:val="22"/>
                <w:lang w:eastAsia="zh-HK"/>
              </w:rPr>
              <w:t xml:space="preserve"> 20</w:t>
            </w:r>
            <w:r w:rsidR="00561A08">
              <w:rPr>
                <w:rFonts w:ascii="Arial" w:hAnsi="Arial" w:cs="Arial"/>
                <w:b/>
                <w:sz w:val="22"/>
                <w:szCs w:val="22"/>
                <w:lang w:eastAsia="zh-HK"/>
              </w:rPr>
              <w:t>2</w:t>
            </w:r>
            <w:r w:rsidR="00AC616E">
              <w:rPr>
                <w:rFonts w:ascii="Arial" w:hAnsi="Arial" w:cs="Arial"/>
                <w:b/>
                <w:sz w:val="22"/>
                <w:szCs w:val="22"/>
                <w:lang w:eastAsia="zh-HK"/>
              </w:rPr>
              <w:t>2</w:t>
            </w:r>
          </w:p>
        </w:tc>
        <w:tc>
          <w:tcPr>
            <w:tcW w:w="2268" w:type="dxa"/>
            <w:shd w:val="pct10" w:color="auto" w:fill="auto"/>
          </w:tcPr>
          <w:p w14:paraId="4FE515C6" w14:textId="77777777" w:rsidR="004E1F0C" w:rsidRDefault="00561A08">
            <w:pPr>
              <w:spacing w:before="120" w:after="120"/>
              <w:jc w:val="both"/>
              <w:rPr>
                <w:rFonts w:ascii="Arial" w:hAnsi="Arial" w:cs="Arial"/>
                <w:b/>
                <w:sz w:val="22"/>
                <w:szCs w:val="22"/>
              </w:rPr>
            </w:pPr>
            <w:r>
              <w:rPr>
                <w:rFonts w:ascii="Arial" w:hAnsi="Arial" w:cs="Arial"/>
                <w:b/>
                <w:sz w:val="22"/>
                <w:szCs w:val="22"/>
              </w:rPr>
              <w:t>Return date of provisional marks &amp; written feedback:</w:t>
            </w:r>
          </w:p>
        </w:tc>
        <w:tc>
          <w:tcPr>
            <w:tcW w:w="2268" w:type="dxa"/>
          </w:tcPr>
          <w:p w14:paraId="22812D97" w14:textId="77777777" w:rsidR="004E1F0C" w:rsidRDefault="00561A08">
            <w:pPr>
              <w:spacing w:before="120" w:after="120"/>
              <w:jc w:val="both"/>
              <w:rPr>
                <w:rFonts w:ascii="Arial" w:hAnsi="Arial" w:cs="Arial"/>
                <w:b/>
                <w:sz w:val="22"/>
                <w:szCs w:val="22"/>
              </w:rPr>
            </w:pPr>
            <w:r>
              <w:rPr>
                <w:rFonts w:ascii="Arial" w:hAnsi="Arial" w:cs="Arial"/>
                <w:b/>
                <w:sz w:val="22"/>
                <w:szCs w:val="22"/>
                <w:lang w:eastAsia="zh-HK"/>
              </w:rPr>
              <w:t xml:space="preserve">Within </w:t>
            </w:r>
            <w:r>
              <w:rPr>
                <w:rFonts w:ascii="Arial" w:hAnsi="Arial" w:cs="Arial"/>
                <w:b/>
                <w:sz w:val="22"/>
                <w:szCs w:val="22"/>
              </w:rPr>
              <w:t>20 days after submission</w:t>
            </w:r>
          </w:p>
        </w:tc>
      </w:tr>
      <w:tr w:rsidR="004E1F0C" w14:paraId="5AA92F8A" w14:textId="77777777">
        <w:tc>
          <w:tcPr>
            <w:tcW w:w="2093" w:type="dxa"/>
            <w:shd w:val="pct10" w:color="auto" w:fill="auto"/>
          </w:tcPr>
          <w:p w14:paraId="3FDE129A" w14:textId="77777777" w:rsidR="004E1F0C" w:rsidRDefault="00561A08">
            <w:pPr>
              <w:spacing w:before="120" w:after="120"/>
              <w:jc w:val="both"/>
              <w:rPr>
                <w:rFonts w:ascii="Arial" w:hAnsi="Arial" w:cs="Arial"/>
                <w:b/>
                <w:sz w:val="22"/>
                <w:szCs w:val="22"/>
              </w:rPr>
            </w:pPr>
            <w:r>
              <w:rPr>
                <w:rFonts w:ascii="Arial" w:hAnsi="Arial" w:cs="Arial"/>
                <w:b/>
                <w:sz w:val="22"/>
                <w:szCs w:val="22"/>
              </w:rPr>
              <w:t>Submission method:</w:t>
            </w:r>
          </w:p>
        </w:tc>
        <w:tc>
          <w:tcPr>
            <w:tcW w:w="7829" w:type="dxa"/>
            <w:gridSpan w:val="3"/>
            <w:shd w:val="clear" w:color="auto" w:fill="auto"/>
          </w:tcPr>
          <w:p w14:paraId="457C67E6" w14:textId="77777777" w:rsidR="004E1F0C" w:rsidRDefault="00561A08">
            <w:pPr>
              <w:rPr>
                <w:rFonts w:ascii="Arial" w:hAnsi="Arial" w:cs="Arial"/>
                <w:sz w:val="22"/>
                <w:szCs w:val="22"/>
              </w:rPr>
            </w:pPr>
            <w:r>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0AAC71C" w14:textId="77777777" w:rsidR="004E1F0C" w:rsidRDefault="00561A08">
            <w:pPr>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14:paraId="42A54DDF" w14:textId="77777777" w:rsidR="004E1F0C" w:rsidRDefault="00561A08">
            <w:pPr>
              <w:spacing w:before="120" w:after="120"/>
              <w:jc w:val="both"/>
              <w:rPr>
                <w:rFonts w:ascii="Arial" w:hAnsi="Arial" w:cs="Arial"/>
                <w:b/>
                <w:sz w:val="22"/>
                <w:szCs w:val="22"/>
              </w:rPr>
            </w:pPr>
            <w:r>
              <w:rPr>
                <w:rFonts w:ascii="Arial" w:hAnsi="Arial" w:cs="Arial"/>
                <w:b/>
                <w:sz w:val="22"/>
                <w:szCs w:val="22"/>
              </w:rPr>
              <w:t xml:space="preserve">Late submission of the assessment will result in a late penalty mark.  </w:t>
            </w:r>
            <w:r>
              <w:rPr>
                <w:rFonts w:ascii="Arial" w:hAnsi="Arial" w:cs="Arial"/>
                <w:sz w:val="22"/>
                <w:szCs w:val="22"/>
              </w:rPr>
              <w:t>Penalties for late submission: Up to one week late, maximum mark of 50%.  Over one week late, 0%.  Only the Extenuating Circumstances Panel may approve a change to submission dates.</w:t>
            </w:r>
          </w:p>
        </w:tc>
      </w:tr>
      <w:tr w:rsidR="004E1F0C" w14:paraId="108BEA22" w14:textId="77777777">
        <w:tc>
          <w:tcPr>
            <w:tcW w:w="2093" w:type="dxa"/>
            <w:shd w:val="pct10" w:color="auto" w:fill="auto"/>
          </w:tcPr>
          <w:p w14:paraId="27919E92" w14:textId="77777777" w:rsidR="004E1F0C" w:rsidRDefault="00561A08">
            <w:pPr>
              <w:spacing w:before="120" w:after="120"/>
              <w:rPr>
                <w:rFonts w:ascii="Arial" w:hAnsi="Arial" w:cs="Arial"/>
                <w:b/>
                <w:sz w:val="22"/>
                <w:szCs w:val="22"/>
              </w:rPr>
            </w:pPr>
            <w:r>
              <w:rPr>
                <w:rFonts w:ascii="Arial" w:hAnsi="Arial" w:cs="Arial"/>
                <w:b/>
                <w:sz w:val="22"/>
                <w:szCs w:val="22"/>
              </w:rPr>
              <w:t>Academic honesty / referencing:</w:t>
            </w:r>
          </w:p>
        </w:tc>
        <w:tc>
          <w:tcPr>
            <w:tcW w:w="7829" w:type="dxa"/>
            <w:gridSpan w:val="3"/>
            <w:shd w:val="clear" w:color="auto" w:fill="auto"/>
          </w:tcPr>
          <w:p w14:paraId="187D0DED" w14:textId="77777777" w:rsidR="004E1F0C" w:rsidRDefault="00561A08">
            <w:pPr>
              <w:spacing w:before="120" w:after="120"/>
              <w:jc w:val="both"/>
              <w:rPr>
                <w:rFonts w:ascii="Arial" w:hAnsi="Arial" w:cs="Arial"/>
                <w:sz w:val="22"/>
                <w:szCs w:val="22"/>
              </w:rPr>
            </w:pPr>
            <w:r>
              <w:rPr>
                <w:rFonts w:ascii="Arial" w:hAnsi="Arial" w:cs="Arial"/>
                <w:sz w:val="22"/>
                <w:szCs w:val="22"/>
              </w:rPr>
              <w:t xml:space="preserve">Academic honesty is required. In the main body of your </w:t>
            </w:r>
            <w:proofErr w:type="gramStart"/>
            <w:r>
              <w:rPr>
                <w:rFonts w:ascii="Arial" w:hAnsi="Arial" w:cs="Arial"/>
                <w:sz w:val="22"/>
                <w:szCs w:val="22"/>
              </w:rPr>
              <w:t>submission</w:t>
            </w:r>
            <w:proofErr w:type="gramEnd"/>
            <w:r>
              <w:rPr>
                <w:rFonts w:ascii="Arial" w:hAnsi="Arial" w:cs="Arial"/>
                <w:sz w:val="22"/>
                <w:szCs w:val="22"/>
              </w:rPr>
              <w:t xml:space="preserve"> you must give credit to authors on whose research and ideas your work is based. Append to your submission a reference list that indicates the books, articles, etc. that you have used, </w:t>
            </w:r>
            <w:proofErr w:type="gramStart"/>
            <w:r>
              <w:rPr>
                <w:rFonts w:ascii="Arial" w:hAnsi="Arial" w:cs="Arial"/>
                <w:sz w:val="22"/>
                <w:szCs w:val="22"/>
              </w:rPr>
              <w:t>cited</w:t>
            </w:r>
            <w:proofErr w:type="gramEnd"/>
            <w:r>
              <w:rPr>
                <w:rFonts w:ascii="Arial" w:hAnsi="Arial" w:cs="Arial"/>
                <w:sz w:val="22"/>
                <w:szCs w:val="22"/>
              </w:rPr>
              <w:t xml:space="preserve"> or quoted in order to complete this assessment.  </w:t>
            </w:r>
          </w:p>
        </w:tc>
      </w:tr>
    </w:tbl>
    <w:p w14:paraId="62A1D432" w14:textId="77777777" w:rsidR="004E1F0C" w:rsidRDefault="004E1F0C">
      <w:pPr>
        <w:rPr>
          <w:rFonts w:ascii="Arial" w:hAnsi="Arial" w:cs="Arial"/>
          <w:sz w:val="32"/>
        </w:rPr>
      </w:pPr>
    </w:p>
    <w:p w14:paraId="755664B1" w14:textId="77777777" w:rsidR="004E1F0C" w:rsidRDefault="004E1F0C">
      <w:pPr>
        <w:rPr>
          <w:rFonts w:ascii="Arial" w:hAnsi="Arial" w:cs="Arial"/>
          <w:sz w:val="32"/>
        </w:rPr>
      </w:pPr>
    </w:p>
    <w:p w14:paraId="0E61D509" w14:textId="77777777" w:rsidR="004E1F0C" w:rsidRDefault="004E1F0C">
      <w:pPr>
        <w:rPr>
          <w:rFonts w:ascii="Arial" w:hAnsi="Arial" w:cs="Arial"/>
          <w:sz w:val="32"/>
        </w:rPr>
      </w:pPr>
    </w:p>
    <w:p w14:paraId="5A368220" w14:textId="77777777" w:rsidR="004E1F0C" w:rsidRDefault="004E1F0C">
      <w:pPr>
        <w:rPr>
          <w:rFonts w:ascii="Arial" w:hAnsi="Arial" w:cs="Arial"/>
          <w:sz w:val="32"/>
        </w:rPr>
      </w:pPr>
    </w:p>
    <w:p w14:paraId="782AE6E1" w14:textId="77777777" w:rsidR="004E1F0C" w:rsidRDefault="004E1F0C">
      <w:pPr>
        <w:rPr>
          <w:rFonts w:ascii="Arial" w:hAnsi="Arial" w:cs="Arial"/>
          <w:sz w:val="32"/>
        </w:rPr>
      </w:pPr>
    </w:p>
    <w:p w14:paraId="20E83D1A" w14:textId="77777777" w:rsidR="004E1F0C" w:rsidRDefault="004E1F0C">
      <w:pPr>
        <w:rPr>
          <w:rFonts w:ascii="Arial" w:hAnsi="Arial" w:cs="Arial"/>
          <w:sz w:val="32"/>
        </w:rPr>
      </w:pPr>
    </w:p>
    <w:p w14:paraId="087CCF90" w14:textId="77777777" w:rsidR="004E1F0C" w:rsidRDefault="00561A08">
      <w:pPr>
        <w:rPr>
          <w:rFonts w:ascii="Arial" w:hAnsi="Arial" w:cs="Arial"/>
          <w:sz w:val="32"/>
        </w:rPr>
      </w:pPr>
      <w:r>
        <w:rPr>
          <w:rFonts w:ascii="Arial" w:hAnsi="Arial" w:cs="Arial"/>
          <w:sz w:val="32"/>
        </w:rPr>
        <w:br w:type="page"/>
      </w:r>
    </w:p>
    <w:p w14:paraId="373374DF" w14:textId="77777777" w:rsidR="004E1F0C" w:rsidRDefault="004E1F0C">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47"/>
      </w:tblGrid>
      <w:tr w:rsidR="004E1F0C" w14:paraId="4A0DB187" w14:textId="77777777">
        <w:tc>
          <w:tcPr>
            <w:tcW w:w="9747" w:type="dxa"/>
            <w:shd w:val="pct10" w:color="auto" w:fill="auto"/>
          </w:tcPr>
          <w:p w14:paraId="4C175345" w14:textId="77777777" w:rsidR="004E1F0C" w:rsidRDefault="00561A08">
            <w:pPr>
              <w:rPr>
                <w:rFonts w:ascii="Arial" w:hAnsi="Arial" w:cs="Arial"/>
                <w:b/>
                <w:sz w:val="22"/>
                <w:szCs w:val="22"/>
              </w:rPr>
            </w:pPr>
            <w:r>
              <w:rPr>
                <w:rFonts w:ascii="Arial" w:hAnsi="Arial" w:cs="Arial"/>
                <w:b/>
                <w:sz w:val="22"/>
                <w:szCs w:val="22"/>
              </w:rPr>
              <w:t xml:space="preserve">Module Learning Outcomes </w:t>
            </w:r>
          </w:p>
          <w:p w14:paraId="35E26A1D" w14:textId="77777777" w:rsidR="004E1F0C" w:rsidRDefault="00561A08">
            <w:pPr>
              <w:rPr>
                <w:rFonts w:ascii="Arial" w:hAnsi="Arial" w:cs="Arial"/>
                <w:sz w:val="22"/>
                <w:szCs w:val="22"/>
              </w:rPr>
            </w:pPr>
            <w:r>
              <w:rPr>
                <w:rFonts w:ascii="Arial" w:hAnsi="Arial" w:cs="Arial"/>
                <w:b/>
                <w:sz w:val="22"/>
                <w:szCs w:val="22"/>
              </w:rPr>
              <w:t>(</w:t>
            </w:r>
            <w:proofErr w:type="gramStart"/>
            <w:r>
              <w:rPr>
                <w:rFonts w:ascii="Arial" w:hAnsi="Arial" w:cs="Arial"/>
                <w:b/>
                <w:sz w:val="22"/>
                <w:szCs w:val="22"/>
              </w:rPr>
              <w:t>from</w:t>
            </w:r>
            <w:proofErr w:type="gramEnd"/>
            <w:r>
              <w:rPr>
                <w:rFonts w:ascii="Arial" w:hAnsi="Arial" w:cs="Arial"/>
                <w:b/>
                <w:sz w:val="22"/>
                <w:szCs w:val="22"/>
              </w:rPr>
              <w:t xml:space="preserve"> module syllabus)</w:t>
            </w:r>
          </w:p>
        </w:tc>
      </w:tr>
      <w:tr w:rsidR="004E1F0C" w14:paraId="1365EE35" w14:textId="77777777">
        <w:tc>
          <w:tcPr>
            <w:tcW w:w="9747" w:type="dxa"/>
          </w:tcPr>
          <w:p w14:paraId="0A605D77" w14:textId="77777777" w:rsidR="004E1F0C" w:rsidRDefault="00561A08">
            <w:pPr>
              <w:tabs>
                <w:tab w:val="left" w:pos="57"/>
              </w:tabs>
              <w:overflowPunct w:val="0"/>
              <w:autoSpaceDE w:val="0"/>
              <w:autoSpaceDN w:val="0"/>
              <w:adjustRightInd w:val="0"/>
              <w:jc w:val="both"/>
              <w:textAlignment w:val="baseline"/>
              <w:rPr>
                <w:rFonts w:ascii="Arial" w:eastAsia="Times New Roman" w:hAnsi="Arial" w:cs="Arial"/>
                <w:szCs w:val="24"/>
              </w:rPr>
            </w:pPr>
            <w:r>
              <w:rPr>
                <w:rFonts w:ascii="Arial" w:eastAsia="Times New Roman" w:hAnsi="Arial" w:cs="Arial"/>
                <w:szCs w:val="24"/>
              </w:rPr>
              <w:t>Upon the successful completion of this module, the student should be able to:</w:t>
            </w:r>
          </w:p>
          <w:p w14:paraId="2DEE5468" w14:textId="77777777" w:rsidR="004E1F0C" w:rsidRDefault="00561A08">
            <w:pPr>
              <w:numPr>
                <w:ilvl w:val="0"/>
                <w:numId w:val="2"/>
              </w:numPr>
              <w:tabs>
                <w:tab w:val="left" w:pos="57"/>
              </w:tabs>
              <w:overflowPunct w:val="0"/>
              <w:autoSpaceDE w:val="0"/>
              <w:autoSpaceDN w:val="0"/>
              <w:adjustRightInd w:val="0"/>
              <w:contextualSpacing/>
              <w:jc w:val="both"/>
              <w:textAlignment w:val="baseline"/>
              <w:rPr>
                <w:rFonts w:ascii="Arial" w:eastAsia="Times New Roman" w:hAnsi="Arial" w:cs="Arial"/>
                <w:szCs w:val="24"/>
              </w:rPr>
            </w:pPr>
            <w:r>
              <w:rPr>
                <w:rFonts w:ascii="Arial" w:eastAsia="Times New Roman" w:hAnsi="Arial" w:cs="Arial"/>
                <w:szCs w:val="24"/>
              </w:rPr>
              <w:t xml:space="preserve">synthesise the relationship between the external context of an organisation and its internal context and their impact on </w:t>
            </w:r>
            <w:proofErr w:type="gramStart"/>
            <w:r>
              <w:rPr>
                <w:rFonts w:ascii="Arial" w:eastAsia="Times New Roman" w:hAnsi="Arial" w:cs="Arial"/>
                <w:szCs w:val="24"/>
              </w:rPr>
              <w:t>strategy;</w:t>
            </w:r>
            <w:proofErr w:type="gramEnd"/>
          </w:p>
          <w:p w14:paraId="2B28D9C6" w14:textId="77777777" w:rsidR="004E1F0C" w:rsidRDefault="00561A08">
            <w:pPr>
              <w:numPr>
                <w:ilvl w:val="0"/>
                <w:numId w:val="2"/>
              </w:numPr>
              <w:rPr>
                <w:rFonts w:ascii="Arial" w:eastAsia="Calibri" w:hAnsi="Arial" w:cs="Arial"/>
                <w:szCs w:val="24"/>
              </w:rPr>
            </w:pPr>
            <w:r>
              <w:rPr>
                <w:rFonts w:ascii="Arial" w:eastAsia="Calibri" w:hAnsi="Arial" w:cs="Arial"/>
                <w:szCs w:val="24"/>
              </w:rPr>
              <w:t xml:space="preserve">critically evaluate competitive and development strategies, in the context of contemporary strategic management </w:t>
            </w:r>
            <w:proofErr w:type="gramStart"/>
            <w:r>
              <w:rPr>
                <w:rFonts w:ascii="Arial" w:eastAsia="Calibri" w:hAnsi="Arial" w:cs="Arial"/>
                <w:szCs w:val="24"/>
              </w:rPr>
              <w:t>issues;</w:t>
            </w:r>
            <w:proofErr w:type="gramEnd"/>
          </w:p>
          <w:p w14:paraId="5937390D" w14:textId="77777777" w:rsidR="004E1F0C" w:rsidRDefault="00561A08">
            <w:pPr>
              <w:numPr>
                <w:ilvl w:val="0"/>
                <w:numId w:val="2"/>
              </w:numPr>
              <w:rPr>
                <w:rFonts w:ascii="Arial" w:eastAsia="Calibri" w:hAnsi="Arial" w:cs="Arial"/>
                <w:szCs w:val="24"/>
              </w:rPr>
            </w:pPr>
            <w:r>
              <w:rPr>
                <w:rFonts w:ascii="Arial" w:eastAsia="Calibri" w:hAnsi="Arial" w:cs="Arial"/>
                <w:szCs w:val="24"/>
              </w:rPr>
              <w:t xml:space="preserve">assess the key factors for the shaping and implementation of innovative </w:t>
            </w:r>
            <w:proofErr w:type="gramStart"/>
            <w:r>
              <w:rPr>
                <w:rFonts w:ascii="Arial" w:eastAsia="Calibri" w:hAnsi="Arial" w:cs="Arial"/>
                <w:szCs w:val="24"/>
              </w:rPr>
              <w:t>strategies;</w:t>
            </w:r>
            <w:proofErr w:type="gramEnd"/>
          </w:p>
          <w:p w14:paraId="36948370" w14:textId="77777777" w:rsidR="004E1F0C" w:rsidRDefault="00561A08">
            <w:pPr>
              <w:numPr>
                <w:ilvl w:val="0"/>
                <w:numId w:val="2"/>
              </w:numPr>
              <w:rPr>
                <w:rFonts w:ascii="Arial" w:eastAsia="Calibri" w:hAnsi="Arial" w:cs="Arial"/>
                <w:szCs w:val="24"/>
              </w:rPr>
            </w:pPr>
            <w:r>
              <w:rPr>
                <w:rFonts w:ascii="Arial" w:eastAsia="Calibri" w:hAnsi="Arial" w:cs="Arial"/>
                <w:szCs w:val="24"/>
                <w:lang w:eastAsia="en-US"/>
              </w:rPr>
              <w:t>explore critically the response of management functions to ethical challenges.</w:t>
            </w:r>
          </w:p>
          <w:p w14:paraId="7A831FBF" w14:textId="77777777" w:rsidR="004E1F0C" w:rsidRDefault="004E1F0C">
            <w:pPr>
              <w:rPr>
                <w:rFonts w:ascii="Arial" w:hAnsi="Arial" w:cs="Arial"/>
                <w:sz w:val="22"/>
                <w:szCs w:val="22"/>
              </w:rPr>
            </w:pPr>
          </w:p>
        </w:tc>
      </w:tr>
    </w:tbl>
    <w:p w14:paraId="487018A2" w14:textId="77777777" w:rsidR="004E1F0C" w:rsidRDefault="004E1F0C">
      <w:pPr>
        <w:rPr>
          <w:rFonts w:ascii="Arial" w:hAnsi="Arial" w:cs="Arial"/>
          <w:b/>
        </w:rPr>
      </w:pPr>
    </w:p>
    <w:p w14:paraId="0F6DCD3B" w14:textId="77777777" w:rsidR="004E1F0C" w:rsidRDefault="004E1F0C">
      <w:pPr>
        <w:rPr>
          <w:rFonts w:ascii="Arial" w:hAnsi="Arial" w:cs="Arial"/>
          <w:b/>
        </w:rPr>
      </w:pPr>
    </w:p>
    <w:p w14:paraId="026703C3" w14:textId="77777777" w:rsidR="004E1F0C" w:rsidRDefault="004E1F0C">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4A0" w:firstRow="1" w:lastRow="0" w:firstColumn="1" w:lastColumn="0" w:noHBand="0" w:noVBand="1"/>
      </w:tblPr>
      <w:tblGrid>
        <w:gridCol w:w="9781"/>
      </w:tblGrid>
      <w:tr w:rsidR="004E1F0C" w14:paraId="61E3D009" w14:textId="77777777">
        <w:tc>
          <w:tcPr>
            <w:tcW w:w="9781" w:type="dxa"/>
            <w:shd w:val="clear" w:color="auto" w:fill="C0C0C0"/>
          </w:tcPr>
          <w:p w14:paraId="45081393" w14:textId="77777777" w:rsidR="004E1F0C" w:rsidRDefault="00561A08">
            <w:pPr>
              <w:jc w:val="center"/>
              <w:rPr>
                <w:rFonts w:ascii="Arial" w:hAnsi="Arial" w:cs="Arial"/>
                <w:b/>
                <w:sz w:val="40"/>
                <w:szCs w:val="40"/>
              </w:rPr>
            </w:pPr>
            <w:r>
              <w:rPr>
                <w:rFonts w:ascii="Arial" w:hAnsi="Arial" w:cs="Arial"/>
                <w:sz w:val="32"/>
              </w:rPr>
              <w:br w:type="page"/>
            </w:r>
            <w:r>
              <w:rPr>
                <w:rFonts w:ascii="Arial" w:hAnsi="Arial" w:cs="Arial"/>
                <w:b/>
                <w:sz w:val="40"/>
                <w:szCs w:val="40"/>
              </w:rPr>
              <w:t>TASK DESCRIPTION</w:t>
            </w:r>
          </w:p>
        </w:tc>
      </w:tr>
    </w:tbl>
    <w:p w14:paraId="7BB0CDBF" w14:textId="77777777" w:rsidR="004E1F0C" w:rsidRDefault="004E1F0C">
      <w:pPr>
        <w:jc w:val="both"/>
        <w:rPr>
          <w:rFonts w:ascii="Arial" w:hAnsi="Arial" w:cs="Arial"/>
          <w:sz w:val="22"/>
          <w:szCs w:val="22"/>
        </w:rPr>
      </w:pPr>
    </w:p>
    <w:p w14:paraId="48D2087B" w14:textId="77777777" w:rsidR="004E1F0C" w:rsidRDefault="004E1F0C">
      <w:pPr>
        <w:pStyle w:val="af1"/>
        <w:rPr>
          <w:rFonts w:asciiTheme="minorHAnsi" w:hAnsiTheme="minorHAnsi"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211"/>
      </w:tblGrid>
      <w:tr w:rsidR="004E1F0C" w14:paraId="4D7767F0" w14:textId="77777777">
        <w:tc>
          <w:tcPr>
            <w:tcW w:w="5211" w:type="dxa"/>
            <w:shd w:val="pct10" w:color="auto" w:fill="auto"/>
          </w:tcPr>
          <w:p w14:paraId="3C9C2655" w14:textId="77777777" w:rsidR="004E1F0C" w:rsidRDefault="00561A08">
            <w:pPr>
              <w:spacing w:before="60" w:after="60"/>
              <w:jc w:val="both"/>
              <w:rPr>
                <w:rFonts w:ascii="Arial" w:hAnsi="Arial" w:cs="Arial"/>
                <w:b/>
                <w:bCs/>
                <w:sz w:val="24"/>
                <w:szCs w:val="24"/>
              </w:rPr>
            </w:pPr>
            <w:r>
              <w:rPr>
                <w:rFonts w:ascii="Arial" w:hAnsi="Arial" w:cs="Arial"/>
                <w:b/>
                <w:bCs/>
                <w:sz w:val="24"/>
                <w:szCs w:val="24"/>
              </w:rPr>
              <w:t>BACKGROUND / INTRODUCTION</w:t>
            </w:r>
          </w:p>
        </w:tc>
      </w:tr>
    </w:tbl>
    <w:p w14:paraId="78DB52F4" w14:textId="1090DDFB" w:rsidR="004E1F0C" w:rsidRDefault="004E1F0C">
      <w:pPr>
        <w:jc w:val="both"/>
        <w:rPr>
          <w:rFonts w:ascii="Arial" w:hAnsi="Arial" w:cs="Arial"/>
          <w:sz w:val="24"/>
          <w:szCs w:val="24"/>
        </w:rPr>
      </w:pPr>
    </w:p>
    <w:p w14:paraId="4AF7884B" w14:textId="77777777" w:rsidR="0078648C" w:rsidRPr="0078648C" w:rsidRDefault="0078648C" w:rsidP="0078648C">
      <w:pPr>
        <w:rPr>
          <w:b/>
          <w:bCs/>
          <w:sz w:val="24"/>
          <w:szCs w:val="24"/>
        </w:rPr>
      </w:pPr>
      <w:r w:rsidRPr="0078648C">
        <w:rPr>
          <w:b/>
          <w:bCs/>
          <w:sz w:val="24"/>
          <w:szCs w:val="24"/>
        </w:rPr>
        <w:t>Deconstructing Zara's Strategy</w:t>
      </w:r>
    </w:p>
    <w:p w14:paraId="15347798" w14:textId="77777777" w:rsidR="0078648C" w:rsidRDefault="0078648C" w:rsidP="0078648C">
      <w:pPr>
        <w:jc w:val="both"/>
      </w:pPr>
    </w:p>
    <w:p w14:paraId="18DCCD99" w14:textId="77777777" w:rsidR="0078648C" w:rsidRPr="0093772A" w:rsidRDefault="0078648C" w:rsidP="0078648C">
      <w:pPr>
        <w:pStyle w:val="Web"/>
        <w:shd w:val="clear" w:color="auto" w:fill="FFFFFF"/>
        <w:spacing w:before="0" w:after="240" w:line="384" w:lineRule="atLeast"/>
        <w:jc w:val="both"/>
        <w:rPr>
          <w:color w:val="1A1A1A"/>
        </w:rPr>
      </w:pPr>
      <w:r w:rsidRPr="0093772A">
        <w:rPr>
          <w:color w:val="1A1A1A"/>
        </w:rPr>
        <w:t>Go to Zara.com, and there is a white page with the brand’s Studio Collection only. It’s simple, it’s confident, and it’s modern. Website homepages are not a place for brand narrative; they are shopping destinations that drive us to products as quickly as possible (go to </w:t>
      </w:r>
      <w:hyperlink r:id="rId13" w:history="1">
        <w:r w:rsidRPr="0093772A">
          <w:rPr>
            <w:rStyle w:val="af"/>
          </w:rPr>
          <w:t>Balenciaga site</w:t>
        </w:r>
      </w:hyperlink>
      <w:r w:rsidRPr="0093772A">
        <w:rPr>
          <w:color w:val="1A1A1A"/>
        </w:rPr>
        <w:t> and you’d be greeted by Crocs mule. Mobile version if the site is even more straightforward as visits are treated with what looks like product detail page. It works). </w:t>
      </w:r>
    </w:p>
    <w:p w14:paraId="69C83614" w14:textId="77777777" w:rsidR="0078648C" w:rsidRPr="0093772A" w:rsidRDefault="0078648C" w:rsidP="0078648C">
      <w:pPr>
        <w:pStyle w:val="Web"/>
        <w:shd w:val="clear" w:color="auto" w:fill="FFFFFF"/>
        <w:spacing w:before="0" w:after="240" w:line="384" w:lineRule="atLeast"/>
        <w:jc w:val="both"/>
        <w:rPr>
          <w:color w:val="1A1A1A"/>
        </w:rPr>
      </w:pPr>
      <w:r w:rsidRPr="0093772A">
        <w:rPr>
          <w:color w:val="1A1A1A"/>
        </w:rPr>
        <w:t xml:space="preserve">Click through Studio Collection, and you’d be greeted by impossibly cool-looking </w:t>
      </w:r>
      <w:r>
        <w:rPr>
          <w:color w:val="1A1A1A"/>
        </w:rPr>
        <w:t>sixty-year-old</w:t>
      </w:r>
      <w:r w:rsidRPr="0093772A">
        <w:rPr>
          <w:color w:val="1A1A1A"/>
        </w:rPr>
        <w:t xml:space="preserve"> sporting looks from the Collection. She pulls them off perfectly and makes us first wonder who she is, and then makes us want to be her. The lack of copy is refreshing as it spares us retail cliches. This doesn’t mean that there isn’t a story - quite the contrary. Art direction, photography, styling, props</w:t>
      </w:r>
      <w:r>
        <w:rPr>
          <w:color w:val="1A1A1A"/>
        </w:rPr>
        <w:t>,</w:t>
      </w:r>
      <w:r w:rsidRPr="0093772A">
        <w:rPr>
          <w:color w:val="1A1A1A"/>
        </w:rPr>
        <w:t xml:space="preserve"> and the mood deliver.</w:t>
      </w:r>
    </w:p>
    <w:p w14:paraId="40CF92C1" w14:textId="77777777" w:rsidR="0078648C" w:rsidRPr="0078648C" w:rsidRDefault="0078648C" w:rsidP="0078648C">
      <w:pPr>
        <w:pStyle w:val="Web"/>
        <w:shd w:val="clear" w:color="auto" w:fill="FFFFFF"/>
        <w:spacing w:before="0" w:after="240" w:line="384" w:lineRule="atLeast"/>
        <w:jc w:val="both"/>
        <w:rPr>
          <w:color w:val="1A1A1A"/>
        </w:rPr>
      </w:pPr>
      <w:r w:rsidRPr="0078648C">
        <w:rPr>
          <w:color w:val="1A1A1A"/>
        </w:rPr>
        <w:t xml:space="preserve">No wonder. Fabien Baron is the art director, Steven Meisel is the photographer and models are legendary: Marisa Berenson, Sasha </w:t>
      </w:r>
      <w:proofErr w:type="spellStart"/>
      <w:r w:rsidRPr="0078648C">
        <w:rPr>
          <w:color w:val="1A1A1A"/>
        </w:rPr>
        <w:t>Pivovarova</w:t>
      </w:r>
      <w:proofErr w:type="spellEnd"/>
      <w:r w:rsidRPr="0078648C">
        <w:rPr>
          <w:color w:val="1A1A1A"/>
        </w:rPr>
        <w:t xml:space="preserve">, Chiharu </w:t>
      </w:r>
      <w:proofErr w:type="spellStart"/>
      <w:r w:rsidRPr="0078648C">
        <w:rPr>
          <w:color w:val="1A1A1A"/>
        </w:rPr>
        <w:t>Okunugi</w:t>
      </w:r>
      <w:proofErr w:type="spellEnd"/>
      <w:r w:rsidRPr="0078648C">
        <w:rPr>
          <w:color w:val="1A1A1A"/>
        </w:rPr>
        <w:t>, Yumi Nu. There are short films of Chloë Sevigny in a bubble bath and Charlotte Gainsbourg in a short film </w:t>
      </w:r>
      <w:hyperlink r:id="rId14" w:history="1">
        <w:r w:rsidRPr="0078648C">
          <w:rPr>
            <w:color w:val="1A1A1A"/>
          </w:rPr>
          <w:t>promoting her line</w:t>
        </w:r>
      </w:hyperlink>
      <w:r w:rsidRPr="0078648C">
        <w:rPr>
          <w:color w:val="1A1A1A"/>
        </w:rPr>
        <w:t> with Zara. Baron curates Peter Lindbergh’s photography in the form of </w:t>
      </w:r>
      <w:proofErr w:type="spellStart"/>
      <w:r w:rsidR="005306C1">
        <w:fldChar w:fldCharType="begin"/>
      </w:r>
      <w:r w:rsidR="005306C1">
        <w:instrText xml:space="preserve"> HYPERLINK "https://www.zara.com/us/en/woman-gift-mkt4099.html?v1=1882159" </w:instrText>
      </w:r>
      <w:r w:rsidR="005306C1">
        <w:fldChar w:fldCharType="separate"/>
      </w:r>
      <w:r w:rsidRPr="0078648C">
        <w:rPr>
          <w:color w:val="1A1A1A"/>
        </w:rPr>
        <w:t>Zaratribute</w:t>
      </w:r>
      <w:proofErr w:type="spellEnd"/>
      <w:r w:rsidR="005306C1">
        <w:rPr>
          <w:color w:val="1A1A1A"/>
        </w:rPr>
        <w:fldChar w:fldCharType="end"/>
      </w:r>
      <w:r w:rsidRPr="0078648C">
        <w:rPr>
          <w:color w:val="1A1A1A"/>
        </w:rPr>
        <w:t>, with merch to match.</w:t>
      </w:r>
    </w:p>
    <w:p w14:paraId="763DC8C2" w14:textId="430F414B" w:rsidR="0078648C" w:rsidRDefault="0078648C" w:rsidP="0078648C">
      <w:pPr>
        <w:jc w:val="both"/>
        <w:rPr>
          <w:color w:val="1A1A1A"/>
          <w:szCs w:val="24"/>
        </w:rPr>
      </w:pPr>
      <w:r>
        <w:rPr>
          <w:noProof/>
        </w:rPr>
        <w:lastRenderedPageBreak/>
        <w:drawing>
          <wp:inline distT="0" distB="0" distL="0" distR="0" wp14:anchorId="3B48A6F9" wp14:editId="6D3A784B">
            <wp:extent cx="5270500" cy="2451868"/>
            <wp:effectExtent l="0" t="0" r="6350" b="5715"/>
            <wp:docPr id="1" name="圖片 1" descr="一張含有 文字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圖片 1" descr="一張含有 文字 的圖片&#10;&#10;自動產生的描述"/>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280675" cy="2456601"/>
                    </a:xfrm>
                    <a:prstGeom prst="rect">
                      <a:avLst/>
                    </a:prstGeom>
                    <a:noFill/>
                    <a:ln>
                      <a:noFill/>
                    </a:ln>
                  </pic:spPr>
                </pic:pic>
              </a:graphicData>
            </a:graphic>
          </wp:inline>
        </w:drawing>
      </w:r>
    </w:p>
    <w:p w14:paraId="0A7FEB7E" w14:textId="0EFEAF01" w:rsidR="0078648C" w:rsidRPr="0093772A" w:rsidRDefault="0078648C" w:rsidP="0078648C">
      <w:pPr>
        <w:pStyle w:val="Web"/>
        <w:shd w:val="clear" w:color="auto" w:fill="FFFFFF"/>
        <w:spacing w:before="0" w:after="240" w:line="384" w:lineRule="atLeast"/>
        <w:jc w:val="both"/>
        <w:rPr>
          <w:color w:val="1A1A1A"/>
        </w:rPr>
      </w:pPr>
      <w:r w:rsidRPr="0093772A">
        <w:rPr>
          <w:color w:val="1A1A1A"/>
        </w:rPr>
        <w:t>There’s also </w:t>
      </w:r>
      <w:hyperlink r:id="rId16" w:history="1">
        <w:r w:rsidRPr="0078648C">
          <w:rPr>
            <w:rStyle w:val="af"/>
            <w:color w:val="auto"/>
            <w:u w:val="none"/>
          </w:rPr>
          <w:t>Zara Origins</w:t>
        </w:r>
      </w:hyperlink>
      <w:r w:rsidRPr="0093772A">
        <w:rPr>
          <w:color w:val="1A1A1A"/>
        </w:rPr>
        <w:t>, which focuses on the building blocks of one’s wardrobe. Described as “project focused upon building a contemporary wardrobe, with aim to conceive, create and offer garments which are newly-refined archetypes of their kind.” Items include a cashmere turtleneck, a canvas bag, </w:t>
      </w:r>
      <w:hyperlink r:id="rId17" w:history="1">
        <w:r w:rsidRPr="0078648C">
          <w:rPr>
            <w:rStyle w:val="af"/>
            <w:color w:val="auto"/>
            <w:u w:val="none"/>
          </w:rPr>
          <w:t>Water Repellent Pocket Jacket</w:t>
        </w:r>
      </w:hyperlink>
      <w:r w:rsidRPr="0093772A">
        <w:rPr>
          <w:color w:val="1A1A1A"/>
        </w:rPr>
        <w:t xml:space="preserve">, a gold </w:t>
      </w:r>
      <w:r>
        <w:rPr>
          <w:color w:val="1A1A1A"/>
        </w:rPr>
        <w:t>plated</w:t>
      </w:r>
      <w:r w:rsidRPr="0093772A">
        <w:rPr>
          <w:color w:val="1A1A1A"/>
        </w:rPr>
        <w:t xml:space="preserve"> chain. There is simplicity, sophistication</w:t>
      </w:r>
      <w:r>
        <w:rPr>
          <w:color w:val="1A1A1A"/>
        </w:rPr>
        <w:t>,</w:t>
      </w:r>
      <w:r w:rsidRPr="0093772A">
        <w:rPr>
          <w:color w:val="1A1A1A"/>
        </w:rPr>
        <w:t xml:space="preserve"> and focus </w:t>
      </w:r>
      <w:proofErr w:type="gramStart"/>
      <w:r w:rsidRPr="0093772A">
        <w:rPr>
          <w:color w:val="1A1A1A"/>
        </w:rPr>
        <w:t>in</w:t>
      </w:r>
      <w:proofErr w:type="gramEnd"/>
      <w:r w:rsidRPr="0093772A">
        <w:rPr>
          <w:color w:val="1A1A1A"/>
        </w:rPr>
        <w:t xml:space="preserve"> the collection. It feels relevant and modern, and it’s highly covetable.</w:t>
      </w:r>
    </w:p>
    <w:p w14:paraId="6879E9D5" w14:textId="77777777" w:rsidR="0078648C" w:rsidRPr="0093772A" w:rsidRDefault="0078648C" w:rsidP="0078648C">
      <w:pPr>
        <w:pStyle w:val="Web"/>
        <w:shd w:val="clear" w:color="auto" w:fill="FFFFFF"/>
        <w:spacing w:before="0" w:after="240" w:line="384" w:lineRule="atLeast"/>
        <w:jc w:val="both"/>
        <w:rPr>
          <w:color w:val="1A1A1A"/>
        </w:rPr>
      </w:pPr>
      <w:r w:rsidRPr="0093772A">
        <w:rPr>
          <w:color w:val="1A1A1A"/>
        </w:rPr>
        <w:t xml:space="preserve">All of this conveys heavy luxury vibes. For a fast-fashion brand, it’s as surprising as it is smart. It reveals Zara’s ambitions: once it dominated </w:t>
      </w:r>
      <w:r>
        <w:rPr>
          <w:color w:val="1A1A1A"/>
        </w:rPr>
        <w:t xml:space="preserve">the </w:t>
      </w:r>
      <w:r w:rsidRPr="0093772A">
        <w:rPr>
          <w:color w:val="1A1A1A"/>
        </w:rPr>
        <w:t>fast-fashion category and millennial and Gen Z demographic, Zara is moving to dominate fashion,</w:t>
      </w:r>
      <w:r w:rsidRPr="0093772A">
        <w:rPr>
          <w:rStyle w:val="aa"/>
          <w:rFonts w:eastAsiaTheme="majorEastAsia"/>
          <w:color w:val="1A1A1A"/>
        </w:rPr>
        <w:t> </w:t>
      </w:r>
      <w:r w:rsidRPr="0093772A">
        <w:rPr>
          <w:color w:val="1A1A1A"/>
        </w:rPr>
        <w:t xml:space="preserve">and all its demographics. It may shed its stigma in the process, but that is </w:t>
      </w:r>
      <w:r>
        <w:rPr>
          <w:color w:val="1A1A1A"/>
        </w:rPr>
        <w:t>beside</w:t>
      </w:r>
      <w:r w:rsidRPr="0093772A">
        <w:rPr>
          <w:color w:val="1A1A1A"/>
        </w:rPr>
        <w:t xml:space="preserve"> the point: people buy Zara (even if they hate to admit it), and with its strategic move, more people will buy Zara. </w:t>
      </w:r>
    </w:p>
    <w:p w14:paraId="20A0916B" w14:textId="6C6D4798" w:rsidR="0078648C" w:rsidRDefault="0078648C">
      <w:pPr>
        <w:jc w:val="both"/>
        <w:rPr>
          <w:rFonts w:ascii="Arial" w:hAnsi="Arial" w:cs="Arial"/>
          <w:sz w:val="24"/>
          <w:szCs w:val="24"/>
        </w:rPr>
      </w:pPr>
      <w:r>
        <w:rPr>
          <w:noProof/>
        </w:rPr>
        <w:drawing>
          <wp:inline distT="0" distB="0" distL="0" distR="0" wp14:anchorId="3A43EEE9" wp14:editId="5B312654">
            <wp:extent cx="5274310" cy="2777490"/>
            <wp:effectExtent l="0" t="0" r="2540" b="3810"/>
            <wp:docPr id="3"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274310" cy="2777490"/>
                    </a:xfrm>
                    <a:prstGeom prst="rect">
                      <a:avLst/>
                    </a:prstGeom>
                    <a:noFill/>
                    <a:ln>
                      <a:noFill/>
                    </a:ln>
                  </pic:spPr>
                </pic:pic>
              </a:graphicData>
            </a:graphic>
          </wp:inline>
        </w:drawing>
      </w:r>
    </w:p>
    <w:p w14:paraId="37608E27" w14:textId="0E3A326E" w:rsidR="0078648C" w:rsidRDefault="0078648C">
      <w:pPr>
        <w:jc w:val="both"/>
        <w:rPr>
          <w:rFonts w:ascii="Arial" w:hAnsi="Arial" w:cs="Arial"/>
          <w:sz w:val="24"/>
          <w:szCs w:val="24"/>
        </w:rPr>
      </w:pPr>
    </w:p>
    <w:p w14:paraId="6D2F9C0F" w14:textId="77777777" w:rsidR="0078648C" w:rsidRPr="0078648C" w:rsidRDefault="0078648C" w:rsidP="0078648C">
      <w:pPr>
        <w:pStyle w:val="Web"/>
        <w:shd w:val="clear" w:color="auto" w:fill="FFFFFF"/>
        <w:spacing w:before="0" w:after="240" w:line="384" w:lineRule="atLeast"/>
        <w:jc w:val="both"/>
        <w:rPr>
          <w:color w:val="1A1A1A"/>
        </w:rPr>
      </w:pPr>
      <w:r w:rsidRPr="0078648C">
        <w:rPr>
          <w:color w:val="1A1A1A"/>
        </w:rPr>
        <w:t xml:space="preserve">Zara is building a hybrid business model, where it combines fast fashion with cues of luxury (curated capsules, art direction, photography, model selection, styling). Zara is still in the business of the mass consumption of standardized products, but now it’s also in the business of considered consumption of </w:t>
      </w:r>
      <w:proofErr w:type="spellStart"/>
      <w:r w:rsidRPr="0078648C">
        <w:rPr>
          <w:color w:val="1A1A1A"/>
        </w:rPr>
        <w:t>signaling</w:t>
      </w:r>
      <w:proofErr w:type="spellEnd"/>
      <w:r w:rsidRPr="0078648C">
        <w:rPr>
          <w:color w:val="1A1A1A"/>
        </w:rPr>
        <w:t xml:space="preserve"> products (Peter Lindbergh merch, Charlotte Gainsbourg collection, Studio Collection). Prices of the latter are higher, but not forbiddingly so. </w:t>
      </w:r>
    </w:p>
    <w:p w14:paraId="69AD6BA4" w14:textId="77777777" w:rsidR="0078648C" w:rsidRDefault="0078648C">
      <w:pPr>
        <w:jc w:val="both"/>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88"/>
      </w:tblGrid>
      <w:tr w:rsidR="004E1F0C" w14:paraId="79230138" w14:textId="77777777">
        <w:tc>
          <w:tcPr>
            <w:tcW w:w="2088" w:type="dxa"/>
            <w:shd w:val="pct10" w:color="auto" w:fill="auto"/>
          </w:tcPr>
          <w:p w14:paraId="20806803" w14:textId="77777777" w:rsidR="004E1F0C" w:rsidRDefault="00561A08">
            <w:pPr>
              <w:spacing w:before="60" w:after="60"/>
              <w:jc w:val="both"/>
              <w:rPr>
                <w:rFonts w:ascii="Arial" w:hAnsi="Arial" w:cs="Arial"/>
                <w:b/>
                <w:bCs/>
                <w:sz w:val="24"/>
                <w:szCs w:val="24"/>
              </w:rPr>
            </w:pPr>
            <w:r>
              <w:rPr>
                <w:rFonts w:ascii="Arial" w:hAnsi="Arial" w:cs="Arial"/>
              </w:rPr>
              <w:t xml:space="preserve">                                                   </w:t>
            </w:r>
            <w:r>
              <w:rPr>
                <w:rFonts w:ascii="Arial" w:hAnsi="Arial" w:cs="Arial"/>
                <w:b/>
                <w:bCs/>
                <w:sz w:val="24"/>
                <w:szCs w:val="24"/>
              </w:rPr>
              <w:t>TASKS</w:t>
            </w:r>
          </w:p>
        </w:tc>
      </w:tr>
    </w:tbl>
    <w:p w14:paraId="4EF2C225" w14:textId="77777777" w:rsidR="004E1F0C" w:rsidRDefault="004E1F0C">
      <w:pPr>
        <w:jc w:val="both"/>
        <w:rPr>
          <w:rFonts w:ascii="Arial" w:hAnsi="Arial" w:cs="Arial"/>
          <w:b/>
          <w:sz w:val="24"/>
          <w:szCs w:val="24"/>
        </w:rPr>
      </w:pPr>
    </w:p>
    <w:p w14:paraId="7B707025" w14:textId="0169D29D" w:rsidR="00561A08" w:rsidRPr="001F1215" w:rsidRDefault="00561A08" w:rsidP="00561A08">
      <w:pPr>
        <w:jc w:val="both"/>
        <w:rPr>
          <w:sz w:val="24"/>
          <w:szCs w:val="24"/>
        </w:rPr>
      </w:pPr>
      <w:r w:rsidRPr="001F1215">
        <w:rPr>
          <w:sz w:val="24"/>
          <w:szCs w:val="24"/>
        </w:rPr>
        <w:t xml:space="preserve">Write a </w:t>
      </w:r>
      <w:r w:rsidR="001F1215">
        <w:rPr>
          <w:sz w:val="24"/>
          <w:szCs w:val="24"/>
        </w:rPr>
        <w:t xml:space="preserve">project </w:t>
      </w:r>
      <w:r w:rsidRPr="001F1215">
        <w:rPr>
          <w:sz w:val="24"/>
          <w:szCs w:val="24"/>
        </w:rPr>
        <w:t xml:space="preserve">report (5000 words +/- 10%) that addresses the following: </w:t>
      </w:r>
    </w:p>
    <w:p w14:paraId="238B2E62" w14:textId="77777777" w:rsidR="00561A08" w:rsidRPr="001F1215" w:rsidRDefault="00561A08" w:rsidP="00561A08">
      <w:pPr>
        <w:jc w:val="both"/>
        <w:rPr>
          <w:sz w:val="24"/>
          <w:szCs w:val="24"/>
        </w:rPr>
      </w:pPr>
    </w:p>
    <w:p w14:paraId="2D7F31A8" w14:textId="457A7AF1" w:rsidR="00561A08" w:rsidRPr="001F1215" w:rsidRDefault="00561A08" w:rsidP="001F1215">
      <w:pPr>
        <w:pStyle w:val="af1"/>
        <w:numPr>
          <w:ilvl w:val="0"/>
          <w:numId w:val="9"/>
        </w:numPr>
        <w:jc w:val="both"/>
        <w:rPr>
          <w:sz w:val="24"/>
          <w:szCs w:val="24"/>
        </w:rPr>
      </w:pPr>
      <w:r w:rsidRPr="001F1215">
        <w:rPr>
          <w:sz w:val="24"/>
          <w:szCs w:val="24"/>
        </w:rPr>
        <w:t xml:space="preserve">Tallant (2009) claims that “The importance of an organization to develop a vision, mission, and values is important for strategic direction.” Using </w:t>
      </w:r>
      <w:r w:rsidR="0078648C">
        <w:rPr>
          <w:sz w:val="24"/>
          <w:szCs w:val="24"/>
        </w:rPr>
        <w:t>Z</w:t>
      </w:r>
      <w:r w:rsidR="0078648C">
        <w:rPr>
          <w:sz w:val="24"/>
          <w:szCs w:val="24"/>
          <w:lang w:eastAsia="zh-TW"/>
        </w:rPr>
        <w:t>ara</w:t>
      </w:r>
      <w:r w:rsidRPr="001F1215">
        <w:rPr>
          <w:sz w:val="24"/>
          <w:szCs w:val="24"/>
        </w:rPr>
        <w:t xml:space="preserve"> as an example, assess the relationship between “Strategic Direction” and the “Vision, Mission, and Values (VMV) of a company.</w:t>
      </w:r>
    </w:p>
    <w:p w14:paraId="03A0BB86" w14:textId="77777777" w:rsidR="00561A08" w:rsidRPr="001F1215" w:rsidRDefault="00561A08" w:rsidP="00561A08">
      <w:pPr>
        <w:ind w:left="284" w:hanging="284"/>
        <w:jc w:val="both"/>
        <w:rPr>
          <w:sz w:val="24"/>
          <w:szCs w:val="24"/>
        </w:rPr>
      </w:pPr>
    </w:p>
    <w:p w14:paraId="4846ADB7" w14:textId="377D7A5B" w:rsidR="00561A08" w:rsidRPr="001F1215" w:rsidRDefault="00561A08" w:rsidP="001F1215">
      <w:pPr>
        <w:pStyle w:val="af1"/>
        <w:numPr>
          <w:ilvl w:val="0"/>
          <w:numId w:val="9"/>
        </w:numPr>
        <w:jc w:val="both"/>
        <w:rPr>
          <w:sz w:val="24"/>
          <w:szCs w:val="24"/>
        </w:rPr>
      </w:pPr>
      <w:r w:rsidRPr="001F1215">
        <w:rPr>
          <w:sz w:val="24"/>
          <w:szCs w:val="24"/>
        </w:rPr>
        <w:t>Conduct a macro-environmental analysis for the Hong Kong casual wear industry and determine the opportunities and threats for the industry.</w:t>
      </w:r>
    </w:p>
    <w:p w14:paraId="5A831B7F" w14:textId="1F91CD4B" w:rsidR="00561A08" w:rsidRPr="001F1215" w:rsidRDefault="00561A08" w:rsidP="00561A08">
      <w:pPr>
        <w:ind w:left="284" w:hanging="284"/>
        <w:jc w:val="both"/>
        <w:rPr>
          <w:sz w:val="24"/>
          <w:szCs w:val="24"/>
        </w:rPr>
      </w:pPr>
    </w:p>
    <w:p w14:paraId="463269A6" w14:textId="2ED5A595" w:rsidR="001F1215" w:rsidRPr="001F1215" w:rsidRDefault="001F1215" w:rsidP="001F1215">
      <w:pPr>
        <w:pStyle w:val="af1"/>
        <w:numPr>
          <w:ilvl w:val="0"/>
          <w:numId w:val="9"/>
        </w:numPr>
        <w:jc w:val="both"/>
        <w:rPr>
          <w:sz w:val="24"/>
          <w:szCs w:val="24"/>
        </w:rPr>
      </w:pPr>
      <w:r w:rsidRPr="001F1215">
        <w:rPr>
          <w:sz w:val="24"/>
          <w:szCs w:val="24"/>
        </w:rPr>
        <w:t xml:space="preserve">Demonstrate </w:t>
      </w:r>
      <w:r w:rsidRPr="001F1215">
        <w:rPr>
          <w:color w:val="000000"/>
          <w:sz w:val="24"/>
          <w:szCs w:val="24"/>
        </w:rPr>
        <w:t xml:space="preserve">how the value chain can contribute to adding value, in each of the areas, to </w:t>
      </w:r>
      <w:r w:rsidR="0078648C">
        <w:rPr>
          <w:sz w:val="24"/>
          <w:szCs w:val="24"/>
        </w:rPr>
        <w:t>Zara</w:t>
      </w:r>
      <w:r w:rsidRPr="001F1215">
        <w:rPr>
          <w:sz w:val="24"/>
          <w:szCs w:val="24"/>
        </w:rPr>
        <w:t xml:space="preserve"> </w:t>
      </w:r>
      <w:r w:rsidRPr="001F1215">
        <w:rPr>
          <w:color w:val="000000"/>
          <w:sz w:val="24"/>
          <w:szCs w:val="24"/>
        </w:rPr>
        <w:t xml:space="preserve">as they continue to operate in the </w:t>
      </w:r>
      <w:r w:rsidR="0078648C">
        <w:rPr>
          <w:color w:val="000000"/>
          <w:sz w:val="24"/>
          <w:szCs w:val="24"/>
        </w:rPr>
        <w:t>post-pandemic</w:t>
      </w:r>
      <w:r w:rsidRPr="001F1215">
        <w:rPr>
          <w:color w:val="000000"/>
          <w:sz w:val="24"/>
          <w:szCs w:val="24"/>
        </w:rPr>
        <w:t xml:space="preserve"> environment.</w:t>
      </w:r>
    </w:p>
    <w:p w14:paraId="350E95D5" w14:textId="170BD99A" w:rsidR="00561A08" w:rsidRPr="001F1215" w:rsidRDefault="00561A08" w:rsidP="001F1215">
      <w:pPr>
        <w:pStyle w:val="af1"/>
        <w:ind w:left="284"/>
        <w:jc w:val="both"/>
        <w:rPr>
          <w:sz w:val="24"/>
          <w:szCs w:val="24"/>
        </w:rPr>
      </w:pPr>
    </w:p>
    <w:p w14:paraId="0B96EE04" w14:textId="01737A99" w:rsidR="00561A08" w:rsidRPr="001F1215" w:rsidRDefault="00561A08" w:rsidP="001F1215">
      <w:pPr>
        <w:pStyle w:val="af1"/>
        <w:numPr>
          <w:ilvl w:val="0"/>
          <w:numId w:val="9"/>
        </w:numPr>
        <w:jc w:val="both"/>
        <w:rPr>
          <w:rFonts w:eastAsia="Times New Roman"/>
          <w:sz w:val="24"/>
          <w:szCs w:val="24"/>
        </w:rPr>
      </w:pPr>
      <w:r w:rsidRPr="001F1215">
        <w:rPr>
          <w:rFonts w:eastAsia="Times New Roman"/>
          <w:sz w:val="24"/>
          <w:szCs w:val="24"/>
        </w:rPr>
        <w:t>Evaluate the corporate and business strateg</w:t>
      </w:r>
      <w:r w:rsidR="001F1215">
        <w:rPr>
          <w:rFonts w:eastAsia="Times New Roman"/>
          <w:sz w:val="24"/>
          <w:szCs w:val="24"/>
        </w:rPr>
        <w:t>ies</w:t>
      </w:r>
      <w:r w:rsidRPr="001F1215">
        <w:rPr>
          <w:rFonts w:eastAsia="Times New Roman"/>
          <w:sz w:val="24"/>
          <w:szCs w:val="24"/>
        </w:rPr>
        <w:t xml:space="preserve"> recently proposed by </w:t>
      </w:r>
      <w:r w:rsidR="0078648C">
        <w:rPr>
          <w:rFonts w:eastAsia="Times New Roman"/>
          <w:sz w:val="24"/>
          <w:szCs w:val="24"/>
        </w:rPr>
        <w:t>Zara</w:t>
      </w:r>
      <w:r w:rsidRPr="001F1215">
        <w:rPr>
          <w:rFonts w:eastAsia="Times New Roman"/>
          <w:sz w:val="24"/>
          <w:szCs w:val="24"/>
        </w:rPr>
        <w:t xml:space="preserve"> and appraise the effectiveness of these strategies based on the Balanced Scorecard.</w:t>
      </w:r>
    </w:p>
    <w:p w14:paraId="3835B691" w14:textId="77777777" w:rsidR="00561A08" w:rsidRPr="001F1215" w:rsidRDefault="00561A08" w:rsidP="00561A08">
      <w:pPr>
        <w:ind w:left="284" w:hanging="284"/>
        <w:jc w:val="both"/>
        <w:rPr>
          <w:sz w:val="24"/>
          <w:szCs w:val="24"/>
        </w:rPr>
      </w:pPr>
    </w:p>
    <w:p w14:paraId="7FA9AB78" w14:textId="3829B2D2" w:rsidR="00561A08" w:rsidRPr="001F1215" w:rsidRDefault="00561A08" w:rsidP="001F1215">
      <w:pPr>
        <w:pStyle w:val="af1"/>
        <w:numPr>
          <w:ilvl w:val="0"/>
          <w:numId w:val="9"/>
        </w:numPr>
        <w:jc w:val="both"/>
        <w:rPr>
          <w:rFonts w:eastAsia="Times New Roman"/>
          <w:sz w:val="24"/>
          <w:szCs w:val="24"/>
        </w:rPr>
      </w:pPr>
      <w:r w:rsidRPr="001F1215">
        <w:rPr>
          <w:rFonts w:eastAsia="Times New Roman"/>
          <w:sz w:val="24"/>
          <w:szCs w:val="24"/>
        </w:rPr>
        <w:t xml:space="preserve">Propose recommendations for both corporate and business level strategies for </w:t>
      </w:r>
      <w:r w:rsidR="0078648C" w:rsidRPr="0078648C">
        <w:rPr>
          <w:rFonts w:eastAsia="Times New Roman"/>
          <w:sz w:val="24"/>
          <w:szCs w:val="24"/>
        </w:rPr>
        <w:t>Zara</w:t>
      </w:r>
      <w:r w:rsidR="009E0765" w:rsidRPr="0078648C">
        <w:rPr>
          <w:rFonts w:eastAsia="Times New Roman"/>
          <w:sz w:val="24"/>
          <w:szCs w:val="24"/>
        </w:rPr>
        <w:t>.</w:t>
      </w:r>
      <w:r w:rsidRPr="001F1215">
        <w:rPr>
          <w:rFonts w:eastAsia="Times New Roman"/>
          <w:sz w:val="24"/>
          <w:szCs w:val="24"/>
        </w:rPr>
        <w:t xml:space="preserve"> </w:t>
      </w:r>
      <w:r w:rsidR="00225CE0">
        <w:rPr>
          <w:rFonts w:eastAsia="Times New Roman"/>
          <w:sz w:val="24"/>
          <w:szCs w:val="24"/>
        </w:rPr>
        <w:t xml:space="preserve">Identify </w:t>
      </w:r>
      <w:r w:rsidRPr="001F1215">
        <w:rPr>
          <w:rFonts w:eastAsia="Times New Roman"/>
          <w:sz w:val="24"/>
          <w:szCs w:val="24"/>
        </w:rPr>
        <w:t>how these strategies can be effectively implemented.</w:t>
      </w:r>
    </w:p>
    <w:p w14:paraId="2B240FC8" w14:textId="77777777" w:rsidR="00561A08" w:rsidRPr="00561A08" w:rsidRDefault="00561A08" w:rsidP="00561A08">
      <w:pPr>
        <w:jc w:val="both"/>
        <w:rPr>
          <w:i/>
          <w:iCs/>
          <w:sz w:val="24"/>
          <w:szCs w:val="24"/>
        </w:rPr>
      </w:pPr>
    </w:p>
    <w:p w14:paraId="7845522B" w14:textId="77777777" w:rsidR="004E1F0C" w:rsidRDefault="004E1F0C">
      <w:pPr>
        <w:jc w:val="both"/>
        <w:rPr>
          <w:rFonts w:ascii="Arial" w:hAnsi="Arial" w:cs="Arial"/>
          <w:b/>
          <w:sz w:val="24"/>
          <w:szCs w:val="24"/>
          <w:lang w:eastAsia="zh-HK"/>
        </w:rPr>
      </w:pPr>
    </w:p>
    <w:p w14:paraId="166E262C" w14:textId="77777777" w:rsidR="004E1F0C" w:rsidRDefault="004E1F0C">
      <w:pPr>
        <w:jc w:val="both"/>
        <w:rPr>
          <w:rFonts w:ascii="Arial" w:hAnsi="Arial" w:cs="Arial"/>
          <w:b/>
          <w:sz w:val="24"/>
          <w:szCs w:val="24"/>
          <w:lang w:eastAsia="zh-HK"/>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2148"/>
      </w:tblGrid>
      <w:tr w:rsidR="004E1F0C" w14:paraId="188181E2" w14:textId="77777777">
        <w:tc>
          <w:tcPr>
            <w:tcW w:w="2148" w:type="dxa"/>
            <w:tcBorders>
              <w:top w:val="single" w:sz="4" w:space="0" w:color="auto"/>
              <w:left w:val="single" w:sz="4" w:space="0" w:color="auto"/>
              <w:bottom w:val="single" w:sz="4" w:space="0" w:color="auto"/>
              <w:right w:val="single" w:sz="4" w:space="0" w:color="auto"/>
            </w:tcBorders>
            <w:shd w:val="clear" w:color="auto" w:fill="D9D9D9"/>
          </w:tcPr>
          <w:p w14:paraId="1ABB24DA" w14:textId="77777777" w:rsidR="004E1F0C" w:rsidRDefault="00561A08">
            <w:pPr>
              <w:keepNext/>
              <w:spacing w:before="60" w:after="60"/>
              <w:jc w:val="both"/>
              <w:outlineLvl w:val="1"/>
              <w:rPr>
                <w:rFonts w:ascii="Arial" w:hAnsi="Arial" w:cs="Arial"/>
                <w:b/>
                <w:bCs/>
                <w:sz w:val="24"/>
                <w:szCs w:val="24"/>
              </w:rPr>
            </w:pPr>
            <w:r>
              <w:rPr>
                <w:rFonts w:ascii="Arial" w:hAnsi="Arial" w:cs="Arial"/>
                <w:b/>
                <w:bCs/>
                <w:sz w:val="24"/>
                <w:szCs w:val="24"/>
              </w:rPr>
              <w:t>LENGTH REQUIRED</w:t>
            </w:r>
          </w:p>
        </w:tc>
      </w:tr>
    </w:tbl>
    <w:p w14:paraId="3B6087E7" w14:textId="77777777" w:rsidR="004E1F0C" w:rsidRDefault="004E1F0C">
      <w:pPr>
        <w:jc w:val="both"/>
        <w:rPr>
          <w:rFonts w:ascii="Arial" w:hAnsi="Arial" w:cs="Arial"/>
          <w:sz w:val="24"/>
          <w:szCs w:val="24"/>
        </w:rPr>
      </w:pPr>
    </w:p>
    <w:p w14:paraId="014A89BB" w14:textId="77777777" w:rsidR="004E1F0C" w:rsidRDefault="00561A08">
      <w:pPr>
        <w:jc w:val="both"/>
        <w:rPr>
          <w:sz w:val="24"/>
          <w:szCs w:val="24"/>
        </w:rPr>
      </w:pPr>
      <w:r>
        <w:rPr>
          <w:b/>
          <w:sz w:val="24"/>
          <w:szCs w:val="24"/>
          <w:u w:val="single"/>
          <w:lang w:val="en" w:eastAsia="zh-HK"/>
        </w:rPr>
        <w:t>5</w:t>
      </w:r>
      <w:r>
        <w:rPr>
          <w:b/>
          <w:sz w:val="24"/>
          <w:szCs w:val="24"/>
          <w:u w:val="single"/>
          <w:lang w:val="en"/>
        </w:rPr>
        <w:t>,</w:t>
      </w:r>
      <w:r>
        <w:rPr>
          <w:b/>
          <w:sz w:val="24"/>
          <w:szCs w:val="24"/>
          <w:u w:val="single"/>
          <w:lang w:val="en" w:eastAsia="zh-HK"/>
        </w:rPr>
        <w:t>0</w:t>
      </w:r>
      <w:r>
        <w:rPr>
          <w:b/>
          <w:sz w:val="24"/>
          <w:szCs w:val="24"/>
          <w:u w:val="single"/>
          <w:lang w:val="en"/>
        </w:rPr>
        <w:t>00 words</w:t>
      </w:r>
      <w:r>
        <w:rPr>
          <w:sz w:val="24"/>
          <w:szCs w:val="24"/>
        </w:rPr>
        <w:t xml:space="preserve"> +/- 10%.  Any deviation from this will be penalised.</w:t>
      </w:r>
    </w:p>
    <w:p w14:paraId="23927220" w14:textId="77777777" w:rsidR="004E1F0C" w:rsidRDefault="00561A08">
      <w:pPr>
        <w:rPr>
          <w:b/>
          <w:sz w:val="24"/>
          <w:szCs w:val="24"/>
        </w:rPr>
      </w:pPr>
      <w:r>
        <w:rPr>
          <w:b/>
          <w:sz w:val="24"/>
          <w:szCs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3114"/>
      </w:tblGrid>
      <w:tr w:rsidR="004E1F0C" w14:paraId="236887C0" w14:textId="77777777">
        <w:tc>
          <w:tcPr>
            <w:tcW w:w="3114" w:type="dxa"/>
            <w:tcBorders>
              <w:top w:val="single" w:sz="4" w:space="0" w:color="auto"/>
              <w:left w:val="single" w:sz="4" w:space="0" w:color="auto"/>
              <w:bottom w:val="single" w:sz="4" w:space="0" w:color="auto"/>
              <w:right w:val="single" w:sz="4" w:space="0" w:color="auto"/>
            </w:tcBorders>
            <w:shd w:val="clear" w:color="auto" w:fill="D9D9D9"/>
          </w:tcPr>
          <w:p w14:paraId="4430E907" w14:textId="77777777" w:rsidR="004E1F0C" w:rsidRDefault="00561A08">
            <w:pPr>
              <w:keepNext/>
              <w:spacing w:before="60" w:after="60"/>
              <w:jc w:val="both"/>
              <w:outlineLvl w:val="1"/>
              <w:rPr>
                <w:rFonts w:ascii="Arial" w:hAnsi="Arial" w:cs="Arial"/>
                <w:b/>
                <w:bCs/>
                <w:sz w:val="24"/>
                <w:szCs w:val="24"/>
              </w:rPr>
            </w:pPr>
            <w:r>
              <w:rPr>
                <w:rFonts w:ascii="Arial" w:hAnsi="Arial" w:cs="Arial"/>
                <w:b/>
                <w:bCs/>
                <w:sz w:val="24"/>
                <w:szCs w:val="24"/>
              </w:rPr>
              <w:t>FORMATTING AND LAYOUT</w:t>
            </w:r>
          </w:p>
        </w:tc>
      </w:tr>
    </w:tbl>
    <w:p w14:paraId="7C2C9694" w14:textId="77777777" w:rsidR="004E1F0C" w:rsidRDefault="004E1F0C">
      <w:pPr>
        <w:rPr>
          <w:rFonts w:ascii="Arial" w:hAnsi="Arial" w:cs="Arial"/>
          <w:sz w:val="24"/>
          <w:szCs w:val="24"/>
        </w:rPr>
      </w:pPr>
    </w:p>
    <w:p w14:paraId="5599B70E" w14:textId="77777777" w:rsidR="004E1F0C" w:rsidRDefault="00561A08">
      <w:pPr>
        <w:jc w:val="both"/>
        <w:rPr>
          <w:sz w:val="24"/>
          <w:szCs w:val="24"/>
        </w:rPr>
      </w:pPr>
      <w:r>
        <w:rPr>
          <w:sz w:val="24"/>
          <w:szCs w:val="24"/>
        </w:rPr>
        <w:t>Please note the following when completing your written assignment:</w:t>
      </w:r>
    </w:p>
    <w:p w14:paraId="051087B4" w14:textId="77777777" w:rsidR="004E1F0C" w:rsidRDefault="00561A08">
      <w:pPr>
        <w:numPr>
          <w:ilvl w:val="0"/>
          <w:numId w:val="4"/>
        </w:numPr>
        <w:jc w:val="both"/>
        <w:rPr>
          <w:b/>
          <w:sz w:val="24"/>
          <w:szCs w:val="24"/>
        </w:rPr>
      </w:pPr>
      <w:r>
        <w:rPr>
          <w:b/>
          <w:sz w:val="24"/>
          <w:szCs w:val="24"/>
        </w:rPr>
        <w:t>Writing:</w:t>
      </w:r>
      <w:r>
        <w:rPr>
          <w:sz w:val="24"/>
          <w:szCs w:val="24"/>
        </w:rPr>
        <w:t xml:space="preserve"> Written in English in an appropriate business/academic style</w:t>
      </w:r>
    </w:p>
    <w:p w14:paraId="6632C248" w14:textId="77777777" w:rsidR="004E1F0C" w:rsidRDefault="00561A08">
      <w:pPr>
        <w:numPr>
          <w:ilvl w:val="0"/>
          <w:numId w:val="4"/>
        </w:numPr>
        <w:jc w:val="both"/>
        <w:rPr>
          <w:sz w:val="24"/>
          <w:szCs w:val="24"/>
        </w:rPr>
      </w:pPr>
      <w:r>
        <w:rPr>
          <w:b/>
          <w:sz w:val="24"/>
          <w:szCs w:val="24"/>
        </w:rPr>
        <w:t>Focus:</w:t>
      </w:r>
      <w:r>
        <w:rPr>
          <w:sz w:val="24"/>
          <w:szCs w:val="24"/>
        </w:rPr>
        <w:t xml:space="preserve"> Focus only on the tasks set in the assignment.</w:t>
      </w:r>
    </w:p>
    <w:p w14:paraId="44541F58" w14:textId="77777777" w:rsidR="004E1F0C" w:rsidRDefault="00561A08">
      <w:pPr>
        <w:numPr>
          <w:ilvl w:val="0"/>
          <w:numId w:val="4"/>
        </w:numPr>
        <w:jc w:val="both"/>
        <w:rPr>
          <w:sz w:val="24"/>
          <w:szCs w:val="24"/>
        </w:rPr>
      </w:pPr>
      <w:r>
        <w:rPr>
          <w:b/>
          <w:sz w:val="24"/>
          <w:szCs w:val="24"/>
        </w:rPr>
        <w:t>Length:</w:t>
      </w:r>
      <w:r>
        <w:rPr>
          <w:sz w:val="24"/>
          <w:szCs w:val="24"/>
        </w:rPr>
        <w:t xml:space="preserve"> </w:t>
      </w:r>
      <w:r>
        <w:rPr>
          <w:b/>
          <w:sz w:val="24"/>
          <w:szCs w:val="24"/>
          <w:u w:val="single"/>
          <w:lang w:val="en" w:eastAsia="zh-HK"/>
        </w:rPr>
        <w:t>5</w:t>
      </w:r>
      <w:r>
        <w:rPr>
          <w:b/>
          <w:sz w:val="24"/>
          <w:szCs w:val="24"/>
          <w:u w:val="single"/>
          <w:lang w:val="en"/>
        </w:rPr>
        <w:t>,</w:t>
      </w:r>
      <w:r>
        <w:rPr>
          <w:b/>
          <w:sz w:val="24"/>
          <w:szCs w:val="24"/>
          <w:u w:val="single"/>
          <w:lang w:val="en" w:eastAsia="zh-HK"/>
        </w:rPr>
        <w:t>0</w:t>
      </w:r>
      <w:r>
        <w:rPr>
          <w:b/>
          <w:sz w:val="24"/>
          <w:szCs w:val="24"/>
          <w:u w:val="single"/>
          <w:lang w:val="en"/>
        </w:rPr>
        <w:t>00 words +/- 10%</w:t>
      </w:r>
    </w:p>
    <w:p w14:paraId="6A434EFA" w14:textId="77777777" w:rsidR="004E1F0C" w:rsidRDefault="00561A08">
      <w:pPr>
        <w:numPr>
          <w:ilvl w:val="0"/>
          <w:numId w:val="4"/>
        </w:numPr>
        <w:jc w:val="both"/>
        <w:rPr>
          <w:sz w:val="24"/>
          <w:szCs w:val="24"/>
        </w:rPr>
      </w:pPr>
      <w:r>
        <w:rPr>
          <w:b/>
          <w:sz w:val="24"/>
          <w:szCs w:val="24"/>
        </w:rPr>
        <w:t>Formatting:</w:t>
      </w:r>
      <w:r>
        <w:rPr>
          <w:sz w:val="24"/>
          <w:szCs w:val="24"/>
        </w:rPr>
        <w:t xml:space="preserve"> Typed on A4 paper in Times New Roman or Arial font 12 with at least </w:t>
      </w:r>
      <w:proofErr w:type="gramStart"/>
      <w:r>
        <w:rPr>
          <w:sz w:val="24"/>
          <w:szCs w:val="24"/>
        </w:rPr>
        <w:t>2.5 centimetre</w:t>
      </w:r>
      <w:proofErr w:type="gramEnd"/>
      <w:r>
        <w:rPr>
          <w:sz w:val="24"/>
          <w:szCs w:val="24"/>
        </w:rPr>
        <w:t xml:space="preserve"> space at each edge, double spaced and pages numbered.</w:t>
      </w:r>
    </w:p>
    <w:p w14:paraId="3339CF1F" w14:textId="77777777" w:rsidR="004E1F0C" w:rsidRDefault="00561A08">
      <w:pPr>
        <w:numPr>
          <w:ilvl w:val="0"/>
          <w:numId w:val="4"/>
        </w:numPr>
        <w:jc w:val="both"/>
        <w:rPr>
          <w:sz w:val="24"/>
          <w:szCs w:val="24"/>
        </w:rPr>
      </w:pPr>
      <w:r>
        <w:rPr>
          <w:b/>
          <w:sz w:val="24"/>
          <w:szCs w:val="24"/>
        </w:rPr>
        <w:t>Document format:</w:t>
      </w:r>
      <w:r>
        <w:rPr>
          <w:sz w:val="24"/>
          <w:szCs w:val="24"/>
        </w:rPr>
        <w:t xml:space="preserve"> A Written assignment as a Report in Microsoft Word (or similar) format with size 12 and line spacing 1.5.</w:t>
      </w:r>
    </w:p>
    <w:p w14:paraId="4BCBAD3B" w14:textId="77777777" w:rsidR="004E1F0C" w:rsidRDefault="00561A08">
      <w:pPr>
        <w:numPr>
          <w:ilvl w:val="0"/>
          <w:numId w:val="4"/>
        </w:numPr>
        <w:jc w:val="both"/>
        <w:rPr>
          <w:sz w:val="24"/>
          <w:szCs w:val="24"/>
        </w:rPr>
      </w:pPr>
      <w:r>
        <w:rPr>
          <w:sz w:val="24"/>
          <w:szCs w:val="24"/>
        </w:rPr>
        <w:t>Ensure a clear title, course, and name or ID number is on a cover sheet and a bibliography using Harvard referencing throughout is also provided.</w:t>
      </w:r>
    </w:p>
    <w:p w14:paraId="5FC18986" w14:textId="77777777" w:rsidR="004E1F0C" w:rsidRDefault="00561A08">
      <w:pPr>
        <w:numPr>
          <w:ilvl w:val="0"/>
          <w:numId w:val="4"/>
        </w:numPr>
        <w:jc w:val="both"/>
        <w:rPr>
          <w:sz w:val="24"/>
          <w:szCs w:val="24"/>
        </w:rPr>
      </w:pPr>
      <w:r>
        <w:rPr>
          <w:b/>
          <w:sz w:val="24"/>
          <w:szCs w:val="24"/>
        </w:rPr>
        <w:t>Research:</w:t>
      </w:r>
      <w:r>
        <w:rPr>
          <w:sz w:val="24"/>
          <w:szCs w:val="24"/>
        </w:rPr>
        <w:t xml:space="preserve"> Research should use reliable and relevant sources of information </w:t>
      </w:r>
      <w:proofErr w:type="gramStart"/>
      <w:r>
        <w:rPr>
          <w:sz w:val="24"/>
          <w:szCs w:val="24"/>
        </w:rPr>
        <w:t>e.g.</w:t>
      </w:r>
      <w:proofErr w:type="gramEnd"/>
      <w:r>
        <w:rPr>
          <w:sz w:val="24"/>
          <w:szCs w:val="24"/>
        </w:rPr>
        <w:t xml:space="preserve"> academic books and journals that have been peer reviewed. The research should be extensive. </w:t>
      </w:r>
    </w:p>
    <w:p w14:paraId="1EC5B266" w14:textId="77777777" w:rsidR="004E1F0C" w:rsidRDefault="00561A08">
      <w:pPr>
        <w:numPr>
          <w:ilvl w:val="0"/>
          <w:numId w:val="4"/>
        </w:numPr>
        <w:jc w:val="both"/>
        <w:rPr>
          <w:sz w:val="24"/>
          <w:szCs w:val="24"/>
        </w:rPr>
      </w:pPr>
      <w:r>
        <w:rPr>
          <w:sz w:val="24"/>
          <w:szCs w:val="24"/>
        </w:rPr>
        <w:t>All referencing should be in Harvard style.</w:t>
      </w:r>
    </w:p>
    <w:p w14:paraId="2159A8EE" w14:textId="77777777" w:rsidR="004E1F0C" w:rsidRDefault="004E1F0C">
      <w:pPr>
        <w:jc w:val="both"/>
        <w:rPr>
          <w:sz w:val="24"/>
          <w:szCs w:val="24"/>
        </w:rPr>
      </w:pPr>
    </w:p>
    <w:p w14:paraId="07B27CF2" w14:textId="77777777" w:rsidR="004E1F0C" w:rsidRDefault="00561A08">
      <w:pPr>
        <w:jc w:val="both"/>
        <w:rPr>
          <w:b/>
          <w:sz w:val="24"/>
          <w:szCs w:val="24"/>
        </w:rPr>
      </w:pPr>
      <w:r>
        <w:rPr>
          <w:b/>
          <w:sz w:val="24"/>
          <w:szCs w:val="24"/>
        </w:rPr>
        <w:t>The use of a range of information sources is expected – academic books, peer reviewed journal articles, professional articles, press releases and newspaper articles, reliable statistics, company annual reports and other company information.</w:t>
      </w:r>
    </w:p>
    <w:p w14:paraId="656FF228" w14:textId="77777777" w:rsidR="004E1F0C" w:rsidRDefault="004E1F0C">
      <w:pPr>
        <w:ind w:left="720"/>
        <w:rPr>
          <w:sz w:val="24"/>
          <w:szCs w:val="24"/>
        </w:rPr>
      </w:pPr>
    </w:p>
    <w:p w14:paraId="12A9C2BF" w14:textId="77777777" w:rsidR="004E1F0C" w:rsidRDefault="004E1F0C">
      <w:pPr>
        <w:ind w:left="720"/>
        <w:rPr>
          <w:sz w:val="24"/>
          <w:szCs w:val="24"/>
        </w:rPr>
      </w:pPr>
    </w:p>
    <w:p w14:paraId="15A0E78A" w14:textId="77777777" w:rsidR="004E1F0C" w:rsidRDefault="004E1F0C">
      <w:pPr>
        <w:ind w:left="720"/>
        <w:rPr>
          <w:rFonts w:ascii="Arial" w:hAnsi="Arial" w:cs="Arial"/>
          <w:sz w:val="24"/>
          <w:szCs w:val="24"/>
        </w:rPr>
      </w:pPr>
    </w:p>
    <w:p w14:paraId="58DF5DEA" w14:textId="77777777" w:rsidR="004E1F0C" w:rsidRDefault="004E1F0C">
      <w:pPr>
        <w:ind w:left="720"/>
        <w:rPr>
          <w:rFonts w:ascii="Arial" w:hAnsi="Arial" w:cs="Arial"/>
          <w:sz w:val="24"/>
          <w:szCs w:val="24"/>
        </w:rPr>
      </w:pPr>
    </w:p>
    <w:tbl>
      <w:tblPr>
        <w:tblpPr w:leftFromText="180" w:rightFromText="180" w:vertAnchor="text" w:horzAnchor="margin" w:tblpY="15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4E1F0C" w14:paraId="381A0D51" w14:textId="77777777" w:rsidTr="0078648C">
        <w:trPr>
          <w:trHeight w:val="414"/>
        </w:trPr>
        <w:tc>
          <w:tcPr>
            <w:tcW w:w="10444" w:type="dxa"/>
            <w:shd w:val="clear" w:color="auto" w:fill="D9D9D9"/>
          </w:tcPr>
          <w:p w14:paraId="1473C35A" w14:textId="77777777" w:rsidR="004E1F0C" w:rsidRDefault="00561A08">
            <w:pPr>
              <w:jc w:val="center"/>
              <w:rPr>
                <w:rFonts w:ascii="Arial" w:hAnsi="Arial" w:cs="Arial"/>
                <w:b/>
                <w:caps/>
                <w:sz w:val="40"/>
              </w:rPr>
            </w:pPr>
            <w:r>
              <w:rPr>
                <w:rFonts w:ascii="Arial" w:hAnsi="Arial" w:cs="Arial"/>
                <w:b/>
                <w:caps/>
                <w:sz w:val="40"/>
              </w:rPr>
              <w:lastRenderedPageBreak/>
              <w:t>GUIDANCE FOR Students IN THE COMPLETION OF TASKS</w:t>
            </w:r>
          </w:p>
        </w:tc>
      </w:tr>
    </w:tbl>
    <w:p w14:paraId="5A7DAA0D" w14:textId="77777777" w:rsidR="004E1F0C" w:rsidRDefault="004E1F0C">
      <w:pPr>
        <w:ind w:left="720"/>
        <w:rPr>
          <w:rFonts w:ascii="Arial" w:hAnsi="Arial" w:cs="Arial"/>
          <w:sz w:val="24"/>
          <w:szCs w:val="24"/>
        </w:rPr>
      </w:pPr>
    </w:p>
    <w:p w14:paraId="21F19575" w14:textId="77777777" w:rsidR="004E1F0C" w:rsidRDefault="00561A08">
      <w:pPr>
        <w:rPr>
          <w:rFonts w:ascii="Arial" w:hAnsi="Arial" w:cs="Arial"/>
          <w:sz w:val="22"/>
          <w:szCs w:val="22"/>
        </w:rPr>
      </w:pPr>
      <w:r>
        <w:rPr>
          <w:rFonts w:ascii="Arial" w:hAnsi="Arial" w:cs="Arial"/>
          <w:b/>
          <w:sz w:val="22"/>
          <w:szCs w:val="22"/>
        </w:rPr>
        <w:t>NOTE: The guidance offered below is linked to the five generic assessment criteria overleaf.</w:t>
      </w:r>
    </w:p>
    <w:p w14:paraId="4BFF7016" w14:textId="77777777" w:rsidR="004E1F0C" w:rsidRDefault="004E1F0C">
      <w:pPr>
        <w:jc w:val="both"/>
        <w:rPr>
          <w:rFonts w:ascii="Arial" w:hAnsi="Arial" w:cs="Arial"/>
          <w:b/>
          <w:sz w:val="22"/>
          <w:szCs w:val="22"/>
        </w:rPr>
      </w:pPr>
    </w:p>
    <w:p w14:paraId="217BD9E1" w14:textId="77777777" w:rsidR="004E1F0C" w:rsidRDefault="00561A08">
      <w:pPr>
        <w:numPr>
          <w:ilvl w:val="0"/>
          <w:numId w:val="5"/>
        </w:numPr>
        <w:jc w:val="both"/>
        <w:rPr>
          <w:rFonts w:ascii="Arial" w:hAnsi="Arial" w:cs="Arial"/>
          <w:b/>
          <w:sz w:val="22"/>
          <w:szCs w:val="22"/>
        </w:rPr>
      </w:pPr>
      <w:r>
        <w:rPr>
          <w:rFonts w:ascii="Arial" w:hAnsi="Arial" w:cs="Arial"/>
          <w:b/>
          <w:sz w:val="22"/>
          <w:szCs w:val="22"/>
        </w:rPr>
        <w:t>Engagement with Literature Skills</w:t>
      </w:r>
    </w:p>
    <w:p w14:paraId="27625712" w14:textId="77777777" w:rsidR="004E1F0C" w:rsidRDefault="00561A08">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Pr>
          <w:rFonts w:ascii="Arial" w:hAnsi="Arial" w:cs="Arial"/>
          <w:i/>
          <w:sz w:val="22"/>
          <w:szCs w:val="22"/>
        </w:rPr>
        <w:t>range</w:t>
      </w:r>
      <w:r>
        <w:rPr>
          <w:rFonts w:ascii="Arial" w:hAnsi="Arial" w:cs="Arial"/>
          <w:sz w:val="22"/>
          <w:szCs w:val="22"/>
        </w:rPr>
        <w:t xml:space="preserve"> of sources, which may be academic, </w:t>
      </w:r>
      <w:proofErr w:type="gramStart"/>
      <w:r>
        <w:rPr>
          <w:rFonts w:ascii="Arial" w:hAnsi="Arial" w:cs="Arial"/>
          <w:sz w:val="22"/>
          <w:szCs w:val="22"/>
        </w:rPr>
        <w:t>governmental</w:t>
      </w:r>
      <w:proofErr w:type="gramEnd"/>
      <w:r>
        <w:rPr>
          <w:rFonts w:ascii="Arial" w:hAnsi="Arial" w:cs="Arial"/>
          <w:sz w:val="22"/>
          <w:szCs w:val="22"/>
        </w:rPr>
        <w:t xml:space="preserve">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w:t>
      </w:r>
      <w:proofErr w:type="gramStart"/>
      <w:r>
        <w:rPr>
          <w:rFonts w:ascii="Arial" w:hAnsi="Arial" w:cs="Arial"/>
          <w:sz w:val="22"/>
          <w:szCs w:val="22"/>
        </w:rPr>
        <w:t>using correctly</w:t>
      </w:r>
      <w:proofErr w:type="gramEnd"/>
      <w:r>
        <w:rPr>
          <w:rFonts w:ascii="Arial" w:hAnsi="Arial" w:cs="Arial"/>
          <w:sz w:val="22"/>
          <w:szCs w:val="22"/>
        </w:rPr>
        <w:t xml:space="preserve"> a suitable referencing system, including in-text citations in the main body of your work and a reference list at the end of your work. </w:t>
      </w:r>
    </w:p>
    <w:p w14:paraId="02B30836" w14:textId="77777777" w:rsidR="004E1F0C" w:rsidRDefault="004E1F0C">
      <w:pPr>
        <w:jc w:val="both"/>
        <w:rPr>
          <w:rFonts w:ascii="Arial" w:hAnsi="Arial" w:cs="Arial"/>
          <w:sz w:val="22"/>
          <w:szCs w:val="22"/>
        </w:rPr>
      </w:pPr>
    </w:p>
    <w:p w14:paraId="294EBBB6" w14:textId="77777777" w:rsidR="004E1F0C" w:rsidRDefault="00561A08">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You should show a wide level of reading, a minimum of 20/25 references, from a variety of sources including textbooks, academic </w:t>
      </w:r>
      <w:proofErr w:type="gramStart"/>
      <w:r>
        <w:rPr>
          <w:rFonts w:ascii="Arial" w:hAnsi="Arial" w:cs="Arial"/>
          <w:i/>
          <w:sz w:val="22"/>
          <w:szCs w:val="22"/>
        </w:rPr>
        <w:t>journals</w:t>
      </w:r>
      <w:proofErr w:type="gramEnd"/>
      <w:r>
        <w:rPr>
          <w:rFonts w:ascii="Arial" w:hAnsi="Arial" w:cs="Arial"/>
          <w:i/>
          <w:sz w:val="22"/>
          <w:szCs w:val="22"/>
        </w:rPr>
        <w:t xml:space="preserve"> and academic based websites.  For this assignment it is perfectly permissible to include industry-focused sources.  You should use Harvard referencing correctly in-text and for the bibliography. Do not forget to acknowledge any diagrams or images you use.</w:t>
      </w:r>
    </w:p>
    <w:p w14:paraId="7F618B25" w14:textId="77777777" w:rsidR="004E1F0C" w:rsidRDefault="004E1F0C">
      <w:pPr>
        <w:jc w:val="both"/>
        <w:rPr>
          <w:rFonts w:ascii="Arial" w:hAnsi="Arial" w:cs="Arial"/>
          <w:sz w:val="22"/>
          <w:szCs w:val="22"/>
        </w:rPr>
      </w:pPr>
    </w:p>
    <w:p w14:paraId="5C23FAAF" w14:textId="77777777" w:rsidR="004E1F0C" w:rsidRDefault="00561A08">
      <w:pPr>
        <w:numPr>
          <w:ilvl w:val="0"/>
          <w:numId w:val="5"/>
        </w:numPr>
        <w:jc w:val="both"/>
        <w:rPr>
          <w:rFonts w:ascii="Arial" w:hAnsi="Arial" w:cs="Arial"/>
          <w:b/>
          <w:sz w:val="22"/>
          <w:szCs w:val="22"/>
        </w:rPr>
      </w:pPr>
      <w:r>
        <w:rPr>
          <w:rFonts w:ascii="Arial" w:hAnsi="Arial" w:cs="Arial"/>
          <w:b/>
          <w:sz w:val="22"/>
          <w:szCs w:val="22"/>
        </w:rPr>
        <w:t>Knowledge and Understanding Skills</w:t>
      </w:r>
    </w:p>
    <w:p w14:paraId="6B54E94F" w14:textId="77777777" w:rsidR="004E1F0C" w:rsidRDefault="00561A08">
      <w:pPr>
        <w:jc w:val="both"/>
        <w:rPr>
          <w:rFonts w:ascii="Arial" w:hAnsi="Arial" w:cs="Arial"/>
          <w:sz w:val="22"/>
          <w:szCs w:val="22"/>
        </w:rPr>
      </w:pPr>
      <w:r>
        <w:rPr>
          <w:rFonts w:ascii="Arial" w:hAnsi="Arial" w:cs="Arial"/>
          <w:sz w:val="22"/>
          <w:szCs w:val="22"/>
        </w:rPr>
        <w:t>At level 7, you should be able to demonstrate a</w:t>
      </w:r>
      <w:r>
        <w:t xml:space="preserve"> </w:t>
      </w:r>
      <w:r>
        <w:rPr>
          <w:rFonts w:ascii="Arial" w:hAnsi="Arial" w:cs="Arial"/>
          <w:sz w:val="22"/>
          <w:szCs w:val="22"/>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w:t>
      </w:r>
      <w:proofErr w:type="gramStart"/>
      <w:r>
        <w:rPr>
          <w:rFonts w:ascii="Arial" w:hAnsi="Arial" w:cs="Arial"/>
          <w:sz w:val="22"/>
          <w:szCs w:val="22"/>
        </w:rPr>
        <w:t>innovation</w:t>
      </w:r>
      <w:proofErr w:type="gramEnd"/>
      <w:r>
        <w:rPr>
          <w:rFonts w:ascii="Arial" w:hAnsi="Arial" w:cs="Arial"/>
          <w:sz w:val="22"/>
          <w:szCs w:val="22"/>
        </w:rPr>
        <w:t xml:space="preserve"> and insights associated with the subject area.  </w:t>
      </w:r>
      <w:r>
        <w:rPr>
          <w:rFonts w:ascii="Arial" w:hAnsi="Arial" w:cs="Arial"/>
          <w:i/>
          <w:sz w:val="22"/>
          <w:szCs w:val="22"/>
        </w:rPr>
        <w:t>Knowledge</w:t>
      </w:r>
      <w:r>
        <w:rPr>
          <w:rFonts w:ascii="Arial" w:hAnsi="Arial" w:cs="Arial"/>
          <w:sz w:val="22"/>
          <w:szCs w:val="22"/>
        </w:rPr>
        <w:t xml:space="preserve"> relates to the facts, </w:t>
      </w:r>
      <w:proofErr w:type="gramStart"/>
      <w:r>
        <w:rPr>
          <w:rFonts w:ascii="Arial" w:hAnsi="Arial" w:cs="Arial"/>
          <w:sz w:val="22"/>
          <w:szCs w:val="22"/>
        </w:rPr>
        <w:t>information</w:t>
      </w:r>
      <w:proofErr w:type="gramEnd"/>
      <w:r>
        <w:rPr>
          <w:rFonts w:ascii="Arial" w:hAnsi="Arial" w:cs="Arial"/>
          <w:sz w:val="22"/>
          <w:szCs w:val="22"/>
        </w:rPr>
        <w:t xml:space="preserve">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 ideally each should be complete and detailed, with comprehensive coverage.</w:t>
      </w:r>
      <w:r>
        <w:t xml:space="preserve"> </w:t>
      </w:r>
    </w:p>
    <w:p w14:paraId="33875E75" w14:textId="77777777" w:rsidR="004E1F0C" w:rsidRDefault="004E1F0C">
      <w:pPr>
        <w:jc w:val="both"/>
        <w:rPr>
          <w:rFonts w:ascii="Arial" w:hAnsi="Arial" w:cs="Arial"/>
          <w:b/>
          <w:i/>
          <w:sz w:val="22"/>
          <w:szCs w:val="22"/>
        </w:rPr>
      </w:pPr>
    </w:p>
    <w:p w14:paraId="6B3F7190" w14:textId="3B8E9D62" w:rsidR="004E1F0C" w:rsidRDefault="00561A08">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You should demonstrate a systematic understanding of key aspects of strategic management concepts, including acquisition of coherent and detailed knowledge, at least some of which is at, or informed by, the forefront of </w:t>
      </w:r>
      <w:r w:rsidR="001F1215">
        <w:rPr>
          <w:rFonts w:ascii="Arial" w:hAnsi="Arial" w:cs="Arial"/>
          <w:i/>
          <w:sz w:val="22"/>
          <w:szCs w:val="22"/>
        </w:rPr>
        <w:t xml:space="preserve">strategic </w:t>
      </w:r>
      <w:r>
        <w:rPr>
          <w:rFonts w:ascii="Arial" w:hAnsi="Arial" w:cs="Arial"/>
          <w:i/>
          <w:sz w:val="22"/>
          <w:szCs w:val="22"/>
        </w:rPr>
        <w:t xml:space="preserve">management academic research and practice.  This involves the selection of the most appropriate and/or suitable strategic management concepts and frameworks relevant to creating or increasing awareness within the context of your chosen organisation, innovation/idea, </w:t>
      </w:r>
      <w:proofErr w:type="gramStart"/>
      <w:r>
        <w:rPr>
          <w:rFonts w:ascii="Arial" w:hAnsi="Arial" w:cs="Arial"/>
          <w:i/>
          <w:sz w:val="22"/>
          <w:szCs w:val="22"/>
        </w:rPr>
        <w:t>product</w:t>
      </w:r>
      <w:proofErr w:type="gramEnd"/>
      <w:r>
        <w:rPr>
          <w:rFonts w:ascii="Arial" w:hAnsi="Arial" w:cs="Arial"/>
          <w:i/>
          <w:sz w:val="22"/>
          <w:szCs w:val="22"/>
        </w:rPr>
        <w:t xml:space="preserve"> or service.  Students must understand the concepts and underlying principles associated with a current business situation</w:t>
      </w:r>
      <w:r>
        <w:rPr>
          <w:rFonts w:ascii="Arial" w:hAnsi="Arial" w:cs="Arial"/>
          <w:i/>
          <w:sz w:val="22"/>
          <w:szCs w:val="22"/>
          <w:lang w:val="en"/>
        </w:rPr>
        <w:t xml:space="preserve"> within the latest market situation.</w:t>
      </w:r>
      <w:r>
        <w:rPr>
          <w:rFonts w:ascii="Arial" w:hAnsi="Arial" w:cs="Arial"/>
          <w:i/>
          <w:sz w:val="22"/>
          <w:szCs w:val="22"/>
        </w:rPr>
        <w:t xml:space="preserve">  </w:t>
      </w:r>
    </w:p>
    <w:p w14:paraId="7BF490F4" w14:textId="77777777" w:rsidR="004E1F0C" w:rsidRDefault="004E1F0C">
      <w:pPr>
        <w:jc w:val="both"/>
        <w:rPr>
          <w:rFonts w:ascii="Arial" w:hAnsi="Arial" w:cs="Arial"/>
          <w:b/>
          <w:sz w:val="22"/>
          <w:szCs w:val="22"/>
        </w:rPr>
      </w:pPr>
    </w:p>
    <w:p w14:paraId="7069D35A" w14:textId="77777777" w:rsidR="004E1F0C" w:rsidRDefault="00561A08">
      <w:pPr>
        <w:numPr>
          <w:ilvl w:val="0"/>
          <w:numId w:val="5"/>
        </w:numPr>
        <w:jc w:val="both"/>
        <w:rPr>
          <w:rFonts w:ascii="Arial" w:hAnsi="Arial" w:cs="Arial"/>
          <w:b/>
          <w:sz w:val="22"/>
          <w:szCs w:val="22"/>
        </w:rPr>
      </w:pPr>
      <w:r>
        <w:rPr>
          <w:rFonts w:ascii="Arial" w:hAnsi="Arial" w:cs="Arial"/>
          <w:b/>
          <w:sz w:val="22"/>
          <w:szCs w:val="22"/>
        </w:rPr>
        <w:t>Cognitive and Intellectual Skills</w:t>
      </w:r>
    </w:p>
    <w:p w14:paraId="26DE277F" w14:textId="77777777" w:rsidR="004E1F0C" w:rsidRDefault="00561A08">
      <w:pPr>
        <w:jc w:val="both"/>
        <w:rPr>
          <w:rFonts w:ascii="Arial" w:hAnsi="Arial" w:cs="Arial"/>
          <w:sz w:val="22"/>
          <w:szCs w:val="22"/>
        </w:rPr>
      </w:pPr>
      <w:r>
        <w:rPr>
          <w:rFonts w:ascii="Arial" w:hAnsi="Arial" w:cs="Arial"/>
          <w:sz w:val="22"/>
          <w:szCs w:val="22"/>
        </w:rPr>
        <w:t xml:space="preserve">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w:t>
      </w:r>
      <w:proofErr w:type="gramStart"/>
      <w:r>
        <w:rPr>
          <w:rFonts w:ascii="Arial" w:hAnsi="Arial" w:cs="Arial"/>
          <w:sz w:val="22"/>
          <w:szCs w:val="22"/>
        </w:rPr>
        <w:t>evaluation</w:t>
      </w:r>
      <w:proofErr w:type="gramEnd"/>
      <w:r>
        <w:rPr>
          <w:rFonts w:ascii="Arial" w:hAnsi="Arial" w:cs="Arial"/>
          <w:sz w:val="22"/>
          <w:szCs w:val="22"/>
        </w:rPr>
        <w:t xml:space="preserve"> and synthesis. For example, to examine and break information down into parts, make inferences, compile, </w:t>
      </w:r>
      <w:proofErr w:type="gramStart"/>
      <w:r>
        <w:rPr>
          <w:rFonts w:ascii="Arial" w:hAnsi="Arial" w:cs="Arial"/>
          <w:sz w:val="22"/>
          <w:szCs w:val="22"/>
        </w:rPr>
        <w:t>compare and contrast</w:t>
      </w:r>
      <w:proofErr w:type="gramEnd"/>
      <w:r>
        <w:rPr>
          <w:rFonts w:ascii="Arial" w:hAnsi="Arial" w:cs="Arial"/>
          <w:sz w:val="22"/>
          <w:szCs w:val="22"/>
        </w:rPr>
        <w:t xml:space="preserve">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w:t>
      </w:r>
      <w:r>
        <w:rPr>
          <w:rFonts w:ascii="Arial" w:hAnsi="Arial" w:cs="Arial"/>
          <w:sz w:val="22"/>
          <w:szCs w:val="22"/>
        </w:rPr>
        <w:lastRenderedPageBreak/>
        <w:t>judgements and convincing arguments using data and concepts.  Sound, valid, persuasive conclusions are necessary and must be derived from the content of your work.   Where relevant, alternative solutions and recommendations may be proposed.</w:t>
      </w:r>
    </w:p>
    <w:p w14:paraId="339DFA18" w14:textId="77777777" w:rsidR="004E1F0C" w:rsidRDefault="004E1F0C">
      <w:pPr>
        <w:jc w:val="both"/>
        <w:rPr>
          <w:rFonts w:ascii="Arial" w:hAnsi="Arial" w:cs="Arial"/>
          <w:sz w:val="22"/>
          <w:szCs w:val="22"/>
        </w:rPr>
      </w:pPr>
    </w:p>
    <w:p w14:paraId="4E904515" w14:textId="77777777" w:rsidR="004E1F0C" w:rsidRDefault="00561A08">
      <w:pPr>
        <w:jc w:val="both"/>
        <w:rPr>
          <w:rFonts w:ascii="Arial" w:hAnsi="Arial" w:cs="Arial"/>
          <w:i/>
          <w:sz w:val="22"/>
          <w:szCs w:val="22"/>
        </w:rPr>
      </w:pPr>
      <w:r>
        <w:rPr>
          <w:rFonts w:ascii="Arial" w:hAnsi="Arial" w:cs="Arial"/>
          <w:b/>
          <w:sz w:val="22"/>
          <w:szCs w:val="22"/>
        </w:rPr>
        <w:t>Guidance specific to this assessment:</w:t>
      </w:r>
      <w:r>
        <w:rPr>
          <w:rFonts w:ascii="Arial" w:hAnsi="Arial" w:cs="Arial"/>
          <w:sz w:val="22"/>
          <w:szCs w:val="22"/>
        </w:rPr>
        <w:t xml:space="preserve"> </w:t>
      </w:r>
      <w:r>
        <w:rPr>
          <w:rFonts w:ascii="Arial" w:hAnsi="Arial" w:cs="Arial"/>
          <w:i/>
          <w:sz w:val="22"/>
          <w:szCs w:val="22"/>
        </w:rPr>
        <w:t xml:space="preserve">You should devise and sustain arguments, and/or solve practical real-world problems, using strategic management ideas and techniques, some of which are at the forefront of the discipline. Recommendations/proposals should be convincing, persuasive, possibly challenging and derived from evaluation of the evidence. The analysis should be fully supported by findings from research and relevant literature on current industry practice.  </w:t>
      </w:r>
    </w:p>
    <w:p w14:paraId="0FB712B8" w14:textId="77777777" w:rsidR="004E1F0C" w:rsidRDefault="004E1F0C">
      <w:pPr>
        <w:jc w:val="both"/>
        <w:rPr>
          <w:rFonts w:ascii="Arial" w:hAnsi="Arial" w:cs="Arial"/>
          <w:b/>
          <w:sz w:val="22"/>
          <w:szCs w:val="22"/>
        </w:rPr>
      </w:pPr>
    </w:p>
    <w:p w14:paraId="7D55D962" w14:textId="77777777" w:rsidR="004E1F0C" w:rsidRDefault="00561A08">
      <w:pPr>
        <w:numPr>
          <w:ilvl w:val="0"/>
          <w:numId w:val="5"/>
        </w:numPr>
        <w:jc w:val="both"/>
        <w:rPr>
          <w:rFonts w:ascii="Arial" w:hAnsi="Arial" w:cs="Arial"/>
          <w:b/>
          <w:sz w:val="22"/>
          <w:szCs w:val="22"/>
        </w:rPr>
      </w:pPr>
      <w:r>
        <w:rPr>
          <w:rFonts w:ascii="Arial" w:hAnsi="Arial" w:cs="Arial"/>
          <w:b/>
          <w:sz w:val="22"/>
          <w:szCs w:val="22"/>
        </w:rPr>
        <w:t>Practical Skills</w:t>
      </w:r>
    </w:p>
    <w:p w14:paraId="61817BD0" w14:textId="77777777" w:rsidR="004E1F0C" w:rsidRDefault="00561A08">
      <w:pPr>
        <w:jc w:val="both"/>
        <w:rPr>
          <w:rFonts w:ascii="Arial" w:hAnsi="Arial" w:cs="Arial"/>
          <w:sz w:val="22"/>
          <w:szCs w:val="22"/>
        </w:rPr>
      </w:pPr>
      <w:r>
        <w:rPr>
          <w:rFonts w:ascii="Arial" w:hAnsi="Arial" w:cs="Arial"/>
          <w:sz w:val="22"/>
          <w:szCs w:val="22"/>
        </w:rPr>
        <w:t>At level 7, you should be able to demonstrate originality in the application of knowledge, together with a practical understanding of how established techniques of research and enquiry are used to create and interpret knowledge in the discipline.</w:t>
      </w:r>
      <w:r>
        <w:t xml:space="preserve"> </w:t>
      </w:r>
      <w:r>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3F77B41A" w14:textId="77777777" w:rsidR="004E1F0C" w:rsidRDefault="004E1F0C">
      <w:pPr>
        <w:jc w:val="both"/>
        <w:rPr>
          <w:rFonts w:ascii="Arial" w:hAnsi="Arial" w:cs="Arial"/>
          <w:sz w:val="22"/>
          <w:szCs w:val="22"/>
        </w:rPr>
      </w:pPr>
    </w:p>
    <w:p w14:paraId="6E45259B" w14:textId="77777777" w:rsidR="004E1F0C" w:rsidRDefault="00561A08">
      <w:pPr>
        <w:jc w:val="both"/>
        <w:rPr>
          <w:rFonts w:ascii="Arial" w:hAnsi="Arial" w:cs="Arial"/>
          <w:sz w:val="22"/>
          <w:szCs w:val="22"/>
        </w:rPr>
      </w:pPr>
      <w:r>
        <w:rPr>
          <w:rFonts w:ascii="Arial" w:hAnsi="Arial" w:cs="Arial"/>
          <w:sz w:val="22"/>
          <w:szCs w:val="22"/>
        </w:rPr>
        <w:t xml:space="preserve">You should be able to demonstrate mastery of the leading-edge subject-related concepts and ideas as they relate to real world situations and/or </w:t>
      </w:r>
      <w:proofErr w:type="gramStart"/>
      <w:r>
        <w:rPr>
          <w:rFonts w:ascii="Arial" w:hAnsi="Arial" w:cs="Arial"/>
          <w:sz w:val="22"/>
          <w:szCs w:val="22"/>
        </w:rPr>
        <w:t>particular contexts</w:t>
      </w:r>
      <w:proofErr w:type="gramEnd"/>
      <w:r>
        <w:rPr>
          <w:rFonts w:ascii="Arial" w:hAnsi="Arial" w:cs="Arial"/>
          <w:sz w:val="22"/>
          <w:szCs w:val="22"/>
        </w:rPr>
        <w:t>.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t xml:space="preserve"> </w:t>
      </w:r>
      <w:r>
        <w:rPr>
          <w:rFonts w:ascii="Arial" w:hAnsi="Arial" w:cs="Arial"/>
          <w:sz w:val="22"/>
          <w:szCs w:val="22"/>
        </w:rPr>
        <w:t xml:space="preserve">how the boundaries of knowledge are advanced through research and/or application.  This is likely to involve, for instance, the use of real-world artefacts, examples and cases, the application of a model within an organisation and/or benchmarking one theory or organisation against others.  </w:t>
      </w:r>
    </w:p>
    <w:p w14:paraId="6DC0952E" w14:textId="77777777" w:rsidR="004E1F0C" w:rsidRDefault="004E1F0C">
      <w:pPr>
        <w:jc w:val="both"/>
        <w:rPr>
          <w:rFonts w:ascii="Arial" w:hAnsi="Arial" w:cs="Arial"/>
          <w:sz w:val="22"/>
          <w:szCs w:val="22"/>
        </w:rPr>
      </w:pPr>
    </w:p>
    <w:p w14:paraId="1027F8E1" w14:textId="77777777" w:rsidR="004E1F0C" w:rsidRDefault="00561A08">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You should deploy your chosen techniques, models and/or theories, to the organization chosen, giving real-life examples to illustrate the points you make. Where possible you should show awareness of the limitations of the model used when applied to the organisation.  </w:t>
      </w:r>
    </w:p>
    <w:p w14:paraId="68838A41" w14:textId="77777777" w:rsidR="004E1F0C" w:rsidRDefault="004E1F0C">
      <w:pPr>
        <w:jc w:val="both"/>
        <w:rPr>
          <w:rFonts w:ascii="Arial" w:hAnsi="Arial" w:cs="Arial"/>
          <w:sz w:val="22"/>
          <w:szCs w:val="22"/>
        </w:rPr>
      </w:pPr>
    </w:p>
    <w:p w14:paraId="195BDA80" w14:textId="77777777" w:rsidR="004E1F0C" w:rsidRDefault="00561A08">
      <w:pPr>
        <w:numPr>
          <w:ilvl w:val="0"/>
          <w:numId w:val="5"/>
        </w:numPr>
        <w:jc w:val="both"/>
        <w:rPr>
          <w:rFonts w:ascii="Arial" w:hAnsi="Arial" w:cs="Arial"/>
          <w:b/>
          <w:sz w:val="22"/>
          <w:szCs w:val="22"/>
        </w:rPr>
      </w:pPr>
      <w:r>
        <w:rPr>
          <w:rFonts w:ascii="Arial" w:hAnsi="Arial" w:cs="Arial"/>
          <w:b/>
          <w:sz w:val="22"/>
          <w:szCs w:val="22"/>
        </w:rPr>
        <w:t xml:space="preserve">Transferable Skills for Life and Professional Practice </w:t>
      </w:r>
    </w:p>
    <w:p w14:paraId="73DA0FC7" w14:textId="77777777" w:rsidR="004E1F0C" w:rsidRDefault="00561A08">
      <w:pPr>
        <w:jc w:val="both"/>
        <w:rPr>
          <w:rFonts w:ascii="Arial" w:hAnsi="Arial" w:cs="Arial"/>
          <w:sz w:val="22"/>
          <w:szCs w:val="22"/>
        </w:rPr>
      </w:pPr>
      <w:r>
        <w:rPr>
          <w:rFonts w:ascii="Arial" w:hAnsi="Arial" w:cs="Arial"/>
          <w:sz w:val="22"/>
          <w:szCs w:val="22"/>
        </w:rPr>
        <w:t xml:space="preserve">Your work must provide evidence of the qualities and transferable skills necessary for postgraduate-level employment in circumstances requiring sound judgement, personal </w:t>
      </w:r>
      <w:proofErr w:type="gramStart"/>
      <w:r>
        <w:rPr>
          <w:rFonts w:ascii="Arial" w:hAnsi="Arial" w:cs="Arial"/>
          <w:sz w:val="22"/>
          <w:szCs w:val="22"/>
        </w:rPr>
        <w:t>responsibility</w:t>
      </w:r>
      <w:proofErr w:type="gramEnd"/>
      <w:r>
        <w:rPr>
          <w:rFonts w:ascii="Arial" w:hAnsi="Arial" w:cs="Arial"/>
          <w:sz w:val="22"/>
          <w:szCs w:val="22"/>
        </w:rPr>
        <w:t xml:space="preserve">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0F9C36BD" w14:textId="77777777" w:rsidR="004E1F0C" w:rsidRDefault="004E1F0C">
      <w:pPr>
        <w:jc w:val="both"/>
        <w:rPr>
          <w:rFonts w:ascii="Arial" w:hAnsi="Arial" w:cs="Arial"/>
          <w:sz w:val="22"/>
          <w:szCs w:val="22"/>
        </w:rPr>
      </w:pPr>
    </w:p>
    <w:p w14:paraId="76ECA46F" w14:textId="55357BFC" w:rsidR="004E1F0C" w:rsidRDefault="00561A08">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You should use a</w:t>
      </w:r>
      <w:r w:rsidR="001F1215">
        <w:rPr>
          <w:rFonts w:ascii="Arial" w:hAnsi="Arial" w:cs="Arial"/>
          <w:i/>
          <w:sz w:val="22"/>
          <w:szCs w:val="22"/>
        </w:rPr>
        <w:t xml:space="preserve"> project</w:t>
      </w:r>
      <w:r>
        <w:rPr>
          <w:rFonts w:ascii="Arial" w:hAnsi="Arial" w:cs="Arial"/>
          <w:i/>
          <w:sz w:val="22"/>
          <w:szCs w:val="22"/>
        </w:rPr>
        <w:t xml:space="preserve"> report of a recognised format.  It should include an executive summary, introduction, main </w:t>
      </w:r>
      <w:proofErr w:type="gramStart"/>
      <w:r>
        <w:rPr>
          <w:rFonts w:ascii="Arial" w:hAnsi="Arial" w:cs="Arial"/>
          <w:i/>
          <w:sz w:val="22"/>
          <w:szCs w:val="22"/>
        </w:rPr>
        <w:t>findings</w:t>
      </w:r>
      <w:proofErr w:type="gramEnd"/>
      <w:r>
        <w:rPr>
          <w:rFonts w:ascii="Arial" w:hAnsi="Arial" w:cs="Arial"/>
          <w:i/>
          <w:sz w:val="22"/>
          <w:szCs w:val="22"/>
        </w:rPr>
        <w:t xml:space="preserve"> and conclusions.  Recommendations are also required.   All writing should be academic in style, formal, focused, concise and subject specific.  It should use a font of Times New Roman 12 or Arial 11 Point.  All graphs, charts and figures in the main body must be clearly referenced beside or beneath.  Where possible they should not be on separate pages but should be incorporated within the text.</w:t>
      </w:r>
    </w:p>
    <w:p w14:paraId="6F6D23DE" w14:textId="77777777" w:rsidR="004E1F0C" w:rsidRDefault="004E1F0C">
      <w:pPr>
        <w:jc w:val="both"/>
        <w:rPr>
          <w:rFonts w:ascii="Arial" w:hAnsi="Arial" w:cs="Arial"/>
          <w:i/>
          <w:sz w:val="22"/>
          <w:szCs w:val="22"/>
        </w:rPr>
      </w:pPr>
    </w:p>
    <w:p w14:paraId="4905EB11" w14:textId="77777777" w:rsidR="004E1F0C" w:rsidRDefault="004E1F0C">
      <w:pPr>
        <w:jc w:val="both"/>
        <w:rPr>
          <w:rFonts w:ascii="Arial" w:hAnsi="Arial" w:cs="Arial"/>
          <w:i/>
          <w:sz w:val="22"/>
          <w:szCs w:val="22"/>
        </w:rPr>
      </w:pPr>
    </w:p>
    <w:p w14:paraId="0317C8EA" w14:textId="77777777" w:rsidR="004E1F0C" w:rsidRDefault="004E1F0C">
      <w:pPr>
        <w:jc w:val="both"/>
        <w:rPr>
          <w:rFonts w:ascii="Arial" w:hAnsi="Arial" w:cs="Arial"/>
          <w:i/>
          <w:sz w:val="22"/>
          <w:szCs w:val="22"/>
        </w:rPr>
      </w:pPr>
    </w:p>
    <w:p w14:paraId="42837566" w14:textId="77777777" w:rsidR="004E1F0C" w:rsidRDefault="004E1F0C">
      <w:pPr>
        <w:jc w:val="both"/>
        <w:rPr>
          <w:rFonts w:ascii="Arial" w:hAnsi="Arial" w:cs="Arial"/>
          <w:i/>
          <w:sz w:val="22"/>
          <w:szCs w:val="22"/>
        </w:rPr>
      </w:pPr>
    </w:p>
    <w:p w14:paraId="483BB355" w14:textId="77777777" w:rsidR="004E1F0C" w:rsidRDefault="004E1F0C">
      <w:pPr>
        <w:jc w:val="both"/>
        <w:rPr>
          <w:rFonts w:ascii="Arial" w:hAnsi="Arial" w:cs="Arial"/>
          <w:i/>
          <w:sz w:val="22"/>
          <w:szCs w:val="22"/>
        </w:rPr>
      </w:pPr>
    </w:p>
    <w:p w14:paraId="355B963A" w14:textId="77777777" w:rsidR="004E1F0C" w:rsidRDefault="004E1F0C">
      <w:pPr>
        <w:jc w:val="both"/>
        <w:rPr>
          <w:rFonts w:ascii="Arial" w:hAnsi="Arial" w:cs="Arial"/>
          <w:i/>
          <w:sz w:val="22"/>
          <w:szCs w:val="22"/>
        </w:rPr>
      </w:pPr>
    </w:p>
    <w:p w14:paraId="159EFA73" w14:textId="77777777" w:rsidR="004E1F0C" w:rsidRDefault="004E1F0C">
      <w:pPr>
        <w:jc w:val="both"/>
        <w:rPr>
          <w:rFonts w:ascii="Arial" w:hAnsi="Arial" w:cs="Arial"/>
          <w:i/>
          <w:sz w:val="22"/>
          <w:szCs w:val="22"/>
        </w:rPr>
      </w:pPr>
    </w:p>
    <w:p w14:paraId="0EFADD48" w14:textId="77777777" w:rsidR="004E1F0C" w:rsidRDefault="004E1F0C">
      <w:pPr>
        <w:jc w:val="both"/>
        <w:rPr>
          <w:rFonts w:ascii="Arial" w:hAnsi="Arial" w:cs="Arial"/>
          <w:i/>
          <w:sz w:val="22"/>
          <w:szCs w:val="22"/>
        </w:rPr>
      </w:pPr>
    </w:p>
    <w:p w14:paraId="4907BBEB" w14:textId="77777777" w:rsidR="004E1F0C" w:rsidRDefault="004E1F0C">
      <w:pPr>
        <w:jc w:val="both"/>
        <w:rPr>
          <w:rFonts w:ascii="Arial" w:hAnsi="Arial" w:cs="Arial"/>
          <w:i/>
          <w:sz w:val="22"/>
          <w:szCs w:val="22"/>
        </w:rPr>
      </w:pPr>
    </w:p>
    <w:p w14:paraId="48C0F904" w14:textId="77777777" w:rsidR="004E1F0C" w:rsidRDefault="004E1F0C">
      <w:pPr>
        <w:jc w:val="both"/>
        <w:rPr>
          <w:rFonts w:ascii="Arial" w:hAnsi="Arial" w:cs="Arial"/>
          <w:i/>
          <w:sz w:val="22"/>
          <w:szCs w:val="22"/>
        </w:rPr>
      </w:pPr>
    </w:p>
    <w:p w14:paraId="2E1DF5B5" w14:textId="77777777" w:rsidR="004E1F0C" w:rsidRDefault="004E1F0C">
      <w:pPr>
        <w:jc w:val="both"/>
        <w:rPr>
          <w:rFonts w:ascii="Arial" w:hAnsi="Arial" w:cs="Arial"/>
          <w: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4E1F0C" w14:paraId="02005931" w14:textId="77777777">
        <w:trPr>
          <w:jc w:val="center"/>
        </w:trPr>
        <w:tc>
          <w:tcPr>
            <w:tcW w:w="10670" w:type="dxa"/>
            <w:shd w:val="clear" w:color="auto" w:fill="BFBFBF"/>
          </w:tcPr>
          <w:p w14:paraId="4E67DFC5" w14:textId="77777777" w:rsidR="004E1F0C" w:rsidRDefault="00561A08">
            <w:pPr>
              <w:rPr>
                <w:rFonts w:ascii="Arial" w:hAnsi="Arial" w:cs="Arial"/>
              </w:rPr>
            </w:pPr>
            <w:r>
              <w:rPr>
                <w:rFonts w:ascii="Arial" w:hAnsi="Arial" w:cs="Arial"/>
                <w:sz w:val="32"/>
                <w:szCs w:val="32"/>
              </w:rPr>
              <w:lastRenderedPageBreak/>
              <w:br w:type="page"/>
            </w:r>
            <w:r>
              <w:rPr>
                <w:rFonts w:ascii="Arial" w:hAnsi="Arial" w:cs="Arial"/>
                <w:b/>
                <w:caps/>
                <w:sz w:val="40"/>
              </w:rPr>
              <w:t xml:space="preserve">     Student FEEDBACK FORM</w:t>
            </w:r>
          </w:p>
        </w:tc>
      </w:tr>
    </w:tbl>
    <w:p w14:paraId="626A715C" w14:textId="77777777" w:rsidR="004E1F0C" w:rsidRDefault="004E1F0C">
      <w:pPr>
        <w:rPr>
          <w:rFonts w:ascii="Arial" w:hAnsi="Arial" w:cs="Arial"/>
        </w:rPr>
      </w:pPr>
    </w:p>
    <w:p w14:paraId="288BB7FC" w14:textId="77777777" w:rsidR="004E1F0C" w:rsidRDefault="00561A08">
      <w:pPr>
        <w:pStyle w:val="BodyText1"/>
        <w:tabs>
          <w:tab w:val="clear" w:pos="720"/>
          <w:tab w:val="clear" w:pos="1440"/>
        </w:tabs>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31DF5B2" w14:textId="77777777" w:rsidR="004E1F0C" w:rsidRDefault="004E1F0C">
      <w:pPr>
        <w:rPr>
          <w:rFonts w:ascii="Arial" w:hAnsi="Arial" w:cs="Arial"/>
          <w:b/>
          <w:sz w:val="22"/>
          <w:szCs w:val="22"/>
        </w:rPr>
        <w:sectPr w:rsidR="004E1F0C">
          <w:footerReference w:type="default" r:id="rId19"/>
          <w:pgSz w:w="11894" w:h="16834"/>
          <w:pgMar w:top="720" w:right="720" w:bottom="720" w:left="720" w:header="706" w:footer="454" w:gutter="0"/>
          <w:paperSrc w:first="1" w:other="1"/>
          <w:cols w:space="720"/>
          <w:docGrid w:linePitch="272"/>
        </w:sectPr>
      </w:pPr>
    </w:p>
    <w:p w14:paraId="7F677B83" w14:textId="77777777" w:rsidR="004E1F0C" w:rsidRDefault="004E1F0C">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4E1F0C" w14:paraId="7919B28B" w14:textId="7777777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FFA463A" w14:textId="77777777" w:rsidR="004E1F0C" w:rsidRDefault="00561A08">
            <w:pPr>
              <w:rPr>
                <w:rFonts w:ascii="Arial" w:hAnsi="Arial" w:cs="Arial"/>
                <w:b/>
                <w:sz w:val="22"/>
              </w:rPr>
            </w:pPr>
            <w:r>
              <w:rPr>
                <w:rFonts w:ascii="Arial" w:hAnsi="Arial"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F64FFCD" w14:textId="77777777" w:rsidR="004E1F0C" w:rsidRDefault="00561A08">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0B6486B" w14:textId="77777777" w:rsidR="004E1F0C" w:rsidRDefault="00561A08">
            <w:pPr>
              <w:ind w:left="113" w:right="113"/>
              <w:jc w:val="center"/>
              <w:rPr>
                <w:rFonts w:ascii="Arial" w:hAnsi="Arial" w:cs="Arial"/>
                <w:b/>
                <w:sz w:val="18"/>
                <w:szCs w:val="18"/>
              </w:rPr>
            </w:pPr>
            <w:r>
              <w:rPr>
                <w:rFonts w:ascii="Arial" w:hAnsi="Arial" w:cs="Arial"/>
                <w:b/>
                <w:sz w:val="18"/>
                <w:szCs w:val="18"/>
              </w:rPr>
              <w:t xml:space="preserve">Marks </w:t>
            </w:r>
          </w:p>
          <w:p w14:paraId="4C050EE8" w14:textId="77777777" w:rsidR="004E1F0C" w:rsidRDefault="00561A08">
            <w:pPr>
              <w:ind w:left="113" w:right="113"/>
              <w:jc w:val="center"/>
              <w:rPr>
                <w:rFonts w:ascii="Arial" w:hAnsi="Arial" w:cs="Arial"/>
                <w:b/>
                <w:sz w:val="18"/>
                <w:szCs w:val="18"/>
              </w:rPr>
            </w:pPr>
            <w:r>
              <w:rPr>
                <w:rFonts w:ascii="Arial" w:hAnsi="Arial" w:cs="Arial"/>
                <w:b/>
                <w:sz w:val="18"/>
                <w:szCs w:val="18"/>
              </w:rPr>
              <w:t>awarded</w:t>
            </w:r>
          </w:p>
        </w:tc>
      </w:tr>
      <w:tr w:rsidR="004E1F0C" w14:paraId="39694CF2"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69E37DA6" w14:textId="77777777" w:rsidR="004E1F0C" w:rsidRDefault="00561A08">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57582C95" w14:textId="77777777" w:rsidR="004E1F0C" w:rsidRDefault="00561A08">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B343D1" w14:textId="77777777" w:rsidR="004E1F0C" w:rsidRDefault="00561A08">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3D9426" w14:textId="77777777" w:rsidR="004E1F0C" w:rsidRDefault="004E1F0C">
            <w:pPr>
              <w:jc w:val="center"/>
              <w:rPr>
                <w:rFonts w:ascii="Arial" w:hAnsi="Arial" w:cs="Arial"/>
                <w:sz w:val="32"/>
              </w:rPr>
            </w:pPr>
          </w:p>
        </w:tc>
      </w:tr>
      <w:tr w:rsidR="004E1F0C" w14:paraId="17C26F21" w14:textId="77777777">
        <w:trPr>
          <w:trHeight w:val="450"/>
        </w:trPr>
        <w:tc>
          <w:tcPr>
            <w:tcW w:w="4169" w:type="pct"/>
            <w:vMerge w:val="restart"/>
            <w:tcBorders>
              <w:top w:val="single" w:sz="4" w:space="0" w:color="auto"/>
              <w:left w:val="single" w:sz="4" w:space="0" w:color="auto"/>
              <w:right w:val="single" w:sz="4" w:space="0" w:color="auto"/>
            </w:tcBorders>
          </w:tcPr>
          <w:p w14:paraId="17B9C346" w14:textId="77777777" w:rsidR="004E1F0C" w:rsidRDefault="004E1F0C">
            <w:pPr>
              <w:spacing w:after="120"/>
              <w:rPr>
                <w:rFonts w:ascii="Arial" w:hAnsi="Arial" w:cs="Arial"/>
                <w:sz w:val="14"/>
                <w:szCs w:val="14"/>
              </w:rPr>
            </w:pPr>
          </w:p>
          <w:p w14:paraId="4C85025C" w14:textId="77777777" w:rsidR="004E1F0C" w:rsidRDefault="004E1F0C">
            <w:pPr>
              <w:spacing w:after="120"/>
              <w:rPr>
                <w:rFonts w:ascii="Arial" w:hAnsi="Arial" w:cs="Arial"/>
                <w:sz w:val="14"/>
                <w:szCs w:val="14"/>
              </w:rPr>
            </w:pPr>
          </w:p>
          <w:p w14:paraId="25B86A86" w14:textId="77777777" w:rsidR="004E1F0C" w:rsidRDefault="004E1F0C">
            <w:pPr>
              <w:spacing w:after="120"/>
              <w:rPr>
                <w:rFonts w:ascii="Arial" w:hAnsi="Arial" w:cs="Arial"/>
                <w:sz w:val="14"/>
                <w:szCs w:val="14"/>
              </w:rPr>
            </w:pPr>
          </w:p>
          <w:p w14:paraId="2EDB6E1F" w14:textId="77777777" w:rsidR="004E1F0C" w:rsidRDefault="004E1F0C">
            <w:pPr>
              <w:spacing w:after="120"/>
              <w:rPr>
                <w:rFonts w:ascii="Arial" w:hAnsi="Arial" w:cs="Arial"/>
                <w:sz w:val="14"/>
                <w:szCs w:val="14"/>
              </w:rPr>
            </w:pPr>
          </w:p>
          <w:p w14:paraId="331C7421" w14:textId="77777777" w:rsidR="004E1F0C" w:rsidRDefault="004E1F0C">
            <w:pPr>
              <w:spacing w:after="120"/>
              <w:rPr>
                <w:rFonts w:ascii="Arial" w:hAnsi="Arial" w:cs="Arial"/>
                <w:sz w:val="14"/>
                <w:szCs w:val="14"/>
              </w:rPr>
            </w:pPr>
          </w:p>
          <w:p w14:paraId="659FD9CC" w14:textId="77777777" w:rsidR="004E1F0C" w:rsidRDefault="004E1F0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734FB6" w14:textId="77777777" w:rsidR="004E1F0C" w:rsidRDefault="004E1F0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C5C279" w14:textId="77777777" w:rsidR="004E1F0C" w:rsidRDefault="004E1F0C">
            <w:pPr>
              <w:jc w:val="center"/>
              <w:rPr>
                <w:rFonts w:ascii="Arial" w:hAnsi="Arial" w:cs="Arial"/>
                <w:sz w:val="32"/>
              </w:rPr>
            </w:pPr>
          </w:p>
        </w:tc>
      </w:tr>
      <w:tr w:rsidR="004E1F0C" w14:paraId="3510AE68" w14:textId="77777777">
        <w:trPr>
          <w:trHeight w:val="451"/>
        </w:trPr>
        <w:tc>
          <w:tcPr>
            <w:tcW w:w="4169" w:type="pct"/>
            <w:vMerge/>
            <w:tcBorders>
              <w:left w:val="single" w:sz="4" w:space="0" w:color="auto"/>
              <w:bottom w:val="single" w:sz="4" w:space="0" w:color="auto"/>
              <w:right w:val="single" w:sz="4" w:space="0" w:color="auto"/>
            </w:tcBorders>
          </w:tcPr>
          <w:p w14:paraId="192E104B" w14:textId="77777777" w:rsidR="004E1F0C" w:rsidRDefault="004E1F0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33D5C8" w14:textId="77777777" w:rsidR="004E1F0C" w:rsidRDefault="004E1F0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A9D068A" w14:textId="77777777" w:rsidR="004E1F0C" w:rsidRDefault="004E1F0C">
            <w:pPr>
              <w:jc w:val="center"/>
              <w:rPr>
                <w:rFonts w:ascii="Arial" w:hAnsi="Arial" w:cs="Arial"/>
                <w:sz w:val="32"/>
              </w:rPr>
            </w:pPr>
          </w:p>
        </w:tc>
      </w:tr>
      <w:tr w:rsidR="004E1F0C" w14:paraId="1B5FC2D9"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5BFF9030" w14:textId="77777777" w:rsidR="004E1F0C" w:rsidRDefault="00561A08">
            <w:pPr>
              <w:rPr>
                <w:rFonts w:ascii="Arial" w:hAnsi="Arial" w:cs="Arial"/>
                <w:b/>
              </w:rPr>
            </w:pPr>
            <w:r>
              <w:rPr>
                <w:rFonts w:ascii="Arial" w:hAnsi="Arial" w:cs="Arial"/>
                <w:b/>
                <w:szCs w:val="16"/>
              </w:rPr>
              <w:t xml:space="preserve">2. </w:t>
            </w:r>
            <w:r>
              <w:rPr>
                <w:rFonts w:ascii="Arial" w:hAnsi="Arial" w:cs="Arial"/>
                <w:b/>
              </w:rPr>
              <w:t>Knowledge and Understanding Skills</w:t>
            </w:r>
          </w:p>
          <w:p w14:paraId="764B7B6B" w14:textId="77777777" w:rsidR="004E1F0C" w:rsidRDefault="004E1F0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8CAACFC" w14:textId="77777777" w:rsidR="004E1F0C" w:rsidRDefault="00561A08">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5B15CB" w14:textId="77777777" w:rsidR="004E1F0C" w:rsidRDefault="004E1F0C">
            <w:pPr>
              <w:jc w:val="center"/>
              <w:rPr>
                <w:rFonts w:ascii="Arial" w:hAnsi="Arial" w:cs="Arial"/>
                <w:sz w:val="32"/>
              </w:rPr>
            </w:pPr>
          </w:p>
        </w:tc>
      </w:tr>
      <w:tr w:rsidR="004E1F0C" w14:paraId="6B40FD25" w14:textId="77777777">
        <w:trPr>
          <w:trHeight w:val="450"/>
        </w:trPr>
        <w:tc>
          <w:tcPr>
            <w:tcW w:w="4169" w:type="pct"/>
            <w:vMerge w:val="restart"/>
            <w:tcBorders>
              <w:top w:val="single" w:sz="4" w:space="0" w:color="auto"/>
              <w:left w:val="single" w:sz="4" w:space="0" w:color="auto"/>
              <w:right w:val="single" w:sz="4" w:space="0" w:color="auto"/>
            </w:tcBorders>
          </w:tcPr>
          <w:p w14:paraId="43C2B7DA" w14:textId="77777777" w:rsidR="004E1F0C" w:rsidRDefault="004E1F0C">
            <w:pPr>
              <w:spacing w:after="120"/>
              <w:rPr>
                <w:rFonts w:ascii="Arial" w:hAnsi="Arial" w:cs="Arial"/>
                <w:sz w:val="14"/>
                <w:szCs w:val="14"/>
              </w:rPr>
            </w:pPr>
          </w:p>
          <w:p w14:paraId="201408CE" w14:textId="77777777" w:rsidR="004E1F0C" w:rsidRDefault="004E1F0C">
            <w:pPr>
              <w:spacing w:after="120"/>
              <w:rPr>
                <w:rFonts w:ascii="Arial" w:hAnsi="Arial" w:cs="Arial"/>
                <w:sz w:val="14"/>
                <w:szCs w:val="14"/>
              </w:rPr>
            </w:pPr>
          </w:p>
          <w:p w14:paraId="3BA27BD0" w14:textId="77777777" w:rsidR="004E1F0C" w:rsidRDefault="004E1F0C">
            <w:pPr>
              <w:spacing w:after="120"/>
              <w:rPr>
                <w:rFonts w:ascii="Arial" w:hAnsi="Arial" w:cs="Arial"/>
                <w:sz w:val="14"/>
                <w:szCs w:val="14"/>
              </w:rPr>
            </w:pPr>
          </w:p>
          <w:p w14:paraId="63749E25" w14:textId="77777777" w:rsidR="004E1F0C" w:rsidRDefault="004E1F0C">
            <w:pPr>
              <w:spacing w:after="120"/>
              <w:rPr>
                <w:rFonts w:ascii="Arial" w:hAnsi="Arial" w:cs="Arial"/>
                <w:sz w:val="14"/>
                <w:szCs w:val="14"/>
              </w:rPr>
            </w:pPr>
          </w:p>
          <w:p w14:paraId="0BE3EB81" w14:textId="77777777" w:rsidR="004E1F0C" w:rsidRDefault="004E1F0C">
            <w:pPr>
              <w:spacing w:after="120"/>
              <w:rPr>
                <w:rFonts w:ascii="Arial" w:hAnsi="Arial" w:cs="Arial"/>
                <w:sz w:val="14"/>
                <w:szCs w:val="14"/>
              </w:rPr>
            </w:pPr>
          </w:p>
          <w:p w14:paraId="41CE6338" w14:textId="77777777" w:rsidR="004E1F0C" w:rsidRDefault="004E1F0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C12D64" w14:textId="77777777" w:rsidR="004E1F0C" w:rsidRDefault="004E1F0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F72B31" w14:textId="77777777" w:rsidR="004E1F0C" w:rsidRDefault="004E1F0C">
            <w:pPr>
              <w:jc w:val="center"/>
              <w:rPr>
                <w:rFonts w:ascii="Arial" w:hAnsi="Arial" w:cs="Arial"/>
                <w:sz w:val="32"/>
              </w:rPr>
            </w:pPr>
          </w:p>
        </w:tc>
      </w:tr>
      <w:tr w:rsidR="004E1F0C" w14:paraId="5D7713DD" w14:textId="77777777">
        <w:trPr>
          <w:trHeight w:val="451"/>
        </w:trPr>
        <w:tc>
          <w:tcPr>
            <w:tcW w:w="4169" w:type="pct"/>
            <w:vMerge/>
            <w:tcBorders>
              <w:left w:val="single" w:sz="4" w:space="0" w:color="auto"/>
              <w:bottom w:val="single" w:sz="4" w:space="0" w:color="auto"/>
              <w:right w:val="single" w:sz="4" w:space="0" w:color="auto"/>
            </w:tcBorders>
          </w:tcPr>
          <w:p w14:paraId="373C6882" w14:textId="77777777" w:rsidR="004E1F0C" w:rsidRDefault="004E1F0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8204A4" w14:textId="77777777" w:rsidR="004E1F0C" w:rsidRDefault="004E1F0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DF8D102" w14:textId="77777777" w:rsidR="004E1F0C" w:rsidRDefault="004E1F0C">
            <w:pPr>
              <w:jc w:val="center"/>
              <w:rPr>
                <w:rFonts w:ascii="Arial" w:hAnsi="Arial" w:cs="Arial"/>
                <w:sz w:val="32"/>
              </w:rPr>
            </w:pPr>
          </w:p>
        </w:tc>
      </w:tr>
      <w:tr w:rsidR="004E1F0C" w14:paraId="161E99DF"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3C41F2D5" w14:textId="77777777" w:rsidR="004E1F0C" w:rsidRDefault="00561A08">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490D9E49" w14:textId="77777777" w:rsidR="004E1F0C" w:rsidRDefault="004E1F0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7E263F" w14:textId="77777777" w:rsidR="004E1F0C" w:rsidRDefault="00561A08">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8DFC8E" w14:textId="77777777" w:rsidR="004E1F0C" w:rsidRDefault="004E1F0C">
            <w:pPr>
              <w:jc w:val="center"/>
              <w:rPr>
                <w:rFonts w:ascii="Arial" w:hAnsi="Arial" w:cs="Arial"/>
                <w:sz w:val="32"/>
              </w:rPr>
            </w:pPr>
          </w:p>
        </w:tc>
      </w:tr>
      <w:tr w:rsidR="004E1F0C" w14:paraId="3C705D18" w14:textId="77777777">
        <w:trPr>
          <w:trHeight w:val="450"/>
        </w:trPr>
        <w:tc>
          <w:tcPr>
            <w:tcW w:w="4169" w:type="pct"/>
            <w:vMerge w:val="restart"/>
            <w:tcBorders>
              <w:top w:val="single" w:sz="4" w:space="0" w:color="auto"/>
              <w:left w:val="single" w:sz="4" w:space="0" w:color="auto"/>
              <w:right w:val="single" w:sz="4" w:space="0" w:color="auto"/>
            </w:tcBorders>
          </w:tcPr>
          <w:p w14:paraId="2F01C206" w14:textId="77777777" w:rsidR="004E1F0C" w:rsidRDefault="004E1F0C">
            <w:pPr>
              <w:spacing w:after="120"/>
              <w:rPr>
                <w:rFonts w:ascii="Arial" w:hAnsi="Arial" w:cs="Arial"/>
                <w:sz w:val="14"/>
                <w:szCs w:val="14"/>
              </w:rPr>
            </w:pPr>
          </w:p>
          <w:p w14:paraId="717D3AFD" w14:textId="77777777" w:rsidR="004E1F0C" w:rsidRDefault="004E1F0C">
            <w:pPr>
              <w:spacing w:after="120"/>
              <w:rPr>
                <w:rFonts w:ascii="Arial" w:hAnsi="Arial" w:cs="Arial"/>
                <w:sz w:val="14"/>
                <w:szCs w:val="14"/>
              </w:rPr>
            </w:pPr>
          </w:p>
          <w:p w14:paraId="6C4D01CE" w14:textId="77777777" w:rsidR="004E1F0C" w:rsidRDefault="004E1F0C">
            <w:pPr>
              <w:spacing w:after="120"/>
              <w:rPr>
                <w:rFonts w:ascii="Arial" w:hAnsi="Arial" w:cs="Arial"/>
                <w:sz w:val="14"/>
                <w:szCs w:val="14"/>
              </w:rPr>
            </w:pPr>
          </w:p>
          <w:p w14:paraId="614B2C74" w14:textId="77777777" w:rsidR="004E1F0C" w:rsidRDefault="004E1F0C">
            <w:pPr>
              <w:spacing w:after="120"/>
              <w:rPr>
                <w:rFonts w:ascii="Arial" w:hAnsi="Arial" w:cs="Arial"/>
                <w:sz w:val="14"/>
                <w:szCs w:val="14"/>
              </w:rPr>
            </w:pPr>
          </w:p>
          <w:p w14:paraId="1BF53848" w14:textId="77777777" w:rsidR="004E1F0C" w:rsidRDefault="004E1F0C">
            <w:pPr>
              <w:spacing w:after="120"/>
              <w:rPr>
                <w:rFonts w:ascii="Arial" w:hAnsi="Arial" w:cs="Arial"/>
                <w:sz w:val="14"/>
                <w:szCs w:val="14"/>
              </w:rPr>
            </w:pPr>
          </w:p>
          <w:p w14:paraId="297CE957" w14:textId="77777777" w:rsidR="004E1F0C" w:rsidRDefault="004E1F0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107783" w14:textId="77777777" w:rsidR="004E1F0C" w:rsidRDefault="004E1F0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C5AC50" w14:textId="77777777" w:rsidR="004E1F0C" w:rsidRDefault="004E1F0C">
            <w:pPr>
              <w:jc w:val="center"/>
              <w:rPr>
                <w:rFonts w:ascii="Arial" w:hAnsi="Arial" w:cs="Arial"/>
                <w:sz w:val="32"/>
              </w:rPr>
            </w:pPr>
          </w:p>
        </w:tc>
      </w:tr>
      <w:tr w:rsidR="004E1F0C" w14:paraId="2A81A8AD" w14:textId="77777777">
        <w:trPr>
          <w:trHeight w:val="451"/>
        </w:trPr>
        <w:tc>
          <w:tcPr>
            <w:tcW w:w="4169" w:type="pct"/>
            <w:vMerge/>
            <w:tcBorders>
              <w:left w:val="single" w:sz="4" w:space="0" w:color="auto"/>
              <w:bottom w:val="single" w:sz="4" w:space="0" w:color="auto"/>
              <w:right w:val="single" w:sz="4" w:space="0" w:color="auto"/>
            </w:tcBorders>
          </w:tcPr>
          <w:p w14:paraId="3DB02814" w14:textId="77777777" w:rsidR="004E1F0C" w:rsidRDefault="004E1F0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FE503F" w14:textId="77777777" w:rsidR="004E1F0C" w:rsidRDefault="004E1F0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C595795" w14:textId="77777777" w:rsidR="004E1F0C" w:rsidRDefault="004E1F0C">
            <w:pPr>
              <w:jc w:val="center"/>
              <w:rPr>
                <w:rFonts w:ascii="Arial" w:hAnsi="Arial" w:cs="Arial"/>
                <w:sz w:val="32"/>
              </w:rPr>
            </w:pPr>
          </w:p>
        </w:tc>
      </w:tr>
      <w:tr w:rsidR="004E1F0C" w14:paraId="337E7DEC"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4B30BB81" w14:textId="77777777" w:rsidR="004E1F0C" w:rsidRDefault="00561A08">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279628B8" w14:textId="77777777" w:rsidR="004E1F0C" w:rsidRDefault="004E1F0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A4E10D" w14:textId="77777777" w:rsidR="004E1F0C" w:rsidRDefault="00561A08">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9121" w14:textId="77777777" w:rsidR="004E1F0C" w:rsidRDefault="004E1F0C">
            <w:pPr>
              <w:jc w:val="center"/>
              <w:rPr>
                <w:rFonts w:ascii="Arial" w:hAnsi="Arial" w:cs="Arial"/>
                <w:sz w:val="32"/>
              </w:rPr>
            </w:pPr>
          </w:p>
        </w:tc>
      </w:tr>
      <w:tr w:rsidR="004E1F0C" w14:paraId="751B8484" w14:textId="77777777">
        <w:trPr>
          <w:trHeight w:val="451"/>
        </w:trPr>
        <w:tc>
          <w:tcPr>
            <w:tcW w:w="4169" w:type="pct"/>
            <w:vMerge w:val="restart"/>
            <w:tcBorders>
              <w:top w:val="single" w:sz="4" w:space="0" w:color="auto"/>
              <w:left w:val="single" w:sz="4" w:space="0" w:color="auto"/>
              <w:right w:val="single" w:sz="4" w:space="0" w:color="auto"/>
            </w:tcBorders>
          </w:tcPr>
          <w:p w14:paraId="16B1A5E5" w14:textId="77777777" w:rsidR="004E1F0C" w:rsidRDefault="004E1F0C">
            <w:pPr>
              <w:spacing w:after="120"/>
              <w:rPr>
                <w:rFonts w:ascii="Arial" w:hAnsi="Arial" w:cs="Arial"/>
                <w:sz w:val="14"/>
                <w:szCs w:val="14"/>
              </w:rPr>
            </w:pPr>
          </w:p>
          <w:p w14:paraId="38360FE5" w14:textId="77777777" w:rsidR="004E1F0C" w:rsidRDefault="004E1F0C">
            <w:pPr>
              <w:spacing w:after="120"/>
              <w:rPr>
                <w:rFonts w:ascii="Arial" w:hAnsi="Arial" w:cs="Arial"/>
                <w:sz w:val="14"/>
                <w:szCs w:val="14"/>
              </w:rPr>
            </w:pPr>
          </w:p>
          <w:p w14:paraId="0D0C8588" w14:textId="77777777" w:rsidR="004E1F0C" w:rsidRDefault="004E1F0C">
            <w:pPr>
              <w:spacing w:after="120"/>
              <w:rPr>
                <w:rFonts w:ascii="Arial" w:hAnsi="Arial" w:cs="Arial"/>
                <w:sz w:val="14"/>
                <w:szCs w:val="14"/>
              </w:rPr>
            </w:pPr>
          </w:p>
          <w:p w14:paraId="346B74DE" w14:textId="77777777" w:rsidR="004E1F0C" w:rsidRDefault="004E1F0C">
            <w:pPr>
              <w:spacing w:after="120"/>
              <w:rPr>
                <w:rFonts w:ascii="Arial" w:hAnsi="Arial" w:cs="Arial"/>
                <w:sz w:val="14"/>
                <w:szCs w:val="14"/>
              </w:rPr>
            </w:pPr>
          </w:p>
          <w:p w14:paraId="196F46E9" w14:textId="77777777" w:rsidR="004E1F0C" w:rsidRDefault="004E1F0C">
            <w:pPr>
              <w:spacing w:after="120"/>
              <w:rPr>
                <w:rFonts w:ascii="Arial" w:hAnsi="Arial" w:cs="Arial"/>
                <w:sz w:val="14"/>
                <w:szCs w:val="14"/>
              </w:rPr>
            </w:pPr>
          </w:p>
          <w:p w14:paraId="5D001F73" w14:textId="77777777" w:rsidR="004E1F0C" w:rsidRDefault="004E1F0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C37191" w14:textId="77777777" w:rsidR="004E1F0C" w:rsidRDefault="004E1F0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CE8AC02" w14:textId="77777777" w:rsidR="004E1F0C" w:rsidRDefault="004E1F0C">
            <w:pPr>
              <w:jc w:val="center"/>
              <w:rPr>
                <w:rFonts w:ascii="Arial" w:hAnsi="Arial" w:cs="Arial"/>
                <w:sz w:val="32"/>
              </w:rPr>
            </w:pPr>
          </w:p>
        </w:tc>
      </w:tr>
      <w:tr w:rsidR="004E1F0C" w14:paraId="19416D01" w14:textId="77777777">
        <w:trPr>
          <w:trHeight w:val="450"/>
        </w:trPr>
        <w:tc>
          <w:tcPr>
            <w:tcW w:w="4169" w:type="pct"/>
            <w:vMerge/>
            <w:tcBorders>
              <w:left w:val="single" w:sz="4" w:space="0" w:color="auto"/>
              <w:bottom w:val="single" w:sz="4" w:space="0" w:color="auto"/>
              <w:right w:val="single" w:sz="4" w:space="0" w:color="auto"/>
            </w:tcBorders>
          </w:tcPr>
          <w:p w14:paraId="3BB7BA35" w14:textId="77777777" w:rsidR="004E1F0C" w:rsidRDefault="004E1F0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6F5FA5" w14:textId="77777777" w:rsidR="004E1F0C" w:rsidRDefault="004E1F0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5B4EEFE" w14:textId="77777777" w:rsidR="004E1F0C" w:rsidRDefault="004E1F0C">
            <w:pPr>
              <w:jc w:val="center"/>
              <w:rPr>
                <w:rFonts w:ascii="Arial" w:hAnsi="Arial" w:cs="Arial"/>
                <w:sz w:val="32"/>
              </w:rPr>
            </w:pPr>
          </w:p>
        </w:tc>
      </w:tr>
      <w:tr w:rsidR="004E1F0C" w14:paraId="052899A8"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7DFF73F6" w14:textId="77777777" w:rsidR="004E1F0C" w:rsidRDefault="00561A08">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4C1091D6" w14:textId="77777777" w:rsidR="004E1F0C" w:rsidRDefault="004E1F0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2B7A71E" w14:textId="77777777" w:rsidR="004E1F0C" w:rsidRDefault="00561A08">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9304B6" w14:textId="77777777" w:rsidR="004E1F0C" w:rsidRDefault="004E1F0C">
            <w:pPr>
              <w:jc w:val="center"/>
              <w:rPr>
                <w:rFonts w:ascii="Arial" w:hAnsi="Arial" w:cs="Arial"/>
                <w:sz w:val="32"/>
              </w:rPr>
            </w:pPr>
          </w:p>
        </w:tc>
      </w:tr>
      <w:tr w:rsidR="004E1F0C" w14:paraId="44B030AF" w14:textId="77777777">
        <w:trPr>
          <w:trHeight w:val="451"/>
        </w:trPr>
        <w:tc>
          <w:tcPr>
            <w:tcW w:w="4169" w:type="pct"/>
            <w:vMerge w:val="restart"/>
            <w:tcBorders>
              <w:top w:val="single" w:sz="4" w:space="0" w:color="auto"/>
              <w:left w:val="single" w:sz="4" w:space="0" w:color="auto"/>
              <w:right w:val="single" w:sz="4" w:space="0" w:color="auto"/>
            </w:tcBorders>
          </w:tcPr>
          <w:p w14:paraId="019B65DA" w14:textId="77777777" w:rsidR="004E1F0C" w:rsidRDefault="004E1F0C">
            <w:pPr>
              <w:spacing w:after="120"/>
              <w:rPr>
                <w:rFonts w:ascii="Arial" w:hAnsi="Arial" w:cs="Arial"/>
                <w:sz w:val="14"/>
                <w:szCs w:val="14"/>
              </w:rPr>
            </w:pPr>
          </w:p>
          <w:p w14:paraId="419F08EE" w14:textId="77777777" w:rsidR="004E1F0C" w:rsidRDefault="004E1F0C">
            <w:pPr>
              <w:spacing w:after="120"/>
              <w:rPr>
                <w:rFonts w:ascii="Arial" w:hAnsi="Arial" w:cs="Arial"/>
                <w:sz w:val="14"/>
                <w:szCs w:val="14"/>
              </w:rPr>
            </w:pPr>
          </w:p>
          <w:p w14:paraId="0D2656CD" w14:textId="77777777" w:rsidR="004E1F0C" w:rsidRDefault="004E1F0C">
            <w:pPr>
              <w:spacing w:after="120"/>
              <w:rPr>
                <w:rFonts w:ascii="Arial" w:hAnsi="Arial" w:cs="Arial"/>
                <w:sz w:val="14"/>
                <w:szCs w:val="14"/>
              </w:rPr>
            </w:pPr>
          </w:p>
          <w:p w14:paraId="12DCA83A" w14:textId="77777777" w:rsidR="004E1F0C" w:rsidRDefault="004E1F0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2E83ED" w14:textId="77777777" w:rsidR="004E1F0C" w:rsidRDefault="004E1F0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87E02F" w14:textId="77777777" w:rsidR="004E1F0C" w:rsidRDefault="004E1F0C">
            <w:pPr>
              <w:jc w:val="center"/>
              <w:rPr>
                <w:rFonts w:ascii="Arial" w:hAnsi="Arial" w:cs="Arial"/>
                <w:sz w:val="32"/>
              </w:rPr>
            </w:pPr>
          </w:p>
        </w:tc>
      </w:tr>
      <w:tr w:rsidR="004E1F0C" w14:paraId="2493921C" w14:textId="77777777">
        <w:trPr>
          <w:trHeight w:val="450"/>
        </w:trPr>
        <w:tc>
          <w:tcPr>
            <w:tcW w:w="4169" w:type="pct"/>
            <w:vMerge/>
            <w:tcBorders>
              <w:left w:val="single" w:sz="4" w:space="0" w:color="auto"/>
              <w:bottom w:val="single" w:sz="4" w:space="0" w:color="auto"/>
              <w:right w:val="single" w:sz="4" w:space="0" w:color="auto"/>
            </w:tcBorders>
          </w:tcPr>
          <w:p w14:paraId="36487999" w14:textId="77777777" w:rsidR="004E1F0C" w:rsidRDefault="004E1F0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6DBC20" w14:textId="77777777" w:rsidR="004E1F0C" w:rsidRDefault="004E1F0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D6CD6D" w14:textId="77777777" w:rsidR="004E1F0C" w:rsidRDefault="004E1F0C">
            <w:pPr>
              <w:jc w:val="center"/>
              <w:rPr>
                <w:rFonts w:ascii="Arial" w:hAnsi="Arial" w:cs="Arial"/>
                <w:sz w:val="32"/>
              </w:rPr>
            </w:pPr>
          </w:p>
        </w:tc>
      </w:tr>
    </w:tbl>
    <w:p w14:paraId="4C5908E6" w14:textId="77777777" w:rsidR="004E1F0C" w:rsidRDefault="004E1F0C">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2"/>
        <w:gridCol w:w="2903"/>
        <w:gridCol w:w="641"/>
        <w:gridCol w:w="1060"/>
      </w:tblGrid>
      <w:tr w:rsidR="004E1F0C" w14:paraId="4ED74292" w14:textId="77777777">
        <w:trPr>
          <w:cantSplit/>
        </w:trPr>
        <w:tc>
          <w:tcPr>
            <w:tcW w:w="6062" w:type="dxa"/>
            <w:vMerge w:val="restart"/>
            <w:shd w:val="pct10" w:color="auto" w:fill="auto"/>
            <w:vAlign w:val="center"/>
          </w:tcPr>
          <w:p w14:paraId="0EB73966" w14:textId="77777777" w:rsidR="004E1F0C" w:rsidRDefault="00561A08">
            <w:pPr>
              <w:rPr>
                <w:rFonts w:ascii="Arial" w:hAnsi="Arial" w:cs="Arial"/>
                <w:sz w:val="16"/>
                <w:szCs w:val="16"/>
              </w:rPr>
            </w:pPr>
            <w:r>
              <w:rPr>
                <w:rFonts w:ascii="Arial" w:hAnsi="Arial" w:cs="Arial"/>
                <w:b/>
                <w:bCs/>
                <w:sz w:val="22"/>
                <w:szCs w:val="22"/>
              </w:rPr>
              <w:t xml:space="preserve">Assessment Mark </w:t>
            </w:r>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0" w:color="auto" w:fill="auto"/>
            <w:vAlign w:val="bottom"/>
          </w:tcPr>
          <w:p w14:paraId="2621A95D" w14:textId="77777777" w:rsidR="004E1F0C" w:rsidRDefault="00561A08">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vAlign w:val="center"/>
          </w:tcPr>
          <w:p w14:paraId="746B2E2C" w14:textId="77777777" w:rsidR="004E1F0C" w:rsidRDefault="00561A08">
            <w:pPr>
              <w:jc w:val="right"/>
              <w:rPr>
                <w:rFonts w:ascii="Arial" w:hAnsi="Arial" w:cs="Arial"/>
                <w:b/>
                <w:bCs/>
              </w:rPr>
            </w:pPr>
            <w:r>
              <w:rPr>
                <w:rFonts w:ascii="Arial" w:hAnsi="Arial" w:cs="Arial"/>
                <w:b/>
                <w:bCs/>
              </w:rPr>
              <w:t>%</w:t>
            </w:r>
          </w:p>
        </w:tc>
      </w:tr>
      <w:tr w:rsidR="004E1F0C" w14:paraId="76D014F1" w14:textId="77777777">
        <w:trPr>
          <w:cantSplit/>
        </w:trPr>
        <w:tc>
          <w:tcPr>
            <w:tcW w:w="6062" w:type="dxa"/>
            <w:vMerge/>
            <w:vAlign w:val="bottom"/>
          </w:tcPr>
          <w:p w14:paraId="3321CD28" w14:textId="77777777" w:rsidR="004E1F0C" w:rsidRDefault="004E1F0C">
            <w:pPr>
              <w:rPr>
                <w:rFonts w:ascii="Arial" w:hAnsi="Arial" w:cs="Arial"/>
              </w:rPr>
            </w:pPr>
          </w:p>
        </w:tc>
        <w:tc>
          <w:tcPr>
            <w:tcW w:w="2903" w:type="dxa"/>
            <w:vAlign w:val="bottom"/>
          </w:tcPr>
          <w:p w14:paraId="32C84382" w14:textId="77777777" w:rsidR="004E1F0C" w:rsidRDefault="00561A08">
            <w:pPr>
              <w:rPr>
                <w:rFonts w:ascii="Arial" w:hAnsi="Arial" w:cs="Arial"/>
                <w:b/>
                <w:bCs/>
                <w:sz w:val="16"/>
                <w:szCs w:val="16"/>
              </w:rPr>
            </w:pPr>
            <w:r>
              <w:rPr>
                <w:rFonts w:ascii="Arial" w:hAnsi="Arial" w:cs="Arial"/>
                <w:sz w:val="16"/>
                <w:szCs w:val="16"/>
              </w:rPr>
              <w:t>Up to 1 week late (</w:t>
            </w:r>
            <w:r>
              <w:rPr>
                <w:rFonts w:ascii="Arial" w:hAnsi="Arial" w:cs="Arial"/>
                <w:sz w:val="12"/>
                <w:szCs w:val="12"/>
              </w:rPr>
              <w:t>50% Max)</w:t>
            </w:r>
          </w:p>
        </w:tc>
        <w:tc>
          <w:tcPr>
            <w:tcW w:w="641" w:type="dxa"/>
            <w:vAlign w:val="bottom"/>
          </w:tcPr>
          <w:p w14:paraId="47D2B31C" w14:textId="77777777" w:rsidR="004E1F0C" w:rsidRDefault="004E1F0C">
            <w:pPr>
              <w:jc w:val="center"/>
              <w:rPr>
                <w:rFonts w:ascii="Arial" w:hAnsi="Arial" w:cs="Arial"/>
                <w:sz w:val="12"/>
                <w:szCs w:val="12"/>
              </w:rPr>
            </w:pPr>
          </w:p>
        </w:tc>
        <w:tc>
          <w:tcPr>
            <w:tcW w:w="1060" w:type="dxa"/>
            <w:vMerge/>
            <w:vAlign w:val="bottom"/>
          </w:tcPr>
          <w:p w14:paraId="792E0DB0" w14:textId="77777777" w:rsidR="004E1F0C" w:rsidRDefault="004E1F0C">
            <w:pPr>
              <w:ind w:leftChars="71" w:left="142"/>
              <w:rPr>
                <w:rFonts w:ascii="Arial" w:hAnsi="Arial" w:cs="Arial"/>
              </w:rPr>
            </w:pPr>
          </w:p>
        </w:tc>
      </w:tr>
      <w:tr w:rsidR="004E1F0C" w14:paraId="1C803025" w14:textId="77777777">
        <w:trPr>
          <w:cantSplit/>
        </w:trPr>
        <w:tc>
          <w:tcPr>
            <w:tcW w:w="6062" w:type="dxa"/>
            <w:vMerge/>
            <w:vAlign w:val="bottom"/>
          </w:tcPr>
          <w:p w14:paraId="27C05312" w14:textId="77777777" w:rsidR="004E1F0C" w:rsidRDefault="004E1F0C">
            <w:pPr>
              <w:rPr>
                <w:rFonts w:ascii="Arial" w:hAnsi="Arial" w:cs="Arial"/>
              </w:rPr>
            </w:pPr>
          </w:p>
        </w:tc>
        <w:tc>
          <w:tcPr>
            <w:tcW w:w="2903" w:type="dxa"/>
            <w:vAlign w:val="bottom"/>
          </w:tcPr>
          <w:p w14:paraId="183F9436" w14:textId="77777777" w:rsidR="004E1F0C" w:rsidRDefault="00561A08">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vAlign w:val="bottom"/>
          </w:tcPr>
          <w:p w14:paraId="5A2597B5" w14:textId="77777777" w:rsidR="004E1F0C" w:rsidRDefault="004E1F0C">
            <w:pPr>
              <w:jc w:val="center"/>
              <w:rPr>
                <w:rFonts w:ascii="Arial" w:hAnsi="Arial" w:cs="Arial"/>
                <w:sz w:val="12"/>
                <w:szCs w:val="12"/>
              </w:rPr>
            </w:pPr>
          </w:p>
        </w:tc>
        <w:tc>
          <w:tcPr>
            <w:tcW w:w="1060" w:type="dxa"/>
            <w:vMerge/>
            <w:vAlign w:val="bottom"/>
          </w:tcPr>
          <w:p w14:paraId="6F39EE84" w14:textId="77777777" w:rsidR="004E1F0C" w:rsidRDefault="004E1F0C">
            <w:pPr>
              <w:ind w:firstLineChars="141" w:firstLine="282"/>
              <w:rPr>
                <w:rFonts w:ascii="Arial" w:hAnsi="Arial" w:cs="Arial"/>
              </w:rPr>
            </w:pPr>
          </w:p>
        </w:tc>
      </w:tr>
    </w:tbl>
    <w:p w14:paraId="7CC3CE62" w14:textId="77777777" w:rsidR="004E1F0C" w:rsidRDefault="004E1F0C">
      <w:pPr>
        <w:rPr>
          <w:rFonts w:ascii="Arial" w:hAnsi="Arial" w:cs="Arial"/>
        </w:rPr>
      </w:pPr>
    </w:p>
    <w:p w14:paraId="4EC7B42F" w14:textId="77777777" w:rsidR="004E1F0C" w:rsidRDefault="004E1F0C">
      <w:pPr>
        <w:rPr>
          <w:rFonts w:ascii="Arial" w:hAnsi="Arial" w:cs="Arial"/>
          <w:vanish/>
        </w:rPr>
        <w:sectPr w:rsidR="004E1F0C">
          <w:footerReference w:type="default" r:id="rId20"/>
          <w:type w:val="continuous"/>
          <w:pgSz w:w="11894" w:h="16834"/>
          <w:pgMar w:top="720" w:right="720" w:bottom="720" w:left="720" w:header="706" w:footer="706" w:gutter="0"/>
          <w:paperSrc w:first="1" w:other="1"/>
          <w:cols w:space="720"/>
        </w:sectPr>
      </w:pPr>
    </w:p>
    <w:p w14:paraId="5E584790" w14:textId="77777777" w:rsidR="004E1F0C" w:rsidRDefault="004E1F0C">
      <w:pPr>
        <w:rPr>
          <w:rFonts w:ascii="Arial" w:hAnsi="Arial" w:cs="Arial"/>
          <w:vanish/>
        </w:rPr>
        <w:sectPr w:rsidR="004E1F0C">
          <w:pgSz w:w="16834" w:h="11894" w:orient="landscape"/>
          <w:pgMar w:top="720" w:right="720" w:bottom="720" w:left="720" w:header="706" w:footer="706" w:gutter="0"/>
          <w:paperSrc w:first="1" w:other="1"/>
          <w:cols w:space="720"/>
          <w:docGrid w:linePitch="272"/>
        </w:sectPr>
      </w:pPr>
    </w:p>
    <w:p w14:paraId="7BBE4D01" w14:textId="77777777" w:rsidR="004E1F0C" w:rsidRDefault="004E1F0C">
      <w:pPr>
        <w:rPr>
          <w:rFonts w:ascii="Arial" w:hAnsi="Arial" w:cs="Arial"/>
          <w:vanish/>
        </w:rPr>
      </w:pPr>
    </w:p>
    <w:p w14:paraId="4E9D1C91" w14:textId="77777777" w:rsidR="004E1F0C" w:rsidRDefault="004E1F0C">
      <w:pPr>
        <w:pStyle w:val="Web"/>
        <w:rPr>
          <w:rFonts w:ascii="Arial" w:hAnsi="Arial" w:cs="Arial"/>
          <w:color w:val="303B44"/>
          <w:sz w:val="22"/>
          <w:szCs w:val="22"/>
        </w:rPr>
      </w:pPr>
    </w:p>
    <w:tbl>
      <w:tblPr>
        <w:tblStyle w:val="af0"/>
        <w:tblW w:w="0" w:type="auto"/>
        <w:shd w:val="clear" w:color="auto" w:fill="95B3D7" w:themeFill="accent1" w:themeFillTint="99"/>
        <w:tblLook w:val="04A0" w:firstRow="1" w:lastRow="0" w:firstColumn="1" w:lastColumn="0" w:noHBand="0" w:noVBand="1"/>
      </w:tblPr>
      <w:tblGrid>
        <w:gridCol w:w="13858"/>
      </w:tblGrid>
      <w:tr w:rsidR="004E1F0C" w14:paraId="36B1B6F7" w14:textId="77777777">
        <w:tc>
          <w:tcPr>
            <w:tcW w:w="13858" w:type="dxa"/>
            <w:shd w:val="clear" w:color="auto" w:fill="95B3D7" w:themeFill="accent1" w:themeFillTint="99"/>
          </w:tcPr>
          <w:p w14:paraId="7C5DD498" w14:textId="77777777" w:rsidR="004E1F0C" w:rsidRDefault="00561A08">
            <w:pPr>
              <w:pStyle w:val="Web"/>
              <w:rPr>
                <w:rFonts w:ascii="Arial" w:hAnsi="Arial" w:cs="Arial"/>
                <w:b/>
                <w:color w:val="303B44"/>
                <w:sz w:val="22"/>
                <w:szCs w:val="22"/>
              </w:rPr>
            </w:pPr>
            <w:r>
              <w:rPr>
                <w:rFonts w:ascii="Arial" w:hAnsi="Arial" w:cs="Arial"/>
                <w:b/>
                <w:color w:val="303B44"/>
                <w:sz w:val="22"/>
                <w:szCs w:val="22"/>
              </w:rPr>
              <w:t>GENERIC ASSESSMENT CRITERIA</w:t>
            </w:r>
          </w:p>
        </w:tc>
      </w:tr>
    </w:tbl>
    <w:p w14:paraId="5AC5035C" w14:textId="77777777" w:rsidR="004E1F0C" w:rsidRDefault="004E1F0C">
      <w:pPr>
        <w:pStyle w:val="Web"/>
        <w:rPr>
          <w:rFonts w:ascii="Arial" w:hAnsi="Arial" w:cs="Arial"/>
          <w:color w:val="303B44"/>
          <w:sz w:val="22"/>
          <w:szCs w:val="22"/>
        </w:rPr>
      </w:pPr>
    </w:p>
    <w:tbl>
      <w:tblPr>
        <w:tblStyle w:val="af0"/>
        <w:tblW w:w="0" w:type="auto"/>
        <w:tblLook w:val="04A0" w:firstRow="1" w:lastRow="0" w:firstColumn="1" w:lastColumn="0" w:noHBand="0" w:noVBand="1"/>
      </w:tblPr>
      <w:tblGrid>
        <w:gridCol w:w="13948"/>
      </w:tblGrid>
      <w:tr w:rsidR="004E1F0C" w14:paraId="60C1E122" w14:textId="77777777">
        <w:tc>
          <w:tcPr>
            <w:tcW w:w="13948" w:type="dxa"/>
            <w:shd w:val="clear" w:color="auto" w:fill="95B3D7" w:themeFill="accent1" w:themeFillTint="99"/>
          </w:tcPr>
          <w:p w14:paraId="531ED443" w14:textId="77777777" w:rsidR="004E1F0C" w:rsidRDefault="00561A08">
            <w:pPr>
              <w:rPr>
                <w:rFonts w:ascii="Arial" w:hAnsi="Arial" w:cs="Arial"/>
                <w:b/>
              </w:rPr>
            </w:pPr>
            <w:r>
              <w:rPr>
                <w:rFonts w:ascii="Arial" w:hAnsi="Arial" w:cs="Arial"/>
                <w:b/>
              </w:rPr>
              <w:t>Level 7</w:t>
            </w:r>
          </w:p>
        </w:tc>
      </w:tr>
      <w:tr w:rsidR="004E1F0C" w14:paraId="18F4ED45" w14:textId="77777777">
        <w:tc>
          <w:tcPr>
            <w:tcW w:w="13948" w:type="dxa"/>
            <w:shd w:val="clear" w:color="auto" w:fill="DBE5F1" w:themeFill="accent1" w:themeFillTint="33"/>
          </w:tcPr>
          <w:p w14:paraId="08E6CA8B" w14:textId="77777777" w:rsidR="004E1F0C" w:rsidRDefault="00561A08">
            <w:pPr>
              <w:rPr>
                <w:rFonts w:ascii="Arial" w:eastAsia="Arial" w:hAnsi="Arial" w:cs="Arial"/>
                <w:spacing w:val="-1"/>
              </w:rPr>
            </w:pPr>
            <w:r>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073F4171" w14:textId="77777777" w:rsidR="004E1F0C" w:rsidRDefault="004E1F0C">
      <w:pPr>
        <w:rPr>
          <w:rFonts w:ascii="Arial" w:hAnsi="Arial" w:cs="Arial"/>
        </w:rPr>
      </w:pPr>
    </w:p>
    <w:tbl>
      <w:tblPr>
        <w:tblStyle w:val="af0"/>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E1F0C" w14:paraId="63FFF411" w14:textId="77777777">
        <w:trPr>
          <w:tblHeader/>
        </w:trPr>
        <w:tc>
          <w:tcPr>
            <w:tcW w:w="1735" w:type="dxa"/>
            <w:shd w:val="clear" w:color="auto" w:fill="95B3D7" w:themeFill="accent1" w:themeFillTint="99"/>
          </w:tcPr>
          <w:p w14:paraId="20BE4992" w14:textId="77777777" w:rsidR="004E1F0C" w:rsidRDefault="00561A08">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F191E63" w14:textId="77777777" w:rsidR="004E1F0C" w:rsidRDefault="00561A08">
            <w:pPr>
              <w:jc w:val="center"/>
              <w:rPr>
                <w:rFonts w:ascii="Arial" w:hAnsi="Arial" w:cs="Arial"/>
                <w:b/>
                <w:sz w:val="18"/>
                <w:szCs w:val="18"/>
              </w:rPr>
            </w:pPr>
            <w:r>
              <w:rPr>
                <w:rFonts w:ascii="Arial" w:hAnsi="Arial" w:cs="Arial"/>
                <w:b/>
                <w:sz w:val="18"/>
                <w:szCs w:val="18"/>
              </w:rPr>
              <w:t>FAIL</w:t>
            </w:r>
          </w:p>
        </w:tc>
        <w:tc>
          <w:tcPr>
            <w:tcW w:w="1736" w:type="dxa"/>
            <w:shd w:val="clear" w:color="auto" w:fill="95B3D7" w:themeFill="accent1" w:themeFillTint="99"/>
            <w:vAlign w:val="center"/>
          </w:tcPr>
          <w:p w14:paraId="41AF8638" w14:textId="77777777" w:rsidR="004E1F0C" w:rsidRDefault="00561A08">
            <w:pPr>
              <w:jc w:val="center"/>
              <w:rPr>
                <w:rFonts w:ascii="Arial" w:hAnsi="Arial" w:cs="Arial"/>
                <w:b/>
                <w:sz w:val="18"/>
                <w:szCs w:val="18"/>
              </w:rPr>
            </w:pPr>
            <w:r>
              <w:rPr>
                <w:rFonts w:ascii="Arial" w:hAnsi="Arial" w:cs="Arial"/>
                <w:b/>
                <w:sz w:val="18"/>
                <w:szCs w:val="18"/>
              </w:rPr>
              <w:t>FAIL</w:t>
            </w:r>
          </w:p>
        </w:tc>
        <w:tc>
          <w:tcPr>
            <w:tcW w:w="1736" w:type="dxa"/>
            <w:shd w:val="clear" w:color="auto" w:fill="95B3D7" w:themeFill="accent1" w:themeFillTint="99"/>
            <w:vAlign w:val="center"/>
          </w:tcPr>
          <w:p w14:paraId="05BCEC69" w14:textId="77777777" w:rsidR="004E1F0C" w:rsidRDefault="00561A08">
            <w:pPr>
              <w:jc w:val="center"/>
              <w:rPr>
                <w:rFonts w:ascii="Arial" w:hAnsi="Arial" w:cs="Arial"/>
                <w:b/>
                <w:sz w:val="18"/>
                <w:szCs w:val="18"/>
              </w:rPr>
            </w:pPr>
            <w:r>
              <w:rPr>
                <w:rFonts w:ascii="Arial" w:hAnsi="Arial" w:cs="Arial"/>
                <w:b/>
                <w:sz w:val="18"/>
                <w:szCs w:val="18"/>
              </w:rPr>
              <w:t>MARGINAL FAIL</w:t>
            </w:r>
          </w:p>
        </w:tc>
        <w:tc>
          <w:tcPr>
            <w:tcW w:w="1736" w:type="dxa"/>
            <w:shd w:val="clear" w:color="auto" w:fill="95B3D7" w:themeFill="accent1" w:themeFillTint="99"/>
            <w:vAlign w:val="center"/>
          </w:tcPr>
          <w:p w14:paraId="3BC6385C" w14:textId="77777777" w:rsidR="004E1F0C" w:rsidRDefault="00561A08">
            <w:pPr>
              <w:jc w:val="center"/>
              <w:rPr>
                <w:rFonts w:ascii="Arial" w:hAnsi="Arial" w:cs="Arial"/>
                <w:b/>
                <w:sz w:val="18"/>
                <w:szCs w:val="18"/>
              </w:rPr>
            </w:pPr>
            <w:r>
              <w:rPr>
                <w:rFonts w:ascii="Arial" w:hAnsi="Arial" w:cs="Arial"/>
                <w:b/>
                <w:sz w:val="18"/>
                <w:szCs w:val="18"/>
              </w:rPr>
              <w:t>SATISFACTORY</w:t>
            </w:r>
          </w:p>
          <w:p w14:paraId="3E6CEE73" w14:textId="77777777" w:rsidR="004E1F0C" w:rsidRDefault="00561A08">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4048120" w14:textId="77777777" w:rsidR="004E1F0C" w:rsidRDefault="00561A08">
            <w:pPr>
              <w:jc w:val="center"/>
              <w:rPr>
                <w:rFonts w:ascii="Arial" w:hAnsi="Arial" w:cs="Arial"/>
                <w:b/>
                <w:sz w:val="18"/>
                <w:szCs w:val="18"/>
              </w:rPr>
            </w:pPr>
            <w:r>
              <w:rPr>
                <w:rFonts w:ascii="Arial" w:hAnsi="Arial" w:cs="Arial"/>
                <w:b/>
                <w:sz w:val="18"/>
                <w:szCs w:val="18"/>
              </w:rPr>
              <w:t>GOOD to VERY GOOD</w:t>
            </w:r>
          </w:p>
          <w:p w14:paraId="6BDA902C" w14:textId="77777777" w:rsidR="004E1F0C" w:rsidRDefault="00561A08">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AD9E963" w14:textId="77777777" w:rsidR="004E1F0C" w:rsidRDefault="00561A08">
            <w:pPr>
              <w:jc w:val="center"/>
              <w:rPr>
                <w:rFonts w:ascii="Arial" w:hAnsi="Arial" w:cs="Arial"/>
                <w:b/>
                <w:sz w:val="18"/>
                <w:szCs w:val="18"/>
              </w:rPr>
            </w:pPr>
            <w:r>
              <w:rPr>
                <w:rFonts w:ascii="Arial" w:hAnsi="Arial" w:cs="Arial"/>
                <w:b/>
                <w:sz w:val="18"/>
                <w:szCs w:val="18"/>
              </w:rPr>
              <w:t>EXCELLENT</w:t>
            </w:r>
          </w:p>
          <w:p w14:paraId="54DB491D" w14:textId="77777777" w:rsidR="004E1F0C" w:rsidRDefault="00561A08">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7B90C8AE" w14:textId="77777777" w:rsidR="004E1F0C" w:rsidRDefault="00561A08">
            <w:pPr>
              <w:jc w:val="center"/>
              <w:rPr>
                <w:rFonts w:ascii="Arial" w:hAnsi="Arial" w:cs="Arial"/>
                <w:b/>
                <w:sz w:val="18"/>
                <w:szCs w:val="18"/>
              </w:rPr>
            </w:pPr>
            <w:r>
              <w:rPr>
                <w:rFonts w:ascii="Arial" w:hAnsi="Arial" w:cs="Arial"/>
                <w:b/>
                <w:sz w:val="18"/>
                <w:szCs w:val="18"/>
              </w:rPr>
              <w:t>EXCEPTIONAL</w:t>
            </w:r>
          </w:p>
          <w:p w14:paraId="7C6FB1AB" w14:textId="77777777" w:rsidR="004E1F0C" w:rsidRDefault="00561A08">
            <w:pPr>
              <w:jc w:val="center"/>
              <w:rPr>
                <w:rFonts w:ascii="Arial" w:hAnsi="Arial" w:cs="Arial"/>
                <w:b/>
                <w:sz w:val="18"/>
                <w:szCs w:val="18"/>
              </w:rPr>
            </w:pPr>
            <w:r>
              <w:rPr>
                <w:rFonts w:ascii="Arial" w:hAnsi="Arial" w:cs="Arial"/>
                <w:b/>
                <w:sz w:val="18"/>
                <w:szCs w:val="18"/>
              </w:rPr>
              <w:t>(Distinction)</w:t>
            </w:r>
          </w:p>
        </w:tc>
      </w:tr>
      <w:tr w:rsidR="004E1F0C" w14:paraId="567246C9" w14:textId="77777777">
        <w:trPr>
          <w:tblHeader/>
        </w:trPr>
        <w:tc>
          <w:tcPr>
            <w:tcW w:w="1735" w:type="dxa"/>
            <w:shd w:val="clear" w:color="auto" w:fill="95B3D7" w:themeFill="accent1" w:themeFillTint="99"/>
          </w:tcPr>
          <w:p w14:paraId="6D430F42" w14:textId="77777777" w:rsidR="004E1F0C" w:rsidRDefault="00561A08">
            <w:pPr>
              <w:ind w:left="171"/>
              <w:rPr>
                <w:rFonts w:ascii="Arial" w:hAnsi="Arial" w:cs="Arial"/>
                <w:sz w:val="18"/>
                <w:szCs w:val="18"/>
              </w:rPr>
            </w:pPr>
            <w:r>
              <w:rPr>
                <w:rFonts w:ascii="Arial" w:eastAsia="Arial" w:hAnsi="Arial" w:cs="Arial"/>
                <w:b/>
                <w:bCs/>
              </w:rPr>
              <w:t>Category</w:t>
            </w:r>
          </w:p>
        </w:tc>
        <w:tc>
          <w:tcPr>
            <w:tcW w:w="1736" w:type="dxa"/>
            <w:shd w:val="clear" w:color="auto" w:fill="95B3D7" w:themeFill="accent1" w:themeFillTint="99"/>
            <w:vAlign w:val="bottom"/>
          </w:tcPr>
          <w:p w14:paraId="40AD4413" w14:textId="77777777" w:rsidR="004E1F0C" w:rsidRDefault="00561A08">
            <w:pPr>
              <w:jc w:val="center"/>
              <w:rPr>
                <w:rFonts w:ascii="Arial" w:hAnsi="Arial" w:cs="Arial"/>
                <w:b/>
                <w:sz w:val="18"/>
                <w:szCs w:val="18"/>
              </w:rPr>
            </w:pPr>
            <w:r>
              <w:rPr>
                <w:rFonts w:ascii="Arial" w:hAnsi="Arial" w:cs="Arial"/>
                <w:b/>
                <w:sz w:val="18"/>
                <w:szCs w:val="18"/>
              </w:rPr>
              <w:t>0-29%</w:t>
            </w:r>
          </w:p>
        </w:tc>
        <w:tc>
          <w:tcPr>
            <w:tcW w:w="1736" w:type="dxa"/>
            <w:shd w:val="clear" w:color="auto" w:fill="95B3D7" w:themeFill="accent1" w:themeFillTint="99"/>
            <w:vAlign w:val="bottom"/>
          </w:tcPr>
          <w:p w14:paraId="5219525C" w14:textId="77777777" w:rsidR="004E1F0C" w:rsidRDefault="00561A08">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0797BE0" w14:textId="77777777" w:rsidR="004E1F0C" w:rsidRDefault="00561A08">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3F91FBCB" w14:textId="77777777" w:rsidR="004E1F0C" w:rsidRDefault="00561A08">
            <w:pPr>
              <w:jc w:val="center"/>
              <w:rPr>
                <w:rFonts w:ascii="Arial" w:hAnsi="Arial" w:cs="Arial"/>
                <w:b/>
                <w:sz w:val="18"/>
                <w:szCs w:val="18"/>
              </w:rPr>
            </w:pPr>
            <w:r>
              <w:rPr>
                <w:rFonts w:ascii="Arial" w:hAnsi="Arial" w:cs="Arial"/>
                <w:b/>
                <w:sz w:val="18"/>
                <w:szCs w:val="18"/>
              </w:rPr>
              <w:t>50-59%</w:t>
            </w:r>
          </w:p>
        </w:tc>
        <w:tc>
          <w:tcPr>
            <w:tcW w:w="1736" w:type="dxa"/>
            <w:shd w:val="clear" w:color="auto" w:fill="95B3D7" w:themeFill="accent1" w:themeFillTint="99"/>
            <w:vAlign w:val="bottom"/>
          </w:tcPr>
          <w:p w14:paraId="5E757628" w14:textId="77777777" w:rsidR="004E1F0C" w:rsidRDefault="00561A08">
            <w:pPr>
              <w:jc w:val="center"/>
              <w:rPr>
                <w:rFonts w:ascii="Arial" w:hAnsi="Arial" w:cs="Arial"/>
                <w:b/>
                <w:sz w:val="18"/>
                <w:szCs w:val="18"/>
              </w:rPr>
            </w:pPr>
            <w:r>
              <w:rPr>
                <w:rFonts w:ascii="Arial" w:hAnsi="Arial" w:cs="Arial"/>
                <w:b/>
                <w:sz w:val="18"/>
                <w:szCs w:val="18"/>
              </w:rPr>
              <w:t>60-69%</w:t>
            </w:r>
          </w:p>
        </w:tc>
        <w:tc>
          <w:tcPr>
            <w:tcW w:w="1736" w:type="dxa"/>
            <w:shd w:val="clear" w:color="auto" w:fill="95B3D7" w:themeFill="accent1" w:themeFillTint="99"/>
            <w:vAlign w:val="bottom"/>
          </w:tcPr>
          <w:p w14:paraId="5B42CD72" w14:textId="77777777" w:rsidR="004E1F0C" w:rsidRDefault="00561A08">
            <w:pPr>
              <w:jc w:val="center"/>
              <w:rPr>
                <w:rFonts w:ascii="Arial" w:hAnsi="Arial" w:cs="Arial"/>
                <w:b/>
                <w:sz w:val="18"/>
                <w:szCs w:val="18"/>
              </w:rPr>
            </w:pPr>
            <w:r>
              <w:rPr>
                <w:rFonts w:ascii="Arial" w:hAnsi="Arial" w:cs="Arial"/>
                <w:b/>
                <w:sz w:val="18"/>
                <w:szCs w:val="18"/>
              </w:rPr>
              <w:t>70-84%</w:t>
            </w:r>
          </w:p>
        </w:tc>
        <w:tc>
          <w:tcPr>
            <w:tcW w:w="1736" w:type="dxa"/>
            <w:shd w:val="clear" w:color="auto" w:fill="95B3D7" w:themeFill="accent1" w:themeFillTint="99"/>
          </w:tcPr>
          <w:p w14:paraId="2CD0845A" w14:textId="77777777" w:rsidR="004E1F0C" w:rsidRDefault="00561A08">
            <w:pPr>
              <w:jc w:val="center"/>
              <w:rPr>
                <w:rFonts w:ascii="Arial" w:hAnsi="Arial" w:cs="Arial"/>
                <w:b/>
                <w:sz w:val="18"/>
                <w:szCs w:val="18"/>
              </w:rPr>
            </w:pPr>
            <w:r>
              <w:rPr>
                <w:rFonts w:ascii="Arial" w:hAnsi="Arial" w:cs="Arial"/>
                <w:b/>
                <w:sz w:val="18"/>
                <w:szCs w:val="18"/>
              </w:rPr>
              <w:t>85-100%</w:t>
            </w:r>
          </w:p>
        </w:tc>
      </w:tr>
      <w:tr w:rsidR="004E1F0C" w14:paraId="4374A6E2" w14:textId="77777777">
        <w:tc>
          <w:tcPr>
            <w:tcW w:w="1735" w:type="dxa"/>
            <w:shd w:val="clear" w:color="auto" w:fill="95B3D7" w:themeFill="accent1" w:themeFillTint="99"/>
          </w:tcPr>
          <w:p w14:paraId="791281E8" w14:textId="77777777" w:rsidR="004E1F0C" w:rsidRDefault="00561A08">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Pr>
                <w:rFonts w:ascii="Arial" w:eastAsia="Arial" w:hAnsi="Arial" w:cs="Arial"/>
                <w:bCs/>
                <w:sz w:val="18"/>
                <w:szCs w:val="18"/>
              </w:rPr>
              <w:t>(including current research, referencing,</w:t>
            </w:r>
          </w:p>
          <w:p w14:paraId="560E88E8" w14:textId="77777777" w:rsidR="004E1F0C" w:rsidRDefault="00561A08">
            <w:pPr>
              <w:spacing w:before="34"/>
              <w:ind w:left="108" w:right="-54"/>
              <w:rPr>
                <w:rFonts w:ascii="Arial" w:eastAsia="Arial" w:hAnsi="Arial" w:cs="Arial"/>
                <w:bCs/>
                <w:sz w:val="18"/>
                <w:szCs w:val="18"/>
              </w:rPr>
            </w:pPr>
            <w:r>
              <w:rPr>
                <w:rFonts w:ascii="Arial" w:eastAsia="Arial" w:hAnsi="Arial" w:cs="Arial"/>
                <w:bCs/>
                <w:sz w:val="18"/>
                <w:szCs w:val="18"/>
              </w:rPr>
              <w:t>academic conventions and</w:t>
            </w:r>
          </w:p>
          <w:p w14:paraId="06A70E37" w14:textId="77777777" w:rsidR="004E1F0C" w:rsidRDefault="00561A08">
            <w:pPr>
              <w:spacing w:before="34"/>
              <w:ind w:left="108" w:right="-54"/>
              <w:rPr>
                <w:rFonts w:ascii="Arial" w:eastAsia="Arial" w:hAnsi="Arial" w:cs="Arial"/>
                <w:b/>
                <w:bCs/>
              </w:rPr>
            </w:pPr>
            <w:r>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1D916F7" w14:textId="77777777" w:rsidR="004E1F0C" w:rsidRDefault="00561A08">
            <w:pPr>
              <w:rPr>
                <w:rFonts w:ascii="Arial" w:hAnsi="Arial" w:cs="Arial"/>
              </w:rPr>
            </w:pPr>
            <w:r>
              <w:rPr>
                <w:rFonts w:ascii="Arial" w:hAnsi="Arial" w:cs="Arial"/>
              </w:rPr>
              <w:t>Little or no evidence of reading</w:t>
            </w:r>
            <w:r>
              <w:t xml:space="preserve"> and/or </w:t>
            </w:r>
            <w:r>
              <w:rPr>
                <w:rFonts w:ascii="Arial" w:hAnsi="Arial" w:cs="Arial"/>
              </w:rPr>
              <w:t>reliance on inappropriate sources.</w:t>
            </w:r>
          </w:p>
          <w:p w14:paraId="1052EA69" w14:textId="77777777" w:rsidR="004E1F0C" w:rsidRDefault="00561A08">
            <w:pPr>
              <w:rPr>
                <w:rFonts w:ascii="Arial" w:hAnsi="Arial" w:cs="Arial"/>
              </w:rPr>
            </w:pPr>
            <w:r>
              <w:rPr>
                <w:rFonts w:ascii="Arial" w:hAnsi="Arial" w:cs="Arial"/>
              </w:rPr>
              <w:t>Views and findings mostly unsupported and non-authoritative.</w:t>
            </w:r>
          </w:p>
          <w:p w14:paraId="57F7681A" w14:textId="77777777" w:rsidR="004E1F0C" w:rsidRDefault="00561A08">
            <w:pPr>
              <w:rPr>
                <w:rFonts w:ascii="Arial" w:hAnsi="Arial" w:cs="Arial"/>
              </w:rPr>
            </w:pPr>
            <w:r>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4961A2DC" w14:textId="77777777" w:rsidR="004E1F0C" w:rsidRDefault="00561A08">
            <w:pPr>
              <w:rPr>
                <w:rFonts w:ascii="Arial" w:hAnsi="Arial" w:cs="Arial"/>
              </w:rPr>
            </w:pPr>
            <w:r>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1B19D9A" w14:textId="77777777" w:rsidR="004E1F0C" w:rsidRDefault="00561A08">
            <w:pPr>
              <w:rPr>
                <w:rFonts w:ascii="Arial" w:hAnsi="Arial" w:cs="Arial"/>
              </w:rPr>
            </w:pPr>
            <w:r>
              <w:rPr>
                <w:rFonts w:ascii="Arial" w:hAnsi="Arial" w:cs="Arial"/>
              </w:rPr>
              <w:t>Engagement with a very limited range of relevant and credible sources. Some omissions and minor errors.</w:t>
            </w:r>
          </w:p>
          <w:p w14:paraId="55F7E1F4" w14:textId="77777777" w:rsidR="004E1F0C" w:rsidRDefault="00561A08">
            <w:pPr>
              <w:rPr>
                <w:rFonts w:ascii="Arial" w:hAnsi="Arial" w:cs="Arial"/>
              </w:rPr>
            </w:pPr>
            <w:r>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21A432A5" w14:textId="77777777" w:rsidR="004E1F0C" w:rsidRDefault="00561A08">
            <w:pPr>
              <w:rPr>
                <w:rFonts w:ascii="Arial" w:hAnsi="Arial" w:cs="Arial"/>
              </w:rPr>
            </w:pPr>
            <w:r>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337B816" w14:textId="77777777" w:rsidR="004E1F0C" w:rsidRDefault="00561A08">
            <w:pPr>
              <w:rPr>
                <w:rFonts w:ascii="Arial" w:hAnsi="Arial" w:cs="Arial"/>
              </w:rPr>
            </w:pPr>
            <w:r>
              <w:rPr>
                <w:rFonts w:ascii="Arial" w:hAnsi="Arial" w:cs="Arial"/>
              </w:rPr>
              <w:t>Engagement with a wide range of research-informed literature, including sources retrieved independently.</w:t>
            </w:r>
          </w:p>
          <w:p w14:paraId="7B9DFD27" w14:textId="77777777" w:rsidR="004E1F0C" w:rsidRDefault="00561A08">
            <w:pPr>
              <w:rPr>
                <w:rFonts w:ascii="Arial" w:hAnsi="Arial" w:cs="Arial"/>
              </w:rPr>
            </w:pPr>
            <w:r>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705C736" w14:textId="77777777" w:rsidR="004E1F0C" w:rsidRDefault="00561A08">
            <w:pPr>
              <w:rPr>
                <w:rFonts w:ascii="Arial" w:hAnsi="Arial" w:cs="Arial"/>
              </w:rPr>
            </w:pPr>
            <w:r>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33B8612C" w14:textId="77777777" w:rsidR="004E1F0C" w:rsidRDefault="00561A08">
            <w:pPr>
              <w:rPr>
                <w:rFonts w:ascii="Arial" w:hAnsi="Arial" w:cs="Arial"/>
              </w:rPr>
            </w:pPr>
            <w:r>
              <w:rPr>
                <w:rFonts w:ascii="Arial" w:hAnsi="Arial" w:cs="Arial"/>
              </w:rPr>
              <w:t>Exceptional engagement with an extensive range of relevant and credible literature, informed by the latest research. High-level referencing skills consistently and professionally applied.</w:t>
            </w:r>
          </w:p>
        </w:tc>
      </w:tr>
      <w:tr w:rsidR="004E1F0C" w14:paraId="0AB3BDD6" w14:textId="77777777">
        <w:tc>
          <w:tcPr>
            <w:tcW w:w="1735" w:type="dxa"/>
            <w:shd w:val="clear" w:color="auto" w:fill="95B3D7" w:themeFill="accent1" w:themeFillTint="99"/>
          </w:tcPr>
          <w:p w14:paraId="6D32F408" w14:textId="77777777" w:rsidR="004E1F0C" w:rsidRDefault="00561A08">
            <w:pPr>
              <w:spacing w:before="34"/>
              <w:ind w:left="108" w:right="-54"/>
              <w:rPr>
                <w:rFonts w:ascii="Arial" w:eastAsia="Arial" w:hAnsi="Arial" w:cs="Arial"/>
                <w:bCs/>
                <w:sz w:val="18"/>
                <w:szCs w:val="18"/>
              </w:rPr>
            </w:pPr>
            <w:r>
              <w:rPr>
                <w:rFonts w:ascii="Arial" w:eastAsia="Arial" w:hAnsi="Arial" w:cs="Arial"/>
                <w:b/>
                <w:bCs/>
              </w:rPr>
              <w:t xml:space="preserve">Knowledge and </w:t>
            </w:r>
            <w:r>
              <w:rPr>
                <w:rFonts w:ascii="Arial" w:eastAsia="Arial" w:hAnsi="Arial" w:cs="Arial"/>
                <w:b/>
                <w:bCs/>
              </w:rPr>
              <w:lastRenderedPageBreak/>
              <w:t xml:space="preserve">understanding </w:t>
            </w:r>
            <w:r>
              <w:rPr>
                <w:rFonts w:ascii="Arial" w:eastAsia="Arial" w:hAnsi="Arial" w:cs="Arial"/>
                <w:bCs/>
                <w:sz w:val="18"/>
                <w:szCs w:val="18"/>
              </w:rPr>
              <w:t xml:space="preserve">(A systematic, conceptual understanding of knowledge, and a critical awareness of current problems and/or new insights, much of which is at, or informed by, the forefront of the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a comprehensive understanding of techniques applicable to their own research)</w:t>
            </w:r>
          </w:p>
          <w:p w14:paraId="56C8BF21" w14:textId="77777777" w:rsidR="004E1F0C" w:rsidRDefault="004E1F0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E59484D" w14:textId="77777777" w:rsidR="004E1F0C" w:rsidRDefault="00561A08">
            <w:pPr>
              <w:spacing w:after="120"/>
              <w:rPr>
                <w:rFonts w:ascii="Arial" w:hAnsi="Arial" w:cs="Arial"/>
              </w:rPr>
            </w:pPr>
            <w:r>
              <w:rPr>
                <w:rFonts w:ascii="Arial" w:hAnsi="Arial" w:cs="Arial"/>
              </w:rPr>
              <w:lastRenderedPageBreak/>
              <w:t xml:space="preserve">Major gaps in knowledge and </w:t>
            </w:r>
            <w:r>
              <w:rPr>
                <w:rFonts w:ascii="Arial" w:hAnsi="Arial" w:cs="Arial"/>
              </w:rPr>
              <w:lastRenderedPageBreak/>
              <w:t xml:space="preserve">understanding of the subject matter is not systematic. Substantial inaccuracies. No awareness of current problems, </w:t>
            </w:r>
            <w:proofErr w:type="gramStart"/>
            <w:r>
              <w:rPr>
                <w:rFonts w:ascii="Arial" w:hAnsi="Arial" w:cs="Arial"/>
              </w:rPr>
              <w:t>insights</w:t>
            </w:r>
            <w:proofErr w:type="gramEnd"/>
            <w:r>
              <w:rPr>
                <w:rFonts w:ascii="Arial" w:hAnsi="Arial" w:cs="Arial"/>
              </w:rPr>
              <w:t xml:space="preserve"> or the latest research and/or advanced scholarship within the discipline.</w:t>
            </w:r>
          </w:p>
          <w:p w14:paraId="7237A0B7" w14:textId="77777777" w:rsidR="004E1F0C" w:rsidRDefault="004E1F0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B1D784D" w14:textId="77777777" w:rsidR="004E1F0C" w:rsidRDefault="00561A08">
            <w:pPr>
              <w:spacing w:after="120"/>
              <w:rPr>
                <w:rFonts w:ascii="Arial" w:hAnsi="Arial" w:cs="Arial"/>
              </w:rPr>
            </w:pPr>
            <w:r>
              <w:rPr>
                <w:rFonts w:ascii="Arial" w:hAnsi="Arial" w:cs="Arial"/>
              </w:rPr>
              <w:lastRenderedPageBreak/>
              <w:t xml:space="preserve">Gaps in knowledge, with </w:t>
            </w:r>
            <w:r>
              <w:rPr>
                <w:rFonts w:ascii="Arial" w:hAnsi="Arial" w:cs="Arial"/>
              </w:rPr>
              <w:lastRenderedPageBreak/>
              <w:t>only superficial 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49D0A80" w14:textId="77777777" w:rsidR="004E1F0C" w:rsidRDefault="00561A08">
            <w:pPr>
              <w:spacing w:after="120"/>
              <w:rPr>
                <w:rFonts w:ascii="Arial" w:hAnsi="Arial" w:cs="Arial"/>
              </w:rPr>
            </w:pPr>
            <w:r>
              <w:rPr>
                <w:rFonts w:ascii="Arial" w:hAnsi="Arial" w:cs="Arial"/>
              </w:rPr>
              <w:lastRenderedPageBreak/>
              <w:t xml:space="preserve">Limited knowledge and </w:t>
            </w:r>
            <w:r>
              <w:rPr>
                <w:rFonts w:ascii="Arial" w:hAnsi="Arial" w:cs="Arial"/>
              </w:rPr>
              <w:lastRenderedPageBreak/>
              <w:t>systematic 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14:paraId="67A892E2" w14:textId="77777777" w:rsidR="004E1F0C" w:rsidRDefault="00561A08">
            <w:pPr>
              <w:spacing w:after="120"/>
              <w:rPr>
                <w:rFonts w:ascii="Arial" w:hAnsi="Arial" w:cs="Arial"/>
              </w:rPr>
            </w:pPr>
            <w:r>
              <w:rPr>
                <w:rFonts w:ascii="Arial" w:hAnsi="Arial" w:cs="Arial"/>
              </w:rPr>
              <w:lastRenderedPageBreak/>
              <w:t xml:space="preserve">Knowledge is accurate and </w:t>
            </w:r>
            <w:r>
              <w:rPr>
                <w:rFonts w:ascii="Arial" w:hAnsi="Arial" w:cs="Arial"/>
              </w:rPr>
              <w:lastRenderedPageBreak/>
              <w:t>reasonably detailed. A systematic understanding of the field of study</w:t>
            </w:r>
            <w:r>
              <w:t xml:space="preserve"> </w:t>
            </w:r>
            <w:r>
              <w:rPr>
                <w:rFonts w:ascii="Arial" w:hAnsi="Arial" w:cs="Arial"/>
              </w:rPr>
              <w:t xml:space="preserve">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917E5C2" w14:textId="77777777" w:rsidR="004E1F0C" w:rsidRDefault="00561A08">
            <w:pPr>
              <w:spacing w:after="120"/>
              <w:rPr>
                <w:rFonts w:ascii="Arial" w:hAnsi="Arial" w:cs="Arial"/>
              </w:rPr>
            </w:pPr>
            <w:r>
              <w:rPr>
                <w:rFonts w:ascii="Arial" w:hAnsi="Arial" w:cs="Arial"/>
              </w:rPr>
              <w:lastRenderedPageBreak/>
              <w:t xml:space="preserve">Knowledge has a well-defined </w:t>
            </w:r>
            <w:r>
              <w:rPr>
                <w:rFonts w:ascii="Arial" w:hAnsi="Arial" w:cs="Arial"/>
              </w:rPr>
              <w:lastRenderedPageBreak/>
              <w:t>focus, which is reasonably extensive,</w:t>
            </w:r>
            <w:r>
              <w:t xml:space="preserve"> </w:t>
            </w:r>
            <w:proofErr w:type="gramStart"/>
            <w:r>
              <w:rPr>
                <w:rFonts w:ascii="Arial" w:hAnsi="Arial" w:cs="Arial"/>
              </w:rPr>
              <w:t>coherent</w:t>
            </w:r>
            <w:proofErr w:type="gramEnd"/>
            <w:r>
              <w:rPr>
                <w:rFonts w:ascii="Arial" w:hAnsi="Arial" w:cs="Arial"/>
              </w:rPr>
              <w:t xml:space="preserve">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34D60E68" w14:textId="77777777" w:rsidR="004E1F0C" w:rsidRDefault="00561A08">
            <w:pPr>
              <w:spacing w:after="120"/>
              <w:rPr>
                <w:rFonts w:ascii="Arial" w:hAnsi="Arial" w:cs="Arial"/>
              </w:rPr>
            </w:pPr>
            <w:r>
              <w:rPr>
                <w:rFonts w:ascii="Arial" w:hAnsi="Arial" w:cs="Arial"/>
              </w:rPr>
              <w:lastRenderedPageBreak/>
              <w:t xml:space="preserve">Excellent mastery of a </w:t>
            </w:r>
            <w:r>
              <w:rPr>
                <w:rFonts w:ascii="Arial" w:hAnsi="Arial" w:cs="Arial"/>
              </w:rPr>
              <w:lastRenderedPageBreak/>
              <w:t xml:space="preserve">complex and specialised area of knowledge. A systematic, excellent understanding of the concepts of the subject informed by current research and scholarship. Highly critical awareness of current problems and/or new insights. A critical, awareness of how the boundaries of knowledge </w:t>
            </w:r>
            <w:proofErr w:type="gramStart"/>
            <w:r>
              <w:rPr>
                <w:rFonts w:ascii="Arial" w:hAnsi="Arial" w:cs="Arial"/>
              </w:rPr>
              <w:t>are</w:t>
            </w:r>
            <w:proofErr w:type="gramEnd"/>
            <w:r>
              <w:rPr>
                <w:rFonts w:ascii="Arial" w:hAnsi="Arial" w:cs="Arial"/>
              </w:rPr>
              <w:t xml:space="preserve"> advanced through research.</w:t>
            </w:r>
          </w:p>
          <w:p w14:paraId="12F377D6" w14:textId="77777777" w:rsidR="004E1F0C" w:rsidRDefault="004E1F0C">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1490E3B" w14:textId="77777777" w:rsidR="004E1F0C" w:rsidRDefault="00561A08">
            <w:pPr>
              <w:spacing w:after="120"/>
              <w:rPr>
                <w:rFonts w:ascii="Arial" w:hAnsi="Arial" w:cs="Arial"/>
              </w:rPr>
            </w:pPr>
            <w:r>
              <w:rPr>
                <w:rFonts w:ascii="Arial" w:hAnsi="Arial" w:cs="Arial"/>
              </w:rPr>
              <w:lastRenderedPageBreak/>
              <w:t xml:space="preserve">Exceptional mastery of a </w:t>
            </w:r>
            <w:r>
              <w:rPr>
                <w:rFonts w:ascii="Arial" w:hAnsi="Arial" w:cs="Arial"/>
              </w:rPr>
              <w:lastRenderedPageBreak/>
              <w:t xml:space="preserve">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w:t>
            </w:r>
            <w:proofErr w:type="gramStart"/>
            <w:r>
              <w:rPr>
                <w:rFonts w:ascii="Arial" w:hAnsi="Arial" w:cs="Arial"/>
              </w:rPr>
              <w:t>are</w:t>
            </w:r>
            <w:proofErr w:type="gramEnd"/>
            <w:r>
              <w:rPr>
                <w:rFonts w:ascii="Arial" w:hAnsi="Arial" w:cs="Arial"/>
              </w:rPr>
              <w:t xml:space="preserve"> advanced through research.</w:t>
            </w:r>
          </w:p>
        </w:tc>
      </w:tr>
      <w:tr w:rsidR="004E1F0C" w14:paraId="0A669139" w14:textId="77777777">
        <w:tc>
          <w:tcPr>
            <w:tcW w:w="1735" w:type="dxa"/>
            <w:shd w:val="clear" w:color="auto" w:fill="95B3D7" w:themeFill="accent1" w:themeFillTint="99"/>
          </w:tcPr>
          <w:p w14:paraId="2C866A66" w14:textId="77777777" w:rsidR="004E1F0C" w:rsidRDefault="00561A08">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AC929D" w14:textId="77777777" w:rsidR="004E1F0C" w:rsidRDefault="00561A08">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(Critical evaluation of current research and methodologies and develop critiques of them and, where appropriate, to propose new hypotheses; make sound </w:t>
            </w:r>
            <w:r>
              <w:rPr>
                <w:rFonts w:ascii="Arial" w:eastAsia="Arial" w:hAnsi="Arial" w:cs="Arial"/>
                <w:bCs/>
                <w:sz w:val="18"/>
                <w:szCs w:val="18"/>
              </w:rPr>
              <w:lastRenderedPageBreak/>
              <w:t xml:space="preserve">judgements in the absence of complete data.) </w:t>
            </w:r>
          </w:p>
        </w:tc>
        <w:tc>
          <w:tcPr>
            <w:tcW w:w="1736" w:type="dxa"/>
          </w:tcPr>
          <w:p w14:paraId="6681566B" w14:textId="77777777" w:rsidR="004E1F0C" w:rsidRDefault="00561A08">
            <w:pPr>
              <w:rPr>
                <w:rFonts w:ascii="Arial" w:hAnsi="Arial" w:cs="Arial"/>
              </w:rPr>
            </w:pPr>
            <w:r>
              <w:rPr>
                <w:rFonts w:ascii="Arial" w:hAnsi="Arial" w:cs="Arial"/>
              </w:rPr>
              <w:lastRenderedPageBreak/>
              <w:t>Wholly or almost wholly descriptive work. Little or no evaluation or critique or attempt at a systematic approach.</w:t>
            </w:r>
          </w:p>
          <w:p w14:paraId="0ADD285B" w14:textId="77777777" w:rsidR="004E1F0C" w:rsidRDefault="00561A08">
            <w:pPr>
              <w:rPr>
                <w:rFonts w:ascii="Arial" w:hAnsi="Arial" w:cs="Arial"/>
              </w:rPr>
            </w:pPr>
            <w:r>
              <w:rPr>
                <w:rFonts w:ascii="Arial" w:hAnsi="Arial" w:cs="Arial"/>
              </w:rPr>
              <w:t xml:space="preserve">Failure to develop arguments, leading to illogical or invalid </w:t>
            </w:r>
            <w:r>
              <w:rPr>
                <w:rFonts w:ascii="Arial" w:hAnsi="Arial" w:cs="Arial"/>
              </w:rPr>
              <w:lastRenderedPageBreak/>
              <w:t>judgements. Unsubstantiated generalisations, made without use of credible evidence.</w:t>
            </w:r>
          </w:p>
          <w:p w14:paraId="6161EA99" w14:textId="77777777" w:rsidR="004E1F0C" w:rsidRDefault="004E1F0C">
            <w:pPr>
              <w:rPr>
                <w:rFonts w:ascii="Arial" w:hAnsi="Arial" w:cs="Arial"/>
              </w:rPr>
            </w:pPr>
          </w:p>
        </w:tc>
        <w:tc>
          <w:tcPr>
            <w:tcW w:w="1736" w:type="dxa"/>
          </w:tcPr>
          <w:p w14:paraId="0471CAA0" w14:textId="77777777" w:rsidR="004E1F0C" w:rsidRDefault="00561A08">
            <w:pPr>
              <w:rPr>
                <w:rFonts w:ascii="Arial" w:hAnsi="Arial" w:cs="Arial"/>
              </w:rPr>
            </w:pPr>
            <w:r>
              <w:rPr>
                <w:rFonts w:ascii="Arial" w:hAnsi="Arial" w:cs="Arial"/>
              </w:rPr>
              <w:lastRenderedPageBreak/>
              <w:t xml:space="preserve">Largely descriptive work, with superficial use of critical evaluation of research and methodologies. Absent or weak development of hypotheses and judgements. Information accepted uncritically, uses </w:t>
            </w:r>
            <w:r>
              <w:rPr>
                <w:rFonts w:ascii="Arial" w:hAnsi="Arial" w:cs="Arial"/>
              </w:rPr>
              <w:lastRenderedPageBreak/>
              <w:t>generalised statements made with scant evidence and unsubstantiated opinions. Ideas sometimes illogical and contradictory.</w:t>
            </w:r>
          </w:p>
        </w:tc>
        <w:tc>
          <w:tcPr>
            <w:tcW w:w="1736" w:type="dxa"/>
          </w:tcPr>
          <w:p w14:paraId="1C7703D7" w14:textId="77777777" w:rsidR="004E1F0C" w:rsidRDefault="00561A08">
            <w:pPr>
              <w:rPr>
                <w:rFonts w:ascii="Arial" w:hAnsi="Arial" w:cs="Arial"/>
              </w:rPr>
            </w:pPr>
            <w:r>
              <w:rPr>
                <w:rFonts w:ascii="Arial" w:hAnsi="Arial" w:cs="Arial"/>
              </w:rPr>
              <w:lastRenderedPageBreak/>
              <w:t>Limited attempt at critical evaluation/ critique of current research and methodologies, tending towards description.</w:t>
            </w:r>
          </w:p>
          <w:p w14:paraId="1CDB0CEC" w14:textId="77777777" w:rsidR="004E1F0C" w:rsidRDefault="00561A08">
            <w:pPr>
              <w:rPr>
                <w:rFonts w:ascii="Arial" w:hAnsi="Arial" w:cs="Arial"/>
              </w:rPr>
            </w:pPr>
            <w:r>
              <w:rPr>
                <w:rFonts w:ascii="Arial" w:hAnsi="Arial" w:cs="Arial"/>
              </w:rPr>
              <w:t xml:space="preserve">Limited attempt to propose new hypotheses. Can deal with complex issues </w:t>
            </w:r>
            <w:r>
              <w:rPr>
                <w:rFonts w:ascii="Arial" w:hAnsi="Arial" w:cs="Arial"/>
              </w:rPr>
              <w:lastRenderedPageBreak/>
              <w:t xml:space="preserve">but not systematically or creatively. Some evidence to support emerging judgements but these may be underdeveloped or with a little inconsistency / </w:t>
            </w:r>
            <w:proofErr w:type="gramStart"/>
            <w:r>
              <w:rPr>
                <w:rFonts w:ascii="Arial" w:hAnsi="Arial" w:cs="Arial"/>
              </w:rPr>
              <w:t>mis-interpretation</w:t>
            </w:r>
            <w:proofErr w:type="gramEnd"/>
            <w:r>
              <w:rPr>
                <w:rFonts w:ascii="Arial" w:hAnsi="Arial" w:cs="Arial"/>
              </w:rPr>
              <w:t>.</w:t>
            </w:r>
          </w:p>
          <w:p w14:paraId="1A8B8DF5" w14:textId="77777777" w:rsidR="004E1F0C" w:rsidRDefault="00561A08">
            <w:pPr>
              <w:rPr>
                <w:rFonts w:ascii="Arial" w:hAnsi="Arial" w:cs="Arial"/>
              </w:rPr>
            </w:pPr>
            <w:r>
              <w:rPr>
                <w:rFonts w:ascii="Arial" w:hAnsi="Arial" w:cs="Arial"/>
              </w:rPr>
              <w:t>May assert rather than argue a case.</w:t>
            </w:r>
          </w:p>
          <w:p w14:paraId="76D1A9C5" w14:textId="77777777" w:rsidR="004E1F0C" w:rsidRDefault="004E1F0C">
            <w:pPr>
              <w:rPr>
                <w:rFonts w:ascii="Arial" w:hAnsi="Arial" w:cs="Arial"/>
              </w:rPr>
            </w:pPr>
          </w:p>
        </w:tc>
        <w:tc>
          <w:tcPr>
            <w:tcW w:w="1736" w:type="dxa"/>
          </w:tcPr>
          <w:p w14:paraId="646AEC7D" w14:textId="77777777" w:rsidR="004E1F0C" w:rsidRDefault="00561A08">
            <w:pPr>
              <w:rPr>
                <w:rFonts w:ascii="Arial" w:hAnsi="Arial" w:cs="Arial"/>
              </w:rPr>
            </w:pPr>
            <w:r>
              <w:rPr>
                <w:rFonts w:ascii="Arial" w:hAnsi="Arial" w:cs="Arial"/>
              </w:rPr>
              <w:lastRenderedPageBreak/>
              <w:t xml:space="preserve">Some critical evaluation/ critique of current research and methodologies, though slightly underdeveloped in places, </w:t>
            </w:r>
            <w:proofErr w:type="gramStart"/>
            <w:r>
              <w:rPr>
                <w:rFonts w:ascii="Arial" w:hAnsi="Arial" w:cs="Arial"/>
              </w:rPr>
              <w:t>Proposes</w:t>
            </w:r>
            <w:proofErr w:type="gramEnd"/>
            <w:r>
              <w:rPr>
                <w:rFonts w:ascii="Arial" w:hAnsi="Arial" w:cs="Arial"/>
              </w:rPr>
              <w:t xml:space="preserve"> adequate but limited new hypotheses, where relevant. </w:t>
            </w:r>
            <w:r>
              <w:rPr>
                <w:rFonts w:ascii="Arial" w:hAnsi="Arial" w:cs="Arial"/>
              </w:rPr>
              <w:lastRenderedPageBreak/>
              <w:t xml:space="preserve">Can deal with complex issues but not fully systematically or creatively. Ability to make judgements based on data (that may be incomplete) but with some tendency to assert/state opinion rather than argue </w:t>
            </w:r>
            <w:proofErr w:type="gramStart"/>
            <w:r>
              <w:rPr>
                <w:rFonts w:ascii="Arial" w:hAnsi="Arial" w:cs="Arial"/>
              </w:rPr>
              <w:t>on the basis of</w:t>
            </w:r>
            <w:proofErr w:type="gramEnd"/>
            <w:r>
              <w:rPr>
                <w:rFonts w:ascii="Arial" w:hAnsi="Arial" w:cs="Arial"/>
              </w:rPr>
              <w:t xml:space="preserve"> reason and evidence.</w:t>
            </w:r>
          </w:p>
        </w:tc>
        <w:tc>
          <w:tcPr>
            <w:tcW w:w="1736" w:type="dxa"/>
            <w:shd w:val="clear" w:color="auto" w:fill="auto"/>
          </w:tcPr>
          <w:p w14:paraId="74FF7669" w14:textId="77777777" w:rsidR="004E1F0C" w:rsidRDefault="00561A08">
            <w:pPr>
              <w:rPr>
                <w:rFonts w:ascii="Arial" w:hAnsi="Arial" w:cs="Arial"/>
              </w:rPr>
            </w:pPr>
            <w:r>
              <w:rPr>
                <w:rFonts w:ascii="Arial" w:hAnsi="Arial" w:cs="Arial"/>
              </w:rPr>
              <w:lastRenderedPageBreak/>
              <w:t xml:space="preserve">Sound critical evaluation/ critique of current research and methodologies, Proposes new hypotheses, where appropriate. Can deal with complex issues systematically and with some </w:t>
            </w:r>
            <w:r>
              <w:rPr>
                <w:rFonts w:ascii="Arial" w:hAnsi="Arial" w:cs="Arial"/>
              </w:rPr>
              <w:lastRenderedPageBreak/>
              <w:t xml:space="preserve">creativity. Ability to make sound judgements based on data (that may be incomplete) </w:t>
            </w:r>
          </w:p>
          <w:p w14:paraId="076E95C8" w14:textId="77777777" w:rsidR="004E1F0C" w:rsidRDefault="004E1F0C">
            <w:pPr>
              <w:rPr>
                <w:rFonts w:ascii="Arial" w:hAnsi="Arial" w:cs="Arial"/>
              </w:rPr>
            </w:pPr>
          </w:p>
          <w:p w14:paraId="3874C20B" w14:textId="77777777" w:rsidR="004E1F0C" w:rsidRDefault="004E1F0C">
            <w:pPr>
              <w:rPr>
                <w:rFonts w:ascii="Arial" w:hAnsi="Arial" w:cs="Arial"/>
              </w:rPr>
            </w:pPr>
          </w:p>
        </w:tc>
        <w:tc>
          <w:tcPr>
            <w:tcW w:w="1736" w:type="dxa"/>
          </w:tcPr>
          <w:p w14:paraId="7244F629" w14:textId="77777777" w:rsidR="004E1F0C" w:rsidRDefault="00561A08">
            <w:pPr>
              <w:rPr>
                <w:rFonts w:ascii="Arial" w:hAnsi="Arial" w:cs="Arial"/>
              </w:rPr>
            </w:pPr>
            <w:r>
              <w:rPr>
                <w:rFonts w:ascii="Arial" w:hAnsi="Arial" w:cs="Arial"/>
              </w:rPr>
              <w:lastRenderedPageBreak/>
              <w:t xml:space="preserve">Excellent critical evaluation/ critique of current research and methodologies, Proposes innovative hypotheses, where appropriate. Can synthesise complex issues systematically </w:t>
            </w:r>
            <w:r>
              <w:rPr>
                <w:rFonts w:ascii="Arial" w:hAnsi="Arial" w:cs="Arial"/>
              </w:rPr>
              <w:lastRenderedPageBreak/>
              <w:t xml:space="preserve">and creatively. Ability to investigate contradictory or incomplete information and make strong, persuasive, </w:t>
            </w:r>
            <w:proofErr w:type="gramStart"/>
            <w:r>
              <w:rPr>
                <w:rFonts w:ascii="Arial" w:hAnsi="Arial" w:cs="Arial"/>
              </w:rPr>
              <w:t>arguments</w:t>
            </w:r>
            <w:proofErr w:type="gramEnd"/>
            <w:r>
              <w:rPr>
                <w:rFonts w:ascii="Arial" w:hAnsi="Arial" w:cs="Arial"/>
              </w:rPr>
              <w:t xml:space="preserve"> and sophisticated judgements.</w:t>
            </w:r>
            <w:r>
              <w:t xml:space="preserve"> </w:t>
            </w:r>
          </w:p>
          <w:p w14:paraId="5AA47EC0" w14:textId="77777777" w:rsidR="004E1F0C" w:rsidRDefault="004E1F0C">
            <w:pPr>
              <w:rPr>
                <w:rFonts w:ascii="Arial" w:hAnsi="Arial" w:cs="Arial"/>
              </w:rPr>
            </w:pPr>
          </w:p>
        </w:tc>
        <w:tc>
          <w:tcPr>
            <w:tcW w:w="1736" w:type="dxa"/>
          </w:tcPr>
          <w:p w14:paraId="739F6F54" w14:textId="77777777" w:rsidR="004E1F0C" w:rsidRDefault="00561A08">
            <w:pPr>
              <w:rPr>
                <w:rFonts w:ascii="Arial" w:hAnsi="Arial" w:cs="Arial"/>
              </w:rPr>
            </w:pPr>
            <w:r>
              <w:rPr>
                <w:rFonts w:ascii="Arial" w:hAnsi="Arial" w:cs="Arial"/>
              </w:rPr>
              <w:lastRenderedPageBreak/>
              <w:t>Exceptional critical evaluation/ critique of current research and methodologies, Proposes innovative hypotheses, where appropriate.</w:t>
            </w:r>
            <w:r>
              <w:t xml:space="preserve"> </w:t>
            </w:r>
            <w:r>
              <w:rPr>
                <w:rFonts w:ascii="Arial" w:hAnsi="Arial" w:cs="Arial"/>
              </w:rPr>
              <w:t xml:space="preserve">Exemplary systematic and </w:t>
            </w:r>
            <w:r>
              <w:rPr>
                <w:rFonts w:ascii="Arial" w:hAnsi="Arial" w:cs="Arial"/>
              </w:rPr>
              <w:lastRenderedPageBreak/>
              <w:t xml:space="preserve">creative synthesis of complex issues.  </w:t>
            </w:r>
          </w:p>
          <w:p w14:paraId="467ED2B7" w14:textId="77777777" w:rsidR="004E1F0C" w:rsidRDefault="00561A08">
            <w:pPr>
              <w:rPr>
                <w:rFonts w:ascii="Arial" w:hAnsi="Arial" w:cs="Arial"/>
              </w:rPr>
            </w:pPr>
            <w:r>
              <w:rPr>
                <w:rFonts w:ascii="Arial" w:hAnsi="Arial" w:cs="Arial"/>
              </w:rPr>
              <w:t>Ability to investigate contradictory or incomplete information and make strong, persuasive, arguments and sophisticated, nuanced, judgements. Potential for journal publication or doctoral research.</w:t>
            </w:r>
          </w:p>
        </w:tc>
      </w:tr>
      <w:tr w:rsidR="004E1F0C" w14:paraId="3CE17174" w14:textId="77777777">
        <w:tc>
          <w:tcPr>
            <w:tcW w:w="1735" w:type="dxa"/>
            <w:shd w:val="clear" w:color="auto" w:fill="95B3D7" w:themeFill="accent1" w:themeFillTint="99"/>
          </w:tcPr>
          <w:p w14:paraId="1BDDE9E9" w14:textId="77777777" w:rsidR="004E1F0C" w:rsidRDefault="00561A08">
            <w:pPr>
              <w:spacing w:before="34" w:line="239" w:lineRule="auto"/>
              <w:ind w:left="108" w:right="-54"/>
              <w:rPr>
                <w:rFonts w:ascii="Arial" w:eastAsia="Arial" w:hAnsi="Arial" w:cs="Arial"/>
                <w:b/>
                <w:bCs/>
              </w:rPr>
            </w:pPr>
            <w:r>
              <w:rPr>
                <w:rFonts w:ascii="Arial" w:eastAsia="Arial" w:hAnsi="Arial" w:cs="Arial"/>
                <w:b/>
                <w:bCs/>
              </w:rPr>
              <w:lastRenderedPageBreak/>
              <w:t>Practical skills</w:t>
            </w:r>
          </w:p>
          <w:p w14:paraId="2B635DF2" w14:textId="77777777" w:rsidR="004E1F0C" w:rsidRDefault="00561A08">
            <w:pPr>
              <w:spacing w:before="34" w:line="239" w:lineRule="auto"/>
              <w:ind w:left="108" w:right="-54"/>
              <w:rPr>
                <w:rFonts w:ascii="Arial" w:eastAsia="Arial" w:hAnsi="Arial" w:cs="Arial"/>
                <w:b/>
                <w:bCs/>
                <w:sz w:val="18"/>
                <w:szCs w:val="18"/>
              </w:rPr>
            </w:pPr>
            <w:r>
              <w:rPr>
                <w:rFonts w:ascii="Arial" w:eastAsia="Arial" w:hAnsi="Arial" w:cs="Arial"/>
                <w:bCs/>
                <w:sz w:val="18"/>
                <w:szCs w:val="18"/>
              </w:rPr>
              <w:t xml:space="preserve">(Originality / creativity 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techniques and in tackling and solving problems in complex and unpredictable professional situations; practical use of established techniques of research and enquiry to create and interpret knowledge in the discipline.)</w:t>
            </w:r>
          </w:p>
        </w:tc>
        <w:tc>
          <w:tcPr>
            <w:tcW w:w="1736" w:type="dxa"/>
          </w:tcPr>
          <w:p w14:paraId="1E17DFA3" w14:textId="77777777" w:rsidR="004E1F0C" w:rsidRDefault="00561A08">
            <w:pPr>
              <w:rPr>
                <w:rFonts w:ascii="Arial" w:hAnsi="Arial" w:cs="Arial"/>
              </w:rPr>
            </w:pPr>
            <w:r>
              <w:rPr>
                <w:rFonts w:ascii="Arial" w:hAnsi="Arial" w:cs="Arial"/>
              </w:rPr>
              <w:t>Limited or no use of methods, materials, tools and/or techniques.</w:t>
            </w:r>
          </w:p>
          <w:p w14:paraId="14EB3813" w14:textId="77777777" w:rsidR="004E1F0C" w:rsidRDefault="00561A08">
            <w:pPr>
              <w:rPr>
                <w:rFonts w:ascii="Arial" w:hAnsi="Arial" w:cs="Arial"/>
              </w:rPr>
            </w:pPr>
            <w:r>
              <w:rPr>
                <w:rFonts w:ascii="Arial" w:hAnsi="Arial" w:cs="Arial"/>
              </w:rPr>
              <w:t>Little or no appreciation of the context of the application.</w:t>
            </w:r>
          </w:p>
          <w:p w14:paraId="1ED2EBCC" w14:textId="77777777" w:rsidR="004E1F0C" w:rsidRDefault="00561A08">
            <w:pPr>
              <w:rPr>
                <w:rFonts w:ascii="Arial" w:hAnsi="Arial" w:cs="Arial"/>
              </w:rPr>
            </w:pPr>
            <w:r>
              <w:rPr>
                <w:rFonts w:ascii="Arial" w:hAnsi="Arial" w:cs="Arial"/>
              </w:rPr>
              <w:t>Limited understanding of the application of theory to practice or making appropriate links between the two.</w:t>
            </w:r>
          </w:p>
          <w:p w14:paraId="1CACC21C" w14:textId="77777777" w:rsidR="004E1F0C" w:rsidRDefault="00561A08">
            <w:pPr>
              <w:rPr>
                <w:rFonts w:ascii="Arial" w:hAnsi="Arial" w:cs="Arial"/>
              </w:rPr>
            </w:pPr>
            <w:r>
              <w:rPr>
                <w:rFonts w:ascii="Arial" w:hAnsi="Arial" w:cs="Arial"/>
              </w:rPr>
              <w:t>Very weak problem-solving skills</w:t>
            </w:r>
            <w:r>
              <w:t xml:space="preserve"> </w:t>
            </w:r>
            <w:r>
              <w:rPr>
                <w:rFonts w:ascii="Arial" w:hAnsi="Arial" w:cs="Arial"/>
              </w:rPr>
              <w:t xml:space="preserve">in complex and </w:t>
            </w:r>
            <w:r>
              <w:rPr>
                <w:rFonts w:ascii="Arial" w:hAnsi="Arial" w:cs="Arial"/>
              </w:rPr>
              <w:lastRenderedPageBreak/>
              <w:t xml:space="preserve">unpredictable contexts. </w:t>
            </w:r>
          </w:p>
        </w:tc>
        <w:tc>
          <w:tcPr>
            <w:tcW w:w="1736" w:type="dxa"/>
          </w:tcPr>
          <w:p w14:paraId="2A9F6D36" w14:textId="77777777" w:rsidR="004E1F0C" w:rsidRDefault="00561A08">
            <w:pPr>
              <w:rPr>
                <w:rFonts w:ascii="Arial" w:hAnsi="Arial" w:cs="Arial"/>
              </w:rPr>
            </w:pPr>
            <w:r>
              <w:rPr>
                <w:rFonts w:ascii="Arial" w:hAnsi="Arial" w:cs="Arial"/>
              </w:rPr>
              <w:lastRenderedPageBreak/>
              <w:t>Rudimentary application of methods, materials, tools and/or techniques but without consideration and competence. Flawed appreciation of the context of the application.</w:t>
            </w:r>
          </w:p>
          <w:p w14:paraId="412D7D92" w14:textId="77777777" w:rsidR="004E1F0C" w:rsidRDefault="00561A08">
            <w:pPr>
              <w:rPr>
                <w:rFonts w:ascii="Arial" w:hAnsi="Arial" w:cs="Arial"/>
              </w:rPr>
            </w:pPr>
            <w:r>
              <w:rPr>
                <w:rFonts w:ascii="Arial" w:hAnsi="Arial" w:cs="Arial"/>
              </w:rPr>
              <w:t xml:space="preserve">Weak understanding of the application of theory to practice, with only occasional evidence of </w:t>
            </w:r>
            <w:r>
              <w:rPr>
                <w:rFonts w:ascii="Arial" w:hAnsi="Arial" w:cs="Arial"/>
              </w:rPr>
              <w:lastRenderedPageBreak/>
              <w:t xml:space="preserve">making appropriate links between the two. Weak problem-solving skills in complex and unpredictable contexts. </w:t>
            </w:r>
          </w:p>
          <w:p w14:paraId="0937126C" w14:textId="77777777" w:rsidR="004E1F0C" w:rsidRDefault="004E1F0C">
            <w:pPr>
              <w:rPr>
                <w:rFonts w:ascii="Arial" w:hAnsi="Arial" w:cs="Arial"/>
              </w:rPr>
            </w:pPr>
          </w:p>
          <w:p w14:paraId="20CA7E8C" w14:textId="77777777" w:rsidR="004E1F0C" w:rsidRDefault="004E1F0C">
            <w:pPr>
              <w:rPr>
                <w:rFonts w:ascii="Arial" w:hAnsi="Arial" w:cs="Arial"/>
              </w:rPr>
            </w:pPr>
          </w:p>
        </w:tc>
        <w:tc>
          <w:tcPr>
            <w:tcW w:w="1736" w:type="dxa"/>
          </w:tcPr>
          <w:p w14:paraId="13657503" w14:textId="77777777" w:rsidR="004E1F0C" w:rsidRDefault="00561A08">
            <w:pPr>
              <w:rPr>
                <w:rFonts w:ascii="Arial" w:hAnsi="Arial" w:cs="Arial"/>
              </w:rPr>
            </w:pPr>
            <w:r>
              <w:rPr>
                <w:rFonts w:ascii="Arial" w:hAnsi="Arial" w:cs="Arial"/>
              </w:rPr>
              <w:lastRenderedPageBreak/>
              <w:t>An awareness and mostly appropriate application of well-established methods, materials, tools and/or techniques, with occasional errors.</w:t>
            </w:r>
          </w:p>
          <w:p w14:paraId="3646B7C0" w14:textId="77777777" w:rsidR="004E1F0C" w:rsidRDefault="00561A08">
            <w:pPr>
              <w:rPr>
                <w:rFonts w:ascii="Arial" w:hAnsi="Arial" w:cs="Arial"/>
              </w:rPr>
            </w:pPr>
            <w:r>
              <w:rPr>
                <w:rFonts w:ascii="Arial" w:hAnsi="Arial" w:cs="Arial"/>
              </w:rPr>
              <w:t xml:space="preserve">Basic appreciation of the context of the application. Theoretical knowledge and understanding applied in practice, but not always making </w:t>
            </w:r>
            <w:r>
              <w:rPr>
                <w:rFonts w:ascii="Arial" w:hAnsi="Arial" w:cs="Arial"/>
              </w:rPr>
              <w:lastRenderedPageBreak/>
              <w:t>logical links between the two.</w:t>
            </w:r>
          </w:p>
          <w:p w14:paraId="52041B6A" w14:textId="77777777" w:rsidR="004E1F0C" w:rsidRDefault="00561A08">
            <w:pPr>
              <w:rPr>
                <w:rFonts w:ascii="Arial" w:hAnsi="Arial" w:cs="Arial"/>
              </w:rPr>
            </w:pPr>
            <w:r>
              <w:rPr>
                <w:rFonts w:ascii="Arial" w:hAnsi="Arial" w:cs="Arial"/>
              </w:rPr>
              <w:t xml:space="preserve">Can identify problems and propose basic solutions without fully appreciating the complexity of unpredictable contexts. </w:t>
            </w:r>
          </w:p>
        </w:tc>
        <w:tc>
          <w:tcPr>
            <w:tcW w:w="1736" w:type="dxa"/>
          </w:tcPr>
          <w:p w14:paraId="029C831C" w14:textId="77777777" w:rsidR="004E1F0C" w:rsidRDefault="00561A08">
            <w:pPr>
              <w:rPr>
                <w:rFonts w:ascii="Arial" w:hAnsi="Arial" w:cs="Arial"/>
              </w:rPr>
            </w:pPr>
            <w:r>
              <w:rPr>
                <w:rFonts w:ascii="Arial" w:hAnsi="Arial" w:cs="Arial"/>
              </w:rPr>
              <w:lastRenderedPageBreak/>
              <w:t>An appropriate application of standard methods, materials, tools and/or techniques.</w:t>
            </w:r>
          </w:p>
          <w:p w14:paraId="495E753B" w14:textId="77777777" w:rsidR="004E1F0C" w:rsidRDefault="00561A08">
            <w:pPr>
              <w:rPr>
                <w:rFonts w:ascii="Arial" w:hAnsi="Arial" w:cs="Arial"/>
              </w:rPr>
            </w:pPr>
            <w:r>
              <w:rPr>
                <w:rFonts w:ascii="Arial" w:hAnsi="Arial" w:cs="Arial"/>
              </w:rPr>
              <w:t>Clear appreciation of the context of the application. Mainly consistent, accurate and logical application of theory to practice, making appropriate links between the two.</w:t>
            </w:r>
          </w:p>
          <w:p w14:paraId="47C42AC8" w14:textId="77777777" w:rsidR="004E1F0C" w:rsidRDefault="00561A08">
            <w:pPr>
              <w:rPr>
                <w:rFonts w:ascii="Arial" w:hAnsi="Arial" w:cs="Arial"/>
              </w:rPr>
            </w:pPr>
            <w:r>
              <w:rPr>
                <w:rFonts w:ascii="Arial" w:hAnsi="Arial" w:cs="Arial"/>
              </w:rPr>
              <w:lastRenderedPageBreak/>
              <w:t>Can identify problems and propose mostly appropriate solutions in complex and unpredictable contexts, with elements of originality.</w:t>
            </w:r>
          </w:p>
        </w:tc>
        <w:tc>
          <w:tcPr>
            <w:tcW w:w="1736" w:type="dxa"/>
            <w:shd w:val="clear" w:color="auto" w:fill="auto"/>
          </w:tcPr>
          <w:p w14:paraId="4BAA1D09" w14:textId="77777777" w:rsidR="004E1F0C" w:rsidRDefault="00561A08">
            <w:pPr>
              <w:rPr>
                <w:rFonts w:ascii="Arial" w:hAnsi="Arial" w:cs="Arial"/>
              </w:rPr>
            </w:pPr>
            <w:r>
              <w:rPr>
                <w:rFonts w:ascii="Arial" w:hAnsi="Arial" w:cs="Arial"/>
              </w:rPr>
              <w:lastRenderedPageBreak/>
              <w:t>A very good application of a range of methods, materials, tools and/or techniques.</w:t>
            </w:r>
          </w:p>
          <w:p w14:paraId="5828CF10" w14:textId="77777777" w:rsidR="004E1F0C" w:rsidRDefault="00561A08">
            <w:pPr>
              <w:rPr>
                <w:rFonts w:ascii="Arial" w:hAnsi="Arial" w:cs="Arial"/>
              </w:rPr>
            </w:pPr>
            <w:r>
              <w:rPr>
                <w:rFonts w:ascii="Arial" w:hAnsi="Arial" w:cs="Arial"/>
              </w:rPr>
              <w:t>Very good consideration of the context of the application, with perceptive insights. Can identify problems and propose appropriate solutions</w:t>
            </w:r>
            <w:r>
              <w:t xml:space="preserve"> </w:t>
            </w:r>
            <w:r>
              <w:rPr>
                <w:rFonts w:ascii="Arial" w:hAnsi="Arial" w:cs="Arial"/>
              </w:rPr>
              <w:t>in complex and unpredictable contexts.</w:t>
            </w:r>
          </w:p>
          <w:p w14:paraId="309C8F20" w14:textId="77777777" w:rsidR="004E1F0C" w:rsidRDefault="00561A08">
            <w:pPr>
              <w:rPr>
                <w:rFonts w:ascii="Arial" w:hAnsi="Arial" w:cs="Arial"/>
              </w:rPr>
            </w:pPr>
            <w:r>
              <w:rPr>
                <w:rFonts w:ascii="Arial" w:hAnsi="Arial" w:cs="Arial"/>
              </w:rPr>
              <w:lastRenderedPageBreak/>
              <w:t xml:space="preserve">Evidence of originality and creativity. </w:t>
            </w:r>
          </w:p>
        </w:tc>
        <w:tc>
          <w:tcPr>
            <w:tcW w:w="1736" w:type="dxa"/>
          </w:tcPr>
          <w:p w14:paraId="012B9133" w14:textId="77777777" w:rsidR="004E1F0C" w:rsidRDefault="00561A08">
            <w:pPr>
              <w:rPr>
                <w:rFonts w:ascii="Arial" w:hAnsi="Arial" w:cs="Arial"/>
              </w:rPr>
            </w:pPr>
            <w:r>
              <w:rPr>
                <w:rFonts w:ascii="Arial" w:hAnsi="Arial" w:cs="Arial"/>
              </w:rPr>
              <w:lastRenderedPageBreak/>
              <w:t>An advanced application of knowledge, methods, materials, tools and/or techniques.</w:t>
            </w:r>
          </w:p>
          <w:p w14:paraId="7F6E0B72" w14:textId="77777777" w:rsidR="004E1F0C" w:rsidRDefault="00561A08">
            <w:pPr>
              <w:rPr>
                <w:rFonts w:ascii="Arial" w:hAnsi="Arial" w:cs="Arial"/>
              </w:rPr>
            </w:pPr>
            <w:r>
              <w:rPr>
                <w:rFonts w:ascii="Arial" w:hAnsi="Arial" w:cs="Arial"/>
              </w:rPr>
              <w:t>The context of the application is well considered, and insightful.</w:t>
            </w:r>
          </w:p>
          <w:p w14:paraId="3BB9FDEA" w14:textId="77777777" w:rsidR="004E1F0C" w:rsidRDefault="00561A08">
            <w:pPr>
              <w:rPr>
                <w:rFonts w:ascii="Arial" w:hAnsi="Arial" w:cs="Arial"/>
              </w:rPr>
            </w:pPr>
            <w:r>
              <w:rPr>
                <w:rFonts w:ascii="Arial" w:hAnsi="Arial" w:cs="Arial"/>
              </w:rPr>
              <w:t xml:space="preserve">Can identify complex problems and propose excellent solutions. </w:t>
            </w:r>
            <w:r>
              <w:t>A</w:t>
            </w:r>
            <w:r>
              <w:rPr>
                <w:rFonts w:ascii="Arial" w:hAnsi="Arial" w:cs="Arial"/>
              </w:rPr>
              <w:t xml:space="preserve">n excellent grasp of techniques applicable to own research or </w:t>
            </w:r>
            <w:r>
              <w:rPr>
                <w:rFonts w:ascii="Arial" w:hAnsi="Arial" w:cs="Arial"/>
              </w:rPr>
              <w:lastRenderedPageBreak/>
              <w:t>advanced scholarship.</w:t>
            </w:r>
          </w:p>
          <w:p w14:paraId="694ED5CB" w14:textId="77777777" w:rsidR="004E1F0C" w:rsidRDefault="00561A08">
            <w:pPr>
              <w:rPr>
                <w:rFonts w:ascii="Arial" w:hAnsi="Arial" w:cs="Arial"/>
              </w:rPr>
            </w:pPr>
            <w:r>
              <w:rPr>
                <w:rFonts w:ascii="Arial" w:hAnsi="Arial" w:cs="Arial"/>
              </w:rPr>
              <w:t>Shows originality in application of knowledge and techniques, and of how established techniques of enquiry create and interpret knowledge in the discipline.</w:t>
            </w:r>
          </w:p>
        </w:tc>
        <w:tc>
          <w:tcPr>
            <w:tcW w:w="1736" w:type="dxa"/>
          </w:tcPr>
          <w:p w14:paraId="106CBA25" w14:textId="77777777" w:rsidR="004E1F0C" w:rsidRDefault="00561A08">
            <w:pPr>
              <w:rPr>
                <w:rFonts w:ascii="Arial" w:hAnsi="Arial" w:cs="Arial"/>
              </w:rPr>
            </w:pPr>
            <w:r>
              <w:rPr>
                <w:rFonts w:ascii="Arial" w:hAnsi="Arial" w:cs="Arial"/>
              </w:rPr>
              <w:lastRenderedPageBreak/>
              <w:t xml:space="preserve">Exceptional application skills in complex, unpredictable, contexts, drawing skilfully on the latest research within the discipline. Can identify complex problems and propose sophisticated, original solutions. </w:t>
            </w:r>
          </w:p>
          <w:p w14:paraId="362DD869" w14:textId="77777777" w:rsidR="004E1F0C" w:rsidRDefault="00561A08">
            <w:pPr>
              <w:rPr>
                <w:rFonts w:ascii="Arial" w:hAnsi="Arial" w:cs="Arial"/>
              </w:rPr>
            </w:pPr>
            <w:r>
              <w:rPr>
                <w:rFonts w:ascii="Arial" w:hAnsi="Arial" w:cs="Arial"/>
              </w:rPr>
              <w:t xml:space="preserve">An outstanding application of techniques applicable to own research or </w:t>
            </w:r>
            <w:r>
              <w:rPr>
                <w:rFonts w:ascii="Arial" w:hAnsi="Arial" w:cs="Arial"/>
              </w:rPr>
              <w:lastRenderedPageBreak/>
              <w:t>advanced scholarship.</w:t>
            </w:r>
          </w:p>
          <w:p w14:paraId="17D40C1D" w14:textId="77777777" w:rsidR="004E1F0C" w:rsidRDefault="00561A08">
            <w:pPr>
              <w:rPr>
                <w:rFonts w:ascii="Arial" w:hAnsi="Arial" w:cs="Arial"/>
              </w:rPr>
            </w:pPr>
            <w:r>
              <w:rPr>
                <w:rFonts w:ascii="Arial" w:hAnsi="Arial" w:cs="Arial"/>
              </w:rPr>
              <w:t xml:space="preserve">Shows originality in application of knowledge and techniques, and of how established techniques of enquiry create and interpret knowledge in the discipline with assimilation and development of </w:t>
            </w:r>
            <w:proofErr w:type="gramStart"/>
            <w:r>
              <w:rPr>
                <w:rFonts w:ascii="Arial" w:hAnsi="Arial" w:cs="Arial"/>
              </w:rPr>
              <w:t>cutting edge</w:t>
            </w:r>
            <w:proofErr w:type="gramEnd"/>
            <w:r>
              <w:rPr>
                <w:rFonts w:ascii="Arial" w:hAnsi="Arial" w:cs="Arial"/>
              </w:rPr>
              <w:t xml:space="preserve"> processes and techniques.</w:t>
            </w:r>
          </w:p>
        </w:tc>
      </w:tr>
      <w:tr w:rsidR="004E1F0C" w14:paraId="6F052AA9" w14:textId="77777777">
        <w:tc>
          <w:tcPr>
            <w:tcW w:w="1735" w:type="dxa"/>
            <w:shd w:val="clear" w:color="auto" w:fill="95B3D7" w:themeFill="accent1" w:themeFillTint="99"/>
          </w:tcPr>
          <w:p w14:paraId="2FCA3C78" w14:textId="77777777" w:rsidR="004E1F0C" w:rsidRDefault="00561A08">
            <w:pPr>
              <w:spacing w:before="34" w:line="239" w:lineRule="auto"/>
              <w:ind w:left="108" w:right="-54"/>
              <w:rPr>
                <w:rFonts w:ascii="Arial" w:eastAsia="Arial" w:hAnsi="Arial" w:cs="Arial"/>
                <w:b/>
                <w:bCs/>
              </w:rPr>
            </w:pPr>
            <w:r>
              <w:rPr>
                <w:rFonts w:ascii="Arial" w:eastAsia="Arial" w:hAnsi="Arial" w:cs="Arial"/>
                <w:b/>
                <w:bCs/>
              </w:rPr>
              <w:lastRenderedPageBreak/>
              <w:t>Transferable skills for life and professional practice</w:t>
            </w:r>
          </w:p>
          <w:p w14:paraId="7C7E8C73" w14:textId="77777777" w:rsidR="004E1F0C" w:rsidRDefault="00561A08">
            <w:pPr>
              <w:spacing w:before="34" w:line="239" w:lineRule="auto"/>
              <w:ind w:left="108" w:right="-54"/>
              <w:rPr>
                <w:rFonts w:ascii="Arial" w:eastAsia="Arial" w:hAnsi="Arial" w:cs="Arial"/>
                <w:b/>
                <w:bCs/>
                <w:sz w:val="18"/>
                <w:szCs w:val="18"/>
              </w:rPr>
            </w:pPr>
            <w:r>
              <w:rPr>
                <w:rFonts w:ascii="Arial" w:hAnsi="Arial" w:cs="Arial"/>
                <w:sz w:val="18"/>
                <w:szCs w:val="18"/>
              </w:rPr>
              <w:t xml:space="preserve">(Exercise of self-direction, </w:t>
            </w:r>
            <w:proofErr w:type="gramStart"/>
            <w:r>
              <w:rPr>
                <w:rFonts w:ascii="Arial" w:hAnsi="Arial" w:cs="Arial"/>
                <w:sz w:val="18"/>
                <w:szCs w:val="18"/>
              </w:rPr>
              <w:t>autonomy</w:t>
            </w:r>
            <w:proofErr w:type="gramEnd"/>
            <w:r>
              <w:rPr>
                <w:rFonts w:ascii="Arial" w:hAnsi="Arial" w:cs="Arial"/>
                <w:sz w:val="18"/>
                <w:szCs w:val="18"/>
              </w:rPr>
              <w:t xml:space="preserve"> and personal responsibility; plan and implement tasks at a professional level; independent learning; use appropriate media to communicate effectively</w:t>
            </w:r>
            <w:r>
              <w:t xml:space="preserve"> </w:t>
            </w:r>
            <w:r>
              <w:rPr>
                <w:rFonts w:ascii="Arial" w:hAnsi="Arial" w:cs="Arial"/>
                <w:sz w:val="18"/>
                <w:szCs w:val="18"/>
              </w:rPr>
              <w:t xml:space="preserve">and professionally to a variety of audiences; fluency of expression; systematic </w:t>
            </w:r>
            <w:r>
              <w:rPr>
                <w:rFonts w:ascii="Arial" w:hAnsi="Arial" w:cs="Arial"/>
                <w:sz w:val="18"/>
                <w:szCs w:val="18"/>
              </w:rPr>
              <w:lastRenderedPageBreak/>
              <w:t>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DDF1536" w14:textId="77777777" w:rsidR="004E1F0C" w:rsidRDefault="00561A08">
            <w:pPr>
              <w:rPr>
                <w:rFonts w:ascii="Arial" w:hAnsi="Arial" w:cs="Arial"/>
              </w:rPr>
            </w:pPr>
            <w:r>
              <w:rPr>
                <w:rFonts w:ascii="Arial" w:hAnsi="Arial" w:cs="Arial"/>
              </w:rPr>
              <w:lastRenderedPageBreak/>
              <w:t>Communication medium is inappropriate or misapplied.</w:t>
            </w:r>
          </w:p>
          <w:p w14:paraId="123D6ECB" w14:textId="77777777" w:rsidR="004E1F0C" w:rsidRDefault="00561A08">
            <w:pPr>
              <w:rPr>
                <w:rFonts w:ascii="Arial" w:hAnsi="Arial" w:cs="Arial"/>
              </w:rPr>
            </w:pPr>
            <w:r>
              <w:rPr>
                <w:rFonts w:ascii="Arial" w:hAnsi="Arial" w:cs="Arial"/>
              </w:rPr>
              <w:t>Work is poorly structured, disorganised and/or confusingly expressed. Very weak use of language and/or very inappropriate style. Little or no evidence of autonomy (or collaboration, where relevant) in the completion of tasks.</w:t>
            </w:r>
            <w:r>
              <w:t xml:space="preserve"> </w:t>
            </w:r>
            <w:r>
              <w:rPr>
                <w:rFonts w:ascii="Arial" w:hAnsi="Arial" w:cs="Arial"/>
              </w:rPr>
              <w:t xml:space="preserve">Little or no evidence of </w:t>
            </w:r>
            <w:r>
              <w:rPr>
                <w:rFonts w:ascii="Arial" w:hAnsi="Arial" w:cs="Arial"/>
              </w:rPr>
              <w:lastRenderedPageBreak/>
              <w:t>the skills required in professional, postgraduate employment.</w:t>
            </w:r>
          </w:p>
          <w:p w14:paraId="59D021BC" w14:textId="77777777" w:rsidR="004E1F0C" w:rsidRDefault="004E1F0C">
            <w:pPr>
              <w:rPr>
                <w:rFonts w:ascii="Arial" w:hAnsi="Arial" w:cs="Arial"/>
              </w:rPr>
            </w:pPr>
          </w:p>
          <w:p w14:paraId="20AB07C9" w14:textId="77777777" w:rsidR="004E1F0C" w:rsidRDefault="004E1F0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C565F5E" w14:textId="77777777" w:rsidR="004E1F0C" w:rsidRDefault="00561A08">
            <w:pPr>
              <w:rPr>
                <w:rFonts w:ascii="Arial" w:hAnsi="Arial" w:cs="Arial"/>
              </w:rPr>
            </w:pPr>
            <w:r>
              <w:rPr>
                <w:rFonts w:ascii="Arial" w:hAnsi="Arial" w:cs="Arial"/>
              </w:rPr>
              <w:lastRenderedPageBreak/>
              <w:t xml:space="preserve">Communication medium is poorly designed and/or not suitable for the audience. </w:t>
            </w:r>
          </w:p>
          <w:p w14:paraId="78957F93" w14:textId="77777777" w:rsidR="004E1F0C" w:rsidRDefault="00561A08">
            <w:pPr>
              <w:rPr>
                <w:rFonts w:ascii="Arial" w:hAnsi="Arial" w:cs="Arial"/>
              </w:rPr>
            </w:pPr>
            <w:r>
              <w:rPr>
                <w:rFonts w:ascii="Arial" w:hAnsi="Arial" w:cs="Arial"/>
              </w:rPr>
              <w:t xml:space="preserve">Work is poorly presented in a disjointed manner. It is loosely, and at times incoherently, structured, with information and ideas often poorly expressed. Weak use of language and/or inappropriate style. Weak independent </w:t>
            </w:r>
            <w:r>
              <w:rPr>
                <w:rFonts w:ascii="Arial" w:hAnsi="Arial" w:cs="Arial"/>
              </w:rPr>
              <w:lastRenderedPageBreak/>
              <w:t>initiative (or collaboration, 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1A4C0FDC" w14:textId="77777777" w:rsidR="004E1F0C" w:rsidRDefault="00561A08">
            <w:pPr>
              <w:rPr>
                <w:rFonts w:ascii="Arial" w:hAnsi="Arial" w:cs="Arial"/>
              </w:rPr>
            </w:pPr>
            <w:r>
              <w:rPr>
                <w:rFonts w:ascii="Arial" w:hAnsi="Arial" w:cs="Arial"/>
              </w:rPr>
              <w:lastRenderedPageBreak/>
              <w:t xml:space="preserve">Can communicate in a suitable medium but with some room for improvement. </w:t>
            </w:r>
          </w:p>
          <w:p w14:paraId="73091C4C" w14:textId="77777777" w:rsidR="004E1F0C" w:rsidRDefault="00561A08">
            <w:pPr>
              <w:rPr>
                <w:rFonts w:ascii="Arial" w:hAnsi="Arial" w:cs="Arial"/>
              </w:rPr>
            </w:pPr>
            <w:r>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14:paraId="3F8F8459" w14:textId="77777777" w:rsidR="004E1F0C" w:rsidRDefault="00561A08">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the basic skills required 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FD5242B" w14:textId="77777777" w:rsidR="004E1F0C" w:rsidRDefault="00561A08">
            <w:pPr>
              <w:rPr>
                <w:rFonts w:ascii="Arial" w:hAnsi="Arial" w:cs="Arial"/>
              </w:rPr>
            </w:pPr>
            <w:r>
              <w:rPr>
                <w:rFonts w:ascii="Arial" w:hAnsi="Arial" w:cs="Arial"/>
              </w:rPr>
              <w:lastRenderedPageBreak/>
              <w:t xml:space="preserve">Can communicate effectively in a suitable </w:t>
            </w:r>
            <w:proofErr w:type="gramStart"/>
            <w:r>
              <w:rPr>
                <w:rFonts w:ascii="Arial" w:hAnsi="Arial" w:cs="Arial"/>
              </w:rPr>
              <w:t>format, but</w:t>
            </w:r>
            <w:proofErr w:type="gramEnd"/>
            <w:r>
              <w:rPr>
                <w:rFonts w:ascii="Arial" w:hAnsi="Arial" w:cs="Arial"/>
              </w:rPr>
              <w:t xml:space="preserve"> may have minor errors.</w:t>
            </w:r>
          </w:p>
          <w:p w14:paraId="2ED97DA8" w14:textId="77777777" w:rsidR="004E1F0C" w:rsidRDefault="00561A08">
            <w:pPr>
              <w:rPr>
                <w:rFonts w:ascii="Arial" w:hAnsi="Arial" w:cs="Arial"/>
              </w:rPr>
            </w:pPr>
            <w:r>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68B66F92" w14:textId="77777777" w:rsidR="004E1F0C" w:rsidRDefault="00561A08">
            <w:pPr>
              <w:rPr>
                <w:rFonts w:ascii="Arial" w:hAnsi="Arial" w:cs="Arial"/>
              </w:rPr>
            </w:pPr>
            <w:r>
              <w:rPr>
                <w:rFonts w:ascii="Arial" w:hAnsi="Arial" w:cs="Arial"/>
              </w:rPr>
              <w:t xml:space="preserve">Demonstrates the skills </w:t>
            </w:r>
            <w:r>
              <w:rPr>
                <w:rFonts w:ascii="Arial" w:hAnsi="Arial" w:cs="Arial"/>
              </w:rPr>
              <w:lastRenderedPageBreak/>
              <w:t>required in 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9E31034" w14:textId="77777777" w:rsidR="004E1F0C" w:rsidRDefault="00561A08">
            <w:pPr>
              <w:rPr>
                <w:rFonts w:ascii="Arial" w:hAnsi="Arial" w:cs="Arial"/>
              </w:rPr>
            </w:pPr>
            <w:r>
              <w:rPr>
                <w:rFonts w:ascii="Arial" w:hAnsi="Arial" w:cs="Arial"/>
              </w:rPr>
              <w:lastRenderedPageBreak/>
              <w:t xml:space="preserve">Can communicate well, </w:t>
            </w:r>
            <w:proofErr w:type="gramStart"/>
            <w:r>
              <w:rPr>
                <w:rFonts w:ascii="Arial" w:hAnsi="Arial" w:cs="Arial"/>
              </w:rPr>
              <w:t>confidently</w:t>
            </w:r>
            <w:proofErr w:type="gramEnd"/>
            <w:r>
              <w:rPr>
                <w:rFonts w:ascii="Arial" w:hAnsi="Arial" w:cs="Arial"/>
              </w:rPr>
              <w:t xml:space="preserve"> and consistently in a suitable format.</w:t>
            </w:r>
          </w:p>
          <w:p w14:paraId="56F15E66" w14:textId="77777777" w:rsidR="004E1F0C" w:rsidRDefault="00561A08">
            <w:pPr>
              <w:rPr>
                <w:rFonts w:ascii="Arial" w:hAnsi="Arial" w:cs="Arial"/>
              </w:rPr>
            </w:pPr>
            <w:r>
              <w:rPr>
                <w:rFonts w:ascii="Arial" w:hAnsi="Arial" w:cs="Arial"/>
              </w:rPr>
              <w:t xml:space="preserve">Work is coherent, fluent, </w:t>
            </w:r>
            <w:proofErr w:type="gramStart"/>
            <w:r>
              <w:rPr>
                <w:rFonts w:ascii="Arial" w:hAnsi="Arial" w:cs="Arial"/>
              </w:rPr>
              <w:t>well-structured</w:t>
            </w:r>
            <w:proofErr w:type="gramEnd"/>
            <w:r>
              <w:rPr>
                <w:rFonts w:ascii="Arial" w:hAnsi="Arial" w:cs="Arial"/>
              </w:rPr>
              <w:t xml:space="preserve"> and organised. Can work very well autonomously and/or as part of a team, with a good contribution to group activities. </w:t>
            </w:r>
          </w:p>
          <w:p w14:paraId="04BF6226" w14:textId="77777777" w:rsidR="004E1F0C" w:rsidRDefault="00561A08">
            <w:pPr>
              <w:rPr>
                <w:rFonts w:ascii="Arial" w:hAnsi="Arial" w:cs="Arial"/>
              </w:rPr>
            </w:pPr>
            <w:r>
              <w:rPr>
                <w:rFonts w:ascii="Arial" w:hAnsi="Arial" w:cs="Arial"/>
              </w:rPr>
              <w:t xml:space="preserve">Demonstrates comprehensive professional, postgraduate </w:t>
            </w:r>
            <w:r>
              <w:rPr>
                <w:rFonts w:ascii="Arial" w:hAnsi="Arial" w:cs="Arial"/>
              </w:rPr>
              <w:lastRenderedPageBreak/>
              <w:t>employment skills.</w:t>
            </w:r>
          </w:p>
        </w:tc>
        <w:tc>
          <w:tcPr>
            <w:tcW w:w="1736" w:type="dxa"/>
            <w:tcBorders>
              <w:top w:val="single" w:sz="4" w:space="0" w:color="auto"/>
              <w:left w:val="dashed" w:sz="4" w:space="0" w:color="auto"/>
              <w:bottom w:val="single" w:sz="4" w:space="0" w:color="auto"/>
              <w:right w:val="dashed" w:sz="4" w:space="0" w:color="auto"/>
            </w:tcBorders>
          </w:tcPr>
          <w:p w14:paraId="3D24FF48" w14:textId="77777777" w:rsidR="004E1F0C" w:rsidRDefault="00561A08">
            <w:pPr>
              <w:rPr>
                <w:rFonts w:ascii="Arial" w:hAnsi="Arial" w:cs="Arial"/>
              </w:rPr>
            </w:pPr>
            <w:r>
              <w:rPr>
                <w:rFonts w:ascii="Arial" w:hAnsi="Arial" w:cs="Arial"/>
              </w:rPr>
              <w:lastRenderedPageBreak/>
              <w:t>Can communicate professionally confidently and consistently in a suitable format.</w:t>
            </w:r>
          </w:p>
          <w:p w14:paraId="4F623ED4" w14:textId="77777777" w:rsidR="004E1F0C" w:rsidRDefault="00561A08">
            <w:pPr>
              <w:rPr>
                <w:rFonts w:ascii="Arial" w:hAnsi="Arial" w:cs="Arial"/>
              </w:rPr>
            </w:pPr>
            <w:r>
              <w:rPr>
                <w:rFonts w:ascii="Arial" w:hAnsi="Arial" w:cs="Arial"/>
              </w:rPr>
              <w:t xml:space="preserve">Work is coherent, very fluent and is presented professionally. Can work autonomously with initiative. Where relevant can work professionally within a team, showing leadership skills as appropriate, managing </w:t>
            </w:r>
            <w:r>
              <w:rPr>
                <w:rFonts w:ascii="Arial" w:hAnsi="Arial" w:cs="Arial"/>
              </w:rPr>
              <w:lastRenderedPageBreak/>
              <w:t>conflict and meeting obligations. Demonstrates excellent professional, postgraduate employment skills and a strong appetite for further development.</w:t>
            </w:r>
          </w:p>
          <w:p w14:paraId="07112469" w14:textId="77777777" w:rsidR="004E1F0C" w:rsidRDefault="004E1F0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7AE7802" w14:textId="77777777" w:rsidR="004E1F0C" w:rsidRDefault="00561A08">
            <w:pPr>
              <w:rPr>
                <w:rFonts w:ascii="Arial" w:hAnsi="Arial" w:cs="Arial"/>
              </w:rPr>
            </w:pPr>
            <w:r>
              <w:rPr>
                <w:rFonts w:ascii="Arial" w:hAnsi="Arial" w:cs="Arial"/>
              </w:rPr>
              <w:lastRenderedPageBreak/>
              <w:t xml:space="preserve">Can communicate with an exceptionally high level of professionalism. </w:t>
            </w:r>
          </w:p>
          <w:p w14:paraId="3B3EB07B" w14:textId="77777777" w:rsidR="004E1F0C" w:rsidRDefault="00561A08">
            <w:pPr>
              <w:rPr>
                <w:rFonts w:ascii="Arial" w:hAnsi="Arial" w:cs="Arial"/>
              </w:rPr>
            </w:pPr>
            <w:r>
              <w:rPr>
                <w:rFonts w:ascii="Arial" w:hAnsi="Arial" w:cs="Arial"/>
              </w:rPr>
              <w:t>Work is remarkably coherent, very fluent and is presented professionally. Can work outstandingly well and professionally within a team, showing advanced leadership skills.</w:t>
            </w:r>
            <w:r>
              <w:t xml:space="preserve"> </w:t>
            </w:r>
            <w:r>
              <w:rPr>
                <w:rFonts w:ascii="Arial" w:hAnsi="Arial" w:cs="Arial"/>
              </w:rPr>
              <w:t xml:space="preserve">Demonstrates exemplary </w:t>
            </w:r>
            <w:r>
              <w:rPr>
                <w:rFonts w:ascii="Arial" w:hAnsi="Arial" w:cs="Arial"/>
              </w:rPr>
              <w:lastRenderedPageBreak/>
              <w:t>professional, postgraduate employment skills and a strong appetite for further development.</w:t>
            </w:r>
          </w:p>
        </w:tc>
      </w:tr>
    </w:tbl>
    <w:p w14:paraId="34427647" w14:textId="77777777" w:rsidR="004E1F0C" w:rsidRDefault="004E1F0C">
      <w:pPr>
        <w:pStyle w:val="Web"/>
        <w:rPr>
          <w:rFonts w:ascii="Arial" w:hAnsi="Arial" w:cs="Arial"/>
          <w:color w:val="303B44"/>
          <w:sz w:val="22"/>
          <w:szCs w:val="22"/>
        </w:rPr>
      </w:pPr>
    </w:p>
    <w:sectPr w:rsidR="004E1F0C">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9D6D52" w14:textId="77777777" w:rsidR="002E7CF6" w:rsidRDefault="002E7CF6">
      <w:r>
        <w:separator/>
      </w:r>
    </w:p>
  </w:endnote>
  <w:endnote w:type="continuationSeparator" w:id="0">
    <w:p w14:paraId="6007AD16" w14:textId="77777777" w:rsidR="002E7CF6" w:rsidRDefault="002E7C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新細明體">
    <w:altName w:val="PMingLiU"/>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G Times (WN)">
    <w:altName w:val="Times New Roman"/>
    <w:charset w:val="00"/>
    <w:family w:val="roman"/>
    <w:pitch w:val="default"/>
    <w:sig w:usb0="00000000"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A94FDA" w14:textId="77777777" w:rsidR="004E1F0C" w:rsidRDefault="00561A08">
    <w:pPr>
      <w:pStyle w:val="ab"/>
      <w:jc w:val="center"/>
    </w:pPr>
    <w:r>
      <w:t xml:space="preserve">Page </w:t>
    </w:r>
    <w:r>
      <w:rPr>
        <w:b/>
        <w:sz w:val="24"/>
        <w:szCs w:val="24"/>
      </w:rPr>
      <w:fldChar w:fldCharType="begin"/>
    </w:r>
    <w:r>
      <w:rPr>
        <w:b/>
      </w:rPr>
      <w:instrText xml:space="preserve"> PAGE </w:instrText>
    </w:r>
    <w:r>
      <w:rPr>
        <w:b/>
        <w:sz w:val="24"/>
        <w:szCs w:val="24"/>
      </w:rPr>
      <w:fldChar w:fldCharType="separate"/>
    </w:r>
    <w:r>
      <w:rPr>
        <w:b/>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rPr>
      <w:t>13</w:t>
    </w:r>
    <w:r>
      <w:rPr>
        <w:b/>
        <w:sz w:val="24"/>
        <w:szCs w:val="24"/>
      </w:rPr>
      <w:fldChar w:fldCharType="end"/>
    </w:r>
  </w:p>
  <w:p w14:paraId="7E693B8D" w14:textId="77777777" w:rsidR="004E1F0C" w:rsidRDefault="004E1F0C">
    <w:pPr>
      <w:pStyle w:val="ab"/>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74A1DF" w14:textId="77777777" w:rsidR="004E1F0C" w:rsidRDefault="004E1F0C">
    <w:pPr>
      <w:pStyle w:val="ab"/>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ACB933" w14:textId="77777777" w:rsidR="002E7CF6" w:rsidRDefault="002E7CF6">
      <w:r>
        <w:separator/>
      </w:r>
    </w:p>
  </w:footnote>
  <w:footnote w:type="continuationSeparator" w:id="0">
    <w:p w14:paraId="510AC56F" w14:textId="77777777" w:rsidR="002E7CF6" w:rsidRDefault="002E7CF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2C647E"/>
    <w:multiLevelType w:val="hybridMultilevel"/>
    <w:tmpl w:val="E3F24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1A72B5"/>
    <w:multiLevelType w:val="multilevel"/>
    <w:tmpl w:val="311A72B5"/>
    <w:lvl w:ilvl="0">
      <w:start w:val="1"/>
      <w:numFmt w:val="bullet"/>
      <w:pStyle w:val="BulletedList"/>
      <w:lvlText w:val=""/>
      <w:lvlJc w:val="left"/>
      <w:pPr>
        <w:tabs>
          <w:tab w:val="left" w:pos="288"/>
        </w:tabs>
        <w:ind w:left="432" w:hanging="288"/>
      </w:pPr>
      <w:rPr>
        <w:rFonts w:ascii="Symbol" w:hAnsi="Symbol" w:hint="default"/>
        <w:sz w:val="16"/>
        <w:szCs w:val="16"/>
      </w:rPr>
    </w:lvl>
    <w:lvl w:ilvl="1">
      <w:start w:val="1"/>
      <w:numFmt w:val="bullet"/>
      <w:lvlText w:val="o"/>
      <w:lvlJc w:val="left"/>
      <w:pPr>
        <w:tabs>
          <w:tab w:val="left" w:pos="1440"/>
        </w:tabs>
        <w:ind w:left="1440" w:hanging="360"/>
      </w:pPr>
      <w:rPr>
        <w:rFonts w:ascii="Courier New" w:hAnsi="Courier New" w:cs="Courier New" w:hint="default"/>
      </w:rPr>
    </w:lvl>
    <w:lvl w:ilvl="2">
      <w:start w:val="1"/>
      <w:numFmt w:val="bullet"/>
      <w:lvlText w:val=""/>
      <w:lvlJc w:val="left"/>
      <w:pPr>
        <w:tabs>
          <w:tab w:val="left" w:pos="2160"/>
        </w:tabs>
        <w:ind w:left="2160" w:hanging="360"/>
      </w:pPr>
      <w:rPr>
        <w:rFonts w:ascii="Wingdings" w:hAnsi="Wingdings" w:hint="default"/>
      </w:rPr>
    </w:lvl>
    <w:lvl w:ilvl="3">
      <w:start w:val="1"/>
      <w:numFmt w:val="bullet"/>
      <w:lvlText w:val=""/>
      <w:lvlJc w:val="left"/>
      <w:pPr>
        <w:tabs>
          <w:tab w:val="left" w:pos="2880"/>
        </w:tabs>
        <w:ind w:left="2880" w:hanging="360"/>
      </w:pPr>
      <w:rPr>
        <w:rFonts w:ascii="Symbol" w:hAnsi="Symbol" w:hint="default"/>
      </w:rPr>
    </w:lvl>
    <w:lvl w:ilvl="4">
      <w:start w:val="1"/>
      <w:numFmt w:val="bullet"/>
      <w:lvlText w:val="o"/>
      <w:lvlJc w:val="left"/>
      <w:pPr>
        <w:tabs>
          <w:tab w:val="left" w:pos="3600"/>
        </w:tabs>
        <w:ind w:left="3600" w:hanging="360"/>
      </w:pPr>
      <w:rPr>
        <w:rFonts w:ascii="Courier New" w:hAnsi="Courier New" w:cs="Courier New" w:hint="default"/>
      </w:rPr>
    </w:lvl>
    <w:lvl w:ilvl="5">
      <w:start w:val="1"/>
      <w:numFmt w:val="bullet"/>
      <w:lvlText w:val=""/>
      <w:lvlJc w:val="left"/>
      <w:pPr>
        <w:tabs>
          <w:tab w:val="left" w:pos="4320"/>
        </w:tabs>
        <w:ind w:left="4320" w:hanging="360"/>
      </w:pPr>
      <w:rPr>
        <w:rFonts w:ascii="Wingdings" w:hAnsi="Wingdings" w:hint="default"/>
      </w:rPr>
    </w:lvl>
    <w:lvl w:ilvl="6">
      <w:start w:val="1"/>
      <w:numFmt w:val="bullet"/>
      <w:lvlText w:val=""/>
      <w:lvlJc w:val="left"/>
      <w:pPr>
        <w:tabs>
          <w:tab w:val="left" w:pos="5040"/>
        </w:tabs>
        <w:ind w:left="5040" w:hanging="360"/>
      </w:pPr>
      <w:rPr>
        <w:rFonts w:ascii="Symbol" w:hAnsi="Symbol" w:hint="default"/>
      </w:rPr>
    </w:lvl>
    <w:lvl w:ilvl="7">
      <w:start w:val="1"/>
      <w:numFmt w:val="bullet"/>
      <w:lvlText w:val="o"/>
      <w:lvlJc w:val="left"/>
      <w:pPr>
        <w:tabs>
          <w:tab w:val="left" w:pos="5760"/>
        </w:tabs>
        <w:ind w:left="5760" w:hanging="360"/>
      </w:pPr>
      <w:rPr>
        <w:rFonts w:ascii="Courier New" w:hAnsi="Courier New" w:cs="Courier New" w:hint="default"/>
      </w:rPr>
    </w:lvl>
    <w:lvl w:ilvl="8">
      <w:start w:val="1"/>
      <w:numFmt w:val="bullet"/>
      <w:lvlText w:val=""/>
      <w:lvlJc w:val="left"/>
      <w:pPr>
        <w:tabs>
          <w:tab w:val="left" w:pos="6480"/>
        </w:tabs>
        <w:ind w:left="6480" w:hanging="360"/>
      </w:pPr>
      <w:rPr>
        <w:rFonts w:ascii="Wingdings" w:hAnsi="Wingdings" w:hint="default"/>
      </w:rPr>
    </w:lvl>
  </w:abstractNum>
  <w:abstractNum w:abstractNumId="3" w15:restartNumberingAfterBreak="0">
    <w:nsid w:val="32871567"/>
    <w:multiLevelType w:val="multilevel"/>
    <w:tmpl w:val="32871567"/>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44524FF8"/>
    <w:multiLevelType w:val="hybridMultilevel"/>
    <w:tmpl w:val="31D061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C042BF"/>
    <w:multiLevelType w:val="hybridMultilevel"/>
    <w:tmpl w:val="C86EB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CE56BF"/>
    <w:multiLevelType w:val="multilevel"/>
    <w:tmpl w:val="61CE56BF"/>
    <w:lvl w:ilvl="0">
      <w:start w:val="1"/>
      <w:numFmt w:val="decimal"/>
      <w:lvlText w:val="%1."/>
      <w:lvlJc w:val="left"/>
      <w:pPr>
        <w:ind w:left="720" w:hanging="360"/>
      </w:pPr>
      <w:rPr>
        <w:rFonts w:cs="Times New Roman"/>
      </w:rPr>
    </w:lvl>
    <w:lvl w:ilvl="1">
      <w:start w:val="1"/>
      <w:numFmt w:val="decimal"/>
      <w:lvlText w:val="%2."/>
      <w:lvlJc w:val="left"/>
      <w:pPr>
        <w:tabs>
          <w:tab w:val="left" w:pos="1440"/>
        </w:tabs>
        <w:ind w:left="1440" w:hanging="360"/>
      </w:pPr>
      <w:rPr>
        <w:rFonts w:cs="Times New Roman"/>
      </w:rPr>
    </w:lvl>
    <w:lvl w:ilvl="2">
      <w:start w:val="1"/>
      <w:numFmt w:val="decimal"/>
      <w:lvlText w:val="%3."/>
      <w:lvlJc w:val="left"/>
      <w:pPr>
        <w:tabs>
          <w:tab w:val="left" w:pos="2160"/>
        </w:tabs>
        <w:ind w:left="2160" w:hanging="360"/>
      </w:pPr>
      <w:rPr>
        <w:rFonts w:cs="Times New Roman"/>
      </w:rPr>
    </w:lvl>
    <w:lvl w:ilvl="3">
      <w:start w:val="1"/>
      <w:numFmt w:val="decimal"/>
      <w:lvlText w:val="%4."/>
      <w:lvlJc w:val="left"/>
      <w:pPr>
        <w:tabs>
          <w:tab w:val="left" w:pos="2880"/>
        </w:tabs>
        <w:ind w:left="2880" w:hanging="360"/>
      </w:pPr>
      <w:rPr>
        <w:rFonts w:cs="Times New Roman"/>
      </w:rPr>
    </w:lvl>
    <w:lvl w:ilvl="4">
      <w:start w:val="1"/>
      <w:numFmt w:val="decimal"/>
      <w:lvlText w:val="%5."/>
      <w:lvlJc w:val="left"/>
      <w:pPr>
        <w:tabs>
          <w:tab w:val="left" w:pos="3600"/>
        </w:tabs>
        <w:ind w:left="3600" w:hanging="360"/>
      </w:pPr>
      <w:rPr>
        <w:rFonts w:cs="Times New Roman"/>
      </w:rPr>
    </w:lvl>
    <w:lvl w:ilvl="5">
      <w:start w:val="1"/>
      <w:numFmt w:val="decimal"/>
      <w:lvlText w:val="%6."/>
      <w:lvlJc w:val="left"/>
      <w:pPr>
        <w:tabs>
          <w:tab w:val="left" w:pos="4320"/>
        </w:tabs>
        <w:ind w:left="4320" w:hanging="360"/>
      </w:pPr>
      <w:rPr>
        <w:rFonts w:cs="Times New Roman"/>
      </w:rPr>
    </w:lvl>
    <w:lvl w:ilvl="6">
      <w:start w:val="1"/>
      <w:numFmt w:val="decimal"/>
      <w:lvlText w:val="%7."/>
      <w:lvlJc w:val="left"/>
      <w:pPr>
        <w:tabs>
          <w:tab w:val="left" w:pos="5040"/>
        </w:tabs>
        <w:ind w:left="5040" w:hanging="360"/>
      </w:pPr>
      <w:rPr>
        <w:rFonts w:cs="Times New Roman"/>
      </w:rPr>
    </w:lvl>
    <w:lvl w:ilvl="7">
      <w:start w:val="1"/>
      <w:numFmt w:val="decimal"/>
      <w:lvlText w:val="%8."/>
      <w:lvlJc w:val="left"/>
      <w:pPr>
        <w:tabs>
          <w:tab w:val="left" w:pos="5760"/>
        </w:tabs>
        <w:ind w:left="5760" w:hanging="360"/>
      </w:pPr>
      <w:rPr>
        <w:rFonts w:cs="Times New Roman"/>
      </w:rPr>
    </w:lvl>
    <w:lvl w:ilvl="8">
      <w:start w:val="1"/>
      <w:numFmt w:val="decimal"/>
      <w:lvlText w:val="%9."/>
      <w:lvlJc w:val="left"/>
      <w:pPr>
        <w:tabs>
          <w:tab w:val="left" w:pos="6480"/>
        </w:tabs>
        <w:ind w:left="6480" w:hanging="360"/>
      </w:pPr>
      <w:rPr>
        <w:rFonts w:cs="Times New Roman"/>
      </w:rPr>
    </w:lvl>
  </w:abstractNum>
  <w:abstractNum w:abstractNumId="7" w15:restartNumberingAfterBreak="0">
    <w:nsid w:val="71E648F7"/>
    <w:multiLevelType w:val="multilevel"/>
    <w:tmpl w:val="71E648F7"/>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8" w15:restartNumberingAfterBreak="0">
    <w:nsid w:val="76A30AC5"/>
    <w:multiLevelType w:val="multilevel"/>
    <w:tmpl w:val="76A30AC5"/>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051417640">
    <w:abstractNumId w:val="2"/>
  </w:num>
  <w:num w:numId="2" w16cid:durableId="823470778">
    <w:abstractNumId w:val="8"/>
  </w:num>
  <w:num w:numId="3" w16cid:durableId="881407762">
    <w:abstractNumId w:val="3"/>
  </w:num>
  <w:num w:numId="4" w16cid:durableId="173134162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475414679">
    <w:abstractNumId w:val="7"/>
  </w:num>
  <w:num w:numId="6" w16cid:durableId="2014840985">
    <w:abstractNumId w:val="0"/>
  </w:num>
  <w:num w:numId="7" w16cid:durableId="2009748479">
    <w:abstractNumId w:val="1"/>
  </w:num>
  <w:num w:numId="8" w16cid:durableId="1805931120">
    <w:abstractNumId w:val="4"/>
  </w:num>
  <w:num w:numId="9" w16cid:durableId="196681463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1C22"/>
    <w:rsid w:val="00026629"/>
    <w:rsid w:val="00026B02"/>
    <w:rsid w:val="00035E85"/>
    <w:rsid w:val="000822E5"/>
    <w:rsid w:val="000971FC"/>
    <w:rsid w:val="000A0576"/>
    <w:rsid w:val="000A2A3A"/>
    <w:rsid w:val="000A492A"/>
    <w:rsid w:val="000B6520"/>
    <w:rsid w:val="000D2F80"/>
    <w:rsid w:val="000D56AF"/>
    <w:rsid w:val="000D5C52"/>
    <w:rsid w:val="000E2DB0"/>
    <w:rsid w:val="000E2E17"/>
    <w:rsid w:val="000E413A"/>
    <w:rsid w:val="000F3CD6"/>
    <w:rsid w:val="000F3D2D"/>
    <w:rsid w:val="000F5AA3"/>
    <w:rsid w:val="00100396"/>
    <w:rsid w:val="00100B5C"/>
    <w:rsid w:val="00103507"/>
    <w:rsid w:val="001106E9"/>
    <w:rsid w:val="001208BF"/>
    <w:rsid w:val="00124CA5"/>
    <w:rsid w:val="00125095"/>
    <w:rsid w:val="00134F77"/>
    <w:rsid w:val="001431D5"/>
    <w:rsid w:val="00152E9D"/>
    <w:rsid w:val="00154487"/>
    <w:rsid w:val="0017512A"/>
    <w:rsid w:val="00196958"/>
    <w:rsid w:val="001A1369"/>
    <w:rsid w:val="001A1E39"/>
    <w:rsid w:val="001A24F3"/>
    <w:rsid w:val="001B405C"/>
    <w:rsid w:val="001B5F45"/>
    <w:rsid w:val="001E1050"/>
    <w:rsid w:val="001E1E1F"/>
    <w:rsid w:val="001E2007"/>
    <w:rsid w:val="001E57C1"/>
    <w:rsid w:val="001E7998"/>
    <w:rsid w:val="001F07EF"/>
    <w:rsid w:val="001F1215"/>
    <w:rsid w:val="001F50B6"/>
    <w:rsid w:val="001F6D7A"/>
    <w:rsid w:val="00225CE0"/>
    <w:rsid w:val="0022746E"/>
    <w:rsid w:val="00235F71"/>
    <w:rsid w:val="002444CA"/>
    <w:rsid w:val="002466CE"/>
    <w:rsid w:val="00252561"/>
    <w:rsid w:val="00260DE6"/>
    <w:rsid w:val="00273FEE"/>
    <w:rsid w:val="0028204E"/>
    <w:rsid w:val="0028591B"/>
    <w:rsid w:val="00291841"/>
    <w:rsid w:val="002B6216"/>
    <w:rsid w:val="002C449B"/>
    <w:rsid w:val="002C6040"/>
    <w:rsid w:val="002D5B3F"/>
    <w:rsid w:val="002E272E"/>
    <w:rsid w:val="002E7CF6"/>
    <w:rsid w:val="002F5778"/>
    <w:rsid w:val="003223E0"/>
    <w:rsid w:val="00352C4A"/>
    <w:rsid w:val="00362560"/>
    <w:rsid w:val="00366C61"/>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0EB4"/>
    <w:rsid w:val="00437F9A"/>
    <w:rsid w:val="004562A3"/>
    <w:rsid w:val="00470A38"/>
    <w:rsid w:val="00487433"/>
    <w:rsid w:val="004874DE"/>
    <w:rsid w:val="004B34A0"/>
    <w:rsid w:val="004B5334"/>
    <w:rsid w:val="004B6C14"/>
    <w:rsid w:val="004C4F19"/>
    <w:rsid w:val="004D5E9B"/>
    <w:rsid w:val="004D63D9"/>
    <w:rsid w:val="004E1F0C"/>
    <w:rsid w:val="004E6585"/>
    <w:rsid w:val="0050249F"/>
    <w:rsid w:val="00505CA3"/>
    <w:rsid w:val="00514E55"/>
    <w:rsid w:val="00524566"/>
    <w:rsid w:val="005306C1"/>
    <w:rsid w:val="00530BEF"/>
    <w:rsid w:val="00552351"/>
    <w:rsid w:val="00561A08"/>
    <w:rsid w:val="00561F00"/>
    <w:rsid w:val="00562C4E"/>
    <w:rsid w:val="00562DEC"/>
    <w:rsid w:val="00576AB4"/>
    <w:rsid w:val="00577917"/>
    <w:rsid w:val="00590667"/>
    <w:rsid w:val="005969E2"/>
    <w:rsid w:val="005A1689"/>
    <w:rsid w:val="005B5D2C"/>
    <w:rsid w:val="005B61CD"/>
    <w:rsid w:val="005D1D58"/>
    <w:rsid w:val="005D432C"/>
    <w:rsid w:val="005E285E"/>
    <w:rsid w:val="005E72F8"/>
    <w:rsid w:val="005F0579"/>
    <w:rsid w:val="005F3A53"/>
    <w:rsid w:val="006062A3"/>
    <w:rsid w:val="00610E08"/>
    <w:rsid w:val="006140BF"/>
    <w:rsid w:val="006161BE"/>
    <w:rsid w:val="006200BE"/>
    <w:rsid w:val="00620787"/>
    <w:rsid w:val="00632434"/>
    <w:rsid w:val="0063478F"/>
    <w:rsid w:val="00644256"/>
    <w:rsid w:val="00661D6F"/>
    <w:rsid w:val="006628E9"/>
    <w:rsid w:val="0066725E"/>
    <w:rsid w:val="006716C7"/>
    <w:rsid w:val="00676241"/>
    <w:rsid w:val="00681208"/>
    <w:rsid w:val="00681FA9"/>
    <w:rsid w:val="00691EA9"/>
    <w:rsid w:val="006934D4"/>
    <w:rsid w:val="00695919"/>
    <w:rsid w:val="006968CF"/>
    <w:rsid w:val="006A6DC3"/>
    <w:rsid w:val="006C1480"/>
    <w:rsid w:val="006D49ED"/>
    <w:rsid w:val="006D55CE"/>
    <w:rsid w:val="006D637A"/>
    <w:rsid w:val="006D6B5E"/>
    <w:rsid w:val="006D6F24"/>
    <w:rsid w:val="006E3E4E"/>
    <w:rsid w:val="006F1715"/>
    <w:rsid w:val="006F45BF"/>
    <w:rsid w:val="006F60E0"/>
    <w:rsid w:val="006F7797"/>
    <w:rsid w:val="00702F71"/>
    <w:rsid w:val="007366DF"/>
    <w:rsid w:val="00757839"/>
    <w:rsid w:val="00770C81"/>
    <w:rsid w:val="0078648C"/>
    <w:rsid w:val="00791024"/>
    <w:rsid w:val="00793F0A"/>
    <w:rsid w:val="007A2657"/>
    <w:rsid w:val="007C682C"/>
    <w:rsid w:val="007D2385"/>
    <w:rsid w:val="007E1C4F"/>
    <w:rsid w:val="007E6F99"/>
    <w:rsid w:val="007F214F"/>
    <w:rsid w:val="00800069"/>
    <w:rsid w:val="008042F0"/>
    <w:rsid w:val="008310A0"/>
    <w:rsid w:val="00835D29"/>
    <w:rsid w:val="00842E7F"/>
    <w:rsid w:val="008440FE"/>
    <w:rsid w:val="00852933"/>
    <w:rsid w:val="008566E5"/>
    <w:rsid w:val="008566FE"/>
    <w:rsid w:val="00864F13"/>
    <w:rsid w:val="00865B46"/>
    <w:rsid w:val="00876776"/>
    <w:rsid w:val="00886A36"/>
    <w:rsid w:val="00896134"/>
    <w:rsid w:val="00896631"/>
    <w:rsid w:val="008A62BC"/>
    <w:rsid w:val="008B0E2F"/>
    <w:rsid w:val="008B43E7"/>
    <w:rsid w:val="008D2AD2"/>
    <w:rsid w:val="008D763F"/>
    <w:rsid w:val="008F036F"/>
    <w:rsid w:val="008F1308"/>
    <w:rsid w:val="008F5A3A"/>
    <w:rsid w:val="008F78C2"/>
    <w:rsid w:val="00904568"/>
    <w:rsid w:val="00911394"/>
    <w:rsid w:val="00923EF2"/>
    <w:rsid w:val="00926D25"/>
    <w:rsid w:val="00926E9D"/>
    <w:rsid w:val="00930B50"/>
    <w:rsid w:val="00932C6E"/>
    <w:rsid w:val="00933F10"/>
    <w:rsid w:val="009433C5"/>
    <w:rsid w:val="00965881"/>
    <w:rsid w:val="009871FF"/>
    <w:rsid w:val="00990799"/>
    <w:rsid w:val="00995D51"/>
    <w:rsid w:val="009A0631"/>
    <w:rsid w:val="009B10ED"/>
    <w:rsid w:val="009D3EA4"/>
    <w:rsid w:val="009D649C"/>
    <w:rsid w:val="009E0765"/>
    <w:rsid w:val="009E4BC1"/>
    <w:rsid w:val="009F5CB2"/>
    <w:rsid w:val="00A03BB8"/>
    <w:rsid w:val="00A3505D"/>
    <w:rsid w:val="00A4036F"/>
    <w:rsid w:val="00A406E5"/>
    <w:rsid w:val="00A4641C"/>
    <w:rsid w:val="00A55876"/>
    <w:rsid w:val="00A67955"/>
    <w:rsid w:val="00A67FB1"/>
    <w:rsid w:val="00A85BFE"/>
    <w:rsid w:val="00AB6FE7"/>
    <w:rsid w:val="00AB7AD7"/>
    <w:rsid w:val="00AC5F32"/>
    <w:rsid w:val="00AC616E"/>
    <w:rsid w:val="00AD2430"/>
    <w:rsid w:val="00AE41A6"/>
    <w:rsid w:val="00AF0E34"/>
    <w:rsid w:val="00AF271D"/>
    <w:rsid w:val="00AF56C2"/>
    <w:rsid w:val="00B004E6"/>
    <w:rsid w:val="00B0744D"/>
    <w:rsid w:val="00B10CF0"/>
    <w:rsid w:val="00B475B3"/>
    <w:rsid w:val="00B50EA8"/>
    <w:rsid w:val="00B64082"/>
    <w:rsid w:val="00B72325"/>
    <w:rsid w:val="00B72EC6"/>
    <w:rsid w:val="00B81AD3"/>
    <w:rsid w:val="00B829D8"/>
    <w:rsid w:val="00B84B5B"/>
    <w:rsid w:val="00B86446"/>
    <w:rsid w:val="00BA1176"/>
    <w:rsid w:val="00BA6643"/>
    <w:rsid w:val="00BC2EE3"/>
    <w:rsid w:val="00BE0B01"/>
    <w:rsid w:val="00BE79C7"/>
    <w:rsid w:val="00BF2AB0"/>
    <w:rsid w:val="00BF3CB5"/>
    <w:rsid w:val="00C01A3F"/>
    <w:rsid w:val="00C05DF2"/>
    <w:rsid w:val="00C073F1"/>
    <w:rsid w:val="00C1285B"/>
    <w:rsid w:val="00C1361B"/>
    <w:rsid w:val="00C14E1F"/>
    <w:rsid w:val="00C315AF"/>
    <w:rsid w:val="00C36D9A"/>
    <w:rsid w:val="00C44A72"/>
    <w:rsid w:val="00C61FC2"/>
    <w:rsid w:val="00C705F9"/>
    <w:rsid w:val="00C80F0F"/>
    <w:rsid w:val="00C8448E"/>
    <w:rsid w:val="00C8667A"/>
    <w:rsid w:val="00C93BCB"/>
    <w:rsid w:val="00CC241A"/>
    <w:rsid w:val="00CD4A83"/>
    <w:rsid w:val="00CE4035"/>
    <w:rsid w:val="00CE65AB"/>
    <w:rsid w:val="00CF4266"/>
    <w:rsid w:val="00D22D9C"/>
    <w:rsid w:val="00D241F1"/>
    <w:rsid w:val="00D275CB"/>
    <w:rsid w:val="00D30DFA"/>
    <w:rsid w:val="00D463A5"/>
    <w:rsid w:val="00D4710D"/>
    <w:rsid w:val="00D47D25"/>
    <w:rsid w:val="00D62ACD"/>
    <w:rsid w:val="00DA36EE"/>
    <w:rsid w:val="00DB116D"/>
    <w:rsid w:val="00DB1EF2"/>
    <w:rsid w:val="00DB444C"/>
    <w:rsid w:val="00DD17CC"/>
    <w:rsid w:val="00DD5CAE"/>
    <w:rsid w:val="00DE217A"/>
    <w:rsid w:val="00DF321B"/>
    <w:rsid w:val="00E230E0"/>
    <w:rsid w:val="00E3165D"/>
    <w:rsid w:val="00E51AAC"/>
    <w:rsid w:val="00E66CC0"/>
    <w:rsid w:val="00E728A9"/>
    <w:rsid w:val="00E807D9"/>
    <w:rsid w:val="00E86699"/>
    <w:rsid w:val="00E90065"/>
    <w:rsid w:val="00EA0F4E"/>
    <w:rsid w:val="00EA295B"/>
    <w:rsid w:val="00EA3B9B"/>
    <w:rsid w:val="00EA6801"/>
    <w:rsid w:val="00EB4F96"/>
    <w:rsid w:val="00ED7072"/>
    <w:rsid w:val="00EE068E"/>
    <w:rsid w:val="00EE3132"/>
    <w:rsid w:val="00EE3D9D"/>
    <w:rsid w:val="00EE6F25"/>
    <w:rsid w:val="00F02126"/>
    <w:rsid w:val="00F03D85"/>
    <w:rsid w:val="00F07C8C"/>
    <w:rsid w:val="00F22639"/>
    <w:rsid w:val="00F249F1"/>
    <w:rsid w:val="00F25B9D"/>
    <w:rsid w:val="00F2664E"/>
    <w:rsid w:val="00F31163"/>
    <w:rsid w:val="00F31C04"/>
    <w:rsid w:val="00F442A7"/>
    <w:rsid w:val="00F45764"/>
    <w:rsid w:val="00F5167C"/>
    <w:rsid w:val="00F578C4"/>
    <w:rsid w:val="00F57A89"/>
    <w:rsid w:val="00F61A20"/>
    <w:rsid w:val="00F63DD9"/>
    <w:rsid w:val="00F67403"/>
    <w:rsid w:val="00F67644"/>
    <w:rsid w:val="00F8381F"/>
    <w:rsid w:val="00FA04CD"/>
    <w:rsid w:val="00FA25F5"/>
    <w:rsid w:val="00FA2810"/>
    <w:rsid w:val="00FA68F8"/>
    <w:rsid w:val="00FB09A5"/>
    <w:rsid w:val="00FB1DC0"/>
    <w:rsid w:val="00FB3B4E"/>
    <w:rsid w:val="00FB4521"/>
    <w:rsid w:val="00FB4F84"/>
    <w:rsid w:val="00FB5CF8"/>
    <w:rsid w:val="00FE5651"/>
    <w:rsid w:val="00FF273B"/>
    <w:rsid w:val="00FF564C"/>
    <w:rsid w:val="61DE6EE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BDEFC0"/>
  <w15:docId w15:val="{78EE94FB-A713-40AF-96EE-9452BC2F17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新細明體" w:hAnsi="Times New Roman" w:cs="Times New Roman"/>
        <w:lang w:val="en-US" w:eastAsia="zh-TW"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footer" w:uiPriority="99"/>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unhideWhenUsed="1" w:qFormat="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99" w:unhideWhenUsed="1"/>
    <w:lsdException w:name="HTML Bottom of Form" w:semiHidden="1" w:uiPriority="99" w:unhideWhenUsed="1"/>
    <w:lsdException w:name="Normal (Web)" w:uiPriority="99"/>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iPriority="99" w:unhideWhenUsed="1"/>
    <w:lsdException w:name="annotation subject"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39"/>
    <w:lsdException w:name="Table Theme" w:semiHidden="1" w:unhideWhenUsed="1"/>
    <w:lsdException w:name="Placeholder Text" w:semiHidden="1" w:uiPriority="99"/>
    <w:lsdException w:name="No Spacing" w:uiPriority="99"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rPr>
      <w:lang w:val="en-GB"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0"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rPr>
      <w:rFonts w:ascii="Tahoma" w:hAnsi="Tahoma" w:cs="Tahoma"/>
      <w:sz w:val="16"/>
      <w:szCs w:val="16"/>
    </w:rPr>
  </w:style>
  <w:style w:type="paragraph" w:styleId="20">
    <w:name w:val="Body Text 2"/>
    <w:basedOn w:val="a"/>
    <w:rPr>
      <w:sz w:val="16"/>
      <w:lang w:eastAsia="en-US"/>
    </w:rPr>
  </w:style>
  <w:style w:type="character" w:styleId="a5">
    <w:name w:val="annotation reference"/>
    <w:basedOn w:val="a0"/>
    <w:semiHidden/>
    <w:unhideWhenUsed/>
    <w:rPr>
      <w:sz w:val="16"/>
      <w:szCs w:val="16"/>
    </w:rPr>
  </w:style>
  <w:style w:type="paragraph" w:styleId="a6">
    <w:name w:val="annotation text"/>
    <w:basedOn w:val="a"/>
    <w:link w:val="a7"/>
    <w:semiHidden/>
    <w:unhideWhenUsed/>
  </w:style>
  <w:style w:type="paragraph" w:styleId="a8">
    <w:name w:val="annotation subject"/>
    <w:basedOn w:val="a6"/>
    <w:next w:val="a6"/>
    <w:link w:val="a9"/>
    <w:semiHidden/>
    <w:unhideWhenUsed/>
    <w:qFormat/>
    <w:rPr>
      <w:b/>
      <w:bCs/>
    </w:rPr>
  </w:style>
  <w:style w:type="character" w:styleId="aa">
    <w:name w:val="Emphasis"/>
    <w:uiPriority w:val="20"/>
    <w:qFormat/>
    <w:rPr>
      <w:i/>
      <w:iCs/>
    </w:rPr>
  </w:style>
  <w:style w:type="paragraph" w:styleId="ab">
    <w:name w:val="footer"/>
    <w:basedOn w:val="a"/>
    <w:link w:val="ac"/>
    <w:uiPriority w:val="99"/>
    <w:pPr>
      <w:tabs>
        <w:tab w:val="center" w:pos="4153"/>
        <w:tab w:val="right" w:pos="8306"/>
      </w:tabs>
    </w:pPr>
  </w:style>
  <w:style w:type="paragraph" w:styleId="ad">
    <w:name w:val="header"/>
    <w:basedOn w:val="a"/>
    <w:link w:val="ae"/>
    <w:pPr>
      <w:tabs>
        <w:tab w:val="center" w:pos="4153"/>
        <w:tab w:val="right" w:pos="8306"/>
      </w:tabs>
    </w:pPr>
  </w:style>
  <w:style w:type="character" w:styleId="af">
    <w:name w:val="Hyperlink"/>
    <w:uiPriority w:val="99"/>
    <w:unhideWhenUsed/>
    <w:qFormat/>
    <w:rPr>
      <w:color w:val="0000FF"/>
      <w:u w:val="single"/>
    </w:rPr>
  </w:style>
  <w:style w:type="paragraph" w:styleId="Web">
    <w:name w:val="Normal (Web)"/>
    <w:basedOn w:val="a"/>
    <w:uiPriority w:val="99"/>
    <w:pPr>
      <w:spacing w:before="100" w:after="100"/>
    </w:pPr>
    <w:rPr>
      <w:sz w:val="24"/>
      <w:lang w:eastAsia="en-US"/>
    </w:rPr>
  </w:style>
  <w:style w:type="table" w:styleId="af0">
    <w:name w:val="Table Grid"/>
    <w:basedOn w:val="a1"/>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a"/>
    <w:pPr>
      <w:tabs>
        <w:tab w:val="left" w:pos="720"/>
        <w:tab w:val="left" w:pos="1440"/>
      </w:tabs>
    </w:pPr>
    <w:rPr>
      <w:rFonts w:ascii="CG Times (WN)" w:hAnsi="CG Times (WN)"/>
      <w:sz w:val="24"/>
      <w:lang w:eastAsia="en-US"/>
    </w:rPr>
  </w:style>
  <w:style w:type="character" w:customStyle="1" w:styleId="a4">
    <w:name w:val="註解方塊文字 字元"/>
    <w:link w:val="a3"/>
    <w:rPr>
      <w:rFonts w:ascii="Tahoma" w:hAnsi="Tahoma" w:cs="Tahoma"/>
      <w:sz w:val="16"/>
      <w:szCs w:val="16"/>
    </w:rPr>
  </w:style>
  <w:style w:type="character" w:customStyle="1" w:styleId="ac">
    <w:name w:val="頁尾 字元"/>
    <w:basedOn w:val="a0"/>
    <w:link w:val="ab"/>
    <w:uiPriority w:val="99"/>
  </w:style>
  <w:style w:type="character" w:customStyle="1" w:styleId="60">
    <w:name w:val="標題 6 字元"/>
    <w:link w:val="6"/>
    <w:rPr>
      <w:rFonts w:ascii="Arial" w:hAnsi="Arial" w:cs="Arial"/>
      <w:b/>
      <w:bCs/>
      <w:sz w:val="24"/>
      <w:lang w:val="en-GB"/>
    </w:rPr>
  </w:style>
  <w:style w:type="paragraph" w:customStyle="1" w:styleId="BulletedList">
    <w:name w:val="Bulleted List"/>
    <w:basedOn w:val="a"/>
    <w:pPr>
      <w:numPr>
        <w:numId w:val="1"/>
      </w:numPr>
      <w:spacing w:before="120" w:after="240"/>
    </w:pPr>
    <w:rPr>
      <w:rFonts w:ascii="Verdana" w:hAnsi="Verdana"/>
      <w:sz w:val="16"/>
      <w:szCs w:val="24"/>
      <w:lang w:val="en-US" w:eastAsia="en-US"/>
    </w:rPr>
  </w:style>
  <w:style w:type="character" w:customStyle="1" w:styleId="ae">
    <w:name w:val="頁首 字元"/>
    <w:basedOn w:val="a0"/>
    <w:link w:val="ad"/>
  </w:style>
  <w:style w:type="paragraph" w:styleId="af1">
    <w:name w:val="List Paragraph"/>
    <w:basedOn w:val="a"/>
    <w:uiPriority w:val="34"/>
    <w:qFormat/>
    <w:pPr>
      <w:ind w:left="720"/>
      <w:contextualSpacing/>
    </w:pPr>
  </w:style>
  <w:style w:type="paragraph" w:styleId="af2">
    <w:name w:val="No Spacing"/>
    <w:uiPriority w:val="99"/>
    <w:qFormat/>
    <w:pPr>
      <w:spacing w:line="276" w:lineRule="auto"/>
      <w:jc w:val="both"/>
    </w:pPr>
    <w:rPr>
      <w:rFonts w:ascii="Arial" w:eastAsia="Times New Roman" w:hAnsi="Arial" w:cs="Arial"/>
      <w:sz w:val="22"/>
      <w:lang w:val="en-GB" w:eastAsia="en-US"/>
    </w:rPr>
  </w:style>
  <w:style w:type="paragraph" w:customStyle="1" w:styleId="10">
    <w:name w:val="修訂1"/>
    <w:hidden/>
    <w:uiPriority w:val="71"/>
    <w:semiHidden/>
    <w:rPr>
      <w:lang w:val="en-GB" w:eastAsia="en-GB"/>
    </w:rPr>
  </w:style>
  <w:style w:type="character" w:customStyle="1" w:styleId="a7">
    <w:name w:val="註解文字 字元"/>
    <w:basedOn w:val="a0"/>
    <w:link w:val="a6"/>
    <w:semiHidden/>
    <w:rPr>
      <w:lang w:eastAsia="en-GB"/>
    </w:rPr>
  </w:style>
  <w:style w:type="character" w:customStyle="1" w:styleId="a9">
    <w:name w:val="註解主旨 字元"/>
    <w:basedOn w:val="a7"/>
    <w:link w:val="a8"/>
    <w:semiHidden/>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balenciaga.com/en-us?ad=RSA&amp;purebrand&amp;wiz_source=google&amp;wiz_medium=cpc&amp;wiz_campaign=US%7CEN%7CSearch%7CBrand%7CPure_Exact%7CUnisex&amp;gclid=Cj0KCQjw8eOLBhC1ARIsAOzx5cGXTeuoiVLkG0KVBARHuQN455X_SG6lPjM9FjsWwocDsNmeq8tg-TYaAqLkEALw_wcB" TargetMode="External"/><Relationship Id="rId18" Type="http://schemas.openxmlformats.org/officeDocument/2006/relationships/image" Target="media/image3.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hyperlink" Target="https://www.zara.com/us/en/water-repellent-pocket-jacket-p03918106.html?v1=120990833&amp;v2=1934305" TargetMode="External"/><Relationship Id="rId2" Type="http://schemas.openxmlformats.org/officeDocument/2006/relationships/customXml" Target="../customXml/item2.xml"/><Relationship Id="rId16" Type="http://schemas.openxmlformats.org/officeDocument/2006/relationships/hyperlink" Target="https://www.zara.com/us/en/origins-collection-l4661.html?v1=1934305"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2.png"/><Relationship Id="rId10" Type="http://schemas.openxmlformats.org/officeDocument/2006/relationships/footnotes" Target="foot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zara.com/us/en/woman-charlotte-mkt4726.html?v1=1946818" TargetMode="Externa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s:customData xmlns="http://www.wps.cn/officeDocument/2013/wpsCustomData" xmlns:s="http://www.wps.cn/officeDocument/2013/wpsCustomData">
  <customSectProps>
    <customSectPr/>
    <customSectPr/>
    <customSectPr/>
    <customSectPr/>
  </customSectProps>
</s:customDat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TaxCatchAll xmlns="d6bc121f-ed2e-4615-91c3-82a6ff910a7d" xsi:nil="true"/>
    <lcf76f155ced4ddcb4097134ff3c332f xmlns="3fde1b07-2a80-4d84-8cbb-7161d4815bd1">
      <Terms xmlns="http://schemas.microsoft.com/office/infopath/2007/PartnerControls"/>
    </lcf76f155ced4ddcb4097134ff3c332f>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6433CEC32F900A4D99BF5C767A7C7994" ma:contentTypeVersion="15" ma:contentTypeDescription="Create a new document." ma:contentTypeScope="" ma:versionID="638f740182b20d7f94ed14445f52786a">
  <xsd:schema xmlns:xsd="http://www.w3.org/2001/XMLSchema" xmlns:xs="http://www.w3.org/2001/XMLSchema" xmlns:p="http://schemas.microsoft.com/office/2006/metadata/properties" xmlns:ns2="3fde1b07-2a80-4d84-8cbb-7161d4815bd1" xmlns:ns3="d6bc121f-ed2e-4615-91c3-82a6ff910a7d" targetNamespace="http://schemas.microsoft.com/office/2006/metadata/properties" ma:root="true" ma:fieldsID="f4eeb51bc1a712c02411035f6ebb63ae" ns2:_="" ns3:_="">
    <xsd:import namespace="3fde1b07-2a80-4d84-8cbb-7161d4815bd1"/>
    <xsd:import namespace="d6bc121f-ed2e-4615-91c3-82a6ff910a7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fde1b07-2a80-4d84-8cbb-7161d4815bd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d6bc121f-ed2e-4615-91c3-82a6ff910a7d" elementFormDefault="qualified">
    <xsd:import namespace="http://schemas.microsoft.com/office/2006/documentManagement/types"/>
    <xsd:import namespace="http://schemas.microsoft.com/office/infopath/2007/PartnerControls"/>
    <xsd:element name="TaxCatchAll" ma:index="19" nillable="true" ma:displayName="Taxonomy Catch All Column" ma:hidden="true" ma:list="{def5f76a-3bd1-48fd-88db-a82b0c63573b}" ma:internalName="TaxCatchAll" ma:showField="CatchAllData" ma:web="d6bc121f-ed2e-4615-91c3-82a6ff910a7d">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9073DC73-33F6-481E-B473-3CA3CA68DD92}">
  <ds:schemaRefs>
    <ds:schemaRef ds:uri="http://schemas.openxmlformats.org/officeDocument/2006/bibliography"/>
  </ds:schemaRefs>
</ds:datastoreItem>
</file>

<file path=customXml/itemProps3.xml><?xml version="1.0" encoding="utf-8"?>
<ds:datastoreItem xmlns:ds="http://schemas.openxmlformats.org/officeDocument/2006/customXml" ds:itemID="{696384F4-3705-4318-9421-96797D028F6A}">
  <ds:schemaRefs>
    <ds:schemaRef ds:uri="http://schemas.microsoft.com/office/2006/metadata/properties"/>
    <ds:schemaRef ds:uri="http://schemas.microsoft.com/office/infopath/2007/PartnerControls"/>
    <ds:schemaRef ds:uri="d6bc121f-ed2e-4615-91c3-82a6ff910a7d"/>
    <ds:schemaRef ds:uri="3fde1b07-2a80-4d84-8cbb-7161d4815bd1"/>
  </ds:schemaRefs>
</ds:datastoreItem>
</file>

<file path=customXml/itemProps4.xml><?xml version="1.0" encoding="utf-8"?>
<ds:datastoreItem xmlns:ds="http://schemas.openxmlformats.org/officeDocument/2006/customXml" ds:itemID="{0AF9CD54-EBFA-431A-A31C-F4969670D99E}">
  <ds:schemaRefs>
    <ds:schemaRef ds:uri="http://schemas.microsoft.com/sharepoint/v3/contenttype/forms"/>
  </ds:schemaRefs>
</ds:datastoreItem>
</file>

<file path=customXml/itemProps5.xml><?xml version="1.0" encoding="utf-8"?>
<ds:datastoreItem xmlns:ds="http://schemas.openxmlformats.org/officeDocument/2006/customXml" ds:itemID="{DF235A03-9069-4531-B7AB-60C395E4D1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fde1b07-2a80-4d84-8cbb-7161d4815bd1"/>
    <ds:schemaRef ds:uri="d6bc121f-ed2e-4615-91c3-82a6ff910a7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12</TotalTime>
  <Pages>12</Pages>
  <Words>4417</Words>
  <Characters>27557</Characters>
  <Application>Microsoft Office Word</Application>
  <DocSecurity>0</DocSecurity>
  <Lines>1450</Lines>
  <Paragraphs>249</Paragraphs>
  <ScaleCrop>false</ScaleCrop>
  <Company>S.I.H.E.</Company>
  <LinksUpToDate>false</LinksUpToDate>
  <CharactersWithSpaces>31725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lottiefung</cp:lastModifiedBy>
  <cp:revision>4</cp:revision>
  <cp:lastPrinted>2019-06-13T04:03:00Z</cp:lastPrinted>
  <dcterms:created xsi:type="dcterms:W3CDTF">2022-08-23T16:34:00Z</dcterms:created>
  <dcterms:modified xsi:type="dcterms:W3CDTF">2022-09-23T01:00:00Z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0x0101006433CEC32F900A4D99BF5C767A7C7994</vt:lpwstr>
  </property>
  <property fmtid="{D5CDD505-2E9C-101B-9397-08002B2CF9AE}" pid="6" name="KSOProductBuildVer">
    <vt:lpwstr>1033-11.2.0.10223</vt:lpwstr>
  </property>
  <property fmtid="{D5CDD505-2E9C-101B-9397-08002B2CF9AE}" pid="7" name="GrammarlyDocumentId">
    <vt:lpwstr>6ef86de4ea06e09234d235b61d65925a71075be439396a3be268f5eb6aede588</vt:lpwstr>
  </property>
</Properties>
</file>