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65583" w:rsidR="00525648" w:rsidP="30E308B4" w:rsidRDefault="00525648" w14:paraId="272E4153" w14:textId="348CD05D" w14:noSpellErr="1">
      <w:pPr>
        <w:jc w:val="both"/>
      </w:pPr>
    </w:p>
    <w:p w:rsidRPr="00665583" w:rsidR="00525648" w:rsidP="30E308B4" w:rsidRDefault="00525648" w14:paraId="19225701" w14:textId="77777777" w14:noSpellErr="1">
      <w:pPr>
        <w:jc w:val="both"/>
      </w:pPr>
    </w:p>
    <w:p w:rsidR="00746DB3" w:rsidP="30E308B4" w:rsidRDefault="00525648" w14:paraId="728BA6FF" w14:textId="199100F5">
      <w:pPr>
        <w:pStyle w:val="Heading1"/>
        <w:jc w:val="both"/>
      </w:pPr>
      <w:r w:rsidR="38FC23AA">
        <w:rPr/>
        <w:t xml:space="preserve"> </w:t>
      </w:r>
      <w:r w:rsidR="6F085AED">
        <w:rPr/>
        <w:t xml:space="preserve"> </w:t>
      </w:r>
      <w:r w:rsidR="75F57ECF">
        <w:rPr/>
        <w:t xml:space="preserve">                  </w:t>
      </w:r>
      <w:r w:rsidR="7DB2A3AF">
        <w:rPr/>
        <w:t>Introduction to Leadership and Managemen</w:t>
      </w:r>
      <w:r w:rsidR="4AD6B340">
        <w:rPr/>
        <w:t>t</w:t>
      </w:r>
    </w:p>
    <w:p w:rsidRPr="00746DB3" w:rsidR="00525648" w:rsidP="30E308B4" w:rsidRDefault="00746DB3" w14:paraId="196756BD" w14:textId="2AE27DE7">
      <w:pPr>
        <w:pStyle w:val="Normal"/>
        <w:jc w:val="both"/>
        <w:rPr>
          <w:b w:val="1"/>
          <w:bCs w:val="1"/>
          <w:sz w:val="32"/>
          <w:szCs w:val="32"/>
        </w:rPr>
      </w:pPr>
      <w:r w:rsidRPr="30E308B4" w:rsidR="2353C6CB">
        <w:rPr>
          <w:b w:val="1"/>
          <w:bCs w:val="1"/>
          <w:sz w:val="32"/>
          <w:szCs w:val="32"/>
        </w:rPr>
        <w:t xml:space="preserve">                    Module: LCBB4008</w:t>
      </w:r>
    </w:p>
    <w:p w:rsidRPr="00746DB3" w:rsidR="00525648" w:rsidP="30E308B4" w:rsidRDefault="00746DB3" w14:paraId="2BFDDB21" w14:textId="40F9559F">
      <w:pPr>
        <w:pStyle w:val="Normal"/>
        <w:jc w:val="both"/>
        <w:rPr>
          <w:b w:val="1"/>
          <w:bCs w:val="1"/>
          <w:sz w:val="32"/>
          <w:szCs w:val="32"/>
        </w:rPr>
      </w:pPr>
      <w:r w:rsidRPr="30E308B4" w:rsidR="2353C6CB">
        <w:rPr>
          <w:b w:val="1"/>
          <w:bCs w:val="1"/>
          <w:sz w:val="32"/>
          <w:szCs w:val="32"/>
        </w:rPr>
        <w:t xml:space="preserve">                     Lecturer name</w:t>
      </w:r>
      <w:r w:rsidRPr="30E308B4" w:rsidR="1DDA0A42">
        <w:rPr>
          <w:b w:val="1"/>
          <w:bCs w:val="1"/>
          <w:sz w:val="32"/>
          <w:szCs w:val="32"/>
        </w:rPr>
        <w:t xml:space="preserve">: Rita </w:t>
      </w:r>
      <w:r w:rsidRPr="30E308B4" w:rsidR="1DDA0A42">
        <w:rPr>
          <w:b w:val="1"/>
          <w:bCs w:val="1"/>
          <w:sz w:val="32"/>
          <w:szCs w:val="32"/>
        </w:rPr>
        <w:t>Ukachi</w:t>
      </w:r>
      <w:r w:rsidRPr="30E308B4" w:rsidR="1DDA0A42">
        <w:rPr>
          <w:b w:val="1"/>
          <w:bCs w:val="1"/>
          <w:sz w:val="32"/>
          <w:szCs w:val="32"/>
        </w:rPr>
        <w:t>-Lois</w:t>
      </w:r>
    </w:p>
    <w:p w:rsidRPr="00746DB3" w:rsidR="00525648" w:rsidP="30E308B4" w:rsidRDefault="00746DB3" w14:paraId="372B5571" w14:textId="14226DD1">
      <w:pPr>
        <w:pStyle w:val="Normal"/>
        <w:jc w:val="both"/>
        <w:rPr>
          <w:b w:val="1"/>
          <w:bCs w:val="1"/>
          <w:sz w:val="32"/>
          <w:szCs w:val="32"/>
        </w:rPr>
      </w:pPr>
      <w:r w:rsidRPr="30E308B4" w:rsidR="1DDA0A42">
        <w:rPr>
          <w:b w:val="1"/>
          <w:bCs w:val="1"/>
          <w:sz w:val="32"/>
          <w:szCs w:val="32"/>
        </w:rPr>
        <w:t xml:space="preserve">                     Student name: Mirabela Laura Dobre</w:t>
      </w:r>
    </w:p>
    <w:p w:rsidRPr="00746DB3" w:rsidR="00525648" w:rsidP="30E308B4" w:rsidRDefault="00746DB3" w14:paraId="7D4B9FD3" w14:textId="772C804A">
      <w:pPr>
        <w:pStyle w:val="Normal"/>
        <w:jc w:val="both"/>
      </w:pPr>
      <w:r w:rsidRPr="30E308B4" w:rsidR="1DDA0A42">
        <w:rPr>
          <w:b w:val="1"/>
          <w:bCs w:val="1"/>
          <w:sz w:val="32"/>
          <w:szCs w:val="32"/>
        </w:rPr>
        <w:t xml:space="preserve">                     Student ID: 2315966</w:t>
      </w:r>
    </w:p>
    <w:p w:rsidRPr="00746DB3" w:rsidR="00525648" w:rsidP="30E308B4" w:rsidRDefault="00746DB3" w14:paraId="060BF20F" w14:textId="01C976F2">
      <w:pPr>
        <w:pStyle w:val="Normal"/>
        <w:jc w:val="both"/>
        <w:rPr>
          <w:b w:val="1"/>
          <w:bCs w:val="1"/>
          <w:sz w:val="32"/>
          <w:szCs w:val="32"/>
        </w:rPr>
      </w:pPr>
      <w:r w:rsidRPr="30E308B4" w:rsidR="056AA81B">
        <w:rPr>
          <w:b w:val="1"/>
          <w:bCs w:val="1"/>
          <w:sz w:val="32"/>
          <w:szCs w:val="32"/>
        </w:rPr>
        <w:t xml:space="preserve">                     </w:t>
      </w:r>
      <w:r w:rsidRPr="30E308B4" w:rsidR="4AD6B340">
        <w:rPr>
          <w:b w:val="1"/>
          <w:bCs w:val="1"/>
          <w:sz w:val="32"/>
          <w:szCs w:val="32"/>
        </w:rPr>
        <w:t>Component</w:t>
      </w:r>
      <w:r w:rsidRPr="30E308B4" w:rsidR="4AD6B340">
        <w:rPr>
          <w:b w:val="1"/>
          <w:bCs w:val="1"/>
          <w:sz w:val="32"/>
          <w:szCs w:val="32"/>
        </w:rPr>
        <w:t xml:space="preserve"> 1: Coursework: Essay</w:t>
      </w:r>
      <w:r w:rsidRPr="30E308B4">
        <w:rPr>
          <w:b w:val="1"/>
          <w:bCs w:val="1"/>
          <w:sz w:val="32"/>
          <w:szCs w:val="32"/>
        </w:rPr>
        <w:br w:type="page"/>
      </w:r>
    </w:p>
    <w:p w:rsidRPr="00665583" w:rsidR="00283DAA" w:rsidP="00987B80" w:rsidRDefault="00283DAA" w14:paraId="439D9CA4" w14:textId="3042999D">
      <w:pPr>
        <w:pStyle w:val="Heading1"/>
      </w:pPr>
      <w:r w:rsidR="74C5B17F">
        <w:rPr/>
        <w:t>Introduction</w:t>
      </w:r>
    </w:p>
    <w:p w:rsidR="30E308B4" w:rsidP="30E308B4" w:rsidRDefault="30E308B4" w14:paraId="65CC1AA5" w14:textId="2724DA8D">
      <w:pPr>
        <w:pStyle w:val="Normal"/>
      </w:pPr>
    </w:p>
    <w:p w:rsidRPr="00665583" w:rsidR="00631D4A" w:rsidP="00987B80" w:rsidRDefault="003F36AD" w14:paraId="7DF771F1" w14:textId="5BD47663" w14:noSpellErr="1">
      <w:r w:rsidR="1CC08E18">
        <w:rPr/>
        <w:t>Leadership is a complex term that covers the competencies of a leader to inspire, guide, and influence the achievement of a common vision or goal</w:t>
      </w:r>
      <w:r w:rsidR="1E2A90A6">
        <w:rPr/>
        <w:t xml:space="preserve"> (Northouse, 2012)</w:t>
      </w:r>
      <w:r w:rsidR="1CC08E18">
        <w:rPr/>
        <w:t xml:space="preserve">. </w:t>
      </w:r>
      <w:r w:rsidR="1CC08E18">
        <w:rPr/>
        <w:t>Basically, leadership</w:t>
      </w:r>
      <w:r w:rsidR="1CC08E18">
        <w:rPr/>
        <w:t xml:space="preserve"> is a process in which a person or a team is inspired and guided to work effectively and with </w:t>
      </w:r>
      <w:r w:rsidR="488802B0">
        <w:rPr/>
        <w:t>the</w:t>
      </w:r>
      <w:r w:rsidR="1CC08E18">
        <w:rPr/>
        <w:t xml:space="preserve"> meaning of a goal that has been achieved beforehand</w:t>
      </w:r>
      <w:r w:rsidR="1E2A90A6">
        <w:rPr/>
        <w:t xml:space="preserve"> (Bass and Bass, 2009)</w:t>
      </w:r>
      <w:r w:rsidR="1CC08E18">
        <w:rPr/>
        <w:t xml:space="preserve">. </w:t>
      </w:r>
      <w:r w:rsidR="488802B0">
        <w:rPr/>
        <w:t>Effective</w:t>
      </w:r>
      <w:r w:rsidR="1CC08E18">
        <w:rPr/>
        <w:t xml:space="preserve"> leadership is founded on a shared vision, mutual goals, and an atmosphere that allows people to feel involved, to be creative and to use their knowledge and </w:t>
      </w:r>
      <w:r w:rsidR="1CC08E18">
        <w:rPr/>
        <w:t>expertise</w:t>
      </w:r>
      <w:r w:rsidR="1CC08E18">
        <w:rPr/>
        <w:t xml:space="preserve"> to achieve the vision. </w:t>
      </w:r>
      <w:r w:rsidR="488802B0">
        <w:rPr/>
        <w:t>Leadership</w:t>
      </w:r>
      <w:r w:rsidR="1CC08E18">
        <w:rPr/>
        <w:t xml:space="preserve"> can also be defined as the capability to persuade and arouse people to disregard their interests and to work towards a bigger collective goal</w:t>
      </w:r>
      <w:r w:rsidR="1E2A90A6">
        <w:rPr/>
        <w:t xml:space="preserve"> (Yukl, 2010)</w:t>
      </w:r>
      <w:r w:rsidR="1CC08E18">
        <w:rPr/>
        <w:t xml:space="preserve">. Leaders are the movers and shakers </w:t>
      </w:r>
      <w:r w:rsidR="488802B0">
        <w:rPr/>
        <w:t>who</w:t>
      </w:r>
      <w:r w:rsidR="1CC08E18">
        <w:rPr/>
        <w:t xml:space="preserve"> set people on a mission and mobil</w:t>
      </w:r>
      <w:r w:rsidR="1D1EB086">
        <w:rPr/>
        <w:t>is</w:t>
      </w:r>
      <w:r w:rsidR="1CC08E18">
        <w:rPr/>
        <w:t xml:space="preserve">e them by articulating a vision that everyone can see and sense, as well as </w:t>
      </w:r>
      <w:r w:rsidR="1CC08E18">
        <w:rPr/>
        <w:t>establishing</w:t>
      </w:r>
      <w:r w:rsidR="1CC08E18">
        <w:rPr/>
        <w:t xml:space="preserve"> a culture of trust, collaboration, and a drive for excellence</w:t>
      </w:r>
      <w:r w:rsidR="1E2A90A6">
        <w:rPr/>
        <w:t xml:space="preserve"> (Cole </w:t>
      </w:r>
      <w:r w:rsidRPr="30E308B4" w:rsidR="023CB813">
        <w:rPr>
          <w:i w:val="1"/>
          <w:iCs w:val="1"/>
        </w:rPr>
        <w:t>et al.,</w:t>
      </w:r>
      <w:r w:rsidR="1E2A90A6">
        <w:rPr/>
        <w:t xml:space="preserve"> 2023)</w:t>
      </w:r>
      <w:r w:rsidR="1CC08E18">
        <w:rPr/>
        <w:t xml:space="preserve">. Leadership is also the skill of </w:t>
      </w:r>
      <w:r w:rsidR="488802B0">
        <w:rPr/>
        <w:t>management</w:t>
      </w:r>
      <w:r w:rsidR="1CC08E18">
        <w:rPr/>
        <w:t xml:space="preserve"> that is used to resolve complex issues, make wise </w:t>
      </w:r>
      <w:r w:rsidR="1CC08E18">
        <w:rPr/>
        <w:t>decisions</w:t>
      </w:r>
      <w:r w:rsidR="1CC08E18">
        <w:rPr/>
        <w:t xml:space="preserve"> and guide people through failure and transformations. The content of this paper is to explore the leadership styles within organ</w:t>
      </w:r>
      <w:r w:rsidR="1D1EB086">
        <w:rPr/>
        <w:t>is</w:t>
      </w:r>
      <w:r w:rsidR="1CC08E18">
        <w:rPr/>
        <w:t xml:space="preserve">ations, personal leadership experience, and their </w:t>
      </w:r>
      <w:r w:rsidR="587CE6C8">
        <w:rPr/>
        <w:t>relevance to</w:t>
      </w:r>
      <w:r w:rsidR="1CC08E18">
        <w:rPr/>
        <w:t xml:space="preserve"> leadership theories.</w:t>
      </w:r>
    </w:p>
    <w:p w:rsidR="30E308B4" w:rsidP="30E308B4" w:rsidRDefault="30E308B4" w14:paraId="224A7E0F" w14:textId="5826A6D0">
      <w:pPr>
        <w:pStyle w:val="Normal"/>
      </w:pPr>
    </w:p>
    <w:p w:rsidRPr="00665583" w:rsidR="00AB1CBC" w:rsidP="00987B80" w:rsidRDefault="00312F6E" w14:paraId="152D9CD2" w14:textId="4DB98182">
      <w:pPr>
        <w:pStyle w:val="Heading1"/>
      </w:pPr>
      <w:r w:rsidR="55B174ED">
        <w:rPr/>
        <w:t>Comparison Between Organisational Leaderships</w:t>
      </w:r>
    </w:p>
    <w:p w:rsidR="30E308B4" w:rsidP="30E308B4" w:rsidRDefault="30E308B4" w14:paraId="4E99902A" w14:textId="08D417EF">
      <w:pPr>
        <w:pStyle w:val="Normal"/>
      </w:pPr>
    </w:p>
    <w:p w:rsidR="00560DE4" w:rsidP="00987B80" w:rsidRDefault="000D6EF2" w14:paraId="1F0ECC08" w14:textId="57FE0872">
      <w:r w:rsidRPr="30E308B4" w:rsidR="5F88858C">
        <w:rPr>
          <w:b w:val="1"/>
          <w:bCs w:val="1"/>
          <w:sz w:val="32"/>
          <w:szCs w:val="32"/>
        </w:rPr>
        <w:t>Facebook</w:t>
      </w:r>
      <w:r w:rsidRPr="30E308B4" w:rsidR="5F88858C">
        <w:rPr>
          <w:b w:val="1"/>
          <w:bCs w:val="1"/>
        </w:rPr>
        <w:t>:</w:t>
      </w:r>
    </w:p>
    <w:p w:rsidR="00560DE4" w:rsidP="00987B80" w:rsidRDefault="000D6EF2" w14:paraId="4B64650B" w14:textId="70106D0D">
      <w:r w:rsidR="5F88858C">
        <w:rPr/>
        <w:t xml:space="preserve"> </w:t>
      </w:r>
      <w:r w:rsidR="488802B0">
        <w:rPr/>
        <w:t>The leadership</w:t>
      </w:r>
      <w:r w:rsidR="1CC08E18">
        <w:rPr/>
        <w:t xml:space="preserve"> style of Mark Zuckerberg at Facebook is </w:t>
      </w:r>
      <w:r w:rsidR="3C1C0BBF">
        <w:rPr/>
        <w:t>Laissez-Faire</w:t>
      </w:r>
      <w:r w:rsidR="6E25C2E0">
        <w:rPr/>
        <w:t>. In this leadership style</w:t>
      </w:r>
      <w:r w:rsidR="3C1C0BBF">
        <w:rPr/>
        <w:t xml:space="preserve"> if</w:t>
      </w:r>
      <w:r w:rsidR="1CC08E18">
        <w:rPr/>
        <w:t xml:space="preserve"> allowed autonomy, team members may </w:t>
      </w:r>
      <w:r w:rsidR="1CC08E18">
        <w:rPr/>
        <w:t>come up with</w:t>
      </w:r>
      <w:r w:rsidR="1CC08E18">
        <w:rPr/>
        <w:t xml:space="preserve"> the most creative ideas</w:t>
      </w:r>
      <w:r w:rsidR="1E2A90A6">
        <w:rPr/>
        <w:t xml:space="preserve"> (</w:t>
      </w:r>
      <w:r w:rsidR="1E2A90A6">
        <w:rPr/>
        <w:t>Apena</w:t>
      </w:r>
      <w:r w:rsidR="1E2A90A6">
        <w:rPr/>
        <w:t>, 2024)</w:t>
      </w:r>
      <w:r w:rsidR="1CC08E18">
        <w:rPr/>
        <w:t xml:space="preserve">. </w:t>
      </w:r>
    </w:p>
    <w:p w:rsidR="00560DE4" w:rsidP="00987B80" w:rsidRDefault="000D6EF2" w14:paraId="7DE5FFB0" w14:textId="5174DF33">
      <w:r w:rsidRPr="30E308B4" w:rsidR="10972724">
        <w:rPr>
          <w:b w:val="1"/>
          <w:bCs w:val="1"/>
        </w:rPr>
        <w:t>Advantages:</w:t>
      </w:r>
      <w:r w:rsidR="10972724">
        <w:rPr/>
        <w:t xml:space="preserve"> </w:t>
      </w:r>
      <w:r w:rsidR="1CC08E18">
        <w:rPr/>
        <w:t xml:space="preserve">This non-interfering approach </w:t>
      </w:r>
      <w:r w:rsidR="1CC08E18">
        <w:rPr/>
        <w:t>permits</w:t>
      </w:r>
      <w:r w:rsidR="1CC08E18">
        <w:rPr/>
        <w:t xml:space="preserve"> employees to </w:t>
      </w:r>
      <w:r w:rsidR="1CC08E18">
        <w:rPr/>
        <w:t>determine</w:t>
      </w:r>
      <w:r w:rsidR="1CC08E18">
        <w:rPr/>
        <w:t xml:space="preserve"> their own goals </w:t>
      </w:r>
      <w:r w:rsidR="6E25C2E0">
        <w:rPr/>
        <w:t>and</w:t>
      </w:r>
      <w:r w:rsidR="1CC08E18">
        <w:rPr/>
        <w:t xml:space="preserve"> the leader does</w:t>
      </w:r>
      <w:r w:rsidR="3C1C0BBF">
        <w:rPr/>
        <w:t xml:space="preserve"> </w:t>
      </w:r>
      <w:r w:rsidR="3C1C0BBF">
        <w:rPr/>
        <w:t>not</w:t>
      </w:r>
      <w:r w:rsidR="1CC08E18">
        <w:rPr/>
        <w:t xml:space="preserve"> micromanage</w:t>
      </w:r>
      <w:r w:rsidR="1E2A90A6">
        <w:rPr/>
        <w:t xml:space="preserve"> (Thanh and Van Quang, 2022)</w:t>
      </w:r>
      <w:r w:rsidR="1CC08E18">
        <w:rPr/>
        <w:t xml:space="preserve">. A laissez-faire leadership style promotes the creativity of the employees by giving them significant space and independence which, in turn, makes them creative in </w:t>
      </w:r>
      <w:r w:rsidR="1CC08E18">
        <w:rPr/>
        <w:t>coming up with</w:t>
      </w:r>
      <w:r w:rsidR="1CC08E18">
        <w:rPr/>
        <w:t xml:space="preserve"> unusual ideas without the fear of being micromanaged</w:t>
      </w:r>
      <w:r w:rsidR="1E2A90A6">
        <w:rPr/>
        <w:t xml:space="preserve"> (Lundmark</w:t>
      </w:r>
      <w:r w:rsidR="23D0496B">
        <w:rPr/>
        <w:t xml:space="preserve"> </w:t>
      </w:r>
      <w:r w:rsidRPr="30E308B4" w:rsidR="023CB813">
        <w:rPr>
          <w:i w:val="1"/>
          <w:iCs w:val="1"/>
        </w:rPr>
        <w:t>et al.,</w:t>
      </w:r>
      <w:r w:rsidR="1E2A90A6">
        <w:rPr/>
        <w:t xml:space="preserve"> 2022)</w:t>
      </w:r>
      <w:r w:rsidR="1CC08E18">
        <w:rPr/>
        <w:t xml:space="preserve">. </w:t>
      </w:r>
      <w:r w:rsidR="15B9CB0B">
        <w:rPr/>
        <w:t xml:space="preserve">Furthermore, this approach makes the employees become leaders and </w:t>
      </w:r>
      <w:r w:rsidR="36167E8C">
        <w:rPr/>
        <w:t>fulfil</w:t>
      </w:r>
      <w:r w:rsidR="15B9CB0B">
        <w:rPr/>
        <w:t xml:space="preserve"> </w:t>
      </w:r>
      <w:r w:rsidR="488802B0">
        <w:rPr/>
        <w:t>their</w:t>
      </w:r>
      <w:r w:rsidR="15B9CB0B">
        <w:rPr/>
        <w:t xml:space="preserve"> satisfaction through the features of trust and inspiration. Hence the employees will be highly motivated and their ownership over their work will grow leading to productivity and job satisfaction going up (Jaafar </w:t>
      </w:r>
      <w:r w:rsidRPr="30E308B4" w:rsidR="023CB813">
        <w:rPr>
          <w:i w:val="1"/>
          <w:iCs w:val="1"/>
        </w:rPr>
        <w:t>et al.,</w:t>
      </w:r>
      <w:r w:rsidR="15B9CB0B">
        <w:rPr/>
        <w:t xml:space="preserve"> 2021). </w:t>
      </w:r>
      <w:r w:rsidR="10972724">
        <w:rPr/>
        <w:t>L</w:t>
      </w:r>
      <w:r w:rsidR="15B9CB0B">
        <w:rPr/>
        <w:t xml:space="preserve">aissez-faire style could be helpful in those situations when </w:t>
      </w:r>
      <w:r w:rsidR="10972724">
        <w:rPr/>
        <w:t xml:space="preserve">the team member </w:t>
      </w:r>
      <w:r w:rsidR="10972724">
        <w:rPr/>
        <w:t>have</w:t>
      </w:r>
      <w:r w:rsidR="10972724">
        <w:rPr/>
        <w:t xml:space="preserve"> </w:t>
      </w:r>
      <w:r w:rsidR="15B9CB0B">
        <w:rPr/>
        <w:t>extensive experience</w:t>
      </w:r>
      <w:r w:rsidR="10972724">
        <w:rPr/>
        <w:t xml:space="preserve"> but low skills</w:t>
      </w:r>
      <w:r w:rsidR="15B9CB0B">
        <w:rPr/>
        <w:t xml:space="preserve"> in their fields.</w:t>
      </w:r>
      <w:r w:rsidR="5F88858C">
        <w:rPr/>
        <w:t xml:space="preserve"> </w:t>
      </w:r>
    </w:p>
    <w:p w:rsidR="00560DE4" w:rsidP="00987B80" w:rsidRDefault="000D6EF2" w14:paraId="45D38F85" w14:textId="35C361E6">
      <w:r w:rsidRPr="30E308B4" w:rsidR="5F88858C">
        <w:rPr>
          <w:b w:val="1"/>
          <w:bCs w:val="1"/>
        </w:rPr>
        <w:t>Disadvantages:</w:t>
      </w:r>
      <w:r w:rsidR="15B9CB0B">
        <w:rPr/>
        <w:t xml:space="preserve"> However, the disadvantages of cultural diversity are also prominent. Similarly, there is no defined leader present and supervision is not available. This may cause </w:t>
      </w:r>
      <w:r w:rsidR="488802B0">
        <w:rPr/>
        <w:t xml:space="preserve">a </w:t>
      </w:r>
      <w:r w:rsidR="15B9CB0B">
        <w:rPr/>
        <w:t xml:space="preserve">lack of direction and time management. </w:t>
      </w:r>
      <w:r w:rsidR="36167E8C">
        <w:rPr/>
        <w:t>As a result,</w:t>
      </w:r>
      <w:r w:rsidR="15B9CB0B">
        <w:rPr/>
        <w:t xml:space="preserve"> the accountability of the team might be affected. </w:t>
      </w:r>
      <w:r w:rsidR="36167E8C">
        <w:rPr/>
        <w:t>The</w:t>
      </w:r>
      <w:r w:rsidR="15B9CB0B">
        <w:rPr/>
        <w:t xml:space="preserve"> lack of the leader’s participation in co-mediating and team coordination can become the reason the team members have individual conflicts or unaided cooperation to coordinate their efforts, which will, in consequence, lead to disorgan</w:t>
      </w:r>
      <w:r w:rsidR="1D1EB086">
        <w:rPr/>
        <w:t>is</w:t>
      </w:r>
      <w:r w:rsidR="15B9CB0B">
        <w:rPr/>
        <w:t xml:space="preserve">ation and inefficiency (Chen </w:t>
      </w:r>
      <w:r w:rsidRPr="30E308B4" w:rsidR="023CB813">
        <w:rPr>
          <w:i w:val="1"/>
          <w:iCs w:val="1"/>
        </w:rPr>
        <w:t>et al.,</w:t>
      </w:r>
      <w:r w:rsidR="15B9CB0B">
        <w:rPr/>
        <w:t xml:space="preserve"> 2021). </w:t>
      </w:r>
    </w:p>
    <w:p w:rsidR="00E74EAB" w:rsidP="30E308B4" w:rsidRDefault="001607BD" w14:paraId="666BF8A1" w14:textId="2750D6DF">
      <w:pPr>
        <w:rPr>
          <w:sz w:val="32"/>
          <w:szCs w:val="32"/>
        </w:rPr>
      </w:pPr>
      <w:r w:rsidRPr="30E308B4" w:rsidR="7AA815C1">
        <w:rPr>
          <w:b w:val="1"/>
          <w:bCs w:val="1"/>
          <w:sz w:val="32"/>
          <w:szCs w:val="32"/>
        </w:rPr>
        <w:t>Amazon:</w:t>
      </w:r>
      <w:r w:rsidRPr="30E308B4" w:rsidR="7AA815C1">
        <w:rPr>
          <w:sz w:val="32"/>
          <w:szCs w:val="32"/>
        </w:rPr>
        <w:t xml:space="preserve"> </w:t>
      </w:r>
    </w:p>
    <w:p w:rsidR="00E74EAB" w:rsidP="00987B80" w:rsidRDefault="001607BD" w14:paraId="47B7E25B" w14:textId="2E547DA6">
      <w:r w:rsidR="15B9CB0B">
        <w:rPr/>
        <w:t xml:space="preserve">On the other hand, teams </w:t>
      </w:r>
      <w:r w:rsidR="7AA815C1">
        <w:rPr/>
        <w:t xml:space="preserve">of </w:t>
      </w:r>
      <w:r w:rsidR="15B9CB0B">
        <w:rPr/>
        <w:t>novices or low achievers may require leaders to exercise a</w:t>
      </w:r>
      <w:r w:rsidR="0316A189">
        <w:rPr/>
        <w:t>n</w:t>
      </w:r>
      <w:r w:rsidR="15B9CB0B">
        <w:rPr/>
        <w:t xml:space="preserve"> </w:t>
      </w:r>
      <w:r w:rsidR="0316A189">
        <w:rPr/>
        <w:t>open-door</w:t>
      </w:r>
      <w:r w:rsidR="0316A189">
        <w:rPr/>
        <w:t xml:space="preserve">, </w:t>
      </w:r>
      <w:r w:rsidR="15B9CB0B">
        <w:rPr/>
        <w:t>directive</w:t>
      </w:r>
      <w:r w:rsidR="15B9CB0B">
        <w:rPr/>
        <w:t xml:space="preserve"> and supportive leadership style. However, </w:t>
      </w:r>
      <w:r w:rsidR="488802B0">
        <w:rPr/>
        <w:t>Amazon's</w:t>
      </w:r>
      <w:r w:rsidR="15B9CB0B">
        <w:rPr/>
        <w:t xml:space="preserve"> leadership is </w:t>
      </w:r>
      <w:r w:rsidR="0316A189">
        <w:rPr/>
        <w:t xml:space="preserve">pragmatic and characterised </w:t>
      </w:r>
      <w:r w:rsidR="15B9CB0B">
        <w:rPr/>
        <w:t xml:space="preserve">by </w:t>
      </w:r>
      <w:r w:rsidR="0316A189">
        <w:rPr/>
        <w:t>the focus</w:t>
      </w:r>
      <w:r w:rsidR="15B9CB0B">
        <w:rPr/>
        <w:t xml:space="preserve"> on </w:t>
      </w:r>
      <w:r w:rsidR="15B9CB0B">
        <w:rPr/>
        <w:t>high standards</w:t>
      </w:r>
      <w:r w:rsidR="15B9CB0B">
        <w:rPr/>
        <w:t xml:space="preserve"> and expectations that these standards are not only met by the employees but also </w:t>
      </w:r>
      <w:r w:rsidR="488802B0">
        <w:rPr/>
        <w:t xml:space="preserve">by </w:t>
      </w:r>
      <w:r w:rsidR="15B9CB0B">
        <w:rPr/>
        <w:t>the leaders (</w:t>
      </w:r>
      <w:r w:rsidR="15B9CB0B">
        <w:rPr/>
        <w:t>Pagitsas</w:t>
      </w:r>
      <w:r w:rsidR="15B9CB0B">
        <w:rPr/>
        <w:t>, 2022).</w:t>
      </w:r>
      <w:r w:rsidR="1CC08E18">
        <w:rPr/>
        <w:t xml:space="preserve"> </w:t>
      </w:r>
      <w:r w:rsidR="15B9CB0B">
        <w:rPr/>
        <w:t xml:space="preserve">This is the method suited to the founder, </w:t>
      </w:r>
      <w:r w:rsidR="7DF6155A">
        <w:rPr/>
        <w:t xml:space="preserve">and </w:t>
      </w:r>
      <w:r w:rsidR="15B9CB0B">
        <w:rPr/>
        <w:t xml:space="preserve">former </w:t>
      </w:r>
      <w:r w:rsidR="488802B0">
        <w:rPr/>
        <w:t>CEO Jeff</w:t>
      </w:r>
      <w:r w:rsidR="15B9CB0B">
        <w:rPr/>
        <w:t xml:space="preserve"> Bezos</w:t>
      </w:r>
      <w:r w:rsidR="7DF6155A">
        <w:rPr/>
        <w:t xml:space="preserve">; </w:t>
      </w:r>
      <w:r w:rsidR="15B9CB0B">
        <w:rPr/>
        <w:t xml:space="preserve">known and highly respected for his </w:t>
      </w:r>
      <w:r w:rsidR="15B9CB0B">
        <w:rPr/>
        <w:t>expertise</w:t>
      </w:r>
      <w:r w:rsidR="15B9CB0B">
        <w:rPr/>
        <w:t xml:space="preserve"> and </w:t>
      </w:r>
      <w:r w:rsidR="15B9CB0B">
        <w:rPr/>
        <w:t>proficiency</w:t>
      </w:r>
      <w:r w:rsidR="15B9CB0B">
        <w:rPr/>
        <w:t xml:space="preserve"> in business (Yeo, 2020). </w:t>
      </w:r>
    </w:p>
    <w:p w:rsidR="00E74EAB" w:rsidP="00987B80" w:rsidRDefault="001607BD" w14:paraId="3BB16B9D" w14:textId="6EEEC010">
      <w:r w:rsidRPr="30E308B4" w:rsidR="4FA4876B">
        <w:rPr>
          <w:b w:val="1"/>
          <w:bCs w:val="1"/>
        </w:rPr>
        <w:t>Advantages:</w:t>
      </w:r>
      <w:r w:rsidR="4FA4876B">
        <w:rPr/>
        <w:t xml:space="preserve"> </w:t>
      </w:r>
      <w:r w:rsidR="15B9CB0B">
        <w:rPr/>
        <w:t>Amazon is character</w:t>
      </w:r>
      <w:r w:rsidR="1D1EB086">
        <w:rPr/>
        <w:t>is</w:t>
      </w:r>
      <w:r w:rsidR="15B9CB0B">
        <w:rPr/>
        <w:t xml:space="preserve">ed </w:t>
      </w:r>
      <w:r w:rsidR="488802B0">
        <w:rPr/>
        <w:t>by</w:t>
      </w:r>
      <w:r w:rsidR="15B9CB0B">
        <w:rPr/>
        <w:t xml:space="preserve"> </w:t>
      </w:r>
      <w:r w:rsidR="488802B0">
        <w:rPr/>
        <w:t>a</w:t>
      </w:r>
      <w:r w:rsidR="15B9CB0B">
        <w:rPr/>
        <w:t xml:space="preserve"> pragmatic leadership style that encourages top-notch performance and </w:t>
      </w:r>
      <w:r w:rsidR="15B9CB0B">
        <w:rPr/>
        <w:t>high levels</w:t>
      </w:r>
      <w:r w:rsidR="15B9CB0B">
        <w:rPr/>
        <w:t xml:space="preserve"> of accountability</w:t>
      </w:r>
      <w:r w:rsidR="7DF6155A">
        <w:rPr/>
        <w:t>. It sets</w:t>
      </w:r>
      <w:r w:rsidR="15B9CB0B">
        <w:rPr/>
        <w:t xml:space="preserve"> the bar </w:t>
      </w:r>
      <w:r w:rsidR="15B9CB0B">
        <w:rPr/>
        <w:t>high</w:t>
      </w:r>
      <w:r w:rsidR="15B9CB0B">
        <w:rPr/>
        <w:t xml:space="preserve"> and </w:t>
      </w:r>
      <w:r w:rsidR="7F9E93BC">
        <w:rPr/>
        <w:t>the environment makes</w:t>
      </w:r>
      <w:r w:rsidR="15B9CB0B">
        <w:rPr/>
        <w:t xml:space="preserve"> employees meet </w:t>
      </w:r>
      <w:r w:rsidR="7F9E93BC">
        <w:rPr/>
        <w:t xml:space="preserve">and </w:t>
      </w:r>
      <w:r w:rsidR="15B9CB0B">
        <w:rPr/>
        <w:t>exceed the</w:t>
      </w:r>
      <w:r w:rsidR="7F9E93BC">
        <w:rPr/>
        <w:t xml:space="preserve"> </w:t>
      </w:r>
      <w:r w:rsidR="15B9CB0B">
        <w:rPr/>
        <w:t xml:space="preserve">bar. </w:t>
      </w:r>
      <w:r w:rsidR="488802B0">
        <w:rPr/>
        <w:t>A leader</w:t>
      </w:r>
      <w:r w:rsidR="15B9CB0B">
        <w:rPr/>
        <w:t xml:space="preserve"> like Bezos </w:t>
      </w:r>
      <w:r w:rsidR="70A84897">
        <w:rPr/>
        <w:t xml:space="preserve">focuses on </w:t>
      </w:r>
      <w:r w:rsidR="488802B0">
        <w:rPr/>
        <w:t>a</w:t>
      </w:r>
      <w:r w:rsidR="15B9CB0B">
        <w:rPr/>
        <w:t xml:space="preserve"> practical solution instead of ideological obstinacy </w:t>
      </w:r>
      <w:r w:rsidR="70A84897">
        <w:rPr/>
        <w:t>and it</w:t>
      </w:r>
      <w:r w:rsidR="15B9CB0B">
        <w:rPr/>
        <w:t xml:space="preserve"> creates a space where the problems can be pragmatically solved (Watts </w:t>
      </w:r>
      <w:r w:rsidRPr="30E308B4" w:rsidR="023CB813">
        <w:rPr>
          <w:i w:val="1"/>
          <w:iCs w:val="1"/>
        </w:rPr>
        <w:t>et al.,</w:t>
      </w:r>
      <w:r w:rsidR="15B9CB0B">
        <w:rPr/>
        <w:t xml:space="preserve"> 2019). As a result, this management style aims to create a neutral-based decision-making environment that is reliable on the data and empirical proof for the choices instead of personal biases and emotions, which in turn creates more reasonable and well-thought-out decisions. </w:t>
      </w:r>
    </w:p>
    <w:p w:rsidR="00E74EAB" w:rsidP="00987B80" w:rsidRDefault="001607BD" w14:paraId="3B36F529" w14:textId="5D0F1CA6">
      <w:r w:rsidRPr="30E308B4" w:rsidR="4FA4876B">
        <w:rPr>
          <w:b w:val="1"/>
          <w:bCs w:val="1"/>
        </w:rPr>
        <w:t>Disadvantages:</w:t>
      </w:r>
      <w:r w:rsidR="4FA4876B">
        <w:rPr/>
        <w:t xml:space="preserve"> D</w:t>
      </w:r>
      <w:r w:rsidR="4FA4876B">
        <w:rPr/>
        <w:t>espite its beneficial points</w:t>
      </w:r>
      <w:r w:rsidR="4FA4876B">
        <w:rPr/>
        <w:t xml:space="preserve">, the </w:t>
      </w:r>
      <w:r w:rsidR="15B9CB0B">
        <w:rPr/>
        <w:t>pragmatic method</w:t>
      </w:r>
      <w:r w:rsidR="4FA4876B">
        <w:rPr/>
        <w:t xml:space="preserve"> has some limitations</w:t>
      </w:r>
      <w:r w:rsidR="15B9CB0B">
        <w:rPr/>
        <w:t>. A strict regime with emphasis on academic results and no compromises set by pragmatic leaders could create a stressful atmosphere with burnout or lowered job satisfaction. On the other hand, an overly rigid devotion to the previously planned standards will unconsciously discourage creativity and innovativeness in the employees</w:t>
      </w:r>
      <w:r w:rsidR="023CB813">
        <w:rPr/>
        <w:t>.</w:t>
      </w:r>
      <w:r w:rsidR="15B9CB0B">
        <w:rPr/>
        <w:t xml:space="preserve"> </w:t>
      </w:r>
      <w:r w:rsidR="023CB813">
        <w:rPr/>
        <w:t>B</w:t>
      </w:r>
      <w:r w:rsidR="15B9CB0B">
        <w:rPr/>
        <w:t xml:space="preserve">ecause these people will not </w:t>
      </w:r>
      <w:r w:rsidR="15B9CB0B">
        <w:rPr/>
        <w:t>probably explore</w:t>
      </w:r>
      <w:r w:rsidR="15B9CB0B">
        <w:rPr/>
        <w:t xml:space="preserve"> </w:t>
      </w:r>
      <w:r w:rsidR="15B9CB0B">
        <w:rPr/>
        <w:t>new ideas</w:t>
      </w:r>
      <w:r w:rsidR="15B9CB0B">
        <w:rPr/>
        <w:t xml:space="preserve"> since they will be inclined to conformity (</w:t>
      </w:r>
      <w:r w:rsidR="15B9CB0B">
        <w:rPr/>
        <w:t>Ntalakos</w:t>
      </w:r>
      <w:r w:rsidR="15B9CB0B">
        <w:rPr/>
        <w:t xml:space="preserve"> </w:t>
      </w:r>
      <w:r w:rsidRPr="30E308B4" w:rsidR="023CB813">
        <w:rPr>
          <w:i w:val="1"/>
          <w:iCs w:val="1"/>
        </w:rPr>
        <w:t>et al.,</w:t>
      </w:r>
      <w:r w:rsidR="15B9CB0B">
        <w:rPr/>
        <w:t xml:space="preserve"> 2023). Yet, proponents of pragmatism may </w:t>
      </w:r>
      <w:r w:rsidR="15B9CB0B">
        <w:rPr/>
        <w:t>encounter</w:t>
      </w:r>
      <w:r w:rsidR="15B9CB0B">
        <w:rPr/>
        <w:t xml:space="preserve"> challenges with the vision and flexibility that are essential to make it through the rough times of disruption or </w:t>
      </w:r>
      <w:r w:rsidR="488802B0">
        <w:rPr/>
        <w:t>fast-changing</w:t>
      </w:r>
      <w:r w:rsidR="15B9CB0B">
        <w:rPr/>
        <w:t xml:space="preserve"> environments which are the hallmarks of agility and dynamism. </w:t>
      </w:r>
    </w:p>
    <w:p w:rsidRPr="00665583" w:rsidR="003F36AD" w:rsidP="00987B80" w:rsidRDefault="00773F78" w14:paraId="58C7B028" w14:textId="08D1DA5C">
      <w:r w:rsidR="00773F78">
        <w:rPr/>
        <w:t>However, no leadership style is perfect in all situations.</w:t>
      </w:r>
      <w:r w:rsidR="003F36AD">
        <w:rPr/>
        <w:t xml:space="preserve"> </w:t>
      </w:r>
      <w:r w:rsidR="0079408D">
        <w:rPr/>
        <w:t>Successful</w:t>
      </w:r>
      <w:r w:rsidR="003F36AD">
        <w:rPr/>
        <w:t xml:space="preserve"> leaders have the skills to adjust their leadership style to match the unique challenges and dynamics of the different situations where they </w:t>
      </w:r>
      <w:r w:rsidR="003F36AD">
        <w:rPr/>
        <w:t>are required to</w:t>
      </w:r>
      <w:r w:rsidR="003F36AD">
        <w:rPr/>
        <w:t xml:space="preserve"> lead. For example, if a team is inexperienced or faces a big challenge, the pragmatist style of leadership, more directive and supportive, may be more suitable. With this approach, the leader can set the direction, </w:t>
      </w:r>
      <w:r w:rsidR="003F36AD">
        <w:rPr/>
        <w:t>provide</w:t>
      </w:r>
      <w:r w:rsidR="003F36AD">
        <w:rPr/>
        <w:t xml:space="preserve"> the needed guidance, </w:t>
      </w:r>
      <w:r w:rsidR="003F36AD">
        <w:rPr/>
        <w:t>establish</w:t>
      </w:r>
      <w:r w:rsidR="003F36AD">
        <w:rPr/>
        <w:t xml:space="preserve"> </w:t>
      </w:r>
      <w:r w:rsidR="003F36AD">
        <w:rPr/>
        <w:t>structure</w:t>
      </w:r>
      <w:r w:rsidR="003F36AD">
        <w:rPr/>
        <w:t xml:space="preserve"> and set clear expectations for the team which can be used to overcome obstacles and to achieve desired results. On the contrary, when the team consists of people who are highly qualified and experienced and who are working on innovative projects or micromanaging the team, a laissez-faire leadership style which is </w:t>
      </w:r>
      <w:r w:rsidR="003F36AD">
        <w:rPr/>
        <w:t>similar to</w:t>
      </w:r>
      <w:r w:rsidR="003F36AD">
        <w:rPr/>
        <w:t xml:space="preserve"> that of Facebook can be more </w:t>
      </w:r>
      <w:r w:rsidR="003F36AD">
        <w:rPr/>
        <w:t>appropriate</w:t>
      </w:r>
      <w:r w:rsidR="003F36AD">
        <w:rPr/>
        <w:t xml:space="preserve">. The participation approach channels creativity, boosts morale, and helps to develop ownership among the members of the team and </w:t>
      </w:r>
      <w:r w:rsidR="003F36AD">
        <w:rPr/>
        <w:t>ultimately leads</w:t>
      </w:r>
      <w:r w:rsidR="003F36AD">
        <w:rPr/>
        <w:t xml:space="preserve"> to innovations and the util</w:t>
      </w:r>
      <w:r w:rsidR="00221D34">
        <w:rPr/>
        <w:t>is</w:t>
      </w:r>
      <w:r w:rsidR="003F36AD">
        <w:rPr/>
        <w:t xml:space="preserve">ation of the collective capabilities. Efficient leaders should be able to detect when a certain leadership style is ceasing to return the </w:t>
      </w:r>
      <w:r w:rsidR="003F36AD">
        <w:rPr/>
        <w:t>optimum</w:t>
      </w:r>
      <w:r w:rsidR="003F36AD">
        <w:rPr/>
        <w:t xml:space="preserve"> results and be ready to </w:t>
      </w:r>
      <w:r w:rsidR="003F36AD">
        <w:rPr/>
        <w:t>change their approach at all times</w:t>
      </w:r>
      <w:r w:rsidR="00221D34">
        <w:rPr/>
        <w:t xml:space="preserve"> (Northouse, 2012).</w:t>
      </w:r>
      <w:r w:rsidR="003F36AD">
        <w:rPr/>
        <w:t xml:space="preserve"> Such flexibility and situational awareness are important for ensuring the right balance and motivation of the staff toward the organ</w:t>
      </w:r>
      <w:r w:rsidR="00221D34">
        <w:rPr/>
        <w:t>is</w:t>
      </w:r>
      <w:r w:rsidR="003F36AD">
        <w:rPr/>
        <w:t xml:space="preserve">ation’s </w:t>
      </w:r>
      <w:r w:rsidR="003F36AD">
        <w:rPr/>
        <w:t>objectives</w:t>
      </w:r>
      <w:r w:rsidR="003F36AD">
        <w:rPr/>
        <w:t>.</w:t>
      </w:r>
      <w:r w:rsidR="003F36AD">
        <w:rPr/>
        <w:t xml:space="preserve"> </w:t>
      </w:r>
      <w:r w:rsidR="006F44C2">
        <w:rPr/>
        <w:t>However,</w:t>
      </w:r>
      <w:r w:rsidR="003F36AD">
        <w:rPr/>
        <w:t xml:space="preserve"> once the team has gained experience and shown improvement, the leader can then switch to a more hands-off, laissez-faire style to encourage creativity and inventiveness.</w:t>
      </w:r>
    </w:p>
    <w:p w:rsidRPr="00665583" w:rsidR="00283DAA" w:rsidP="00987B80" w:rsidRDefault="00283DAA" w14:paraId="7F7F3D51" w14:textId="75E368B3">
      <w:pPr>
        <w:pStyle w:val="Heading1"/>
      </w:pPr>
      <w:r w:rsidR="74C5B17F">
        <w:rPr/>
        <w:t>Describing Personal Experience</w:t>
      </w:r>
    </w:p>
    <w:p w:rsidR="30E308B4" w:rsidP="30E308B4" w:rsidRDefault="30E308B4" w14:paraId="4202E3AA" w14:textId="0962E07E">
      <w:pPr>
        <w:pStyle w:val="Normal"/>
      </w:pPr>
    </w:p>
    <w:p w:rsidRPr="00665583" w:rsidR="00631D4A" w:rsidP="00987B80" w:rsidRDefault="00773F78" w14:paraId="42991B68" w14:textId="362EDAA6" w14:noSpellErr="1">
      <w:r w:rsidR="15B9CB0B">
        <w:rPr/>
        <w:t xml:space="preserve">When I first started as the president of the university debate society, </w:t>
      </w:r>
      <w:r w:rsidR="3C1C0BBF">
        <w:rPr/>
        <w:t>I intended</w:t>
      </w:r>
      <w:r w:rsidR="15B9CB0B">
        <w:rPr/>
        <w:t xml:space="preserve"> to give freedom to the team members to prepare for the competitions on their own and </w:t>
      </w:r>
      <w:r w:rsidR="15B9CB0B">
        <w:rPr/>
        <w:t>come up with</w:t>
      </w:r>
      <w:r w:rsidR="15B9CB0B">
        <w:rPr/>
        <w:t xml:space="preserve"> something creative. In the process, I real</w:t>
      </w:r>
      <w:r w:rsidR="1D1EB086">
        <w:rPr/>
        <w:t>is</w:t>
      </w:r>
      <w:r w:rsidR="15B9CB0B">
        <w:rPr/>
        <w:t xml:space="preserve">ed that despite the lack of structured guidance, progress was being impeded as it was especially challenging for new members who </w:t>
      </w:r>
      <w:r w:rsidR="15B9CB0B">
        <w:rPr/>
        <w:t>couldn't</w:t>
      </w:r>
      <w:r w:rsidR="15B9CB0B">
        <w:rPr/>
        <w:t xml:space="preserve"> navigate themselves through the campus.</w:t>
      </w:r>
      <w:r w:rsidR="14EF0CC5">
        <w:rPr/>
        <w:t xml:space="preserve"> Real</w:t>
      </w:r>
      <w:r w:rsidR="1D1EB086">
        <w:rPr/>
        <w:t>is</w:t>
      </w:r>
      <w:r w:rsidR="14EF0CC5">
        <w:rPr/>
        <w:t xml:space="preserve">ing this, I switched to a more direct method, </w:t>
      </w:r>
      <w:r w:rsidR="14EF0CC5">
        <w:rPr/>
        <w:t>stating</w:t>
      </w:r>
      <w:r w:rsidR="14EF0CC5">
        <w:rPr/>
        <w:t xml:space="preserve"> the standards and goals plainly while offering frequent feedback and mentorship. </w:t>
      </w:r>
      <w:r w:rsidR="488802B0">
        <w:rPr/>
        <w:t>Through</w:t>
      </w:r>
      <w:r w:rsidR="14EF0CC5">
        <w:rPr/>
        <w:t xml:space="preserve"> unbending devotion, I tried to enthuse and encourage my team. The longer I helped them, the more responsibility I gave them back, and I made sure they felt empowered and wanted to be part of the process. This balanced approach cultivated an atmosphere that was conducive to both individual development and overall achievement. Throughout this journey, I have learned how crucial it is to be able to change my leadership style as the team changes and grows and to stay flexible enough to deal with challenges and exploit strengths.</w:t>
      </w:r>
    </w:p>
    <w:p w:rsidR="30E308B4" w:rsidP="30E308B4" w:rsidRDefault="30E308B4" w14:paraId="24964A81" w14:textId="48FA4C2A">
      <w:pPr>
        <w:pStyle w:val="Normal"/>
      </w:pPr>
    </w:p>
    <w:p w:rsidRPr="00665583" w:rsidR="00932DC3" w:rsidP="00987B80" w:rsidRDefault="00932DC3" w14:paraId="341A3528" w14:textId="05165840">
      <w:pPr>
        <w:pStyle w:val="Heading1"/>
      </w:pPr>
      <w:r w:rsidR="1597E38F">
        <w:rPr/>
        <w:t>Integrating Personal Experiences with Theory</w:t>
      </w:r>
    </w:p>
    <w:p w:rsidR="30E308B4" w:rsidP="30E308B4" w:rsidRDefault="30E308B4" w14:paraId="4EBAA01E" w14:textId="1BB1954B">
      <w:pPr>
        <w:pStyle w:val="Normal"/>
      </w:pPr>
    </w:p>
    <w:p w:rsidRPr="00665583" w:rsidR="00932DC3" w:rsidP="00987B80" w:rsidRDefault="00AF625E" w14:paraId="3EAC9519" w14:textId="68493EBB" w14:noSpellErr="1">
      <w:r w:rsidR="14EF0CC5">
        <w:rPr/>
        <w:t xml:space="preserve">The role of a president in a </w:t>
      </w:r>
      <w:r w:rsidR="488802B0">
        <w:rPr/>
        <w:t>debating</w:t>
      </w:r>
      <w:r w:rsidR="14EF0CC5">
        <w:rPr/>
        <w:t xml:space="preserve"> society is very much based on the charismatic leadership theory. Charismatic leaders are extremely talented at arousing enthusiasm, presenting a strong vision of the future, </w:t>
      </w:r>
      <w:r w:rsidR="14EF0CC5">
        <w:rPr/>
        <w:t>motivating</w:t>
      </w:r>
      <w:r w:rsidR="14EF0CC5">
        <w:rPr/>
        <w:t xml:space="preserve"> and encouraging members of the group, and forming a bond with the followers on an emotional level</w:t>
      </w:r>
      <w:r w:rsidR="5CB0BDF7">
        <w:rPr/>
        <w:t xml:space="preserve"> (Mittal, 2015)</w:t>
      </w:r>
      <w:r w:rsidR="14EF0CC5">
        <w:rPr/>
        <w:t>. At the start, my style of delegating and being a bit charismatic was based on the aspects of charismatic leadership because I wanted to empower and inspire them independently to be able to solve problems. Nevertheless, I am aware of the drawbacks of working without the guidance of a structure and I therefore adapted my style to give clarity and direction. My response to the crisis is analogous to the way that charismatic leaders usually pass through a "crisis and renewal" process – I have admitted the challenges and reorgan</w:t>
      </w:r>
      <w:r w:rsidR="1D1EB086">
        <w:rPr/>
        <w:t>is</w:t>
      </w:r>
      <w:r w:rsidR="14EF0CC5">
        <w:rPr/>
        <w:t>ed myself by taking a more involved role in the team</w:t>
      </w:r>
      <w:r w:rsidR="5CB0BDF7">
        <w:rPr/>
        <w:t xml:space="preserve"> (Zhang and Wei, 2021)</w:t>
      </w:r>
      <w:r w:rsidR="14EF0CC5">
        <w:rPr/>
        <w:t xml:space="preserve">. Thus, I have been able to respond successfully to the crisis, by affirming my commitment to our common goals and sparking </w:t>
      </w:r>
      <w:r w:rsidR="488802B0">
        <w:rPr/>
        <w:t>new</w:t>
      </w:r>
      <w:r w:rsidR="14EF0CC5">
        <w:rPr/>
        <w:t xml:space="preserve"> motivation through my unwavering dedication and personal example A demonstration of the charismatic leader's ability to find the perfect balance between direction and empowerment is demonstrated when elements of autonomy are reintroduced slowly as the team becomes more and more skilled. A balanced approach stimulated an ownership feeling and emotional engagement from the team, which was in line with the charismatic leader's ability to create an emotional connection and bring people around a common cause.</w:t>
      </w:r>
    </w:p>
    <w:p w:rsidR="30E308B4" w:rsidP="30E308B4" w:rsidRDefault="30E308B4" w14:paraId="38DEB876" w14:textId="0DF42851">
      <w:pPr>
        <w:pStyle w:val="Normal"/>
      </w:pPr>
    </w:p>
    <w:p w:rsidRPr="00665583" w:rsidR="00283DAA" w:rsidP="00987B80" w:rsidRDefault="00283DAA" w14:paraId="1F2398AD" w14:textId="62ABF06A">
      <w:pPr>
        <w:pStyle w:val="Heading1"/>
      </w:pPr>
      <w:r w:rsidR="74C5B17F">
        <w:rPr/>
        <w:t>Conclusion</w:t>
      </w:r>
    </w:p>
    <w:p w:rsidR="30E308B4" w:rsidP="30E308B4" w:rsidRDefault="30E308B4" w14:paraId="7AD7CD33" w14:textId="2608415C">
      <w:pPr>
        <w:pStyle w:val="Normal"/>
      </w:pPr>
    </w:p>
    <w:p w:rsidRPr="00665583" w:rsidR="00631D4A" w:rsidP="00987B80" w:rsidRDefault="00AF625E" w14:paraId="7932FF3A" w14:textId="03F48A22">
      <w:r w:rsidRPr="00665583">
        <w:t xml:space="preserve">Leadership is a dynamic and multidimensional notion that demands an ability to adapt and to have situation awareness to be able to deal with different situations. Through Facebook and </w:t>
      </w:r>
      <w:r w:rsidR="0079408D">
        <w:t>Amazon's</w:t>
      </w:r>
      <w:r w:rsidRPr="00665583">
        <w:t xml:space="preserve"> leadership styles comparison, we have been able to see their benefits, weaknesses, and the necessity to adapt to the situation. Great leaders should be capable of comprehending the advantages and shortcomings of every style of leadership</w:t>
      </w:r>
      <w:r w:rsidR="00547BCC">
        <w:t xml:space="preserve">. Besides, they </w:t>
      </w:r>
      <w:r w:rsidR="00A574CD">
        <w:t>must</w:t>
      </w:r>
      <w:r w:rsidRPr="00665583">
        <w:t xml:space="preserve"> adjust their leadership style to match the particular needs of a certain situation or environment. Through using situational leadership, organ</w:t>
      </w:r>
      <w:r w:rsidRPr="00665583" w:rsidR="00221D34">
        <w:t>is</w:t>
      </w:r>
      <w:r w:rsidRPr="00665583">
        <w:t xml:space="preserve">ations will be able to tap into the team’s </w:t>
      </w:r>
      <w:r w:rsidR="0079408D">
        <w:t>potential</w:t>
      </w:r>
      <w:r w:rsidRPr="00665583">
        <w:t xml:space="preserve"> and create a </w:t>
      </w:r>
      <w:r w:rsidRPr="00665583" w:rsidR="00221D34">
        <w:t>favourable</w:t>
      </w:r>
      <w:r w:rsidRPr="00665583">
        <w:t xml:space="preserve"> environment for success, innovation and improvement.</w:t>
      </w:r>
    </w:p>
    <w:p w:rsidRPr="00665583" w:rsidR="00741B4C" w:rsidP="00987B80" w:rsidRDefault="00741B4C" w14:paraId="77243610" w14:textId="58A3DF40" w14:noSpellErr="1"/>
    <w:p w:rsidR="30E308B4" w:rsidP="30E308B4" w:rsidRDefault="30E308B4" w14:paraId="574F309D" w14:textId="155E487B">
      <w:pPr>
        <w:pStyle w:val="Normal"/>
      </w:pPr>
    </w:p>
    <w:p w:rsidR="30E308B4" w:rsidP="30E308B4" w:rsidRDefault="30E308B4" w14:paraId="6C80C52B" w14:textId="7A1BACF8">
      <w:pPr>
        <w:pStyle w:val="Normal"/>
      </w:pPr>
    </w:p>
    <w:p w:rsidR="30E308B4" w:rsidP="30E308B4" w:rsidRDefault="30E308B4" w14:paraId="2621BCB1" w14:textId="4377EB7C">
      <w:pPr>
        <w:pStyle w:val="Normal"/>
      </w:pPr>
    </w:p>
    <w:p w:rsidR="3B8DFEA2" w:rsidP="30E308B4" w:rsidRDefault="3B8DFEA2" w14:paraId="5DDDEDC0" w14:textId="17C53D06">
      <w:pPr>
        <w:pStyle w:val="Heading1"/>
        <w:rPr>
          <w:rFonts w:eastAsia="Times New Roman"/>
          <w:lang w:val="en-US"/>
        </w:rPr>
      </w:pPr>
      <w:r w:rsidRPr="30E308B4" w:rsidR="3B8DFEA2">
        <w:rPr>
          <w:rFonts w:eastAsia="Times New Roman"/>
          <w:lang w:val="en-US"/>
        </w:rPr>
        <w:t>Reference</w:t>
      </w:r>
      <w:r w:rsidRPr="30E308B4" w:rsidR="6A8C270D">
        <w:rPr>
          <w:rFonts w:eastAsia="Times New Roman"/>
          <w:lang w:val="en-US"/>
        </w:rPr>
        <w:t>s</w:t>
      </w:r>
    </w:p>
    <w:p w:rsidR="30E308B4" w:rsidP="30E308B4" w:rsidRDefault="30E308B4" w14:paraId="2A441290" w14:textId="30DDC00A">
      <w:pPr>
        <w:pStyle w:val="Normal"/>
        <w:rPr>
          <w:lang w:val="en-US"/>
        </w:rPr>
      </w:pPr>
    </w:p>
    <w:p w:rsidRPr="00665583" w:rsidR="00221D34" w:rsidP="00987B80" w:rsidRDefault="00221D34" w14:paraId="6F2479D9" w14:textId="77777777">
      <w:pPr>
        <w:spacing w:before="100" w:beforeAutospacing="1" w:after="100" w:afterAutospacing="1"/>
        <w:rPr>
          <w:rFonts w:eastAsia="Times New Roman" w:cs="Times New Roman"/>
          <w:szCs w:val="24"/>
          <w:lang w:val="en-US"/>
        </w:rPr>
      </w:pPr>
      <w:proofErr w:type="spellStart"/>
      <w:r w:rsidRPr="00665583">
        <w:rPr>
          <w:rFonts w:eastAsia="Times New Roman" w:cs="Times New Roman"/>
          <w:szCs w:val="24"/>
          <w:lang w:val="en-US"/>
        </w:rPr>
        <w:t>Apena</w:t>
      </w:r>
      <w:proofErr w:type="spellEnd"/>
      <w:r w:rsidRPr="00665583">
        <w:rPr>
          <w:rFonts w:eastAsia="Times New Roman" w:cs="Times New Roman"/>
          <w:szCs w:val="24"/>
          <w:lang w:val="en-US"/>
        </w:rPr>
        <w:t>, O. (2024) </w:t>
      </w:r>
      <w:r w:rsidRPr="00665583">
        <w:rPr>
          <w:rFonts w:eastAsia="Times New Roman" w:cs="Times New Roman"/>
          <w:i/>
          <w:iCs/>
          <w:szCs w:val="24"/>
          <w:lang w:val="en-US"/>
        </w:rPr>
        <w:t xml:space="preserve">Mark </w:t>
      </w:r>
      <w:proofErr w:type="spellStart"/>
      <w:r w:rsidRPr="00665583">
        <w:rPr>
          <w:rFonts w:eastAsia="Times New Roman" w:cs="Times New Roman"/>
          <w:i/>
          <w:iCs/>
          <w:szCs w:val="24"/>
          <w:lang w:val="en-US"/>
        </w:rPr>
        <w:t>zuckerbergs</w:t>
      </w:r>
      <w:proofErr w:type="spellEnd"/>
      <w:r w:rsidRPr="00665583">
        <w:rPr>
          <w:rFonts w:eastAsia="Times New Roman" w:cs="Times New Roman"/>
          <w:i/>
          <w:iCs/>
          <w:szCs w:val="24"/>
          <w:lang w:val="en-US"/>
        </w:rPr>
        <w:t xml:space="preserve"> leadership style and organizational influence at META</w:t>
      </w:r>
      <w:r w:rsidRPr="00665583">
        <w:rPr>
          <w:rFonts w:eastAsia="Times New Roman" w:cs="Times New Roman"/>
          <w:szCs w:val="24"/>
          <w:lang w:val="en-US"/>
        </w:rPr>
        <w:t>, </w:t>
      </w:r>
      <w:r w:rsidRPr="00665583">
        <w:rPr>
          <w:rFonts w:eastAsia="Times New Roman" w:cs="Times New Roman"/>
          <w:i/>
          <w:iCs/>
          <w:szCs w:val="24"/>
          <w:lang w:val="en-US"/>
        </w:rPr>
        <w:t>Linkedin.com</w:t>
      </w:r>
      <w:r w:rsidRPr="00665583">
        <w:rPr>
          <w:rFonts w:eastAsia="Times New Roman" w:cs="Times New Roman"/>
          <w:szCs w:val="24"/>
          <w:lang w:val="en-US"/>
        </w:rPr>
        <w:t>. Available at: https://www.linkedin.com/pulse/mark-zuckerbergs-leadership-style-organizational-influence-apena-jwcnf (Accessed: March 13, 2024).</w:t>
      </w:r>
    </w:p>
    <w:p w:rsidRPr="00665583" w:rsidR="00221D34" w:rsidP="00987B80" w:rsidRDefault="00221D34" w14:paraId="65637A42"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Bass, B. M. and Bass, R. (2009) </w:t>
      </w:r>
      <w:r w:rsidRPr="00665583">
        <w:rPr>
          <w:rFonts w:eastAsia="Times New Roman" w:cs="Times New Roman"/>
          <w:i/>
          <w:iCs/>
          <w:szCs w:val="24"/>
          <w:lang w:val="en-US"/>
        </w:rPr>
        <w:t>The bass handbook of leadership: Theory, research, and managerial applications</w:t>
      </w:r>
      <w:r w:rsidRPr="00665583">
        <w:rPr>
          <w:rFonts w:eastAsia="Times New Roman" w:cs="Times New Roman"/>
          <w:szCs w:val="24"/>
          <w:lang w:val="en-US"/>
        </w:rPr>
        <w:t>. New York, NY: Free Press.</w:t>
      </w:r>
    </w:p>
    <w:p w:rsidRPr="00665583" w:rsidR="00221D34" w:rsidP="00987B80" w:rsidRDefault="00221D34" w14:paraId="34561CB4"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Chen, X., Zhu, Z. and Liu, J. (2021) “Does A trusted leader always behave better? The relationship between leader feeling trusted by employees and benevolent and laissez-faire leadership behaviors,” </w:t>
      </w:r>
      <w:r w:rsidRPr="00665583">
        <w:rPr>
          <w:rFonts w:eastAsia="Times New Roman" w:cs="Times New Roman"/>
          <w:i/>
          <w:iCs/>
          <w:szCs w:val="24"/>
          <w:lang w:val="en-US"/>
        </w:rPr>
        <w:t>Journal of business ethics</w:t>
      </w:r>
      <w:r w:rsidRPr="00665583">
        <w:rPr>
          <w:rFonts w:eastAsia="Times New Roman" w:cs="Times New Roman"/>
          <w:szCs w:val="24"/>
          <w:lang w:val="en-US"/>
        </w:rPr>
        <w:t>, 170(3), pp. 615–634. doi: 10.1007/s10551-019-04390-7.</w:t>
      </w:r>
    </w:p>
    <w:p w:rsidRPr="00665583" w:rsidR="00221D34" w:rsidP="00987B80" w:rsidRDefault="00221D34" w14:paraId="6698005A"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Cole, K. </w:t>
      </w:r>
      <w:r w:rsidRPr="00665583">
        <w:rPr>
          <w:rFonts w:eastAsia="Times New Roman" w:cs="Times New Roman"/>
          <w:i/>
          <w:iCs/>
          <w:szCs w:val="24"/>
          <w:lang w:val="en-US"/>
        </w:rPr>
        <w:t>et al.</w:t>
      </w:r>
      <w:r w:rsidRPr="00665583">
        <w:rPr>
          <w:rFonts w:eastAsia="Times New Roman" w:cs="Times New Roman"/>
          <w:szCs w:val="24"/>
          <w:lang w:val="en-US"/>
        </w:rPr>
        <w:t> (2023) </w:t>
      </w:r>
      <w:r w:rsidRPr="00665583">
        <w:rPr>
          <w:rFonts w:eastAsia="Times New Roman" w:cs="Times New Roman"/>
          <w:i/>
          <w:iCs/>
          <w:szCs w:val="24"/>
          <w:lang w:val="en-US"/>
        </w:rPr>
        <w:t>Leadership &amp; Management: Theory and Practice</w:t>
      </w:r>
      <w:r w:rsidRPr="00665583">
        <w:rPr>
          <w:rFonts w:eastAsia="Times New Roman" w:cs="Times New Roman"/>
          <w:szCs w:val="24"/>
          <w:lang w:val="en-US"/>
        </w:rPr>
        <w:t>. 8th ed. South Melbourne, VIC, Australia: Cengage Learning.</w:t>
      </w:r>
    </w:p>
    <w:p w:rsidRPr="00665583" w:rsidR="00221D34" w:rsidP="00987B80" w:rsidRDefault="00221D34" w14:paraId="70526A2A"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Jaafar, S. B. </w:t>
      </w:r>
      <w:r w:rsidRPr="00665583">
        <w:rPr>
          <w:rFonts w:eastAsia="Times New Roman" w:cs="Times New Roman"/>
          <w:i/>
          <w:iCs/>
          <w:szCs w:val="24"/>
          <w:lang w:val="en-US"/>
        </w:rPr>
        <w:t>et al.</w:t>
      </w:r>
      <w:r w:rsidRPr="00665583">
        <w:rPr>
          <w:rFonts w:eastAsia="Times New Roman" w:cs="Times New Roman"/>
          <w:szCs w:val="24"/>
          <w:lang w:val="en-US"/>
        </w:rPr>
        <w:t> (2021) “Leadership style: Is it autocratic, democratic or laissez-</w:t>
      </w:r>
      <w:proofErr w:type="gramStart"/>
      <w:r w:rsidRPr="00665583">
        <w:rPr>
          <w:rFonts w:eastAsia="Times New Roman" w:cs="Times New Roman"/>
          <w:szCs w:val="24"/>
          <w:lang w:val="en-US"/>
        </w:rPr>
        <w:t>faire?,</w:t>
      </w:r>
      <w:proofErr w:type="gramEnd"/>
      <w:r w:rsidRPr="00665583">
        <w:rPr>
          <w:rFonts w:eastAsia="Times New Roman" w:cs="Times New Roman"/>
          <w:szCs w:val="24"/>
          <w:lang w:val="en-US"/>
        </w:rPr>
        <w:t>” </w:t>
      </w:r>
      <w:r w:rsidRPr="00665583">
        <w:rPr>
          <w:rFonts w:eastAsia="Times New Roman" w:cs="Times New Roman"/>
          <w:i/>
          <w:iCs/>
          <w:szCs w:val="24"/>
          <w:lang w:val="en-US"/>
        </w:rPr>
        <w:t>ASEAN Journal of Management and Business Studies</w:t>
      </w:r>
      <w:r w:rsidRPr="00665583">
        <w:rPr>
          <w:rFonts w:eastAsia="Times New Roman" w:cs="Times New Roman"/>
          <w:szCs w:val="24"/>
          <w:lang w:val="en-US"/>
        </w:rPr>
        <w:t>, 3(1), pp. 1–7. doi: 10.26666/rmp.ajmbs.2021.1.1.</w:t>
      </w:r>
    </w:p>
    <w:p w:rsidRPr="00665583" w:rsidR="00221D34" w:rsidP="00987B80" w:rsidRDefault="00221D34" w14:paraId="24BFB58F"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 xml:space="preserve">Lundmark, R., Richter, A. and </w:t>
      </w:r>
      <w:proofErr w:type="spellStart"/>
      <w:r w:rsidRPr="00665583">
        <w:rPr>
          <w:rFonts w:eastAsia="Times New Roman" w:cs="Times New Roman"/>
          <w:szCs w:val="24"/>
          <w:lang w:val="en-US"/>
        </w:rPr>
        <w:t>Tafvelin</w:t>
      </w:r>
      <w:proofErr w:type="spellEnd"/>
      <w:r w:rsidRPr="00665583">
        <w:rPr>
          <w:rFonts w:eastAsia="Times New Roman" w:cs="Times New Roman"/>
          <w:szCs w:val="24"/>
          <w:lang w:val="en-US"/>
        </w:rPr>
        <w:t>, S. (2022) “Consequences of managers’ laissez-faire leadership during organizational restructuring,” </w:t>
      </w:r>
      <w:r w:rsidRPr="00665583">
        <w:rPr>
          <w:rFonts w:eastAsia="Times New Roman" w:cs="Times New Roman"/>
          <w:i/>
          <w:iCs/>
          <w:szCs w:val="24"/>
          <w:lang w:val="en-US"/>
        </w:rPr>
        <w:t>Journal of change management</w:t>
      </w:r>
      <w:r w:rsidRPr="00665583">
        <w:rPr>
          <w:rFonts w:eastAsia="Times New Roman" w:cs="Times New Roman"/>
          <w:szCs w:val="24"/>
          <w:lang w:val="en-US"/>
        </w:rPr>
        <w:t>, 22(1), pp. 40–58. doi: 10.1080/14697017.2021.1951811.</w:t>
      </w:r>
    </w:p>
    <w:p w:rsidRPr="00665583" w:rsidR="00221D34" w:rsidP="00987B80" w:rsidRDefault="00221D34" w14:paraId="69A502CB"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Mittal, R. (2015) “Charismatic and Transformational Leadership Styles: A Cross-Cultural Perspective,” </w:t>
      </w:r>
      <w:r w:rsidRPr="00665583">
        <w:rPr>
          <w:rFonts w:eastAsia="Times New Roman" w:cs="Times New Roman"/>
          <w:i/>
          <w:iCs/>
          <w:szCs w:val="24"/>
          <w:lang w:val="en-US"/>
        </w:rPr>
        <w:t>International journal of business and management</w:t>
      </w:r>
      <w:r w:rsidRPr="00665583">
        <w:rPr>
          <w:rFonts w:eastAsia="Times New Roman" w:cs="Times New Roman"/>
          <w:szCs w:val="24"/>
          <w:lang w:val="en-US"/>
        </w:rPr>
        <w:t>, 10(3). doi: 10.5539/ijbm.v10n3p26.</w:t>
      </w:r>
    </w:p>
    <w:p w:rsidRPr="00665583" w:rsidR="00221D34" w:rsidP="00987B80" w:rsidRDefault="00221D34" w14:paraId="7A690966"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Northouse, P. G. (2012) </w:t>
      </w:r>
      <w:r w:rsidRPr="00665583">
        <w:rPr>
          <w:rFonts w:eastAsia="Times New Roman" w:cs="Times New Roman"/>
          <w:i/>
          <w:iCs/>
          <w:szCs w:val="24"/>
          <w:lang w:val="en-US"/>
        </w:rPr>
        <w:t>Leadership: Theory and Practice</w:t>
      </w:r>
      <w:r w:rsidRPr="00665583">
        <w:rPr>
          <w:rFonts w:eastAsia="Times New Roman" w:cs="Times New Roman"/>
          <w:szCs w:val="24"/>
          <w:lang w:val="en-US"/>
        </w:rPr>
        <w:t>. 6th ed. Thousand Oaks, CA: SAGE Publications.</w:t>
      </w:r>
    </w:p>
    <w:p w:rsidRPr="00665583" w:rsidR="00221D34" w:rsidP="00987B80" w:rsidRDefault="00221D34" w14:paraId="2A9A7E39"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 xml:space="preserve">Ntalakos, A., Belias, D. and </w:t>
      </w:r>
      <w:proofErr w:type="spellStart"/>
      <w:r w:rsidRPr="00665583">
        <w:rPr>
          <w:rFonts w:eastAsia="Times New Roman" w:cs="Times New Roman"/>
          <w:szCs w:val="24"/>
          <w:lang w:val="en-US"/>
        </w:rPr>
        <w:t>Tsigilis</w:t>
      </w:r>
      <w:proofErr w:type="spellEnd"/>
      <w:r w:rsidRPr="00665583">
        <w:rPr>
          <w:rFonts w:eastAsia="Times New Roman" w:cs="Times New Roman"/>
          <w:szCs w:val="24"/>
          <w:lang w:val="en-US"/>
        </w:rPr>
        <w:t>, N. (2023) “Leadership styles and group dynamics in the tourism industry,” in </w:t>
      </w:r>
      <w:r w:rsidRPr="00665583">
        <w:rPr>
          <w:rFonts w:eastAsia="Times New Roman" w:cs="Times New Roman"/>
          <w:i/>
          <w:iCs/>
          <w:szCs w:val="24"/>
          <w:lang w:val="en-US"/>
        </w:rPr>
        <w:t>Tourism, Travel, and Hospitality in a Smart and Sustainable World</w:t>
      </w:r>
      <w:r w:rsidRPr="00665583">
        <w:rPr>
          <w:rFonts w:eastAsia="Times New Roman" w:cs="Times New Roman"/>
          <w:szCs w:val="24"/>
          <w:lang w:val="en-US"/>
        </w:rPr>
        <w:t>. Cham: Springer Nature Switzerland, pp. 117–131.</w:t>
      </w:r>
    </w:p>
    <w:p w:rsidRPr="00665583" w:rsidR="00221D34" w:rsidP="00987B80" w:rsidRDefault="00221D34" w14:paraId="03E92767"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 xml:space="preserve">Pagitsas, C. (2022) “Kara Hurst: Vice president, worldwide </w:t>
      </w:r>
      <w:proofErr w:type="spellStart"/>
      <w:r w:rsidRPr="00665583">
        <w:rPr>
          <w:rFonts w:eastAsia="Times New Roman" w:cs="Times New Roman"/>
          <w:szCs w:val="24"/>
          <w:lang w:val="en-US"/>
        </w:rPr>
        <w:t>SustainabilityAmazon</w:t>
      </w:r>
      <w:proofErr w:type="spellEnd"/>
      <w:r w:rsidRPr="00665583">
        <w:rPr>
          <w:rFonts w:eastAsia="Times New Roman" w:cs="Times New Roman"/>
          <w:szCs w:val="24"/>
          <w:lang w:val="en-US"/>
        </w:rPr>
        <w:t>,” in </w:t>
      </w:r>
      <w:r w:rsidRPr="00665583">
        <w:rPr>
          <w:rFonts w:eastAsia="Times New Roman" w:cs="Times New Roman"/>
          <w:i/>
          <w:iCs/>
          <w:szCs w:val="24"/>
          <w:lang w:val="en-US"/>
        </w:rPr>
        <w:t xml:space="preserve">Chief Sustainability Officers </w:t>
      </w:r>
      <w:proofErr w:type="gramStart"/>
      <w:r w:rsidRPr="00665583">
        <w:rPr>
          <w:rFonts w:eastAsia="Times New Roman" w:cs="Times New Roman"/>
          <w:i/>
          <w:iCs/>
          <w:szCs w:val="24"/>
          <w:lang w:val="en-US"/>
        </w:rPr>
        <w:t>At</w:t>
      </w:r>
      <w:proofErr w:type="gramEnd"/>
      <w:r w:rsidRPr="00665583">
        <w:rPr>
          <w:rFonts w:eastAsia="Times New Roman" w:cs="Times New Roman"/>
          <w:i/>
          <w:iCs/>
          <w:szCs w:val="24"/>
          <w:lang w:val="en-US"/>
        </w:rPr>
        <w:t xml:space="preserve"> Work</w:t>
      </w:r>
      <w:r w:rsidRPr="00665583">
        <w:rPr>
          <w:rFonts w:eastAsia="Times New Roman" w:cs="Times New Roman"/>
          <w:szCs w:val="24"/>
          <w:lang w:val="en-US"/>
        </w:rPr>
        <w:t xml:space="preserve">. Berkeley, CA: </w:t>
      </w:r>
      <w:proofErr w:type="spellStart"/>
      <w:r w:rsidRPr="00665583">
        <w:rPr>
          <w:rFonts w:eastAsia="Times New Roman" w:cs="Times New Roman"/>
          <w:szCs w:val="24"/>
          <w:lang w:val="en-US"/>
        </w:rPr>
        <w:t>Apress</w:t>
      </w:r>
      <w:proofErr w:type="spellEnd"/>
      <w:r w:rsidRPr="00665583">
        <w:rPr>
          <w:rFonts w:eastAsia="Times New Roman" w:cs="Times New Roman"/>
          <w:szCs w:val="24"/>
          <w:lang w:val="en-US"/>
        </w:rPr>
        <w:t>, pp. 103–117.</w:t>
      </w:r>
    </w:p>
    <w:p w:rsidRPr="00665583" w:rsidR="00221D34" w:rsidP="00987B80" w:rsidRDefault="00221D34" w14:paraId="229953F7"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Thanh, N. H. and Van Quang, N. (2022) “Transformational, transactional, laissez-faire leadership styles and employee engagement: Evidence from Vietnam’s public sector,” </w:t>
      </w:r>
      <w:r w:rsidRPr="00665583">
        <w:rPr>
          <w:rFonts w:eastAsia="Times New Roman" w:cs="Times New Roman"/>
          <w:i/>
          <w:iCs/>
          <w:szCs w:val="24"/>
          <w:lang w:val="en-US"/>
        </w:rPr>
        <w:t>SAGE open</w:t>
      </w:r>
      <w:r w:rsidRPr="00665583">
        <w:rPr>
          <w:rFonts w:eastAsia="Times New Roman" w:cs="Times New Roman"/>
          <w:szCs w:val="24"/>
          <w:lang w:val="en-US"/>
        </w:rPr>
        <w:t>, 12(2), p. 215824402210946. doi: 10.1177/21582440221094606.</w:t>
      </w:r>
    </w:p>
    <w:p w:rsidRPr="00665583" w:rsidR="00221D34" w:rsidP="00987B80" w:rsidRDefault="00221D34" w14:paraId="6F36F163"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Watts, L. L., Steele, L. M. and Mumford, M. D. (2019) “Making sense of pragmatic and charismatic leadership stories: Effects on vision formation,” </w:t>
      </w:r>
      <w:r w:rsidRPr="00665583">
        <w:rPr>
          <w:rFonts w:eastAsia="Times New Roman" w:cs="Times New Roman"/>
          <w:i/>
          <w:iCs/>
          <w:szCs w:val="24"/>
          <w:lang w:val="en-US"/>
        </w:rPr>
        <w:t>The leadership quarterly</w:t>
      </w:r>
      <w:r w:rsidRPr="00665583">
        <w:rPr>
          <w:rFonts w:eastAsia="Times New Roman" w:cs="Times New Roman"/>
          <w:szCs w:val="24"/>
          <w:lang w:val="en-US"/>
        </w:rPr>
        <w:t>, 30(2), pp. 243–259. doi: 10.1016/j.leaqua.2018.09.003.</w:t>
      </w:r>
    </w:p>
    <w:p w:rsidRPr="00665583" w:rsidR="00221D34" w:rsidP="00987B80" w:rsidRDefault="00221D34" w14:paraId="29D747D2"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Yeo, R. K. (2020) “Get ready to shift,” </w:t>
      </w:r>
      <w:r w:rsidRPr="00665583">
        <w:rPr>
          <w:rFonts w:eastAsia="Times New Roman" w:cs="Times New Roman"/>
          <w:i/>
          <w:iCs/>
          <w:szCs w:val="24"/>
          <w:lang w:val="en-US"/>
        </w:rPr>
        <w:t>Organizational dynamics</w:t>
      </w:r>
      <w:r w:rsidRPr="00665583">
        <w:rPr>
          <w:rFonts w:eastAsia="Times New Roman" w:cs="Times New Roman"/>
          <w:szCs w:val="24"/>
          <w:lang w:val="en-US"/>
        </w:rPr>
        <w:t>, 49(2), p. 100688. doi: 10.1016/j.orgdyn.2018.11.001.</w:t>
      </w:r>
    </w:p>
    <w:p w:rsidRPr="00665583" w:rsidR="00221D34" w:rsidP="00987B80" w:rsidRDefault="00221D34" w14:paraId="42EB09A6"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Yukl, G. A. (2010) </w:t>
      </w:r>
      <w:r w:rsidRPr="00665583">
        <w:rPr>
          <w:rFonts w:eastAsia="Times New Roman" w:cs="Times New Roman"/>
          <w:i/>
          <w:iCs/>
          <w:szCs w:val="24"/>
          <w:lang w:val="en-US"/>
        </w:rPr>
        <w:t>Leadership in Organizations: Global Edition</w:t>
      </w:r>
      <w:r w:rsidRPr="00665583">
        <w:rPr>
          <w:rFonts w:eastAsia="Times New Roman" w:cs="Times New Roman"/>
          <w:szCs w:val="24"/>
          <w:lang w:val="en-US"/>
        </w:rPr>
        <w:t>. 7th ed. Philadelphia, PA: Pearson Education.</w:t>
      </w:r>
    </w:p>
    <w:p w:rsidRPr="00665583" w:rsidR="00221D34" w:rsidP="00987B80" w:rsidRDefault="00221D34" w14:paraId="4DDDEE49" w14:textId="77777777">
      <w:pPr>
        <w:spacing w:before="100" w:beforeAutospacing="1" w:after="100" w:afterAutospacing="1"/>
        <w:rPr>
          <w:rFonts w:eastAsia="Times New Roman" w:cs="Times New Roman"/>
          <w:szCs w:val="24"/>
          <w:lang w:val="en-US"/>
        </w:rPr>
      </w:pPr>
      <w:r w:rsidRPr="00665583">
        <w:rPr>
          <w:rFonts w:eastAsia="Times New Roman" w:cs="Times New Roman"/>
          <w:szCs w:val="24"/>
          <w:lang w:val="en-US"/>
        </w:rPr>
        <w:t>Zhang, Y. and Wei, F. (2021) “SMEs’ charismatic leadership, product life cycle, environmental performance, and financial performance: A mediated moderation model,” </w:t>
      </w:r>
      <w:r w:rsidRPr="00665583">
        <w:rPr>
          <w:rFonts w:eastAsia="Times New Roman" w:cs="Times New Roman"/>
          <w:i/>
          <w:iCs/>
          <w:szCs w:val="24"/>
          <w:lang w:val="en-US"/>
        </w:rPr>
        <w:t>Journal of cleaner production</w:t>
      </w:r>
      <w:r w:rsidRPr="00665583">
        <w:rPr>
          <w:rFonts w:eastAsia="Times New Roman" w:cs="Times New Roman"/>
          <w:szCs w:val="24"/>
          <w:lang w:val="en-US"/>
        </w:rPr>
        <w:t>, 306(127147), p. 127147. doi: 10.1016/j.jclepro.2021.127147.</w:t>
      </w:r>
    </w:p>
    <w:p w:rsidRPr="00665583" w:rsidR="00221D34" w:rsidP="00987B80" w:rsidRDefault="00221D34" w14:paraId="560B3D36" w14:textId="77777777"/>
    <w:p w:rsidRPr="00665583" w:rsidR="00283DAA" w:rsidP="00987B80" w:rsidRDefault="00283DAA" w14:paraId="0A55B72A" w14:textId="13067161"/>
    <w:sectPr w:rsidRPr="00665583" w:rsidR="00283DAA">
      <w:pgSz w:w="12240" w:h="15840" w:orient="portrait"/>
      <w:pgMar w:top="1440" w:right="1440" w:bottom="1440" w:left="1440" w:header="720" w:footer="720" w:gutter="0"/>
      <w:cols w:space="720"/>
      <w:docGrid w:linePitch="360"/>
      <w:headerReference w:type="default" r:id="R0969a549bf0d4a61"/>
      <w:footerReference w:type="default" r:id="R6709dc6ffcd24a3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977C7" w:rsidP="00453096" w:rsidRDefault="006977C7" w14:paraId="14F8ECC9" w14:textId="77777777">
      <w:pPr>
        <w:spacing w:after="0" w:line="240" w:lineRule="auto"/>
      </w:pPr>
      <w:r>
        <w:separator/>
      </w:r>
    </w:p>
  </w:endnote>
  <w:endnote w:type="continuationSeparator" w:id="0">
    <w:p w:rsidR="006977C7" w:rsidP="00453096" w:rsidRDefault="006977C7" w14:paraId="2568083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0E308B4" w:rsidTr="30E308B4" w14:paraId="76BB7E0B">
      <w:trPr>
        <w:trHeight w:val="300"/>
      </w:trPr>
      <w:tc>
        <w:tcPr>
          <w:tcW w:w="3120" w:type="dxa"/>
          <w:tcMar/>
        </w:tcPr>
        <w:p w:rsidR="30E308B4" w:rsidP="30E308B4" w:rsidRDefault="30E308B4" w14:paraId="2D666DDA" w14:textId="1656F29B">
          <w:pPr>
            <w:pStyle w:val="Header"/>
            <w:bidi w:val="0"/>
            <w:ind w:left="-115"/>
            <w:jc w:val="left"/>
          </w:pPr>
        </w:p>
      </w:tc>
      <w:tc>
        <w:tcPr>
          <w:tcW w:w="3120" w:type="dxa"/>
          <w:tcMar/>
        </w:tcPr>
        <w:p w:rsidR="30E308B4" w:rsidP="30E308B4" w:rsidRDefault="30E308B4" w14:paraId="4D360E27" w14:textId="2563A541">
          <w:pPr>
            <w:pStyle w:val="Header"/>
            <w:bidi w:val="0"/>
            <w:jc w:val="center"/>
          </w:pPr>
        </w:p>
      </w:tc>
      <w:tc>
        <w:tcPr>
          <w:tcW w:w="3120" w:type="dxa"/>
          <w:tcMar/>
        </w:tcPr>
        <w:p w:rsidR="30E308B4" w:rsidP="30E308B4" w:rsidRDefault="30E308B4" w14:paraId="03395865" w14:textId="0CFBE838">
          <w:pPr>
            <w:pStyle w:val="Header"/>
            <w:bidi w:val="0"/>
            <w:ind w:right="-115"/>
            <w:jc w:val="right"/>
          </w:pPr>
        </w:p>
      </w:tc>
    </w:tr>
  </w:tbl>
  <w:p w:rsidR="30E308B4" w:rsidP="30E308B4" w:rsidRDefault="30E308B4" w14:paraId="242783F4" w14:textId="58C6105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977C7" w:rsidP="00453096" w:rsidRDefault="006977C7" w14:paraId="5F70F3FF" w14:textId="77777777">
      <w:pPr>
        <w:spacing w:after="0" w:line="240" w:lineRule="auto"/>
      </w:pPr>
      <w:r>
        <w:separator/>
      </w:r>
    </w:p>
  </w:footnote>
  <w:footnote w:type="continuationSeparator" w:id="0">
    <w:p w:rsidR="006977C7" w:rsidP="00453096" w:rsidRDefault="006977C7" w14:paraId="338E990F"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0E308B4" w:rsidTr="30E308B4" w14:paraId="75A5D8DF">
      <w:trPr>
        <w:trHeight w:val="300"/>
      </w:trPr>
      <w:tc>
        <w:tcPr>
          <w:tcW w:w="3120" w:type="dxa"/>
          <w:tcMar/>
        </w:tcPr>
        <w:p w:rsidR="30E308B4" w:rsidP="30E308B4" w:rsidRDefault="30E308B4" w14:paraId="12C3A53D" w14:textId="4CE8A757">
          <w:pPr>
            <w:pStyle w:val="Header"/>
            <w:bidi w:val="0"/>
            <w:ind w:left="-115"/>
            <w:jc w:val="left"/>
          </w:pPr>
        </w:p>
      </w:tc>
      <w:tc>
        <w:tcPr>
          <w:tcW w:w="3120" w:type="dxa"/>
          <w:tcMar/>
        </w:tcPr>
        <w:p w:rsidR="30E308B4" w:rsidP="30E308B4" w:rsidRDefault="30E308B4" w14:paraId="543F645D" w14:textId="0372D4C3">
          <w:pPr>
            <w:pStyle w:val="Header"/>
            <w:bidi w:val="0"/>
            <w:jc w:val="center"/>
          </w:pPr>
        </w:p>
      </w:tc>
      <w:tc>
        <w:tcPr>
          <w:tcW w:w="3120" w:type="dxa"/>
          <w:tcMar/>
        </w:tcPr>
        <w:p w:rsidR="30E308B4" w:rsidP="30E308B4" w:rsidRDefault="30E308B4" w14:paraId="43B98922" w14:textId="18F29317">
          <w:pPr>
            <w:pStyle w:val="Header"/>
            <w:bidi w:val="0"/>
            <w:ind w:right="-115"/>
            <w:jc w:val="right"/>
          </w:pPr>
        </w:p>
      </w:tc>
    </w:tr>
  </w:tbl>
  <w:p w:rsidR="30E308B4" w:rsidP="30E308B4" w:rsidRDefault="30E308B4" w14:paraId="529A9D49" w14:textId="4425B84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B1CBC"/>
    <w:rsid w:val="00051DEE"/>
    <w:rsid w:val="000973DD"/>
    <w:rsid w:val="000C1268"/>
    <w:rsid w:val="000D6EF2"/>
    <w:rsid w:val="0011035A"/>
    <w:rsid w:val="001607BD"/>
    <w:rsid w:val="001A795A"/>
    <w:rsid w:val="002046A2"/>
    <w:rsid w:val="00205CC3"/>
    <w:rsid w:val="00221D34"/>
    <w:rsid w:val="00283DAA"/>
    <w:rsid w:val="002F62C9"/>
    <w:rsid w:val="00312F6E"/>
    <w:rsid w:val="00334B83"/>
    <w:rsid w:val="00374631"/>
    <w:rsid w:val="003F36AD"/>
    <w:rsid w:val="00453096"/>
    <w:rsid w:val="00492D25"/>
    <w:rsid w:val="00525648"/>
    <w:rsid w:val="00547BCC"/>
    <w:rsid w:val="00551133"/>
    <w:rsid w:val="00560DE4"/>
    <w:rsid w:val="005D00D3"/>
    <w:rsid w:val="00631D4A"/>
    <w:rsid w:val="00665583"/>
    <w:rsid w:val="006977C7"/>
    <w:rsid w:val="006F44C2"/>
    <w:rsid w:val="00741B4C"/>
    <w:rsid w:val="00746DB3"/>
    <w:rsid w:val="00757DC8"/>
    <w:rsid w:val="00761F7C"/>
    <w:rsid w:val="00773F78"/>
    <w:rsid w:val="0079408D"/>
    <w:rsid w:val="007D6B81"/>
    <w:rsid w:val="008F2DD0"/>
    <w:rsid w:val="00932DC3"/>
    <w:rsid w:val="00961791"/>
    <w:rsid w:val="00987B80"/>
    <w:rsid w:val="00A2484C"/>
    <w:rsid w:val="00A574CD"/>
    <w:rsid w:val="00AB1CBC"/>
    <w:rsid w:val="00AF625E"/>
    <w:rsid w:val="00C5308A"/>
    <w:rsid w:val="00CA6706"/>
    <w:rsid w:val="00CC50A7"/>
    <w:rsid w:val="00CC642C"/>
    <w:rsid w:val="00D57DB1"/>
    <w:rsid w:val="00E30CE1"/>
    <w:rsid w:val="00E74EAB"/>
    <w:rsid w:val="00F54F59"/>
    <w:rsid w:val="00FC1171"/>
    <w:rsid w:val="00FD2E62"/>
    <w:rsid w:val="023CB813"/>
    <w:rsid w:val="0316A189"/>
    <w:rsid w:val="056AA81B"/>
    <w:rsid w:val="062002C6"/>
    <w:rsid w:val="07165DEF"/>
    <w:rsid w:val="0793038A"/>
    <w:rsid w:val="10972724"/>
    <w:rsid w:val="11EA456B"/>
    <w:rsid w:val="14EF0CC5"/>
    <w:rsid w:val="1597E38F"/>
    <w:rsid w:val="15B9CB0B"/>
    <w:rsid w:val="1CC08E18"/>
    <w:rsid w:val="1D1EB086"/>
    <w:rsid w:val="1DDA0A42"/>
    <w:rsid w:val="1E2A90A6"/>
    <w:rsid w:val="213F0194"/>
    <w:rsid w:val="2353C6CB"/>
    <w:rsid w:val="23D0496B"/>
    <w:rsid w:val="2423C994"/>
    <w:rsid w:val="2476A256"/>
    <w:rsid w:val="261272B7"/>
    <w:rsid w:val="2C36C8FF"/>
    <w:rsid w:val="2CC5AE10"/>
    <w:rsid w:val="2FFD4ED2"/>
    <w:rsid w:val="30E308B4"/>
    <w:rsid w:val="34739DC3"/>
    <w:rsid w:val="355C5610"/>
    <w:rsid w:val="36167E8C"/>
    <w:rsid w:val="38FC23AA"/>
    <w:rsid w:val="3B8DFEA2"/>
    <w:rsid w:val="3C1C0BBF"/>
    <w:rsid w:val="3D004B59"/>
    <w:rsid w:val="448E17AB"/>
    <w:rsid w:val="480D49AA"/>
    <w:rsid w:val="488802B0"/>
    <w:rsid w:val="4AD6B340"/>
    <w:rsid w:val="4E38C32F"/>
    <w:rsid w:val="4FA4876B"/>
    <w:rsid w:val="55B174ED"/>
    <w:rsid w:val="587CE6C8"/>
    <w:rsid w:val="5B193E75"/>
    <w:rsid w:val="5C4ED129"/>
    <w:rsid w:val="5CB0BDF7"/>
    <w:rsid w:val="5F25B851"/>
    <w:rsid w:val="5F88858C"/>
    <w:rsid w:val="6A8C270D"/>
    <w:rsid w:val="6E25C2E0"/>
    <w:rsid w:val="6F085AED"/>
    <w:rsid w:val="6F948E96"/>
    <w:rsid w:val="7081E337"/>
    <w:rsid w:val="70A84897"/>
    <w:rsid w:val="74C5B17F"/>
    <w:rsid w:val="74ED7F3C"/>
    <w:rsid w:val="7563C9CB"/>
    <w:rsid w:val="75B30B25"/>
    <w:rsid w:val="75F57ECF"/>
    <w:rsid w:val="79C0F05F"/>
    <w:rsid w:val="7AA815C1"/>
    <w:rsid w:val="7DB2A3AF"/>
    <w:rsid w:val="7DF6155A"/>
    <w:rsid w:val="7EF183B4"/>
    <w:rsid w:val="7F9E93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92C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B1CB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B1CB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AB1CBC"/>
    <w:pPr>
      <w:keepNext/>
      <w:keepLines/>
      <w:spacing w:before="40" w:after="0"/>
      <w:outlineLvl w:val="1"/>
    </w:pPr>
    <w:rPr>
      <w:rFonts w:eastAsiaTheme="majorEastAsia" w:cstheme="majorBidi"/>
      <w:b/>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B1CBC"/>
    <w:rPr>
      <w:rFonts w:ascii="Times New Roman" w:hAnsi="Times New Roman" w:eastAsiaTheme="majorEastAsia" w:cstheme="majorBidi"/>
      <w:b/>
      <w:sz w:val="32"/>
      <w:szCs w:val="32"/>
      <w:lang w:val="en-GB"/>
    </w:rPr>
  </w:style>
  <w:style w:type="character" w:styleId="Heading2Char" w:customStyle="1">
    <w:name w:val="Heading 2 Char"/>
    <w:basedOn w:val="DefaultParagraphFont"/>
    <w:link w:val="Heading2"/>
    <w:uiPriority w:val="9"/>
    <w:semiHidden/>
    <w:rsid w:val="00AB1CBC"/>
    <w:rPr>
      <w:rFonts w:ascii="Times New Roman" w:hAnsi="Times New Roman" w:eastAsiaTheme="majorEastAsia" w:cstheme="majorBidi"/>
      <w:b/>
      <w:sz w:val="28"/>
      <w:szCs w:val="26"/>
      <w:lang w:val="en-GB"/>
    </w:rPr>
  </w:style>
  <w:style w:type="paragraph" w:styleId="NormalWeb">
    <w:name w:val="Normal (Web)"/>
    <w:basedOn w:val="Normal"/>
    <w:uiPriority w:val="99"/>
    <w:semiHidden/>
    <w:unhideWhenUsed/>
    <w:rsid w:val="00741B4C"/>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453096"/>
    <w:pPr>
      <w:tabs>
        <w:tab w:val="center" w:pos="4680"/>
        <w:tab w:val="right" w:pos="9360"/>
      </w:tabs>
      <w:spacing w:after="0" w:line="240" w:lineRule="auto"/>
    </w:pPr>
  </w:style>
  <w:style w:type="character" w:styleId="HeaderChar" w:customStyle="1">
    <w:name w:val="Header Char"/>
    <w:basedOn w:val="DefaultParagraphFont"/>
    <w:link w:val="Header"/>
    <w:uiPriority w:val="99"/>
    <w:rsid w:val="00453096"/>
    <w:rPr>
      <w:rFonts w:ascii="Times New Roman" w:hAnsi="Times New Roman"/>
      <w:sz w:val="24"/>
      <w:lang w:val="en-GB"/>
    </w:rPr>
  </w:style>
  <w:style w:type="paragraph" w:styleId="Footer">
    <w:name w:val="footer"/>
    <w:basedOn w:val="Normal"/>
    <w:link w:val="FooterChar"/>
    <w:uiPriority w:val="99"/>
    <w:unhideWhenUsed/>
    <w:rsid w:val="00453096"/>
    <w:pPr>
      <w:tabs>
        <w:tab w:val="center" w:pos="4680"/>
        <w:tab w:val="right" w:pos="9360"/>
      </w:tabs>
      <w:spacing w:after="0" w:line="240" w:lineRule="auto"/>
    </w:pPr>
  </w:style>
  <w:style w:type="character" w:styleId="FooterChar" w:customStyle="1">
    <w:name w:val="Footer Char"/>
    <w:basedOn w:val="DefaultParagraphFont"/>
    <w:link w:val="Footer"/>
    <w:uiPriority w:val="99"/>
    <w:rsid w:val="00453096"/>
    <w:rPr>
      <w:rFonts w:ascii="Times New Roman" w:hAnsi="Times New Roman"/>
      <w:sz w:val="24"/>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79087">
      <w:bodyDiv w:val="1"/>
      <w:marLeft w:val="0"/>
      <w:marRight w:val="0"/>
      <w:marTop w:val="0"/>
      <w:marBottom w:val="0"/>
      <w:divBdr>
        <w:top w:val="none" w:sz="0" w:space="0" w:color="auto"/>
        <w:left w:val="none" w:sz="0" w:space="0" w:color="auto"/>
        <w:bottom w:val="none" w:sz="0" w:space="0" w:color="auto"/>
        <w:right w:val="none" w:sz="0" w:space="0" w:color="auto"/>
      </w:divBdr>
    </w:div>
    <w:div w:id="274560886">
      <w:bodyDiv w:val="1"/>
      <w:marLeft w:val="0"/>
      <w:marRight w:val="0"/>
      <w:marTop w:val="0"/>
      <w:marBottom w:val="0"/>
      <w:divBdr>
        <w:top w:val="none" w:sz="0" w:space="0" w:color="auto"/>
        <w:left w:val="none" w:sz="0" w:space="0" w:color="auto"/>
        <w:bottom w:val="none" w:sz="0" w:space="0" w:color="auto"/>
        <w:right w:val="none" w:sz="0" w:space="0" w:color="auto"/>
      </w:divBdr>
      <w:divsChild>
        <w:div w:id="1558130236">
          <w:marLeft w:val="0"/>
          <w:marRight w:val="0"/>
          <w:marTop w:val="0"/>
          <w:marBottom w:val="0"/>
          <w:divBdr>
            <w:top w:val="single" w:sz="6" w:space="0" w:color="auto"/>
            <w:left w:val="single" w:sz="6" w:space="0" w:color="auto"/>
            <w:bottom w:val="single" w:sz="6" w:space="0" w:color="auto"/>
            <w:right w:val="single" w:sz="6" w:space="0" w:color="auto"/>
          </w:divBdr>
        </w:div>
      </w:divsChild>
    </w:div>
    <w:div w:id="334574147">
      <w:bodyDiv w:val="1"/>
      <w:marLeft w:val="0"/>
      <w:marRight w:val="0"/>
      <w:marTop w:val="0"/>
      <w:marBottom w:val="0"/>
      <w:divBdr>
        <w:top w:val="none" w:sz="0" w:space="0" w:color="auto"/>
        <w:left w:val="none" w:sz="0" w:space="0" w:color="auto"/>
        <w:bottom w:val="none" w:sz="0" w:space="0" w:color="auto"/>
        <w:right w:val="none" w:sz="0" w:space="0" w:color="auto"/>
      </w:divBdr>
      <w:divsChild>
        <w:div w:id="778450709">
          <w:marLeft w:val="0"/>
          <w:marRight w:val="0"/>
          <w:marTop w:val="0"/>
          <w:marBottom w:val="0"/>
          <w:divBdr>
            <w:top w:val="single" w:sz="6" w:space="0" w:color="auto"/>
            <w:left w:val="single" w:sz="6" w:space="0" w:color="auto"/>
            <w:bottom w:val="single" w:sz="6" w:space="0" w:color="auto"/>
            <w:right w:val="single" w:sz="6" w:space="0" w:color="auto"/>
          </w:divBdr>
        </w:div>
      </w:divsChild>
    </w:div>
    <w:div w:id="541598160">
      <w:bodyDiv w:val="1"/>
      <w:marLeft w:val="0"/>
      <w:marRight w:val="0"/>
      <w:marTop w:val="0"/>
      <w:marBottom w:val="0"/>
      <w:divBdr>
        <w:top w:val="none" w:sz="0" w:space="0" w:color="auto"/>
        <w:left w:val="none" w:sz="0" w:space="0" w:color="auto"/>
        <w:bottom w:val="none" w:sz="0" w:space="0" w:color="auto"/>
        <w:right w:val="none" w:sz="0" w:space="0" w:color="auto"/>
      </w:divBdr>
      <w:divsChild>
        <w:div w:id="977226740">
          <w:marLeft w:val="0"/>
          <w:marRight w:val="0"/>
          <w:marTop w:val="0"/>
          <w:marBottom w:val="0"/>
          <w:divBdr>
            <w:top w:val="single" w:sz="6" w:space="0" w:color="auto"/>
            <w:left w:val="single" w:sz="6" w:space="0" w:color="auto"/>
            <w:bottom w:val="single" w:sz="6" w:space="0" w:color="auto"/>
            <w:right w:val="single" w:sz="6" w:space="0" w:color="auto"/>
          </w:divBdr>
        </w:div>
      </w:divsChild>
    </w:div>
    <w:div w:id="916865641">
      <w:bodyDiv w:val="1"/>
      <w:marLeft w:val="0"/>
      <w:marRight w:val="0"/>
      <w:marTop w:val="0"/>
      <w:marBottom w:val="0"/>
      <w:divBdr>
        <w:top w:val="none" w:sz="0" w:space="0" w:color="auto"/>
        <w:left w:val="none" w:sz="0" w:space="0" w:color="auto"/>
        <w:bottom w:val="none" w:sz="0" w:space="0" w:color="auto"/>
        <w:right w:val="none" w:sz="0" w:space="0" w:color="auto"/>
      </w:divBdr>
    </w:div>
    <w:div w:id="1346204940">
      <w:bodyDiv w:val="1"/>
      <w:marLeft w:val="0"/>
      <w:marRight w:val="0"/>
      <w:marTop w:val="0"/>
      <w:marBottom w:val="0"/>
      <w:divBdr>
        <w:top w:val="none" w:sz="0" w:space="0" w:color="auto"/>
        <w:left w:val="none" w:sz="0" w:space="0" w:color="auto"/>
        <w:bottom w:val="none" w:sz="0" w:space="0" w:color="auto"/>
        <w:right w:val="none" w:sz="0" w:space="0" w:color="auto"/>
      </w:divBdr>
      <w:divsChild>
        <w:div w:id="1440906162">
          <w:marLeft w:val="0"/>
          <w:marRight w:val="0"/>
          <w:marTop w:val="0"/>
          <w:marBottom w:val="0"/>
          <w:divBdr>
            <w:top w:val="single" w:sz="6" w:space="0" w:color="auto"/>
            <w:left w:val="single" w:sz="6" w:space="0" w:color="auto"/>
            <w:bottom w:val="single" w:sz="6" w:space="0" w:color="auto"/>
            <w:right w:val="single" w:sz="6" w:space="0" w:color="auto"/>
          </w:divBdr>
        </w:div>
      </w:divsChild>
    </w:div>
    <w:div w:id="1984315365">
      <w:bodyDiv w:val="1"/>
      <w:marLeft w:val="0"/>
      <w:marRight w:val="0"/>
      <w:marTop w:val="0"/>
      <w:marBottom w:val="0"/>
      <w:divBdr>
        <w:top w:val="none" w:sz="0" w:space="0" w:color="auto"/>
        <w:left w:val="none" w:sz="0" w:space="0" w:color="auto"/>
        <w:bottom w:val="none" w:sz="0" w:space="0" w:color="auto"/>
        <w:right w:val="none" w:sz="0" w:space="0" w:color="auto"/>
      </w:divBdr>
      <w:divsChild>
        <w:div w:id="1046641198">
          <w:marLeft w:val="0"/>
          <w:marRight w:val="0"/>
          <w:marTop w:val="0"/>
          <w:marBottom w:val="0"/>
          <w:divBdr>
            <w:top w:val="none" w:sz="0" w:space="0" w:color="auto"/>
            <w:left w:val="none" w:sz="0" w:space="0" w:color="auto"/>
            <w:bottom w:val="none" w:sz="0" w:space="0" w:color="auto"/>
            <w:right w:val="none" w:sz="0" w:space="0" w:color="auto"/>
          </w:divBdr>
          <w:divsChild>
            <w:div w:id="776026165">
              <w:marLeft w:val="0"/>
              <w:marRight w:val="0"/>
              <w:marTop w:val="0"/>
              <w:marBottom w:val="0"/>
              <w:divBdr>
                <w:top w:val="none" w:sz="0" w:space="0" w:color="auto"/>
                <w:left w:val="none" w:sz="0" w:space="0" w:color="auto"/>
                <w:bottom w:val="none" w:sz="0" w:space="0" w:color="auto"/>
                <w:right w:val="none" w:sz="0" w:space="0" w:color="auto"/>
              </w:divBdr>
            </w:div>
            <w:div w:id="1399471610">
              <w:marLeft w:val="0"/>
              <w:marRight w:val="0"/>
              <w:marTop w:val="0"/>
              <w:marBottom w:val="0"/>
              <w:divBdr>
                <w:top w:val="none" w:sz="0" w:space="0" w:color="auto"/>
                <w:left w:val="none" w:sz="0" w:space="0" w:color="auto"/>
                <w:bottom w:val="none" w:sz="0" w:space="0" w:color="auto"/>
                <w:right w:val="none" w:sz="0" w:space="0" w:color="auto"/>
              </w:divBdr>
            </w:div>
            <w:div w:id="696849642">
              <w:marLeft w:val="0"/>
              <w:marRight w:val="0"/>
              <w:marTop w:val="0"/>
              <w:marBottom w:val="0"/>
              <w:divBdr>
                <w:top w:val="none" w:sz="0" w:space="0" w:color="auto"/>
                <w:left w:val="none" w:sz="0" w:space="0" w:color="auto"/>
                <w:bottom w:val="none" w:sz="0" w:space="0" w:color="auto"/>
                <w:right w:val="none" w:sz="0" w:space="0" w:color="auto"/>
              </w:divBdr>
            </w:div>
            <w:div w:id="1632829782">
              <w:marLeft w:val="0"/>
              <w:marRight w:val="0"/>
              <w:marTop w:val="0"/>
              <w:marBottom w:val="0"/>
              <w:divBdr>
                <w:top w:val="none" w:sz="0" w:space="0" w:color="auto"/>
                <w:left w:val="none" w:sz="0" w:space="0" w:color="auto"/>
                <w:bottom w:val="none" w:sz="0" w:space="0" w:color="auto"/>
                <w:right w:val="none" w:sz="0" w:space="0" w:color="auto"/>
              </w:divBdr>
            </w:div>
            <w:div w:id="1449081117">
              <w:marLeft w:val="0"/>
              <w:marRight w:val="0"/>
              <w:marTop w:val="0"/>
              <w:marBottom w:val="0"/>
              <w:divBdr>
                <w:top w:val="none" w:sz="0" w:space="0" w:color="auto"/>
                <w:left w:val="none" w:sz="0" w:space="0" w:color="auto"/>
                <w:bottom w:val="none" w:sz="0" w:space="0" w:color="auto"/>
                <w:right w:val="none" w:sz="0" w:space="0" w:color="auto"/>
              </w:divBdr>
            </w:div>
            <w:div w:id="611745019">
              <w:marLeft w:val="0"/>
              <w:marRight w:val="0"/>
              <w:marTop w:val="0"/>
              <w:marBottom w:val="0"/>
              <w:divBdr>
                <w:top w:val="none" w:sz="0" w:space="0" w:color="auto"/>
                <w:left w:val="none" w:sz="0" w:space="0" w:color="auto"/>
                <w:bottom w:val="none" w:sz="0" w:space="0" w:color="auto"/>
                <w:right w:val="none" w:sz="0" w:space="0" w:color="auto"/>
              </w:divBdr>
            </w:div>
            <w:div w:id="1541429882">
              <w:marLeft w:val="0"/>
              <w:marRight w:val="0"/>
              <w:marTop w:val="0"/>
              <w:marBottom w:val="0"/>
              <w:divBdr>
                <w:top w:val="none" w:sz="0" w:space="0" w:color="auto"/>
                <w:left w:val="none" w:sz="0" w:space="0" w:color="auto"/>
                <w:bottom w:val="none" w:sz="0" w:space="0" w:color="auto"/>
                <w:right w:val="none" w:sz="0" w:space="0" w:color="auto"/>
              </w:divBdr>
            </w:div>
            <w:div w:id="353729564">
              <w:marLeft w:val="0"/>
              <w:marRight w:val="0"/>
              <w:marTop w:val="0"/>
              <w:marBottom w:val="0"/>
              <w:divBdr>
                <w:top w:val="none" w:sz="0" w:space="0" w:color="auto"/>
                <w:left w:val="none" w:sz="0" w:space="0" w:color="auto"/>
                <w:bottom w:val="none" w:sz="0" w:space="0" w:color="auto"/>
                <w:right w:val="none" w:sz="0" w:space="0" w:color="auto"/>
              </w:divBdr>
            </w:div>
            <w:div w:id="1993941545">
              <w:marLeft w:val="0"/>
              <w:marRight w:val="0"/>
              <w:marTop w:val="0"/>
              <w:marBottom w:val="0"/>
              <w:divBdr>
                <w:top w:val="none" w:sz="0" w:space="0" w:color="auto"/>
                <w:left w:val="none" w:sz="0" w:space="0" w:color="auto"/>
                <w:bottom w:val="none" w:sz="0" w:space="0" w:color="auto"/>
                <w:right w:val="none" w:sz="0" w:space="0" w:color="auto"/>
              </w:divBdr>
            </w:div>
            <w:div w:id="53822123">
              <w:marLeft w:val="0"/>
              <w:marRight w:val="0"/>
              <w:marTop w:val="0"/>
              <w:marBottom w:val="0"/>
              <w:divBdr>
                <w:top w:val="none" w:sz="0" w:space="0" w:color="auto"/>
                <w:left w:val="none" w:sz="0" w:space="0" w:color="auto"/>
                <w:bottom w:val="none" w:sz="0" w:space="0" w:color="auto"/>
                <w:right w:val="none" w:sz="0" w:space="0" w:color="auto"/>
              </w:divBdr>
            </w:div>
            <w:div w:id="1033962701">
              <w:marLeft w:val="0"/>
              <w:marRight w:val="0"/>
              <w:marTop w:val="0"/>
              <w:marBottom w:val="0"/>
              <w:divBdr>
                <w:top w:val="none" w:sz="0" w:space="0" w:color="auto"/>
                <w:left w:val="none" w:sz="0" w:space="0" w:color="auto"/>
                <w:bottom w:val="none" w:sz="0" w:space="0" w:color="auto"/>
                <w:right w:val="none" w:sz="0" w:space="0" w:color="auto"/>
              </w:divBdr>
            </w:div>
            <w:div w:id="698896884">
              <w:marLeft w:val="0"/>
              <w:marRight w:val="0"/>
              <w:marTop w:val="0"/>
              <w:marBottom w:val="0"/>
              <w:divBdr>
                <w:top w:val="none" w:sz="0" w:space="0" w:color="auto"/>
                <w:left w:val="none" w:sz="0" w:space="0" w:color="auto"/>
                <w:bottom w:val="none" w:sz="0" w:space="0" w:color="auto"/>
                <w:right w:val="none" w:sz="0" w:space="0" w:color="auto"/>
              </w:divBdr>
            </w:div>
            <w:div w:id="761220561">
              <w:marLeft w:val="0"/>
              <w:marRight w:val="0"/>
              <w:marTop w:val="0"/>
              <w:marBottom w:val="0"/>
              <w:divBdr>
                <w:top w:val="none" w:sz="0" w:space="0" w:color="auto"/>
                <w:left w:val="none" w:sz="0" w:space="0" w:color="auto"/>
                <w:bottom w:val="none" w:sz="0" w:space="0" w:color="auto"/>
                <w:right w:val="none" w:sz="0" w:space="0" w:color="auto"/>
              </w:divBdr>
            </w:div>
            <w:div w:id="187330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325983">
      <w:bodyDiv w:val="1"/>
      <w:marLeft w:val="0"/>
      <w:marRight w:val="0"/>
      <w:marTop w:val="0"/>
      <w:marBottom w:val="0"/>
      <w:divBdr>
        <w:top w:val="none" w:sz="0" w:space="0" w:color="auto"/>
        <w:left w:val="none" w:sz="0" w:space="0" w:color="auto"/>
        <w:bottom w:val="none" w:sz="0" w:space="0" w:color="auto"/>
        <w:right w:val="none" w:sz="0" w:space="0" w:color="auto"/>
      </w:divBdr>
      <w:divsChild>
        <w:div w:id="550043993">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eader" Target="header.xml" Id="R0969a549bf0d4a61" /><Relationship Type="http://schemas.openxmlformats.org/officeDocument/2006/relationships/footer" Target="footer.xml" Id="R6709dc6ffcd24a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BE10E5-6CB2-48AD-AFC4-8D61532DC15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Mirabela Dobre</lastModifiedBy>
  <revision>3</revision>
  <dcterms:created xsi:type="dcterms:W3CDTF">2024-04-23T18:35:00.0000000Z</dcterms:created>
  <dcterms:modified xsi:type="dcterms:W3CDTF">2024-04-23T20:02:42.1350028Z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b5a2292391d5a3459bf2368e0f34152256dc703f4a72bf25e16841defdb037f8</vt:lpwstr>
  </property>
</Properties>
</file>