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7DCE" w:rsidRDefault="00FA7DCE" w:rsidP="00FA7DCE">
      <w:pPr>
        <w:spacing w:after="0"/>
        <w:rPr>
          <w:rFonts w:cs="Times New Roman"/>
          <w:noProof/>
          <w:szCs w:val="24"/>
        </w:rPr>
      </w:pPr>
      <w:r w:rsidRPr="00017FD1">
        <w:rPr>
          <w:rFonts w:cs="Times New Roman"/>
          <w:noProof/>
          <w:szCs w:val="24"/>
        </w:rPr>
        <w:drawing>
          <wp:anchor distT="0" distB="0" distL="114300" distR="114300" simplePos="0" relativeHeight="251659264" behindDoc="0" locked="0" layoutInCell="1" allowOverlap="1" wp14:anchorId="36E0E01D" wp14:editId="6C028F3A">
            <wp:simplePos x="0" y="0"/>
            <wp:positionH relativeFrom="column">
              <wp:posOffset>2085975</wp:posOffset>
            </wp:positionH>
            <wp:positionV relativeFrom="paragraph">
              <wp:posOffset>0</wp:posOffset>
            </wp:positionV>
            <wp:extent cx="1552575" cy="17621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r="73876" b="5128"/>
                    <a:stretch/>
                  </pic:blipFill>
                  <pic:spPr bwMode="auto">
                    <a:xfrm>
                      <a:off x="0" y="0"/>
                      <a:ext cx="1552575" cy="1762125"/>
                    </a:xfrm>
                    <a:prstGeom prst="rect">
                      <a:avLst/>
                    </a:prstGeom>
                    <a:noFill/>
                    <a:ln>
                      <a:noFill/>
                    </a:ln>
                    <a:extLst>
                      <a:ext uri="{53640926-AAD7-44D8-BBD7-CCE9431645EC}">
                        <a14:shadowObscured xmlns:a14="http://schemas.microsoft.com/office/drawing/2010/main"/>
                      </a:ext>
                    </a:extLst>
                  </pic:spPr>
                </pic:pic>
              </a:graphicData>
            </a:graphic>
          </wp:anchor>
        </w:drawing>
      </w:r>
    </w:p>
    <w:p w:rsidR="00FA7DCE" w:rsidRDefault="00FA7DCE" w:rsidP="00FA7DCE">
      <w:pPr>
        <w:spacing w:after="0"/>
        <w:rPr>
          <w:rFonts w:cs="Times New Roman"/>
          <w:szCs w:val="24"/>
        </w:rPr>
      </w:pPr>
    </w:p>
    <w:p w:rsidR="00FA7DCE" w:rsidRDefault="00FA7DCE" w:rsidP="00FA7DCE">
      <w:pPr>
        <w:spacing w:after="0"/>
        <w:rPr>
          <w:rFonts w:cs="Times New Roman"/>
          <w:szCs w:val="24"/>
        </w:rPr>
      </w:pPr>
    </w:p>
    <w:p w:rsidR="00FA7DCE" w:rsidRDefault="00FA7DCE" w:rsidP="00FA7DCE">
      <w:pPr>
        <w:spacing w:after="0"/>
        <w:rPr>
          <w:rFonts w:cs="Times New Roman"/>
          <w:szCs w:val="24"/>
        </w:rPr>
      </w:pPr>
    </w:p>
    <w:p w:rsidR="00FA7DCE" w:rsidRDefault="00FA7DCE" w:rsidP="00FA7DCE">
      <w:pPr>
        <w:spacing w:after="0"/>
        <w:rPr>
          <w:rFonts w:cs="Times New Roman"/>
          <w:szCs w:val="24"/>
        </w:rPr>
      </w:pPr>
    </w:p>
    <w:p w:rsidR="00FA7DCE" w:rsidRDefault="00FA7DCE" w:rsidP="00FA7DCE">
      <w:pPr>
        <w:spacing w:after="0"/>
        <w:rPr>
          <w:rFonts w:cs="Times New Roman"/>
          <w:szCs w:val="24"/>
        </w:rPr>
      </w:pPr>
    </w:p>
    <w:p w:rsidR="00FA7DCE" w:rsidRDefault="00C405A1" w:rsidP="00FA7DCE">
      <w:pPr>
        <w:spacing w:after="0"/>
        <w:rPr>
          <w:rFonts w:cs="Times New Roman"/>
          <w:szCs w:val="24"/>
        </w:rPr>
      </w:pPr>
      <w:r>
        <w:rPr>
          <w:rFonts w:cs="Times New Roman"/>
          <w:szCs w:val="24"/>
        </w:rPr>
        <w:t>M</w:t>
      </w:r>
      <w:r w:rsidR="00A04AC9">
        <w:rPr>
          <w:rFonts w:cs="Times New Roman"/>
          <w:szCs w:val="24"/>
        </w:rPr>
        <w:t xml:space="preserve">r </w:t>
      </w:r>
      <w:proofErr w:type="spellStart"/>
      <w:r w:rsidR="00A04AC9">
        <w:rPr>
          <w:rFonts w:cs="Times New Roman"/>
          <w:szCs w:val="24"/>
        </w:rPr>
        <w:t>koushik</w:t>
      </w:r>
      <w:proofErr w:type="spellEnd"/>
      <w:r w:rsidR="00A04AC9">
        <w:rPr>
          <w:rFonts w:cs="Times New Roman"/>
          <w:szCs w:val="24"/>
        </w:rPr>
        <w:t xml:space="preserve"> </w:t>
      </w:r>
      <w:r w:rsidR="00BB16C9">
        <w:rPr>
          <w:rFonts w:cs="Times New Roman"/>
          <w:szCs w:val="24"/>
        </w:rPr>
        <w:t>modal</w:t>
      </w:r>
    </w:p>
    <w:p w:rsidR="00BB16C9" w:rsidRDefault="00BB16C9" w:rsidP="00FA7DCE">
      <w:pPr>
        <w:spacing w:after="0"/>
        <w:rPr>
          <w:rFonts w:cs="Times New Roman"/>
          <w:szCs w:val="24"/>
        </w:rPr>
      </w:pPr>
    </w:p>
    <w:p w:rsidR="00BB16C9" w:rsidRDefault="00BB16C9" w:rsidP="00FA7DCE">
      <w:pPr>
        <w:spacing w:after="0"/>
        <w:rPr>
          <w:rFonts w:cs="Times New Roman"/>
          <w:szCs w:val="24"/>
        </w:rPr>
      </w:pPr>
    </w:p>
    <w:p w:rsidR="00FA7DCE" w:rsidRPr="0073114C" w:rsidRDefault="00FA7DCE" w:rsidP="00FA7DCE">
      <w:pPr>
        <w:spacing w:after="0"/>
        <w:jc w:val="center"/>
        <w:rPr>
          <w:rFonts w:cs="Times New Roman"/>
          <w:b/>
          <w:bCs/>
          <w:color w:val="000000" w:themeColor="text1"/>
          <w:sz w:val="36"/>
          <w:szCs w:val="36"/>
        </w:rPr>
      </w:pPr>
      <w:proofErr w:type="spellStart"/>
      <w:r w:rsidRPr="0073114C">
        <w:rPr>
          <w:rFonts w:cs="Times New Roman"/>
          <w:b/>
          <w:bCs/>
          <w:color w:val="000000" w:themeColor="text1"/>
          <w:sz w:val="36"/>
          <w:szCs w:val="36"/>
        </w:rPr>
        <w:t>Prifysgol</w:t>
      </w:r>
      <w:proofErr w:type="spellEnd"/>
      <w:r w:rsidRPr="0073114C">
        <w:rPr>
          <w:rFonts w:cs="Times New Roman"/>
          <w:b/>
          <w:bCs/>
          <w:color w:val="000000" w:themeColor="text1"/>
          <w:sz w:val="36"/>
          <w:szCs w:val="36"/>
        </w:rPr>
        <w:t xml:space="preserve"> Cymru</w:t>
      </w:r>
    </w:p>
    <w:p w:rsidR="00FA7DCE" w:rsidRPr="0073114C" w:rsidRDefault="00FA7DCE" w:rsidP="00FA7DCE">
      <w:pPr>
        <w:spacing w:after="0"/>
        <w:jc w:val="center"/>
        <w:rPr>
          <w:rFonts w:cs="Times New Roman"/>
          <w:b/>
          <w:bCs/>
          <w:color w:val="000000" w:themeColor="text1"/>
          <w:sz w:val="36"/>
          <w:szCs w:val="36"/>
        </w:rPr>
      </w:pPr>
      <w:r w:rsidRPr="0073114C">
        <w:rPr>
          <w:rFonts w:cs="Times New Roman"/>
          <w:b/>
          <w:bCs/>
          <w:color w:val="000000" w:themeColor="text1"/>
          <w:sz w:val="36"/>
          <w:szCs w:val="36"/>
        </w:rPr>
        <w:t xml:space="preserve">Y </w:t>
      </w:r>
      <w:proofErr w:type="spellStart"/>
      <w:r w:rsidRPr="0073114C">
        <w:rPr>
          <w:rFonts w:cs="Times New Roman"/>
          <w:b/>
          <w:bCs/>
          <w:color w:val="000000" w:themeColor="text1"/>
          <w:sz w:val="36"/>
          <w:szCs w:val="36"/>
        </w:rPr>
        <w:t>Drindod</w:t>
      </w:r>
      <w:proofErr w:type="spellEnd"/>
      <w:r w:rsidRPr="0073114C">
        <w:rPr>
          <w:rFonts w:cs="Times New Roman"/>
          <w:b/>
          <w:bCs/>
          <w:color w:val="000000" w:themeColor="text1"/>
          <w:sz w:val="36"/>
          <w:szCs w:val="36"/>
        </w:rPr>
        <w:t xml:space="preserve"> </w:t>
      </w:r>
      <w:proofErr w:type="spellStart"/>
      <w:r w:rsidRPr="0073114C">
        <w:rPr>
          <w:rFonts w:cs="Times New Roman"/>
          <w:b/>
          <w:bCs/>
          <w:color w:val="000000" w:themeColor="text1"/>
          <w:sz w:val="36"/>
          <w:szCs w:val="36"/>
        </w:rPr>
        <w:t>Dewi</w:t>
      </w:r>
      <w:proofErr w:type="spellEnd"/>
      <w:r w:rsidRPr="0073114C">
        <w:rPr>
          <w:rFonts w:cs="Times New Roman"/>
          <w:b/>
          <w:bCs/>
          <w:color w:val="000000" w:themeColor="text1"/>
          <w:sz w:val="36"/>
          <w:szCs w:val="36"/>
        </w:rPr>
        <w:t xml:space="preserve"> Sant</w:t>
      </w:r>
    </w:p>
    <w:p w:rsidR="00FA7DCE" w:rsidRPr="0073114C" w:rsidRDefault="00FA7DCE" w:rsidP="00FA7DCE">
      <w:pPr>
        <w:spacing w:after="0"/>
        <w:jc w:val="center"/>
        <w:rPr>
          <w:rFonts w:cs="Times New Roman"/>
          <w:b/>
          <w:bCs/>
          <w:color w:val="000000" w:themeColor="text1"/>
          <w:sz w:val="36"/>
          <w:szCs w:val="36"/>
        </w:rPr>
      </w:pPr>
      <w:r w:rsidRPr="0073114C">
        <w:rPr>
          <w:rFonts w:cs="Times New Roman"/>
          <w:b/>
          <w:bCs/>
          <w:color w:val="000000" w:themeColor="text1"/>
          <w:sz w:val="36"/>
          <w:szCs w:val="36"/>
        </w:rPr>
        <w:t>University of Wales</w:t>
      </w:r>
    </w:p>
    <w:p w:rsidR="00FA7DCE" w:rsidRPr="0073114C" w:rsidRDefault="00FA7DCE" w:rsidP="00FA7DCE">
      <w:pPr>
        <w:spacing w:after="0"/>
        <w:jc w:val="center"/>
        <w:rPr>
          <w:rFonts w:cs="Times New Roman"/>
          <w:color w:val="000000" w:themeColor="text1"/>
          <w:szCs w:val="24"/>
        </w:rPr>
      </w:pPr>
      <w:r w:rsidRPr="0073114C">
        <w:rPr>
          <w:rFonts w:cs="Times New Roman"/>
          <w:b/>
          <w:bCs/>
          <w:color w:val="000000" w:themeColor="text1"/>
          <w:sz w:val="36"/>
          <w:szCs w:val="36"/>
        </w:rPr>
        <w:t>Trinity Saint David</w:t>
      </w:r>
    </w:p>
    <w:p w:rsidR="00FA7DCE" w:rsidRPr="0073114C" w:rsidRDefault="00FA7DCE" w:rsidP="00FA7DCE">
      <w:pPr>
        <w:spacing w:after="0"/>
        <w:rPr>
          <w:rFonts w:cs="Times New Roman"/>
          <w:color w:val="000000" w:themeColor="text1"/>
          <w:szCs w:val="24"/>
        </w:rPr>
      </w:pPr>
    </w:p>
    <w:p w:rsidR="00FC0F2F" w:rsidRPr="0073114C" w:rsidRDefault="00FA7DCE" w:rsidP="00FA7DCE">
      <w:pPr>
        <w:pStyle w:val="Default"/>
        <w:spacing w:line="360" w:lineRule="auto"/>
        <w:jc w:val="center"/>
        <w:rPr>
          <w:rFonts w:ascii="Times New Roman" w:hAnsi="Times New Roman" w:cs="Times New Roman"/>
          <w:color w:val="000000" w:themeColor="text1"/>
          <w:sz w:val="28"/>
          <w:szCs w:val="28"/>
        </w:rPr>
      </w:pPr>
      <w:r w:rsidRPr="0073114C">
        <w:rPr>
          <w:rFonts w:ascii="Times New Roman" w:hAnsi="Times New Roman" w:cs="Times New Roman"/>
          <w:b/>
          <w:bCs/>
          <w:color w:val="000000" w:themeColor="text1"/>
          <w:sz w:val="28"/>
          <w:szCs w:val="28"/>
        </w:rPr>
        <w:t>Module Name:</w:t>
      </w:r>
      <w:r w:rsidRPr="0073114C">
        <w:rPr>
          <w:rFonts w:ascii="Times New Roman" w:hAnsi="Times New Roman" w:cs="Times New Roman"/>
          <w:color w:val="000000" w:themeColor="text1"/>
          <w:sz w:val="28"/>
          <w:szCs w:val="28"/>
        </w:rPr>
        <w:t xml:space="preserve"> </w:t>
      </w:r>
      <w:r w:rsidR="00FC0F2F" w:rsidRPr="0073114C">
        <w:rPr>
          <w:rFonts w:ascii="Times New Roman" w:hAnsi="Times New Roman" w:cs="Times New Roman"/>
          <w:color w:val="000000" w:themeColor="text1"/>
          <w:sz w:val="28"/>
          <w:szCs w:val="28"/>
        </w:rPr>
        <w:t xml:space="preserve">Digital Skills and Research Methods </w:t>
      </w:r>
    </w:p>
    <w:p w:rsidR="00FA7DCE" w:rsidRPr="0073114C" w:rsidRDefault="00FA7DCE" w:rsidP="00FA7DCE">
      <w:pPr>
        <w:pStyle w:val="Default"/>
        <w:spacing w:line="360" w:lineRule="auto"/>
        <w:jc w:val="center"/>
        <w:rPr>
          <w:rFonts w:ascii="Times New Roman" w:hAnsi="Times New Roman" w:cs="Times New Roman"/>
          <w:b/>
          <w:bCs/>
          <w:color w:val="000000" w:themeColor="text1"/>
          <w:sz w:val="28"/>
          <w:szCs w:val="28"/>
        </w:rPr>
      </w:pPr>
      <w:r w:rsidRPr="0073114C">
        <w:rPr>
          <w:rFonts w:ascii="Times New Roman" w:hAnsi="Times New Roman" w:cs="Times New Roman"/>
          <w:b/>
          <w:bCs/>
          <w:color w:val="000000" w:themeColor="text1"/>
          <w:sz w:val="28"/>
          <w:szCs w:val="28"/>
        </w:rPr>
        <w:t xml:space="preserve">Module Code: </w:t>
      </w:r>
      <w:r w:rsidR="00FC0F2F" w:rsidRPr="0073114C">
        <w:rPr>
          <w:rFonts w:ascii="Times New Roman" w:hAnsi="Times New Roman" w:cs="Times New Roman"/>
          <w:color w:val="000000" w:themeColor="text1"/>
          <w:sz w:val="28"/>
          <w:szCs w:val="28"/>
        </w:rPr>
        <w:t>BMSW4003</w:t>
      </w:r>
    </w:p>
    <w:p w:rsidR="00FA7DCE" w:rsidRPr="0073114C" w:rsidRDefault="00FA7DCE" w:rsidP="00FA7DCE">
      <w:pPr>
        <w:spacing w:after="0"/>
        <w:jc w:val="center"/>
        <w:rPr>
          <w:rFonts w:cs="Times New Roman"/>
          <w:color w:val="000000" w:themeColor="text1"/>
          <w:sz w:val="28"/>
        </w:rPr>
      </w:pPr>
    </w:p>
    <w:p w:rsidR="00FA7DCE" w:rsidRPr="0073114C" w:rsidRDefault="00FA7DCE" w:rsidP="00FA7DCE">
      <w:pPr>
        <w:spacing w:after="0"/>
        <w:jc w:val="center"/>
        <w:rPr>
          <w:rFonts w:cs="Times New Roman"/>
          <w:color w:val="000000" w:themeColor="text1"/>
          <w:sz w:val="28"/>
        </w:rPr>
      </w:pPr>
    </w:p>
    <w:p w:rsidR="00FA7DCE" w:rsidRDefault="00FA7DCE" w:rsidP="00FA7DCE">
      <w:pPr>
        <w:spacing w:after="0"/>
        <w:jc w:val="center"/>
        <w:rPr>
          <w:rFonts w:cs="Times New Roman"/>
          <w:color w:val="000000" w:themeColor="text1"/>
          <w:sz w:val="28"/>
        </w:rPr>
      </w:pPr>
    </w:p>
    <w:p w:rsidR="00BB1736" w:rsidRPr="0073114C" w:rsidRDefault="00BB1736" w:rsidP="00FA7DCE">
      <w:pPr>
        <w:spacing w:after="0"/>
        <w:jc w:val="center"/>
        <w:rPr>
          <w:rFonts w:cs="Times New Roman"/>
          <w:color w:val="000000" w:themeColor="text1"/>
          <w:sz w:val="28"/>
        </w:rPr>
      </w:pPr>
    </w:p>
    <w:p w:rsidR="00FA7DCE" w:rsidRPr="0073114C" w:rsidRDefault="00FA7DCE" w:rsidP="00FA7DCE">
      <w:pPr>
        <w:spacing w:after="0"/>
        <w:jc w:val="center"/>
        <w:rPr>
          <w:rFonts w:cs="Times New Roman"/>
          <w:b/>
          <w:bCs/>
          <w:color w:val="000000" w:themeColor="text1"/>
          <w:sz w:val="28"/>
        </w:rPr>
      </w:pPr>
      <w:r w:rsidRPr="0073114C">
        <w:rPr>
          <w:rFonts w:cs="Times New Roman"/>
          <w:b/>
          <w:bCs/>
          <w:color w:val="000000" w:themeColor="text1"/>
          <w:sz w:val="28"/>
        </w:rPr>
        <w:t>Submitted By:</w:t>
      </w:r>
    </w:p>
    <w:p w:rsidR="00FA7DCE" w:rsidRPr="0073114C" w:rsidRDefault="00FA7DCE" w:rsidP="00FA7DCE">
      <w:pPr>
        <w:spacing w:after="0"/>
        <w:jc w:val="center"/>
        <w:rPr>
          <w:rFonts w:cs="Times New Roman"/>
          <w:color w:val="000000" w:themeColor="text1"/>
          <w:sz w:val="28"/>
        </w:rPr>
      </w:pPr>
      <w:r w:rsidRPr="0073114C">
        <w:rPr>
          <w:rFonts w:cs="Times New Roman"/>
          <w:color w:val="000000" w:themeColor="text1"/>
          <w:sz w:val="28"/>
        </w:rPr>
        <w:t>Student Name: ISATA MANSARAY</w:t>
      </w:r>
    </w:p>
    <w:p w:rsidR="00FA7DCE" w:rsidRPr="0073114C" w:rsidRDefault="00FA7DCE" w:rsidP="00FA7DCE">
      <w:pPr>
        <w:spacing w:after="0"/>
        <w:jc w:val="center"/>
        <w:rPr>
          <w:rFonts w:cs="Times New Roman"/>
          <w:color w:val="000000" w:themeColor="text1"/>
          <w:sz w:val="28"/>
        </w:rPr>
      </w:pPr>
      <w:r w:rsidRPr="0073114C">
        <w:rPr>
          <w:rFonts w:cs="Times New Roman"/>
          <w:color w:val="000000" w:themeColor="text1"/>
          <w:sz w:val="28"/>
        </w:rPr>
        <w:t>Student ID: 1816883</w:t>
      </w:r>
    </w:p>
    <w:p w:rsidR="00FA7DCE" w:rsidRPr="0073114C" w:rsidRDefault="00FA7DCE" w:rsidP="00FA7DCE">
      <w:pPr>
        <w:autoSpaceDE w:val="0"/>
        <w:autoSpaceDN w:val="0"/>
        <w:adjustRightInd w:val="0"/>
        <w:spacing w:after="0"/>
        <w:rPr>
          <w:rFonts w:cs="Times New Roman"/>
          <w:b/>
          <w:bCs/>
          <w:color w:val="000000" w:themeColor="text1"/>
          <w:sz w:val="28"/>
        </w:rPr>
      </w:pPr>
    </w:p>
    <w:p w:rsidR="00FA7DCE" w:rsidRPr="0073114C" w:rsidRDefault="00FA7DCE" w:rsidP="00FA7DCE">
      <w:pPr>
        <w:autoSpaceDE w:val="0"/>
        <w:autoSpaceDN w:val="0"/>
        <w:adjustRightInd w:val="0"/>
        <w:spacing w:after="0"/>
        <w:jc w:val="center"/>
        <w:rPr>
          <w:rFonts w:cs="Times New Roman"/>
          <w:b/>
          <w:bCs/>
          <w:color w:val="000000" w:themeColor="text1"/>
          <w:sz w:val="28"/>
        </w:rPr>
      </w:pPr>
    </w:p>
    <w:p w:rsidR="00FA7DCE" w:rsidRPr="0073114C" w:rsidRDefault="00FA7DCE" w:rsidP="00FA7DCE">
      <w:pPr>
        <w:autoSpaceDE w:val="0"/>
        <w:autoSpaceDN w:val="0"/>
        <w:adjustRightInd w:val="0"/>
        <w:spacing w:after="0"/>
        <w:jc w:val="center"/>
        <w:rPr>
          <w:rFonts w:cs="Times New Roman"/>
          <w:b/>
          <w:bCs/>
          <w:color w:val="000000" w:themeColor="text1"/>
          <w:sz w:val="28"/>
        </w:rPr>
      </w:pPr>
    </w:p>
    <w:p w:rsidR="00FA7DCE" w:rsidRPr="0073114C" w:rsidRDefault="00FA7DCE" w:rsidP="00FA7DCE">
      <w:pPr>
        <w:spacing w:after="0"/>
        <w:jc w:val="center"/>
        <w:rPr>
          <w:rFonts w:cs="Times New Roman"/>
          <w:color w:val="000000" w:themeColor="text1"/>
          <w:sz w:val="28"/>
        </w:rPr>
      </w:pPr>
      <w:r w:rsidRPr="0073114C">
        <w:rPr>
          <w:rFonts w:cs="Times New Roman"/>
          <w:b/>
          <w:bCs/>
          <w:color w:val="000000" w:themeColor="text1"/>
          <w:sz w:val="28"/>
        </w:rPr>
        <w:t>Date of Submission: 07/01/20</w:t>
      </w:r>
      <w:bookmarkStart w:id="0" w:name="_GoBack"/>
      <w:bookmarkEnd w:id="0"/>
    </w:p>
    <w:p w:rsidR="0063699E" w:rsidRDefault="001A4125" w:rsidP="00487A65">
      <w:pPr>
        <w:pStyle w:val="ListParagraph"/>
        <w:numPr>
          <w:ilvl w:val="0"/>
          <w:numId w:val="2"/>
        </w:numPr>
        <w:spacing w:line="259" w:lineRule="auto"/>
      </w:pPr>
      <w:r>
        <w:lastRenderedPageBreak/>
        <w:t>Lecture name</w:t>
      </w:r>
      <w:r w:rsidR="00384E8A">
        <w:t xml:space="preserve">:mr </w:t>
      </w:r>
      <w:proofErr w:type="spellStart"/>
      <w:r w:rsidR="00384E8A">
        <w:t>koushik</w:t>
      </w:r>
      <w:proofErr w:type="spellEnd"/>
      <w:r w:rsidR="00FE7D84">
        <w:t xml:space="preserve"> </w:t>
      </w:r>
      <w:proofErr w:type="spellStart"/>
      <w:r w:rsidR="00FE7D84">
        <w:t>modak</w:t>
      </w:r>
      <w:proofErr w:type="spellEnd"/>
      <w:r w:rsidR="0073114C">
        <w:br w:type="page"/>
      </w:r>
    </w:p>
    <w:p w:rsidR="0063699E" w:rsidRDefault="0073114C">
      <w:pPr>
        <w:pStyle w:val="TOCHeading"/>
      </w:pPr>
      <w:r>
        <w:lastRenderedPageBreak/>
        <w:t>Contents</w:t>
      </w:r>
    </w:p>
    <w:p w:rsidR="0063699E" w:rsidRDefault="0073114C">
      <w:pPr>
        <w:pStyle w:val="TOC1"/>
        <w:tabs>
          <w:tab w:val="right" w:leader="dot" w:pos="9350"/>
        </w:tabs>
        <w:rPr>
          <w:rFonts w:ascii="Calibri" w:eastAsia="SimSun" w:hAnsi="Calibri"/>
          <w:noProof/>
          <w:sz w:val="22"/>
        </w:rPr>
      </w:pPr>
      <w:r>
        <w:rPr>
          <w:b/>
          <w:bCs/>
          <w:noProof/>
        </w:rPr>
        <w:fldChar w:fldCharType="begin"/>
      </w:r>
      <w:r>
        <w:rPr>
          <w:b/>
          <w:bCs/>
          <w:noProof/>
        </w:rPr>
        <w:instrText xml:space="preserve"> TOC \o "1-3" \h \z \u </w:instrText>
      </w:r>
      <w:r>
        <w:rPr>
          <w:b/>
          <w:bCs/>
          <w:noProof/>
        </w:rPr>
        <w:fldChar w:fldCharType="separate"/>
      </w:r>
      <w:hyperlink w:anchor="_Toc29300026" w:history="1">
        <w:r>
          <w:rPr>
            <w:rStyle w:val="Hyperlink"/>
            <w:noProof/>
          </w:rPr>
          <w:t>Introduction</w:t>
        </w:r>
        <w:r>
          <w:rPr>
            <w:noProof/>
            <w:webHidden/>
          </w:rPr>
          <w:tab/>
        </w:r>
        <w:r>
          <w:rPr>
            <w:noProof/>
            <w:webHidden/>
          </w:rPr>
          <w:fldChar w:fldCharType="begin"/>
        </w:r>
        <w:r>
          <w:rPr>
            <w:noProof/>
            <w:webHidden/>
          </w:rPr>
          <w:instrText xml:space="preserve"> PAGEREF _Toc29300026 \h </w:instrText>
        </w:r>
        <w:r>
          <w:rPr>
            <w:noProof/>
            <w:webHidden/>
          </w:rPr>
        </w:r>
        <w:r>
          <w:rPr>
            <w:noProof/>
            <w:webHidden/>
          </w:rPr>
          <w:fldChar w:fldCharType="separate"/>
        </w:r>
        <w:r>
          <w:rPr>
            <w:noProof/>
            <w:webHidden/>
          </w:rPr>
          <w:t>3</w:t>
        </w:r>
        <w:r>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27" w:history="1">
        <w:r w:rsidR="0073114C">
          <w:rPr>
            <w:rStyle w:val="Hyperlink"/>
            <w:noProof/>
          </w:rPr>
          <w:t>Background of the research</w:t>
        </w:r>
        <w:r w:rsidR="0073114C">
          <w:rPr>
            <w:noProof/>
            <w:webHidden/>
          </w:rPr>
          <w:tab/>
        </w:r>
        <w:r w:rsidR="0073114C">
          <w:rPr>
            <w:noProof/>
            <w:webHidden/>
          </w:rPr>
          <w:fldChar w:fldCharType="begin"/>
        </w:r>
        <w:r w:rsidR="0073114C">
          <w:rPr>
            <w:noProof/>
            <w:webHidden/>
          </w:rPr>
          <w:instrText xml:space="preserve"> PAGEREF _Toc29300027 \h </w:instrText>
        </w:r>
        <w:r w:rsidR="0073114C">
          <w:rPr>
            <w:noProof/>
            <w:webHidden/>
          </w:rPr>
        </w:r>
        <w:r w:rsidR="0073114C">
          <w:rPr>
            <w:noProof/>
            <w:webHidden/>
          </w:rPr>
          <w:fldChar w:fldCharType="separate"/>
        </w:r>
        <w:r w:rsidR="0073114C">
          <w:rPr>
            <w:noProof/>
            <w:webHidden/>
          </w:rPr>
          <w:t>3</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28" w:history="1">
        <w:r w:rsidR="0073114C">
          <w:rPr>
            <w:rStyle w:val="Hyperlink"/>
            <w:noProof/>
          </w:rPr>
          <w:t>Research Rationale</w:t>
        </w:r>
        <w:r w:rsidR="0073114C">
          <w:rPr>
            <w:noProof/>
            <w:webHidden/>
          </w:rPr>
          <w:tab/>
        </w:r>
        <w:r w:rsidR="0073114C">
          <w:rPr>
            <w:noProof/>
            <w:webHidden/>
          </w:rPr>
          <w:fldChar w:fldCharType="begin"/>
        </w:r>
        <w:r w:rsidR="0073114C">
          <w:rPr>
            <w:noProof/>
            <w:webHidden/>
          </w:rPr>
          <w:instrText xml:space="preserve"> PAGEREF _Toc29300028 \h </w:instrText>
        </w:r>
        <w:r w:rsidR="0073114C">
          <w:rPr>
            <w:noProof/>
            <w:webHidden/>
          </w:rPr>
        </w:r>
        <w:r w:rsidR="0073114C">
          <w:rPr>
            <w:noProof/>
            <w:webHidden/>
          </w:rPr>
          <w:fldChar w:fldCharType="separate"/>
        </w:r>
        <w:r w:rsidR="0073114C">
          <w:rPr>
            <w:noProof/>
            <w:webHidden/>
          </w:rPr>
          <w:t>3</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29" w:history="1">
        <w:r w:rsidR="0073114C">
          <w:rPr>
            <w:rStyle w:val="Hyperlink"/>
            <w:noProof/>
          </w:rPr>
          <w:t>Research objective</w:t>
        </w:r>
        <w:r w:rsidR="0073114C">
          <w:rPr>
            <w:noProof/>
            <w:webHidden/>
          </w:rPr>
          <w:tab/>
        </w:r>
        <w:r w:rsidR="0073114C">
          <w:rPr>
            <w:noProof/>
            <w:webHidden/>
          </w:rPr>
          <w:fldChar w:fldCharType="begin"/>
        </w:r>
        <w:r w:rsidR="0073114C">
          <w:rPr>
            <w:noProof/>
            <w:webHidden/>
          </w:rPr>
          <w:instrText xml:space="preserve"> PAGEREF _Toc29300029 \h </w:instrText>
        </w:r>
        <w:r w:rsidR="0073114C">
          <w:rPr>
            <w:noProof/>
            <w:webHidden/>
          </w:rPr>
        </w:r>
        <w:r w:rsidR="0073114C">
          <w:rPr>
            <w:noProof/>
            <w:webHidden/>
          </w:rPr>
          <w:fldChar w:fldCharType="separate"/>
        </w:r>
        <w:r w:rsidR="0073114C">
          <w:rPr>
            <w:noProof/>
            <w:webHidden/>
          </w:rPr>
          <w:t>3</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30" w:history="1">
        <w:r w:rsidR="0073114C">
          <w:rPr>
            <w:rStyle w:val="Hyperlink"/>
            <w:noProof/>
          </w:rPr>
          <w:t>Research Methodology</w:t>
        </w:r>
        <w:r w:rsidR="0073114C">
          <w:rPr>
            <w:noProof/>
            <w:webHidden/>
          </w:rPr>
          <w:tab/>
        </w:r>
        <w:r w:rsidR="0073114C">
          <w:rPr>
            <w:noProof/>
            <w:webHidden/>
          </w:rPr>
          <w:fldChar w:fldCharType="begin"/>
        </w:r>
        <w:r w:rsidR="0073114C">
          <w:rPr>
            <w:noProof/>
            <w:webHidden/>
          </w:rPr>
          <w:instrText xml:space="preserve"> PAGEREF _Toc29300030 \h </w:instrText>
        </w:r>
        <w:r w:rsidR="0073114C">
          <w:rPr>
            <w:noProof/>
            <w:webHidden/>
          </w:rPr>
        </w:r>
        <w:r w:rsidR="0073114C">
          <w:rPr>
            <w:noProof/>
            <w:webHidden/>
          </w:rPr>
          <w:fldChar w:fldCharType="separate"/>
        </w:r>
        <w:r w:rsidR="0073114C">
          <w:rPr>
            <w:noProof/>
            <w:webHidden/>
          </w:rPr>
          <w:t>3</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1" w:history="1">
        <w:r w:rsidR="0073114C">
          <w:rPr>
            <w:rStyle w:val="Hyperlink"/>
            <w:noProof/>
          </w:rPr>
          <w:t>Research philosophy</w:t>
        </w:r>
        <w:r w:rsidR="0073114C">
          <w:rPr>
            <w:noProof/>
            <w:webHidden/>
          </w:rPr>
          <w:tab/>
        </w:r>
        <w:r w:rsidR="0073114C">
          <w:rPr>
            <w:noProof/>
            <w:webHidden/>
          </w:rPr>
          <w:fldChar w:fldCharType="begin"/>
        </w:r>
        <w:r w:rsidR="0073114C">
          <w:rPr>
            <w:noProof/>
            <w:webHidden/>
          </w:rPr>
          <w:instrText xml:space="preserve"> PAGEREF _Toc29300031 \h </w:instrText>
        </w:r>
        <w:r w:rsidR="0073114C">
          <w:rPr>
            <w:noProof/>
            <w:webHidden/>
          </w:rPr>
        </w:r>
        <w:r w:rsidR="0073114C">
          <w:rPr>
            <w:noProof/>
            <w:webHidden/>
          </w:rPr>
          <w:fldChar w:fldCharType="separate"/>
        </w:r>
        <w:r w:rsidR="0073114C">
          <w:rPr>
            <w:noProof/>
            <w:webHidden/>
          </w:rPr>
          <w:t>3</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2" w:history="1">
        <w:r w:rsidR="0073114C">
          <w:rPr>
            <w:rStyle w:val="Hyperlink"/>
            <w:noProof/>
          </w:rPr>
          <w:t>Research Approach</w:t>
        </w:r>
        <w:r w:rsidR="0073114C">
          <w:rPr>
            <w:noProof/>
            <w:webHidden/>
          </w:rPr>
          <w:tab/>
        </w:r>
        <w:r w:rsidR="0073114C">
          <w:rPr>
            <w:noProof/>
            <w:webHidden/>
          </w:rPr>
          <w:fldChar w:fldCharType="begin"/>
        </w:r>
        <w:r w:rsidR="0073114C">
          <w:rPr>
            <w:noProof/>
            <w:webHidden/>
          </w:rPr>
          <w:instrText xml:space="preserve"> PAGEREF _Toc29300032 \h </w:instrText>
        </w:r>
        <w:r w:rsidR="0073114C">
          <w:rPr>
            <w:noProof/>
            <w:webHidden/>
          </w:rPr>
        </w:r>
        <w:r w:rsidR="0073114C">
          <w:rPr>
            <w:noProof/>
            <w:webHidden/>
          </w:rPr>
          <w:fldChar w:fldCharType="separate"/>
        </w:r>
        <w:r w:rsidR="0073114C">
          <w:rPr>
            <w:noProof/>
            <w:webHidden/>
          </w:rPr>
          <w:t>4</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33" w:history="1">
        <w:r w:rsidR="0073114C">
          <w:rPr>
            <w:rStyle w:val="Hyperlink"/>
            <w:noProof/>
          </w:rPr>
          <w:t>Secondary Data Analysis</w:t>
        </w:r>
        <w:r w:rsidR="0073114C">
          <w:rPr>
            <w:noProof/>
            <w:webHidden/>
          </w:rPr>
          <w:tab/>
        </w:r>
        <w:r w:rsidR="0073114C">
          <w:rPr>
            <w:noProof/>
            <w:webHidden/>
          </w:rPr>
          <w:fldChar w:fldCharType="begin"/>
        </w:r>
        <w:r w:rsidR="0073114C">
          <w:rPr>
            <w:noProof/>
            <w:webHidden/>
          </w:rPr>
          <w:instrText xml:space="preserve"> PAGEREF _Toc29300033 \h </w:instrText>
        </w:r>
        <w:r w:rsidR="0073114C">
          <w:rPr>
            <w:noProof/>
            <w:webHidden/>
          </w:rPr>
        </w:r>
        <w:r w:rsidR="0073114C">
          <w:rPr>
            <w:noProof/>
            <w:webHidden/>
          </w:rPr>
          <w:fldChar w:fldCharType="separate"/>
        </w:r>
        <w:r w:rsidR="0073114C">
          <w:rPr>
            <w:noProof/>
            <w:webHidden/>
          </w:rPr>
          <w:t>4</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4" w:history="1">
        <w:r w:rsidR="0073114C">
          <w:rPr>
            <w:rStyle w:val="Hyperlink"/>
            <w:noProof/>
          </w:rPr>
          <w:t>Virtual learning environment (VLE)</w:t>
        </w:r>
        <w:r w:rsidR="0073114C">
          <w:rPr>
            <w:noProof/>
            <w:webHidden/>
          </w:rPr>
          <w:tab/>
        </w:r>
        <w:r w:rsidR="0073114C">
          <w:rPr>
            <w:noProof/>
            <w:webHidden/>
          </w:rPr>
          <w:fldChar w:fldCharType="begin"/>
        </w:r>
        <w:r w:rsidR="0073114C">
          <w:rPr>
            <w:noProof/>
            <w:webHidden/>
          </w:rPr>
          <w:instrText xml:space="preserve"> PAGEREF _Toc29300034 \h </w:instrText>
        </w:r>
        <w:r w:rsidR="0073114C">
          <w:rPr>
            <w:noProof/>
            <w:webHidden/>
          </w:rPr>
        </w:r>
        <w:r w:rsidR="0073114C">
          <w:rPr>
            <w:noProof/>
            <w:webHidden/>
          </w:rPr>
          <w:fldChar w:fldCharType="separate"/>
        </w:r>
        <w:r w:rsidR="0073114C">
          <w:rPr>
            <w:noProof/>
            <w:webHidden/>
          </w:rPr>
          <w:t>4</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5" w:history="1">
        <w:r w:rsidR="0073114C">
          <w:rPr>
            <w:rStyle w:val="Hyperlink"/>
            <w:noProof/>
          </w:rPr>
          <w:t>Students' attitudes towards the use of VLE</w:t>
        </w:r>
        <w:r w:rsidR="0073114C">
          <w:rPr>
            <w:noProof/>
            <w:webHidden/>
          </w:rPr>
          <w:tab/>
        </w:r>
        <w:r w:rsidR="0073114C">
          <w:rPr>
            <w:noProof/>
            <w:webHidden/>
          </w:rPr>
          <w:fldChar w:fldCharType="begin"/>
        </w:r>
        <w:r w:rsidR="0073114C">
          <w:rPr>
            <w:noProof/>
            <w:webHidden/>
          </w:rPr>
          <w:instrText xml:space="preserve"> PAGEREF _Toc29300035 \h </w:instrText>
        </w:r>
        <w:r w:rsidR="0073114C">
          <w:rPr>
            <w:noProof/>
            <w:webHidden/>
          </w:rPr>
        </w:r>
        <w:r w:rsidR="0073114C">
          <w:rPr>
            <w:noProof/>
            <w:webHidden/>
          </w:rPr>
          <w:fldChar w:fldCharType="separate"/>
        </w:r>
        <w:r w:rsidR="0073114C">
          <w:rPr>
            <w:noProof/>
            <w:webHidden/>
          </w:rPr>
          <w:t>4</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6" w:history="1">
        <w:r w:rsidR="0073114C">
          <w:rPr>
            <w:rStyle w:val="Hyperlink"/>
            <w:noProof/>
          </w:rPr>
          <w:t>Virtual learning versus Traditional learning</w:t>
        </w:r>
        <w:r w:rsidR="0073114C">
          <w:rPr>
            <w:noProof/>
            <w:webHidden/>
          </w:rPr>
          <w:tab/>
        </w:r>
        <w:r w:rsidR="0073114C">
          <w:rPr>
            <w:noProof/>
            <w:webHidden/>
          </w:rPr>
          <w:fldChar w:fldCharType="begin"/>
        </w:r>
        <w:r w:rsidR="0073114C">
          <w:rPr>
            <w:noProof/>
            <w:webHidden/>
          </w:rPr>
          <w:instrText xml:space="preserve"> PAGEREF _Toc29300036 \h </w:instrText>
        </w:r>
        <w:r w:rsidR="0073114C">
          <w:rPr>
            <w:noProof/>
            <w:webHidden/>
          </w:rPr>
        </w:r>
        <w:r w:rsidR="0073114C">
          <w:rPr>
            <w:noProof/>
            <w:webHidden/>
          </w:rPr>
          <w:fldChar w:fldCharType="separate"/>
        </w:r>
        <w:r w:rsidR="0073114C">
          <w:rPr>
            <w:noProof/>
            <w:webHidden/>
          </w:rPr>
          <w:t>5</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7" w:history="1">
        <w:r w:rsidR="0073114C">
          <w:rPr>
            <w:rStyle w:val="Hyperlink"/>
            <w:noProof/>
          </w:rPr>
          <w:t>Merits of VLE</w:t>
        </w:r>
        <w:r w:rsidR="0073114C">
          <w:rPr>
            <w:noProof/>
            <w:webHidden/>
          </w:rPr>
          <w:tab/>
        </w:r>
        <w:r w:rsidR="0073114C">
          <w:rPr>
            <w:noProof/>
            <w:webHidden/>
          </w:rPr>
          <w:fldChar w:fldCharType="begin"/>
        </w:r>
        <w:r w:rsidR="0073114C">
          <w:rPr>
            <w:noProof/>
            <w:webHidden/>
          </w:rPr>
          <w:instrText xml:space="preserve"> PAGEREF _Toc29300037 \h </w:instrText>
        </w:r>
        <w:r w:rsidR="0073114C">
          <w:rPr>
            <w:noProof/>
            <w:webHidden/>
          </w:rPr>
        </w:r>
        <w:r w:rsidR="0073114C">
          <w:rPr>
            <w:noProof/>
            <w:webHidden/>
          </w:rPr>
          <w:fldChar w:fldCharType="separate"/>
        </w:r>
        <w:r w:rsidR="0073114C">
          <w:rPr>
            <w:noProof/>
            <w:webHidden/>
          </w:rPr>
          <w:t>5</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38" w:history="1">
        <w:r w:rsidR="0073114C">
          <w:rPr>
            <w:rStyle w:val="Hyperlink"/>
            <w:noProof/>
          </w:rPr>
          <w:t>Demerits of VLE</w:t>
        </w:r>
        <w:r w:rsidR="0073114C">
          <w:rPr>
            <w:noProof/>
            <w:webHidden/>
          </w:rPr>
          <w:tab/>
        </w:r>
        <w:r w:rsidR="0073114C">
          <w:rPr>
            <w:noProof/>
            <w:webHidden/>
          </w:rPr>
          <w:fldChar w:fldCharType="begin"/>
        </w:r>
        <w:r w:rsidR="0073114C">
          <w:rPr>
            <w:noProof/>
            <w:webHidden/>
          </w:rPr>
          <w:instrText xml:space="preserve"> PAGEREF _Toc29300038 \h </w:instrText>
        </w:r>
        <w:r w:rsidR="0073114C">
          <w:rPr>
            <w:noProof/>
            <w:webHidden/>
          </w:rPr>
        </w:r>
        <w:r w:rsidR="0073114C">
          <w:rPr>
            <w:noProof/>
            <w:webHidden/>
          </w:rPr>
          <w:fldChar w:fldCharType="separate"/>
        </w:r>
        <w:r w:rsidR="0073114C">
          <w:rPr>
            <w:noProof/>
            <w:webHidden/>
          </w:rPr>
          <w:t>5</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39" w:history="1">
        <w:r w:rsidR="0073114C">
          <w:rPr>
            <w:rStyle w:val="Hyperlink"/>
            <w:noProof/>
          </w:rPr>
          <w:t>Primary Data Analysis</w:t>
        </w:r>
        <w:r w:rsidR="0073114C">
          <w:rPr>
            <w:noProof/>
            <w:webHidden/>
          </w:rPr>
          <w:tab/>
        </w:r>
        <w:r w:rsidR="0073114C">
          <w:rPr>
            <w:noProof/>
            <w:webHidden/>
          </w:rPr>
          <w:fldChar w:fldCharType="begin"/>
        </w:r>
        <w:r w:rsidR="0073114C">
          <w:rPr>
            <w:noProof/>
            <w:webHidden/>
          </w:rPr>
          <w:instrText xml:space="preserve"> PAGEREF _Toc29300039 \h </w:instrText>
        </w:r>
        <w:r w:rsidR="0073114C">
          <w:rPr>
            <w:noProof/>
            <w:webHidden/>
          </w:rPr>
        </w:r>
        <w:r w:rsidR="0073114C">
          <w:rPr>
            <w:noProof/>
            <w:webHidden/>
          </w:rPr>
          <w:fldChar w:fldCharType="separate"/>
        </w:r>
        <w:r w:rsidR="0073114C">
          <w:rPr>
            <w:noProof/>
            <w:webHidden/>
          </w:rPr>
          <w:t>6</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40" w:history="1">
        <w:r w:rsidR="0073114C">
          <w:rPr>
            <w:rStyle w:val="Hyperlink"/>
            <w:noProof/>
          </w:rPr>
          <w:t>Conclusion and Recommendation</w:t>
        </w:r>
        <w:r w:rsidR="0073114C">
          <w:rPr>
            <w:noProof/>
            <w:webHidden/>
          </w:rPr>
          <w:tab/>
        </w:r>
        <w:r w:rsidR="0073114C">
          <w:rPr>
            <w:noProof/>
            <w:webHidden/>
          </w:rPr>
          <w:fldChar w:fldCharType="begin"/>
        </w:r>
        <w:r w:rsidR="0073114C">
          <w:rPr>
            <w:noProof/>
            <w:webHidden/>
          </w:rPr>
          <w:instrText xml:space="preserve"> PAGEREF _Toc29300040 \h </w:instrText>
        </w:r>
        <w:r w:rsidR="0073114C">
          <w:rPr>
            <w:noProof/>
            <w:webHidden/>
          </w:rPr>
        </w:r>
        <w:r w:rsidR="0073114C">
          <w:rPr>
            <w:noProof/>
            <w:webHidden/>
          </w:rPr>
          <w:fldChar w:fldCharType="separate"/>
        </w:r>
        <w:r w:rsidR="0073114C">
          <w:rPr>
            <w:noProof/>
            <w:webHidden/>
          </w:rPr>
          <w:t>12</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41" w:history="1">
        <w:r w:rsidR="0073114C">
          <w:rPr>
            <w:rStyle w:val="Hyperlink"/>
            <w:noProof/>
          </w:rPr>
          <w:t>References</w:t>
        </w:r>
        <w:r w:rsidR="0073114C">
          <w:rPr>
            <w:noProof/>
            <w:webHidden/>
          </w:rPr>
          <w:tab/>
        </w:r>
        <w:r w:rsidR="0073114C">
          <w:rPr>
            <w:noProof/>
            <w:webHidden/>
          </w:rPr>
          <w:fldChar w:fldCharType="begin"/>
        </w:r>
        <w:r w:rsidR="0073114C">
          <w:rPr>
            <w:noProof/>
            <w:webHidden/>
          </w:rPr>
          <w:instrText xml:space="preserve"> PAGEREF _Toc29300041 \h </w:instrText>
        </w:r>
        <w:r w:rsidR="0073114C">
          <w:rPr>
            <w:noProof/>
            <w:webHidden/>
          </w:rPr>
        </w:r>
        <w:r w:rsidR="0073114C">
          <w:rPr>
            <w:noProof/>
            <w:webHidden/>
          </w:rPr>
          <w:fldChar w:fldCharType="separate"/>
        </w:r>
        <w:r w:rsidR="0073114C">
          <w:rPr>
            <w:noProof/>
            <w:webHidden/>
          </w:rPr>
          <w:t>13</w:t>
        </w:r>
        <w:r w:rsidR="0073114C">
          <w:rPr>
            <w:noProof/>
            <w:webHidden/>
          </w:rPr>
          <w:fldChar w:fldCharType="end"/>
        </w:r>
      </w:hyperlink>
    </w:p>
    <w:p w:rsidR="0063699E" w:rsidRDefault="00487A65">
      <w:pPr>
        <w:pStyle w:val="TOC1"/>
        <w:tabs>
          <w:tab w:val="right" w:leader="dot" w:pos="9350"/>
        </w:tabs>
        <w:rPr>
          <w:rFonts w:ascii="Calibri" w:eastAsia="SimSun" w:hAnsi="Calibri"/>
          <w:noProof/>
          <w:sz w:val="22"/>
        </w:rPr>
      </w:pPr>
      <w:hyperlink w:anchor="_Toc29300042" w:history="1">
        <w:r w:rsidR="0073114C">
          <w:rPr>
            <w:rStyle w:val="Hyperlink"/>
            <w:noProof/>
          </w:rPr>
          <w:t>Appendix</w:t>
        </w:r>
        <w:r w:rsidR="0073114C">
          <w:rPr>
            <w:noProof/>
            <w:webHidden/>
          </w:rPr>
          <w:tab/>
        </w:r>
        <w:r w:rsidR="0073114C">
          <w:rPr>
            <w:noProof/>
            <w:webHidden/>
          </w:rPr>
          <w:fldChar w:fldCharType="begin"/>
        </w:r>
        <w:r w:rsidR="0073114C">
          <w:rPr>
            <w:noProof/>
            <w:webHidden/>
          </w:rPr>
          <w:instrText xml:space="preserve"> PAGEREF _Toc29300042 \h </w:instrText>
        </w:r>
        <w:r w:rsidR="0073114C">
          <w:rPr>
            <w:noProof/>
            <w:webHidden/>
          </w:rPr>
        </w:r>
        <w:r w:rsidR="0073114C">
          <w:rPr>
            <w:noProof/>
            <w:webHidden/>
          </w:rPr>
          <w:fldChar w:fldCharType="separate"/>
        </w:r>
        <w:r w:rsidR="0073114C">
          <w:rPr>
            <w:noProof/>
            <w:webHidden/>
          </w:rPr>
          <w:t>14</w:t>
        </w:r>
        <w:r w:rsidR="0073114C">
          <w:rPr>
            <w:noProof/>
            <w:webHidden/>
          </w:rPr>
          <w:fldChar w:fldCharType="end"/>
        </w:r>
      </w:hyperlink>
    </w:p>
    <w:p w:rsidR="0063699E" w:rsidRDefault="00487A65">
      <w:pPr>
        <w:pStyle w:val="TOC2"/>
        <w:tabs>
          <w:tab w:val="right" w:leader="dot" w:pos="9350"/>
        </w:tabs>
        <w:rPr>
          <w:rFonts w:ascii="Calibri" w:eastAsia="SimSun" w:hAnsi="Calibri"/>
          <w:noProof/>
          <w:sz w:val="22"/>
        </w:rPr>
      </w:pPr>
      <w:hyperlink w:anchor="_Toc29300043" w:history="1">
        <w:r w:rsidR="0073114C">
          <w:rPr>
            <w:rStyle w:val="Hyperlink"/>
            <w:noProof/>
          </w:rPr>
          <w:t>Questionnaire</w:t>
        </w:r>
        <w:r w:rsidR="0073114C">
          <w:rPr>
            <w:noProof/>
            <w:webHidden/>
          </w:rPr>
          <w:tab/>
        </w:r>
        <w:r w:rsidR="0073114C">
          <w:rPr>
            <w:noProof/>
            <w:webHidden/>
          </w:rPr>
          <w:fldChar w:fldCharType="begin"/>
        </w:r>
        <w:r w:rsidR="0073114C">
          <w:rPr>
            <w:noProof/>
            <w:webHidden/>
          </w:rPr>
          <w:instrText xml:space="preserve"> PAGEREF _Toc29300043 \h </w:instrText>
        </w:r>
        <w:r w:rsidR="0073114C">
          <w:rPr>
            <w:noProof/>
            <w:webHidden/>
          </w:rPr>
        </w:r>
        <w:r w:rsidR="0073114C">
          <w:rPr>
            <w:noProof/>
            <w:webHidden/>
          </w:rPr>
          <w:fldChar w:fldCharType="separate"/>
        </w:r>
        <w:r w:rsidR="0073114C">
          <w:rPr>
            <w:noProof/>
            <w:webHidden/>
          </w:rPr>
          <w:t>14</w:t>
        </w:r>
        <w:r w:rsidR="0073114C">
          <w:rPr>
            <w:noProof/>
            <w:webHidden/>
          </w:rPr>
          <w:fldChar w:fldCharType="end"/>
        </w:r>
      </w:hyperlink>
    </w:p>
    <w:p w:rsidR="0063699E" w:rsidRDefault="0073114C">
      <w:r>
        <w:rPr>
          <w:b/>
          <w:bCs/>
          <w:noProof/>
        </w:rPr>
        <w:fldChar w:fldCharType="end"/>
      </w:r>
    </w:p>
    <w:p w:rsidR="0063699E" w:rsidRDefault="0063699E"/>
    <w:p w:rsidR="0063699E" w:rsidRDefault="0073114C">
      <w:pPr>
        <w:spacing w:line="259" w:lineRule="auto"/>
        <w:jc w:val="left"/>
      </w:pPr>
      <w:r>
        <w:br w:type="page"/>
      </w:r>
    </w:p>
    <w:p w:rsidR="0063699E" w:rsidRDefault="0073114C">
      <w:pPr>
        <w:pStyle w:val="Heading1"/>
      </w:pPr>
      <w:bookmarkStart w:id="1" w:name="_Toc29300026"/>
      <w:r>
        <w:lastRenderedPageBreak/>
        <w:t>Introduction</w:t>
      </w:r>
      <w:bookmarkEnd w:id="1"/>
    </w:p>
    <w:p w:rsidR="0063699E" w:rsidRDefault="0073114C">
      <w:pPr>
        <w:pStyle w:val="Heading2"/>
      </w:pPr>
      <w:bookmarkStart w:id="2" w:name="_Toc29300027"/>
      <w:r>
        <w:t>Background of the research</w:t>
      </w:r>
      <w:bookmarkEnd w:id="2"/>
      <w:r>
        <w:t xml:space="preserve"> </w:t>
      </w:r>
    </w:p>
    <w:p w:rsidR="0063699E" w:rsidRDefault="0073114C">
      <w:r>
        <w:t>Virtual Learning Environment, commonly known as VLE, aims at transferring knowledge and information that has been learned in a simulated environment to the practical and real-world context. In this paper, a search will be conducted on the impact of the Virtual Learning Environment and its necessity based on both primary and secondary data. VLE is a platform that stores useful learning material or resources and learners can access the platform using digital devices and the internet from anywhere, anytime (Chou &amp; Liu, 2005). The impact of VLE will be identified keeping an in the pluses and minuses of this platform.</w:t>
      </w:r>
    </w:p>
    <w:p w:rsidR="0063699E" w:rsidRDefault="0073114C">
      <w:pPr>
        <w:pStyle w:val="Heading2"/>
      </w:pPr>
      <w:bookmarkStart w:id="3" w:name="_Toc29300028"/>
      <w:r>
        <w:t>Research Rationale</w:t>
      </w:r>
      <w:bookmarkEnd w:id="3"/>
    </w:p>
    <w:p w:rsidR="0063699E" w:rsidRDefault="0073114C">
      <w:r>
        <w:t xml:space="preserve">Virtual Learning Environment provides the students with all the necessary supports and facilities needed to gain practical and effective learning. In the VLE method, students will relief from the traditional learning method and provide a unique learning experience. </w:t>
      </w:r>
    </w:p>
    <w:p w:rsidR="0063699E" w:rsidRDefault="0073114C">
      <w:pPr>
        <w:pStyle w:val="Heading2"/>
      </w:pPr>
      <w:bookmarkStart w:id="4" w:name="_Toc29300029"/>
      <w:r>
        <w:t>Research objective</w:t>
      </w:r>
      <w:bookmarkEnd w:id="4"/>
      <w:r>
        <w:t xml:space="preserve"> </w:t>
      </w:r>
    </w:p>
    <w:p w:rsidR="0063699E" w:rsidRDefault="0073114C">
      <w:pPr>
        <w:pStyle w:val="ListParagraph"/>
        <w:numPr>
          <w:ilvl w:val="0"/>
          <w:numId w:val="1"/>
        </w:numPr>
      </w:pPr>
      <w:r>
        <w:t xml:space="preserve">To identify the necessity of VLE as an effective online learning method </w:t>
      </w:r>
    </w:p>
    <w:p w:rsidR="0063699E" w:rsidRDefault="0073114C">
      <w:pPr>
        <w:pStyle w:val="ListParagraph"/>
        <w:numPr>
          <w:ilvl w:val="0"/>
          <w:numId w:val="1"/>
        </w:numPr>
      </w:pPr>
      <w:r>
        <w:t>To justify the impact of VLE on the education of the UK’s student</w:t>
      </w:r>
    </w:p>
    <w:p w:rsidR="0063699E" w:rsidRDefault="0073114C">
      <w:pPr>
        <w:pStyle w:val="ListParagraph"/>
        <w:numPr>
          <w:ilvl w:val="0"/>
          <w:numId w:val="1"/>
        </w:numPr>
      </w:pPr>
      <w:r>
        <w:t xml:space="preserve">To evaluate the perception of the teacher regarding current VLE and equivalent learning techniques. </w:t>
      </w:r>
    </w:p>
    <w:p w:rsidR="0063699E" w:rsidRDefault="0073114C">
      <w:pPr>
        <w:pStyle w:val="ListParagraph"/>
        <w:numPr>
          <w:ilvl w:val="0"/>
          <w:numId w:val="1"/>
        </w:numPr>
      </w:pPr>
      <w:r>
        <w:t xml:space="preserve">To suggest an effective way how the student studying in the UK can make the best use of the VLE to improve their learning and develop essential skills. </w:t>
      </w:r>
    </w:p>
    <w:p w:rsidR="0063699E" w:rsidRDefault="0073114C">
      <w:pPr>
        <w:pStyle w:val="Heading1"/>
      </w:pPr>
      <w:bookmarkStart w:id="5" w:name="_Toc29300030"/>
      <w:r>
        <w:t>Research Methodology</w:t>
      </w:r>
      <w:bookmarkEnd w:id="5"/>
    </w:p>
    <w:p w:rsidR="0063699E" w:rsidRDefault="0073114C">
      <w:pPr>
        <w:pStyle w:val="Heading2"/>
      </w:pPr>
      <w:bookmarkStart w:id="6" w:name="_Toc29300031"/>
      <w:r>
        <w:t>Research philosophy</w:t>
      </w:r>
      <w:bookmarkEnd w:id="6"/>
      <w:r>
        <w:t xml:space="preserve"> </w:t>
      </w:r>
    </w:p>
    <w:p w:rsidR="0063699E" w:rsidRDefault="0073114C">
      <w:r>
        <w:t xml:space="preserve">Positivism has been adopted in this research philosophy to adhere to the practical knowledge and belief of the students in the University of Wales Trinity Saint David regarding Virtual Learning Environment. Because the researcher wants to find and quantifiable and observable results gained through measurement and observation (Kumar, Aaker, Aaker, Leone &amp; Day, 2017). Data has been collected and interpreted adhering to the positivism philosophy. </w:t>
      </w:r>
    </w:p>
    <w:p w:rsidR="0063699E" w:rsidRDefault="0073114C">
      <w:pPr>
        <w:pStyle w:val="Heading2"/>
      </w:pPr>
      <w:bookmarkStart w:id="7" w:name="_Toc29300032"/>
      <w:r>
        <w:lastRenderedPageBreak/>
        <w:t>Research Approach</w:t>
      </w:r>
      <w:bookmarkEnd w:id="7"/>
      <w:r>
        <w:t xml:space="preserve"> </w:t>
      </w:r>
    </w:p>
    <w:p w:rsidR="0063699E" w:rsidRDefault="0073114C">
      <w:r>
        <w:t xml:space="preserve">The deductive research approach has been applied because the researcher wanted to assess the impact of VLE on the students of the University of Wales Trinity Saint David and other educational institutions of the UK (McDaniel &amp; Gates, 2018). Besides the deductive research approach, values, literature, and perception regarding Virtual Learning Environment have been followed to conclude a feasible result to test the impact of VLE properly. </w:t>
      </w:r>
    </w:p>
    <w:p w:rsidR="0063699E" w:rsidRDefault="0073114C">
      <w:r>
        <w:rPr>
          <w:noProof/>
        </w:rPr>
        <w:drawing>
          <wp:inline distT="0" distB="0" distL="0" distR="0">
            <wp:extent cx="5196840" cy="1882140"/>
            <wp:effectExtent l="0" t="0" r="3810" b="3810"/>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cstate="print"/>
                    <a:srcRect/>
                    <a:stretch/>
                  </pic:blipFill>
                  <pic:spPr>
                    <a:xfrm>
                      <a:off x="0" y="0"/>
                      <a:ext cx="5196840" cy="1882140"/>
                    </a:xfrm>
                    <a:prstGeom prst="rect">
                      <a:avLst/>
                    </a:prstGeom>
                  </pic:spPr>
                </pic:pic>
              </a:graphicData>
            </a:graphic>
          </wp:inline>
        </w:drawing>
      </w:r>
    </w:p>
    <w:p w:rsidR="0063699E" w:rsidRDefault="0063699E"/>
    <w:p w:rsidR="0063699E" w:rsidRDefault="0073114C">
      <w:r>
        <w:t xml:space="preserve">To find a valid and accurate outcome of the research on VLE in the UK, the researcher followed research guidelines and instructions properly. Secondary data has been collected from the relevant sources and previous research on this particular topic (KALAYCI, 2015). Primary data has been collected through a structured research questionnaire of 5 points Likert scale. The sample size for data collection is 40. </w:t>
      </w:r>
    </w:p>
    <w:p w:rsidR="0063699E" w:rsidRDefault="0073114C">
      <w:pPr>
        <w:pStyle w:val="Heading1"/>
      </w:pPr>
      <w:bookmarkStart w:id="8" w:name="_Toc29300033"/>
      <w:r>
        <w:t>Secondary Data Analysis</w:t>
      </w:r>
      <w:bookmarkEnd w:id="8"/>
    </w:p>
    <w:p w:rsidR="0063699E" w:rsidRDefault="0073114C">
      <w:pPr>
        <w:pStyle w:val="Heading2"/>
      </w:pPr>
      <w:bookmarkStart w:id="9" w:name="_Toc29300034"/>
      <w:r>
        <w:t>Virtual learning environment (VLE)</w:t>
      </w:r>
      <w:bookmarkEnd w:id="9"/>
    </w:p>
    <w:p w:rsidR="0063699E" w:rsidRDefault="0073114C">
      <w:r>
        <w:t xml:space="preserve">Generally, a VLE is an online system consisting of different types of digital devices and technology used to manage and support learning and provide training to the students (Green, Brown, &amp; Robinson, 2008). VLE is a learning and course management system where the teacher delivers part or whole lectures through the technology-supported digital environment. The VLE can be considered a virtual meeting place of the students and teachers (Dudeney &amp; Hockly, 2007). </w:t>
      </w:r>
    </w:p>
    <w:p w:rsidR="0063699E" w:rsidRDefault="0073114C">
      <w:pPr>
        <w:pStyle w:val="Heading2"/>
      </w:pPr>
      <w:bookmarkStart w:id="10" w:name="_Toc29300035"/>
      <w:r>
        <w:t>Students' attitudes towards the use of VLE</w:t>
      </w:r>
      <w:bookmarkEnd w:id="10"/>
    </w:p>
    <w:p w:rsidR="0063699E" w:rsidRDefault="0063699E"/>
    <w:p w:rsidR="0063699E" w:rsidRDefault="0073114C">
      <w:r>
        <w:lastRenderedPageBreak/>
        <w:t xml:space="preserve">The combination of audio, video, text, picture, different graphs and figures, and the use of multimedia and other digital devices create an excellent environment for learning that makes learning more effective and interactive. The computer assistant learning system enables the teacher to deliver excellent lectures and enable students to learn and understand topics easily and effectively (Stock well &amp; Hubbard, 2013). Mobile and computer-supported technology have broadened the field of learning and teaching sophisticated application, graphical representation, and demonstration of necessary objects has contributed to creating a new path to learning that complement the teacher lecture and work classroom (Boche, 2014). </w:t>
      </w:r>
    </w:p>
    <w:p w:rsidR="0063699E" w:rsidRDefault="0073114C">
      <w:pPr>
        <w:pStyle w:val="Heading2"/>
      </w:pPr>
      <w:bookmarkStart w:id="11" w:name="_Toc29300036"/>
      <w:r>
        <w:t>Virtual learning versus Traditional learning</w:t>
      </w:r>
      <w:bookmarkEnd w:id="11"/>
    </w:p>
    <w:p w:rsidR="0063699E" w:rsidRDefault="0073114C">
      <w:r>
        <w:t xml:space="preserve">The traditional environment is more effective than virtual learning as it allows the students to showcase what they have taught and learned in the class. The traditional environment is also important to improve some necessary skillset (Souza and Ferreira, 2019). (Shandilay, 2018) shows that virtual learning is preferable to traditional learning that makes learning more enjoyable and flexible. </w:t>
      </w:r>
    </w:p>
    <w:p w:rsidR="0063699E" w:rsidRDefault="0073114C">
      <w:pPr>
        <w:pStyle w:val="Heading2"/>
      </w:pPr>
      <w:bookmarkStart w:id="12" w:name="_Toc29300037"/>
      <w:r>
        <w:t>Merits of VLE</w:t>
      </w:r>
      <w:bookmarkEnd w:id="12"/>
    </w:p>
    <w:p w:rsidR="0063699E" w:rsidRDefault="0073114C">
      <w:r>
        <w:t xml:space="preserve">VLE enables the teacher to deliver a lecture properly with a combination of audio, video, and visual representation supported by multimedia and digital technology. It also enables the students to catch and understand anything more easily because visual content increases the attention of the students in the classes (Shandilay, 2018). VLE also improves the superiority and regularity of responses from the students and students get more time to study and learn. It improves communication in the class, facilitates two-way interaction, and improve knowledge and performance of the students. </w:t>
      </w:r>
    </w:p>
    <w:p w:rsidR="0063699E" w:rsidRDefault="0073114C">
      <w:pPr>
        <w:pStyle w:val="Heading2"/>
      </w:pPr>
      <w:bookmarkStart w:id="13" w:name="_Toc29300038"/>
      <w:r>
        <w:t>Demerits of VLE</w:t>
      </w:r>
      <w:bookmarkEnd w:id="13"/>
    </w:p>
    <w:p w:rsidR="0063699E" w:rsidRDefault="0073114C">
      <w:r>
        <w:t xml:space="preserve">There is a lack of human interaction in the virtual learning technique. In communication, the non-verbal cues such as eye contact, facial expression, smiling, and body and hand movement deliver most part of the message and thought that is also important in teaching and learning (Livingstone, Kemp &amp; Edgar, 2008). Lack of these fundamental features makes VLE a less effective technique of education. </w:t>
      </w:r>
    </w:p>
    <w:p w:rsidR="0063699E" w:rsidRDefault="0073114C">
      <w:r>
        <w:br w:type="page"/>
      </w:r>
    </w:p>
    <w:p w:rsidR="0063699E" w:rsidRDefault="0073114C">
      <w:pPr>
        <w:pStyle w:val="Heading1"/>
      </w:pPr>
      <w:bookmarkStart w:id="14" w:name="_Toc29300039"/>
      <w:r>
        <w:lastRenderedPageBreak/>
        <w:t>Primary Data Analysis</w:t>
      </w:r>
      <w:bookmarkEnd w:id="14"/>
    </w:p>
    <w:p w:rsidR="0063699E" w:rsidRDefault="0073114C">
      <w:pPr>
        <w:jc w:val="center"/>
      </w:pPr>
      <w:r>
        <w:rPr>
          <w:noProof/>
        </w:rPr>
        <w:drawing>
          <wp:inline distT="0" distB="0" distL="114300" distR="114300">
            <wp:extent cx="4572000" cy="2743200"/>
            <wp:effectExtent l="0" t="0" r="0" b="0"/>
            <wp:docPr id="1028"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3699E" w:rsidRDefault="0063699E"/>
    <w:p w:rsidR="0063699E" w:rsidRDefault="0073114C">
      <w:pPr>
        <w:jc w:val="center"/>
      </w:pPr>
      <w:r>
        <w:rPr>
          <w:noProof/>
        </w:rPr>
        <w:drawing>
          <wp:inline distT="0" distB="0" distL="114300" distR="114300">
            <wp:extent cx="5017770" cy="2671281"/>
            <wp:effectExtent l="0" t="0" r="0" b="0"/>
            <wp:docPr id="1030"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3699E" w:rsidRDefault="0063699E">
      <w:pPr>
        <w:spacing w:line="259" w:lineRule="auto"/>
        <w:jc w:val="left"/>
      </w:pPr>
    </w:p>
    <w:p w:rsidR="0063699E" w:rsidRDefault="0073114C">
      <w:r>
        <w:t xml:space="preserve">44% of the students considered VLE as the best learning method and another 30% marked it is good learning techniques. According to 74% of the student, VLE is an effective learning technique. Only 8% thought it is a bad method supported by 6% who considered VLE as the worst one. Most of the students have a positive attitude toward VLE because it provides a unique learning experience to the students and helps them to understand their lesson better (Kumar, Aaker, Aaker, </w:t>
      </w:r>
      <w:r>
        <w:lastRenderedPageBreak/>
        <w:t xml:space="preserve">Leone &amp; Day, 2017). That’s why most of the students prefer virtual learning to traditional learning presently. </w:t>
      </w:r>
    </w:p>
    <w:p w:rsidR="0063699E" w:rsidRDefault="0073114C">
      <w:pPr>
        <w:jc w:val="center"/>
      </w:pPr>
      <w:r>
        <w:rPr>
          <w:noProof/>
        </w:rPr>
        <w:drawing>
          <wp:inline distT="0" distB="0" distL="114300" distR="114300">
            <wp:extent cx="5138677" cy="2650490"/>
            <wp:effectExtent l="0" t="0" r="0" b="0"/>
            <wp:docPr id="1032"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3699E" w:rsidRDefault="0073114C">
      <w:r>
        <w:t xml:space="preserve">46% of the students strongly agreed that VLE is a beneficial tool for learning and 32% agreed on the statements. The rest of them, 10% was neutral, 8% disagreed, and only 4% strongly disagreed with the statement that VLE is a beneficial technique for learning. So, as a whole majority, 78% considered VLE is beneficial and helpful for learning. VLE improves the learning and knowledge of the students with excellent presentation and delivery of the lesson (KALAYCI, 2015). </w:t>
      </w:r>
    </w:p>
    <w:p w:rsidR="0063699E" w:rsidRDefault="0073114C">
      <w:pPr>
        <w:jc w:val="center"/>
      </w:pPr>
      <w:r>
        <w:rPr>
          <w:noProof/>
        </w:rPr>
        <w:drawing>
          <wp:inline distT="0" distB="0" distL="114300" distR="114300">
            <wp:extent cx="4572000" cy="2743200"/>
            <wp:effectExtent l="0" t="0" r="0" b="0"/>
            <wp:docPr id="103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3699E" w:rsidRDefault="0073114C">
      <w:r>
        <w:lastRenderedPageBreak/>
        <w:t xml:space="preserve">The purpose of this statement was to understand the problem and difficultness of VLE as an effective learning method and its impact on teaching. 30% of the student strongly disagreed with the statement and 33% disagreed. So, 63% of the students were opposed that they faced any difficulty using VLE.  On the other hand, 32% agreed that they face some problems along with a 5% neutral respondent. This mix reaction indicates that the VLE technique requires some improvement and modification to make it most effective and useful. </w:t>
      </w:r>
    </w:p>
    <w:p w:rsidR="0063699E" w:rsidRDefault="0073114C">
      <w:pPr>
        <w:jc w:val="center"/>
      </w:pPr>
      <w:r>
        <w:rPr>
          <w:noProof/>
        </w:rPr>
        <w:drawing>
          <wp:inline distT="0" distB="0" distL="114300" distR="114300">
            <wp:extent cx="4664468" cy="2774022"/>
            <wp:effectExtent l="0" t="0" r="0" b="0"/>
            <wp:docPr id="1036"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3699E" w:rsidRDefault="0073114C">
      <w:r>
        <w:t xml:space="preserve">60% of respondents supported strongly the Distance Education Learning Environment Survey tool is a good VLE technique and 27% agreed with the statement. The rest of the others, 5% was neutral, 5% disagreed, and only 3% strongly with the statements. The majority of the students mentioned it as a good tool because it enables distance learning and students can access DELES from anyplace. They also can collaborate with each other. </w:t>
      </w:r>
    </w:p>
    <w:p w:rsidR="0063699E" w:rsidRDefault="0073114C">
      <w:pPr>
        <w:jc w:val="center"/>
      </w:pPr>
      <w:r>
        <w:rPr>
          <w:noProof/>
        </w:rPr>
        <w:lastRenderedPageBreak/>
        <w:drawing>
          <wp:inline distT="0" distB="0" distL="114300" distR="114300">
            <wp:extent cx="4837430" cy="2619910"/>
            <wp:effectExtent l="0" t="0" r="0" b="0"/>
            <wp:docPr id="1038"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3699E" w:rsidRDefault="0073114C">
      <w:r>
        <w:t xml:space="preserve">50% of the students are highly satisfied using the VLE technique than the traditional one and 32% are satisfied using VLE as a learning technique. 8% are neutral, only 5% disagree, and only 5% are strongly disagreed and they are not satisfied using VLE than the traditional one. Students like VLE more because it provides virtual efficiency and insight into the virtual learning-based system. </w:t>
      </w:r>
    </w:p>
    <w:p w:rsidR="0063699E" w:rsidRDefault="0073114C">
      <w:pPr>
        <w:jc w:val="center"/>
      </w:pPr>
      <w:r>
        <w:rPr>
          <w:noProof/>
        </w:rPr>
        <w:drawing>
          <wp:inline distT="0" distB="0" distL="114300" distR="114300">
            <wp:extent cx="4840519" cy="2640458"/>
            <wp:effectExtent l="0" t="0" r="0" b="0"/>
            <wp:docPr id="1040"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br w:type="page"/>
      </w:r>
    </w:p>
    <w:p w:rsidR="0063699E" w:rsidRDefault="0073114C">
      <w:r>
        <w:lastRenderedPageBreak/>
        <w:t xml:space="preserve">47% of the students strongly agree with the statement that the VLE learning technique is reliable in the practical world and another 25% agree with this. So, VLE is a reliable technique in the digital era to provide education and training to the student and improve some important academic and professional skills that are reflected in their opinion regarding the feasibility and practical application of VLE (Chou &amp; Liu, 2005). VLE help the students to gain unique learning experience and train up them on time management that helps them to work properly in their personal as well as professional field. </w:t>
      </w:r>
    </w:p>
    <w:p w:rsidR="0063699E" w:rsidRDefault="0063699E"/>
    <w:p w:rsidR="0063699E" w:rsidRDefault="0073114C">
      <w:pPr>
        <w:jc w:val="center"/>
      </w:pPr>
      <w:r>
        <w:rPr>
          <w:noProof/>
        </w:rPr>
        <w:drawing>
          <wp:inline distT="0" distB="0" distL="114300" distR="114300">
            <wp:extent cx="4749764" cy="2547991"/>
            <wp:effectExtent l="0" t="0" r="0" b="0"/>
            <wp:docPr id="1042"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3699E" w:rsidRDefault="0073114C">
      <w:r>
        <w:t>In total 87% of the students have a positive reaction to the use of VLE in the classroom among them 50% agree with strongly. Only 11% of the students have a negative reaction to the use of VLE in the classroom. There is some important reason why a large number of students have a positive attitude or perception toward VLE (Stock well &amp; Hubbard, 2013). Because they think it provides the teacher more flexibility, offer more training to the teacher, persuade the teacher to use technology, offer more training to the students to use online learning platform, and enable good communication between teacher and students (Green, Brown, &amp; Robinson, 2008).</w:t>
      </w:r>
    </w:p>
    <w:p w:rsidR="0063699E" w:rsidRDefault="0073114C">
      <w:pPr>
        <w:jc w:val="center"/>
      </w:pPr>
      <w:r>
        <w:rPr>
          <w:noProof/>
        </w:rPr>
        <w:lastRenderedPageBreak/>
        <w:drawing>
          <wp:inline distT="0" distB="0" distL="114300" distR="114300">
            <wp:extent cx="5234683" cy="2907587"/>
            <wp:effectExtent l="0" t="0" r="0" b="0"/>
            <wp:docPr id="104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3699E" w:rsidRDefault="0063699E"/>
    <w:p w:rsidR="0063699E" w:rsidRDefault="0073114C">
      <w:r>
        <w:t xml:space="preserve">62% of the students are strongly agreeing they feel motivated and enthusiastic toward the use of VLE in the classroom and 23% agree on this. 85% gross agreement on this statement indicates that students feel like having VLE in the classroom. There is the reason why students like it more. Some of the core motivating factors include it makes communication more effective, complements the class, stimulates students learning, allows work differently, and offers flexibility in homework deadlines (Dudeney &amp; Hockly, 2007).  Multimedia presentation and graphical representation make learning more easy and interesting. </w:t>
      </w:r>
    </w:p>
    <w:p w:rsidR="0063699E" w:rsidRDefault="0073114C">
      <w:pPr>
        <w:spacing w:line="259" w:lineRule="auto"/>
        <w:jc w:val="left"/>
        <w:rPr>
          <w:rFonts w:eastAsia="SimSun"/>
          <w:b/>
          <w:sz w:val="32"/>
          <w:szCs w:val="32"/>
        </w:rPr>
      </w:pPr>
      <w:r>
        <w:br w:type="page"/>
      </w:r>
    </w:p>
    <w:p w:rsidR="0063699E" w:rsidRDefault="0073114C">
      <w:pPr>
        <w:pStyle w:val="Heading1"/>
      </w:pPr>
      <w:bookmarkStart w:id="15" w:name="_Toc29300040"/>
      <w:r>
        <w:lastRenderedPageBreak/>
        <w:t>Conclusion and Recommendation</w:t>
      </w:r>
      <w:bookmarkEnd w:id="15"/>
      <w:r>
        <w:t xml:space="preserve"> </w:t>
      </w:r>
    </w:p>
    <w:p w:rsidR="0063699E" w:rsidRDefault="0073114C">
      <w:r>
        <w:t xml:space="preserve">Virtual Learning Environment (VLE) is a technique to provide teaching and training facilities online supported by digital multimedia and computer technology. Because of the transformation and development of the internet and digital media, the pattern of education and training for the students also changed. To cope up with the transformation of technology to extract the maximum benefit from it, now much educational organization is adopting VLE as it is more effective, flexible and interesting. Most of the students have a positive attitude toward the use of VLE in the classroom and they feel motivated to it. Most of the students support that VLE is beneficial and useful. It also has a practical application and most of the students are satisfied with VLE in the classroom. So, it can be concluded that VLE is a necessary technique for learning nowadays and has a positive impact on the learning of the students. </w:t>
      </w:r>
    </w:p>
    <w:p w:rsidR="0063699E" w:rsidRDefault="0073114C">
      <w:r>
        <w:t xml:space="preserve">Educational organizations should adopt VLE in the classroom which enables the teacher to deliver better lectures supported by multimedia. The VLE system should be updated continuously so that students find whatever they want and feel motivated to use VLE. But still, there are some major bugs and flaws in the virtual learning system. Some necessary modifications and improvement measures should be taken asking the teacher and student what problem they face while using the VLE. </w:t>
      </w:r>
    </w:p>
    <w:p w:rsidR="0063699E" w:rsidRDefault="0063699E"/>
    <w:p w:rsidR="0063699E" w:rsidRDefault="0073114C">
      <w:r>
        <w:br w:type="page"/>
      </w:r>
    </w:p>
    <w:p w:rsidR="0063699E" w:rsidRDefault="0073114C">
      <w:pPr>
        <w:pStyle w:val="Heading1"/>
      </w:pPr>
      <w:bookmarkStart w:id="16" w:name="_Toc29300041"/>
      <w:r>
        <w:lastRenderedPageBreak/>
        <w:t>References</w:t>
      </w:r>
      <w:bookmarkEnd w:id="16"/>
      <w:r>
        <w:t xml:space="preserve"> </w:t>
      </w:r>
    </w:p>
    <w:p w:rsidR="0063699E" w:rsidRDefault="0073114C">
      <w:r>
        <w:t>Boche, B. (2014). Multiliteracies in the classroom: Emerging conceptions of first-year teachers. Journal of Language and Literacy Education, 10(1), 114-135.</w:t>
      </w:r>
    </w:p>
    <w:p w:rsidR="0063699E" w:rsidRDefault="0073114C">
      <w:r>
        <w:t>Chou, S., &amp; Liu, C. (2005). Learning effectiveness in a Web-based virtual learning environment: a learner control perspective. Journal Of Computer Assisted Learning, 21(1), 65-76. doi: 10.1111/j.1365-2729.2005.00114.x</w:t>
      </w:r>
    </w:p>
    <w:p w:rsidR="0063699E" w:rsidRDefault="0073114C">
      <w:r>
        <w:t>Dudeney, G., &amp; Hockly, N. (2007). How to Teach English with Technology. England: Pearson Education Limited.</w:t>
      </w:r>
    </w:p>
    <w:p w:rsidR="0063699E" w:rsidRDefault="0073114C">
      <w:r>
        <w:t>Green, T.D., Brown, A., &amp; Robinson, L. (2008). Making the Most of the Web in your Classroom: A Teacher's Guide to Blogs, Podcasts, Wikis, Pages, and Sites</w:t>
      </w:r>
    </w:p>
    <w:p w:rsidR="0063699E" w:rsidRDefault="0073114C">
      <w:r>
        <w:t>KALAYCI, S. (2015). Students’ Attitudes Towards Collaborative Tools In A Virtual Learning Environment. EDUCATIONAL PROCESS: INTERNATIONAL JOURNAL, 4(1-2), 71-86. doi: 10.12973/edupij.2015.412.6</w:t>
      </w:r>
    </w:p>
    <w:p w:rsidR="0063699E" w:rsidRDefault="0073114C">
      <w:r>
        <w:t>Kumar, V., Aaker, D., Aaker, D., Leone, R., &amp; Day, G. (2017). Marketing research.</w:t>
      </w:r>
    </w:p>
    <w:p w:rsidR="0063699E" w:rsidRDefault="0073114C">
      <w:r>
        <w:t>Livingstone, D., Kemp, J., &amp; Edgar, E. (2008). From Multi-User Virtual Environment to 3D Virtual Learning Environment. Research In Learning Technology, 16(3). doi: 10.3402/rlt.v16i3.10893</w:t>
      </w:r>
    </w:p>
    <w:p w:rsidR="0063699E" w:rsidRDefault="0073114C">
      <w:r>
        <w:t>McDaniel, C., &amp; Gates, R. (2018). Marketing research.</w:t>
      </w:r>
    </w:p>
    <w:p w:rsidR="0063699E" w:rsidRDefault="0073114C">
      <w:r>
        <w:t>Stockwell, G., &amp; Hubbard, P. (2013). Some emerging principles for mobile-assisted language learning. Monterey, CA: The International Research Foundation for English Language Education</w:t>
      </w:r>
    </w:p>
    <w:p w:rsidR="0063699E" w:rsidRDefault="0073114C">
      <w:r>
        <w:t>Shandilay, D. (2018). Virtual Learning Environment Scenario in Higher Education (Web-based Learning). International Journal Of Management And Economics Invention, 04(05). doi: 10.31142/ijmei/v4i5.07</w:t>
      </w:r>
    </w:p>
    <w:p w:rsidR="0063699E" w:rsidRDefault="0073114C">
      <w:pPr>
        <w:spacing w:line="259" w:lineRule="auto"/>
        <w:jc w:val="left"/>
      </w:pPr>
      <w:r>
        <w:br w:type="page"/>
      </w:r>
    </w:p>
    <w:p w:rsidR="0063699E" w:rsidRDefault="0073114C">
      <w:pPr>
        <w:pStyle w:val="Heading1"/>
      </w:pPr>
      <w:bookmarkStart w:id="17" w:name="_Toc29300042"/>
      <w:r>
        <w:lastRenderedPageBreak/>
        <w:t>Appendix</w:t>
      </w:r>
      <w:bookmarkEnd w:id="17"/>
    </w:p>
    <w:p w:rsidR="0063699E" w:rsidRDefault="0073114C">
      <w:pPr>
        <w:pStyle w:val="Heading2"/>
      </w:pPr>
      <w:bookmarkStart w:id="18" w:name="_Toc29300043"/>
      <w:r>
        <w:t>Questionnaire</w:t>
      </w:r>
      <w:bookmarkEnd w:id="18"/>
      <w:r>
        <w:t xml:space="preserve"> </w:t>
      </w:r>
    </w:p>
    <w:p w:rsidR="0063699E" w:rsidRDefault="0073114C">
      <w:r>
        <w:t xml:space="preserve">Name: </w:t>
      </w:r>
    </w:p>
    <w:p w:rsidR="0063699E" w:rsidRDefault="0073114C">
      <w:r>
        <w:t xml:space="preserve">Gender: a) Male b) Female </w:t>
      </w:r>
    </w:p>
    <w:p w:rsidR="0063699E" w:rsidRDefault="0073114C">
      <w:r>
        <w:t>Strongly Agree=1, Agree= 2, Neutral=3, Disagree=4, Strongly Disagree=5</w:t>
      </w:r>
    </w:p>
    <w:tbl>
      <w:tblPr>
        <w:tblStyle w:val="TableGrid"/>
        <w:tblW w:w="10230" w:type="dxa"/>
        <w:tblLook w:val="04A0" w:firstRow="1" w:lastRow="0" w:firstColumn="1" w:lastColumn="0" w:noHBand="0" w:noVBand="1"/>
      </w:tblPr>
      <w:tblGrid>
        <w:gridCol w:w="7915"/>
        <w:gridCol w:w="450"/>
        <w:gridCol w:w="450"/>
        <w:gridCol w:w="450"/>
        <w:gridCol w:w="450"/>
        <w:gridCol w:w="515"/>
      </w:tblGrid>
      <w:tr w:rsidR="0063699E">
        <w:trPr>
          <w:trHeight w:val="503"/>
        </w:trPr>
        <w:tc>
          <w:tcPr>
            <w:tcW w:w="7915" w:type="dxa"/>
          </w:tcPr>
          <w:p w:rsidR="0063699E" w:rsidRDefault="0073114C">
            <w:pPr>
              <w:rPr>
                <w:rFonts w:cs="Times New Roman"/>
                <w:szCs w:val="24"/>
              </w:rPr>
            </w:pPr>
            <w:r>
              <w:rPr>
                <w:rFonts w:cs="Times New Roman"/>
                <w:szCs w:val="24"/>
              </w:rPr>
              <w:t xml:space="preserve">Question/ Statement </w:t>
            </w:r>
          </w:p>
        </w:tc>
        <w:tc>
          <w:tcPr>
            <w:tcW w:w="2315" w:type="dxa"/>
            <w:gridSpan w:val="5"/>
          </w:tcPr>
          <w:p w:rsidR="0063699E" w:rsidRDefault="0073114C">
            <w:pPr>
              <w:rPr>
                <w:rFonts w:cs="Times New Roman"/>
                <w:szCs w:val="24"/>
              </w:rPr>
            </w:pPr>
            <w:r>
              <w:rPr>
                <w:rFonts w:cs="Times New Roman"/>
                <w:szCs w:val="24"/>
              </w:rPr>
              <w:t xml:space="preserve">Response </w:t>
            </w:r>
          </w:p>
        </w:tc>
      </w:tr>
      <w:tr w:rsidR="0063699E">
        <w:trPr>
          <w:trHeight w:val="722"/>
        </w:trPr>
        <w:tc>
          <w:tcPr>
            <w:tcW w:w="7915" w:type="dxa"/>
          </w:tcPr>
          <w:p w:rsidR="0063699E" w:rsidRDefault="0073114C">
            <w:pPr>
              <w:rPr>
                <w:rFonts w:cs="Times New Roman"/>
                <w:szCs w:val="24"/>
              </w:rPr>
            </w:pPr>
            <w:r>
              <w:rPr>
                <w:rFonts w:cs="Times New Roman"/>
                <w:szCs w:val="24"/>
              </w:rPr>
              <w:t>Q-1. What is your opinion using VLE learning techniques?</w:t>
            </w:r>
          </w:p>
        </w:tc>
        <w:tc>
          <w:tcPr>
            <w:tcW w:w="450" w:type="dxa"/>
          </w:tcPr>
          <w:p w:rsidR="0063699E" w:rsidRDefault="0073114C">
            <w:pPr>
              <w:rPr>
                <w:rFonts w:cs="Times New Roman"/>
                <w:szCs w:val="24"/>
              </w:rPr>
            </w:pPr>
            <w:r>
              <w:rPr>
                <w:rFonts w:cs="Times New Roman"/>
                <w:szCs w:val="24"/>
              </w:rPr>
              <w:t>1</w:t>
            </w:r>
          </w:p>
        </w:tc>
        <w:tc>
          <w:tcPr>
            <w:tcW w:w="450" w:type="dxa"/>
          </w:tcPr>
          <w:p w:rsidR="0063699E" w:rsidRDefault="0073114C">
            <w:pPr>
              <w:rPr>
                <w:rFonts w:cs="Times New Roman"/>
                <w:szCs w:val="24"/>
              </w:rPr>
            </w:pPr>
            <w:r>
              <w:rPr>
                <w:rFonts w:cs="Times New Roman"/>
                <w:szCs w:val="24"/>
              </w:rPr>
              <w:t>2</w:t>
            </w:r>
          </w:p>
        </w:tc>
        <w:tc>
          <w:tcPr>
            <w:tcW w:w="450" w:type="dxa"/>
          </w:tcPr>
          <w:p w:rsidR="0063699E" w:rsidRDefault="0073114C">
            <w:pPr>
              <w:rPr>
                <w:rFonts w:cs="Times New Roman"/>
                <w:szCs w:val="24"/>
              </w:rPr>
            </w:pPr>
            <w:r>
              <w:rPr>
                <w:rFonts w:cs="Times New Roman"/>
                <w:szCs w:val="24"/>
              </w:rPr>
              <w:t>3</w:t>
            </w:r>
          </w:p>
        </w:tc>
        <w:tc>
          <w:tcPr>
            <w:tcW w:w="450" w:type="dxa"/>
          </w:tcPr>
          <w:p w:rsidR="0063699E" w:rsidRDefault="0073114C">
            <w:pPr>
              <w:rPr>
                <w:rFonts w:cs="Times New Roman"/>
                <w:szCs w:val="24"/>
              </w:rPr>
            </w:pPr>
            <w:r>
              <w:rPr>
                <w:rFonts w:cs="Times New Roman"/>
                <w:szCs w:val="24"/>
              </w:rPr>
              <w:t>4</w:t>
            </w:r>
          </w:p>
        </w:tc>
        <w:tc>
          <w:tcPr>
            <w:tcW w:w="515" w:type="dxa"/>
          </w:tcPr>
          <w:p w:rsidR="0063699E" w:rsidRDefault="0073114C">
            <w:pPr>
              <w:rPr>
                <w:rFonts w:cs="Times New Roman"/>
                <w:szCs w:val="24"/>
              </w:rPr>
            </w:pPr>
            <w:r>
              <w:rPr>
                <w:rFonts w:cs="Times New Roman"/>
                <w:szCs w:val="24"/>
              </w:rPr>
              <w:t>5</w:t>
            </w:r>
          </w:p>
        </w:tc>
      </w:tr>
      <w:tr w:rsidR="0063699E">
        <w:trPr>
          <w:trHeight w:val="753"/>
        </w:trPr>
        <w:tc>
          <w:tcPr>
            <w:tcW w:w="7915" w:type="dxa"/>
          </w:tcPr>
          <w:p w:rsidR="0063699E" w:rsidRDefault="0073114C">
            <w:pPr>
              <w:spacing w:line="240" w:lineRule="auto"/>
              <w:rPr>
                <w:rFonts w:cs="Times New Roman"/>
                <w:color w:val="000000"/>
                <w:szCs w:val="24"/>
              </w:rPr>
            </w:pPr>
            <w:r>
              <w:rPr>
                <w:rFonts w:cs="Times New Roman"/>
                <w:color w:val="000000"/>
                <w:szCs w:val="24"/>
              </w:rPr>
              <w:t>Q-2: Do you think VLE is beneficial?</w:t>
            </w:r>
          </w:p>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spacing w:line="240" w:lineRule="auto"/>
              <w:rPr>
                <w:rFonts w:cs="Times New Roman"/>
                <w:color w:val="000000"/>
                <w:szCs w:val="24"/>
              </w:rPr>
            </w:pPr>
            <w:r>
              <w:rPr>
                <w:rFonts w:cs="Times New Roman"/>
                <w:color w:val="000000"/>
                <w:szCs w:val="24"/>
              </w:rPr>
              <w:t>Q-3: I have faced  difficulty using VLE</w:t>
            </w:r>
          </w:p>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rPr>
                <w:rFonts w:cs="Times New Roman"/>
                <w:szCs w:val="24"/>
              </w:rPr>
            </w:pPr>
            <w:r>
              <w:rPr>
                <w:rFonts w:cs="Times New Roman"/>
                <w:bCs/>
                <w:szCs w:val="24"/>
              </w:rPr>
              <w:t>Q-4: DELES tool is a good VLE technique</w:t>
            </w: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spacing w:line="240" w:lineRule="auto"/>
              <w:rPr>
                <w:rFonts w:cs="Times New Roman"/>
                <w:color w:val="000000"/>
                <w:szCs w:val="24"/>
              </w:rPr>
            </w:pPr>
            <w:r>
              <w:rPr>
                <w:rFonts w:cs="Times New Roman"/>
                <w:color w:val="000000"/>
                <w:szCs w:val="24"/>
              </w:rPr>
              <w:t>Q-5: I am satisfied using VLE technique than the traditional one</w:t>
            </w:r>
          </w:p>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spacing w:line="240" w:lineRule="auto"/>
              <w:rPr>
                <w:rFonts w:cs="Times New Roman"/>
                <w:color w:val="000000"/>
                <w:szCs w:val="24"/>
              </w:rPr>
            </w:pPr>
            <w:r>
              <w:rPr>
                <w:rFonts w:cs="Times New Roman"/>
                <w:color w:val="000000"/>
                <w:szCs w:val="24"/>
              </w:rPr>
              <w:t>Q-6:  VLE learning technique is reliable in a practical world</w:t>
            </w: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rPr>
                <w:rFonts w:cs="Times New Roman"/>
                <w:szCs w:val="24"/>
              </w:rPr>
            </w:pPr>
            <w:r>
              <w:rPr>
                <w:rFonts w:cs="Times New Roman"/>
                <w:szCs w:val="24"/>
              </w:rPr>
              <w:t>Q-7: Students had a positive reaction to the use of a VLE in class</w:t>
            </w: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r w:rsidR="0063699E">
        <w:trPr>
          <w:trHeight w:val="722"/>
        </w:trPr>
        <w:tc>
          <w:tcPr>
            <w:tcW w:w="7915" w:type="dxa"/>
          </w:tcPr>
          <w:p w:rsidR="0063699E" w:rsidRDefault="0073114C">
            <w:pPr>
              <w:rPr>
                <w:rFonts w:cs="Times New Roman"/>
                <w:szCs w:val="24"/>
              </w:rPr>
            </w:pPr>
            <w:r>
              <w:rPr>
                <w:rFonts w:cs="Times New Roman"/>
                <w:szCs w:val="24"/>
              </w:rPr>
              <w:t>Q-8: I feel motivated and enthusiastic  towards the use of VLE in our classes</w:t>
            </w: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450" w:type="dxa"/>
          </w:tcPr>
          <w:p w:rsidR="0063699E" w:rsidRDefault="0063699E">
            <w:pPr>
              <w:rPr>
                <w:rFonts w:cs="Times New Roman"/>
                <w:szCs w:val="24"/>
              </w:rPr>
            </w:pPr>
          </w:p>
        </w:tc>
        <w:tc>
          <w:tcPr>
            <w:tcW w:w="515" w:type="dxa"/>
          </w:tcPr>
          <w:p w:rsidR="0063699E" w:rsidRDefault="0063699E">
            <w:pPr>
              <w:rPr>
                <w:rFonts w:cs="Times New Roman"/>
                <w:szCs w:val="24"/>
              </w:rPr>
            </w:pPr>
          </w:p>
        </w:tc>
      </w:tr>
    </w:tbl>
    <w:p w:rsidR="0063699E" w:rsidRDefault="0063699E"/>
    <w:sectPr w:rsidR="006369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426C5C"/>
    <w:multiLevelType w:val="hybridMultilevel"/>
    <w:tmpl w:val="50FA07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DF1985"/>
    <w:multiLevelType w:val="hybridMultilevel"/>
    <w:tmpl w:val="97508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IwN7I0szA2tDQ2N7dQ0lEKTi0uzszPAykwqgUAIfIDwCwAAAA="/>
  </w:docVars>
  <w:rsids>
    <w:rsidRoot w:val="0063699E"/>
    <w:rsid w:val="00125482"/>
    <w:rsid w:val="001A4125"/>
    <w:rsid w:val="00384E8A"/>
    <w:rsid w:val="00487A65"/>
    <w:rsid w:val="004A451A"/>
    <w:rsid w:val="004D66FD"/>
    <w:rsid w:val="0063699E"/>
    <w:rsid w:val="0073114C"/>
    <w:rsid w:val="00881527"/>
    <w:rsid w:val="00A04AC9"/>
    <w:rsid w:val="00BB16C9"/>
    <w:rsid w:val="00BB1736"/>
    <w:rsid w:val="00C405A1"/>
    <w:rsid w:val="00E575A9"/>
    <w:rsid w:val="00FA0598"/>
    <w:rsid w:val="00FA7DCE"/>
    <w:rsid w:val="00FC0F2F"/>
    <w:rsid w:val="00FE7D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7C81"/>
  <w15:docId w15:val="{C3C63760-7973-4E4B-AC0A-83842732F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sz w:val="28"/>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eastAsia="SimSun"/>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character" w:customStyle="1" w:styleId="Heading2Char">
    <w:name w:val="Heading 2 Char"/>
    <w:basedOn w:val="DefaultParagraphFont"/>
    <w:link w:val="Heading2"/>
    <w:uiPriority w:val="9"/>
    <w:rPr>
      <w:rFonts w:ascii="Times New Roman" w:eastAsia="SimSun" w:hAnsi="Times New Roman" w:cs="SimSun"/>
      <w:b/>
      <w:sz w:val="28"/>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imes New Roman" w:eastAsia="SimSun" w:hAnsi="Times New Roman" w:cs="SimSun"/>
      <w:b/>
      <w:color w:val="0070C0"/>
      <w:sz w:val="24"/>
      <w:szCs w:val="24"/>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A7DCE"/>
    <w:pPr>
      <w:autoSpaceDE w:val="0"/>
      <w:autoSpaceDN w:val="0"/>
      <w:adjustRightInd w:val="0"/>
      <w:spacing w:after="0" w:line="240" w:lineRule="auto"/>
    </w:pPr>
    <w:rPr>
      <w:rFonts w:ascii="Arial" w:eastAsiaTheme="minorHAnsi" w:hAnsi="Arial" w:cs="Arial"/>
      <w:color w:val="000000"/>
      <w:sz w:val="24"/>
      <w:szCs w:val="24"/>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C:/Users/Moin/Desktop/VLE.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title>
    <c:autoTitleDeleted val="0"/>
    <c:plotArea>
      <c:layout/>
      <c:pieChart>
        <c:varyColors val="1"/>
        <c:ser>
          <c:idx val="0"/>
          <c:order val="0"/>
          <c:tx>
            <c:strRef>
              <c:f>Sheet11!$B$5</c:f>
              <c:strCache>
                <c:ptCount val="1"/>
                <c:pt idx="0">
                  <c:v>Gender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892-4ECC-A2F1-75F689D7DA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892-4ECC-A2F1-75F689D7DA5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Sheet11!$A$6:$A$7</c:f>
              <c:strCache>
                <c:ptCount val="2"/>
                <c:pt idx="0">
                  <c:v>Male</c:v>
                </c:pt>
                <c:pt idx="1">
                  <c:v>Female</c:v>
                </c:pt>
              </c:strCache>
            </c:strRef>
          </c:cat>
          <c:val>
            <c:numRef>
              <c:f>Sheet11!$B$6:$B$7</c:f>
              <c:numCache>
                <c:formatCode>General</c:formatCode>
                <c:ptCount val="2"/>
                <c:pt idx="0">
                  <c:v>18</c:v>
                </c:pt>
                <c:pt idx="1">
                  <c:v>12</c:v>
                </c:pt>
              </c:numCache>
            </c:numRef>
          </c:val>
          <c:extLst>
            <c:ext xmlns:c16="http://schemas.microsoft.com/office/drawing/2014/chart" uri="{C3380CC4-5D6E-409C-BE32-E72D297353CC}">
              <c16:uniqueId val="{00000004-B892-4ECC-A2F1-75F689D7DA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Sheet1!$B$5</c:f>
              <c:strCache>
                <c:ptCount val="1"/>
                <c:pt idx="0">
                  <c:v>Q-1. What is your opinion using VLE learning techniques?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567-4FF7-B4FF-D1D0740F565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567-4FF7-B4FF-D1D0740F565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567-4FF7-B4FF-D1D0740F565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567-4FF7-B4FF-D1D0740F565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567-4FF7-B4FF-D1D0740F565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Sheet1!$A$6:$A$10</c:f>
              <c:strCache>
                <c:ptCount val="5"/>
                <c:pt idx="0">
                  <c:v>Best</c:v>
                </c:pt>
                <c:pt idx="1">
                  <c:v>Good</c:v>
                </c:pt>
                <c:pt idx="2">
                  <c:v>Moderate</c:v>
                </c:pt>
                <c:pt idx="3">
                  <c:v>Bad</c:v>
                </c:pt>
                <c:pt idx="4">
                  <c:v>Worst</c:v>
                </c:pt>
              </c:strCache>
            </c:strRef>
          </c:cat>
          <c:val>
            <c:numRef>
              <c:f>Sheet1!$B$6:$B$10</c:f>
              <c:numCache>
                <c:formatCode>General</c:formatCode>
                <c:ptCount val="5"/>
                <c:pt idx="0">
                  <c:v>22</c:v>
                </c:pt>
                <c:pt idx="1">
                  <c:v>15</c:v>
                </c:pt>
                <c:pt idx="2">
                  <c:v>6</c:v>
                </c:pt>
                <c:pt idx="3">
                  <c:v>4</c:v>
                </c:pt>
                <c:pt idx="4">
                  <c:v>3</c:v>
                </c:pt>
              </c:numCache>
            </c:numRef>
          </c:val>
          <c:extLst>
            <c:ext xmlns:c16="http://schemas.microsoft.com/office/drawing/2014/chart" uri="{C3380CC4-5D6E-409C-BE32-E72D297353CC}">
              <c16:uniqueId val="{0000000A-E567-4FF7-B4FF-D1D0740F5650}"/>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a:t>Q-2: VLE is beneficial
</a:t>
            </a:r>
          </a:p>
        </c:rich>
      </c:tx>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Sheet2!$C$3</c:f>
              <c:strCache>
                <c:ptCount val="1"/>
                <c:pt idx="0">
                  <c:v>Q-2: Do you think VLE is beneficial?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809-4950-8513-96B3473830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809-4950-8513-96B3473830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809-4950-8513-96B34738305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809-4950-8513-96B34738305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809-4950-8513-96B34738305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Sheet2!$B$4:$B$8</c:f>
              <c:strCache>
                <c:ptCount val="5"/>
                <c:pt idx="0">
                  <c:v>Strongly Agree</c:v>
                </c:pt>
                <c:pt idx="1">
                  <c:v>Agree</c:v>
                </c:pt>
                <c:pt idx="2">
                  <c:v>Neutral</c:v>
                </c:pt>
                <c:pt idx="3">
                  <c:v>Disagree</c:v>
                </c:pt>
                <c:pt idx="4">
                  <c:v>Strongly Disagree</c:v>
                </c:pt>
              </c:strCache>
            </c:strRef>
          </c:cat>
          <c:val>
            <c:numRef>
              <c:f>Sheet2!$C$4:$C$8</c:f>
              <c:numCache>
                <c:formatCode>General</c:formatCode>
                <c:ptCount val="5"/>
                <c:pt idx="0">
                  <c:v>23</c:v>
                </c:pt>
                <c:pt idx="1">
                  <c:v>16</c:v>
                </c:pt>
                <c:pt idx="2">
                  <c:v>5</c:v>
                </c:pt>
                <c:pt idx="3">
                  <c:v>4</c:v>
                </c:pt>
                <c:pt idx="4">
                  <c:v>2</c:v>
                </c:pt>
              </c:numCache>
            </c:numRef>
          </c:val>
          <c:extLst>
            <c:ext xmlns:c16="http://schemas.microsoft.com/office/drawing/2014/chart" uri="{C3380CC4-5D6E-409C-BE32-E72D297353CC}">
              <c16:uniqueId val="{0000000A-2809-4950-8513-96B347383058}"/>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Sheet3!$B$4</c:f>
              <c:strCache>
                <c:ptCount val="1"/>
                <c:pt idx="0">
                  <c:v>Q-3: I have faced  difficulty using VLE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2F1-4A41-B530-739871258A5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2F1-4A41-B530-739871258A5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2F1-4A41-B530-739871258A5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2F1-4A41-B530-739871258A5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2F1-4A41-B530-739871258A5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Sheet3!$A$5:$A$9</c:f>
              <c:strCache>
                <c:ptCount val="5"/>
                <c:pt idx="0">
                  <c:v>Strongly Agree</c:v>
                </c:pt>
                <c:pt idx="1">
                  <c:v>Agree</c:v>
                </c:pt>
                <c:pt idx="2">
                  <c:v>Neutral</c:v>
                </c:pt>
                <c:pt idx="3">
                  <c:v>Disagree</c:v>
                </c:pt>
                <c:pt idx="4">
                  <c:v>Strongly Disagree</c:v>
                </c:pt>
              </c:strCache>
            </c:strRef>
          </c:cat>
          <c:val>
            <c:numRef>
              <c:f>Sheet3!$B$5:$B$9</c:f>
              <c:numCache>
                <c:formatCode>General</c:formatCode>
                <c:ptCount val="5"/>
                <c:pt idx="0">
                  <c:v>5</c:v>
                </c:pt>
                <c:pt idx="1">
                  <c:v>8</c:v>
                </c:pt>
                <c:pt idx="2">
                  <c:v>2</c:v>
                </c:pt>
                <c:pt idx="3">
                  <c:v>13</c:v>
                </c:pt>
                <c:pt idx="4">
                  <c:v>12</c:v>
                </c:pt>
              </c:numCache>
            </c:numRef>
          </c:val>
          <c:extLst>
            <c:ext xmlns:c16="http://schemas.microsoft.com/office/drawing/2014/chart" uri="{C3380CC4-5D6E-409C-BE32-E72D297353CC}">
              <c16:uniqueId val="{0000000A-62F1-4A41-B530-739871258A5E}"/>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a:t>Q-4:DELES tool is a good VLE technique</a:t>
            </a:r>
          </a:p>
        </c:rich>
      </c:tx>
      <c:layout>
        <c:manualLayout>
          <c:xMode val="edge"/>
          <c:yMode val="edge"/>
          <c:x val="0.22517344706911632"/>
          <c:y val="4.1666666666666664E-2"/>
        </c:manualLayout>
      </c:layout>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Sheet4!$C$5</c:f>
              <c:strCache>
                <c:ptCount val="1"/>
                <c:pt idx="0">
                  <c:v>DELES tool is a good VLE technique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1B0-43F8-A494-5459553ECEA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1B0-43F8-A494-5459553ECEA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1B0-43F8-A494-5459553ECEA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1B0-43F8-A494-5459553ECEA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1B0-43F8-A494-5459553ECEA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Sheet4!$B$6:$B$10</c:f>
              <c:strCache>
                <c:ptCount val="5"/>
                <c:pt idx="0">
                  <c:v>Strongly Agree</c:v>
                </c:pt>
                <c:pt idx="1">
                  <c:v>Agree</c:v>
                </c:pt>
                <c:pt idx="2">
                  <c:v>Neutral</c:v>
                </c:pt>
                <c:pt idx="3">
                  <c:v>Disagree</c:v>
                </c:pt>
                <c:pt idx="4">
                  <c:v>Strongly Disagree</c:v>
                </c:pt>
              </c:strCache>
            </c:strRef>
          </c:cat>
          <c:val>
            <c:numRef>
              <c:f>Sheet4!$C$6:$C$10</c:f>
              <c:numCache>
                <c:formatCode>General</c:formatCode>
                <c:ptCount val="5"/>
                <c:pt idx="0">
                  <c:v>24</c:v>
                </c:pt>
                <c:pt idx="1">
                  <c:v>11</c:v>
                </c:pt>
                <c:pt idx="2">
                  <c:v>2</c:v>
                </c:pt>
                <c:pt idx="3">
                  <c:v>2</c:v>
                </c:pt>
                <c:pt idx="4">
                  <c:v>1</c:v>
                </c:pt>
              </c:numCache>
            </c:numRef>
          </c:val>
          <c:extLst>
            <c:ext xmlns:c16="http://schemas.microsoft.com/office/drawing/2014/chart" uri="{C3380CC4-5D6E-409C-BE32-E72D297353CC}">
              <c16:uniqueId val="{0000000A-01B0-43F8-A494-5459553ECEA0}"/>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Sheet5!$B$4</c:f>
              <c:strCache>
                <c:ptCount val="1"/>
                <c:pt idx="0">
                  <c:v>Q-5: I am satisfied using VLE technique than the traditional one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158-4786-B6F4-D443635DC47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158-4786-B6F4-D443635DC47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158-4786-B6F4-D443635DC47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158-4786-B6F4-D443635DC47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158-4786-B6F4-D443635DC47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Sheet5!$A$5:$A$9</c:f>
              <c:strCache>
                <c:ptCount val="5"/>
                <c:pt idx="0">
                  <c:v>Strongly agree</c:v>
                </c:pt>
                <c:pt idx="1">
                  <c:v>Agree</c:v>
                </c:pt>
                <c:pt idx="2">
                  <c:v>Neutral</c:v>
                </c:pt>
                <c:pt idx="3">
                  <c:v>Disagree</c:v>
                </c:pt>
                <c:pt idx="4">
                  <c:v>Strongly Disagree</c:v>
                </c:pt>
              </c:strCache>
            </c:strRef>
          </c:cat>
          <c:val>
            <c:numRef>
              <c:f>Sheet5!$B$5:$B$9</c:f>
              <c:numCache>
                <c:formatCode>General</c:formatCode>
                <c:ptCount val="5"/>
                <c:pt idx="0">
                  <c:v>20</c:v>
                </c:pt>
                <c:pt idx="1">
                  <c:v>13</c:v>
                </c:pt>
                <c:pt idx="2">
                  <c:v>3</c:v>
                </c:pt>
                <c:pt idx="3">
                  <c:v>2</c:v>
                </c:pt>
                <c:pt idx="4">
                  <c:v>2</c:v>
                </c:pt>
              </c:numCache>
            </c:numRef>
          </c:val>
          <c:extLst>
            <c:ext xmlns:c16="http://schemas.microsoft.com/office/drawing/2014/chart" uri="{C3380CC4-5D6E-409C-BE32-E72D297353CC}">
              <c16:uniqueId val="{0000000A-F158-4786-B6F4-D443635DC477}"/>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a:t>Q-6:  VLE learning technique is reliable in practical world
</a:t>
            </a:r>
          </a:p>
        </c:rich>
      </c:tx>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Sheet6!$B$4</c:f>
              <c:strCache>
                <c:ptCount val="1"/>
                <c:pt idx="0">
                  <c:v>Q-6:  VLE learning technique is reliable in practical world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237-433A-85C5-0F2705E9CD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237-433A-85C5-0F2705E9CD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237-433A-85C5-0F2705E9CD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237-433A-85C5-0F2705E9CD4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237-433A-85C5-0F2705E9CD4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Sheet6!$A$5:$A$9</c:f>
              <c:strCache>
                <c:ptCount val="5"/>
                <c:pt idx="0">
                  <c:v>Strongly Agree</c:v>
                </c:pt>
                <c:pt idx="1">
                  <c:v>Agree</c:v>
                </c:pt>
                <c:pt idx="2">
                  <c:v>Neutral</c:v>
                </c:pt>
                <c:pt idx="3">
                  <c:v>Disagree</c:v>
                </c:pt>
                <c:pt idx="4">
                  <c:v>Strongly Disagree</c:v>
                </c:pt>
              </c:strCache>
            </c:strRef>
          </c:cat>
          <c:val>
            <c:numRef>
              <c:f>Sheet6!$B$5:$B$9</c:f>
              <c:numCache>
                <c:formatCode>General</c:formatCode>
                <c:ptCount val="5"/>
                <c:pt idx="0">
                  <c:v>19</c:v>
                </c:pt>
                <c:pt idx="1">
                  <c:v>10</c:v>
                </c:pt>
                <c:pt idx="2">
                  <c:v>4</c:v>
                </c:pt>
                <c:pt idx="3">
                  <c:v>4</c:v>
                </c:pt>
                <c:pt idx="4">
                  <c:v>3</c:v>
                </c:pt>
              </c:numCache>
            </c:numRef>
          </c:val>
          <c:extLst>
            <c:ext xmlns:c16="http://schemas.microsoft.com/office/drawing/2014/chart" uri="{C3380CC4-5D6E-409C-BE32-E72D297353CC}">
              <c16:uniqueId val="{0000000A-7237-433A-85C5-0F2705E9CD4D}"/>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Sheet7!$B$3</c:f>
              <c:strCache>
                <c:ptCount val="1"/>
                <c:pt idx="0">
                  <c:v>Q-7: Students had a positive reaction to the use of a VLE in class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2DC-4AB1-BAA3-656E0BEE674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2DC-4AB1-BAA3-656E0BEE674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2DC-4AB1-BAA3-656E0BEE674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2DC-4AB1-BAA3-656E0BEE674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2DC-4AB1-BAA3-656E0BEE674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Sheet7!$A$4:$A$8</c:f>
              <c:strCache>
                <c:ptCount val="5"/>
                <c:pt idx="0">
                  <c:v>Strongly Agree</c:v>
                </c:pt>
                <c:pt idx="1">
                  <c:v>Agree</c:v>
                </c:pt>
                <c:pt idx="2">
                  <c:v>Neutral</c:v>
                </c:pt>
                <c:pt idx="3">
                  <c:v>Disagree</c:v>
                </c:pt>
                <c:pt idx="4">
                  <c:v>Strongly Disagree</c:v>
                </c:pt>
              </c:strCache>
            </c:strRef>
          </c:cat>
          <c:val>
            <c:numRef>
              <c:f>Sheet7!$B$4:$B$8</c:f>
              <c:numCache>
                <c:formatCode>General</c:formatCode>
                <c:ptCount val="5"/>
                <c:pt idx="0">
                  <c:v>20</c:v>
                </c:pt>
                <c:pt idx="1">
                  <c:v>15</c:v>
                </c:pt>
                <c:pt idx="2">
                  <c:v>1</c:v>
                </c:pt>
                <c:pt idx="3">
                  <c:v>3</c:v>
                </c:pt>
                <c:pt idx="4">
                  <c:v>1</c:v>
                </c:pt>
              </c:numCache>
            </c:numRef>
          </c:val>
          <c:extLst>
            <c:ext xmlns:c16="http://schemas.microsoft.com/office/drawing/2014/chart" uri="{C3380CC4-5D6E-409C-BE32-E72D297353CC}">
              <c16:uniqueId val="{0000000A-42DC-4AB1-BAA3-656E0BEE674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32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Sheet8!$C$4</c:f>
              <c:strCache>
                <c:ptCount val="1"/>
                <c:pt idx="0">
                  <c:v>Q-8: I feel motivated and enthusiastic  towards the use of VLE in our classes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5C-4C6A-B7F6-1D4F4C04CA8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5C-4C6A-B7F6-1D4F4C04CA8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15C-4C6A-B7F6-1D4F4C04CA8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15C-4C6A-B7F6-1D4F4C04CA8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15C-4C6A-B7F6-1D4F4C04CA8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Sheet8!$B$5:$B$9</c:f>
              <c:strCache>
                <c:ptCount val="5"/>
                <c:pt idx="0">
                  <c:v>Strongly Agree</c:v>
                </c:pt>
                <c:pt idx="1">
                  <c:v>Agree</c:v>
                </c:pt>
                <c:pt idx="2">
                  <c:v>Neutral</c:v>
                </c:pt>
                <c:pt idx="3">
                  <c:v>Disagree</c:v>
                </c:pt>
                <c:pt idx="4">
                  <c:v>Strongly Disagree</c:v>
                </c:pt>
              </c:strCache>
            </c:strRef>
          </c:cat>
          <c:val>
            <c:numRef>
              <c:f>Sheet8!$C$5:$C$9</c:f>
              <c:numCache>
                <c:formatCode>General</c:formatCode>
                <c:ptCount val="5"/>
                <c:pt idx="0">
                  <c:v>25</c:v>
                </c:pt>
                <c:pt idx="1">
                  <c:v>9</c:v>
                </c:pt>
                <c:pt idx="2">
                  <c:v>2</c:v>
                </c:pt>
                <c:pt idx="3">
                  <c:v>2</c:v>
                </c:pt>
                <c:pt idx="4">
                  <c:v>2</c:v>
                </c:pt>
              </c:numCache>
            </c:numRef>
          </c:val>
          <c:extLst>
            <c:ext xmlns:c16="http://schemas.microsoft.com/office/drawing/2014/chart" uri="{C3380CC4-5D6E-409C-BE32-E72D297353CC}">
              <c16:uniqueId val="{0000000A-615C-4C6A-B7F6-1D4F4C04CA8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0BE89-9E95-294A-AD9F-5AFBB361E0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2291</Words>
  <Characters>13065</Characters>
  <Application>Microsoft Office Word</Application>
  <DocSecurity>0</DocSecurity>
  <Lines>108</Lines>
  <Paragraphs>30</Paragraphs>
  <ScaleCrop>false</ScaleCrop>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Mainuddin Moin</dc:creator>
  <cp:lastModifiedBy>Sulaina Mansaray</cp:lastModifiedBy>
  <cp:revision>57</cp:revision>
  <dcterms:created xsi:type="dcterms:W3CDTF">2020-01-07T10:15:00Z</dcterms:created>
  <dcterms:modified xsi:type="dcterms:W3CDTF">2020-01-07T22:34:00Z</dcterms:modified>
</cp:coreProperties>
</file>