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E7ADC2" w14:textId="27B98E38" w:rsidR="45B8D314" w:rsidRDefault="45B8D314" w:rsidP="45B8D314">
      <w:pPr>
        <w:pStyle w:val="Body"/>
        <w:spacing w:line="259" w:lineRule="auto"/>
        <w:jc w:val="center"/>
        <w:rPr>
          <w:b/>
          <w:bCs/>
          <w:i/>
          <w:iCs/>
          <w:sz w:val="40"/>
          <w:szCs w:val="40"/>
        </w:rPr>
      </w:pPr>
    </w:p>
    <w:p w14:paraId="00F3887B" w14:textId="606F8A00" w:rsidR="45B8D314" w:rsidRDefault="45B8D314" w:rsidP="45B8D314">
      <w:pPr>
        <w:pStyle w:val="Body"/>
        <w:spacing w:line="259" w:lineRule="auto"/>
        <w:jc w:val="center"/>
        <w:rPr>
          <w:b/>
          <w:bCs/>
          <w:i/>
          <w:iCs/>
          <w:sz w:val="40"/>
          <w:szCs w:val="40"/>
        </w:rPr>
      </w:pPr>
    </w:p>
    <w:p w14:paraId="637EA51E" w14:textId="74916002" w:rsidR="45B8D314" w:rsidRDefault="45B8D314" w:rsidP="45B8D314">
      <w:pPr>
        <w:pStyle w:val="Body"/>
        <w:spacing w:line="259" w:lineRule="auto"/>
        <w:jc w:val="center"/>
        <w:rPr>
          <w:b/>
          <w:bCs/>
          <w:i/>
          <w:iCs/>
          <w:sz w:val="40"/>
          <w:szCs w:val="40"/>
        </w:rPr>
      </w:pPr>
    </w:p>
    <w:p w14:paraId="03118A82" w14:textId="66927277" w:rsidR="45B8D314" w:rsidRDefault="45B8D314" w:rsidP="45B8D314">
      <w:pPr>
        <w:pStyle w:val="Body"/>
        <w:spacing w:line="259" w:lineRule="auto"/>
        <w:jc w:val="center"/>
        <w:rPr>
          <w:b/>
          <w:bCs/>
          <w:i/>
          <w:iCs/>
          <w:sz w:val="40"/>
          <w:szCs w:val="40"/>
        </w:rPr>
      </w:pPr>
    </w:p>
    <w:p w14:paraId="32E866C8" w14:textId="2271248F" w:rsidR="45B8D314" w:rsidRDefault="45B8D314" w:rsidP="45B8D314">
      <w:pPr>
        <w:pStyle w:val="Body"/>
        <w:spacing w:line="259" w:lineRule="auto"/>
        <w:jc w:val="center"/>
        <w:rPr>
          <w:b/>
          <w:bCs/>
          <w:i/>
          <w:iCs/>
          <w:sz w:val="40"/>
          <w:szCs w:val="40"/>
        </w:rPr>
      </w:pPr>
    </w:p>
    <w:p w14:paraId="672A6659" w14:textId="43C11C3B" w:rsidR="00971A01" w:rsidRDefault="45B8D314" w:rsidP="45B8D314">
      <w:pPr>
        <w:pStyle w:val="Body"/>
        <w:spacing w:line="259" w:lineRule="auto"/>
        <w:jc w:val="center"/>
        <w:rPr>
          <w:i/>
          <w:iCs/>
          <w:sz w:val="40"/>
          <w:szCs w:val="40"/>
        </w:rPr>
      </w:pPr>
      <w:r w:rsidRPr="45B8D314">
        <w:rPr>
          <w:b/>
          <w:bCs/>
          <w:i/>
          <w:iCs/>
          <w:sz w:val="40"/>
          <w:szCs w:val="40"/>
        </w:rPr>
        <w:t>Name:</w:t>
      </w:r>
      <w:r w:rsidRPr="45B8D314">
        <w:rPr>
          <w:i/>
          <w:iCs/>
          <w:sz w:val="40"/>
          <w:szCs w:val="40"/>
        </w:rPr>
        <w:t xml:space="preserve"> Md. </w:t>
      </w:r>
      <w:proofErr w:type="spellStart"/>
      <w:r w:rsidRPr="45B8D314">
        <w:rPr>
          <w:i/>
          <w:iCs/>
          <w:sz w:val="40"/>
          <w:szCs w:val="40"/>
        </w:rPr>
        <w:t>Imrul</w:t>
      </w:r>
      <w:proofErr w:type="spellEnd"/>
      <w:r w:rsidRPr="45B8D314">
        <w:rPr>
          <w:i/>
          <w:iCs/>
          <w:sz w:val="40"/>
          <w:szCs w:val="40"/>
        </w:rPr>
        <w:t xml:space="preserve"> Hasan</w:t>
      </w:r>
    </w:p>
    <w:p w14:paraId="2D385EBA" w14:textId="6D72DA30" w:rsidR="45B8D314" w:rsidRDefault="45B8D314" w:rsidP="45B8D314">
      <w:pPr>
        <w:pStyle w:val="Body"/>
        <w:spacing w:line="259" w:lineRule="auto"/>
        <w:jc w:val="center"/>
        <w:rPr>
          <w:i/>
          <w:iCs/>
          <w:sz w:val="44"/>
          <w:szCs w:val="44"/>
        </w:rPr>
      </w:pPr>
      <w:r w:rsidRPr="45B8D314">
        <w:rPr>
          <w:b/>
          <w:bCs/>
          <w:i/>
          <w:iCs/>
          <w:sz w:val="40"/>
          <w:szCs w:val="40"/>
        </w:rPr>
        <w:t xml:space="preserve">ID: </w:t>
      </w:r>
      <w:r w:rsidRPr="45B8D314">
        <w:rPr>
          <w:i/>
          <w:iCs/>
          <w:sz w:val="40"/>
          <w:szCs w:val="40"/>
        </w:rPr>
        <w:t>1816116</w:t>
      </w:r>
    </w:p>
    <w:p w14:paraId="36386397" w14:textId="10D6B567" w:rsidR="45B8D314" w:rsidRDefault="45B8D314" w:rsidP="45B8D314">
      <w:pPr>
        <w:pStyle w:val="Body"/>
        <w:spacing w:line="259" w:lineRule="auto"/>
        <w:jc w:val="center"/>
        <w:rPr>
          <w:b/>
          <w:bCs/>
          <w:i/>
          <w:iCs/>
          <w:sz w:val="44"/>
          <w:szCs w:val="44"/>
        </w:rPr>
      </w:pPr>
      <w:r w:rsidRPr="45B8D314">
        <w:rPr>
          <w:b/>
          <w:bCs/>
          <w:i/>
          <w:iCs/>
          <w:sz w:val="40"/>
          <w:szCs w:val="40"/>
        </w:rPr>
        <w:t>DIGITAL SKILLS AND RESEARCH METHODS</w:t>
      </w:r>
    </w:p>
    <w:p w14:paraId="6DCB3A02" w14:textId="3958E774" w:rsidR="45B8D314" w:rsidRDefault="45B8D314" w:rsidP="45B8D314">
      <w:pPr>
        <w:pStyle w:val="Body"/>
        <w:spacing w:line="259" w:lineRule="auto"/>
        <w:jc w:val="center"/>
        <w:rPr>
          <w:i/>
          <w:iCs/>
          <w:sz w:val="44"/>
          <w:szCs w:val="44"/>
        </w:rPr>
      </w:pPr>
      <w:r w:rsidRPr="45B8D314">
        <w:rPr>
          <w:b/>
          <w:bCs/>
          <w:i/>
          <w:iCs/>
          <w:sz w:val="40"/>
          <w:szCs w:val="40"/>
        </w:rPr>
        <w:t>Code:</w:t>
      </w:r>
      <w:r w:rsidRPr="45B8D314">
        <w:rPr>
          <w:i/>
          <w:iCs/>
          <w:sz w:val="40"/>
          <w:szCs w:val="40"/>
        </w:rPr>
        <w:t xml:space="preserve"> SW4003_LON</w:t>
      </w:r>
    </w:p>
    <w:p w14:paraId="36EE589D" w14:textId="4F967822" w:rsidR="45B8D314" w:rsidRDefault="45B8D314" w:rsidP="45B8D314">
      <w:pPr>
        <w:pStyle w:val="Body"/>
        <w:spacing w:line="259" w:lineRule="auto"/>
        <w:jc w:val="center"/>
        <w:rPr>
          <w:b/>
          <w:bCs/>
          <w:i/>
          <w:iCs/>
          <w:sz w:val="40"/>
          <w:szCs w:val="40"/>
        </w:rPr>
      </w:pPr>
      <w:r w:rsidRPr="45B8D314">
        <w:rPr>
          <w:b/>
          <w:bCs/>
          <w:i/>
          <w:iCs/>
          <w:sz w:val="40"/>
          <w:szCs w:val="40"/>
        </w:rPr>
        <w:t xml:space="preserve">Lecturer Name: </w:t>
      </w:r>
      <w:proofErr w:type="spellStart"/>
      <w:r w:rsidRPr="45B8D314">
        <w:rPr>
          <w:i/>
          <w:iCs/>
          <w:sz w:val="40"/>
          <w:szCs w:val="40"/>
        </w:rPr>
        <w:t>Renuga</w:t>
      </w:r>
      <w:proofErr w:type="spellEnd"/>
      <w:r w:rsidRPr="45B8D314">
        <w:rPr>
          <w:i/>
          <w:iCs/>
          <w:sz w:val="40"/>
          <w:szCs w:val="40"/>
        </w:rPr>
        <w:t xml:space="preserve"> Jayakumar</w:t>
      </w:r>
    </w:p>
    <w:p w14:paraId="0A37501D" w14:textId="77777777" w:rsidR="00971A01" w:rsidRDefault="00971A01">
      <w:pPr>
        <w:pStyle w:val="Body"/>
        <w:spacing w:line="259" w:lineRule="auto"/>
        <w:jc w:val="center"/>
        <w:rPr>
          <w:b/>
          <w:bCs/>
          <w:i/>
          <w:iCs/>
          <w:sz w:val="72"/>
          <w:szCs w:val="72"/>
        </w:rPr>
      </w:pPr>
    </w:p>
    <w:p w14:paraId="5DAB6C7B" w14:textId="77777777" w:rsidR="00971A01" w:rsidRDefault="00971A01">
      <w:pPr>
        <w:pStyle w:val="Body"/>
        <w:spacing w:line="259" w:lineRule="auto"/>
        <w:jc w:val="center"/>
        <w:rPr>
          <w:b/>
          <w:bCs/>
          <w:i/>
          <w:iCs/>
          <w:sz w:val="72"/>
          <w:szCs w:val="72"/>
        </w:rPr>
      </w:pPr>
    </w:p>
    <w:p w14:paraId="02EB378F" w14:textId="77777777" w:rsidR="00971A01" w:rsidRDefault="00971A01">
      <w:pPr>
        <w:pStyle w:val="Body"/>
        <w:spacing w:line="259" w:lineRule="auto"/>
        <w:jc w:val="center"/>
        <w:rPr>
          <w:b/>
          <w:bCs/>
          <w:i/>
          <w:iCs/>
          <w:sz w:val="72"/>
          <w:szCs w:val="72"/>
        </w:rPr>
      </w:pPr>
    </w:p>
    <w:p w14:paraId="6A05A809" w14:textId="77777777" w:rsidR="00971A01" w:rsidRDefault="00971A01">
      <w:pPr>
        <w:pStyle w:val="Body"/>
        <w:spacing w:line="259" w:lineRule="auto"/>
        <w:jc w:val="center"/>
        <w:rPr>
          <w:b/>
          <w:bCs/>
          <w:i/>
          <w:iCs/>
          <w:sz w:val="72"/>
          <w:szCs w:val="72"/>
        </w:rPr>
      </w:pPr>
    </w:p>
    <w:p w14:paraId="5A39BBE3" w14:textId="77777777" w:rsidR="00971A01" w:rsidRDefault="00971A01">
      <w:pPr>
        <w:pStyle w:val="Body"/>
        <w:spacing w:line="259" w:lineRule="auto"/>
        <w:jc w:val="center"/>
        <w:rPr>
          <w:b/>
          <w:bCs/>
          <w:i/>
          <w:iCs/>
          <w:sz w:val="72"/>
          <w:szCs w:val="72"/>
        </w:rPr>
      </w:pPr>
    </w:p>
    <w:p w14:paraId="41C8F396" w14:textId="77777777" w:rsidR="00971A01" w:rsidRDefault="00971A01">
      <w:pPr>
        <w:pStyle w:val="Body"/>
        <w:spacing w:line="259" w:lineRule="auto"/>
        <w:jc w:val="center"/>
        <w:rPr>
          <w:b/>
          <w:bCs/>
          <w:i/>
          <w:iCs/>
          <w:sz w:val="72"/>
          <w:szCs w:val="72"/>
        </w:rPr>
      </w:pPr>
    </w:p>
    <w:p w14:paraId="1A2CF792" w14:textId="77777777" w:rsidR="00292828" w:rsidRDefault="00292828">
      <w:pPr>
        <w:pStyle w:val="Body"/>
        <w:tabs>
          <w:tab w:val="right" w:pos="9000"/>
        </w:tabs>
        <w:spacing w:after="100"/>
        <w:rPr>
          <w:b/>
          <w:bCs/>
          <w:i/>
          <w:iCs/>
          <w:sz w:val="72"/>
          <w:szCs w:val="72"/>
        </w:rPr>
      </w:pPr>
    </w:p>
    <w:bookmarkStart w:id="0" w:name="_GoBack"/>
    <w:bookmarkEnd w:id="0"/>
    <w:p w14:paraId="68BD5653" w14:textId="77777777" w:rsidR="00971A01" w:rsidRDefault="00384D94">
      <w:pPr>
        <w:pStyle w:val="Body"/>
        <w:tabs>
          <w:tab w:val="right" w:pos="9000"/>
        </w:tabs>
        <w:spacing w:after="100"/>
        <w:rPr>
          <w:rFonts w:ascii="Calibri" w:eastAsia="Calibri" w:hAnsi="Calibri" w:cs="Calibri"/>
          <w:sz w:val="22"/>
          <w:szCs w:val="22"/>
        </w:rPr>
      </w:pPr>
      <w:r>
        <w:lastRenderedPageBreak/>
        <w:fldChar w:fldCharType="begin"/>
      </w:r>
      <w:r>
        <w:instrText xml:space="preserve"> HYPERLINK </w:instrText>
      </w:r>
      <w:r>
        <w:fldChar w:fldCharType="separate"/>
      </w:r>
      <w:r w:rsidR="00EA6949">
        <w:rPr>
          <w:rStyle w:val="Hyperlink0"/>
        </w:rPr>
        <w:t>TITLE</w:t>
      </w:r>
      <w:r w:rsidR="00EA6949">
        <w:rPr>
          <w:rStyle w:val="Hyperlink0"/>
        </w:rPr>
        <w:tab/>
        <w:t>1</w:t>
      </w:r>
      <w:r>
        <w:rPr>
          <w:rStyle w:val="Hyperlink0"/>
        </w:rPr>
        <w:fldChar w:fldCharType="end"/>
      </w:r>
    </w:p>
    <w:p w14:paraId="632D651C" w14:textId="77777777" w:rsidR="00971A01" w:rsidRDefault="00384D94">
      <w:pPr>
        <w:pStyle w:val="Body"/>
        <w:tabs>
          <w:tab w:val="right" w:pos="9000"/>
        </w:tabs>
        <w:spacing w:after="100"/>
        <w:rPr>
          <w:rFonts w:ascii="Calibri" w:eastAsia="Calibri" w:hAnsi="Calibri" w:cs="Calibri"/>
          <w:sz w:val="22"/>
          <w:szCs w:val="22"/>
        </w:rPr>
      </w:pPr>
      <w:hyperlink w:history="1">
        <w:r w:rsidR="00EA6949">
          <w:rPr>
            <w:rStyle w:val="Hyperlink0"/>
          </w:rPr>
          <w:t>INTRODUCTION</w:t>
        </w:r>
        <w:r w:rsidR="00EA6949">
          <w:rPr>
            <w:rStyle w:val="Hyperlink0"/>
          </w:rPr>
          <w:tab/>
          <w:t>1</w:t>
        </w:r>
      </w:hyperlink>
    </w:p>
    <w:p w14:paraId="0F5C3DAB" w14:textId="77777777" w:rsidR="00971A01" w:rsidRDefault="00384D94">
      <w:pPr>
        <w:pStyle w:val="Body"/>
        <w:tabs>
          <w:tab w:val="right" w:pos="9000"/>
        </w:tabs>
        <w:spacing w:after="100"/>
        <w:rPr>
          <w:rFonts w:ascii="Calibri" w:eastAsia="Calibri" w:hAnsi="Calibri" w:cs="Calibri"/>
          <w:sz w:val="22"/>
          <w:szCs w:val="22"/>
        </w:rPr>
      </w:pPr>
      <w:hyperlink w:history="1">
        <w:r w:rsidR="00EA6949">
          <w:rPr>
            <w:rStyle w:val="Hyperlink0"/>
          </w:rPr>
          <w:t>BACKGROUND OF THE RESEARCH</w:t>
        </w:r>
        <w:r w:rsidR="00EA6949">
          <w:rPr>
            <w:rStyle w:val="Hyperlink0"/>
          </w:rPr>
          <w:tab/>
          <w:t>1</w:t>
        </w:r>
      </w:hyperlink>
    </w:p>
    <w:p w14:paraId="0FA55366" w14:textId="77777777" w:rsidR="00971A01" w:rsidRDefault="00384D94">
      <w:pPr>
        <w:pStyle w:val="Body"/>
        <w:tabs>
          <w:tab w:val="right" w:pos="9000"/>
        </w:tabs>
        <w:spacing w:after="100"/>
        <w:ind w:left="240" w:hanging="240"/>
        <w:rPr>
          <w:rFonts w:ascii="Calibri" w:eastAsia="Calibri" w:hAnsi="Calibri" w:cs="Calibri"/>
          <w:sz w:val="22"/>
          <w:szCs w:val="22"/>
        </w:rPr>
      </w:pPr>
      <w:hyperlink w:history="1">
        <w:r w:rsidR="00EA6949">
          <w:rPr>
            <w:rStyle w:val="Hyperlink0"/>
            <w:lang w:val="en-US"/>
          </w:rPr>
          <w:t>Literature review</w:t>
        </w:r>
        <w:r w:rsidR="00EA6949">
          <w:rPr>
            <w:rStyle w:val="Hyperlink0"/>
            <w:lang w:val="en-US"/>
          </w:rPr>
          <w:tab/>
          <w:t>1</w:t>
        </w:r>
      </w:hyperlink>
    </w:p>
    <w:p w14:paraId="424F1550" w14:textId="77777777" w:rsidR="00971A01" w:rsidRDefault="00384D94">
      <w:pPr>
        <w:pStyle w:val="Body"/>
        <w:tabs>
          <w:tab w:val="right" w:pos="9000"/>
        </w:tabs>
        <w:spacing w:after="100"/>
        <w:rPr>
          <w:rFonts w:ascii="Calibri" w:eastAsia="Calibri" w:hAnsi="Calibri" w:cs="Calibri"/>
          <w:sz w:val="22"/>
          <w:szCs w:val="22"/>
        </w:rPr>
      </w:pPr>
      <w:hyperlink w:history="1">
        <w:r w:rsidR="00EA6949">
          <w:rPr>
            <w:rStyle w:val="Hyperlink0"/>
          </w:rPr>
          <w:t>AIM AND OBJECTIVES</w:t>
        </w:r>
        <w:r w:rsidR="00EA6949">
          <w:rPr>
            <w:rStyle w:val="Hyperlink0"/>
          </w:rPr>
          <w:tab/>
          <w:t>2</w:t>
        </w:r>
      </w:hyperlink>
    </w:p>
    <w:p w14:paraId="285354DB" w14:textId="77777777" w:rsidR="00971A01" w:rsidRDefault="00384D94">
      <w:pPr>
        <w:pStyle w:val="Body"/>
        <w:tabs>
          <w:tab w:val="right" w:pos="9000"/>
        </w:tabs>
        <w:spacing w:after="100"/>
        <w:rPr>
          <w:rFonts w:ascii="Calibri" w:eastAsia="Calibri" w:hAnsi="Calibri" w:cs="Calibri"/>
          <w:sz w:val="22"/>
          <w:szCs w:val="22"/>
        </w:rPr>
      </w:pPr>
      <w:hyperlink w:history="1">
        <w:r w:rsidR="00EA6949">
          <w:rPr>
            <w:rStyle w:val="Hyperlink0"/>
          </w:rPr>
          <w:t>RESEARCH METHODS</w:t>
        </w:r>
        <w:r w:rsidR="00EA6949">
          <w:rPr>
            <w:rStyle w:val="Hyperlink0"/>
          </w:rPr>
          <w:tab/>
          <w:t>3</w:t>
        </w:r>
      </w:hyperlink>
    </w:p>
    <w:p w14:paraId="7BCE3003" w14:textId="77777777" w:rsidR="00971A01" w:rsidRDefault="00384D94">
      <w:pPr>
        <w:pStyle w:val="Body"/>
        <w:tabs>
          <w:tab w:val="right" w:pos="9000"/>
        </w:tabs>
        <w:spacing w:after="100"/>
        <w:rPr>
          <w:rFonts w:ascii="Calibri" w:eastAsia="Calibri" w:hAnsi="Calibri" w:cs="Calibri"/>
          <w:sz w:val="22"/>
          <w:szCs w:val="22"/>
        </w:rPr>
      </w:pPr>
      <w:hyperlink w:history="1">
        <w:r w:rsidR="00EA6949">
          <w:rPr>
            <w:rStyle w:val="Hyperlink0"/>
          </w:rPr>
          <w:t>RESULTS</w:t>
        </w:r>
        <w:r w:rsidR="00EA6949">
          <w:rPr>
            <w:rStyle w:val="Hyperlink0"/>
          </w:rPr>
          <w:tab/>
          <w:t>4</w:t>
        </w:r>
      </w:hyperlink>
    </w:p>
    <w:p w14:paraId="4C9C903F" w14:textId="77777777" w:rsidR="00971A01" w:rsidRDefault="00384D94">
      <w:pPr>
        <w:pStyle w:val="Body"/>
        <w:tabs>
          <w:tab w:val="right" w:pos="9000"/>
        </w:tabs>
        <w:spacing w:after="100"/>
        <w:rPr>
          <w:rFonts w:ascii="Calibri" w:eastAsia="Calibri" w:hAnsi="Calibri" w:cs="Calibri"/>
          <w:sz w:val="22"/>
          <w:szCs w:val="22"/>
        </w:rPr>
      </w:pPr>
      <w:hyperlink w:history="1">
        <w:r w:rsidR="00EA6949">
          <w:rPr>
            <w:rStyle w:val="Hyperlink0"/>
          </w:rPr>
          <w:t>DISCUSSION/AREAS OF IMPROVEMENT</w:t>
        </w:r>
        <w:r w:rsidR="00EA6949">
          <w:rPr>
            <w:rStyle w:val="Hyperlink0"/>
          </w:rPr>
          <w:tab/>
          <w:t>6</w:t>
        </w:r>
      </w:hyperlink>
    </w:p>
    <w:p w14:paraId="1BDFE0CD" w14:textId="77777777" w:rsidR="00971A01" w:rsidRDefault="00384D94">
      <w:pPr>
        <w:pStyle w:val="Body"/>
        <w:tabs>
          <w:tab w:val="right" w:pos="9000"/>
        </w:tabs>
        <w:spacing w:after="100"/>
        <w:rPr>
          <w:rFonts w:ascii="Calibri" w:eastAsia="Calibri" w:hAnsi="Calibri" w:cs="Calibri"/>
          <w:sz w:val="22"/>
          <w:szCs w:val="22"/>
        </w:rPr>
      </w:pPr>
      <w:hyperlink w:history="1">
        <w:r w:rsidR="00EA6949">
          <w:rPr>
            <w:rStyle w:val="Hyperlink0"/>
          </w:rPr>
          <w:t>CONCLUSION</w:t>
        </w:r>
        <w:r w:rsidR="00EA6949">
          <w:rPr>
            <w:rStyle w:val="Hyperlink0"/>
          </w:rPr>
          <w:tab/>
          <w:t>7</w:t>
        </w:r>
      </w:hyperlink>
    </w:p>
    <w:p w14:paraId="4289913C" w14:textId="77777777" w:rsidR="00971A01" w:rsidRDefault="00384D94">
      <w:pPr>
        <w:pStyle w:val="Body"/>
        <w:tabs>
          <w:tab w:val="right" w:pos="9000"/>
        </w:tabs>
        <w:spacing w:after="100"/>
        <w:rPr>
          <w:rFonts w:ascii="Calibri" w:eastAsia="Calibri" w:hAnsi="Calibri" w:cs="Calibri"/>
          <w:sz w:val="22"/>
          <w:szCs w:val="22"/>
        </w:rPr>
      </w:pPr>
      <w:hyperlink w:history="1">
        <w:r w:rsidR="00EA6949">
          <w:rPr>
            <w:rStyle w:val="Hyperlink0"/>
          </w:rPr>
          <w:t>REFERENCES</w:t>
        </w:r>
        <w:r w:rsidR="00EA6949">
          <w:rPr>
            <w:rStyle w:val="Hyperlink0"/>
          </w:rPr>
          <w:tab/>
          <w:t>8</w:t>
        </w:r>
      </w:hyperlink>
    </w:p>
    <w:p w14:paraId="2214B259" w14:textId="77777777" w:rsidR="00971A01" w:rsidRDefault="00384D94">
      <w:pPr>
        <w:pStyle w:val="Body"/>
        <w:tabs>
          <w:tab w:val="right" w:pos="9000"/>
        </w:tabs>
        <w:spacing w:after="100"/>
        <w:rPr>
          <w:rFonts w:ascii="Calibri" w:eastAsia="Calibri" w:hAnsi="Calibri" w:cs="Calibri"/>
          <w:sz w:val="22"/>
          <w:szCs w:val="22"/>
        </w:rPr>
      </w:pPr>
      <w:hyperlink w:history="1">
        <w:r w:rsidR="00EA6949">
          <w:rPr>
            <w:rStyle w:val="Hyperlink0"/>
          </w:rPr>
          <w:t>APPENDIX</w:t>
        </w:r>
        <w:r w:rsidR="00EA6949">
          <w:rPr>
            <w:rStyle w:val="Hyperlink0"/>
          </w:rPr>
          <w:tab/>
          <w:t>9</w:t>
        </w:r>
      </w:hyperlink>
    </w:p>
    <w:p w14:paraId="42275519" w14:textId="77777777" w:rsidR="00971A01" w:rsidRDefault="00384D94">
      <w:pPr>
        <w:pStyle w:val="Body"/>
        <w:tabs>
          <w:tab w:val="right" w:pos="9000"/>
        </w:tabs>
        <w:spacing w:after="100"/>
        <w:ind w:left="240" w:hanging="240"/>
        <w:rPr>
          <w:rFonts w:ascii="Calibri" w:eastAsia="Calibri" w:hAnsi="Calibri" w:cs="Calibri"/>
          <w:sz w:val="22"/>
          <w:szCs w:val="22"/>
        </w:rPr>
      </w:pPr>
      <w:hyperlink w:history="1">
        <w:r w:rsidR="00EA6949">
          <w:rPr>
            <w:rStyle w:val="Hyperlink0"/>
            <w:lang w:val="fr-FR"/>
          </w:rPr>
          <w:t>Questionnaire</w:t>
        </w:r>
        <w:r w:rsidR="00EA6949">
          <w:rPr>
            <w:rStyle w:val="Hyperlink0"/>
            <w:lang w:val="fr-FR"/>
          </w:rPr>
          <w:tab/>
          <w:t>9</w:t>
        </w:r>
      </w:hyperlink>
    </w:p>
    <w:p w14:paraId="4B94D5A5" w14:textId="77777777" w:rsidR="00971A01" w:rsidRDefault="00971A01">
      <w:pPr>
        <w:pStyle w:val="Body"/>
        <w:spacing w:line="259" w:lineRule="auto"/>
        <w:jc w:val="center"/>
        <w:rPr>
          <w:sz w:val="72"/>
          <w:szCs w:val="72"/>
        </w:rPr>
      </w:pPr>
    </w:p>
    <w:p w14:paraId="3DEEC669" w14:textId="77777777" w:rsidR="00971A01" w:rsidRDefault="00971A01">
      <w:pPr>
        <w:pStyle w:val="Body"/>
        <w:rPr>
          <w:sz w:val="72"/>
          <w:szCs w:val="72"/>
        </w:rPr>
      </w:pPr>
    </w:p>
    <w:p w14:paraId="3656B9AB" w14:textId="77777777" w:rsidR="00971A01" w:rsidRDefault="00EA6949">
      <w:pPr>
        <w:pStyle w:val="Body"/>
      </w:pPr>
      <w:r>
        <w:br w:type="page"/>
      </w:r>
    </w:p>
    <w:p w14:paraId="45FB0818" w14:textId="77777777" w:rsidR="00971A01" w:rsidRDefault="00971A01">
      <w:pPr>
        <w:pStyle w:val="Body"/>
        <w:sectPr w:rsidR="00971A01">
          <w:headerReference w:type="default" r:id="rId7"/>
          <w:footerReference w:type="default" r:id="rId8"/>
          <w:headerReference w:type="first" r:id="rId9"/>
          <w:footerReference w:type="first" r:id="rId10"/>
          <w:pgSz w:w="11900" w:h="16840"/>
          <w:pgMar w:top="1440" w:right="1440" w:bottom="1440" w:left="1440" w:header="708" w:footer="708" w:gutter="0"/>
          <w:pgNumType w:start="1"/>
          <w:cols w:space="720"/>
          <w:titlePg/>
        </w:sectPr>
      </w:pPr>
    </w:p>
    <w:p w14:paraId="42D89F46" w14:textId="77777777" w:rsidR="00971A01" w:rsidRDefault="00EA6949">
      <w:pPr>
        <w:pStyle w:val="Heading"/>
      </w:pPr>
      <w:r>
        <w:lastRenderedPageBreak/>
        <w:t>TITLE</w:t>
      </w:r>
    </w:p>
    <w:p w14:paraId="0A111D91" w14:textId="77777777" w:rsidR="00971A01" w:rsidRDefault="00EA6949">
      <w:pPr>
        <w:pStyle w:val="Body"/>
      </w:pPr>
      <w:r>
        <w:rPr>
          <w:lang w:val="en-US"/>
        </w:rPr>
        <w:t>The impact of virtual learning environment on students</w:t>
      </w:r>
      <w:r>
        <w:rPr>
          <w:rFonts w:ascii="Arial Unicode MS" w:hAnsi="Times New Roman"/>
          <w:lang w:val="fr-FR"/>
        </w:rPr>
        <w:t>’</w:t>
      </w:r>
      <w:r>
        <w:rPr>
          <w:rFonts w:ascii="Arial Unicode MS" w:hAnsi="Times New Roman"/>
          <w:lang w:val="fr-FR"/>
        </w:rPr>
        <w:t xml:space="preserve"> </w:t>
      </w:r>
      <w:r>
        <w:rPr>
          <w:lang w:val="en-US"/>
        </w:rPr>
        <w:t>learning experience in the University of Wales Trinity Saint David London Campus.</w:t>
      </w:r>
    </w:p>
    <w:p w14:paraId="2C8B4F07" w14:textId="77777777" w:rsidR="00971A01" w:rsidRDefault="00EA6949">
      <w:pPr>
        <w:pStyle w:val="Heading"/>
      </w:pPr>
      <w:r>
        <w:t>INTRODUCTION</w:t>
      </w:r>
    </w:p>
    <w:p w14:paraId="4EB8CA25" w14:textId="77777777" w:rsidR="00971A01" w:rsidRDefault="00EA6949">
      <w:pPr>
        <w:pStyle w:val="Body"/>
      </w:pPr>
      <w:r>
        <w:rPr>
          <w:lang w:val="en-US"/>
        </w:rPr>
        <w:t xml:space="preserve">Virtual learning environment can be described as a system that helps in providing learning material to students via the web. These systems include communication tools, collaboration, assessment etc. The area of this research report is based on VLE and its impact on students in enhancing their learning experience. In this, digital technology plays an important role such as internet, smart computers, projectors etc. This research will help in increasing knowledge and skills regarding VLE and its impact on students. In this way, students can improve their learning experience to understand things in </w:t>
      </w:r>
      <w:proofErr w:type="spellStart"/>
      <w:r>
        <w:rPr>
          <w:lang w:val="en-US"/>
        </w:rPr>
        <w:t>digitalised</w:t>
      </w:r>
      <w:proofErr w:type="spellEnd"/>
      <w:r>
        <w:rPr>
          <w:lang w:val="en-US"/>
        </w:rPr>
        <w:t xml:space="preserve"> way (</w:t>
      </w:r>
      <w:proofErr w:type="spellStart"/>
      <w:r>
        <w:rPr>
          <w:shd w:val="clear" w:color="auto" w:fill="FFFFFF"/>
          <w:lang w:val="en-US"/>
        </w:rPr>
        <w:t>Caroca</w:t>
      </w:r>
      <w:proofErr w:type="spellEnd"/>
      <w:r>
        <w:rPr>
          <w:shd w:val="clear" w:color="auto" w:fill="FFFFFF"/>
          <w:lang w:val="en-US"/>
        </w:rPr>
        <w:t xml:space="preserve">, Bruno and </w:t>
      </w:r>
      <w:proofErr w:type="spellStart"/>
      <w:r>
        <w:rPr>
          <w:shd w:val="clear" w:color="auto" w:fill="FFFFFF"/>
          <w:lang w:val="en-US"/>
        </w:rPr>
        <w:t>Aldunate</w:t>
      </w:r>
      <w:proofErr w:type="spellEnd"/>
      <w:r>
        <w:rPr>
          <w:shd w:val="clear" w:color="auto" w:fill="FFFFFF"/>
          <w:lang w:val="en-US"/>
        </w:rPr>
        <w:t>, 2016</w:t>
      </w:r>
      <w:r>
        <w:rPr>
          <w:lang w:val="en-US"/>
        </w:rPr>
        <w:t xml:space="preserve">). This research will also provide opinion of students towards VLE in the </w:t>
      </w:r>
      <w:proofErr w:type="spellStart"/>
      <w:r>
        <w:rPr>
          <w:lang w:val="en-US"/>
        </w:rPr>
        <w:t>campusand</w:t>
      </w:r>
      <w:proofErr w:type="spellEnd"/>
      <w:r>
        <w:rPr>
          <w:lang w:val="en-US"/>
        </w:rPr>
        <w:t xml:space="preserve"> its benefits and disadvantages to them. Further, primary and secondary data collection tools will help in </w:t>
      </w:r>
      <w:proofErr w:type="spellStart"/>
      <w:r>
        <w:rPr>
          <w:lang w:val="en-US"/>
        </w:rPr>
        <w:t>analysing</w:t>
      </w:r>
      <w:proofErr w:type="spellEnd"/>
      <w:r>
        <w:rPr>
          <w:lang w:val="en-US"/>
        </w:rPr>
        <w:t xml:space="preserve"> information on the research topic. Further, information collected from the investigation will be discussed to make conclusion and suggest areas of improvement. </w:t>
      </w:r>
    </w:p>
    <w:p w14:paraId="6F61B615" w14:textId="77777777" w:rsidR="00971A01" w:rsidRDefault="00EA6949">
      <w:pPr>
        <w:pStyle w:val="Heading"/>
      </w:pPr>
      <w:r>
        <w:t>BACKGROUND OF THE RESEARCH</w:t>
      </w:r>
    </w:p>
    <w:p w14:paraId="18BEF0C8" w14:textId="77777777" w:rsidR="00971A01" w:rsidRDefault="00EA6949">
      <w:pPr>
        <w:pStyle w:val="Heading2"/>
      </w:pPr>
      <w:r>
        <w:t>Literature review</w:t>
      </w:r>
    </w:p>
    <w:p w14:paraId="5C14D70A" w14:textId="77777777" w:rsidR="00971A01" w:rsidRDefault="00EA6949">
      <w:pPr>
        <w:pStyle w:val="Body"/>
        <w:rPr>
          <w:b/>
          <w:bCs/>
        </w:rPr>
      </w:pPr>
      <w:r>
        <w:rPr>
          <w:b/>
          <w:bCs/>
          <w:lang w:val="en-US"/>
        </w:rPr>
        <w:t>Impact of virtual learning environment on students</w:t>
      </w:r>
      <w:r>
        <w:rPr>
          <w:rFonts w:ascii="Arial Unicode MS" w:hAnsi="Times New Roman"/>
          <w:b/>
          <w:bCs/>
          <w:lang w:val="fr-FR"/>
        </w:rPr>
        <w:t>’</w:t>
      </w:r>
      <w:r>
        <w:rPr>
          <w:rFonts w:ascii="Arial Unicode MS" w:hAnsi="Times New Roman"/>
          <w:b/>
          <w:bCs/>
          <w:lang w:val="fr-FR"/>
        </w:rPr>
        <w:t xml:space="preserve"> </w:t>
      </w:r>
      <w:r>
        <w:rPr>
          <w:b/>
          <w:bCs/>
          <w:lang w:val="en-US"/>
        </w:rPr>
        <w:t>learning experience</w:t>
      </w:r>
    </w:p>
    <w:p w14:paraId="393FF4C4" w14:textId="77777777" w:rsidR="00971A01" w:rsidRDefault="00EA6949">
      <w:pPr>
        <w:pStyle w:val="Body"/>
      </w:pPr>
      <w:r>
        <w:rPr>
          <w:lang w:val="en-US"/>
        </w:rPr>
        <w:t xml:space="preserve">As per the view of </w:t>
      </w:r>
      <w:proofErr w:type="spellStart"/>
      <w:r>
        <w:rPr>
          <w:shd w:val="clear" w:color="auto" w:fill="FFFFFF"/>
          <w:lang w:val="en-US"/>
        </w:rPr>
        <w:t>Parong</w:t>
      </w:r>
      <w:proofErr w:type="spellEnd"/>
      <w:r>
        <w:rPr>
          <w:shd w:val="clear" w:color="auto" w:fill="FFFFFF"/>
          <w:lang w:val="en-US"/>
        </w:rPr>
        <w:t xml:space="preserve"> and Mayer, 2018</w:t>
      </w:r>
      <w:r>
        <w:rPr>
          <w:lang w:val="en-US"/>
        </w:rPr>
        <w:t xml:space="preserve">, the technology advancement leads to increase the demand of integrating technologies in students learning experience as well. It can be noted that, important of virtual learning has been increasing in recent days which makes the universities to use the technologies and application of Virtual learning in learning process of students. The growing importance of virtual learning experience is having profound impact on the experience of students via distance learning. It is important to note that many teachers in universities found the VLE concept an effective one to reach out number of students at a same time. However, it can also be said that virtual learning experiences has influenced the learning experience of students with abundance opportunity of learning. The impact of VLE leads to set out the students from restriction of time and space than old method. However, as </w:t>
      </w:r>
      <w:r>
        <w:rPr>
          <w:shd w:val="clear" w:color="auto" w:fill="FFFFFF"/>
          <w:lang w:val="en-US"/>
        </w:rPr>
        <w:t xml:space="preserve">Alves Miranda and </w:t>
      </w:r>
      <w:proofErr w:type="spellStart"/>
      <w:r>
        <w:rPr>
          <w:shd w:val="clear" w:color="auto" w:fill="FFFFFF"/>
          <w:lang w:val="en-US"/>
        </w:rPr>
        <w:t>Morais</w:t>
      </w:r>
      <w:proofErr w:type="spellEnd"/>
      <w:r>
        <w:rPr>
          <w:shd w:val="clear" w:color="auto" w:fill="FFFFFF"/>
          <w:lang w:val="en-US"/>
        </w:rPr>
        <w:t>, 2017</w:t>
      </w:r>
      <w:r>
        <w:rPr>
          <w:lang w:val="en-US"/>
        </w:rPr>
        <w:t xml:space="preserve"> states that, lecturer plays an important role in engaging the students via VLE and has great impact on the learning experience of student. It can be noted that, the students that are engaging in VLE are tends to attaining higher marks than the face to face methods. The </w:t>
      </w:r>
      <w:r>
        <w:rPr>
          <w:lang w:val="en-US"/>
        </w:rPr>
        <w:lastRenderedPageBreak/>
        <w:t>learning via online activities is having a great impact on the student</w:t>
      </w:r>
      <w:r>
        <w:rPr>
          <w:rFonts w:ascii="Arial Unicode MS" w:hAnsi="Times New Roman"/>
          <w:lang w:val="fr-FR"/>
        </w:rPr>
        <w:t>’</w:t>
      </w:r>
      <w:r>
        <w:rPr>
          <w:lang w:val="en-US"/>
        </w:rPr>
        <w:t>s social experience in Universities.</w:t>
      </w:r>
    </w:p>
    <w:p w14:paraId="601FE713" w14:textId="77777777" w:rsidR="00971A01" w:rsidRDefault="00EA6949">
      <w:pPr>
        <w:pStyle w:val="Body"/>
        <w:rPr>
          <w:b/>
          <w:bCs/>
        </w:rPr>
      </w:pPr>
      <w:r>
        <w:rPr>
          <w:b/>
          <w:bCs/>
          <w:lang w:val="en-US"/>
        </w:rPr>
        <w:t>Advantages and disadvantages of VLE on student</w:t>
      </w:r>
      <w:r>
        <w:rPr>
          <w:rFonts w:ascii="Arial Unicode MS" w:hAnsi="Times New Roman"/>
          <w:b/>
          <w:bCs/>
          <w:lang w:val="fr-FR"/>
        </w:rPr>
        <w:t>’</w:t>
      </w:r>
      <w:r>
        <w:rPr>
          <w:b/>
          <w:bCs/>
          <w:lang w:val="en-US"/>
        </w:rPr>
        <w:t>s learning experience</w:t>
      </w:r>
    </w:p>
    <w:p w14:paraId="289C248D" w14:textId="77777777" w:rsidR="00971A01" w:rsidRDefault="00EA6949">
      <w:pPr>
        <w:pStyle w:val="Body"/>
      </w:pPr>
      <w:r>
        <w:rPr>
          <w:lang w:val="en-US"/>
        </w:rPr>
        <w:t xml:space="preserve">Virtual learning experience is a new approach of learning that has both advantage and </w:t>
      </w:r>
      <w:proofErr w:type="gramStart"/>
      <w:r>
        <w:rPr>
          <w:lang w:val="en-US"/>
        </w:rPr>
        <w:t>disadvantage</w:t>
      </w:r>
      <w:proofErr w:type="gramEnd"/>
      <w:r>
        <w:rPr>
          <w:lang w:val="en-US"/>
        </w:rPr>
        <w:t xml:space="preserve"> on the student learning experience. As per the view of </w:t>
      </w:r>
      <w:r>
        <w:rPr>
          <w:shd w:val="clear" w:color="auto" w:fill="FFFFFF"/>
          <w:lang w:val="en-US"/>
        </w:rPr>
        <w:t xml:space="preserve">King and </w:t>
      </w:r>
      <w:proofErr w:type="spellStart"/>
      <w:r>
        <w:rPr>
          <w:shd w:val="clear" w:color="auto" w:fill="FFFFFF"/>
          <w:lang w:val="en-US"/>
        </w:rPr>
        <w:t>Boyatt</w:t>
      </w:r>
      <w:proofErr w:type="spellEnd"/>
      <w:r>
        <w:rPr>
          <w:shd w:val="clear" w:color="auto" w:fill="FFFFFF"/>
          <w:lang w:val="en-US"/>
        </w:rPr>
        <w:t>, 2015</w:t>
      </w:r>
      <w:r>
        <w:rPr>
          <w:lang w:val="en-US"/>
        </w:rPr>
        <w:t xml:space="preserve">, VLE has several benefits for the learning experience of students. It can be noted that, Virtual Learning Experience allows a students for self </w:t>
      </w:r>
      <w:r>
        <w:rPr>
          <w:rFonts w:ascii="Arial Unicode MS" w:hAnsi="Times New Roman"/>
        </w:rPr>
        <w:t>–</w:t>
      </w:r>
      <w:r>
        <w:rPr>
          <w:lang w:val="en-US"/>
        </w:rPr>
        <w:t xml:space="preserve">spaced learning and different opportunities to learn and explore new skills </w:t>
      </w:r>
      <w:proofErr w:type="spellStart"/>
      <w:r>
        <w:rPr>
          <w:lang w:val="en-US"/>
        </w:rPr>
        <w:t>wile</w:t>
      </w:r>
      <w:proofErr w:type="spellEnd"/>
      <w:r>
        <w:rPr>
          <w:lang w:val="en-US"/>
        </w:rPr>
        <w:t xml:space="preserve"> coordinating and engaging in different activities via VLE. It can be noted that, VLE has a positive impact on the student</w:t>
      </w:r>
      <w:r>
        <w:rPr>
          <w:rFonts w:ascii="Arial Unicode MS" w:hAnsi="Times New Roman"/>
          <w:lang w:val="fr-FR"/>
        </w:rPr>
        <w:t>’</w:t>
      </w:r>
      <w:r>
        <w:rPr>
          <w:lang w:val="en-US"/>
        </w:rPr>
        <w:t xml:space="preserve">s experience with its benefits and opportunities. It provides a new means to concert with different students and enhance their knowledge and abilities. However, </w:t>
      </w:r>
      <w:r>
        <w:rPr>
          <w:shd w:val="clear" w:color="auto" w:fill="FFFFFF"/>
          <w:lang w:val="en-US"/>
        </w:rPr>
        <w:t xml:space="preserve">De Freitas, Morgan and Gibson, 2015 </w:t>
      </w:r>
      <w:r>
        <w:rPr>
          <w:lang w:val="en-US"/>
        </w:rPr>
        <w:t xml:space="preserve">found that, the Virtual Learning Experience concept is complex for the students who for mot have efficient resources like computers, software in internet facilities. Further, it can be noted that, the weak students cannot catch the work on online activities which leads them fall behind and can have negative influence on their learning experience. Thus, it is necessary to provide a thoughtful induction to the students in the application of VLE system and approach which helps them and make effective impact on their learning experience. </w:t>
      </w:r>
    </w:p>
    <w:p w14:paraId="200B6311" w14:textId="77777777" w:rsidR="00971A01" w:rsidRDefault="00EA6949">
      <w:pPr>
        <w:pStyle w:val="Body"/>
        <w:rPr>
          <w:b/>
          <w:bCs/>
        </w:rPr>
      </w:pPr>
      <w:r>
        <w:rPr>
          <w:b/>
          <w:bCs/>
          <w:lang w:val="en-US"/>
        </w:rPr>
        <w:t>Relation between the use of VLE and student</w:t>
      </w:r>
      <w:r>
        <w:rPr>
          <w:rFonts w:ascii="Arial Unicode MS" w:hAnsi="Times New Roman"/>
          <w:b/>
          <w:bCs/>
          <w:lang w:val="fr-FR"/>
        </w:rPr>
        <w:t>’</w:t>
      </w:r>
      <w:r>
        <w:rPr>
          <w:b/>
          <w:bCs/>
          <w:lang w:val="en-US"/>
        </w:rPr>
        <w:t>s performance</w:t>
      </w:r>
    </w:p>
    <w:p w14:paraId="4146352E" w14:textId="77777777" w:rsidR="00971A01" w:rsidRDefault="00EA6949">
      <w:pPr>
        <w:pStyle w:val="Body"/>
      </w:pPr>
      <w:r>
        <w:rPr>
          <w:lang w:val="en-US"/>
        </w:rPr>
        <w:t xml:space="preserve">As per the opinion </w:t>
      </w:r>
      <w:r>
        <w:rPr>
          <w:shd w:val="clear" w:color="auto" w:fill="FFFFFF"/>
          <w:lang w:val="en-US"/>
        </w:rPr>
        <w:t>De Freitas, Morgan and Gibson, 2015</w:t>
      </w:r>
      <w:r>
        <w:rPr>
          <w:lang w:val="en-US"/>
        </w:rPr>
        <w:t xml:space="preserve">, the concept of VLE is effective for the students as it assist the students in managing their time, VLE are useful in maintaining the books, study material, coursework, timetables etc. VLE is an effective approach to that leads to improve the skills and performance of the students like </w:t>
      </w:r>
      <w:proofErr w:type="spellStart"/>
      <w:r>
        <w:rPr>
          <w:lang w:val="en-US"/>
        </w:rPr>
        <w:t>organising</w:t>
      </w:r>
      <w:proofErr w:type="spellEnd"/>
      <w:r>
        <w:rPr>
          <w:lang w:val="en-US"/>
        </w:rPr>
        <w:t xml:space="preserve"> their work and manages their time as per the online activities (</w:t>
      </w:r>
      <w:proofErr w:type="spellStart"/>
      <w:r>
        <w:rPr>
          <w:shd w:val="clear" w:color="auto" w:fill="FFFFFF"/>
        </w:rPr>
        <w:t>Dlouh</w:t>
      </w:r>
      <w:r>
        <w:rPr>
          <w:rFonts w:ascii="Arial Unicode MS" w:hAnsi="Times New Roman"/>
          <w:shd w:val="clear" w:color="auto" w:fill="FFFFFF"/>
        </w:rPr>
        <w:t>á</w:t>
      </w:r>
      <w:proofErr w:type="spellEnd"/>
      <w:r>
        <w:rPr>
          <w:rFonts w:ascii="Arial Unicode MS" w:hAnsi="Times New Roman"/>
          <w:shd w:val="clear" w:color="auto" w:fill="FFFFFF"/>
        </w:rPr>
        <w:t xml:space="preserve"> </w:t>
      </w:r>
      <w:r>
        <w:rPr>
          <w:shd w:val="clear" w:color="auto" w:fill="FFFFFF"/>
          <w:lang w:val="da-DK"/>
        </w:rPr>
        <w:t>and Burandt, 2015</w:t>
      </w:r>
      <w:r>
        <w:rPr>
          <w:lang w:val="en-US"/>
        </w:rPr>
        <w:t>). VLE is used for enhancing the academic skills and knowledge. The application of VLE leads to provide different opportunities for the students in enhancing their skills and knowledge while engaging and coordinating with different students online. It assists the students in improving their performance on academic and non-academic learning.</w:t>
      </w:r>
    </w:p>
    <w:p w14:paraId="5DD6F2F8" w14:textId="77777777" w:rsidR="00971A01" w:rsidRDefault="00EA6949">
      <w:pPr>
        <w:pStyle w:val="Heading"/>
      </w:pPr>
      <w:r>
        <w:t>AIM AND OBJECTIVES</w:t>
      </w:r>
    </w:p>
    <w:p w14:paraId="4522E210" w14:textId="77777777" w:rsidR="00971A01" w:rsidRDefault="00EA6949">
      <w:pPr>
        <w:pStyle w:val="Body"/>
      </w:pPr>
      <w:r>
        <w:rPr>
          <w:lang w:val="en-US"/>
        </w:rPr>
        <w:t xml:space="preserve">The aim of this research is to </w:t>
      </w:r>
      <w:proofErr w:type="spellStart"/>
      <w:r>
        <w:rPr>
          <w:lang w:val="en-US"/>
        </w:rPr>
        <w:t>analyse</w:t>
      </w:r>
      <w:proofErr w:type="spellEnd"/>
      <w:r>
        <w:rPr>
          <w:lang w:val="en-US"/>
        </w:rPr>
        <w:t xml:space="preserve"> the impact of virtual learning environment on students</w:t>
      </w:r>
      <w:r>
        <w:rPr>
          <w:rFonts w:ascii="Arial Unicode MS" w:hAnsi="Times New Roman"/>
          <w:lang w:val="fr-FR"/>
        </w:rPr>
        <w:t>’</w:t>
      </w:r>
      <w:r>
        <w:rPr>
          <w:rFonts w:ascii="Arial Unicode MS" w:hAnsi="Times New Roman"/>
          <w:lang w:val="fr-FR"/>
        </w:rPr>
        <w:t xml:space="preserve"> </w:t>
      </w:r>
      <w:r>
        <w:rPr>
          <w:lang w:val="en-US"/>
        </w:rPr>
        <w:t xml:space="preserve">learning experience. A study on </w:t>
      </w:r>
      <w:proofErr w:type="spellStart"/>
      <w:r>
        <w:rPr>
          <w:lang w:val="en-US"/>
        </w:rPr>
        <w:t>theUniversity</w:t>
      </w:r>
      <w:proofErr w:type="spellEnd"/>
      <w:r>
        <w:rPr>
          <w:lang w:val="en-US"/>
        </w:rPr>
        <w:t xml:space="preserve"> of Wales Trinity Saint David London Campus.</w:t>
      </w:r>
    </w:p>
    <w:p w14:paraId="46B26604" w14:textId="77777777" w:rsidR="00971A01" w:rsidRDefault="00EA6949">
      <w:pPr>
        <w:pStyle w:val="Body"/>
        <w:rPr>
          <w:b/>
          <w:bCs/>
          <w:i/>
          <w:iCs/>
        </w:rPr>
      </w:pPr>
      <w:r>
        <w:rPr>
          <w:b/>
          <w:bCs/>
          <w:i/>
          <w:iCs/>
          <w:lang w:val="en-US"/>
        </w:rPr>
        <w:t>Objectives:</w:t>
      </w:r>
    </w:p>
    <w:p w14:paraId="4F3574DA" w14:textId="77777777" w:rsidR="00971A01" w:rsidRDefault="00EA6949">
      <w:pPr>
        <w:pStyle w:val="Body"/>
        <w:numPr>
          <w:ilvl w:val="0"/>
          <w:numId w:val="3"/>
        </w:numPr>
        <w:tabs>
          <w:tab w:val="num" w:pos="720"/>
        </w:tabs>
        <w:spacing w:after="0"/>
        <w:ind w:left="720" w:hanging="360"/>
      </w:pPr>
      <w:r>
        <w:rPr>
          <w:lang w:val="en-US"/>
        </w:rPr>
        <w:lastRenderedPageBreak/>
        <w:t xml:space="preserve">To </w:t>
      </w:r>
      <w:proofErr w:type="spellStart"/>
      <w:r>
        <w:rPr>
          <w:lang w:val="en-US"/>
        </w:rPr>
        <w:t>analyse</w:t>
      </w:r>
      <w:proofErr w:type="spellEnd"/>
      <w:r>
        <w:rPr>
          <w:lang w:val="en-US"/>
        </w:rPr>
        <w:t xml:space="preserve"> impact of virtual learning environment on students</w:t>
      </w:r>
      <w:r>
        <w:rPr>
          <w:rFonts w:hAnsi="Times New Roman"/>
          <w:lang w:val="fr-FR"/>
        </w:rPr>
        <w:t xml:space="preserve">’ </w:t>
      </w:r>
      <w:r>
        <w:rPr>
          <w:lang w:val="en-US"/>
        </w:rPr>
        <w:t>learning experience.</w:t>
      </w:r>
    </w:p>
    <w:p w14:paraId="28365A6C" w14:textId="77777777" w:rsidR="00971A01" w:rsidRDefault="00EA6949">
      <w:pPr>
        <w:pStyle w:val="Body"/>
        <w:numPr>
          <w:ilvl w:val="0"/>
          <w:numId w:val="4"/>
        </w:numPr>
        <w:tabs>
          <w:tab w:val="num" w:pos="720"/>
        </w:tabs>
        <w:spacing w:after="0"/>
        <w:ind w:left="720" w:hanging="360"/>
      </w:pPr>
      <w:r>
        <w:rPr>
          <w:lang w:val="en-US"/>
        </w:rPr>
        <w:t>To explain advantages and disadvantages of VLE on student</w:t>
      </w:r>
      <w:r>
        <w:rPr>
          <w:rFonts w:hAnsi="Times New Roman"/>
          <w:lang w:val="fr-FR"/>
        </w:rPr>
        <w:t>’</w:t>
      </w:r>
      <w:r>
        <w:rPr>
          <w:lang w:val="en-US"/>
        </w:rPr>
        <w:t>s learning experience.</w:t>
      </w:r>
    </w:p>
    <w:p w14:paraId="683C01A9" w14:textId="77777777" w:rsidR="00971A01" w:rsidRDefault="00EA6949">
      <w:pPr>
        <w:pStyle w:val="Body"/>
        <w:numPr>
          <w:ilvl w:val="0"/>
          <w:numId w:val="5"/>
        </w:numPr>
        <w:tabs>
          <w:tab w:val="num" w:pos="720"/>
        </w:tabs>
        <w:ind w:left="720" w:hanging="360"/>
      </w:pPr>
      <w:r>
        <w:rPr>
          <w:lang w:val="en-US"/>
        </w:rPr>
        <w:t>To understand relation between the use of VLE and student</w:t>
      </w:r>
      <w:r>
        <w:rPr>
          <w:rFonts w:hAnsi="Times New Roman"/>
          <w:lang w:val="fr-FR"/>
        </w:rPr>
        <w:t>’</w:t>
      </w:r>
      <w:r>
        <w:rPr>
          <w:lang w:val="en-US"/>
        </w:rPr>
        <w:t>s performance.</w:t>
      </w:r>
    </w:p>
    <w:p w14:paraId="0388390A" w14:textId="77777777" w:rsidR="00971A01" w:rsidRDefault="00EA6949">
      <w:pPr>
        <w:pStyle w:val="Heading"/>
      </w:pPr>
      <w:r>
        <w:t>RESEARCH METHODS</w:t>
      </w:r>
    </w:p>
    <w:p w14:paraId="62F7CA57" w14:textId="77777777" w:rsidR="00971A01" w:rsidRDefault="00EA6949">
      <w:pPr>
        <w:pStyle w:val="Body"/>
      </w:pPr>
      <w:r>
        <w:rPr>
          <w:b/>
          <w:bCs/>
          <w:i/>
          <w:iCs/>
          <w:lang w:val="en-US"/>
        </w:rPr>
        <w:t xml:space="preserve">Research </w:t>
      </w:r>
      <w:proofErr w:type="spellStart"/>
      <w:r>
        <w:rPr>
          <w:b/>
          <w:bCs/>
          <w:i/>
          <w:iCs/>
          <w:lang w:val="en-US"/>
        </w:rPr>
        <w:t>philosophy</w:t>
      </w:r>
      <w:proofErr w:type="gramStart"/>
      <w:r>
        <w:rPr>
          <w:b/>
          <w:bCs/>
          <w:i/>
          <w:iCs/>
          <w:lang w:val="en-US"/>
        </w:rPr>
        <w:t>:</w:t>
      </w:r>
      <w:r>
        <w:rPr>
          <w:lang w:val="en-US"/>
        </w:rPr>
        <w:t>Research</w:t>
      </w:r>
      <w:proofErr w:type="spellEnd"/>
      <w:proofErr w:type="gramEnd"/>
      <w:r>
        <w:rPr>
          <w:lang w:val="en-US"/>
        </w:rPr>
        <w:t xml:space="preserve"> philosophy helps in gathering and </w:t>
      </w:r>
      <w:proofErr w:type="spellStart"/>
      <w:r>
        <w:rPr>
          <w:lang w:val="en-US"/>
        </w:rPr>
        <w:t>analysing</w:t>
      </w:r>
      <w:proofErr w:type="spellEnd"/>
      <w:r>
        <w:rPr>
          <w:lang w:val="en-US"/>
        </w:rPr>
        <w:t xml:space="preserve"> information. There are four types of philosophies available to conduct research such as positivism, realism and </w:t>
      </w:r>
      <w:proofErr w:type="spellStart"/>
      <w:r>
        <w:rPr>
          <w:lang w:val="en-US"/>
        </w:rPr>
        <w:t>interpretivism</w:t>
      </w:r>
      <w:proofErr w:type="spellEnd"/>
      <w:r>
        <w:rPr>
          <w:lang w:val="en-US"/>
        </w:rPr>
        <w:t xml:space="preserve">. For this research, positivism has been used to conduct research in a systematic manner. </w:t>
      </w:r>
    </w:p>
    <w:p w14:paraId="232E00E9" w14:textId="77777777" w:rsidR="00971A01" w:rsidRDefault="00EA6949">
      <w:pPr>
        <w:pStyle w:val="Body"/>
      </w:pPr>
      <w:r>
        <w:rPr>
          <w:b/>
          <w:bCs/>
          <w:i/>
          <w:iCs/>
          <w:lang w:val="en-US"/>
        </w:rPr>
        <w:t xml:space="preserve">Research approach: </w:t>
      </w:r>
      <w:r>
        <w:rPr>
          <w:lang w:val="en-US"/>
        </w:rPr>
        <w:t xml:space="preserve">Approach in research helps in determining the path to conduct investigation. Deductive and inductive are two approaches available for investigator. For the current research, both inductive and deductive are used to </w:t>
      </w:r>
      <w:proofErr w:type="spellStart"/>
      <w:r>
        <w:rPr>
          <w:lang w:val="en-US"/>
        </w:rPr>
        <w:t>analyse</w:t>
      </w:r>
      <w:proofErr w:type="spellEnd"/>
      <w:r>
        <w:rPr>
          <w:lang w:val="en-US"/>
        </w:rPr>
        <w:t xml:space="preserve"> issues of research through existing theories.   </w:t>
      </w:r>
    </w:p>
    <w:p w14:paraId="7F9C125D" w14:textId="77777777" w:rsidR="00971A01" w:rsidRDefault="00EA6949">
      <w:pPr>
        <w:pStyle w:val="Body"/>
      </w:pPr>
      <w:r>
        <w:rPr>
          <w:b/>
          <w:bCs/>
          <w:i/>
          <w:iCs/>
          <w:lang w:val="en-US"/>
        </w:rPr>
        <w:t xml:space="preserve">Research design: </w:t>
      </w:r>
      <w:r>
        <w:rPr>
          <w:lang w:val="en-US"/>
        </w:rPr>
        <w:t xml:space="preserve">Design is research helps in determining the method used for collecting and </w:t>
      </w:r>
      <w:proofErr w:type="spellStart"/>
      <w:r>
        <w:rPr>
          <w:lang w:val="en-US"/>
        </w:rPr>
        <w:t>analysing</w:t>
      </w:r>
      <w:proofErr w:type="spellEnd"/>
      <w:r>
        <w:rPr>
          <w:lang w:val="en-US"/>
        </w:rPr>
        <w:t xml:space="preserve"> data (</w:t>
      </w:r>
      <w:proofErr w:type="spellStart"/>
      <w:r>
        <w:rPr>
          <w:shd w:val="clear" w:color="auto" w:fill="FFFFFF"/>
        </w:rPr>
        <w:t>Rampai</w:t>
      </w:r>
      <w:proofErr w:type="spellEnd"/>
      <w:r>
        <w:rPr>
          <w:shd w:val="clear" w:color="auto" w:fill="FFFFFF"/>
        </w:rPr>
        <w:t>, 2017</w:t>
      </w:r>
      <w:r>
        <w:rPr>
          <w:lang w:val="en-US"/>
        </w:rPr>
        <w:t>). Descriptive, exploratory and explanatory research designs are available in which descriptive design has been used by investigator to study impact of VLE on student</w:t>
      </w:r>
      <w:r>
        <w:rPr>
          <w:rFonts w:ascii="Arial Unicode MS" w:hAnsi="Times New Roman"/>
          <w:lang w:val="fr-FR"/>
        </w:rPr>
        <w:t>’</w:t>
      </w:r>
      <w:r>
        <w:rPr>
          <w:lang w:val="en-US"/>
        </w:rPr>
        <w:t xml:space="preserve">s learning experience. </w:t>
      </w:r>
    </w:p>
    <w:p w14:paraId="12D8CBB9" w14:textId="77777777" w:rsidR="00971A01" w:rsidRDefault="00EA6949">
      <w:pPr>
        <w:pStyle w:val="Body"/>
      </w:pPr>
      <w:r>
        <w:rPr>
          <w:b/>
          <w:bCs/>
          <w:i/>
          <w:iCs/>
          <w:lang w:val="en-US"/>
        </w:rPr>
        <w:t xml:space="preserve">Data collection method: </w:t>
      </w:r>
      <w:r>
        <w:rPr>
          <w:lang w:val="en-US"/>
        </w:rPr>
        <w:t xml:space="preserve">Data collection methods help in collecting and </w:t>
      </w:r>
      <w:proofErr w:type="spellStart"/>
      <w:r>
        <w:rPr>
          <w:lang w:val="en-US"/>
        </w:rPr>
        <w:t>analysing</w:t>
      </w:r>
      <w:proofErr w:type="spellEnd"/>
      <w:r>
        <w:rPr>
          <w:lang w:val="en-US"/>
        </w:rPr>
        <w:t xml:space="preserve"> information regarding research topic. For the present research both primary and secondary data collection methods has been used to collect information through questionnaire process and existing articles, books, reports and blogs.   </w:t>
      </w:r>
    </w:p>
    <w:p w14:paraId="458055AE" w14:textId="77777777" w:rsidR="00971A01" w:rsidRDefault="00EA6949">
      <w:pPr>
        <w:pStyle w:val="Body"/>
      </w:pPr>
      <w:r>
        <w:rPr>
          <w:b/>
          <w:bCs/>
          <w:i/>
          <w:iCs/>
          <w:lang w:val="en-US"/>
        </w:rPr>
        <w:t xml:space="preserve">Sampling: </w:t>
      </w:r>
      <w:r>
        <w:rPr>
          <w:lang w:val="en-US"/>
        </w:rPr>
        <w:t xml:space="preserve">Sampling in research terms is a group of individuals taken from a large population to </w:t>
      </w:r>
      <w:proofErr w:type="spellStart"/>
      <w:r>
        <w:rPr>
          <w:lang w:val="en-US"/>
        </w:rPr>
        <w:t>generalise</w:t>
      </w:r>
      <w:proofErr w:type="spellEnd"/>
      <w:r>
        <w:rPr>
          <w:lang w:val="en-US"/>
        </w:rPr>
        <w:t xml:space="preserve"> the key findings of topic. In this research, random sampling method has been used in which 10 students are selected randomly of University of Wales Trinity Saint David London Campus. The age group is also considered 19 to 40. </w:t>
      </w:r>
    </w:p>
    <w:p w14:paraId="0830AC76" w14:textId="77777777" w:rsidR="00971A01" w:rsidRDefault="00EA6949">
      <w:pPr>
        <w:pStyle w:val="Body"/>
      </w:pPr>
      <w:r>
        <w:rPr>
          <w:b/>
          <w:bCs/>
          <w:i/>
          <w:iCs/>
          <w:lang w:val="it-IT"/>
        </w:rPr>
        <w:t xml:space="preserve">Data analysis: </w:t>
      </w:r>
      <w:r>
        <w:rPr>
          <w:lang w:val="en-US"/>
        </w:rPr>
        <w:t xml:space="preserve">Data collected from primary method will be </w:t>
      </w:r>
      <w:proofErr w:type="spellStart"/>
      <w:r>
        <w:rPr>
          <w:lang w:val="en-US"/>
        </w:rPr>
        <w:t>analysed</w:t>
      </w:r>
      <w:proofErr w:type="spellEnd"/>
      <w:r>
        <w:rPr>
          <w:lang w:val="en-US"/>
        </w:rPr>
        <w:t xml:space="preserve"> with the help of tables, graphs and charts (</w:t>
      </w:r>
      <w:r>
        <w:rPr>
          <w:shd w:val="clear" w:color="auto" w:fill="FFFFFF"/>
          <w:lang w:val="en-US"/>
        </w:rPr>
        <w:t>Lin and Lan, 2015</w:t>
      </w:r>
      <w:r>
        <w:rPr>
          <w:lang w:val="en-US"/>
        </w:rPr>
        <w:t xml:space="preserve">). Further, information collected through secondary data collection method will be cross-referenced with data provided in literature review in order to make justifications.   </w:t>
      </w:r>
    </w:p>
    <w:p w14:paraId="1C164E81" w14:textId="77777777" w:rsidR="00971A01" w:rsidRDefault="00EA6949">
      <w:pPr>
        <w:pStyle w:val="Body"/>
      </w:pPr>
      <w:r>
        <w:rPr>
          <w:b/>
          <w:bCs/>
          <w:i/>
          <w:iCs/>
          <w:lang w:val="en-US"/>
        </w:rPr>
        <w:t xml:space="preserve">Ethical considerations: </w:t>
      </w:r>
      <w:r>
        <w:rPr>
          <w:lang w:val="en-US"/>
        </w:rPr>
        <w:t xml:space="preserve">It is important for the researcher to conduct research in ethical manner with the help of appropriate techniques and methods. In this regards, students will be not forced </w:t>
      </w:r>
      <w:r>
        <w:rPr>
          <w:lang w:val="en-US"/>
        </w:rPr>
        <w:lastRenderedPageBreak/>
        <w:t xml:space="preserve">to answer questions. The questionnaire is also designed considering participants sentiments. Time and cost factors are also considered. </w:t>
      </w:r>
    </w:p>
    <w:p w14:paraId="35724B83" w14:textId="77777777" w:rsidR="00971A01" w:rsidRDefault="00EA6949">
      <w:pPr>
        <w:pStyle w:val="Heading"/>
        <w:rPr>
          <w:color w:val="FF0000"/>
          <w:u w:color="FF0000"/>
        </w:rPr>
      </w:pPr>
      <w:r>
        <w:rPr>
          <w:color w:val="FF0000"/>
          <w:u w:color="FF0000"/>
        </w:rPr>
        <w:t>RESULTS</w:t>
      </w:r>
    </w:p>
    <w:p w14:paraId="6718BB37" w14:textId="77777777" w:rsidR="00971A01" w:rsidRDefault="00EA6949">
      <w:pPr>
        <w:pStyle w:val="Body"/>
        <w:rPr>
          <w:b/>
          <w:bCs/>
          <w:i/>
          <w:iCs/>
          <w:color w:val="FF0000"/>
          <w:u w:color="FF0000"/>
        </w:rPr>
      </w:pPr>
      <w:r>
        <w:rPr>
          <w:b/>
          <w:bCs/>
          <w:i/>
          <w:iCs/>
          <w:color w:val="FF0000"/>
          <w:u w:color="FF0000"/>
          <w:lang w:val="en-US"/>
        </w:rPr>
        <w:t>60 % respondents were male and 40% were Female</w:t>
      </w:r>
    </w:p>
    <w:p w14:paraId="049F31CB" w14:textId="77777777" w:rsidR="00971A01" w:rsidRDefault="00513DEF">
      <w:pPr>
        <w:pStyle w:val="Body"/>
        <w:widowControl w:val="0"/>
        <w:jc w:val="center"/>
        <w:rPr>
          <w:color w:val="FF0000"/>
          <w:u w:color="FF0000"/>
        </w:rPr>
      </w:pPr>
      <w:r w:rsidRPr="003F5579">
        <w:rPr>
          <w:noProof/>
        </w:rPr>
        <w:drawing>
          <wp:inline distT="0" distB="0" distL="0" distR="0" wp14:anchorId="5D94A910" wp14:editId="07777777">
            <wp:extent cx="4568825" cy="2740025"/>
            <wp:effectExtent l="0" t="0" r="0" b="0"/>
            <wp:docPr id="1" name="Chart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bl>
      <w:tblPr>
        <w:tblW w:w="953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04"/>
        <w:gridCol w:w="2535"/>
      </w:tblGrid>
      <w:tr w:rsidR="00971A01" w14:paraId="715D4AC4" w14:textId="77777777">
        <w:trPr>
          <w:trHeight w:val="300"/>
          <w:jc w:val="center"/>
        </w:trPr>
        <w:tc>
          <w:tcPr>
            <w:tcW w:w="70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0AA5834" w14:textId="77777777" w:rsidR="00971A01" w:rsidRDefault="00EA6949">
            <w:pPr>
              <w:pStyle w:val="Body"/>
              <w:spacing w:after="0" w:line="240" w:lineRule="auto"/>
              <w:jc w:val="center"/>
            </w:pPr>
            <w:r>
              <w:rPr>
                <w:b/>
                <w:bCs/>
                <w:i/>
                <w:iCs/>
                <w:color w:val="FF0000"/>
                <w:u w:color="FF0000"/>
                <w:lang w:val="en-US"/>
              </w:rPr>
              <w:t>Gender</w:t>
            </w: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F35DBC6" w14:textId="77777777" w:rsidR="00971A01" w:rsidRDefault="00EA6949">
            <w:pPr>
              <w:pStyle w:val="Body"/>
              <w:spacing w:after="0" w:line="240" w:lineRule="auto"/>
              <w:jc w:val="center"/>
            </w:pPr>
            <w:r>
              <w:rPr>
                <w:b/>
                <w:bCs/>
                <w:i/>
                <w:iCs/>
                <w:color w:val="FF0000"/>
                <w:u w:color="FF0000"/>
                <w:lang w:val="en-US"/>
              </w:rPr>
              <w:t>Frequency</w:t>
            </w:r>
          </w:p>
        </w:tc>
      </w:tr>
      <w:tr w:rsidR="00971A01" w14:paraId="0CEB0A53" w14:textId="77777777">
        <w:trPr>
          <w:trHeight w:val="300"/>
          <w:jc w:val="center"/>
        </w:trPr>
        <w:tc>
          <w:tcPr>
            <w:tcW w:w="70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D079F0" w14:textId="77777777" w:rsidR="00971A01" w:rsidRDefault="00EA6949">
            <w:pPr>
              <w:pStyle w:val="Body"/>
              <w:spacing w:after="0" w:line="240" w:lineRule="auto"/>
              <w:jc w:val="left"/>
            </w:pPr>
            <w:r>
              <w:rPr>
                <w:color w:val="FF0000"/>
                <w:u w:color="FF0000"/>
                <w:lang w:val="en-US"/>
              </w:rPr>
              <w:t xml:space="preserve"> Male</w:t>
            </w: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9B4EA11" w14:textId="77777777" w:rsidR="00971A01" w:rsidRDefault="00EA6949">
            <w:pPr>
              <w:pStyle w:val="Body"/>
              <w:spacing w:after="0" w:line="240" w:lineRule="auto"/>
              <w:jc w:val="right"/>
            </w:pPr>
            <w:r>
              <w:rPr>
                <w:color w:val="FF0000"/>
                <w:u w:color="FF0000"/>
                <w:lang w:val="en-US"/>
              </w:rPr>
              <w:t>6</w:t>
            </w:r>
          </w:p>
        </w:tc>
      </w:tr>
      <w:tr w:rsidR="00971A01" w14:paraId="1542E0B9" w14:textId="77777777">
        <w:trPr>
          <w:trHeight w:val="300"/>
          <w:jc w:val="center"/>
        </w:trPr>
        <w:tc>
          <w:tcPr>
            <w:tcW w:w="70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CD8524" w14:textId="77777777" w:rsidR="00971A01" w:rsidRDefault="00EA6949">
            <w:pPr>
              <w:pStyle w:val="Body"/>
              <w:spacing w:after="0" w:line="240" w:lineRule="auto"/>
              <w:jc w:val="left"/>
            </w:pPr>
            <w:r>
              <w:rPr>
                <w:color w:val="FF0000"/>
                <w:u w:color="FF0000"/>
                <w:lang w:val="en-US"/>
              </w:rPr>
              <w:t>Female</w:t>
            </w: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598DEE6" w14:textId="77777777" w:rsidR="00971A01" w:rsidRDefault="00EA6949">
            <w:pPr>
              <w:pStyle w:val="Body"/>
              <w:spacing w:after="0" w:line="240" w:lineRule="auto"/>
              <w:jc w:val="right"/>
            </w:pPr>
            <w:r>
              <w:rPr>
                <w:color w:val="FF0000"/>
                <w:u w:color="FF0000"/>
                <w:lang w:val="en-US"/>
              </w:rPr>
              <w:t>4</w:t>
            </w:r>
          </w:p>
        </w:tc>
      </w:tr>
      <w:tr w:rsidR="00971A01" w14:paraId="24BD9FAC" w14:textId="77777777">
        <w:trPr>
          <w:trHeight w:val="300"/>
          <w:jc w:val="center"/>
        </w:trPr>
        <w:tc>
          <w:tcPr>
            <w:tcW w:w="70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AF7072A" w14:textId="77777777" w:rsidR="00971A01" w:rsidRDefault="00EA6949">
            <w:pPr>
              <w:pStyle w:val="Body"/>
              <w:spacing w:after="0" w:line="240" w:lineRule="auto"/>
              <w:jc w:val="left"/>
            </w:pPr>
            <w:r>
              <w:rPr>
                <w:color w:val="FF0000"/>
                <w:u w:color="FF0000"/>
                <w:lang w:val="en-US"/>
              </w:rPr>
              <w:t>Others</w:t>
            </w:r>
          </w:p>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B584315" w14:textId="77777777" w:rsidR="00971A01" w:rsidRDefault="00EA6949">
            <w:pPr>
              <w:pStyle w:val="Body"/>
              <w:spacing w:after="0" w:line="240" w:lineRule="auto"/>
              <w:jc w:val="right"/>
            </w:pPr>
            <w:r>
              <w:rPr>
                <w:color w:val="FF0000"/>
                <w:u w:color="FF0000"/>
                <w:lang w:val="en-US"/>
              </w:rPr>
              <w:t>0</w:t>
            </w:r>
          </w:p>
        </w:tc>
      </w:tr>
      <w:tr w:rsidR="00971A01" w14:paraId="5D369756" w14:textId="77777777">
        <w:trPr>
          <w:trHeight w:val="300"/>
          <w:jc w:val="center"/>
        </w:trPr>
        <w:tc>
          <w:tcPr>
            <w:tcW w:w="70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3128261" w14:textId="77777777" w:rsidR="00971A01" w:rsidRDefault="00971A01"/>
        </w:tc>
        <w:tc>
          <w:tcPr>
            <w:tcW w:w="253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46DE71A" w14:textId="77777777" w:rsidR="00971A01" w:rsidRDefault="00EA6949">
            <w:pPr>
              <w:pStyle w:val="Body"/>
              <w:spacing w:after="0" w:line="240" w:lineRule="auto"/>
              <w:jc w:val="right"/>
            </w:pPr>
            <w:r>
              <w:rPr>
                <w:color w:val="FF0000"/>
                <w:u w:color="FF0000"/>
                <w:lang w:val="en-US"/>
              </w:rPr>
              <w:t>10</w:t>
            </w:r>
          </w:p>
        </w:tc>
      </w:tr>
    </w:tbl>
    <w:p w14:paraId="62486C05" w14:textId="77777777" w:rsidR="00971A01" w:rsidRDefault="00971A01">
      <w:pPr>
        <w:pStyle w:val="Body"/>
        <w:widowControl w:val="0"/>
        <w:spacing w:line="240" w:lineRule="auto"/>
        <w:jc w:val="center"/>
        <w:rPr>
          <w:color w:val="FF0000"/>
          <w:u w:color="FF0000"/>
        </w:rPr>
      </w:pPr>
    </w:p>
    <w:p w14:paraId="42F4A6A0" w14:textId="77777777" w:rsidR="00971A01" w:rsidRDefault="00EA6949">
      <w:pPr>
        <w:pStyle w:val="Body"/>
        <w:rPr>
          <w:color w:val="FF0000"/>
          <w:u w:color="FF0000"/>
        </w:rPr>
      </w:pPr>
      <w:r>
        <w:rPr>
          <w:b/>
          <w:bCs/>
          <w:i/>
          <w:iCs/>
          <w:color w:val="FF0000"/>
          <w:u w:color="FF0000"/>
        </w:rPr>
        <w:t>Interpretation</w:t>
      </w:r>
      <w:r>
        <w:rPr>
          <w:color w:val="FF0000"/>
          <w:u w:color="FF0000"/>
          <w:lang w:val="en-US"/>
        </w:rPr>
        <w:t xml:space="preserve">: Analysis of questionnaire determines that 60% respondents were Male and 40% respondents were Female and no other category student. </w:t>
      </w:r>
    </w:p>
    <w:p w14:paraId="4101652C" w14:textId="77777777" w:rsidR="00971A01" w:rsidRDefault="00A52CFD" w:rsidP="00A52CFD">
      <w:pPr>
        <w:pStyle w:val="Body"/>
        <w:widowControl w:val="0"/>
        <w:tabs>
          <w:tab w:val="center" w:pos="4510"/>
          <w:tab w:val="right" w:pos="9020"/>
        </w:tabs>
        <w:jc w:val="left"/>
        <w:rPr>
          <w:color w:val="FF0000"/>
          <w:u w:color="FF0000"/>
        </w:rPr>
      </w:pPr>
      <w:r>
        <w:lastRenderedPageBreak/>
        <w:tab/>
      </w:r>
      <w:r w:rsidR="00513DEF" w:rsidRPr="003F5579">
        <w:rPr>
          <w:noProof/>
        </w:rPr>
        <w:drawing>
          <wp:inline distT="0" distB="0" distL="0" distR="0" wp14:anchorId="7A5A7968" wp14:editId="07777777">
            <wp:extent cx="4568825" cy="3349625"/>
            <wp:effectExtent l="0" t="0" r="0" b="0"/>
            <wp:docPr id="2"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tab/>
      </w:r>
    </w:p>
    <w:tbl>
      <w:tblPr>
        <w:tblW w:w="955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16"/>
        <w:gridCol w:w="2539"/>
      </w:tblGrid>
      <w:tr w:rsidR="00971A01" w14:paraId="00860BB0" w14:textId="77777777">
        <w:trPr>
          <w:trHeight w:val="300"/>
          <w:jc w:val="center"/>
        </w:trPr>
        <w:tc>
          <w:tcPr>
            <w:tcW w:w="7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DB1BF02" w14:textId="77777777" w:rsidR="00971A01" w:rsidRDefault="00EA6949">
            <w:pPr>
              <w:pStyle w:val="Body"/>
              <w:spacing w:after="0" w:line="240" w:lineRule="auto"/>
              <w:jc w:val="center"/>
            </w:pPr>
            <w:r>
              <w:rPr>
                <w:b/>
                <w:bCs/>
                <w:color w:val="FF0000"/>
                <w:u w:color="FF0000"/>
                <w:lang w:val="en-US"/>
              </w:rPr>
              <w:t>Age</w:t>
            </w:r>
          </w:p>
        </w:tc>
        <w:tc>
          <w:tcPr>
            <w:tcW w:w="2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AE7FD48" w14:textId="77777777" w:rsidR="00971A01" w:rsidRDefault="00EA6949">
            <w:pPr>
              <w:pStyle w:val="Body"/>
              <w:spacing w:after="0" w:line="240" w:lineRule="auto"/>
              <w:jc w:val="center"/>
            </w:pPr>
            <w:r>
              <w:rPr>
                <w:b/>
                <w:bCs/>
                <w:color w:val="FF0000"/>
                <w:u w:color="FF0000"/>
                <w:lang w:val="en-US"/>
              </w:rPr>
              <w:t>Frequency</w:t>
            </w:r>
          </w:p>
        </w:tc>
      </w:tr>
      <w:tr w:rsidR="00971A01" w14:paraId="7B9442BC" w14:textId="77777777">
        <w:trPr>
          <w:trHeight w:val="300"/>
          <w:jc w:val="center"/>
        </w:trPr>
        <w:tc>
          <w:tcPr>
            <w:tcW w:w="7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FF7924F" w14:textId="77777777" w:rsidR="00971A01" w:rsidRDefault="00EA6949">
            <w:pPr>
              <w:pStyle w:val="Body"/>
              <w:spacing w:after="0" w:line="240" w:lineRule="auto"/>
              <w:jc w:val="left"/>
            </w:pPr>
            <w:r>
              <w:rPr>
                <w:color w:val="FF0000"/>
                <w:u w:color="FF0000"/>
                <w:lang w:val="en-US"/>
              </w:rPr>
              <w:t>Below 19 years</w:t>
            </w:r>
          </w:p>
        </w:tc>
        <w:tc>
          <w:tcPr>
            <w:tcW w:w="2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8F999B5" w14:textId="77777777" w:rsidR="00971A01" w:rsidRDefault="00EA6949">
            <w:pPr>
              <w:pStyle w:val="Body"/>
              <w:spacing w:after="0" w:line="240" w:lineRule="auto"/>
              <w:jc w:val="right"/>
            </w:pPr>
            <w:r>
              <w:rPr>
                <w:color w:val="FF0000"/>
                <w:u w:color="FF0000"/>
                <w:lang w:val="en-US"/>
              </w:rPr>
              <w:t>2</w:t>
            </w:r>
          </w:p>
        </w:tc>
      </w:tr>
      <w:tr w:rsidR="00971A01" w14:paraId="6B887A98" w14:textId="77777777">
        <w:trPr>
          <w:trHeight w:val="300"/>
          <w:jc w:val="center"/>
        </w:trPr>
        <w:tc>
          <w:tcPr>
            <w:tcW w:w="7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917DD26" w14:textId="77777777" w:rsidR="00971A01" w:rsidRDefault="00EA6949">
            <w:pPr>
              <w:pStyle w:val="Body"/>
              <w:spacing w:after="0" w:line="240" w:lineRule="auto"/>
              <w:jc w:val="left"/>
            </w:pPr>
            <w:r>
              <w:rPr>
                <w:color w:val="FF0000"/>
                <w:u w:color="FF0000"/>
                <w:lang w:val="en-US"/>
              </w:rPr>
              <w:t>20 to 29 years</w:t>
            </w:r>
          </w:p>
        </w:tc>
        <w:tc>
          <w:tcPr>
            <w:tcW w:w="2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49841BE" w14:textId="77777777" w:rsidR="00971A01" w:rsidRDefault="00EA6949">
            <w:pPr>
              <w:pStyle w:val="Body"/>
              <w:spacing w:after="0" w:line="240" w:lineRule="auto"/>
              <w:jc w:val="right"/>
            </w:pPr>
            <w:r>
              <w:rPr>
                <w:color w:val="FF0000"/>
                <w:u w:color="FF0000"/>
                <w:lang w:val="en-US"/>
              </w:rPr>
              <w:t>1</w:t>
            </w:r>
          </w:p>
        </w:tc>
      </w:tr>
      <w:tr w:rsidR="00971A01" w14:paraId="0F2D69FB" w14:textId="77777777">
        <w:trPr>
          <w:trHeight w:val="300"/>
          <w:jc w:val="center"/>
        </w:trPr>
        <w:tc>
          <w:tcPr>
            <w:tcW w:w="7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AC6BFCD" w14:textId="77777777" w:rsidR="00971A01" w:rsidRDefault="00EA6949">
            <w:pPr>
              <w:pStyle w:val="Body"/>
              <w:spacing w:after="0" w:line="240" w:lineRule="auto"/>
              <w:jc w:val="left"/>
            </w:pPr>
            <w:r>
              <w:rPr>
                <w:color w:val="FF0000"/>
                <w:u w:color="FF0000"/>
                <w:lang w:val="en-US"/>
              </w:rPr>
              <w:t>30 to 49 Years</w:t>
            </w:r>
          </w:p>
        </w:tc>
        <w:tc>
          <w:tcPr>
            <w:tcW w:w="2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79935FF" w14:textId="77777777" w:rsidR="00971A01" w:rsidRDefault="00EA6949">
            <w:pPr>
              <w:pStyle w:val="Body"/>
              <w:spacing w:after="0" w:line="240" w:lineRule="auto"/>
              <w:jc w:val="right"/>
            </w:pPr>
            <w:r>
              <w:rPr>
                <w:color w:val="FF0000"/>
                <w:u w:color="FF0000"/>
                <w:lang w:val="en-US"/>
              </w:rPr>
              <w:t>4</w:t>
            </w:r>
          </w:p>
        </w:tc>
      </w:tr>
      <w:tr w:rsidR="00971A01" w14:paraId="109923F5" w14:textId="77777777">
        <w:trPr>
          <w:trHeight w:val="300"/>
          <w:jc w:val="center"/>
        </w:trPr>
        <w:tc>
          <w:tcPr>
            <w:tcW w:w="7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3067479" w14:textId="77777777" w:rsidR="00971A01" w:rsidRDefault="00EA6949">
            <w:pPr>
              <w:pStyle w:val="Body"/>
              <w:spacing w:after="0" w:line="240" w:lineRule="auto"/>
              <w:jc w:val="left"/>
            </w:pPr>
            <w:r>
              <w:rPr>
                <w:color w:val="FF0000"/>
                <w:u w:color="FF0000"/>
                <w:lang w:val="en-US"/>
              </w:rPr>
              <w:t>40 to 49 Years</w:t>
            </w:r>
          </w:p>
        </w:tc>
        <w:tc>
          <w:tcPr>
            <w:tcW w:w="2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6B20A0C" w14:textId="77777777" w:rsidR="00971A01" w:rsidRDefault="00EA6949">
            <w:pPr>
              <w:pStyle w:val="Body"/>
              <w:spacing w:after="0" w:line="240" w:lineRule="auto"/>
              <w:jc w:val="right"/>
            </w:pPr>
            <w:r>
              <w:rPr>
                <w:color w:val="FF0000"/>
                <w:u w:color="FF0000"/>
                <w:lang w:val="en-US"/>
              </w:rPr>
              <w:t>1</w:t>
            </w:r>
          </w:p>
        </w:tc>
      </w:tr>
      <w:tr w:rsidR="00971A01" w14:paraId="5F82480D" w14:textId="77777777">
        <w:trPr>
          <w:trHeight w:val="300"/>
          <w:jc w:val="center"/>
        </w:trPr>
        <w:tc>
          <w:tcPr>
            <w:tcW w:w="7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0A47B78" w14:textId="77777777" w:rsidR="00971A01" w:rsidRDefault="00EA6949">
            <w:pPr>
              <w:pStyle w:val="Body"/>
              <w:spacing w:after="0" w:line="240" w:lineRule="auto"/>
              <w:jc w:val="left"/>
            </w:pPr>
            <w:r>
              <w:rPr>
                <w:color w:val="FF0000"/>
                <w:u w:color="FF0000"/>
                <w:lang w:val="en-US"/>
              </w:rPr>
              <w:t>50 to 59 Years</w:t>
            </w:r>
          </w:p>
        </w:tc>
        <w:tc>
          <w:tcPr>
            <w:tcW w:w="2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49FAAB8" w14:textId="77777777" w:rsidR="00971A01" w:rsidRDefault="00EA6949">
            <w:pPr>
              <w:pStyle w:val="Body"/>
              <w:spacing w:after="0" w:line="240" w:lineRule="auto"/>
              <w:jc w:val="right"/>
            </w:pPr>
            <w:r>
              <w:rPr>
                <w:color w:val="FF0000"/>
                <w:u w:color="FF0000"/>
                <w:lang w:val="en-US"/>
              </w:rPr>
              <w:t>1</w:t>
            </w:r>
          </w:p>
        </w:tc>
      </w:tr>
      <w:tr w:rsidR="00971A01" w14:paraId="2F90CED0" w14:textId="77777777">
        <w:trPr>
          <w:trHeight w:val="300"/>
          <w:jc w:val="center"/>
        </w:trPr>
        <w:tc>
          <w:tcPr>
            <w:tcW w:w="7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92CF773" w14:textId="77777777" w:rsidR="00971A01" w:rsidRDefault="00EA6949">
            <w:pPr>
              <w:pStyle w:val="Body"/>
              <w:spacing w:after="0" w:line="240" w:lineRule="auto"/>
              <w:jc w:val="left"/>
            </w:pPr>
            <w:r>
              <w:rPr>
                <w:color w:val="FF0000"/>
                <w:u w:color="FF0000"/>
                <w:lang w:val="en-US"/>
              </w:rPr>
              <w:t>60 or above</w:t>
            </w:r>
          </w:p>
        </w:tc>
        <w:tc>
          <w:tcPr>
            <w:tcW w:w="2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9F14E3C" w14:textId="77777777" w:rsidR="00971A01" w:rsidRDefault="00EA6949">
            <w:pPr>
              <w:pStyle w:val="Body"/>
              <w:spacing w:after="0" w:line="240" w:lineRule="auto"/>
              <w:jc w:val="right"/>
            </w:pPr>
            <w:r>
              <w:rPr>
                <w:color w:val="FF0000"/>
                <w:u w:color="FF0000"/>
                <w:lang w:val="en-US"/>
              </w:rPr>
              <w:t>1</w:t>
            </w:r>
          </w:p>
        </w:tc>
      </w:tr>
      <w:tr w:rsidR="00971A01" w14:paraId="3E1FE5D4" w14:textId="77777777">
        <w:trPr>
          <w:trHeight w:val="300"/>
          <w:jc w:val="center"/>
        </w:trPr>
        <w:tc>
          <w:tcPr>
            <w:tcW w:w="70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B99056E" w14:textId="77777777" w:rsidR="00971A01" w:rsidRDefault="00971A01"/>
        </w:tc>
        <w:tc>
          <w:tcPr>
            <w:tcW w:w="25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1830EAB" w14:textId="77777777" w:rsidR="00971A01" w:rsidRDefault="00EA6949">
            <w:pPr>
              <w:pStyle w:val="Body"/>
              <w:spacing w:after="0" w:line="240" w:lineRule="auto"/>
              <w:jc w:val="right"/>
            </w:pPr>
            <w:r>
              <w:rPr>
                <w:color w:val="FF0000"/>
                <w:u w:color="FF0000"/>
                <w:lang w:val="en-US"/>
              </w:rPr>
              <w:t>10</w:t>
            </w:r>
          </w:p>
        </w:tc>
      </w:tr>
    </w:tbl>
    <w:p w14:paraId="1299C43A" w14:textId="77777777" w:rsidR="00971A01" w:rsidRDefault="00971A01">
      <w:pPr>
        <w:pStyle w:val="Body"/>
        <w:widowControl w:val="0"/>
        <w:spacing w:line="240" w:lineRule="auto"/>
        <w:jc w:val="center"/>
        <w:rPr>
          <w:color w:val="FF0000"/>
          <w:u w:color="FF0000"/>
        </w:rPr>
      </w:pPr>
    </w:p>
    <w:p w14:paraId="6B2ED891" w14:textId="77777777" w:rsidR="00971A01" w:rsidRDefault="00EA6949">
      <w:pPr>
        <w:pStyle w:val="Body"/>
        <w:rPr>
          <w:color w:val="FF0000"/>
          <w:u w:color="FF0000"/>
        </w:rPr>
      </w:pPr>
      <w:r>
        <w:rPr>
          <w:b/>
          <w:bCs/>
          <w:color w:val="FF0000"/>
          <w:u w:color="FF0000"/>
        </w:rPr>
        <w:t>Interpretation</w:t>
      </w:r>
      <w:r>
        <w:rPr>
          <w:color w:val="FF0000"/>
          <w:u w:color="FF0000"/>
          <w:lang w:val="en-US"/>
        </w:rPr>
        <w:t xml:space="preserve">:  From this analysis, it is clear those 40% respondents from selected between the age of 30 To 49 years, 20% were below 19 years, 10% percent were from every other age group. </w:t>
      </w:r>
    </w:p>
    <w:p w14:paraId="7D5D5AC3" w14:textId="77777777" w:rsidR="00971A01" w:rsidRDefault="00EA6949">
      <w:pPr>
        <w:pStyle w:val="Body"/>
        <w:rPr>
          <w:b/>
          <w:bCs/>
          <w:i/>
          <w:iCs/>
          <w:color w:val="FF0000"/>
          <w:u w:color="FF0000"/>
        </w:rPr>
      </w:pPr>
      <w:r>
        <w:rPr>
          <w:b/>
          <w:bCs/>
          <w:i/>
          <w:iCs/>
          <w:color w:val="FF0000"/>
          <w:u w:color="FF0000"/>
          <w:lang w:val="en-US"/>
        </w:rPr>
        <w:t>Theme 1: VLE more effective than traditional learning environment</w:t>
      </w:r>
    </w:p>
    <w:p w14:paraId="4DDBEF00" w14:textId="77777777" w:rsidR="00971A01" w:rsidRDefault="00513DEF">
      <w:pPr>
        <w:pStyle w:val="Body"/>
        <w:widowControl w:val="0"/>
        <w:jc w:val="center"/>
        <w:rPr>
          <w:color w:val="FF0000"/>
          <w:u w:color="FF0000"/>
        </w:rPr>
      </w:pPr>
      <w:r w:rsidRPr="003F5579">
        <w:rPr>
          <w:noProof/>
        </w:rPr>
        <w:lastRenderedPageBreak/>
        <w:drawing>
          <wp:inline distT="0" distB="0" distL="0" distR="0" wp14:anchorId="42785092" wp14:editId="07777777">
            <wp:extent cx="4568825" cy="2740025"/>
            <wp:effectExtent l="0" t="0" r="0" b="0"/>
            <wp:docPr id="3"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bl>
      <w:tblPr>
        <w:tblW w:w="952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93"/>
        <w:gridCol w:w="2531"/>
      </w:tblGrid>
      <w:tr w:rsidR="00971A01" w14:paraId="499E4346" w14:textId="77777777">
        <w:trPr>
          <w:trHeight w:val="402"/>
          <w:jc w:val="center"/>
        </w:trPr>
        <w:tc>
          <w:tcPr>
            <w:tcW w:w="6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D03B873" w14:textId="77777777" w:rsidR="00971A01" w:rsidRDefault="00EA6949">
            <w:pPr>
              <w:pStyle w:val="Body"/>
              <w:spacing w:after="0" w:line="240" w:lineRule="auto"/>
              <w:jc w:val="left"/>
            </w:pPr>
            <w:r>
              <w:rPr>
                <w:b/>
                <w:bCs/>
                <w:color w:val="FF0000"/>
                <w:u w:color="FF0000"/>
                <w:lang w:val="en-US"/>
              </w:rPr>
              <w:t>Is VLE more effective than traditional learning environment?</w:t>
            </w:r>
          </w:p>
        </w:tc>
        <w:tc>
          <w:tcPr>
            <w:tcW w:w="2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8C7BAE8" w14:textId="77777777" w:rsidR="00971A01" w:rsidRDefault="00EA6949">
            <w:pPr>
              <w:pStyle w:val="Body"/>
              <w:spacing w:after="0" w:line="240" w:lineRule="auto"/>
              <w:jc w:val="left"/>
            </w:pPr>
            <w:r>
              <w:rPr>
                <w:b/>
                <w:bCs/>
                <w:color w:val="FF0000"/>
                <w:u w:color="FF0000"/>
                <w:lang w:val="en-US"/>
              </w:rPr>
              <w:t xml:space="preserve"> Frequency </w:t>
            </w:r>
          </w:p>
        </w:tc>
      </w:tr>
      <w:tr w:rsidR="00971A01" w14:paraId="28D67C1F" w14:textId="77777777">
        <w:trPr>
          <w:trHeight w:val="300"/>
          <w:jc w:val="center"/>
        </w:trPr>
        <w:tc>
          <w:tcPr>
            <w:tcW w:w="6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FE905A8" w14:textId="77777777" w:rsidR="00971A01" w:rsidRDefault="00EA6949">
            <w:pPr>
              <w:pStyle w:val="Body"/>
              <w:spacing w:after="0" w:line="240" w:lineRule="auto"/>
              <w:jc w:val="left"/>
            </w:pPr>
            <w:r>
              <w:rPr>
                <w:color w:val="FF0000"/>
                <w:u w:color="FF0000"/>
                <w:lang w:val="en-US"/>
              </w:rPr>
              <w:t>Strongly Agree</w:t>
            </w:r>
          </w:p>
        </w:tc>
        <w:tc>
          <w:tcPr>
            <w:tcW w:w="2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C964D78" w14:textId="77777777" w:rsidR="00971A01" w:rsidRDefault="00EA6949">
            <w:pPr>
              <w:pStyle w:val="Body"/>
              <w:spacing w:after="0" w:line="240" w:lineRule="auto"/>
              <w:jc w:val="right"/>
            </w:pPr>
            <w:r>
              <w:rPr>
                <w:color w:val="FF0000"/>
                <w:u w:color="FF0000"/>
                <w:lang w:val="en-US"/>
              </w:rPr>
              <w:t>4</w:t>
            </w:r>
          </w:p>
        </w:tc>
      </w:tr>
      <w:tr w:rsidR="00971A01" w14:paraId="42BDCDC0" w14:textId="77777777">
        <w:trPr>
          <w:trHeight w:val="300"/>
          <w:jc w:val="center"/>
        </w:trPr>
        <w:tc>
          <w:tcPr>
            <w:tcW w:w="6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56EECFE" w14:textId="77777777" w:rsidR="00971A01" w:rsidRDefault="00EA6949">
            <w:pPr>
              <w:pStyle w:val="Body"/>
              <w:spacing w:after="0" w:line="240" w:lineRule="auto"/>
              <w:jc w:val="left"/>
            </w:pPr>
            <w:r>
              <w:rPr>
                <w:color w:val="FF0000"/>
                <w:u w:color="FF0000"/>
                <w:lang w:val="en-US"/>
              </w:rPr>
              <w:t>Agree</w:t>
            </w:r>
          </w:p>
        </w:tc>
        <w:tc>
          <w:tcPr>
            <w:tcW w:w="2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144751B" w14:textId="77777777" w:rsidR="00971A01" w:rsidRDefault="00EA6949">
            <w:pPr>
              <w:pStyle w:val="Body"/>
              <w:spacing w:after="0" w:line="240" w:lineRule="auto"/>
              <w:jc w:val="right"/>
            </w:pPr>
            <w:r>
              <w:rPr>
                <w:color w:val="FF0000"/>
                <w:u w:color="FF0000"/>
                <w:lang w:val="en-US"/>
              </w:rPr>
              <w:t>2</w:t>
            </w:r>
          </w:p>
        </w:tc>
      </w:tr>
      <w:tr w:rsidR="00971A01" w14:paraId="6C8F2B06" w14:textId="77777777">
        <w:trPr>
          <w:trHeight w:val="300"/>
          <w:jc w:val="center"/>
        </w:trPr>
        <w:tc>
          <w:tcPr>
            <w:tcW w:w="6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0E1AE7C" w14:textId="77777777" w:rsidR="00971A01" w:rsidRDefault="00EA6949">
            <w:pPr>
              <w:pStyle w:val="Body"/>
              <w:spacing w:after="0" w:line="240" w:lineRule="auto"/>
              <w:jc w:val="left"/>
            </w:pPr>
            <w:r>
              <w:rPr>
                <w:color w:val="FF0000"/>
                <w:u w:color="FF0000"/>
                <w:lang w:val="en-US"/>
              </w:rPr>
              <w:t>Not Sure</w:t>
            </w:r>
          </w:p>
        </w:tc>
        <w:tc>
          <w:tcPr>
            <w:tcW w:w="2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65D2414" w14:textId="77777777" w:rsidR="00971A01" w:rsidRDefault="00EA6949">
            <w:pPr>
              <w:pStyle w:val="Body"/>
              <w:spacing w:after="0" w:line="240" w:lineRule="auto"/>
              <w:jc w:val="right"/>
            </w:pPr>
            <w:r>
              <w:rPr>
                <w:color w:val="FF0000"/>
                <w:u w:color="FF0000"/>
                <w:lang w:val="en-US"/>
              </w:rPr>
              <w:t>1</w:t>
            </w:r>
          </w:p>
        </w:tc>
      </w:tr>
      <w:tr w:rsidR="00971A01" w14:paraId="052BF93E" w14:textId="77777777">
        <w:trPr>
          <w:trHeight w:val="300"/>
          <w:jc w:val="center"/>
        </w:trPr>
        <w:tc>
          <w:tcPr>
            <w:tcW w:w="6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FD9E50B" w14:textId="77777777" w:rsidR="00971A01" w:rsidRDefault="00EA6949">
            <w:pPr>
              <w:pStyle w:val="Body"/>
              <w:spacing w:after="0" w:line="240" w:lineRule="auto"/>
              <w:jc w:val="left"/>
            </w:pPr>
            <w:r>
              <w:rPr>
                <w:color w:val="FF0000"/>
                <w:u w:color="FF0000"/>
                <w:lang w:val="en-US"/>
              </w:rPr>
              <w:t>Disagree</w:t>
            </w:r>
          </w:p>
        </w:tc>
        <w:tc>
          <w:tcPr>
            <w:tcW w:w="2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8E884CA" w14:textId="77777777" w:rsidR="00971A01" w:rsidRDefault="00EA6949">
            <w:pPr>
              <w:pStyle w:val="Body"/>
              <w:spacing w:after="0" w:line="240" w:lineRule="auto"/>
              <w:jc w:val="right"/>
            </w:pPr>
            <w:r>
              <w:rPr>
                <w:color w:val="FF0000"/>
                <w:u w:color="FF0000"/>
                <w:lang w:val="en-US"/>
              </w:rPr>
              <w:t>2</w:t>
            </w:r>
          </w:p>
        </w:tc>
      </w:tr>
      <w:tr w:rsidR="00971A01" w14:paraId="55091545" w14:textId="77777777">
        <w:trPr>
          <w:trHeight w:val="300"/>
          <w:jc w:val="center"/>
        </w:trPr>
        <w:tc>
          <w:tcPr>
            <w:tcW w:w="6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FD785C3" w14:textId="77777777" w:rsidR="00971A01" w:rsidRDefault="00EA6949">
            <w:pPr>
              <w:pStyle w:val="Body"/>
              <w:spacing w:after="0" w:line="240" w:lineRule="auto"/>
              <w:jc w:val="left"/>
            </w:pPr>
            <w:r>
              <w:rPr>
                <w:color w:val="FF0000"/>
                <w:u w:color="FF0000"/>
                <w:lang w:val="en-US"/>
              </w:rPr>
              <w:t>Strongly Disagree</w:t>
            </w:r>
          </w:p>
        </w:tc>
        <w:tc>
          <w:tcPr>
            <w:tcW w:w="2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32D521" w14:textId="77777777" w:rsidR="00971A01" w:rsidRDefault="00EA6949">
            <w:pPr>
              <w:pStyle w:val="Body"/>
              <w:spacing w:after="0" w:line="240" w:lineRule="auto"/>
              <w:jc w:val="right"/>
            </w:pPr>
            <w:r>
              <w:rPr>
                <w:color w:val="FF0000"/>
                <w:u w:color="FF0000"/>
                <w:lang w:val="en-US"/>
              </w:rPr>
              <w:t>1</w:t>
            </w:r>
          </w:p>
        </w:tc>
      </w:tr>
      <w:tr w:rsidR="00971A01" w14:paraId="22F65FF9" w14:textId="77777777">
        <w:trPr>
          <w:trHeight w:val="300"/>
          <w:jc w:val="center"/>
        </w:trPr>
        <w:tc>
          <w:tcPr>
            <w:tcW w:w="69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461D779" w14:textId="77777777" w:rsidR="00971A01" w:rsidRDefault="00971A01"/>
        </w:tc>
        <w:tc>
          <w:tcPr>
            <w:tcW w:w="253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FA5DB3D" w14:textId="77777777" w:rsidR="00971A01" w:rsidRDefault="00EA6949">
            <w:pPr>
              <w:pStyle w:val="Body"/>
              <w:spacing w:after="0" w:line="240" w:lineRule="auto"/>
              <w:jc w:val="right"/>
            </w:pPr>
            <w:r>
              <w:rPr>
                <w:color w:val="FF0000"/>
                <w:u w:color="FF0000"/>
                <w:lang w:val="en-US"/>
              </w:rPr>
              <w:t>10</w:t>
            </w:r>
          </w:p>
        </w:tc>
      </w:tr>
    </w:tbl>
    <w:p w14:paraId="3CF2D8B6" w14:textId="77777777" w:rsidR="00971A01" w:rsidRDefault="00971A01">
      <w:pPr>
        <w:pStyle w:val="Body"/>
        <w:widowControl w:val="0"/>
        <w:spacing w:line="240" w:lineRule="auto"/>
        <w:jc w:val="center"/>
        <w:rPr>
          <w:color w:val="FF0000"/>
          <w:u w:color="FF0000"/>
        </w:rPr>
      </w:pPr>
    </w:p>
    <w:p w14:paraId="12241050" w14:textId="77777777" w:rsidR="00971A01" w:rsidRDefault="00EA6949">
      <w:pPr>
        <w:pStyle w:val="Body"/>
      </w:pPr>
      <w:r>
        <w:rPr>
          <w:color w:val="FF0000"/>
          <w:u w:color="FF0000"/>
          <w:lang w:val="en-US"/>
        </w:rPr>
        <w:t xml:space="preserve"> Interpretation: This question was directly related to objective of research project. Researcher asked this question from selected 10 students. The Above frequency states that overall 60% respondents are agree and strongly agree with the statement Virtual learning environment (VLE) is more beneficial and appropriate as compared traditional learning environment (TLE). 10% were not sure and rest 30% were disagree with this statement as they feel that TLE is more effective. However, it is </w:t>
      </w:r>
      <w:proofErr w:type="spellStart"/>
      <w:r>
        <w:rPr>
          <w:color w:val="FF0000"/>
          <w:u w:color="FF0000"/>
          <w:lang w:val="en-US"/>
        </w:rPr>
        <w:t>summarised</w:t>
      </w:r>
      <w:proofErr w:type="spellEnd"/>
      <w:r>
        <w:rPr>
          <w:color w:val="FF0000"/>
          <w:u w:color="FF0000"/>
          <w:lang w:val="en-US"/>
        </w:rPr>
        <w:t xml:space="preserve"> that VLE is more effective as compared TLE. </w:t>
      </w:r>
      <w:r>
        <w:rPr>
          <w:color w:val="FF0000"/>
          <w:u w:color="FF0000"/>
          <w:lang w:val="en-US"/>
        </w:rPr>
        <w:br w:type="page"/>
      </w:r>
    </w:p>
    <w:p w14:paraId="0FB78278" w14:textId="77777777" w:rsidR="00971A01" w:rsidRDefault="00971A01">
      <w:pPr>
        <w:pStyle w:val="Body"/>
        <w:rPr>
          <w:color w:val="FF0000"/>
          <w:u w:color="FF0000"/>
        </w:rPr>
      </w:pPr>
    </w:p>
    <w:p w14:paraId="17D187C6" w14:textId="77777777" w:rsidR="00971A01" w:rsidRDefault="00EA6949">
      <w:pPr>
        <w:pStyle w:val="Body"/>
        <w:rPr>
          <w:i/>
          <w:iCs/>
          <w:color w:val="FF0000"/>
          <w:u w:color="FF0000"/>
        </w:rPr>
      </w:pPr>
      <w:r>
        <w:rPr>
          <w:b/>
          <w:bCs/>
          <w:i/>
          <w:iCs/>
          <w:color w:val="FF0000"/>
          <w:u w:color="FF0000"/>
          <w:lang w:val="en-US"/>
        </w:rPr>
        <w:t>Theme 2:</w:t>
      </w:r>
      <w:r>
        <w:rPr>
          <w:i/>
          <w:iCs/>
          <w:color w:val="FF0000"/>
          <w:u w:color="FF0000"/>
        </w:rPr>
        <w:t xml:space="preserve">  </w:t>
      </w:r>
      <w:r>
        <w:rPr>
          <w:b/>
          <w:bCs/>
          <w:i/>
          <w:iCs/>
          <w:color w:val="FF0000"/>
          <w:u w:color="FF0000"/>
          <w:lang w:val="en-US"/>
        </w:rPr>
        <w:t>There is no</w:t>
      </w:r>
      <w:r>
        <w:rPr>
          <w:i/>
          <w:iCs/>
          <w:color w:val="FF0000"/>
          <w:u w:color="FF0000"/>
        </w:rPr>
        <w:t xml:space="preserve"> </w:t>
      </w:r>
      <w:r>
        <w:rPr>
          <w:b/>
          <w:bCs/>
          <w:i/>
          <w:iCs/>
          <w:color w:val="FF0000"/>
          <w:sz w:val="22"/>
          <w:szCs w:val="22"/>
          <w:u w:color="FF0000"/>
          <w:lang w:val="en-US"/>
        </w:rPr>
        <w:t>problem to access a module in VLE</w:t>
      </w:r>
    </w:p>
    <w:p w14:paraId="1FC39945" w14:textId="77777777" w:rsidR="00971A01" w:rsidRDefault="00513DEF">
      <w:pPr>
        <w:pStyle w:val="Body"/>
        <w:widowControl w:val="0"/>
        <w:jc w:val="center"/>
        <w:rPr>
          <w:color w:val="FF0000"/>
          <w:u w:color="FF0000"/>
        </w:rPr>
      </w:pPr>
      <w:r w:rsidRPr="003F5579">
        <w:rPr>
          <w:noProof/>
        </w:rPr>
        <w:drawing>
          <wp:inline distT="0" distB="0" distL="0" distR="0" wp14:anchorId="2F2C2D6D" wp14:editId="07777777">
            <wp:extent cx="4568825" cy="2740025"/>
            <wp:effectExtent l="0" t="0" r="0" b="0"/>
            <wp:docPr id="4" name="Chart 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bl>
      <w:tblPr>
        <w:tblW w:w="959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42"/>
        <w:gridCol w:w="2548"/>
      </w:tblGrid>
      <w:tr w:rsidR="00971A01" w14:paraId="306F88AD" w14:textId="77777777">
        <w:trPr>
          <w:trHeight w:val="456"/>
          <w:jc w:val="center"/>
        </w:trPr>
        <w:tc>
          <w:tcPr>
            <w:tcW w:w="7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79BE597" w14:textId="77777777" w:rsidR="00971A01" w:rsidRDefault="00EA6949">
            <w:pPr>
              <w:pStyle w:val="Body"/>
              <w:spacing w:after="0" w:line="240" w:lineRule="auto"/>
              <w:jc w:val="left"/>
            </w:pPr>
            <w:r>
              <w:rPr>
                <w:b/>
                <w:bCs/>
                <w:color w:val="FF0000"/>
                <w:sz w:val="22"/>
                <w:szCs w:val="22"/>
                <w:u w:color="FF0000"/>
                <w:lang w:val="en-US"/>
              </w:rPr>
              <w:t>2. Is it a problem to access a module in VLE?</w:t>
            </w: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4EC3EE1" w14:textId="77777777" w:rsidR="00971A01" w:rsidRDefault="00EA6949">
            <w:pPr>
              <w:pStyle w:val="Body"/>
              <w:spacing w:after="0" w:line="240" w:lineRule="auto"/>
              <w:jc w:val="left"/>
            </w:pPr>
            <w:r>
              <w:rPr>
                <w:b/>
                <w:bCs/>
                <w:color w:val="FF0000"/>
                <w:u w:color="FF0000"/>
                <w:lang w:val="en-US"/>
              </w:rPr>
              <w:t xml:space="preserve"> Frequency </w:t>
            </w:r>
          </w:p>
        </w:tc>
      </w:tr>
      <w:tr w:rsidR="00971A01" w14:paraId="0B1C23B1" w14:textId="77777777">
        <w:trPr>
          <w:trHeight w:val="300"/>
          <w:jc w:val="center"/>
        </w:trPr>
        <w:tc>
          <w:tcPr>
            <w:tcW w:w="7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3AB9257" w14:textId="77777777" w:rsidR="00971A01" w:rsidRDefault="00EA6949">
            <w:pPr>
              <w:pStyle w:val="Body"/>
              <w:spacing w:after="0" w:line="240" w:lineRule="auto"/>
              <w:jc w:val="left"/>
            </w:pPr>
            <w:r>
              <w:rPr>
                <w:color w:val="FF0000"/>
                <w:u w:color="FF0000"/>
                <w:lang w:val="en-US"/>
              </w:rPr>
              <w:t>Strongly Agree</w:t>
            </w: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C50080F" w14:textId="77777777" w:rsidR="00971A01" w:rsidRDefault="00EA6949">
            <w:pPr>
              <w:pStyle w:val="Body"/>
              <w:spacing w:after="0" w:line="240" w:lineRule="auto"/>
              <w:jc w:val="right"/>
            </w:pPr>
            <w:r>
              <w:rPr>
                <w:color w:val="FF0000"/>
                <w:u w:color="FF0000"/>
                <w:lang w:val="en-US"/>
              </w:rPr>
              <w:t>1</w:t>
            </w:r>
          </w:p>
        </w:tc>
      </w:tr>
      <w:tr w:rsidR="00971A01" w14:paraId="1B5096A0" w14:textId="77777777">
        <w:trPr>
          <w:trHeight w:val="300"/>
          <w:jc w:val="center"/>
        </w:trPr>
        <w:tc>
          <w:tcPr>
            <w:tcW w:w="7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987EDAD" w14:textId="77777777" w:rsidR="00971A01" w:rsidRDefault="00EA6949">
            <w:pPr>
              <w:pStyle w:val="Body"/>
              <w:spacing w:after="0" w:line="240" w:lineRule="auto"/>
              <w:jc w:val="left"/>
            </w:pPr>
            <w:r>
              <w:rPr>
                <w:color w:val="FF0000"/>
                <w:u w:color="FF0000"/>
                <w:lang w:val="en-US"/>
              </w:rPr>
              <w:t>Agree</w:t>
            </w: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842F596" w14:textId="77777777" w:rsidR="00971A01" w:rsidRDefault="00EA6949">
            <w:pPr>
              <w:pStyle w:val="Body"/>
              <w:spacing w:after="0" w:line="240" w:lineRule="auto"/>
              <w:jc w:val="right"/>
            </w:pPr>
            <w:r>
              <w:rPr>
                <w:color w:val="FF0000"/>
                <w:u w:color="FF0000"/>
                <w:lang w:val="en-US"/>
              </w:rPr>
              <w:t>2</w:t>
            </w:r>
          </w:p>
        </w:tc>
      </w:tr>
      <w:tr w:rsidR="00971A01" w14:paraId="5D82D97B" w14:textId="77777777">
        <w:trPr>
          <w:trHeight w:val="300"/>
          <w:jc w:val="center"/>
        </w:trPr>
        <w:tc>
          <w:tcPr>
            <w:tcW w:w="7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6B9B785" w14:textId="77777777" w:rsidR="00971A01" w:rsidRDefault="00EA6949">
            <w:pPr>
              <w:pStyle w:val="Body"/>
              <w:spacing w:after="0" w:line="240" w:lineRule="auto"/>
              <w:jc w:val="left"/>
            </w:pPr>
            <w:r>
              <w:rPr>
                <w:color w:val="FF0000"/>
                <w:u w:color="FF0000"/>
                <w:lang w:val="en-US"/>
              </w:rPr>
              <w:t>Not Sure</w:t>
            </w: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50B3AD0" w14:textId="77777777" w:rsidR="00971A01" w:rsidRDefault="00EA6949">
            <w:pPr>
              <w:pStyle w:val="Body"/>
              <w:spacing w:after="0" w:line="240" w:lineRule="auto"/>
              <w:jc w:val="right"/>
            </w:pPr>
            <w:r>
              <w:rPr>
                <w:color w:val="FF0000"/>
                <w:u w:color="FF0000"/>
                <w:lang w:val="en-US"/>
              </w:rPr>
              <w:t>1</w:t>
            </w:r>
          </w:p>
        </w:tc>
      </w:tr>
      <w:tr w:rsidR="00971A01" w14:paraId="0C4271DF" w14:textId="77777777">
        <w:trPr>
          <w:trHeight w:val="300"/>
          <w:jc w:val="center"/>
        </w:trPr>
        <w:tc>
          <w:tcPr>
            <w:tcW w:w="7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E4EB9F5" w14:textId="77777777" w:rsidR="00971A01" w:rsidRDefault="00EA6949">
            <w:pPr>
              <w:pStyle w:val="Body"/>
              <w:spacing w:after="0" w:line="240" w:lineRule="auto"/>
              <w:jc w:val="left"/>
            </w:pPr>
            <w:r>
              <w:rPr>
                <w:color w:val="FF0000"/>
                <w:u w:color="FF0000"/>
                <w:lang w:val="en-US"/>
              </w:rPr>
              <w:t>Disagree</w:t>
            </w: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FCD5EC4" w14:textId="77777777" w:rsidR="00971A01" w:rsidRDefault="00EA6949">
            <w:pPr>
              <w:pStyle w:val="Body"/>
              <w:spacing w:after="0" w:line="240" w:lineRule="auto"/>
              <w:jc w:val="right"/>
            </w:pPr>
            <w:r>
              <w:rPr>
                <w:color w:val="FF0000"/>
                <w:u w:color="FF0000"/>
                <w:lang w:val="en-US"/>
              </w:rPr>
              <w:t>3</w:t>
            </w:r>
          </w:p>
        </w:tc>
      </w:tr>
      <w:tr w:rsidR="00971A01" w14:paraId="52A5CFEE" w14:textId="77777777">
        <w:trPr>
          <w:trHeight w:val="300"/>
          <w:jc w:val="center"/>
        </w:trPr>
        <w:tc>
          <w:tcPr>
            <w:tcW w:w="7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BD91D22" w14:textId="77777777" w:rsidR="00971A01" w:rsidRDefault="00EA6949">
            <w:pPr>
              <w:pStyle w:val="Body"/>
              <w:spacing w:after="0" w:line="240" w:lineRule="auto"/>
              <w:jc w:val="left"/>
            </w:pPr>
            <w:r>
              <w:rPr>
                <w:color w:val="FF0000"/>
                <w:u w:color="FF0000"/>
                <w:lang w:val="en-US"/>
              </w:rPr>
              <w:t>Strongly Disagree</w:t>
            </w:r>
          </w:p>
        </w:tc>
        <w:tc>
          <w:tcPr>
            <w:tcW w:w="25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B778152" w14:textId="77777777" w:rsidR="00971A01" w:rsidRDefault="00EA6949">
            <w:pPr>
              <w:pStyle w:val="Body"/>
              <w:spacing w:after="0" w:line="240" w:lineRule="auto"/>
              <w:jc w:val="right"/>
            </w:pPr>
            <w:r>
              <w:rPr>
                <w:color w:val="FF0000"/>
                <w:u w:color="FF0000"/>
                <w:lang w:val="en-US"/>
              </w:rPr>
              <w:t>3</w:t>
            </w:r>
          </w:p>
        </w:tc>
      </w:tr>
      <w:tr w:rsidR="00971A01" w14:paraId="5E8FBDAF" w14:textId="77777777">
        <w:trPr>
          <w:trHeight w:val="300"/>
          <w:jc w:val="center"/>
        </w:trPr>
        <w:tc>
          <w:tcPr>
            <w:tcW w:w="70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562CB0E" w14:textId="77777777" w:rsidR="00971A01" w:rsidRDefault="00971A01"/>
        </w:tc>
        <w:tc>
          <w:tcPr>
            <w:tcW w:w="25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8AD3BD9" w14:textId="77777777" w:rsidR="00971A01" w:rsidRDefault="00EA6949">
            <w:pPr>
              <w:pStyle w:val="Body"/>
              <w:spacing w:after="0" w:line="240" w:lineRule="auto"/>
              <w:jc w:val="right"/>
            </w:pPr>
            <w:r>
              <w:rPr>
                <w:color w:val="FF0000"/>
                <w:u w:color="FF0000"/>
                <w:lang w:val="en-US"/>
              </w:rPr>
              <w:t>10</w:t>
            </w:r>
          </w:p>
        </w:tc>
      </w:tr>
    </w:tbl>
    <w:p w14:paraId="34CE0A41" w14:textId="77777777" w:rsidR="00971A01" w:rsidRDefault="00971A01">
      <w:pPr>
        <w:pStyle w:val="Body"/>
        <w:widowControl w:val="0"/>
        <w:spacing w:line="240" w:lineRule="auto"/>
        <w:jc w:val="center"/>
        <w:rPr>
          <w:color w:val="FF0000"/>
          <w:u w:color="FF0000"/>
        </w:rPr>
      </w:pPr>
    </w:p>
    <w:p w14:paraId="5DF04F89" w14:textId="77777777" w:rsidR="00971A01" w:rsidRDefault="00EA6949">
      <w:pPr>
        <w:pStyle w:val="Body"/>
        <w:rPr>
          <w:color w:val="FF0000"/>
          <w:u w:color="FF0000"/>
        </w:rPr>
      </w:pPr>
      <w:r>
        <w:rPr>
          <w:color w:val="FF0000"/>
          <w:u w:color="FF0000"/>
          <w:lang w:val="en-US"/>
        </w:rPr>
        <w:t xml:space="preserve">Interpretation:  This analysis of data from frequency states that 60% were disagree and strongly Agree from the statement that there is no problem to access a module in Virtual learning environment. However, 10% were not sure and 30% strongly that it is a problem to access a module in VLE due to technical issues.  However, it is clear that module can be easily accessed in VLE.  </w:t>
      </w:r>
    </w:p>
    <w:p w14:paraId="5ED13FE9" w14:textId="77777777" w:rsidR="00971A01" w:rsidRDefault="00EA6949">
      <w:pPr>
        <w:pStyle w:val="Body"/>
        <w:rPr>
          <w:color w:val="FF0000"/>
          <w:u w:color="FF0000"/>
        </w:rPr>
      </w:pPr>
      <w:r>
        <w:rPr>
          <w:color w:val="FF0000"/>
          <w:u w:color="FF0000"/>
          <w:lang w:val="en-US"/>
        </w:rPr>
        <w:t>Theme 3:</w:t>
      </w:r>
    </w:p>
    <w:p w14:paraId="62EBF3C5" w14:textId="77777777" w:rsidR="00971A01" w:rsidRDefault="00513DEF">
      <w:pPr>
        <w:pStyle w:val="Body"/>
        <w:widowControl w:val="0"/>
        <w:jc w:val="center"/>
        <w:rPr>
          <w:color w:val="FF0000"/>
          <w:u w:color="FF0000"/>
        </w:rPr>
      </w:pPr>
      <w:r w:rsidRPr="003F5579">
        <w:rPr>
          <w:noProof/>
        </w:rPr>
        <w:lastRenderedPageBreak/>
        <w:drawing>
          <wp:inline distT="0" distB="0" distL="0" distR="0" wp14:anchorId="4F70837C" wp14:editId="07777777">
            <wp:extent cx="4568825" cy="2740025"/>
            <wp:effectExtent l="0" t="0" r="0" b="0"/>
            <wp:docPr id="5"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bl>
      <w:tblPr>
        <w:tblW w:w="970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28"/>
        <w:gridCol w:w="2580"/>
      </w:tblGrid>
      <w:tr w:rsidR="00971A01" w14:paraId="17A8EA1D" w14:textId="77777777">
        <w:trPr>
          <w:trHeight w:val="425"/>
          <w:jc w:val="center"/>
        </w:trPr>
        <w:tc>
          <w:tcPr>
            <w:tcW w:w="7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891CBF1" w14:textId="77777777" w:rsidR="00971A01" w:rsidRDefault="00EA6949">
            <w:pPr>
              <w:pStyle w:val="Body"/>
              <w:spacing w:after="0" w:line="240" w:lineRule="auto"/>
              <w:jc w:val="left"/>
            </w:pPr>
            <w:r>
              <w:rPr>
                <w:b/>
                <w:bCs/>
                <w:color w:val="FF0000"/>
                <w:sz w:val="22"/>
                <w:szCs w:val="22"/>
                <w:u w:color="FF0000"/>
                <w:lang w:val="en-US"/>
              </w:rPr>
              <w:t>3. Is Communicating with instructor a problem of VLE?</w:t>
            </w:r>
          </w:p>
        </w:tc>
        <w:tc>
          <w:tcPr>
            <w:tcW w:w="2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C83DC79" w14:textId="77777777" w:rsidR="00971A01" w:rsidRDefault="00EA6949">
            <w:pPr>
              <w:pStyle w:val="Body"/>
              <w:spacing w:after="0" w:line="240" w:lineRule="auto"/>
              <w:jc w:val="left"/>
            </w:pPr>
            <w:r>
              <w:rPr>
                <w:b/>
                <w:bCs/>
                <w:color w:val="FF0000"/>
                <w:u w:color="FF0000"/>
                <w:lang w:val="en-US"/>
              </w:rPr>
              <w:t xml:space="preserve"> Frequency </w:t>
            </w:r>
          </w:p>
        </w:tc>
      </w:tr>
      <w:tr w:rsidR="00971A01" w14:paraId="6A364A29" w14:textId="77777777">
        <w:trPr>
          <w:trHeight w:val="300"/>
          <w:jc w:val="center"/>
        </w:trPr>
        <w:tc>
          <w:tcPr>
            <w:tcW w:w="7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2074476" w14:textId="77777777" w:rsidR="00971A01" w:rsidRDefault="00EA6949">
            <w:pPr>
              <w:pStyle w:val="Body"/>
              <w:spacing w:after="0" w:line="240" w:lineRule="auto"/>
              <w:jc w:val="left"/>
            </w:pPr>
            <w:r>
              <w:rPr>
                <w:color w:val="FF0000"/>
                <w:u w:color="FF0000"/>
                <w:lang w:val="en-US"/>
              </w:rPr>
              <w:t>Strongly Agree</w:t>
            </w:r>
          </w:p>
        </w:tc>
        <w:tc>
          <w:tcPr>
            <w:tcW w:w="2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CC21B90" w14:textId="77777777" w:rsidR="00971A01" w:rsidRDefault="00EA6949">
            <w:pPr>
              <w:pStyle w:val="Body"/>
              <w:spacing w:after="0" w:line="240" w:lineRule="auto"/>
              <w:jc w:val="right"/>
            </w:pPr>
            <w:r>
              <w:rPr>
                <w:color w:val="FF0000"/>
                <w:u w:color="FF0000"/>
                <w:lang w:val="en-US"/>
              </w:rPr>
              <w:t>2</w:t>
            </w:r>
          </w:p>
        </w:tc>
      </w:tr>
      <w:tr w:rsidR="00971A01" w14:paraId="268149D9" w14:textId="77777777">
        <w:trPr>
          <w:trHeight w:val="300"/>
          <w:jc w:val="center"/>
        </w:trPr>
        <w:tc>
          <w:tcPr>
            <w:tcW w:w="7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80BD8C1" w14:textId="77777777" w:rsidR="00971A01" w:rsidRDefault="00EA6949">
            <w:pPr>
              <w:pStyle w:val="Body"/>
              <w:spacing w:after="0" w:line="240" w:lineRule="auto"/>
              <w:jc w:val="left"/>
            </w:pPr>
            <w:r>
              <w:rPr>
                <w:color w:val="FF0000"/>
                <w:u w:color="FF0000"/>
                <w:lang w:val="en-US"/>
              </w:rPr>
              <w:t>Agree</w:t>
            </w:r>
          </w:p>
        </w:tc>
        <w:tc>
          <w:tcPr>
            <w:tcW w:w="2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B965A47" w14:textId="77777777" w:rsidR="00971A01" w:rsidRDefault="00EA6949">
            <w:pPr>
              <w:pStyle w:val="Body"/>
              <w:spacing w:after="0" w:line="240" w:lineRule="auto"/>
              <w:jc w:val="right"/>
            </w:pPr>
            <w:r>
              <w:rPr>
                <w:color w:val="FF0000"/>
                <w:u w:color="FF0000"/>
                <w:lang w:val="en-US"/>
              </w:rPr>
              <w:t>1</w:t>
            </w:r>
          </w:p>
        </w:tc>
      </w:tr>
      <w:tr w:rsidR="00971A01" w14:paraId="72F01F5E" w14:textId="77777777">
        <w:trPr>
          <w:trHeight w:val="300"/>
          <w:jc w:val="center"/>
        </w:trPr>
        <w:tc>
          <w:tcPr>
            <w:tcW w:w="7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BB7CAA9" w14:textId="77777777" w:rsidR="00971A01" w:rsidRDefault="00EA6949">
            <w:pPr>
              <w:pStyle w:val="Body"/>
              <w:spacing w:after="0" w:line="240" w:lineRule="auto"/>
              <w:jc w:val="left"/>
            </w:pPr>
            <w:r>
              <w:rPr>
                <w:color w:val="FF0000"/>
                <w:u w:color="FF0000"/>
                <w:lang w:val="en-US"/>
              </w:rPr>
              <w:t>Not Sure</w:t>
            </w:r>
          </w:p>
        </w:tc>
        <w:tc>
          <w:tcPr>
            <w:tcW w:w="2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11F3AB7" w14:textId="77777777" w:rsidR="00971A01" w:rsidRDefault="00EA6949">
            <w:pPr>
              <w:pStyle w:val="Body"/>
              <w:spacing w:after="0" w:line="240" w:lineRule="auto"/>
              <w:jc w:val="right"/>
            </w:pPr>
            <w:r>
              <w:rPr>
                <w:color w:val="FF0000"/>
                <w:u w:color="FF0000"/>
                <w:lang w:val="en-US"/>
              </w:rPr>
              <w:t>1</w:t>
            </w:r>
          </w:p>
        </w:tc>
      </w:tr>
      <w:tr w:rsidR="00971A01" w14:paraId="193B97DC" w14:textId="77777777">
        <w:trPr>
          <w:trHeight w:val="300"/>
          <w:jc w:val="center"/>
        </w:trPr>
        <w:tc>
          <w:tcPr>
            <w:tcW w:w="7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0062D53" w14:textId="77777777" w:rsidR="00971A01" w:rsidRDefault="00EA6949">
            <w:pPr>
              <w:pStyle w:val="Body"/>
              <w:spacing w:after="0" w:line="240" w:lineRule="auto"/>
              <w:jc w:val="left"/>
            </w:pPr>
            <w:r>
              <w:rPr>
                <w:color w:val="FF0000"/>
                <w:u w:color="FF0000"/>
                <w:lang w:val="en-US"/>
              </w:rPr>
              <w:t>Disagree</w:t>
            </w:r>
          </w:p>
        </w:tc>
        <w:tc>
          <w:tcPr>
            <w:tcW w:w="2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38328F9" w14:textId="77777777" w:rsidR="00971A01" w:rsidRDefault="00EA6949">
            <w:pPr>
              <w:pStyle w:val="Body"/>
              <w:spacing w:after="0" w:line="240" w:lineRule="auto"/>
              <w:jc w:val="right"/>
            </w:pPr>
            <w:r>
              <w:rPr>
                <w:color w:val="FF0000"/>
                <w:u w:color="FF0000"/>
                <w:lang w:val="en-US"/>
              </w:rPr>
              <w:t>2</w:t>
            </w:r>
          </w:p>
        </w:tc>
      </w:tr>
      <w:tr w:rsidR="00971A01" w14:paraId="04106646" w14:textId="77777777">
        <w:trPr>
          <w:trHeight w:val="300"/>
          <w:jc w:val="center"/>
        </w:trPr>
        <w:tc>
          <w:tcPr>
            <w:tcW w:w="7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1692F77" w14:textId="77777777" w:rsidR="00971A01" w:rsidRDefault="00EA6949">
            <w:pPr>
              <w:pStyle w:val="Body"/>
              <w:spacing w:after="0" w:line="240" w:lineRule="auto"/>
              <w:jc w:val="left"/>
            </w:pPr>
            <w:r>
              <w:rPr>
                <w:color w:val="FF0000"/>
                <w:u w:color="FF0000"/>
                <w:lang w:val="en-US"/>
              </w:rPr>
              <w:t>Strongly Disagree</w:t>
            </w:r>
          </w:p>
        </w:tc>
        <w:tc>
          <w:tcPr>
            <w:tcW w:w="2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7310F6F" w14:textId="77777777" w:rsidR="00971A01" w:rsidRDefault="00EA6949">
            <w:pPr>
              <w:pStyle w:val="Body"/>
              <w:spacing w:after="0" w:line="240" w:lineRule="auto"/>
              <w:jc w:val="right"/>
            </w:pPr>
            <w:r>
              <w:rPr>
                <w:color w:val="FF0000"/>
                <w:u w:color="FF0000"/>
                <w:lang w:val="en-US"/>
              </w:rPr>
              <w:t>4</w:t>
            </w:r>
          </w:p>
        </w:tc>
      </w:tr>
      <w:tr w:rsidR="00971A01" w14:paraId="7F1FE2E8" w14:textId="77777777">
        <w:trPr>
          <w:trHeight w:val="300"/>
          <w:jc w:val="center"/>
        </w:trPr>
        <w:tc>
          <w:tcPr>
            <w:tcW w:w="71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D98A12B" w14:textId="77777777" w:rsidR="00971A01" w:rsidRDefault="00971A01"/>
        </w:tc>
        <w:tc>
          <w:tcPr>
            <w:tcW w:w="25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F941543" w14:textId="77777777" w:rsidR="00971A01" w:rsidRDefault="00EA6949">
            <w:pPr>
              <w:pStyle w:val="Body"/>
              <w:spacing w:after="0" w:line="240" w:lineRule="auto"/>
              <w:jc w:val="right"/>
            </w:pPr>
            <w:r>
              <w:rPr>
                <w:color w:val="FF0000"/>
                <w:u w:color="FF0000"/>
                <w:lang w:val="en-US"/>
              </w:rPr>
              <w:t>10</w:t>
            </w:r>
          </w:p>
        </w:tc>
      </w:tr>
    </w:tbl>
    <w:p w14:paraId="2946DB82" w14:textId="77777777" w:rsidR="00971A01" w:rsidRDefault="00971A01">
      <w:pPr>
        <w:pStyle w:val="Body"/>
        <w:widowControl w:val="0"/>
        <w:spacing w:line="240" w:lineRule="auto"/>
        <w:jc w:val="center"/>
        <w:rPr>
          <w:color w:val="FF0000"/>
          <w:u w:color="FF0000"/>
        </w:rPr>
      </w:pPr>
    </w:p>
    <w:p w14:paraId="04106147" w14:textId="77777777" w:rsidR="00971A01" w:rsidRDefault="00EA6949">
      <w:pPr>
        <w:pStyle w:val="Body"/>
        <w:rPr>
          <w:color w:val="FF0000"/>
          <w:u w:color="FF0000"/>
        </w:rPr>
      </w:pPr>
      <w:r>
        <w:rPr>
          <w:color w:val="FF0000"/>
          <w:u w:color="FF0000"/>
          <w:lang w:val="en-US"/>
        </w:rPr>
        <w:t xml:space="preserve">Analysis:   This question is directly associated with research objectives and asked to fulfil the research question.  Overall 60 students were strongly and disagreed because they feel that communication with instructor is not a problem in VLE.  Whereas 10% were not sure and 30 have stated that they face issues in communication with teachers in VLE such as Technical issues, understanding issues and visual issues etc.  </w:t>
      </w:r>
      <w:proofErr w:type="gramStart"/>
      <w:r>
        <w:rPr>
          <w:color w:val="FF0000"/>
          <w:u w:color="FF0000"/>
          <w:lang w:val="en-US"/>
        </w:rPr>
        <w:t>hence</w:t>
      </w:r>
      <w:proofErr w:type="gramEnd"/>
      <w:r>
        <w:rPr>
          <w:color w:val="FF0000"/>
          <w:u w:color="FF0000"/>
          <w:lang w:val="en-US"/>
        </w:rPr>
        <w:t xml:space="preserve">, it can be stated Communication with instructor is not a problem of VLE. </w:t>
      </w:r>
    </w:p>
    <w:p w14:paraId="78CE22CE" w14:textId="77777777" w:rsidR="00971A01" w:rsidRDefault="00EA6949">
      <w:pPr>
        <w:pStyle w:val="Body"/>
        <w:rPr>
          <w:b/>
          <w:bCs/>
          <w:i/>
          <w:iCs/>
          <w:color w:val="FF0000"/>
          <w:u w:color="FF0000"/>
        </w:rPr>
      </w:pPr>
      <w:r>
        <w:rPr>
          <w:b/>
          <w:bCs/>
          <w:i/>
          <w:iCs/>
          <w:color w:val="FF0000"/>
          <w:u w:color="FF0000"/>
          <w:lang w:val="en-US"/>
        </w:rPr>
        <w:t>Theme 4:</w:t>
      </w:r>
      <w:r>
        <w:rPr>
          <w:b/>
          <w:bCs/>
          <w:i/>
          <w:iCs/>
          <w:color w:val="FF0000"/>
          <w:sz w:val="22"/>
          <w:szCs w:val="22"/>
          <w:u w:color="FF0000"/>
          <w:lang w:val="en-US"/>
        </w:rPr>
        <w:t xml:space="preserve"> Technical issues in VLE make it difficult to track down study materials</w:t>
      </w:r>
    </w:p>
    <w:p w14:paraId="5997CC1D" w14:textId="77777777" w:rsidR="00971A01" w:rsidRDefault="00513DEF">
      <w:pPr>
        <w:pStyle w:val="Body"/>
        <w:widowControl w:val="0"/>
        <w:jc w:val="center"/>
        <w:rPr>
          <w:color w:val="FF0000"/>
          <w:u w:color="FF0000"/>
        </w:rPr>
      </w:pPr>
      <w:r w:rsidRPr="003F5579">
        <w:rPr>
          <w:noProof/>
        </w:rPr>
        <w:lastRenderedPageBreak/>
        <w:drawing>
          <wp:inline distT="0" distB="0" distL="0" distR="0" wp14:anchorId="6C203DF9" wp14:editId="07777777">
            <wp:extent cx="4568825" cy="2740025"/>
            <wp:effectExtent l="0" t="0" r="0" b="0"/>
            <wp:docPr id="6"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bl>
      <w:tblPr>
        <w:tblW w:w="972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41"/>
        <w:gridCol w:w="2584"/>
      </w:tblGrid>
      <w:tr w:rsidR="00971A01" w14:paraId="4BB8727D" w14:textId="77777777">
        <w:trPr>
          <w:trHeight w:val="679"/>
          <w:jc w:val="center"/>
        </w:trPr>
        <w:tc>
          <w:tcPr>
            <w:tcW w:w="71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F85FDCC" w14:textId="77777777" w:rsidR="00971A01" w:rsidRDefault="00EA6949">
            <w:pPr>
              <w:pStyle w:val="Body"/>
              <w:spacing w:after="0" w:line="240" w:lineRule="auto"/>
              <w:jc w:val="left"/>
            </w:pPr>
            <w:r>
              <w:rPr>
                <w:b/>
                <w:bCs/>
                <w:color w:val="FF0000"/>
                <w:sz w:val="22"/>
                <w:szCs w:val="22"/>
                <w:u w:color="FF0000"/>
                <w:lang w:val="en-US"/>
              </w:rPr>
              <w:t xml:space="preserve">4. Do you think technical issues in VLE make it difficult to track down study materials? </w:t>
            </w:r>
          </w:p>
        </w:tc>
        <w:tc>
          <w:tcPr>
            <w:tcW w:w="2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5C3E0A7" w14:textId="77777777" w:rsidR="00971A01" w:rsidRDefault="00EA6949">
            <w:pPr>
              <w:pStyle w:val="Body"/>
              <w:spacing w:after="0" w:line="240" w:lineRule="auto"/>
              <w:jc w:val="left"/>
            </w:pPr>
            <w:r>
              <w:rPr>
                <w:b/>
                <w:bCs/>
                <w:color w:val="FF0000"/>
                <w:u w:color="FF0000"/>
                <w:lang w:val="en-US"/>
              </w:rPr>
              <w:t xml:space="preserve"> Frequency </w:t>
            </w:r>
          </w:p>
        </w:tc>
      </w:tr>
      <w:tr w:rsidR="00971A01" w14:paraId="7BFF88C3" w14:textId="77777777">
        <w:trPr>
          <w:trHeight w:val="300"/>
          <w:jc w:val="center"/>
        </w:trPr>
        <w:tc>
          <w:tcPr>
            <w:tcW w:w="71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F472D2C" w14:textId="77777777" w:rsidR="00971A01" w:rsidRDefault="00EA6949">
            <w:pPr>
              <w:pStyle w:val="Body"/>
              <w:spacing w:after="0" w:line="240" w:lineRule="auto"/>
              <w:jc w:val="left"/>
            </w:pPr>
            <w:r>
              <w:rPr>
                <w:color w:val="FF0000"/>
                <w:u w:color="FF0000"/>
                <w:lang w:val="en-US"/>
              </w:rPr>
              <w:t>Strongly Agree</w:t>
            </w:r>
          </w:p>
        </w:tc>
        <w:tc>
          <w:tcPr>
            <w:tcW w:w="2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A036E3D" w14:textId="77777777" w:rsidR="00971A01" w:rsidRDefault="00EA6949">
            <w:pPr>
              <w:pStyle w:val="Body"/>
              <w:spacing w:after="0" w:line="240" w:lineRule="auto"/>
              <w:jc w:val="right"/>
            </w:pPr>
            <w:r>
              <w:rPr>
                <w:color w:val="FF0000"/>
                <w:u w:color="FF0000"/>
                <w:lang w:val="en-US"/>
              </w:rPr>
              <w:t>3</w:t>
            </w:r>
          </w:p>
        </w:tc>
      </w:tr>
      <w:tr w:rsidR="00971A01" w14:paraId="22EA7490" w14:textId="77777777">
        <w:trPr>
          <w:trHeight w:val="300"/>
          <w:jc w:val="center"/>
        </w:trPr>
        <w:tc>
          <w:tcPr>
            <w:tcW w:w="71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0D8A358" w14:textId="77777777" w:rsidR="00971A01" w:rsidRDefault="00EA6949">
            <w:pPr>
              <w:pStyle w:val="Body"/>
              <w:spacing w:after="0" w:line="240" w:lineRule="auto"/>
              <w:jc w:val="left"/>
            </w:pPr>
            <w:r>
              <w:rPr>
                <w:color w:val="FF0000"/>
                <w:u w:color="FF0000"/>
                <w:lang w:val="en-US"/>
              </w:rPr>
              <w:t>Agree</w:t>
            </w:r>
          </w:p>
        </w:tc>
        <w:tc>
          <w:tcPr>
            <w:tcW w:w="2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4B6C890" w14:textId="77777777" w:rsidR="00971A01" w:rsidRDefault="00EA6949">
            <w:pPr>
              <w:pStyle w:val="Body"/>
              <w:spacing w:after="0" w:line="240" w:lineRule="auto"/>
              <w:jc w:val="right"/>
            </w:pPr>
            <w:r>
              <w:rPr>
                <w:color w:val="FF0000"/>
                <w:u w:color="FF0000"/>
                <w:lang w:val="en-US"/>
              </w:rPr>
              <w:t>2</w:t>
            </w:r>
          </w:p>
        </w:tc>
      </w:tr>
      <w:tr w:rsidR="00971A01" w14:paraId="67869263" w14:textId="77777777">
        <w:trPr>
          <w:trHeight w:val="300"/>
          <w:jc w:val="center"/>
        </w:trPr>
        <w:tc>
          <w:tcPr>
            <w:tcW w:w="71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62CCF36" w14:textId="77777777" w:rsidR="00971A01" w:rsidRDefault="00EA6949">
            <w:pPr>
              <w:pStyle w:val="Body"/>
              <w:spacing w:after="0" w:line="240" w:lineRule="auto"/>
              <w:jc w:val="left"/>
            </w:pPr>
            <w:r>
              <w:rPr>
                <w:color w:val="FF0000"/>
                <w:u w:color="FF0000"/>
                <w:lang w:val="en-US"/>
              </w:rPr>
              <w:t>Not Sure</w:t>
            </w:r>
          </w:p>
        </w:tc>
        <w:tc>
          <w:tcPr>
            <w:tcW w:w="2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9507054" w14:textId="77777777" w:rsidR="00971A01" w:rsidRDefault="00EA6949">
            <w:pPr>
              <w:pStyle w:val="Body"/>
              <w:spacing w:after="0" w:line="240" w:lineRule="auto"/>
              <w:jc w:val="right"/>
            </w:pPr>
            <w:r>
              <w:rPr>
                <w:color w:val="FF0000"/>
                <w:u w:color="FF0000"/>
                <w:lang w:val="en-US"/>
              </w:rPr>
              <w:t>1</w:t>
            </w:r>
          </w:p>
        </w:tc>
      </w:tr>
      <w:tr w:rsidR="00971A01" w14:paraId="0062670F" w14:textId="77777777">
        <w:trPr>
          <w:trHeight w:val="300"/>
          <w:jc w:val="center"/>
        </w:trPr>
        <w:tc>
          <w:tcPr>
            <w:tcW w:w="71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0DA7A1E" w14:textId="77777777" w:rsidR="00971A01" w:rsidRDefault="00EA6949">
            <w:pPr>
              <w:pStyle w:val="Body"/>
              <w:spacing w:after="0" w:line="240" w:lineRule="auto"/>
              <w:jc w:val="left"/>
            </w:pPr>
            <w:r>
              <w:rPr>
                <w:color w:val="FF0000"/>
                <w:u w:color="FF0000"/>
                <w:lang w:val="en-US"/>
              </w:rPr>
              <w:t>Disagree</w:t>
            </w:r>
          </w:p>
        </w:tc>
        <w:tc>
          <w:tcPr>
            <w:tcW w:w="2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8A8CB7E" w14:textId="77777777" w:rsidR="00971A01" w:rsidRDefault="00EA6949">
            <w:pPr>
              <w:pStyle w:val="Body"/>
              <w:spacing w:after="0" w:line="240" w:lineRule="auto"/>
              <w:jc w:val="right"/>
            </w:pPr>
            <w:r>
              <w:rPr>
                <w:color w:val="FF0000"/>
                <w:u w:color="FF0000"/>
                <w:lang w:val="en-US"/>
              </w:rPr>
              <w:t>2</w:t>
            </w:r>
          </w:p>
        </w:tc>
      </w:tr>
      <w:tr w:rsidR="00971A01" w14:paraId="188D61BA" w14:textId="77777777">
        <w:trPr>
          <w:trHeight w:val="300"/>
          <w:jc w:val="center"/>
        </w:trPr>
        <w:tc>
          <w:tcPr>
            <w:tcW w:w="71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7286425" w14:textId="77777777" w:rsidR="00971A01" w:rsidRDefault="00EA6949">
            <w:pPr>
              <w:pStyle w:val="Body"/>
              <w:spacing w:after="0" w:line="240" w:lineRule="auto"/>
              <w:jc w:val="left"/>
            </w:pPr>
            <w:r>
              <w:rPr>
                <w:color w:val="FF0000"/>
                <w:u w:color="FF0000"/>
                <w:lang w:val="en-US"/>
              </w:rPr>
              <w:t>Strongly Disagree</w:t>
            </w:r>
          </w:p>
        </w:tc>
        <w:tc>
          <w:tcPr>
            <w:tcW w:w="2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E643A39" w14:textId="77777777" w:rsidR="00971A01" w:rsidRDefault="00EA6949">
            <w:pPr>
              <w:pStyle w:val="Body"/>
              <w:spacing w:after="0" w:line="240" w:lineRule="auto"/>
              <w:jc w:val="right"/>
            </w:pPr>
            <w:r>
              <w:rPr>
                <w:color w:val="FF0000"/>
                <w:u w:color="FF0000"/>
                <w:lang w:val="en-US"/>
              </w:rPr>
              <w:t>2</w:t>
            </w:r>
          </w:p>
        </w:tc>
      </w:tr>
      <w:tr w:rsidR="00971A01" w14:paraId="05BEBC04" w14:textId="77777777">
        <w:trPr>
          <w:trHeight w:val="300"/>
          <w:jc w:val="center"/>
        </w:trPr>
        <w:tc>
          <w:tcPr>
            <w:tcW w:w="714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10FFD37" w14:textId="77777777" w:rsidR="00971A01" w:rsidRDefault="00971A01"/>
        </w:tc>
        <w:tc>
          <w:tcPr>
            <w:tcW w:w="258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E2F441F" w14:textId="77777777" w:rsidR="00971A01" w:rsidRDefault="00EA6949">
            <w:pPr>
              <w:pStyle w:val="Body"/>
              <w:spacing w:after="0" w:line="240" w:lineRule="auto"/>
              <w:jc w:val="right"/>
            </w:pPr>
            <w:r>
              <w:rPr>
                <w:color w:val="FF0000"/>
                <w:u w:color="FF0000"/>
                <w:lang w:val="en-US"/>
              </w:rPr>
              <w:t>10</w:t>
            </w:r>
          </w:p>
        </w:tc>
      </w:tr>
    </w:tbl>
    <w:p w14:paraId="6B699379" w14:textId="77777777" w:rsidR="00971A01" w:rsidRDefault="00971A01">
      <w:pPr>
        <w:pStyle w:val="Body"/>
        <w:widowControl w:val="0"/>
        <w:spacing w:line="240" w:lineRule="auto"/>
        <w:jc w:val="center"/>
        <w:rPr>
          <w:color w:val="FF0000"/>
          <w:u w:color="FF0000"/>
        </w:rPr>
      </w:pPr>
    </w:p>
    <w:p w14:paraId="4F9B9640" w14:textId="77777777" w:rsidR="00971A01" w:rsidRDefault="00EA6949">
      <w:pPr>
        <w:pStyle w:val="Body"/>
        <w:rPr>
          <w:color w:val="FF0000"/>
          <w:u w:color="FF0000"/>
        </w:rPr>
      </w:pPr>
      <w:r>
        <w:rPr>
          <w:color w:val="FF0000"/>
          <w:u w:color="FF0000"/>
          <w:lang w:val="en-US"/>
        </w:rPr>
        <w:t xml:space="preserve">Interpretation:  Data provides information that 50% students were agree and strongly agree that Technical issues in VLE make is critical to track down the study materials.  10% were not sure about the statement, 40% were disagreed because they feel that it is not difficult to track down study materials in VLE.   Hence, it is clear that technical problem in digital learning environment makes it critical to track study materials. </w:t>
      </w:r>
    </w:p>
    <w:p w14:paraId="2620FBF8" w14:textId="77777777" w:rsidR="00971A01" w:rsidRDefault="00EA6949">
      <w:pPr>
        <w:pStyle w:val="Body"/>
        <w:rPr>
          <w:b/>
          <w:bCs/>
          <w:i/>
          <w:iCs/>
          <w:color w:val="FF0000"/>
          <w:u w:color="FF0000"/>
        </w:rPr>
      </w:pPr>
      <w:r>
        <w:rPr>
          <w:b/>
          <w:bCs/>
          <w:i/>
          <w:iCs/>
          <w:color w:val="FF0000"/>
          <w:u w:color="FF0000"/>
          <w:lang w:val="en-US"/>
        </w:rPr>
        <w:t>Theme 5:</w:t>
      </w:r>
      <w:r>
        <w:rPr>
          <w:b/>
          <w:bCs/>
          <w:i/>
          <w:iCs/>
          <w:color w:val="FF0000"/>
          <w:sz w:val="22"/>
          <w:szCs w:val="22"/>
          <w:u w:color="FF0000"/>
          <w:lang w:val="en-US"/>
        </w:rPr>
        <w:t xml:space="preserve"> Traditional learning environment does not help to catch up on the lecture that you missed</w:t>
      </w:r>
    </w:p>
    <w:p w14:paraId="3FE9F23F" w14:textId="77777777" w:rsidR="00971A01" w:rsidRDefault="00513DEF">
      <w:pPr>
        <w:pStyle w:val="Body"/>
        <w:widowControl w:val="0"/>
        <w:jc w:val="center"/>
        <w:rPr>
          <w:color w:val="FF0000"/>
          <w:u w:color="FF0000"/>
        </w:rPr>
      </w:pPr>
      <w:r w:rsidRPr="003F5579">
        <w:rPr>
          <w:noProof/>
        </w:rPr>
        <w:lastRenderedPageBreak/>
        <w:drawing>
          <wp:inline distT="0" distB="0" distL="0" distR="0" wp14:anchorId="63488161" wp14:editId="07777777">
            <wp:extent cx="4568825" cy="2740025"/>
            <wp:effectExtent l="0" t="0" r="0" b="0"/>
            <wp:docPr id="7" name="Char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bl>
      <w:tblPr>
        <w:tblW w:w="975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65"/>
        <w:gridCol w:w="2593"/>
      </w:tblGrid>
      <w:tr w:rsidR="00971A01" w14:paraId="4956F913" w14:textId="77777777">
        <w:trPr>
          <w:trHeight w:val="658"/>
          <w:jc w:val="center"/>
        </w:trPr>
        <w:tc>
          <w:tcPr>
            <w:tcW w:w="71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856ED7E" w14:textId="77777777" w:rsidR="00971A01" w:rsidRDefault="00EA6949">
            <w:pPr>
              <w:pStyle w:val="Body"/>
              <w:spacing w:after="0" w:line="240" w:lineRule="auto"/>
              <w:jc w:val="left"/>
            </w:pPr>
            <w:r>
              <w:rPr>
                <w:b/>
                <w:bCs/>
                <w:color w:val="FF0000"/>
                <w:sz w:val="22"/>
                <w:szCs w:val="22"/>
                <w:u w:color="FF0000"/>
                <w:lang w:val="en-US"/>
              </w:rPr>
              <w:t>5. Do you think traditional learning environment helps to catch up on the lecture that you missed?</w:t>
            </w:r>
          </w:p>
        </w:tc>
        <w:tc>
          <w:tcPr>
            <w:tcW w:w="2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2C9C85C" w14:textId="77777777" w:rsidR="00971A01" w:rsidRDefault="00EA6949">
            <w:pPr>
              <w:pStyle w:val="Body"/>
              <w:spacing w:after="0" w:line="240" w:lineRule="auto"/>
              <w:jc w:val="left"/>
            </w:pPr>
            <w:r>
              <w:rPr>
                <w:b/>
                <w:bCs/>
                <w:color w:val="FF0000"/>
                <w:u w:color="FF0000"/>
                <w:lang w:val="en-US"/>
              </w:rPr>
              <w:t xml:space="preserve"> Frequency </w:t>
            </w:r>
          </w:p>
        </w:tc>
      </w:tr>
      <w:tr w:rsidR="00971A01" w14:paraId="56E4C9B6" w14:textId="77777777">
        <w:trPr>
          <w:trHeight w:val="300"/>
          <w:jc w:val="center"/>
        </w:trPr>
        <w:tc>
          <w:tcPr>
            <w:tcW w:w="71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CC1C088" w14:textId="77777777" w:rsidR="00971A01" w:rsidRDefault="00EA6949">
            <w:pPr>
              <w:pStyle w:val="Body"/>
              <w:spacing w:after="0" w:line="240" w:lineRule="auto"/>
              <w:jc w:val="left"/>
            </w:pPr>
            <w:r>
              <w:rPr>
                <w:color w:val="FF0000"/>
                <w:u w:color="FF0000"/>
                <w:lang w:val="en-US"/>
              </w:rPr>
              <w:t>Strongly Agree</w:t>
            </w:r>
          </w:p>
        </w:tc>
        <w:tc>
          <w:tcPr>
            <w:tcW w:w="2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295336A" w14:textId="77777777" w:rsidR="00971A01" w:rsidRDefault="00EA6949">
            <w:pPr>
              <w:pStyle w:val="Body"/>
              <w:spacing w:after="0" w:line="240" w:lineRule="auto"/>
              <w:jc w:val="right"/>
            </w:pPr>
            <w:r>
              <w:rPr>
                <w:color w:val="FF0000"/>
                <w:u w:color="FF0000"/>
                <w:lang w:val="en-US"/>
              </w:rPr>
              <w:t>1</w:t>
            </w:r>
          </w:p>
        </w:tc>
      </w:tr>
      <w:tr w:rsidR="00971A01" w14:paraId="72BA7C8E" w14:textId="77777777">
        <w:trPr>
          <w:trHeight w:val="300"/>
          <w:jc w:val="center"/>
        </w:trPr>
        <w:tc>
          <w:tcPr>
            <w:tcW w:w="71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C502A6A" w14:textId="77777777" w:rsidR="00971A01" w:rsidRDefault="00EA6949">
            <w:pPr>
              <w:pStyle w:val="Body"/>
              <w:spacing w:after="0" w:line="240" w:lineRule="auto"/>
              <w:jc w:val="left"/>
            </w:pPr>
            <w:r>
              <w:rPr>
                <w:color w:val="FF0000"/>
                <w:u w:color="FF0000"/>
                <w:lang w:val="en-US"/>
              </w:rPr>
              <w:t>Agree</w:t>
            </w:r>
          </w:p>
        </w:tc>
        <w:tc>
          <w:tcPr>
            <w:tcW w:w="2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A9DB5E7" w14:textId="77777777" w:rsidR="00971A01" w:rsidRDefault="00EA6949">
            <w:pPr>
              <w:pStyle w:val="Body"/>
              <w:spacing w:after="0" w:line="240" w:lineRule="auto"/>
              <w:jc w:val="right"/>
            </w:pPr>
            <w:r>
              <w:rPr>
                <w:color w:val="FF0000"/>
                <w:u w:color="FF0000"/>
                <w:lang w:val="en-US"/>
              </w:rPr>
              <w:t>2</w:t>
            </w:r>
          </w:p>
        </w:tc>
      </w:tr>
      <w:tr w:rsidR="00971A01" w14:paraId="148EC235" w14:textId="77777777">
        <w:trPr>
          <w:trHeight w:val="300"/>
          <w:jc w:val="center"/>
        </w:trPr>
        <w:tc>
          <w:tcPr>
            <w:tcW w:w="71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D96B019" w14:textId="77777777" w:rsidR="00971A01" w:rsidRDefault="00EA6949">
            <w:pPr>
              <w:pStyle w:val="Body"/>
              <w:spacing w:after="0" w:line="240" w:lineRule="auto"/>
              <w:jc w:val="left"/>
            </w:pPr>
            <w:r>
              <w:rPr>
                <w:color w:val="FF0000"/>
                <w:u w:color="FF0000"/>
                <w:lang w:val="en-US"/>
              </w:rPr>
              <w:t>Not Sure</w:t>
            </w:r>
          </w:p>
        </w:tc>
        <w:tc>
          <w:tcPr>
            <w:tcW w:w="2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1CBABF6" w14:textId="77777777" w:rsidR="00971A01" w:rsidRDefault="00EA6949">
            <w:pPr>
              <w:pStyle w:val="Body"/>
              <w:spacing w:after="0" w:line="240" w:lineRule="auto"/>
              <w:jc w:val="right"/>
            </w:pPr>
            <w:r>
              <w:rPr>
                <w:color w:val="FF0000"/>
                <w:u w:color="FF0000"/>
                <w:lang w:val="en-US"/>
              </w:rPr>
              <w:t>1</w:t>
            </w:r>
          </w:p>
        </w:tc>
      </w:tr>
      <w:tr w:rsidR="00971A01" w14:paraId="2F1E2964" w14:textId="77777777">
        <w:trPr>
          <w:trHeight w:val="300"/>
          <w:jc w:val="center"/>
        </w:trPr>
        <w:tc>
          <w:tcPr>
            <w:tcW w:w="71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F935E3F" w14:textId="77777777" w:rsidR="00971A01" w:rsidRDefault="00EA6949">
            <w:pPr>
              <w:pStyle w:val="Body"/>
              <w:spacing w:after="0" w:line="240" w:lineRule="auto"/>
              <w:jc w:val="left"/>
            </w:pPr>
            <w:r>
              <w:rPr>
                <w:color w:val="FF0000"/>
                <w:u w:color="FF0000"/>
                <w:lang w:val="en-US"/>
              </w:rPr>
              <w:t>Disagree</w:t>
            </w:r>
          </w:p>
        </w:tc>
        <w:tc>
          <w:tcPr>
            <w:tcW w:w="2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2C3D751" w14:textId="77777777" w:rsidR="00971A01" w:rsidRDefault="00EA6949">
            <w:pPr>
              <w:pStyle w:val="Body"/>
              <w:spacing w:after="0" w:line="240" w:lineRule="auto"/>
              <w:jc w:val="right"/>
            </w:pPr>
            <w:r>
              <w:rPr>
                <w:color w:val="FF0000"/>
                <w:u w:color="FF0000"/>
                <w:lang w:val="en-US"/>
              </w:rPr>
              <w:t>4</w:t>
            </w:r>
          </w:p>
        </w:tc>
      </w:tr>
      <w:tr w:rsidR="00971A01" w14:paraId="484160B7" w14:textId="77777777">
        <w:trPr>
          <w:trHeight w:val="300"/>
          <w:jc w:val="center"/>
        </w:trPr>
        <w:tc>
          <w:tcPr>
            <w:tcW w:w="71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E03584D" w14:textId="77777777" w:rsidR="00971A01" w:rsidRDefault="00EA6949">
            <w:pPr>
              <w:pStyle w:val="Body"/>
              <w:spacing w:after="0" w:line="240" w:lineRule="auto"/>
              <w:jc w:val="left"/>
            </w:pPr>
            <w:r>
              <w:rPr>
                <w:color w:val="FF0000"/>
                <w:u w:color="FF0000"/>
                <w:lang w:val="en-US"/>
              </w:rPr>
              <w:t>Strongly Disagree</w:t>
            </w:r>
          </w:p>
        </w:tc>
        <w:tc>
          <w:tcPr>
            <w:tcW w:w="2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BC03362" w14:textId="77777777" w:rsidR="00971A01" w:rsidRDefault="00EA6949">
            <w:pPr>
              <w:pStyle w:val="Body"/>
              <w:spacing w:after="0" w:line="240" w:lineRule="auto"/>
              <w:jc w:val="right"/>
            </w:pPr>
            <w:r>
              <w:rPr>
                <w:color w:val="FF0000"/>
                <w:u w:color="FF0000"/>
                <w:lang w:val="en-US"/>
              </w:rPr>
              <w:t>2</w:t>
            </w:r>
          </w:p>
        </w:tc>
      </w:tr>
      <w:tr w:rsidR="00971A01" w14:paraId="4ED89659" w14:textId="77777777">
        <w:trPr>
          <w:trHeight w:val="300"/>
          <w:jc w:val="center"/>
        </w:trPr>
        <w:tc>
          <w:tcPr>
            <w:tcW w:w="716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F72F646" w14:textId="77777777" w:rsidR="00971A01" w:rsidRDefault="00971A01"/>
        </w:tc>
        <w:tc>
          <w:tcPr>
            <w:tcW w:w="25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F5ACCA2" w14:textId="77777777" w:rsidR="00971A01" w:rsidRDefault="00EA6949">
            <w:pPr>
              <w:pStyle w:val="Body"/>
              <w:spacing w:after="0" w:line="240" w:lineRule="auto"/>
              <w:jc w:val="right"/>
            </w:pPr>
            <w:r>
              <w:rPr>
                <w:color w:val="FF0000"/>
                <w:u w:color="FF0000"/>
                <w:lang w:val="en-US"/>
              </w:rPr>
              <w:t>10</w:t>
            </w:r>
          </w:p>
        </w:tc>
      </w:tr>
    </w:tbl>
    <w:p w14:paraId="08CE6F91" w14:textId="77777777" w:rsidR="00971A01" w:rsidRDefault="00971A01">
      <w:pPr>
        <w:pStyle w:val="Body"/>
        <w:widowControl w:val="0"/>
        <w:spacing w:line="240" w:lineRule="auto"/>
        <w:jc w:val="center"/>
        <w:rPr>
          <w:color w:val="FF0000"/>
          <w:u w:color="FF0000"/>
        </w:rPr>
      </w:pPr>
    </w:p>
    <w:p w14:paraId="71493E60" w14:textId="77777777" w:rsidR="00971A01" w:rsidRDefault="00EA6949">
      <w:pPr>
        <w:pStyle w:val="Body"/>
        <w:rPr>
          <w:color w:val="FF0000"/>
          <w:u w:color="FF0000"/>
        </w:rPr>
      </w:pPr>
      <w:r>
        <w:rPr>
          <w:b/>
          <w:bCs/>
          <w:i/>
          <w:iCs/>
          <w:color w:val="FF0000"/>
          <w:u w:color="FF0000"/>
        </w:rPr>
        <w:t>Interpretation</w:t>
      </w:r>
      <w:r>
        <w:rPr>
          <w:color w:val="FF0000"/>
          <w:u w:color="FF0000"/>
          <w:lang w:val="en-US"/>
        </w:rPr>
        <w:t xml:space="preserve">: it is </w:t>
      </w:r>
      <w:proofErr w:type="spellStart"/>
      <w:r>
        <w:rPr>
          <w:color w:val="FF0000"/>
          <w:u w:color="FF0000"/>
          <w:lang w:val="en-US"/>
        </w:rPr>
        <w:t>analysed</w:t>
      </w:r>
      <w:proofErr w:type="spellEnd"/>
      <w:r>
        <w:rPr>
          <w:color w:val="FF0000"/>
          <w:u w:color="FF0000"/>
          <w:lang w:val="en-US"/>
        </w:rPr>
        <w:t xml:space="preserve"> that 20% respondents from selected 10 were disagreed as they feel that TLE does not support on lecture that students missed. Students are not able to catch the missed lectures because teachers will move forward. 10% respondents were not sure whereas 30% students are strongly agreed as that missed lecture can be cached up traditional learning environment. Thus, it is clear that students will not be able to catch up missed lecture in Traditional learning environment. </w:t>
      </w:r>
    </w:p>
    <w:p w14:paraId="21963C6F" w14:textId="77777777" w:rsidR="00971A01" w:rsidRDefault="00EA6949">
      <w:pPr>
        <w:pStyle w:val="Body"/>
        <w:rPr>
          <w:color w:val="FF0000"/>
          <w:u w:color="FF0000"/>
        </w:rPr>
      </w:pPr>
      <w:r>
        <w:rPr>
          <w:b/>
          <w:bCs/>
          <w:i/>
          <w:iCs/>
          <w:color w:val="FF0000"/>
          <w:u w:color="FF0000"/>
          <w:lang w:val="en-US"/>
        </w:rPr>
        <w:t>Theme 6:</w:t>
      </w:r>
      <w:r>
        <w:rPr>
          <w:b/>
          <w:bCs/>
          <w:color w:val="FF0000"/>
          <w:u w:color="FF0000"/>
          <w:lang w:val="en-US"/>
        </w:rPr>
        <w:t xml:space="preserve"> VLE made assignment submission easier</w:t>
      </w:r>
    </w:p>
    <w:p w14:paraId="61CDCEAD" w14:textId="77777777" w:rsidR="00971A01" w:rsidRDefault="00513DEF">
      <w:pPr>
        <w:pStyle w:val="Body"/>
        <w:widowControl w:val="0"/>
        <w:jc w:val="center"/>
        <w:rPr>
          <w:color w:val="FF0000"/>
          <w:u w:color="FF0000"/>
        </w:rPr>
      </w:pPr>
      <w:r w:rsidRPr="003F5579">
        <w:rPr>
          <w:noProof/>
        </w:rPr>
        <w:lastRenderedPageBreak/>
        <w:drawing>
          <wp:inline distT="0" distB="0" distL="0" distR="0" wp14:anchorId="19D9FC76" wp14:editId="07777777">
            <wp:extent cx="4568825" cy="2740025"/>
            <wp:effectExtent l="0" t="0" r="0" b="0"/>
            <wp:docPr id="8" name="Char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bl>
      <w:tblPr>
        <w:tblW w:w="979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90"/>
        <w:gridCol w:w="2602"/>
      </w:tblGrid>
      <w:tr w:rsidR="00971A01" w14:paraId="2408F2A9" w14:textId="77777777">
        <w:trPr>
          <w:trHeight w:val="482"/>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CC1236" w14:textId="77777777" w:rsidR="00971A01" w:rsidRDefault="00EA6949">
            <w:pPr>
              <w:pStyle w:val="Body"/>
              <w:spacing w:after="0" w:line="240" w:lineRule="auto"/>
              <w:jc w:val="left"/>
            </w:pPr>
            <w:r>
              <w:rPr>
                <w:b/>
                <w:bCs/>
                <w:color w:val="FF0000"/>
                <w:u w:color="FF0000"/>
                <w:lang w:val="en-US"/>
              </w:rPr>
              <w:t>6. Do you think VLE made assignment submission easier?</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327AB94" w14:textId="77777777" w:rsidR="00971A01" w:rsidRDefault="00EA6949">
            <w:pPr>
              <w:pStyle w:val="Body"/>
              <w:spacing w:after="0" w:line="240" w:lineRule="auto"/>
              <w:jc w:val="left"/>
            </w:pPr>
            <w:r>
              <w:rPr>
                <w:b/>
                <w:bCs/>
                <w:color w:val="FF0000"/>
                <w:u w:color="FF0000"/>
                <w:lang w:val="en-US"/>
              </w:rPr>
              <w:t xml:space="preserve"> Frequency </w:t>
            </w:r>
          </w:p>
        </w:tc>
      </w:tr>
      <w:tr w:rsidR="00971A01" w14:paraId="26C687DA" w14:textId="77777777">
        <w:trPr>
          <w:trHeight w:val="300"/>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FCD4E2F" w14:textId="77777777" w:rsidR="00971A01" w:rsidRDefault="00EA6949">
            <w:pPr>
              <w:pStyle w:val="Body"/>
              <w:spacing w:after="0" w:line="240" w:lineRule="auto"/>
              <w:jc w:val="left"/>
            </w:pPr>
            <w:r>
              <w:rPr>
                <w:color w:val="FF0000"/>
                <w:u w:color="FF0000"/>
                <w:lang w:val="en-US"/>
              </w:rPr>
              <w:t>Strongly Agree</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8941E47" w14:textId="77777777" w:rsidR="00971A01" w:rsidRDefault="00EA6949">
            <w:pPr>
              <w:pStyle w:val="Body"/>
              <w:spacing w:after="0" w:line="240" w:lineRule="auto"/>
              <w:jc w:val="right"/>
            </w:pPr>
            <w:r>
              <w:rPr>
                <w:color w:val="FF0000"/>
                <w:u w:color="FF0000"/>
                <w:lang w:val="en-US"/>
              </w:rPr>
              <w:t>5</w:t>
            </w:r>
          </w:p>
        </w:tc>
      </w:tr>
      <w:tr w:rsidR="00971A01" w14:paraId="4F3F7E36" w14:textId="77777777">
        <w:trPr>
          <w:trHeight w:val="300"/>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851688F" w14:textId="77777777" w:rsidR="00971A01" w:rsidRDefault="00EA6949">
            <w:pPr>
              <w:pStyle w:val="Body"/>
              <w:spacing w:after="0" w:line="240" w:lineRule="auto"/>
              <w:jc w:val="left"/>
            </w:pPr>
            <w:r>
              <w:rPr>
                <w:color w:val="FF0000"/>
                <w:u w:color="FF0000"/>
                <w:lang w:val="en-US"/>
              </w:rPr>
              <w:t>Agree</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EA80843" w14:textId="77777777" w:rsidR="00971A01" w:rsidRDefault="00EA6949">
            <w:pPr>
              <w:pStyle w:val="Body"/>
              <w:spacing w:after="0" w:line="240" w:lineRule="auto"/>
              <w:jc w:val="right"/>
            </w:pPr>
            <w:r>
              <w:rPr>
                <w:color w:val="FF0000"/>
                <w:u w:color="FF0000"/>
                <w:lang w:val="en-US"/>
              </w:rPr>
              <w:t>1</w:t>
            </w:r>
          </w:p>
        </w:tc>
      </w:tr>
      <w:tr w:rsidR="00971A01" w14:paraId="4AB24D58" w14:textId="77777777">
        <w:trPr>
          <w:trHeight w:val="300"/>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61F3155" w14:textId="77777777" w:rsidR="00971A01" w:rsidRDefault="00EA6949">
            <w:pPr>
              <w:pStyle w:val="Body"/>
              <w:spacing w:after="0" w:line="240" w:lineRule="auto"/>
              <w:jc w:val="left"/>
            </w:pPr>
            <w:r>
              <w:rPr>
                <w:color w:val="FF0000"/>
                <w:u w:color="FF0000"/>
                <w:lang w:val="en-US"/>
              </w:rPr>
              <w:t>Not Sure</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4DED8E9" w14:textId="77777777" w:rsidR="00971A01" w:rsidRDefault="00EA6949">
            <w:pPr>
              <w:pStyle w:val="Body"/>
              <w:spacing w:after="0" w:line="240" w:lineRule="auto"/>
              <w:jc w:val="right"/>
            </w:pPr>
            <w:r>
              <w:rPr>
                <w:color w:val="FF0000"/>
                <w:u w:color="FF0000"/>
                <w:lang w:val="en-US"/>
              </w:rPr>
              <w:t>2</w:t>
            </w:r>
          </w:p>
        </w:tc>
      </w:tr>
      <w:tr w:rsidR="00971A01" w14:paraId="0D749AA7" w14:textId="77777777">
        <w:trPr>
          <w:trHeight w:val="300"/>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AAD5290" w14:textId="77777777" w:rsidR="00971A01" w:rsidRDefault="00EA6949">
            <w:pPr>
              <w:pStyle w:val="Body"/>
              <w:spacing w:after="0" w:line="240" w:lineRule="auto"/>
              <w:jc w:val="left"/>
            </w:pPr>
            <w:r>
              <w:rPr>
                <w:color w:val="FF0000"/>
                <w:u w:color="FF0000"/>
                <w:lang w:val="en-US"/>
              </w:rPr>
              <w:t>Disagree</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3A66D29" w14:textId="77777777" w:rsidR="00971A01" w:rsidRDefault="00EA6949">
            <w:pPr>
              <w:pStyle w:val="Body"/>
              <w:spacing w:after="0" w:line="240" w:lineRule="auto"/>
              <w:jc w:val="right"/>
            </w:pPr>
            <w:r>
              <w:rPr>
                <w:color w:val="FF0000"/>
                <w:u w:color="FF0000"/>
                <w:lang w:val="en-US"/>
              </w:rPr>
              <w:t>1</w:t>
            </w:r>
          </w:p>
        </w:tc>
      </w:tr>
      <w:tr w:rsidR="00971A01" w14:paraId="3470D8CC" w14:textId="77777777">
        <w:trPr>
          <w:trHeight w:val="300"/>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9F8A32A" w14:textId="77777777" w:rsidR="00971A01" w:rsidRDefault="00EA6949">
            <w:pPr>
              <w:pStyle w:val="Body"/>
              <w:spacing w:after="0" w:line="240" w:lineRule="auto"/>
              <w:jc w:val="left"/>
            </w:pPr>
            <w:r>
              <w:rPr>
                <w:color w:val="FF0000"/>
                <w:u w:color="FF0000"/>
                <w:lang w:val="en-US"/>
              </w:rPr>
              <w:t>Strongly Disagree</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474E532" w14:textId="77777777" w:rsidR="00971A01" w:rsidRDefault="00EA6949">
            <w:pPr>
              <w:pStyle w:val="Body"/>
              <w:spacing w:after="0" w:line="240" w:lineRule="auto"/>
              <w:jc w:val="right"/>
            </w:pPr>
            <w:r>
              <w:rPr>
                <w:color w:val="FF0000"/>
                <w:u w:color="FF0000"/>
                <w:lang w:val="en-US"/>
              </w:rPr>
              <w:t>1</w:t>
            </w:r>
          </w:p>
        </w:tc>
      </w:tr>
      <w:tr w:rsidR="00971A01" w14:paraId="16FED383" w14:textId="77777777">
        <w:trPr>
          <w:trHeight w:val="300"/>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BB9E253" w14:textId="77777777" w:rsidR="00971A01" w:rsidRDefault="00971A01"/>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8F28A42" w14:textId="77777777" w:rsidR="00971A01" w:rsidRDefault="00EA6949">
            <w:pPr>
              <w:pStyle w:val="Body"/>
              <w:spacing w:after="0" w:line="240" w:lineRule="auto"/>
              <w:jc w:val="right"/>
            </w:pPr>
            <w:r>
              <w:rPr>
                <w:color w:val="FF0000"/>
                <w:u w:color="FF0000"/>
                <w:lang w:val="en-US"/>
              </w:rPr>
              <w:t>10</w:t>
            </w:r>
          </w:p>
        </w:tc>
      </w:tr>
    </w:tbl>
    <w:p w14:paraId="23DE523C" w14:textId="77777777" w:rsidR="00971A01" w:rsidRDefault="00971A01">
      <w:pPr>
        <w:pStyle w:val="Body"/>
        <w:widowControl w:val="0"/>
        <w:spacing w:line="240" w:lineRule="auto"/>
        <w:jc w:val="center"/>
        <w:rPr>
          <w:color w:val="FF0000"/>
          <w:u w:color="FF0000"/>
        </w:rPr>
      </w:pPr>
    </w:p>
    <w:p w14:paraId="2CC10701" w14:textId="77777777" w:rsidR="00971A01" w:rsidRDefault="00EA6949">
      <w:pPr>
        <w:pStyle w:val="Body"/>
      </w:pPr>
      <w:r>
        <w:rPr>
          <w:color w:val="FF0000"/>
          <w:u w:color="FF0000"/>
          <w:lang w:val="en-US"/>
        </w:rPr>
        <w:t xml:space="preserve">Interpretation: It is </w:t>
      </w:r>
      <w:proofErr w:type="spellStart"/>
      <w:r>
        <w:rPr>
          <w:color w:val="FF0000"/>
          <w:u w:color="FF0000"/>
          <w:lang w:val="en-US"/>
        </w:rPr>
        <w:t>analysed</w:t>
      </w:r>
      <w:proofErr w:type="spellEnd"/>
      <w:r>
        <w:rPr>
          <w:color w:val="FF0000"/>
          <w:u w:color="FF0000"/>
          <w:lang w:val="en-US"/>
        </w:rPr>
        <w:t xml:space="preserve"> that VLE made assignment submission easier because 60% students are agreed with this statement and 20% are disagree whereas 20% were not sure.</w:t>
      </w:r>
      <w:r>
        <w:rPr>
          <w:color w:val="FF0000"/>
          <w:u w:color="FF0000"/>
          <w:lang w:val="en-US"/>
        </w:rPr>
        <w:br w:type="page"/>
      </w:r>
    </w:p>
    <w:p w14:paraId="52E56223" w14:textId="77777777" w:rsidR="00971A01" w:rsidRDefault="00971A01">
      <w:pPr>
        <w:pStyle w:val="Body"/>
        <w:rPr>
          <w:color w:val="FF0000"/>
          <w:u w:color="FF0000"/>
        </w:rPr>
      </w:pPr>
    </w:p>
    <w:p w14:paraId="0228C14F" w14:textId="77777777" w:rsidR="00971A01" w:rsidRDefault="00EA6949">
      <w:pPr>
        <w:pStyle w:val="Body"/>
        <w:rPr>
          <w:color w:val="FF0000"/>
          <w:u w:color="FF0000"/>
        </w:rPr>
      </w:pPr>
      <w:r>
        <w:rPr>
          <w:b/>
          <w:bCs/>
          <w:color w:val="FF0000"/>
          <w:u w:color="FF0000"/>
          <w:lang w:val="en-US"/>
        </w:rPr>
        <w:t>Theme 7:</w:t>
      </w:r>
      <w:r>
        <w:rPr>
          <w:b/>
          <w:bCs/>
          <w:color w:val="FF0000"/>
          <w:sz w:val="22"/>
          <w:szCs w:val="22"/>
          <w:u w:color="FF0000"/>
          <w:lang w:val="en-US"/>
        </w:rPr>
        <w:t xml:space="preserve"> VLE help student to interact more with course-mate.</w:t>
      </w:r>
    </w:p>
    <w:p w14:paraId="07547A01" w14:textId="77777777" w:rsidR="00971A01" w:rsidRDefault="00513DEF">
      <w:pPr>
        <w:pStyle w:val="Body"/>
        <w:widowControl w:val="0"/>
        <w:jc w:val="center"/>
        <w:rPr>
          <w:color w:val="FF0000"/>
          <w:u w:color="FF0000"/>
        </w:rPr>
      </w:pPr>
      <w:r w:rsidRPr="003F5579">
        <w:rPr>
          <w:noProof/>
        </w:rPr>
        <w:drawing>
          <wp:inline distT="0" distB="0" distL="0" distR="0" wp14:anchorId="37CBF18A" wp14:editId="07777777">
            <wp:extent cx="4568825" cy="2740025"/>
            <wp:effectExtent l="0" t="0" r="0" b="0"/>
            <wp:docPr id="9"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tbl>
      <w:tblPr>
        <w:tblW w:w="984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27"/>
        <w:gridCol w:w="2615"/>
      </w:tblGrid>
      <w:tr w:rsidR="00971A01" w14:paraId="22311647" w14:textId="77777777">
        <w:trPr>
          <w:trHeight w:val="414"/>
          <w:jc w:val="center"/>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7A8FC16" w14:textId="77777777" w:rsidR="00971A01" w:rsidRDefault="00EA6949">
            <w:pPr>
              <w:pStyle w:val="Body"/>
              <w:spacing w:after="0" w:line="240" w:lineRule="auto"/>
              <w:jc w:val="left"/>
            </w:pPr>
            <w:r>
              <w:rPr>
                <w:b/>
                <w:bCs/>
                <w:color w:val="FF0000"/>
                <w:sz w:val="22"/>
                <w:szCs w:val="22"/>
                <w:u w:color="FF0000"/>
                <w:lang w:val="en-US"/>
              </w:rPr>
              <w:t>7. Is VLE helping you to interact more with course-mate?</w:t>
            </w:r>
          </w:p>
        </w:tc>
        <w:tc>
          <w:tcPr>
            <w:tcW w:w="2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07133AA" w14:textId="77777777" w:rsidR="00971A01" w:rsidRDefault="00EA6949">
            <w:pPr>
              <w:pStyle w:val="Body"/>
              <w:spacing w:after="0" w:line="240" w:lineRule="auto"/>
              <w:jc w:val="left"/>
            </w:pPr>
            <w:r>
              <w:rPr>
                <w:b/>
                <w:bCs/>
                <w:color w:val="FF0000"/>
                <w:u w:color="FF0000"/>
                <w:lang w:val="en-US"/>
              </w:rPr>
              <w:t xml:space="preserve"> Frequency </w:t>
            </w:r>
          </w:p>
        </w:tc>
      </w:tr>
      <w:tr w:rsidR="00971A01" w14:paraId="3963308E" w14:textId="77777777">
        <w:trPr>
          <w:trHeight w:val="300"/>
          <w:jc w:val="center"/>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27356D7" w14:textId="77777777" w:rsidR="00971A01" w:rsidRDefault="00EA6949">
            <w:pPr>
              <w:pStyle w:val="Body"/>
              <w:spacing w:after="0" w:line="240" w:lineRule="auto"/>
              <w:jc w:val="left"/>
            </w:pPr>
            <w:r>
              <w:rPr>
                <w:color w:val="FF0000"/>
                <w:u w:color="FF0000"/>
                <w:lang w:val="en-US"/>
              </w:rPr>
              <w:t>Strongly Agree</w:t>
            </w:r>
          </w:p>
        </w:tc>
        <w:tc>
          <w:tcPr>
            <w:tcW w:w="2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8D9363B" w14:textId="77777777" w:rsidR="00971A01" w:rsidRDefault="00EA6949">
            <w:pPr>
              <w:pStyle w:val="Body"/>
              <w:spacing w:after="0" w:line="240" w:lineRule="auto"/>
              <w:jc w:val="right"/>
            </w:pPr>
            <w:r>
              <w:rPr>
                <w:color w:val="FF0000"/>
                <w:u w:color="FF0000"/>
                <w:lang w:val="en-US"/>
              </w:rPr>
              <w:t>3</w:t>
            </w:r>
          </w:p>
        </w:tc>
      </w:tr>
      <w:tr w:rsidR="00971A01" w14:paraId="1AC10401" w14:textId="77777777">
        <w:trPr>
          <w:trHeight w:val="300"/>
          <w:jc w:val="center"/>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00E0BB0" w14:textId="77777777" w:rsidR="00971A01" w:rsidRDefault="00EA6949">
            <w:pPr>
              <w:pStyle w:val="Body"/>
              <w:spacing w:after="0" w:line="240" w:lineRule="auto"/>
              <w:jc w:val="left"/>
            </w:pPr>
            <w:r>
              <w:rPr>
                <w:color w:val="FF0000"/>
                <w:u w:color="FF0000"/>
                <w:lang w:val="en-US"/>
              </w:rPr>
              <w:t>Agree</w:t>
            </w:r>
          </w:p>
        </w:tc>
        <w:tc>
          <w:tcPr>
            <w:tcW w:w="2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7AB7477" w14:textId="77777777" w:rsidR="00971A01" w:rsidRDefault="00EA6949">
            <w:pPr>
              <w:pStyle w:val="Body"/>
              <w:spacing w:after="0" w:line="240" w:lineRule="auto"/>
              <w:jc w:val="right"/>
            </w:pPr>
            <w:r>
              <w:rPr>
                <w:color w:val="FF0000"/>
                <w:u w:color="FF0000"/>
                <w:lang w:val="en-US"/>
              </w:rPr>
              <w:t>3</w:t>
            </w:r>
          </w:p>
        </w:tc>
      </w:tr>
      <w:tr w:rsidR="00971A01" w14:paraId="47384143" w14:textId="77777777">
        <w:trPr>
          <w:trHeight w:val="300"/>
          <w:jc w:val="center"/>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88724BD" w14:textId="77777777" w:rsidR="00971A01" w:rsidRDefault="00EA6949">
            <w:pPr>
              <w:pStyle w:val="Body"/>
              <w:spacing w:after="0" w:line="240" w:lineRule="auto"/>
              <w:jc w:val="left"/>
            </w:pPr>
            <w:r>
              <w:rPr>
                <w:color w:val="FF0000"/>
                <w:u w:color="FF0000"/>
                <w:lang w:val="en-US"/>
              </w:rPr>
              <w:t>Not Sure</w:t>
            </w:r>
          </w:p>
        </w:tc>
        <w:tc>
          <w:tcPr>
            <w:tcW w:w="2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4E14F55" w14:textId="77777777" w:rsidR="00971A01" w:rsidRDefault="00EA6949">
            <w:pPr>
              <w:pStyle w:val="Body"/>
              <w:spacing w:after="0" w:line="240" w:lineRule="auto"/>
              <w:jc w:val="right"/>
            </w:pPr>
            <w:r>
              <w:rPr>
                <w:color w:val="FF0000"/>
                <w:u w:color="FF0000"/>
                <w:lang w:val="en-US"/>
              </w:rPr>
              <w:t>1</w:t>
            </w:r>
          </w:p>
        </w:tc>
      </w:tr>
      <w:tr w:rsidR="00971A01" w14:paraId="58496C0A" w14:textId="77777777">
        <w:trPr>
          <w:trHeight w:val="300"/>
          <w:jc w:val="center"/>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4B201AB" w14:textId="77777777" w:rsidR="00971A01" w:rsidRDefault="00EA6949">
            <w:pPr>
              <w:pStyle w:val="Body"/>
              <w:spacing w:after="0" w:line="240" w:lineRule="auto"/>
              <w:jc w:val="left"/>
            </w:pPr>
            <w:r>
              <w:rPr>
                <w:color w:val="FF0000"/>
                <w:u w:color="FF0000"/>
                <w:lang w:val="en-US"/>
              </w:rPr>
              <w:t>Disagree</w:t>
            </w:r>
          </w:p>
        </w:tc>
        <w:tc>
          <w:tcPr>
            <w:tcW w:w="2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D63D2B4" w14:textId="77777777" w:rsidR="00971A01" w:rsidRDefault="00EA6949">
            <w:pPr>
              <w:pStyle w:val="Body"/>
              <w:spacing w:after="0" w:line="240" w:lineRule="auto"/>
              <w:jc w:val="right"/>
            </w:pPr>
            <w:r>
              <w:rPr>
                <w:color w:val="FF0000"/>
                <w:u w:color="FF0000"/>
                <w:lang w:val="en-US"/>
              </w:rPr>
              <w:t>2</w:t>
            </w:r>
          </w:p>
        </w:tc>
      </w:tr>
      <w:tr w:rsidR="00971A01" w14:paraId="505336F9" w14:textId="77777777">
        <w:trPr>
          <w:trHeight w:val="300"/>
          <w:jc w:val="center"/>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ABA41BF" w14:textId="77777777" w:rsidR="00971A01" w:rsidRDefault="00EA6949">
            <w:pPr>
              <w:pStyle w:val="Body"/>
              <w:spacing w:after="0" w:line="240" w:lineRule="auto"/>
              <w:jc w:val="left"/>
            </w:pPr>
            <w:r>
              <w:rPr>
                <w:color w:val="FF0000"/>
                <w:u w:color="FF0000"/>
                <w:lang w:val="en-US"/>
              </w:rPr>
              <w:t>Strongly Disagree</w:t>
            </w:r>
          </w:p>
        </w:tc>
        <w:tc>
          <w:tcPr>
            <w:tcW w:w="2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0470A0D" w14:textId="77777777" w:rsidR="00971A01" w:rsidRDefault="00EA6949">
            <w:pPr>
              <w:pStyle w:val="Body"/>
              <w:spacing w:after="0" w:line="240" w:lineRule="auto"/>
              <w:jc w:val="right"/>
            </w:pPr>
            <w:r>
              <w:rPr>
                <w:color w:val="FF0000"/>
                <w:u w:color="FF0000"/>
                <w:lang w:val="en-US"/>
              </w:rPr>
              <w:t>1</w:t>
            </w:r>
          </w:p>
        </w:tc>
      </w:tr>
      <w:tr w:rsidR="00971A01" w14:paraId="2F4D9CCC" w14:textId="77777777">
        <w:trPr>
          <w:trHeight w:val="300"/>
          <w:jc w:val="center"/>
        </w:trPr>
        <w:tc>
          <w:tcPr>
            <w:tcW w:w="72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043CB0F" w14:textId="77777777" w:rsidR="00971A01" w:rsidRDefault="00971A01"/>
        </w:tc>
        <w:tc>
          <w:tcPr>
            <w:tcW w:w="26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2A04F09" w14:textId="77777777" w:rsidR="00971A01" w:rsidRDefault="00EA6949">
            <w:pPr>
              <w:pStyle w:val="Body"/>
              <w:spacing w:after="0" w:line="240" w:lineRule="auto"/>
              <w:jc w:val="right"/>
            </w:pPr>
            <w:r>
              <w:rPr>
                <w:color w:val="FF0000"/>
                <w:u w:color="FF0000"/>
                <w:lang w:val="en-US"/>
              </w:rPr>
              <w:t>10</w:t>
            </w:r>
          </w:p>
        </w:tc>
      </w:tr>
    </w:tbl>
    <w:p w14:paraId="07459315" w14:textId="77777777" w:rsidR="00971A01" w:rsidRDefault="00971A01">
      <w:pPr>
        <w:pStyle w:val="Body"/>
        <w:widowControl w:val="0"/>
        <w:spacing w:line="240" w:lineRule="auto"/>
        <w:jc w:val="center"/>
        <w:rPr>
          <w:color w:val="FF0000"/>
          <w:u w:color="FF0000"/>
        </w:rPr>
      </w:pPr>
    </w:p>
    <w:p w14:paraId="2635B1D3" w14:textId="77777777" w:rsidR="00971A01" w:rsidRDefault="00EA6949">
      <w:pPr>
        <w:pStyle w:val="Body"/>
        <w:rPr>
          <w:color w:val="FF0000"/>
          <w:u w:color="FF0000"/>
        </w:rPr>
      </w:pPr>
      <w:r>
        <w:rPr>
          <w:b/>
          <w:bCs/>
          <w:i/>
          <w:iCs/>
          <w:color w:val="FF0000"/>
          <w:u w:color="FF0000"/>
        </w:rPr>
        <w:t>Interpretation</w:t>
      </w:r>
      <w:r>
        <w:rPr>
          <w:color w:val="FF0000"/>
          <w:u w:color="FF0000"/>
          <w:lang w:val="en-US"/>
        </w:rPr>
        <w:t xml:space="preserve">: Analysis determines that 60% students are agreeing and strongly agree as they feel that VLE helps them to communicate more with course mate. 30% students were not agreeing whereas 10% were not sure about the statement. Thus, VLE support students to communicate with course mate. </w:t>
      </w:r>
    </w:p>
    <w:p w14:paraId="3A89C4C8" w14:textId="77777777" w:rsidR="00971A01" w:rsidRDefault="00EA6949">
      <w:pPr>
        <w:pStyle w:val="Body"/>
        <w:rPr>
          <w:b/>
          <w:bCs/>
          <w:i/>
          <w:iCs/>
          <w:color w:val="FF0000"/>
          <w:u w:color="FF0000"/>
        </w:rPr>
      </w:pPr>
      <w:r>
        <w:rPr>
          <w:b/>
          <w:bCs/>
          <w:i/>
          <w:iCs/>
          <w:color w:val="FF0000"/>
          <w:u w:color="FF0000"/>
          <w:lang w:val="en-US"/>
        </w:rPr>
        <w:t>Theme 8:</w:t>
      </w:r>
      <w:r>
        <w:rPr>
          <w:b/>
          <w:bCs/>
          <w:i/>
          <w:iCs/>
          <w:color w:val="FF0000"/>
          <w:sz w:val="22"/>
          <w:szCs w:val="22"/>
          <w:u w:color="FF0000"/>
          <w:lang w:val="en-US"/>
        </w:rPr>
        <w:t xml:space="preserve"> VLE is more convenient than blackboard learning</w:t>
      </w:r>
    </w:p>
    <w:p w14:paraId="6537F28F" w14:textId="77777777" w:rsidR="00971A01" w:rsidRDefault="00513DEF">
      <w:pPr>
        <w:pStyle w:val="Body"/>
        <w:widowControl w:val="0"/>
        <w:jc w:val="center"/>
        <w:rPr>
          <w:color w:val="FF0000"/>
          <w:u w:color="FF0000"/>
        </w:rPr>
      </w:pPr>
      <w:r w:rsidRPr="003F5579">
        <w:rPr>
          <w:noProof/>
        </w:rPr>
        <w:lastRenderedPageBreak/>
        <w:drawing>
          <wp:inline distT="0" distB="0" distL="0" distR="0" wp14:anchorId="216951DE" wp14:editId="07777777">
            <wp:extent cx="4568825" cy="2740025"/>
            <wp:effectExtent l="0" t="0" r="0" b="0"/>
            <wp:docPr id="10" name="Chart 1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tbl>
      <w:tblPr>
        <w:tblW w:w="979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190"/>
        <w:gridCol w:w="2602"/>
      </w:tblGrid>
      <w:tr w:rsidR="00971A01" w14:paraId="15D87830" w14:textId="77777777">
        <w:trPr>
          <w:trHeight w:val="425"/>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E8461F7" w14:textId="77777777" w:rsidR="00971A01" w:rsidRDefault="00EA6949">
            <w:pPr>
              <w:pStyle w:val="Body"/>
              <w:spacing w:after="0" w:line="240" w:lineRule="auto"/>
              <w:jc w:val="left"/>
            </w:pPr>
            <w:r>
              <w:rPr>
                <w:b/>
                <w:bCs/>
                <w:color w:val="FF0000"/>
                <w:sz w:val="22"/>
                <w:szCs w:val="22"/>
                <w:u w:color="FF0000"/>
                <w:lang w:val="en-US"/>
              </w:rPr>
              <w:t>8. Is VLE more convenient than blackboard learning?</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E3165A0" w14:textId="77777777" w:rsidR="00971A01" w:rsidRDefault="00EA6949">
            <w:pPr>
              <w:pStyle w:val="Body"/>
              <w:spacing w:after="0" w:line="240" w:lineRule="auto"/>
              <w:jc w:val="left"/>
            </w:pPr>
            <w:r>
              <w:rPr>
                <w:b/>
                <w:bCs/>
                <w:color w:val="FF0000"/>
                <w:u w:color="FF0000"/>
                <w:lang w:val="en-US"/>
              </w:rPr>
              <w:t xml:space="preserve"> Frequency </w:t>
            </w:r>
          </w:p>
        </w:tc>
      </w:tr>
      <w:tr w:rsidR="00971A01" w14:paraId="4F8B5925" w14:textId="77777777">
        <w:trPr>
          <w:trHeight w:val="300"/>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0F288D1" w14:textId="77777777" w:rsidR="00971A01" w:rsidRDefault="00EA6949">
            <w:pPr>
              <w:pStyle w:val="Body"/>
              <w:spacing w:after="0" w:line="240" w:lineRule="auto"/>
              <w:jc w:val="left"/>
            </w:pPr>
            <w:r>
              <w:rPr>
                <w:color w:val="FF0000"/>
                <w:u w:color="FF0000"/>
                <w:lang w:val="en-US"/>
              </w:rPr>
              <w:t>Strongly Agree</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055DCC4" w14:textId="77777777" w:rsidR="00971A01" w:rsidRDefault="00EA6949">
            <w:pPr>
              <w:pStyle w:val="Body"/>
              <w:spacing w:after="0" w:line="240" w:lineRule="auto"/>
              <w:jc w:val="right"/>
            </w:pPr>
            <w:r>
              <w:rPr>
                <w:color w:val="FF0000"/>
                <w:u w:color="FF0000"/>
                <w:lang w:val="en-US"/>
              </w:rPr>
              <w:t>4</w:t>
            </w:r>
          </w:p>
        </w:tc>
      </w:tr>
      <w:tr w:rsidR="00971A01" w14:paraId="74C8341B" w14:textId="77777777">
        <w:trPr>
          <w:trHeight w:val="300"/>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CD0E406" w14:textId="77777777" w:rsidR="00971A01" w:rsidRDefault="00EA6949">
            <w:pPr>
              <w:pStyle w:val="Body"/>
              <w:spacing w:after="0" w:line="240" w:lineRule="auto"/>
              <w:jc w:val="left"/>
            </w:pPr>
            <w:r>
              <w:rPr>
                <w:color w:val="FF0000"/>
                <w:u w:color="FF0000"/>
                <w:lang w:val="en-US"/>
              </w:rPr>
              <w:t>Agree</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FD71FBC" w14:textId="77777777" w:rsidR="00971A01" w:rsidRDefault="00EA6949">
            <w:pPr>
              <w:pStyle w:val="Body"/>
              <w:spacing w:after="0" w:line="240" w:lineRule="auto"/>
              <w:jc w:val="right"/>
            </w:pPr>
            <w:r>
              <w:rPr>
                <w:color w:val="FF0000"/>
                <w:u w:color="FF0000"/>
                <w:lang w:val="en-US"/>
              </w:rPr>
              <w:t>2</w:t>
            </w:r>
          </w:p>
        </w:tc>
      </w:tr>
      <w:tr w:rsidR="00971A01" w14:paraId="554D1F0D" w14:textId="77777777">
        <w:trPr>
          <w:trHeight w:val="300"/>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1679102" w14:textId="77777777" w:rsidR="00971A01" w:rsidRDefault="00EA6949">
            <w:pPr>
              <w:pStyle w:val="Body"/>
              <w:spacing w:after="0" w:line="240" w:lineRule="auto"/>
              <w:jc w:val="left"/>
            </w:pPr>
            <w:r>
              <w:rPr>
                <w:color w:val="FF0000"/>
                <w:u w:color="FF0000"/>
                <w:lang w:val="en-US"/>
              </w:rPr>
              <w:t>Not Sure</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B8E35E1" w14:textId="77777777" w:rsidR="00971A01" w:rsidRDefault="00EA6949">
            <w:pPr>
              <w:pStyle w:val="Body"/>
              <w:spacing w:after="0" w:line="240" w:lineRule="auto"/>
              <w:jc w:val="right"/>
            </w:pPr>
            <w:r>
              <w:rPr>
                <w:color w:val="FF0000"/>
                <w:u w:color="FF0000"/>
                <w:lang w:val="en-US"/>
              </w:rPr>
              <w:t>1</w:t>
            </w:r>
          </w:p>
        </w:tc>
      </w:tr>
      <w:tr w:rsidR="00971A01" w14:paraId="537924AF" w14:textId="77777777">
        <w:trPr>
          <w:trHeight w:val="300"/>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2D54661" w14:textId="77777777" w:rsidR="00971A01" w:rsidRDefault="00EA6949">
            <w:pPr>
              <w:pStyle w:val="Body"/>
              <w:spacing w:after="0" w:line="240" w:lineRule="auto"/>
              <w:jc w:val="left"/>
            </w:pPr>
            <w:r>
              <w:rPr>
                <w:color w:val="FF0000"/>
                <w:u w:color="FF0000"/>
                <w:lang w:val="en-US"/>
              </w:rPr>
              <w:t>Disagree</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CF4B1BB" w14:textId="77777777" w:rsidR="00971A01" w:rsidRDefault="00EA6949">
            <w:pPr>
              <w:pStyle w:val="Body"/>
              <w:spacing w:after="0" w:line="240" w:lineRule="auto"/>
              <w:jc w:val="right"/>
            </w:pPr>
            <w:r>
              <w:rPr>
                <w:color w:val="FF0000"/>
                <w:u w:color="FF0000"/>
                <w:lang w:val="en-US"/>
              </w:rPr>
              <w:t>1</w:t>
            </w:r>
          </w:p>
        </w:tc>
      </w:tr>
      <w:tr w:rsidR="00971A01" w14:paraId="0714B402" w14:textId="77777777">
        <w:trPr>
          <w:trHeight w:val="300"/>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99F2C5D" w14:textId="77777777" w:rsidR="00971A01" w:rsidRDefault="00EA6949">
            <w:pPr>
              <w:pStyle w:val="Body"/>
              <w:spacing w:after="0" w:line="240" w:lineRule="auto"/>
              <w:jc w:val="left"/>
            </w:pPr>
            <w:r>
              <w:rPr>
                <w:color w:val="FF0000"/>
                <w:u w:color="FF0000"/>
                <w:lang w:val="en-US"/>
              </w:rPr>
              <w:t>Strongly Disagree</w:t>
            </w:r>
          </w:p>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9A728AC" w14:textId="77777777" w:rsidR="00971A01" w:rsidRDefault="00EA6949">
            <w:pPr>
              <w:pStyle w:val="Body"/>
              <w:spacing w:after="0" w:line="240" w:lineRule="auto"/>
              <w:jc w:val="right"/>
            </w:pPr>
            <w:r>
              <w:rPr>
                <w:color w:val="FF0000"/>
                <w:u w:color="FF0000"/>
                <w:lang w:val="en-US"/>
              </w:rPr>
              <w:t>2</w:t>
            </w:r>
          </w:p>
        </w:tc>
      </w:tr>
      <w:tr w:rsidR="00971A01" w14:paraId="6642CFDA" w14:textId="77777777">
        <w:trPr>
          <w:trHeight w:val="300"/>
          <w:jc w:val="center"/>
        </w:trPr>
        <w:tc>
          <w:tcPr>
            <w:tcW w:w="71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DFB9E20" w14:textId="77777777" w:rsidR="00971A01" w:rsidRDefault="00971A01"/>
        </w:tc>
        <w:tc>
          <w:tcPr>
            <w:tcW w:w="26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16D93D2" w14:textId="77777777" w:rsidR="00971A01" w:rsidRDefault="00EA6949">
            <w:pPr>
              <w:pStyle w:val="Body"/>
              <w:spacing w:after="0" w:line="240" w:lineRule="auto"/>
              <w:jc w:val="right"/>
            </w:pPr>
            <w:r>
              <w:rPr>
                <w:color w:val="FF0000"/>
                <w:u w:color="FF0000"/>
                <w:lang w:val="en-US"/>
              </w:rPr>
              <w:t>10</w:t>
            </w:r>
          </w:p>
        </w:tc>
      </w:tr>
    </w:tbl>
    <w:p w14:paraId="70DF9E56" w14:textId="77777777" w:rsidR="00971A01" w:rsidRDefault="00971A01">
      <w:pPr>
        <w:pStyle w:val="Body"/>
        <w:widowControl w:val="0"/>
        <w:spacing w:line="240" w:lineRule="auto"/>
        <w:jc w:val="center"/>
        <w:rPr>
          <w:color w:val="FF0000"/>
          <w:u w:color="FF0000"/>
        </w:rPr>
      </w:pPr>
    </w:p>
    <w:p w14:paraId="0AFB7211" w14:textId="77777777" w:rsidR="00971A01" w:rsidRDefault="00EA6949">
      <w:pPr>
        <w:pStyle w:val="Body"/>
        <w:rPr>
          <w:b/>
          <w:bCs/>
          <w:color w:val="FF0000"/>
          <w:u w:color="FF0000"/>
        </w:rPr>
      </w:pPr>
      <w:r>
        <w:rPr>
          <w:color w:val="FF0000"/>
          <w:u w:color="FF0000"/>
          <w:lang w:val="en-US"/>
        </w:rPr>
        <w:t xml:space="preserve">Interpretation:  This table determines that 60% students were strongly and agree because they feel that VLE is more convenient than blackboard learning. 30% students were disagreeing as prefer blackboard learning than VLE. 10% were not sure between both the methods of learning. Thus, </w:t>
      </w:r>
      <w:r>
        <w:rPr>
          <w:color w:val="FF0000"/>
          <w:sz w:val="22"/>
          <w:szCs w:val="22"/>
          <w:u w:color="FF0000"/>
          <w:lang w:val="en-US"/>
        </w:rPr>
        <w:t>VLE is more convenient than blackboard learning.</w:t>
      </w:r>
    </w:p>
    <w:p w14:paraId="74B6AAB5" w14:textId="77777777" w:rsidR="00971A01" w:rsidRDefault="00EA6949">
      <w:pPr>
        <w:pStyle w:val="Body"/>
        <w:rPr>
          <w:b/>
          <w:bCs/>
          <w:i/>
          <w:iCs/>
          <w:color w:val="FF0000"/>
          <w:u w:color="FF0000"/>
        </w:rPr>
      </w:pPr>
      <w:r>
        <w:rPr>
          <w:b/>
          <w:bCs/>
          <w:i/>
          <w:iCs/>
          <w:color w:val="FF0000"/>
          <w:u w:color="FF0000"/>
          <w:lang w:val="en-US"/>
        </w:rPr>
        <w:t>Theme 9:</w:t>
      </w:r>
      <w:r>
        <w:rPr>
          <w:b/>
          <w:bCs/>
          <w:i/>
          <w:iCs/>
          <w:color w:val="FF0000"/>
          <w:sz w:val="22"/>
          <w:szCs w:val="22"/>
          <w:u w:color="FF0000"/>
          <w:lang w:val="en-US"/>
        </w:rPr>
        <w:t xml:space="preserve"> VLE allow student to ask questions if they don</w:t>
      </w:r>
      <w:r>
        <w:rPr>
          <w:rFonts w:ascii="Arial Unicode MS" w:hAnsi="Times New Roman"/>
          <w:b/>
          <w:bCs/>
          <w:i/>
          <w:iCs/>
          <w:color w:val="FF0000"/>
          <w:sz w:val="22"/>
          <w:szCs w:val="22"/>
          <w:u w:color="FF0000"/>
          <w:lang w:val="fr-FR"/>
        </w:rPr>
        <w:t>’</w:t>
      </w:r>
      <w:r>
        <w:rPr>
          <w:b/>
          <w:bCs/>
          <w:i/>
          <w:iCs/>
          <w:color w:val="FF0000"/>
          <w:sz w:val="22"/>
          <w:szCs w:val="22"/>
          <w:u w:color="FF0000"/>
          <w:lang w:val="sv-SE"/>
        </w:rPr>
        <w:t>t understand</w:t>
      </w:r>
    </w:p>
    <w:p w14:paraId="44E871BC" w14:textId="77777777" w:rsidR="00971A01" w:rsidRDefault="00513DEF">
      <w:pPr>
        <w:pStyle w:val="Body"/>
        <w:widowControl w:val="0"/>
        <w:jc w:val="center"/>
        <w:rPr>
          <w:color w:val="FF0000"/>
          <w:u w:color="FF0000"/>
        </w:rPr>
      </w:pPr>
      <w:r w:rsidRPr="003F5579">
        <w:rPr>
          <w:noProof/>
        </w:rPr>
        <w:lastRenderedPageBreak/>
        <w:drawing>
          <wp:inline distT="0" distB="0" distL="0" distR="0" wp14:anchorId="2BDC2AAD" wp14:editId="07777777">
            <wp:extent cx="4568825" cy="2740025"/>
            <wp:effectExtent l="0" t="0" r="0" b="0"/>
            <wp:docPr id="11" name="Chart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bl>
      <w:tblPr>
        <w:tblW w:w="902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624"/>
        <w:gridCol w:w="2396"/>
      </w:tblGrid>
      <w:tr w:rsidR="00971A01" w14:paraId="2072136E" w14:textId="77777777">
        <w:trPr>
          <w:trHeight w:val="464"/>
          <w:jc w:val="center"/>
        </w:trPr>
        <w:tc>
          <w:tcPr>
            <w:tcW w:w="6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3D1DC9A" w14:textId="77777777" w:rsidR="00971A01" w:rsidRDefault="00EA6949">
            <w:pPr>
              <w:pStyle w:val="Body"/>
              <w:spacing w:after="0" w:line="240" w:lineRule="auto"/>
              <w:jc w:val="left"/>
            </w:pPr>
            <w:r>
              <w:rPr>
                <w:b/>
                <w:bCs/>
                <w:color w:val="FF0000"/>
                <w:sz w:val="22"/>
                <w:szCs w:val="22"/>
                <w:u w:color="FF0000"/>
                <w:lang w:val="en-US"/>
              </w:rPr>
              <w:t>9. Do VLE allow you to ask questions if you don</w:t>
            </w:r>
            <w:r>
              <w:rPr>
                <w:rFonts w:hAnsi="Times New Roman"/>
                <w:b/>
                <w:bCs/>
                <w:color w:val="FF0000"/>
                <w:sz w:val="22"/>
                <w:szCs w:val="22"/>
                <w:u w:color="FF0000"/>
                <w:lang w:val="en-US"/>
              </w:rPr>
              <w:t>’</w:t>
            </w:r>
            <w:r>
              <w:rPr>
                <w:b/>
                <w:bCs/>
                <w:color w:val="FF0000"/>
                <w:sz w:val="22"/>
                <w:szCs w:val="22"/>
                <w:u w:color="FF0000"/>
                <w:lang w:val="en-US"/>
              </w:rPr>
              <w:t>t understand?</w:t>
            </w:r>
          </w:p>
        </w:tc>
        <w:tc>
          <w:tcPr>
            <w:tcW w:w="23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DD74BB3" w14:textId="77777777" w:rsidR="00971A01" w:rsidRDefault="00EA6949">
            <w:pPr>
              <w:pStyle w:val="Body"/>
              <w:spacing w:after="0" w:line="240" w:lineRule="auto"/>
              <w:jc w:val="left"/>
            </w:pPr>
            <w:r>
              <w:rPr>
                <w:b/>
                <w:bCs/>
                <w:color w:val="FF0000"/>
                <w:u w:color="FF0000"/>
                <w:lang w:val="en-US"/>
              </w:rPr>
              <w:t xml:space="preserve"> Frequency </w:t>
            </w:r>
          </w:p>
        </w:tc>
      </w:tr>
      <w:tr w:rsidR="00971A01" w14:paraId="7C968272" w14:textId="77777777">
        <w:trPr>
          <w:trHeight w:val="300"/>
          <w:jc w:val="center"/>
        </w:trPr>
        <w:tc>
          <w:tcPr>
            <w:tcW w:w="6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F9F7145" w14:textId="77777777" w:rsidR="00971A01" w:rsidRDefault="00EA6949">
            <w:pPr>
              <w:pStyle w:val="Body"/>
              <w:spacing w:after="0" w:line="240" w:lineRule="auto"/>
              <w:jc w:val="left"/>
            </w:pPr>
            <w:r>
              <w:rPr>
                <w:color w:val="FF0000"/>
                <w:u w:color="FF0000"/>
                <w:lang w:val="en-US"/>
              </w:rPr>
              <w:t>Strongly Agree</w:t>
            </w:r>
          </w:p>
        </w:tc>
        <w:tc>
          <w:tcPr>
            <w:tcW w:w="23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8B4C29E" w14:textId="77777777" w:rsidR="00971A01" w:rsidRDefault="00EA6949">
            <w:pPr>
              <w:pStyle w:val="Body"/>
              <w:spacing w:after="0" w:line="240" w:lineRule="auto"/>
              <w:jc w:val="right"/>
            </w:pPr>
            <w:r>
              <w:rPr>
                <w:color w:val="FF0000"/>
                <w:u w:color="FF0000"/>
                <w:lang w:val="en-US"/>
              </w:rPr>
              <w:t>2</w:t>
            </w:r>
          </w:p>
        </w:tc>
      </w:tr>
      <w:tr w:rsidR="00971A01" w14:paraId="75808519" w14:textId="77777777">
        <w:trPr>
          <w:trHeight w:val="300"/>
          <w:jc w:val="center"/>
        </w:trPr>
        <w:tc>
          <w:tcPr>
            <w:tcW w:w="6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DAADB11" w14:textId="77777777" w:rsidR="00971A01" w:rsidRDefault="00EA6949">
            <w:pPr>
              <w:pStyle w:val="Body"/>
              <w:spacing w:after="0" w:line="240" w:lineRule="auto"/>
              <w:jc w:val="left"/>
            </w:pPr>
            <w:r>
              <w:rPr>
                <w:color w:val="FF0000"/>
                <w:u w:color="FF0000"/>
                <w:lang w:val="en-US"/>
              </w:rPr>
              <w:t>Agree</w:t>
            </w:r>
          </w:p>
        </w:tc>
        <w:tc>
          <w:tcPr>
            <w:tcW w:w="23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63A60A7" w14:textId="77777777" w:rsidR="00971A01" w:rsidRDefault="00EA6949">
            <w:pPr>
              <w:pStyle w:val="Body"/>
              <w:spacing w:after="0" w:line="240" w:lineRule="auto"/>
              <w:jc w:val="right"/>
            </w:pPr>
            <w:r>
              <w:rPr>
                <w:color w:val="FF0000"/>
                <w:u w:color="FF0000"/>
                <w:lang w:val="en-US"/>
              </w:rPr>
              <w:t>1</w:t>
            </w:r>
          </w:p>
        </w:tc>
      </w:tr>
      <w:tr w:rsidR="00971A01" w14:paraId="351B3748" w14:textId="77777777">
        <w:trPr>
          <w:trHeight w:val="300"/>
          <w:jc w:val="center"/>
        </w:trPr>
        <w:tc>
          <w:tcPr>
            <w:tcW w:w="6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312C0CF" w14:textId="77777777" w:rsidR="00971A01" w:rsidRDefault="00EA6949">
            <w:pPr>
              <w:pStyle w:val="Body"/>
              <w:spacing w:after="0" w:line="240" w:lineRule="auto"/>
              <w:jc w:val="left"/>
            </w:pPr>
            <w:r>
              <w:rPr>
                <w:color w:val="FF0000"/>
                <w:u w:color="FF0000"/>
                <w:lang w:val="en-US"/>
              </w:rPr>
              <w:t>Not Sure</w:t>
            </w:r>
          </w:p>
        </w:tc>
        <w:tc>
          <w:tcPr>
            <w:tcW w:w="23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290AB12" w14:textId="77777777" w:rsidR="00971A01" w:rsidRDefault="00EA6949">
            <w:pPr>
              <w:pStyle w:val="Body"/>
              <w:spacing w:after="0" w:line="240" w:lineRule="auto"/>
              <w:jc w:val="right"/>
            </w:pPr>
            <w:r>
              <w:rPr>
                <w:color w:val="FF0000"/>
                <w:u w:color="FF0000"/>
                <w:lang w:val="en-US"/>
              </w:rPr>
              <w:t>1</w:t>
            </w:r>
          </w:p>
        </w:tc>
      </w:tr>
      <w:tr w:rsidR="00971A01" w14:paraId="59D44444" w14:textId="77777777">
        <w:trPr>
          <w:trHeight w:val="300"/>
          <w:jc w:val="center"/>
        </w:trPr>
        <w:tc>
          <w:tcPr>
            <w:tcW w:w="6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D798B7C" w14:textId="77777777" w:rsidR="00971A01" w:rsidRDefault="00EA6949">
            <w:pPr>
              <w:pStyle w:val="Body"/>
              <w:spacing w:after="0" w:line="240" w:lineRule="auto"/>
              <w:jc w:val="left"/>
            </w:pPr>
            <w:r>
              <w:rPr>
                <w:color w:val="FF0000"/>
                <w:u w:color="FF0000"/>
                <w:lang w:val="en-US"/>
              </w:rPr>
              <w:t>Disagree</w:t>
            </w:r>
          </w:p>
        </w:tc>
        <w:tc>
          <w:tcPr>
            <w:tcW w:w="23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BC2995D" w14:textId="77777777" w:rsidR="00971A01" w:rsidRDefault="00EA6949">
            <w:pPr>
              <w:pStyle w:val="Body"/>
              <w:spacing w:after="0" w:line="240" w:lineRule="auto"/>
              <w:jc w:val="right"/>
            </w:pPr>
            <w:r>
              <w:rPr>
                <w:color w:val="FF0000"/>
                <w:u w:color="FF0000"/>
                <w:lang w:val="en-US"/>
              </w:rPr>
              <w:t>4</w:t>
            </w:r>
          </w:p>
        </w:tc>
      </w:tr>
      <w:tr w:rsidR="00971A01" w14:paraId="500B93BD" w14:textId="77777777">
        <w:trPr>
          <w:trHeight w:val="300"/>
          <w:jc w:val="center"/>
        </w:trPr>
        <w:tc>
          <w:tcPr>
            <w:tcW w:w="6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C1B7DA0" w14:textId="77777777" w:rsidR="00971A01" w:rsidRDefault="00EA6949">
            <w:pPr>
              <w:pStyle w:val="Body"/>
              <w:spacing w:after="0" w:line="240" w:lineRule="auto"/>
              <w:jc w:val="left"/>
            </w:pPr>
            <w:r>
              <w:rPr>
                <w:color w:val="FF0000"/>
                <w:u w:color="FF0000"/>
                <w:lang w:val="en-US"/>
              </w:rPr>
              <w:t>Strongly Disagree</w:t>
            </w:r>
          </w:p>
        </w:tc>
        <w:tc>
          <w:tcPr>
            <w:tcW w:w="23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DEB9483" w14:textId="77777777" w:rsidR="00971A01" w:rsidRDefault="00EA6949">
            <w:pPr>
              <w:pStyle w:val="Body"/>
              <w:spacing w:after="0" w:line="240" w:lineRule="auto"/>
              <w:jc w:val="right"/>
            </w:pPr>
            <w:r>
              <w:rPr>
                <w:color w:val="FF0000"/>
                <w:u w:color="FF0000"/>
                <w:lang w:val="en-US"/>
              </w:rPr>
              <w:t>2</w:t>
            </w:r>
          </w:p>
        </w:tc>
      </w:tr>
      <w:tr w:rsidR="00971A01" w14:paraId="3CBFF1CC" w14:textId="77777777">
        <w:trPr>
          <w:trHeight w:val="300"/>
          <w:jc w:val="center"/>
        </w:trPr>
        <w:tc>
          <w:tcPr>
            <w:tcW w:w="66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44A5D23" w14:textId="77777777" w:rsidR="00971A01" w:rsidRDefault="00971A01"/>
        </w:tc>
        <w:tc>
          <w:tcPr>
            <w:tcW w:w="239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DC91CB9" w14:textId="77777777" w:rsidR="00971A01" w:rsidRDefault="00EA6949">
            <w:pPr>
              <w:pStyle w:val="Body"/>
              <w:spacing w:after="0" w:line="240" w:lineRule="auto"/>
              <w:jc w:val="right"/>
            </w:pPr>
            <w:r>
              <w:rPr>
                <w:color w:val="FF0000"/>
                <w:u w:color="FF0000"/>
                <w:lang w:val="en-US"/>
              </w:rPr>
              <w:t>10</w:t>
            </w:r>
          </w:p>
        </w:tc>
      </w:tr>
    </w:tbl>
    <w:p w14:paraId="738610EB" w14:textId="77777777" w:rsidR="00971A01" w:rsidRDefault="00971A01">
      <w:pPr>
        <w:pStyle w:val="Body"/>
        <w:widowControl w:val="0"/>
        <w:spacing w:line="240" w:lineRule="auto"/>
        <w:jc w:val="center"/>
        <w:rPr>
          <w:color w:val="FF0000"/>
          <w:u w:color="FF0000"/>
        </w:rPr>
      </w:pPr>
    </w:p>
    <w:p w14:paraId="5870CB0A" w14:textId="77777777" w:rsidR="00971A01" w:rsidRDefault="00EA6949">
      <w:pPr>
        <w:pStyle w:val="Body"/>
        <w:rPr>
          <w:color w:val="FF0000"/>
          <w:u w:color="FF0000"/>
        </w:rPr>
      </w:pPr>
      <w:r>
        <w:rPr>
          <w:color w:val="FF0000"/>
          <w:u w:color="FF0000"/>
          <w:lang w:val="en-US"/>
        </w:rPr>
        <w:t xml:space="preserve">Interpretation: This states that </w:t>
      </w:r>
      <w:r>
        <w:rPr>
          <w:color w:val="FF0000"/>
          <w:sz w:val="22"/>
          <w:szCs w:val="22"/>
          <w:u w:color="FF0000"/>
          <w:lang w:val="en-US"/>
        </w:rPr>
        <w:t>VLE does not allow students to ask questions if they don</w:t>
      </w:r>
      <w:r>
        <w:rPr>
          <w:rFonts w:ascii="Arial Unicode MS" w:hAnsi="Times New Roman"/>
          <w:color w:val="FF0000"/>
          <w:sz w:val="22"/>
          <w:szCs w:val="22"/>
          <w:u w:color="FF0000"/>
          <w:lang w:val="fr-FR"/>
        </w:rPr>
        <w:t>’</w:t>
      </w:r>
      <w:r>
        <w:rPr>
          <w:color w:val="FF0000"/>
          <w:sz w:val="22"/>
          <w:szCs w:val="22"/>
          <w:u w:color="FF0000"/>
          <w:lang w:val="en-US"/>
        </w:rPr>
        <w:t xml:space="preserve">t understand because 60% students stated that this is main issue for them. Virtual learning through video does not provide an opportunity to ask questions as it is a recorded video.  Traditional learning provides opportunities to ask questions any time from tutor. 30% were Agree and Strongly Agree as they feel VLE allows students to ask questions whereas 10% were not sure about this. Thus, VLE does not enable students to ask questions. </w:t>
      </w:r>
    </w:p>
    <w:p w14:paraId="637805D2" w14:textId="77777777" w:rsidR="00971A01" w:rsidRDefault="00971A01">
      <w:pPr>
        <w:pStyle w:val="Body"/>
        <w:rPr>
          <w:color w:val="FF0000"/>
          <w:u w:color="FF0000"/>
        </w:rPr>
      </w:pPr>
    </w:p>
    <w:p w14:paraId="463F29E8" w14:textId="77777777" w:rsidR="00971A01" w:rsidRDefault="00EA6949">
      <w:pPr>
        <w:pStyle w:val="Body"/>
      </w:pPr>
      <w:r>
        <w:rPr>
          <w:color w:val="FF0000"/>
          <w:u w:color="FF0000"/>
        </w:rPr>
        <w:br w:type="page"/>
      </w:r>
    </w:p>
    <w:p w14:paraId="3B7B4B86" w14:textId="77777777" w:rsidR="00971A01" w:rsidRDefault="00971A01">
      <w:pPr>
        <w:pStyle w:val="Body"/>
        <w:rPr>
          <w:color w:val="FF0000"/>
          <w:u w:color="FF0000"/>
        </w:rPr>
      </w:pPr>
    </w:p>
    <w:p w14:paraId="4363AD10" w14:textId="77777777" w:rsidR="00971A01" w:rsidRDefault="00EA6949">
      <w:pPr>
        <w:pStyle w:val="Body"/>
        <w:rPr>
          <w:b/>
          <w:bCs/>
          <w:i/>
          <w:iCs/>
          <w:color w:val="FF0000"/>
          <w:u w:color="FF0000"/>
        </w:rPr>
      </w:pPr>
      <w:r>
        <w:rPr>
          <w:b/>
          <w:bCs/>
          <w:i/>
          <w:iCs/>
          <w:color w:val="FF0000"/>
          <w:u w:color="FF0000"/>
          <w:lang w:val="en-US"/>
        </w:rPr>
        <w:t>Theme 10:</w:t>
      </w:r>
      <w:r>
        <w:rPr>
          <w:b/>
          <w:bCs/>
          <w:i/>
          <w:iCs/>
          <w:color w:val="FF0000"/>
          <w:sz w:val="22"/>
          <w:szCs w:val="22"/>
          <w:u w:color="FF0000"/>
          <w:lang w:val="en-US"/>
        </w:rPr>
        <w:t xml:space="preserve"> VLE made education available for all</w:t>
      </w:r>
    </w:p>
    <w:p w14:paraId="3A0FF5F2" w14:textId="77777777" w:rsidR="00971A01" w:rsidRDefault="00513DEF">
      <w:pPr>
        <w:pStyle w:val="Body"/>
        <w:widowControl w:val="0"/>
        <w:jc w:val="center"/>
        <w:rPr>
          <w:color w:val="FF0000"/>
          <w:u w:color="FF0000"/>
        </w:rPr>
      </w:pPr>
      <w:r w:rsidRPr="003F5579">
        <w:rPr>
          <w:noProof/>
        </w:rPr>
        <w:drawing>
          <wp:inline distT="0" distB="0" distL="0" distR="0" wp14:anchorId="7E1C2FBF" wp14:editId="07777777">
            <wp:extent cx="4568825" cy="2740025"/>
            <wp:effectExtent l="0" t="0" r="0" b="0"/>
            <wp:docPr id="12" name="Chart 1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bl>
      <w:tblPr>
        <w:tblW w:w="9826"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215"/>
        <w:gridCol w:w="2611"/>
      </w:tblGrid>
      <w:tr w:rsidR="00971A01" w14:paraId="0825A28F" w14:textId="77777777">
        <w:trPr>
          <w:trHeight w:val="431"/>
          <w:jc w:val="center"/>
        </w:trPr>
        <w:tc>
          <w:tcPr>
            <w:tcW w:w="7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80BB0EB" w14:textId="77777777" w:rsidR="00971A01" w:rsidRDefault="00EA6949">
            <w:pPr>
              <w:pStyle w:val="Body"/>
              <w:spacing w:after="0" w:line="240" w:lineRule="auto"/>
              <w:jc w:val="left"/>
            </w:pPr>
            <w:r>
              <w:rPr>
                <w:b/>
                <w:bCs/>
                <w:color w:val="FF0000"/>
                <w:sz w:val="22"/>
                <w:szCs w:val="22"/>
                <w:u w:color="FF0000"/>
                <w:lang w:val="en-US"/>
              </w:rPr>
              <w:t>10. Do you think VLE made education available for all?</w:t>
            </w:r>
          </w:p>
        </w:tc>
        <w:tc>
          <w:tcPr>
            <w:tcW w:w="2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1113A953" w14:textId="77777777" w:rsidR="00971A01" w:rsidRDefault="00EA6949">
            <w:pPr>
              <w:pStyle w:val="Body"/>
              <w:spacing w:after="0" w:line="240" w:lineRule="auto"/>
              <w:jc w:val="left"/>
            </w:pPr>
            <w:r>
              <w:rPr>
                <w:b/>
                <w:bCs/>
                <w:color w:val="FF0000"/>
                <w:u w:color="FF0000"/>
                <w:lang w:val="en-US"/>
              </w:rPr>
              <w:t xml:space="preserve"> Frequency </w:t>
            </w:r>
          </w:p>
        </w:tc>
      </w:tr>
      <w:tr w:rsidR="00971A01" w14:paraId="08EA1CD5" w14:textId="77777777">
        <w:trPr>
          <w:trHeight w:val="300"/>
          <w:jc w:val="center"/>
        </w:trPr>
        <w:tc>
          <w:tcPr>
            <w:tcW w:w="7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8AFE70F" w14:textId="77777777" w:rsidR="00971A01" w:rsidRDefault="00EA6949">
            <w:pPr>
              <w:pStyle w:val="Body"/>
              <w:spacing w:after="0" w:line="240" w:lineRule="auto"/>
              <w:jc w:val="left"/>
            </w:pPr>
            <w:r>
              <w:rPr>
                <w:color w:val="FF0000"/>
                <w:u w:color="FF0000"/>
                <w:lang w:val="en-US"/>
              </w:rPr>
              <w:t>Strongly Agree</w:t>
            </w:r>
          </w:p>
        </w:tc>
        <w:tc>
          <w:tcPr>
            <w:tcW w:w="2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4240AAE" w14:textId="77777777" w:rsidR="00971A01" w:rsidRDefault="00EA6949">
            <w:pPr>
              <w:pStyle w:val="Body"/>
              <w:spacing w:after="0" w:line="240" w:lineRule="auto"/>
              <w:jc w:val="right"/>
            </w:pPr>
            <w:r>
              <w:rPr>
                <w:color w:val="FF0000"/>
                <w:u w:color="FF0000"/>
                <w:lang w:val="en-US"/>
              </w:rPr>
              <w:t>5</w:t>
            </w:r>
          </w:p>
        </w:tc>
      </w:tr>
      <w:tr w:rsidR="00971A01" w14:paraId="4C90A4CC" w14:textId="77777777">
        <w:trPr>
          <w:trHeight w:val="300"/>
          <w:jc w:val="center"/>
        </w:trPr>
        <w:tc>
          <w:tcPr>
            <w:tcW w:w="7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2C65ECB6" w14:textId="77777777" w:rsidR="00971A01" w:rsidRDefault="00EA6949">
            <w:pPr>
              <w:pStyle w:val="Body"/>
              <w:spacing w:after="0" w:line="240" w:lineRule="auto"/>
              <w:jc w:val="left"/>
            </w:pPr>
            <w:r>
              <w:rPr>
                <w:color w:val="FF0000"/>
                <w:u w:color="FF0000"/>
                <w:lang w:val="en-US"/>
              </w:rPr>
              <w:t>Agree</w:t>
            </w:r>
          </w:p>
        </w:tc>
        <w:tc>
          <w:tcPr>
            <w:tcW w:w="2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B653F21" w14:textId="77777777" w:rsidR="00971A01" w:rsidRDefault="00EA6949">
            <w:pPr>
              <w:pStyle w:val="Body"/>
              <w:spacing w:after="0" w:line="240" w:lineRule="auto"/>
              <w:jc w:val="right"/>
            </w:pPr>
            <w:r>
              <w:rPr>
                <w:color w:val="FF0000"/>
                <w:u w:color="FF0000"/>
                <w:lang w:val="en-US"/>
              </w:rPr>
              <w:t>1</w:t>
            </w:r>
          </w:p>
        </w:tc>
      </w:tr>
      <w:tr w:rsidR="00971A01" w14:paraId="5B9D7011" w14:textId="77777777">
        <w:trPr>
          <w:trHeight w:val="300"/>
          <w:jc w:val="center"/>
        </w:trPr>
        <w:tc>
          <w:tcPr>
            <w:tcW w:w="7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B5D531D" w14:textId="77777777" w:rsidR="00971A01" w:rsidRDefault="00EA6949">
            <w:pPr>
              <w:pStyle w:val="Body"/>
              <w:spacing w:after="0" w:line="240" w:lineRule="auto"/>
              <w:jc w:val="left"/>
            </w:pPr>
            <w:r>
              <w:rPr>
                <w:color w:val="FF0000"/>
                <w:u w:color="FF0000"/>
                <w:lang w:val="en-US"/>
              </w:rPr>
              <w:t>Not Sure</w:t>
            </w:r>
          </w:p>
        </w:tc>
        <w:tc>
          <w:tcPr>
            <w:tcW w:w="2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7FC42638" w14:textId="77777777" w:rsidR="00971A01" w:rsidRDefault="00EA6949">
            <w:pPr>
              <w:pStyle w:val="Body"/>
              <w:spacing w:after="0" w:line="240" w:lineRule="auto"/>
              <w:jc w:val="right"/>
            </w:pPr>
            <w:r>
              <w:rPr>
                <w:color w:val="FF0000"/>
                <w:u w:color="FF0000"/>
                <w:lang w:val="en-US"/>
              </w:rPr>
              <w:t>2</w:t>
            </w:r>
          </w:p>
        </w:tc>
      </w:tr>
      <w:tr w:rsidR="00971A01" w14:paraId="5323E530" w14:textId="77777777">
        <w:trPr>
          <w:trHeight w:val="300"/>
          <w:jc w:val="center"/>
        </w:trPr>
        <w:tc>
          <w:tcPr>
            <w:tcW w:w="7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3FA75F99" w14:textId="77777777" w:rsidR="00971A01" w:rsidRDefault="00EA6949">
            <w:pPr>
              <w:pStyle w:val="Body"/>
              <w:spacing w:after="0" w:line="240" w:lineRule="auto"/>
              <w:jc w:val="left"/>
            </w:pPr>
            <w:r>
              <w:rPr>
                <w:color w:val="FF0000"/>
                <w:u w:color="FF0000"/>
                <w:lang w:val="en-US"/>
              </w:rPr>
              <w:t>Disagree</w:t>
            </w:r>
          </w:p>
        </w:tc>
        <w:tc>
          <w:tcPr>
            <w:tcW w:w="2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4C471D7B" w14:textId="77777777" w:rsidR="00971A01" w:rsidRDefault="00EA6949">
            <w:pPr>
              <w:pStyle w:val="Body"/>
              <w:spacing w:after="0" w:line="240" w:lineRule="auto"/>
              <w:jc w:val="right"/>
            </w:pPr>
            <w:r>
              <w:rPr>
                <w:color w:val="FF0000"/>
                <w:u w:color="FF0000"/>
                <w:lang w:val="en-US"/>
              </w:rPr>
              <w:t>1</w:t>
            </w:r>
          </w:p>
        </w:tc>
      </w:tr>
      <w:tr w:rsidR="00971A01" w14:paraId="2EDE2170" w14:textId="77777777">
        <w:trPr>
          <w:trHeight w:val="300"/>
          <w:jc w:val="center"/>
        </w:trPr>
        <w:tc>
          <w:tcPr>
            <w:tcW w:w="7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C335A00" w14:textId="77777777" w:rsidR="00971A01" w:rsidRDefault="00EA6949">
            <w:pPr>
              <w:pStyle w:val="Body"/>
              <w:spacing w:after="0" w:line="240" w:lineRule="auto"/>
              <w:jc w:val="left"/>
            </w:pPr>
            <w:r>
              <w:rPr>
                <w:color w:val="FF0000"/>
                <w:u w:color="FF0000"/>
                <w:lang w:val="en-US"/>
              </w:rPr>
              <w:t>Strongly Disagree</w:t>
            </w:r>
          </w:p>
        </w:tc>
        <w:tc>
          <w:tcPr>
            <w:tcW w:w="2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6755F7DB" w14:textId="77777777" w:rsidR="00971A01" w:rsidRDefault="00EA6949">
            <w:pPr>
              <w:pStyle w:val="Body"/>
              <w:spacing w:after="0" w:line="240" w:lineRule="auto"/>
              <w:jc w:val="right"/>
            </w:pPr>
            <w:r>
              <w:rPr>
                <w:color w:val="FF0000"/>
                <w:u w:color="FF0000"/>
                <w:lang w:val="en-US"/>
              </w:rPr>
              <w:t>1</w:t>
            </w:r>
          </w:p>
        </w:tc>
      </w:tr>
      <w:tr w:rsidR="00971A01" w14:paraId="62C679E8" w14:textId="77777777">
        <w:trPr>
          <w:trHeight w:val="300"/>
          <w:jc w:val="center"/>
        </w:trPr>
        <w:tc>
          <w:tcPr>
            <w:tcW w:w="721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5630AD66" w14:textId="77777777" w:rsidR="00971A01" w:rsidRDefault="00971A01"/>
        </w:tc>
        <w:tc>
          <w:tcPr>
            <w:tcW w:w="26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14:paraId="0012C05F" w14:textId="77777777" w:rsidR="00971A01" w:rsidRDefault="00EA6949">
            <w:pPr>
              <w:pStyle w:val="Body"/>
              <w:spacing w:after="0" w:line="240" w:lineRule="auto"/>
              <w:jc w:val="right"/>
            </w:pPr>
            <w:r>
              <w:rPr>
                <w:color w:val="FF0000"/>
                <w:u w:color="FF0000"/>
                <w:lang w:val="en-US"/>
              </w:rPr>
              <w:t>10</w:t>
            </w:r>
          </w:p>
        </w:tc>
      </w:tr>
    </w:tbl>
    <w:p w14:paraId="61829076" w14:textId="77777777" w:rsidR="00971A01" w:rsidRDefault="00971A01">
      <w:pPr>
        <w:pStyle w:val="Body"/>
        <w:widowControl w:val="0"/>
        <w:spacing w:line="240" w:lineRule="auto"/>
        <w:jc w:val="center"/>
        <w:rPr>
          <w:color w:val="FF0000"/>
          <w:u w:color="FF0000"/>
        </w:rPr>
      </w:pPr>
    </w:p>
    <w:p w14:paraId="47162E67" w14:textId="77777777" w:rsidR="00971A01" w:rsidRDefault="00EA6949">
      <w:pPr>
        <w:pStyle w:val="Body"/>
        <w:rPr>
          <w:color w:val="FF0000"/>
          <w:u w:color="FF0000"/>
        </w:rPr>
      </w:pPr>
      <w:r>
        <w:rPr>
          <w:b/>
          <w:bCs/>
          <w:i/>
          <w:iCs/>
          <w:color w:val="FF0000"/>
          <w:u w:color="FF0000"/>
        </w:rPr>
        <w:t>Interpretation:</w:t>
      </w:r>
      <w:r>
        <w:rPr>
          <w:color w:val="FF0000"/>
          <w:u w:color="FF0000"/>
          <w:lang w:val="en-US"/>
        </w:rPr>
        <w:t xml:space="preserve"> This analysis determines that VLE made the learning and education accessible to all people or students from diverse culture on internet. 60% people were strongly and Agree with this statement, 20% were not agree whereas 20% were not sure about this statement. Thus, it is clear that VLE made education accessible for all the people or students.</w:t>
      </w:r>
    </w:p>
    <w:p w14:paraId="3BF3B905" w14:textId="77777777" w:rsidR="00971A01" w:rsidRDefault="00EA6949">
      <w:pPr>
        <w:pStyle w:val="Heading"/>
      </w:pPr>
      <w:r>
        <w:t>DISCUSSION/AREAS OF IMPROVEMENT</w:t>
      </w:r>
    </w:p>
    <w:p w14:paraId="0FFDF4FD" w14:textId="77777777" w:rsidR="00971A01" w:rsidRDefault="00EA6949">
      <w:pPr>
        <w:pStyle w:val="Body"/>
      </w:pPr>
      <w:r>
        <w:rPr>
          <w:lang w:val="en-US"/>
        </w:rPr>
        <w:t>From the analysis above, it can state that most of the students in universities are familiar with different application and technologies that are used under Virtual learning experience. It is due to the increasing advancement in technologies that assist the students in their learning methods which creates their awareness towards the application and different technologies that can be used for the study (</w:t>
      </w:r>
      <w:proofErr w:type="spellStart"/>
      <w:r>
        <w:rPr>
          <w:shd w:val="clear" w:color="auto" w:fill="FFFFFF"/>
          <w:lang w:val="en-US"/>
        </w:rPr>
        <w:t>Solak</w:t>
      </w:r>
      <w:proofErr w:type="spellEnd"/>
      <w:r>
        <w:rPr>
          <w:shd w:val="clear" w:color="auto" w:fill="FFFFFF"/>
          <w:lang w:val="en-US"/>
        </w:rPr>
        <w:t xml:space="preserve"> and </w:t>
      </w:r>
      <w:proofErr w:type="spellStart"/>
      <w:r>
        <w:rPr>
          <w:shd w:val="clear" w:color="auto" w:fill="FFFFFF"/>
          <w:lang w:val="en-US"/>
        </w:rPr>
        <w:t>Cakir</w:t>
      </w:r>
      <w:proofErr w:type="spellEnd"/>
      <w:r>
        <w:rPr>
          <w:shd w:val="clear" w:color="auto" w:fill="FFFFFF"/>
          <w:lang w:val="en-US"/>
        </w:rPr>
        <w:t>, 2015</w:t>
      </w:r>
      <w:r>
        <w:rPr>
          <w:lang w:val="en-US"/>
        </w:rPr>
        <w:t xml:space="preserve">). Further, it can be accessed from the survey that </w:t>
      </w:r>
      <w:r>
        <w:rPr>
          <w:lang w:val="en-US"/>
        </w:rPr>
        <w:lastRenderedPageBreak/>
        <w:t xml:space="preserve">students believe in having a positive impact in their learning with the virtual learning experience. It can be noted that, the application of VLE in the university can helps the student in their academic learning also assist in improving their experience in overall learning thorough the mean of technology. </w:t>
      </w:r>
    </w:p>
    <w:p w14:paraId="169B496F" w14:textId="77777777" w:rsidR="00971A01" w:rsidRDefault="00EA6949">
      <w:pPr>
        <w:pStyle w:val="Body"/>
      </w:pPr>
      <w:r>
        <w:rPr>
          <w:lang w:val="en-US"/>
        </w:rPr>
        <w:t xml:space="preserve">In the survey, students were also asked about the importance of peer reviews and self-reflection that assist them in getting appropriate feedback of their learning through VLE. However, some students believes that feedbacks from peer reviews are effective in motivating them for the improvement as per the feedback of VLE, while some students do not agree on the method self-reflection will assist them at the time of feedback from VLE. Moreover, as per the survey asked it the students, it can be </w:t>
      </w:r>
      <w:proofErr w:type="spellStart"/>
      <w:r>
        <w:rPr>
          <w:lang w:val="en-US"/>
        </w:rPr>
        <w:t>analysed</w:t>
      </w:r>
      <w:proofErr w:type="spellEnd"/>
      <w:r>
        <w:rPr>
          <w:lang w:val="en-US"/>
        </w:rPr>
        <w:t xml:space="preserve"> that students have position opinion on the concept of VLE in the education system to be used at a larger audience globally (</w:t>
      </w:r>
      <w:proofErr w:type="spellStart"/>
      <w:r>
        <w:rPr>
          <w:shd w:val="clear" w:color="auto" w:fill="FFFFFF"/>
        </w:rPr>
        <w:t>Yildirim</w:t>
      </w:r>
      <w:proofErr w:type="spellEnd"/>
      <w:r>
        <w:rPr>
          <w:shd w:val="clear" w:color="auto" w:fill="FFFFFF"/>
        </w:rPr>
        <w:t xml:space="preserve">, </w:t>
      </w:r>
      <w:proofErr w:type="spellStart"/>
      <w:r>
        <w:rPr>
          <w:shd w:val="clear" w:color="auto" w:fill="FFFFFF"/>
        </w:rPr>
        <w:t>Elban</w:t>
      </w:r>
      <w:proofErr w:type="spellEnd"/>
      <w:r>
        <w:rPr>
          <w:shd w:val="clear" w:color="auto" w:fill="FFFFFF"/>
        </w:rPr>
        <w:t xml:space="preserve"> and </w:t>
      </w:r>
      <w:proofErr w:type="spellStart"/>
      <w:r>
        <w:rPr>
          <w:shd w:val="clear" w:color="auto" w:fill="FFFFFF"/>
        </w:rPr>
        <w:t>Yildirim</w:t>
      </w:r>
      <w:proofErr w:type="spellEnd"/>
      <w:r>
        <w:rPr>
          <w:shd w:val="clear" w:color="auto" w:fill="FFFFFF"/>
        </w:rPr>
        <w:t>, 2018</w:t>
      </w:r>
      <w:r>
        <w:rPr>
          <w:lang w:val="en-US"/>
        </w:rPr>
        <w:t xml:space="preserve">). As per the student, it can be said that Virtual Learning experience is effective enough to be integrate ion the academic students and universities at global level so that VLE can be encouraged to be adopted in different universities. At last, from survey it can be access that, student strongly believes in the concept of the VLE to be applied in the universities and in education. Thus, it can be said that virtual learning experience is effective enough to be adopted in education system. With the enhancement of the technologies, students are getting more familiar with the technologies associated with the learning that makes their strong opinion on adapting the virtual learning experience in education system. </w:t>
      </w:r>
    </w:p>
    <w:p w14:paraId="616F578C" w14:textId="77777777" w:rsidR="00971A01" w:rsidRDefault="00EA6949">
      <w:pPr>
        <w:pStyle w:val="Body"/>
      </w:pPr>
      <w:r>
        <w:rPr>
          <w:lang w:val="en-US"/>
        </w:rPr>
        <w:t>The suggested area for improvement for Virtual Learning Experience includes reviewing and upgrading the VLE software so as to ensure in providing students with best learning experience possible. It can be noted that, review in VLE assist the students in providing an opportunity to learn in more comprehensive way and improve their performance (</w:t>
      </w:r>
      <w:proofErr w:type="spellStart"/>
      <w:r>
        <w:rPr>
          <w:shd w:val="clear" w:color="auto" w:fill="FFFFFF"/>
          <w:lang w:val="en-US"/>
        </w:rPr>
        <w:t>Gyamfi</w:t>
      </w:r>
      <w:proofErr w:type="spellEnd"/>
      <w:r>
        <w:rPr>
          <w:shd w:val="clear" w:color="auto" w:fill="FFFFFF"/>
          <w:lang w:val="en-US"/>
        </w:rPr>
        <w:t xml:space="preserve"> and </w:t>
      </w:r>
      <w:proofErr w:type="spellStart"/>
      <w:r>
        <w:rPr>
          <w:shd w:val="clear" w:color="auto" w:fill="FFFFFF"/>
          <w:lang w:val="en-US"/>
        </w:rPr>
        <w:t>Gyaase</w:t>
      </w:r>
      <w:proofErr w:type="spellEnd"/>
      <w:r>
        <w:rPr>
          <w:shd w:val="clear" w:color="auto" w:fill="FFFFFF"/>
          <w:lang w:val="en-US"/>
        </w:rPr>
        <w:t>, 2015</w:t>
      </w:r>
      <w:r>
        <w:rPr>
          <w:lang w:val="en-US"/>
        </w:rPr>
        <w:t xml:space="preserve">). It is suggested to upgrade the software VLE so as to make it easy for students of different capabilities to access the VLE and have positive learning experience. </w:t>
      </w:r>
    </w:p>
    <w:p w14:paraId="5982921E" w14:textId="77777777" w:rsidR="00971A01" w:rsidRDefault="00EA6949">
      <w:pPr>
        <w:pStyle w:val="Heading"/>
      </w:pPr>
      <w:r>
        <w:t>CONCLUSION</w:t>
      </w:r>
    </w:p>
    <w:p w14:paraId="6B309268" w14:textId="77777777" w:rsidR="00971A01" w:rsidRDefault="00EA6949">
      <w:pPr>
        <w:pStyle w:val="Body"/>
      </w:pPr>
      <w:r>
        <w:rPr>
          <w:lang w:val="en-US"/>
        </w:rPr>
        <w:t xml:space="preserve">It can be concluded from the above report that, virtual learning experience is an effective system that helps in providing learning material to students via the web. The research has </w:t>
      </w:r>
      <w:proofErr w:type="spellStart"/>
      <w:r>
        <w:rPr>
          <w:lang w:val="en-US"/>
        </w:rPr>
        <w:t>analysed</w:t>
      </w:r>
      <w:proofErr w:type="spellEnd"/>
      <w:r>
        <w:rPr>
          <w:lang w:val="en-US"/>
        </w:rPr>
        <w:t xml:space="preserve"> literature review which has concluded that impact of virtual learning environment on students</w:t>
      </w:r>
      <w:r>
        <w:rPr>
          <w:rFonts w:ascii="Arial Unicode MS" w:hAnsi="Times New Roman"/>
          <w:lang w:val="fr-FR"/>
        </w:rPr>
        <w:t>’</w:t>
      </w:r>
      <w:r>
        <w:rPr>
          <w:rFonts w:ascii="Arial Unicode MS" w:hAnsi="Times New Roman"/>
          <w:lang w:val="fr-FR"/>
        </w:rPr>
        <w:t xml:space="preserve"> </w:t>
      </w:r>
      <w:r>
        <w:rPr>
          <w:lang w:val="en-US"/>
        </w:rPr>
        <w:t xml:space="preserve">learning experience. The literature view has also </w:t>
      </w:r>
      <w:proofErr w:type="spellStart"/>
      <w:r>
        <w:rPr>
          <w:lang w:val="en-US"/>
        </w:rPr>
        <w:t>analysed</w:t>
      </w:r>
      <w:proofErr w:type="spellEnd"/>
      <w:r>
        <w:rPr>
          <w:lang w:val="en-US"/>
        </w:rPr>
        <w:t xml:space="preserve"> the benefit and drawbacks of VLE on student</w:t>
      </w:r>
      <w:r>
        <w:rPr>
          <w:rFonts w:ascii="Arial Unicode MS" w:hAnsi="Times New Roman"/>
          <w:lang w:val="fr-FR"/>
        </w:rPr>
        <w:t>’</w:t>
      </w:r>
      <w:r>
        <w:rPr>
          <w:lang w:val="en-US"/>
        </w:rPr>
        <w:t xml:space="preserve">s learning experience. Further, research has concluded the different method that has been adopted to carry put different activities of the research. The research has </w:t>
      </w:r>
      <w:r>
        <w:rPr>
          <w:lang w:val="en-US"/>
        </w:rPr>
        <w:lastRenderedPageBreak/>
        <w:t xml:space="preserve">concluded a survey as sampling method from the students of university related to their opinion regarding VLE. At last, research has </w:t>
      </w:r>
      <w:proofErr w:type="spellStart"/>
      <w:r>
        <w:rPr>
          <w:lang w:val="en-US"/>
        </w:rPr>
        <w:t>analysed</w:t>
      </w:r>
      <w:proofErr w:type="spellEnd"/>
      <w:r>
        <w:rPr>
          <w:lang w:val="en-US"/>
        </w:rPr>
        <w:t xml:space="preserve"> the finding and discussion that is carry out from the results of surveying. </w:t>
      </w:r>
    </w:p>
    <w:p w14:paraId="2BA226A1" w14:textId="77777777" w:rsidR="00971A01" w:rsidRDefault="00EA6949">
      <w:pPr>
        <w:pStyle w:val="Body"/>
        <w:spacing w:line="259" w:lineRule="auto"/>
        <w:jc w:val="left"/>
      </w:pPr>
      <w:r>
        <w:br w:type="page"/>
      </w:r>
    </w:p>
    <w:p w14:paraId="17AD93B2" w14:textId="77777777" w:rsidR="00971A01" w:rsidRDefault="00971A01">
      <w:pPr>
        <w:pStyle w:val="Body"/>
        <w:spacing w:line="259" w:lineRule="auto"/>
        <w:jc w:val="left"/>
      </w:pPr>
    </w:p>
    <w:p w14:paraId="7797E7DE" w14:textId="77777777" w:rsidR="00971A01" w:rsidRDefault="00EA6949">
      <w:pPr>
        <w:pStyle w:val="Heading"/>
      </w:pPr>
      <w:r>
        <w:t>REFERENCES</w:t>
      </w:r>
    </w:p>
    <w:p w14:paraId="3A6303FE" w14:textId="77777777" w:rsidR="00971A01" w:rsidRDefault="00EA6949">
      <w:pPr>
        <w:pStyle w:val="Body"/>
        <w:rPr>
          <w:shd w:val="clear" w:color="auto" w:fill="FFFFFF"/>
        </w:rPr>
      </w:pPr>
      <w:r>
        <w:rPr>
          <w:shd w:val="clear" w:color="auto" w:fill="FFFFFF"/>
          <w:lang w:val="en-US"/>
        </w:rPr>
        <w:t xml:space="preserve">Alves, P., Miranda, L. and </w:t>
      </w:r>
      <w:proofErr w:type="spellStart"/>
      <w:r>
        <w:rPr>
          <w:shd w:val="clear" w:color="auto" w:fill="FFFFFF"/>
          <w:lang w:val="en-US"/>
        </w:rPr>
        <w:t>Morais</w:t>
      </w:r>
      <w:proofErr w:type="spellEnd"/>
      <w:r>
        <w:rPr>
          <w:shd w:val="clear" w:color="auto" w:fill="FFFFFF"/>
          <w:lang w:val="en-US"/>
        </w:rPr>
        <w:t>, C., 2017. The Influence of Virtual Learning Environments in Students' Performance.</w:t>
      </w:r>
      <w:r>
        <w:rPr>
          <w:rFonts w:ascii="Arial Unicode MS" w:hAnsi="Times New Roman"/>
          <w:shd w:val="clear" w:color="auto" w:fill="FFFFFF"/>
        </w:rPr>
        <w:t> </w:t>
      </w:r>
      <w:r>
        <w:rPr>
          <w:i/>
          <w:iCs/>
          <w:shd w:val="clear" w:color="auto" w:fill="FFFFFF"/>
          <w:lang w:val="en-US"/>
        </w:rPr>
        <w:t>Universal Journal of Educational Research</w:t>
      </w:r>
      <w:r>
        <w:rPr>
          <w:shd w:val="clear" w:color="auto" w:fill="FFFFFF"/>
        </w:rPr>
        <w:t>,</w:t>
      </w:r>
      <w:r>
        <w:rPr>
          <w:rFonts w:ascii="Arial Unicode MS" w:hAnsi="Times New Roman"/>
          <w:shd w:val="clear" w:color="auto" w:fill="FFFFFF"/>
        </w:rPr>
        <w:t> </w:t>
      </w:r>
      <w:r>
        <w:rPr>
          <w:i/>
          <w:iCs/>
          <w:shd w:val="clear" w:color="auto" w:fill="FFFFFF"/>
        </w:rPr>
        <w:t>5</w:t>
      </w:r>
      <w:r>
        <w:rPr>
          <w:shd w:val="clear" w:color="auto" w:fill="FFFFFF"/>
        </w:rPr>
        <w:t>(3), pp.517-527.</w:t>
      </w:r>
    </w:p>
    <w:p w14:paraId="7893BD3C" w14:textId="77777777" w:rsidR="00971A01" w:rsidRDefault="00EA6949">
      <w:pPr>
        <w:pStyle w:val="Body"/>
        <w:rPr>
          <w:shd w:val="clear" w:color="auto" w:fill="FFFFFF"/>
        </w:rPr>
      </w:pPr>
      <w:proofErr w:type="spellStart"/>
      <w:r>
        <w:rPr>
          <w:shd w:val="clear" w:color="auto" w:fill="FFFFFF"/>
          <w:lang w:val="en-US"/>
        </w:rPr>
        <w:t>Caroca</w:t>
      </w:r>
      <w:proofErr w:type="spellEnd"/>
      <w:r>
        <w:rPr>
          <w:shd w:val="clear" w:color="auto" w:fill="FFFFFF"/>
          <w:lang w:val="en-US"/>
        </w:rPr>
        <w:t xml:space="preserve">, J., Bruno, M. and </w:t>
      </w:r>
      <w:proofErr w:type="spellStart"/>
      <w:r>
        <w:rPr>
          <w:shd w:val="clear" w:color="auto" w:fill="FFFFFF"/>
          <w:lang w:val="en-US"/>
        </w:rPr>
        <w:t>Aldunate</w:t>
      </w:r>
      <w:proofErr w:type="spellEnd"/>
      <w:r>
        <w:rPr>
          <w:shd w:val="clear" w:color="auto" w:fill="FFFFFF"/>
          <w:lang w:val="en-US"/>
        </w:rPr>
        <w:t>, R., 2016. Situated Learning based on Virtual Environment for improving Disaster Risk Reduction.</w:t>
      </w:r>
      <w:r>
        <w:rPr>
          <w:rFonts w:ascii="Arial Unicode MS" w:hAnsi="Times New Roman"/>
          <w:shd w:val="clear" w:color="auto" w:fill="FFFFFF"/>
        </w:rPr>
        <w:t> </w:t>
      </w:r>
      <w:r>
        <w:rPr>
          <w:i/>
          <w:iCs/>
          <w:shd w:val="clear" w:color="auto" w:fill="FFFFFF"/>
          <w:lang w:val="en-US"/>
        </w:rPr>
        <w:t>Journal of e-Learning and Knowledge Society</w:t>
      </w:r>
      <w:r>
        <w:rPr>
          <w:shd w:val="clear" w:color="auto" w:fill="FFFFFF"/>
        </w:rPr>
        <w:t>,</w:t>
      </w:r>
      <w:r>
        <w:rPr>
          <w:rFonts w:ascii="Arial Unicode MS" w:hAnsi="Times New Roman"/>
          <w:shd w:val="clear" w:color="auto" w:fill="FFFFFF"/>
        </w:rPr>
        <w:t> </w:t>
      </w:r>
      <w:r>
        <w:rPr>
          <w:i/>
          <w:iCs/>
          <w:shd w:val="clear" w:color="auto" w:fill="FFFFFF"/>
        </w:rPr>
        <w:t>12</w:t>
      </w:r>
      <w:r>
        <w:rPr>
          <w:shd w:val="clear" w:color="auto" w:fill="FFFFFF"/>
        </w:rPr>
        <w:t>(4).</w:t>
      </w:r>
    </w:p>
    <w:p w14:paraId="735E9688" w14:textId="77777777" w:rsidR="00971A01" w:rsidRDefault="00EA6949">
      <w:pPr>
        <w:pStyle w:val="Body"/>
        <w:rPr>
          <w:shd w:val="clear" w:color="auto" w:fill="FFFFFF"/>
        </w:rPr>
      </w:pPr>
      <w:r>
        <w:rPr>
          <w:shd w:val="clear" w:color="auto" w:fill="FFFFFF"/>
          <w:lang w:val="en-US"/>
        </w:rPr>
        <w:t>De Freitas, S.I., Morgan, J. and Gibson, D., 2015. Will MOOCs transform learning and teaching in higher education? Engagement and course retention in online learning provision.</w:t>
      </w:r>
      <w:r>
        <w:rPr>
          <w:rFonts w:ascii="Arial Unicode MS" w:hAnsi="Times New Roman"/>
          <w:shd w:val="clear" w:color="auto" w:fill="FFFFFF"/>
        </w:rPr>
        <w:t> </w:t>
      </w:r>
      <w:r>
        <w:rPr>
          <w:i/>
          <w:iCs/>
          <w:shd w:val="clear" w:color="auto" w:fill="FFFFFF"/>
          <w:lang w:val="en-US"/>
        </w:rPr>
        <w:t>British Journal of Educational Technology</w:t>
      </w:r>
      <w:r>
        <w:rPr>
          <w:shd w:val="clear" w:color="auto" w:fill="FFFFFF"/>
        </w:rPr>
        <w:t>,</w:t>
      </w:r>
      <w:r>
        <w:rPr>
          <w:rFonts w:ascii="Arial Unicode MS" w:hAnsi="Times New Roman"/>
          <w:shd w:val="clear" w:color="auto" w:fill="FFFFFF"/>
        </w:rPr>
        <w:t> </w:t>
      </w:r>
      <w:r>
        <w:rPr>
          <w:i/>
          <w:iCs/>
          <w:shd w:val="clear" w:color="auto" w:fill="FFFFFF"/>
        </w:rPr>
        <w:t>46</w:t>
      </w:r>
      <w:r>
        <w:rPr>
          <w:shd w:val="clear" w:color="auto" w:fill="FFFFFF"/>
        </w:rPr>
        <w:t>(3), pp.455-471.</w:t>
      </w:r>
    </w:p>
    <w:p w14:paraId="613FECD4" w14:textId="77777777" w:rsidR="00971A01" w:rsidRDefault="00EA6949">
      <w:pPr>
        <w:pStyle w:val="Body"/>
        <w:rPr>
          <w:sz w:val="15"/>
          <w:szCs w:val="15"/>
          <w:shd w:val="clear" w:color="auto" w:fill="FFFFFF"/>
        </w:rPr>
      </w:pPr>
      <w:proofErr w:type="spellStart"/>
      <w:r>
        <w:rPr>
          <w:shd w:val="clear" w:color="auto" w:fill="FFFFFF"/>
        </w:rPr>
        <w:t>Dlouh</w:t>
      </w:r>
      <w:r>
        <w:rPr>
          <w:rFonts w:ascii="Arial Unicode MS" w:hAnsi="Times New Roman"/>
          <w:shd w:val="clear" w:color="auto" w:fill="FFFFFF"/>
        </w:rPr>
        <w:t>á</w:t>
      </w:r>
      <w:proofErr w:type="spellEnd"/>
      <w:r>
        <w:rPr>
          <w:shd w:val="clear" w:color="auto" w:fill="FFFFFF"/>
          <w:lang w:val="en-US"/>
        </w:rPr>
        <w:t xml:space="preserve">, J. and Burandt, S., 2015. Design and evaluation of learning processes in an international sustainability oriented study </w:t>
      </w:r>
      <w:proofErr w:type="spellStart"/>
      <w:r>
        <w:rPr>
          <w:shd w:val="clear" w:color="auto" w:fill="FFFFFF"/>
          <w:lang w:val="en-US"/>
        </w:rPr>
        <w:t>programme</w:t>
      </w:r>
      <w:proofErr w:type="spellEnd"/>
      <w:r>
        <w:rPr>
          <w:shd w:val="clear" w:color="auto" w:fill="FFFFFF"/>
          <w:lang w:val="en-US"/>
        </w:rPr>
        <w:t>. In search of a new educational quality and assessment method.</w:t>
      </w:r>
      <w:r>
        <w:rPr>
          <w:rFonts w:ascii="Arial Unicode MS" w:hAnsi="Times New Roman"/>
          <w:shd w:val="clear" w:color="auto" w:fill="FFFFFF"/>
        </w:rPr>
        <w:t> </w:t>
      </w:r>
      <w:r>
        <w:rPr>
          <w:i/>
          <w:iCs/>
          <w:shd w:val="clear" w:color="auto" w:fill="FFFFFF"/>
          <w:lang w:val="en-US"/>
        </w:rPr>
        <w:t>Journal of Cleaner Production</w:t>
      </w:r>
      <w:r>
        <w:rPr>
          <w:shd w:val="clear" w:color="auto" w:fill="FFFFFF"/>
        </w:rPr>
        <w:t>,</w:t>
      </w:r>
      <w:r>
        <w:rPr>
          <w:rFonts w:ascii="Arial Unicode MS" w:hAnsi="Times New Roman"/>
          <w:shd w:val="clear" w:color="auto" w:fill="FFFFFF"/>
        </w:rPr>
        <w:t> </w:t>
      </w:r>
      <w:r>
        <w:rPr>
          <w:i/>
          <w:iCs/>
          <w:shd w:val="clear" w:color="auto" w:fill="FFFFFF"/>
        </w:rPr>
        <w:t>106</w:t>
      </w:r>
      <w:r>
        <w:rPr>
          <w:shd w:val="clear" w:color="auto" w:fill="FFFFFF"/>
        </w:rPr>
        <w:t>, pp.247-258.</w:t>
      </w:r>
    </w:p>
    <w:p w14:paraId="09E540B0" w14:textId="77777777" w:rsidR="00971A01" w:rsidRDefault="00EA6949">
      <w:pPr>
        <w:pStyle w:val="Body"/>
        <w:rPr>
          <w:shd w:val="clear" w:color="auto" w:fill="FFFFFF"/>
        </w:rPr>
      </w:pPr>
      <w:proofErr w:type="spellStart"/>
      <w:r>
        <w:rPr>
          <w:shd w:val="clear" w:color="auto" w:fill="FFFFFF"/>
          <w:lang w:val="en-US"/>
        </w:rPr>
        <w:t>Gyamfi</w:t>
      </w:r>
      <w:proofErr w:type="spellEnd"/>
      <w:r>
        <w:rPr>
          <w:shd w:val="clear" w:color="auto" w:fill="FFFFFF"/>
          <w:lang w:val="en-US"/>
        </w:rPr>
        <w:t xml:space="preserve">, S. and </w:t>
      </w:r>
      <w:proofErr w:type="spellStart"/>
      <w:r>
        <w:rPr>
          <w:shd w:val="clear" w:color="auto" w:fill="FFFFFF"/>
          <w:lang w:val="en-US"/>
        </w:rPr>
        <w:t>Gyaase</w:t>
      </w:r>
      <w:proofErr w:type="spellEnd"/>
      <w:r>
        <w:rPr>
          <w:shd w:val="clear" w:color="auto" w:fill="FFFFFF"/>
          <w:lang w:val="en-US"/>
        </w:rPr>
        <w:t>, P., 2015. Students</w:t>
      </w:r>
      <w:r>
        <w:rPr>
          <w:rFonts w:ascii="Arial Unicode MS" w:hAnsi="Times New Roman"/>
          <w:shd w:val="clear" w:color="auto" w:fill="FFFFFF"/>
          <w:lang w:val="fr-FR"/>
        </w:rPr>
        <w:t>’</w:t>
      </w:r>
      <w:r>
        <w:rPr>
          <w:rFonts w:ascii="Arial Unicode MS" w:hAnsi="Times New Roman"/>
          <w:shd w:val="clear" w:color="auto" w:fill="FFFFFF"/>
          <w:lang w:val="fr-FR"/>
        </w:rPr>
        <w:t xml:space="preserve"> </w:t>
      </w:r>
      <w:r>
        <w:rPr>
          <w:shd w:val="clear" w:color="auto" w:fill="FFFFFF"/>
          <w:lang w:val="en-US"/>
        </w:rPr>
        <w:t>perception of blended learning environment: a case study of the University of Education, Winneba, Kumasi-Campus, Ghana.</w:t>
      </w:r>
      <w:r>
        <w:rPr>
          <w:rFonts w:ascii="Arial Unicode MS" w:hAnsi="Times New Roman"/>
          <w:shd w:val="clear" w:color="auto" w:fill="FFFFFF"/>
        </w:rPr>
        <w:t> </w:t>
      </w:r>
      <w:r>
        <w:rPr>
          <w:i/>
          <w:iCs/>
          <w:shd w:val="clear" w:color="auto" w:fill="FFFFFF"/>
          <w:lang w:val="en-US"/>
        </w:rPr>
        <w:t>International Journal of Education and Development using ICT</w:t>
      </w:r>
      <w:r>
        <w:rPr>
          <w:shd w:val="clear" w:color="auto" w:fill="FFFFFF"/>
        </w:rPr>
        <w:t>,</w:t>
      </w:r>
      <w:r>
        <w:rPr>
          <w:rFonts w:ascii="Arial Unicode MS" w:hAnsi="Times New Roman"/>
          <w:shd w:val="clear" w:color="auto" w:fill="FFFFFF"/>
        </w:rPr>
        <w:t> </w:t>
      </w:r>
      <w:r>
        <w:rPr>
          <w:i/>
          <w:iCs/>
          <w:shd w:val="clear" w:color="auto" w:fill="FFFFFF"/>
        </w:rPr>
        <w:t>11</w:t>
      </w:r>
      <w:r>
        <w:rPr>
          <w:shd w:val="clear" w:color="auto" w:fill="FFFFFF"/>
        </w:rPr>
        <w:t>(1).</w:t>
      </w:r>
    </w:p>
    <w:p w14:paraId="26D6DA0A" w14:textId="77777777" w:rsidR="00971A01" w:rsidRDefault="00EA6949">
      <w:pPr>
        <w:pStyle w:val="Body"/>
        <w:rPr>
          <w:shd w:val="clear" w:color="auto" w:fill="FFFFFF"/>
        </w:rPr>
      </w:pPr>
      <w:r>
        <w:rPr>
          <w:shd w:val="clear" w:color="auto" w:fill="FFFFFF"/>
          <w:lang w:val="en-US"/>
        </w:rPr>
        <w:t xml:space="preserve">King, E. and </w:t>
      </w:r>
      <w:proofErr w:type="spellStart"/>
      <w:r>
        <w:rPr>
          <w:shd w:val="clear" w:color="auto" w:fill="FFFFFF"/>
          <w:lang w:val="en-US"/>
        </w:rPr>
        <w:t>Boyatt</w:t>
      </w:r>
      <w:proofErr w:type="spellEnd"/>
      <w:r>
        <w:rPr>
          <w:shd w:val="clear" w:color="auto" w:fill="FFFFFF"/>
          <w:lang w:val="en-US"/>
        </w:rPr>
        <w:t>, R., 2015. Exploring factors that influence adoption of e</w:t>
      </w:r>
      <w:r>
        <w:rPr>
          <w:rFonts w:ascii="Arial Unicode MS" w:hAnsi="Times New Roman"/>
          <w:shd w:val="clear" w:color="auto" w:fill="FFFFFF"/>
        </w:rPr>
        <w:t>‐</w:t>
      </w:r>
      <w:r>
        <w:rPr>
          <w:shd w:val="clear" w:color="auto" w:fill="FFFFFF"/>
          <w:lang w:val="en-US"/>
        </w:rPr>
        <w:t>learning within higher education.</w:t>
      </w:r>
      <w:r>
        <w:rPr>
          <w:rFonts w:ascii="Arial Unicode MS" w:hAnsi="Times New Roman"/>
          <w:shd w:val="clear" w:color="auto" w:fill="FFFFFF"/>
        </w:rPr>
        <w:t> </w:t>
      </w:r>
      <w:r>
        <w:rPr>
          <w:i/>
          <w:iCs/>
          <w:shd w:val="clear" w:color="auto" w:fill="FFFFFF"/>
          <w:lang w:val="en-US"/>
        </w:rPr>
        <w:t>British Journal of Educational Technology</w:t>
      </w:r>
      <w:r>
        <w:rPr>
          <w:shd w:val="clear" w:color="auto" w:fill="FFFFFF"/>
        </w:rPr>
        <w:t>,</w:t>
      </w:r>
      <w:r>
        <w:rPr>
          <w:rFonts w:ascii="Arial Unicode MS" w:hAnsi="Times New Roman"/>
          <w:shd w:val="clear" w:color="auto" w:fill="FFFFFF"/>
        </w:rPr>
        <w:t> </w:t>
      </w:r>
      <w:r>
        <w:rPr>
          <w:i/>
          <w:iCs/>
          <w:shd w:val="clear" w:color="auto" w:fill="FFFFFF"/>
        </w:rPr>
        <w:t>46</w:t>
      </w:r>
      <w:r>
        <w:rPr>
          <w:shd w:val="clear" w:color="auto" w:fill="FFFFFF"/>
        </w:rPr>
        <w:t>(6), pp.1272-1280.</w:t>
      </w:r>
    </w:p>
    <w:p w14:paraId="7049644F" w14:textId="77777777" w:rsidR="00971A01" w:rsidRDefault="00EA6949">
      <w:pPr>
        <w:pStyle w:val="Body"/>
        <w:rPr>
          <w:shd w:val="clear" w:color="auto" w:fill="FFFFFF"/>
        </w:rPr>
      </w:pPr>
      <w:r>
        <w:rPr>
          <w:shd w:val="clear" w:color="auto" w:fill="FFFFFF"/>
          <w:lang w:val="en-US"/>
        </w:rPr>
        <w:t xml:space="preserve">Lin, T.J. and </w:t>
      </w:r>
      <w:proofErr w:type="gramStart"/>
      <w:r>
        <w:rPr>
          <w:shd w:val="clear" w:color="auto" w:fill="FFFFFF"/>
          <w:lang w:val="en-US"/>
        </w:rPr>
        <w:t>Lan</w:t>
      </w:r>
      <w:proofErr w:type="gramEnd"/>
      <w:r>
        <w:rPr>
          <w:shd w:val="clear" w:color="auto" w:fill="FFFFFF"/>
          <w:lang w:val="en-US"/>
        </w:rPr>
        <w:t>, Y.J., 2015. Language learning in virtual reality environments: Past, present, and future.</w:t>
      </w:r>
      <w:r>
        <w:rPr>
          <w:rFonts w:ascii="Arial Unicode MS" w:hAnsi="Times New Roman"/>
          <w:shd w:val="clear" w:color="auto" w:fill="FFFFFF"/>
        </w:rPr>
        <w:t> </w:t>
      </w:r>
      <w:r>
        <w:rPr>
          <w:i/>
          <w:iCs/>
          <w:shd w:val="clear" w:color="auto" w:fill="FFFFFF"/>
          <w:lang w:val="en-US"/>
        </w:rPr>
        <w:t>Journal of Educational Technology &amp; Society</w:t>
      </w:r>
      <w:r>
        <w:rPr>
          <w:shd w:val="clear" w:color="auto" w:fill="FFFFFF"/>
        </w:rPr>
        <w:t>,</w:t>
      </w:r>
      <w:r>
        <w:rPr>
          <w:rFonts w:ascii="Arial Unicode MS" w:hAnsi="Times New Roman"/>
          <w:shd w:val="clear" w:color="auto" w:fill="FFFFFF"/>
        </w:rPr>
        <w:t> </w:t>
      </w:r>
      <w:r>
        <w:rPr>
          <w:i/>
          <w:iCs/>
          <w:shd w:val="clear" w:color="auto" w:fill="FFFFFF"/>
        </w:rPr>
        <w:t>18</w:t>
      </w:r>
      <w:r>
        <w:rPr>
          <w:shd w:val="clear" w:color="auto" w:fill="FFFFFF"/>
        </w:rPr>
        <w:t>(4), pp.486-497.</w:t>
      </w:r>
    </w:p>
    <w:p w14:paraId="2C971C62" w14:textId="77777777" w:rsidR="00971A01" w:rsidRDefault="00EA6949">
      <w:pPr>
        <w:pStyle w:val="Body"/>
        <w:rPr>
          <w:shd w:val="clear" w:color="auto" w:fill="FFFFFF"/>
        </w:rPr>
      </w:pPr>
      <w:proofErr w:type="spellStart"/>
      <w:r>
        <w:rPr>
          <w:shd w:val="clear" w:color="auto" w:fill="FFFFFF"/>
          <w:lang w:val="en-US"/>
        </w:rPr>
        <w:t>Parong</w:t>
      </w:r>
      <w:proofErr w:type="spellEnd"/>
      <w:r>
        <w:rPr>
          <w:shd w:val="clear" w:color="auto" w:fill="FFFFFF"/>
          <w:lang w:val="en-US"/>
        </w:rPr>
        <w:t>, J. and Mayer, R.E., 2018. Learning science in immersive virtual reality.</w:t>
      </w:r>
      <w:r>
        <w:rPr>
          <w:rFonts w:ascii="Arial Unicode MS" w:hAnsi="Times New Roman"/>
          <w:shd w:val="clear" w:color="auto" w:fill="FFFFFF"/>
        </w:rPr>
        <w:t> </w:t>
      </w:r>
      <w:r>
        <w:rPr>
          <w:i/>
          <w:iCs/>
          <w:shd w:val="clear" w:color="auto" w:fill="FFFFFF"/>
          <w:lang w:val="en-US"/>
        </w:rPr>
        <w:t>Journal of Educational Psychology</w:t>
      </w:r>
      <w:r>
        <w:rPr>
          <w:shd w:val="clear" w:color="auto" w:fill="FFFFFF"/>
        </w:rPr>
        <w:t>,</w:t>
      </w:r>
      <w:r>
        <w:rPr>
          <w:rFonts w:ascii="Arial Unicode MS" w:hAnsi="Times New Roman"/>
          <w:shd w:val="clear" w:color="auto" w:fill="FFFFFF"/>
        </w:rPr>
        <w:t> </w:t>
      </w:r>
      <w:r>
        <w:rPr>
          <w:i/>
          <w:iCs/>
          <w:shd w:val="clear" w:color="auto" w:fill="FFFFFF"/>
        </w:rPr>
        <w:t>110</w:t>
      </w:r>
      <w:r>
        <w:rPr>
          <w:shd w:val="clear" w:color="auto" w:fill="FFFFFF"/>
        </w:rPr>
        <w:t>(6), p.785.</w:t>
      </w:r>
    </w:p>
    <w:p w14:paraId="25996A44" w14:textId="77777777" w:rsidR="00971A01" w:rsidRDefault="00EA6949">
      <w:pPr>
        <w:pStyle w:val="Body"/>
        <w:rPr>
          <w:shd w:val="clear" w:color="auto" w:fill="FFFFFF"/>
        </w:rPr>
      </w:pPr>
      <w:proofErr w:type="spellStart"/>
      <w:r>
        <w:rPr>
          <w:shd w:val="clear" w:color="auto" w:fill="FFFFFF"/>
          <w:lang w:val="en-US"/>
        </w:rPr>
        <w:t>Rampai</w:t>
      </w:r>
      <w:proofErr w:type="spellEnd"/>
      <w:r>
        <w:rPr>
          <w:shd w:val="clear" w:color="auto" w:fill="FFFFFF"/>
          <w:lang w:val="en-US"/>
        </w:rPr>
        <w:t>, N., 2017. Application of Virtual Reality Learning Environment to Enhance Graduate Student's Self-Directed Learning Skill.</w:t>
      </w:r>
      <w:r>
        <w:rPr>
          <w:rFonts w:ascii="Arial Unicode MS" w:hAnsi="Times New Roman"/>
          <w:shd w:val="clear" w:color="auto" w:fill="FFFFFF"/>
        </w:rPr>
        <w:t> </w:t>
      </w:r>
      <w:r>
        <w:rPr>
          <w:i/>
          <w:iCs/>
          <w:shd w:val="clear" w:color="auto" w:fill="FFFFFF"/>
          <w:lang w:val="en-US"/>
        </w:rPr>
        <w:t>TOJET: The Turkish Online Journal of Educational Technology</w:t>
      </w:r>
      <w:r>
        <w:rPr>
          <w:shd w:val="clear" w:color="auto" w:fill="FFFFFF"/>
        </w:rPr>
        <w:t>, pp.92-98.</w:t>
      </w:r>
    </w:p>
    <w:p w14:paraId="12EF792D" w14:textId="77777777" w:rsidR="00971A01" w:rsidRDefault="00EA6949">
      <w:pPr>
        <w:pStyle w:val="Body"/>
        <w:rPr>
          <w:shd w:val="clear" w:color="auto" w:fill="FFFFFF"/>
        </w:rPr>
      </w:pPr>
      <w:proofErr w:type="spellStart"/>
      <w:r>
        <w:rPr>
          <w:shd w:val="clear" w:color="auto" w:fill="FFFFFF"/>
          <w:lang w:val="en-US"/>
        </w:rPr>
        <w:t>Solak</w:t>
      </w:r>
      <w:proofErr w:type="spellEnd"/>
      <w:r>
        <w:rPr>
          <w:shd w:val="clear" w:color="auto" w:fill="FFFFFF"/>
          <w:lang w:val="en-US"/>
        </w:rPr>
        <w:t xml:space="preserve">, E. and </w:t>
      </w:r>
      <w:proofErr w:type="spellStart"/>
      <w:r>
        <w:rPr>
          <w:shd w:val="clear" w:color="auto" w:fill="FFFFFF"/>
          <w:lang w:val="en-US"/>
        </w:rPr>
        <w:t>Cakir</w:t>
      </w:r>
      <w:proofErr w:type="spellEnd"/>
      <w:r>
        <w:rPr>
          <w:shd w:val="clear" w:color="auto" w:fill="FFFFFF"/>
          <w:lang w:val="en-US"/>
        </w:rPr>
        <w:t>, R., 2015. Exploring the Effect of Materials Designed with Augmented Reality on Language Learners' Vocabulary Learning.</w:t>
      </w:r>
      <w:r>
        <w:rPr>
          <w:rFonts w:ascii="Arial Unicode MS" w:hAnsi="Times New Roman"/>
          <w:shd w:val="clear" w:color="auto" w:fill="FFFFFF"/>
        </w:rPr>
        <w:t> </w:t>
      </w:r>
      <w:r>
        <w:rPr>
          <w:i/>
          <w:iCs/>
          <w:shd w:val="clear" w:color="auto" w:fill="FFFFFF"/>
          <w:lang w:val="en-US"/>
        </w:rPr>
        <w:t>Journal of Educators Online</w:t>
      </w:r>
      <w:r>
        <w:rPr>
          <w:shd w:val="clear" w:color="auto" w:fill="FFFFFF"/>
        </w:rPr>
        <w:t>,</w:t>
      </w:r>
      <w:r>
        <w:rPr>
          <w:rFonts w:ascii="Arial Unicode MS" w:hAnsi="Times New Roman"/>
          <w:shd w:val="clear" w:color="auto" w:fill="FFFFFF"/>
        </w:rPr>
        <w:t> </w:t>
      </w:r>
      <w:r>
        <w:rPr>
          <w:i/>
          <w:iCs/>
          <w:shd w:val="clear" w:color="auto" w:fill="FFFFFF"/>
        </w:rPr>
        <w:t>12</w:t>
      </w:r>
      <w:r>
        <w:rPr>
          <w:shd w:val="clear" w:color="auto" w:fill="FFFFFF"/>
        </w:rPr>
        <w:t>(2), pp.50-72.</w:t>
      </w:r>
    </w:p>
    <w:p w14:paraId="4270E91C" w14:textId="77777777" w:rsidR="00971A01" w:rsidRDefault="00EA6949">
      <w:pPr>
        <w:pStyle w:val="Body"/>
        <w:rPr>
          <w:shd w:val="clear" w:color="auto" w:fill="FFFFFF"/>
        </w:rPr>
      </w:pPr>
      <w:proofErr w:type="spellStart"/>
      <w:r>
        <w:rPr>
          <w:shd w:val="clear" w:color="auto" w:fill="FFFFFF"/>
          <w:lang w:val="en-US"/>
        </w:rPr>
        <w:t>Yildirim</w:t>
      </w:r>
      <w:proofErr w:type="spellEnd"/>
      <w:r>
        <w:rPr>
          <w:shd w:val="clear" w:color="auto" w:fill="FFFFFF"/>
          <w:lang w:val="en-US"/>
        </w:rPr>
        <w:t xml:space="preserve">, G., </w:t>
      </w:r>
      <w:proofErr w:type="spellStart"/>
      <w:r>
        <w:rPr>
          <w:shd w:val="clear" w:color="auto" w:fill="FFFFFF"/>
          <w:lang w:val="en-US"/>
        </w:rPr>
        <w:t>Elban</w:t>
      </w:r>
      <w:proofErr w:type="spellEnd"/>
      <w:r>
        <w:rPr>
          <w:shd w:val="clear" w:color="auto" w:fill="FFFFFF"/>
          <w:lang w:val="en-US"/>
        </w:rPr>
        <w:t xml:space="preserve">, M. and </w:t>
      </w:r>
      <w:proofErr w:type="spellStart"/>
      <w:r>
        <w:rPr>
          <w:shd w:val="clear" w:color="auto" w:fill="FFFFFF"/>
          <w:lang w:val="en-US"/>
        </w:rPr>
        <w:t>Yildirim</w:t>
      </w:r>
      <w:proofErr w:type="spellEnd"/>
      <w:r>
        <w:rPr>
          <w:shd w:val="clear" w:color="auto" w:fill="FFFFFF"/>
          <w:lang w:val="en-US"/>
        </w:rPr>
        <w:t>, S., 2018. Analysis of Use of Virtual Reality Technologies in History Education: A Case Study.</w:t>
      </w:r>
      <w:r>
        <w:rPr>
          <w:rFonts w:ascii="Arial Unicode MS" w:hAnsi="Times New Roman"/>
          <w:shd w:val="clear" w:color="auto" w:fill="FFFFFF"/>
        </w:rPr>
        <w:t> </w:t>
      </w:r>
      <w:r>
        <w:rPr>
          <w:i/>
          <w:iCs/>
          <w:shd w:val="clear" w:color="auto" w:fill="FFFFFF"/>
          <w:lang w:val="en-US"/>
        </w:rPr>
        <w:t>Asian Journal of Education and Training</w:t>
      </w:r>
      <w:r>
        <w:rPr>
          <w:shd w:val="clear" w:color="auto" w:fill="FFFFFF"/>
        </w:rPr>
        <w:t>,</w:t>
      </w:r>
      <w:r>
        <w:rPr>
          <w:rFonts w:ascii="Arial Unicode MS" w:hAnsi="Times New Roman"/>
          <w:shd w:val="clear" w:color="auto" w:fill="FFFFFF"/>
        </w:rPr>
        <w:t> </w:t>
      </w:r>
      <w:r>
        <w:rPr>
          <w:i/>
          <w:iCs/>
          <w:shd w:val="clear" w:color="auto" w:fill="FFFFFF"/>
        </w:rPr>
        <w:t>4</w:t>
      </w:r>
      <w:r>
        <w:rPr>
          <w:shd w:val="clear" w:color="auto" w:fill="FFFFFF"/>
        </w:rPr>
        <w:t>(2), pp.62-69.</w:t>
      </w:r>
    </w:p>
    <w:p w14:paraId="0DE4B5B7" w14:textId="77777777" w:rsidR="00971A01" w:rsidRDefault="00EA6949">
      <w:pPr>
        <w:pStyle w:val="Body"/>
      </w:pPr>
      <w:r>
        <w:lastRenderedPageBreak/>
        <w:br w:type="page"/>
      </w:r>
    </w:p>
    <w:p w14:paraId="66204FF1" w14:textId="77777777" w:rsidR="00971A01" w:rsidRDefault="00971A01">
      <w:pPr>
        <w:pStyle w:val="Body"/>
        <w:rPr>
          <w:b/>
          <w:bCs/>
          <w:sz w:val="28"/>
          <w:szCs w:val="28"/>
        </w:rPr>
      </w:pPr>
    </w:p>
    <w:p w14:paraId="7FF148AA" w14:textId="77777777" w:rsidR="00971A01" w:rsidRDefault="00EA6949">
      <w:pPr>
        <w:pStyle w:val="Heading"/>
        <w:rPr>
          <w:color w:val="FF0000"/>
          <w:u w:color="FF0000"/>
        </w:rPr>
      </w:pPr>
      <w:r>
        <w:rPr>
          <w:color w:val="FF0000"/>
          <w:u w:color="FF0000"/>
        </w:rPr>
        <w:t>Appendix</w:t>
      </w:r>
    </w:p>
    <w:p w14:paraId="2A2BE466" w14:textId="77777777" w:rsidR="00971A01" w:rsidRDefault="00EA6949">
      <w:pPr>
        <w:pStyle w:val="NoSpacing"/>
        <w:rPr>
          <w:rFonts w:ascii="Times New Roman" w:eastAsia="Times New Roman" w:hAnsi="Times New Roman" w:cs="Times New Roman"/>
          <w:color w:val="FF0000"/>
          <w:u w:color="FF0000"/>
        </w:rPr>
      </w:pPr>
      <w:r>
        <w:rPr>
          <w:rFonts w:ascii="Times New Roman"/>
          <w:color w:val="FF0000"/>
          <w:u w:color="FF0000"/>
        </w:rPr>
        <w:t>NAME:</w:t>
      </w:r>
    </w:p>
    <w:p w14:paraId="06E85715" w14:textId="77777777" w:rsidR="00971A01" w:rsidRDefault="00EA6949">
      <w:pPr>
        <w:pStyle w:val="NoSpacing"/>
        <w:widowControl w:val="0"/>
        <w:rPr>
          <w:rFonts w:ascii="Times New Roman" w:eastAsia="Times New Roman" w:hAnsi="Times New Roman" w:cs="Times New Roman"/>
          <w:color w:val="FF0000"/>
          <w:u w:color="FF0000"/>
        </w:rPr>
      </w:pPr>
      <w:r>
        <w:rPr>
          <w:rFonts w:ascii="Times New Roman"/>
          <w:color w:val="FF0000"/>
          <w:u w:color="FF0000"/>
        </w:rPr>
        <w:t>ID:                                                                                        Course:</w:t>
      </w:r>
    </w:p>
    <w:tbl>
      <w:tblPr>
        <w:tblW w:w="9350"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75"/>
        <w:gridCol w:w="4675"/>
      </w:tblGrid>
      <w:tr w:rsidR="00971A01" w14:paraId="5AFB0FE9" w14:textId="77777777">
        <w:trPr>
          <w:trHeight w:val="1180"/>
        </w:trPr>
        <w:tc>
          <w:tcPr>
            <w:tcW w:w="4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9B419D1" w14:textId="77777777" w:rsidR="00971A01" w:rsidRDefault="00EA6949">
            <w:pPr>
              <w:pStyle w:val="Body"/>
            </w:pPr>
            <w:r>
              <w:rPr>
                <w:color w:val="FF0000"/>
                <w:u w:color="FF0000"/>
                <w:lang w:val="en-US"/>
              </w:rPr>
              <w:t>Gender</w:t>
            </w:r>
          </w:p>
        </w:tc>
        <w:tc>
          <w:tcPr>
            <w:tcW w:w="4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CA2942" w14:textId="77777777" w:rsidR="00971A01" w:rsidRDefault="00EA6949">
            <w:pPr>
              <w:pStyle w:val="ListParagraph"/>
              <w:numPr>
                <w:ilvl w:val="0"/>
                <w:numId w:val="7"/>
              </w:numPr>
              <w:spacing w:after="0" w:line="240" w:lineRule="auto"/>
              <w:jc w:val="left"/>
              <w:rPr>
                <w:color w:val="FF0000"/>
                <w:u w:color="FF0000"/>
              </w:rPr>
            </w:pPr>
            <w:r>
              <w:rPr>
                <w:color w:val="FF0000"/>
                <w:u w:color="FF0000"/>
              </w:rPr>
              <w:t>Male</w:t>
            </w:r>
          </w:p>
          <w:p w14:paraId="7BC86A6A" w14:textId="77777777" w:rsidR="00971A01" w:rsidRDefault="00EA6949">
            <w:pPr>
              <w:pStyle w:val="ListParagraph"/>
              <w:numPr>
                <w:ilvl w:val="0"/>
                <w:numId w:val="8"/>
              </w:numPr>
              <w:spacing w:after="0" w:line="240" w:lineRule="auto"/>
              <w:jc w:val="left"/>
              <w:rPr>
                <w:color w:val="FF0000"/>
                <w:u w:color="FF0000"/>
              </w:rPr>
            </w:pPr>
            <w:r>
              <w:rPr>
                <w:color w:val="FF0000"/>
                <w:u w:color="FF0000"/>
              </w:rPr>
              <w:t>Female</w:t>
            </w:r>
          </w:p>
          <w:p w14:paraId="5E72BB3D" w14:textId="77777777" w:rsidR="00971A01" w:rsidRDefault="00EA6949">
            <w:pPr>
              <w:pStyle w:val="ListParagraph"/>
              <w:numPr>
                <w:ilvl w:val="0"/>
                <w:numId w:val="9"/>
              </w:numPr>
              <w:spacing w:after="0" w:line="240" w:lineRule="auto"/>
              <w:jc w:val="left"/>
              <w:rPr>
                <w:color w:val="FF0000"/>
              </w:rPr>
            </w:pPr>
            <w:r>
              <w:rPr>
                <w:color w:val="FF0000"/>
                <w:u w:color="FF0000"/>
              </w:rPr>
              <w:t>Others</w:t>
            </w:r>
          </w:p>
        </w:tc>
      </w:tr>
      <w:tr w:rsidR="00971A01" w14:paraId="2FCC6E6C" w14:textId="77777777">
        <w:trPr>
          <w:trHeight w:val="1800"/>
        </w:trPr>
        <w:tc>
          <w:tcPr>
            <w:tcW w:w="4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55F7CF" w14:textId="77777777" w:rsidR="00971A01" w:rsidRDefault="00EA6949">
            <w:pPr>
              <w:pStyle w:val="Body"/>
              <w:spacing w:after="0" w:line="240" w:lineRule="auto"/>
            </w:pPr>
            <w:r>
              <w:rPr>
                <w:color w:val="FF0000"/>
                <w:u w:color="FF0000"/>
                <w:lang w:val="en-US"/>
              </w:rPr>
              <w:t>Age</w:t>
            </w:r>
          </w:p>
        </w:tc>
        <w:tc>
          <w:tcPr>
            <w:tcW w:w="4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1092EE" w14:textId="77777777" w:rsidR="00971A01" w:rsidRDefault="00EA6949">
            <w:pPr>
              <w:pStyle w:val="Body"/>
              <w:spacing w:after="0" w:line="240" w:lineRule="auto"/>
              <w:ind w:left="360"/>
              <w:rPr>
                <w:color w:val="FF0000"/>
                <w:u w:color="FF0000"/>
                <w:lang w:val="en-US"/>
              </w:rPr>
            </w:pPr>
            <w:r>
              <w:rPr>
                <w:color w:val="FF0000"/>
                <w:u w:color="FF0000"/>
                <w:lang w:val="en-US"/>
              </w:rPr>
              <w:t>Below 19 years</w:t>
            </w:r>
          </w:p>
          <w:p w14:paraId="3EE8F7D0" w14:textId="77777777" w:rsidR="00971A01" w:rsidRDefault="00EA6949">
            <w:pPr>
              <w:pStyle w:val="Body"/>
              <w:spacing w:after="0" w:line="240" w:lineRule="auto"/>
              <w:ind w:left="360"/>
              <w:rPr>
                <w:color w:val="FF0000"/>
                <w:u w:color="FF0000"/>
                <w:lang w:val="en-US"/>
              </w:rPr>
            </w:pPr>
            <w:r>
              <w:rPr>
                <w:color w:val="FF0000"/>
                <w:u w:color="FF0000"/>
                <w:lang w:val="en-US"/>
              </w:rPr>
              <w:t>20 to 29 years</w:t>
            </w:r>
          </w:p>
          <w:p w14:paraId="6ABC2C76" w14:textId="77777777" w:rsidR="00971A01" w:rsidRDefault="00EA6949">
            <w:pPr>
              <w:pStyle w:val="Body"/>
              <w:spacing w:after="0" w:line="240" w:lineRule="auto"/>
              <w:ind w:left="360"/>
              <w:rPr>
                <w:color w:val="FF0000"/>
                <w:u w:color="FF0000"/>
                <w:lang w:val="en-US"/>
              </w:rPr>
            </w:pPr>
            <w:r>
              <w:rPr>
                <w:color w:val="FF0000"/>
                <w:u w:color="FF0000"/>
                <w:lang w:val="en-US"/>
              </w:rPr>
              <w:t>30 to 49 Years</w:t>
            </w:r>
          </w:p>
          <w:p w14:paraId="5E5F7980" w14:textId="77777777" w:rsidR="00971A01" w:rsidRDefault="00EA6949">
            <w:pPr>
              <w:pStyle w:val="Body"/>
              <w:spacing w:after="0" w:line="240" w:lineRule="auto"/>
              <w:ind w:left="360"/>
              <w:rPr>
                <w:color w:val="FF0000"/>
                <w:u w:color="FF0000"/>
                <w:lang w:val="en-US"/>
              </w:rPr>
            </w:pPr>
            <w:r>
              <w:rPr>
                <w:color w:val="FF0000"/>
                <w:u w:color="FF0000"/>
                <w:lang w:val="en-US"/>
              </w:rPr>
              <w:t>40 to 49 Years</w:t>
            </w:r>
          </w:p>
          <w:p w14:paraId="61522D50" w14:textId="77777777" w:rsidR="00971A01" w:rsidRDefault="00EA6949">
            <w:pPr>
              <w:pStyle w:val="Body"/>
              <w:spacing w:after="0" w:line="240" w:lineRule="auto"/>
              <w:ind w:left="360"/>
              <w:rPr>
                <w:color w:val="FF0000"/>
                <w:u w:color="FF0000"/>
                <w:lang w:val="en-US"/>
              </w:rPr>
            </w:pPr>
            <w:r>
              <w:rPr>
                <w:color w:val="FF0000"/>
                <w:u w:color="FF0000"/>
                <w:lang w:val="en-US"/>
              </w:rPr>
              <w:t>50 to 59 Years</w:t>
            </w:r>
          </w:p>
          <w:p w14:paraId="4BCDB789" w14:textId="77777777" w:rsidR="00971A01" w:rsidRDefault="00EA6949">
            <w:pPr>
              <w:pStyle w:val="Body"/>
              <w:spacing w:after="0" w:line="240" w:lineRule="auto"/>
              <w:ind w:left="360"/>
            </w:pPr>
            <w:r>
              <w:rPr>
                <w:color w:val="FF0000"/>
                <w:u w:color="FF0000"/>
                <w:lang w:val="en-US"/>
              </w:rPr>
              <w:t>60 or above</w:t>
            </w:r>
          </w:p>
        </w:tc>
      </w:tr>
    </w:tbl>
    <w:p w14:paraId="2DBF0D7D" w14:textId="77777777" w:rsidR="00971A01" w:rsidRDefault="00971A01">
      <w:pPr>
        <w:pStyle w:val="NoSpacing"/>
        <w:widowControl w:val="0"/>
        <w:rPr>
          <w:rFonts w:ascii="Times New Roman" w:eastAsia="Times New Roman" w:hAnsi="Times New Roman" w:cs="Times New Roman"/>
          <w:color w:val="FF0000"/>
          <w:u w:color="FF0000"/>
        </w:rPr>
      </w:pPr>
    </w:p>
    <w:tbl>
      <w:tblPr>
        <w:tblW w:w="934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048"/>
        <w:gridCol w:w="1243"/>
        <w:gridCol w:w="1071"/>
        <w:gridCol w:w="1362"/>
        <w:gridCol w:w="1368"/>
        <w:gridCol w:w="1257"/>
      </w:tblGrid>
      <w:tr w:rsidR="00971A01" w14:paraId="0A18EBFC" w14:textId="77777777">
        <w:trPr>
          <w:trHeight w:val="638"/>
        </w:trPr>
        <w:tc>
          <w:tcPr>
            <w:tcW w:w="3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5F0B329" w14:textId="77777777" w:rsidR="00971A01" w:rsidRDefault="00EA6949">
            <w:pPr>
              <w:pStyle w:val="Body"/>
              <w:jc w:val="center"/>
            </w:pPr>
            <w:r>
              <w:rPr>
                <w:b/>
                <w:bCs/>
                <w:color w:val="FF0000"/>
                <w:sz w:val="28"/>
                <w:szCs w:val="28"/>
                <w:u w:color="FF0000"/>
                <w:lang w:val="en-US"/>
              </w:rPr>
              <w:t>Questions</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1FDE45" w14:textId="77777777" w:rsidR="00971A01" w:rsidRDefault="00EA6949">
            <w:pPr>
              <w:pStyle w:val="Body"/>
              <w:spacing w:after="0" w:line="240" w:lineRule="auto"/>
              <w:jc w:val="center"/>
            </w:pPr>
            <w:r>
              <w:rPr>
                <w:b/>
                <w:bCs/>
                <w:color w:val="FF0000"/>
                <w:sz w:val="28"/>
                <w:szCs w:val="28"/>
                <w:u w:color="FF0000"/>
                <w:lang w:val="en-US"/>
              </w:rPr>
              <w:t>Strongly Agree</w:t>
            </w:r>
          </w:p>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080F150" w14:textId="77777777" w:rsidR="00971A01" w:rsidRDefault="00EA6949">
            <w:pPr>
              <w:pStyle w:val="Body"/>
              <w:spacing w:after="0" w:line="240" w:lineRule="auto"/>
              <w:jc w:val="center"/>
            </w:pPr>
            <w:r>
              <w:rPr>
                <w:b/>
                <w:bCs/>
                <w:color w:val="FF0000"/>
                <w:sz w:val="28"/>
                <w:szCs w:val="28"/>
                <w:u w:color="FF0000"/>
                <w:lang w:val="en-US"/>
              </w:rPr>
              <w:t>Agree</w:t>
            </w:r>
          </w:p>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BB8BE4" w14:textId="77777777" w:rsidR="00971A01" w:rsidRDefault="00EA6949">
            <w:pPr>
              <w:pStyle w:val="Body"/>
              <w:spacing w:after="0" w:line="240" w:lineRule="auto"/>
              <w:jc w:val="center"/>
            </w:pPr>
            <w:r>
              <w:rPr>
                <w:b/>
                <w:bCs/>
                <w:color w:val="FF0000"/>
                <w:sz w:val="28"/>
                <w:szCs w:val="28"/>
                <w:u w:color="FF0000"/>
                <w:lang w:val="en-US"/>
              </w:rPr>
              <w:t>Not Sure</w:t>
            </w:r>
          </w:p>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BCC22" w14:textId="77777777" w:rsidR="00971A01" w:rsidRDefault="00EA6949">
            <w:pPr>
              <w:pStyle w:val="Body"/>
              <w:spacing w:after="0" w:line="240" w:lineRule="auto"/>
              <w:jc w:val="center"/>
            </w:pPr>
            <w:r>
              <w:rPr>
                <w:b/>
                <w:bCs/>
                <w:color w:val="FF0000"/>
                <w:sz w:val="28"/>
                <w:szCs w:val="28"/>
                <w:u w:color="FF0000"/>
                <w:lang w:val="en-US"/>
              </w:rPr>
              <w:t>Disagree</w:t>
            </w:r>
          </w:p>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754A25" w14:textId="77777777" w:rsidR="00971A01" w:rsidRDefault="00EA6949">
            <w:pPr>
              <w:pStyle w:val="Body"/>
              <w:spacing w:after="0" w:line="240" w:lineRule="auto"/>
              <w:jc w:val="center"/>
            </w:pPr>
            <w:r>
              <w:rPr>
                <w:b/>
                <w:bCs/>
                <w:color w:val="FF0000"/>
                <w:sz w:val="28"/>
                <w:szCs w:val="28"/>
                <w:u w:color="FF0000"/>
                <w:lang w:val="en-US"/>
              </w:rPr>
              <w:t>Strongly Disagree</w:t>
            </w:r>
          </w:p>
        </w:tc>
      </w:tr>
      <w:tr w:rsidR="00971A01" w14:paraId="469775CE" w14:textId="77777777">
        <w:trPr>
          <w:trHeight w:val="900"/>
        </w:trPr>
        <w:tc>
          <w:tcPr>
            <w:tcW w:w="3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EF3F57" w14:textId="77777777" w:rsidR="00971A01" w:rsidRDefault="00EA6949">
            <w:pPr>
              <w:pStyle w:val="Body"/>
              <w:spacing w:after="0" w:line="240" w:lineRule="auto"/>
            </w:pPr>
            <w:proofErr w:type="gramStart"/>
            <w:r>
              <w:rPr>
                <w:color w:val="FF0000"/>
                <w:u w:color="FF0000"/>
                <w:lang w:val="en-US"/>
              </w:rPr>
              <w:t>1.Is</w:t>
            </w:r>
            <w:proofErr w:type="gramEnd"/>
            <w:r>
              <w:rPr>
                <w:color w:val="FF0000"/>
                <w:u w:color="FF0000"/>
                <w:lang w:val="en-US"/>
              </w:rPr>
              <w:t xml:space="preserve"> VLE more effective than traditional learning environment?</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62F1B3" w14:textId="77777777" w:rsidR="00971A01" w:rsidRDefault="00971A01"/>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F2C34E" w14:textId="77777777" w:rsidR="00971A01" w:rsidRDefault="00971A01"/>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0A4E5D" w14:textId="77777777" w:rsidR="00971A01" w:rsidRDefault="00971A01"/>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9219836" w14:textId="77777777" w:rsidR="00971A01" w:rsidRDefault="00971A01"/>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96FEF7D" w14:textId="77777777" w:rsidR="00971A01" w:rsidRDefault="00971A01"/>
        </w:tc>
      </w:tr>
      <w:tr w:rsidR="00971A01" w14:paraId="0FAEA118" w14:textId="77777777">
        <w:trPr>
          <w:trHeight w:val="600"/>
        </w:trPr>
        <w:tc>
          <w:tcPr>
            <w:tcW w:w="3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90F793" w14:textId="77777777" w:rsidR="00971A01" w:rsidRDefault="00EA6949">
            <w:pPr>
              <w:pStyle w:val="Body"/>
              <w:spacing w:after="0" w:line="240" w:lineRule="auto"/>
            </w:pPr>
            <w:r>
              <w:rPr>
                <w:color w:val="FF0000"/>
                <w:u w:color="FF0000"/>
                <w:lang w:val="en-US"/>
              </w:rPr>
              <w:t>2. Is it a problem to access a module in VLE?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94DBDC" w14:textId="77777777" w:rsidR="00971A01" w:rsidRDefault="00971A01"/>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9D0D3C" w14:textId="77777777" w:rsidR="00971A01" w:rsidRDefault="00971A01"/>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CD245A" w14:textId="77777777" w:rsidR="00971A01" w:rsidRDefault="00971A01"/>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31BE67" w14:textId="77777777" w:rsidR="00971A01" w:rsidRDefault="00971A01"/>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FEB5B0" w14:textId="77777777" w:rsidR="00971A01" w:rsidRDefault="00971A01"/>
        </w:tc>
      </w:tr>
      <w:tr w:rsidR="00971A01" w14:paraId="0FE6FFD0" w14:textId="77777777">
        <w:trPr>
          <w:trHeight w:val="900"/>
        </w:trPr>
        <w:tc>
          <w:tcPr>
            <w:tcW w:w="3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ECEEE8" w14:textId="77777777" w:rsidR="00971A01" w:rsidRDefault="00EA6949">
            <w:pPr>
              <w:pStyle w:val="Body"/>
              <w:spacing w:after="0" w:line="240" w:lineRule="auto"/>
            </w:pPr>
            <w:r>
              <w:rPr>
                <w:color w:val="FF0000"/>
                <w:u w:color="FF0000"/>
                <w:lang w:val="en-US"/>
              </w:rPr>
              <w:t>3. Is Communicating with instructor a problem of VLE?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D7AA69" w14:textId="77777777" w:rsidR="00971A01" w:rsidRDefault="00971A01"/>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96D064" w14:textId="77777777" w:rsidR="00971A01" w:rsidRDefault="00971A01"/>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FF1C98" w14:textId="77777777" w:rsidR="00971A01" w:rsidRDefault="00971A01"/>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072C0D" w14:textId="77777777" w:rsidR="00971A01" w:rsidRDefault="00971A01"/>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A21919" w14:textId="77777777" w:rsidR="00971A01" w:rsidRDefault="00971A01"/>
        </w:tc>
      </w:tr>
      <w:tr w:rsidR="00971A01" w14:paraId="48A5FE9C" w14:textId="77777777">
        <w:trPr>
          <w:trHeight w:val="1200"/>
        </w:trPr>
        <w:tc>
          <w:tcPr>
            <w:tcW w:w="3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620504" w14:textId="77777777" w:rsidR="00971A01" w:rsidRDefault="00EA6949">
            <w:pPr>
              <w:pStyle w:val="Body"/>
              <w:spacing w:after="0" w:line="240" w:lineRule="auto"/>
            </w:pPr>
            <w:r>
              <w:rPr>
                <w:color w:val="FF0000"/>
                <w:u w:color="FF0000"/>
                <w:lang w:val="en-US"/>
              </w:rPr>
              <w:t xml:space="preserve">4. Do you think technical issues in VLE make it difficult to track down study materials? </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D18F9B" w14:textId="77777777" w:rsidR="00971A01" w:rsidRDefault="00971A01"/>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8601FE" w14:textId="77777777" w:rsidR="00971A01" w:rsidRDefault="00971A01"/>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3CABC7" w14:textId="77777777" w:rsidR="00971A01" w:rsidRDefault="00971A01"/>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08B5D1" w14:textId="77777777" w:rsidR="00971A01" w:rsidRDefault="00971A01"/>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DEB4AB" w14:textId="77777777" w:rsidR="00971A01" w:rsidRDefault="00971A01"/>
        </w:tc>
      </w:tr>
      <w:tr w:rsidR="00971A01" w14:paraId="23AF4D66" w14:textId="77777777">
        <w:trPr>
          <w:trHeight w:val="1200"/>
        </w:trPr>
        <w:tc>
          <w:tcPr>
            <w:tcW w:w="3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5A9425" w14:textId="77777777" w:rsidR="00971A01" w:rsidRDefault="00EA6949">
            <w:pPr>
              <w:pStyle w:val="Body"/>
              <w:spacing w:after="0" w:line="240" w:lineRule="auto"/>
            </w:pPr>
            <w:r>
              <w:rPr>
                <w:color w:val="FF0000"/>
                <w:u w:color="FF0000"/>
                <w:lang w:val="en-US"/>
              </w:rPr>
              <w:t>5. Do you think traditional learning environment helps to catch up on the lecture that you missed?</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D9C6F4" w14:textId="77777777" w:rsidR="00971A01" w:rsidRDefault="00971A01"/>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1F511A" w14:textId="77777777" w:rsidR="00971A01" w:rsidRDefault="00971A01"/>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F9C3DC" w14:textId="77777777" w:rsidR="00971A01" w:rsidRDefault="00971A01"/>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23141B" w14:textId="77777777" w:rsidR="00971A01" w:rsidRDefault="00971A01"/>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F3B1409" w14:textId="77777777" w:rsidR="00971A01" w:rsidRDefault="00971A01"/>
        </w:tc>
      </w:tr>
      <w:tr w:rsidR="00971A01" w14:paraId="24498976" w14:textId="77777777">
        <w:trPr>
          <w:trHeight w:val="900"/>
        </w:trPr>
        <w:tc>
          <w:tcPr>
            <w:tcW w:w="3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D4729E" w14:textId="77777777" w:rsidR="00971A01" w:rsidRDefault="00EA6949">
            <w:pPr>
              <w:pStyle w:val="Body"/>
              <w:spacing w:after="0" w:line="240" w:lineRule="auto"/>
            </w:pPr>
            <w:r>
              <w:rPr>
                <w:color w:val="FF0000"/>
                <w:u w:color="FF0000"/>
                <w:lang w:val="en-US"/>
              </w:rPr>
              <w:t>6. Do you think VLE made assignment submission easier?</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2C75D1" w14:textId="77777777" w:rsidR="00971A01" w:rsidRDefault="00971A01"/>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4355AD" w14:textId="77777777" w:rsidR="00971A01" w:rsidRDefault="00971A01"/>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965116" w14:textId="77777777" w:rsidR="00971A01" w:rsidRDefault="00971A01"/>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F4E37C" w14:textId="77777777" w:rsidR="00971A01" w:rsidRDefault="00971A01"/>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FB30F8" w14:textId="77777777" w:rsidR="00971A01" w:rsidRDefault="00971A01"/>
        </w:tc>
      </w:tr>
      <w:tr w:rsidR="00971A01" w14:paraId="4B1A7A68" w14:textId="77777777">
        <w:trPr>
          <w:trHeight w:val="900"/>
        </w:trPr>
        <w:tc>
          <w:tcPr>
            <w:tcW w:w="3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EC699B" w14:textId="77777777" w:rsidR="00971A01" w:rsidRDefault="00EA6949">
            <w:pPr>
              <w:pStyle w:val="Body"/>
              <w:spacing w:after="0" w:line="240" w:lineRule="auto"/>
            </w:pPr>
            <w:r>
              <w:rPr>
                <w:color w:val="FF0000"/>
                <w:u w:color="FF0000"/>
                <w:lang w:val="en-US"/>
              </w:rPr>
              <w:t>7. Is VLE helping you to interact more with course-mate?</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A6542E" w14:textId="77777777" w:rsidR="00971A01" w:rsidRDefault="00971A01"/>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1E394" w14:textId="77777777" w:rsidR="00971A01" w:rsidRDefault="00971A01"/>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2B00AE" w14:textId="77777777" w:rsidR="00971A01" w:rsidRDefault="00971A01"/>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C6D796" w14:textId="77777777" w:rsidR="00971A01" w:rsidRDefault="00971A01"/>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1831B3" w14:textId="77777777" w:rsidR="00971A01" w:rsidRDefault="00971A01"/>
        </w:tc>
      </w:tr>
      <w:tr w:rsidR="00971A01" w14:paraId="2BA17BFE" w14:textId="77777777">
        <w:trPr>
          <w:trHeight w:val="600"/>
        </w:trPr>
        <w:tc>
          <w:tcPr>
            <w:tcW w:w="3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B8675A1" w14:textId="77777777" w:rsidR="00971A01" w:rsidRDefault="00EA6949">
            <w:pPr>
              <w:pStyle w:val="Body"/>
              <w:spacing w:after="0" w:line="240" w:lineRule="auto"/>
            </w:pPr>
            <w:r>
              <w:rPr>
                <w:color w:val="FF0000"/>
                <w:u w:color="FF0000"/>
                <w:lang w:val="en-US"/>
              </w:rPr>
              <w:lastRenderedPageBreak/>
              <w:t>8. Is VLE more convenient than blackboard learning?</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E11D2A" w14:textId="77777777" w:rsidR="00971A01" w:rsidRDefault="00971A01"/>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126E5D" w14:textId="77777777" w:rsidR="00971A01" w:rsidRDefault="00971A01"/>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E403A5" w14:textId="77777777" w:rsidR="00971A01" w:rsidRDefault="00971A01"/>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431CDC" w14:textId="77777777" w:rsidR="00971A01" w:rsidRDefault="00971A01"/>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9E398E2" w14:textId="77777777" w:rsidR="00971A01" w:rsidRDefault="00971A01"/>
        </w:tc>
      </w:tr>
      <w:tr w:rsidR="00971A01" w14:paraId="656A00F0" w14:textId="77777777">
        <w:trPr>
          <w:trHeight w:val="900"/>
        </w:trPr>
        <w:tc>
          <w:tcPr>
            <w:tcW w:w="3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F43266" w14:textId="77777777" w:rsidR="00971A01" w:rsidRDefault="00EA6949">
            <w:pPr>
              <w:pStyle w:val="Body"/>
              <w:spacing w:after="0" w:line="240" w:lineRule="auto"/>
            </w:pPr>
            <w:r>
              <w:rPr>
                <w:color w:val="FF0000"/>
                <w:u w:color="FF0000"/>
                <w:lang w:val="en-US"/>
              </w:rPr>
              <w:t>9. Do VLE allow you to ask questions if you don</w:t>
            </w:r>
            <w:r>
              <w:rPr>
                <w:rFonts w:hAnsi="Times New Roman"/>
                <w:color w:val="FF0000"/>
                <w:u w:color="FF0000"/>
                <w:lang w:val="en-US"/>
              </w:rPr>
              <w:t>’</w:t>
            </w:r>
            <w:r>
              <w:rPr>
                <w:color w:val="FF0000"/>
                <w:u w:color="FF0000"/>
                <w:lang w:val="en-US"/>
              </w:rPr>
              <w:t>t understand?</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287F21" w14:textId="77777777" w:rsidR="00971A01" w:rsidRDefault="00971A01"/>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BE93A62" w14:textId="77777777" w:rsidR="00971A01" w:rsidRDefault="00971A01"/>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84BA73E" w14:textId="77777777" w:rsidR="00971A01" w:rsidRDefault="00971A01"/>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B3F2EB" w14:textId="77777777" w:rsidR="00971A01" w:rsidRDefault="00971A01"/>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34F5C7" w14:textId="77777777" w:rsidR="00971A01" w:rsidRDefault="00971A01"/>
        </w:tc>
      </w:tr>
      <w:tr w:rsidR="00971A01" w14:paraId="710CFC62" w14:textId="77777777">
        <w:trPr>
          <w:trHeight w:val="900"/>
        </w:trPr>
        <w:tc>
          <w:tcPr>
            <w:tcW w:w="30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AC7027" w14:textId="77777777" w:rsidR="00971A01" w:rsidRDefault="00EA6949">
            <w:pPr>
              <w:pStyle w:val="Body"/>
              <w:spacing w:after="0" w:line="240" w:lineRule="auto"/>
              <w:rPr>
                <w:color w:val="FF0000"/>
                <w:u w:color="FF0000"/>
                <w:lang w:val="en-US"/>
              </w:rPr>
            </w:pPr>
            <w:r>
              <w:rPr>
                <w:color w:val="FF0000"/>
                <w:u w:color="FF0000"/>
                <w:lang w:val="en-US"/>
              </w:rPr>
              <w:t>10. Do you think VLE made education available for all?</w:t>
            </w:r>
          </w:p>
        </w:tc>
        <w:tc>
          <w:tcPr>
            <w:tcW w:w="1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4020A7" w14:textId="77777777" w:rsidR="00971A01" w:rsidRDefault="00971A01"/>
        </w:tc>
        <w:tc>
          <w:tcPr>
            <w:tcW w:w="107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7B270A" w14:textId="77777777" w:rsidR="00971A01" w:rsidRDefault="00971A01"/>
        </w:tc>
        <w:tc>
          <w:tcPr>
            <w:tcW w:w="136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904CB7" w14:textId="77777777" w:rsidR="00971A01" w:rsidRDefault="00971A01"/>
        </w:tc>
        <w:tc>
          <w:tcPr>
            <w:tcW w:w="13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971CD3" w14:textId="77777777" w:rsidR="00971A01" w:rsidRDefault="00971A01"/>
        </w:tc>
        <w:tc>
          <w:tcPr>
            <w:tcW w:w="125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1F701D" w14:textId="77777777" w:rsidR="00971A01" w:rsidRDefault="00971A01"/>
        </w:tc>
      </w:tr>
    </w:tbl>
    <w:p w14:paraId="03EFCA41" w14:textId="77777777" w:rsidR="00971A01" w:rsidRDefault="00971A01">
      <w:pPr>
        <w:pStyle w:val="Body"/>
        <w:spacing w:line="240" w:lineRule="auto"/>
        <w:rPr>
          <w:color w:val="FF0000"/>
          <w:u w:color="FF0000"/>
        </w:rPr>
      </w:pPr>
    </w:p>
    <w:p w14:paraId="5F96A722" w14:textId="77777777" w:rsidR="00971A01" w:rsidRDefault="00971A01">
      <w:pPr>
        <w:pStyle w:val="Body"/>
        <w:rPr>
          <w:color w:val="FF0000"/>
          <w:u w:color="FF0000"/>
        </w:rPr>
      </w:pPr>
    </w:p>
    <w:p w14:paraId="5B95CD12" w14:textId="77777777" w:rsidR="00971A01" w:rsidRDefault="00971A01">
      <w:pPr>
        <w:pStyle w:val="Body"/>
        <w:rPr>
          <w:color w:val="FF0000"/>
          <w:u w:color="FF0000"/>
        </w:rPr>
      </w:pPr>
    </w:p>
    <w:p w14:paraId="5220BBB2" w14:textId="77777777" w:rsidR="00971A01" w:rsidRDefault="00971A01">
      <w:pPr>
        <w:pStyle w:val="Body"/>
        <w:rPr>
          <w:color w:val="FF0000"/>
          <w:u w:color="FF0000"/>
        </w:rPr>
      </w:pPr>
    </w:p>
    <w:p w14:paraId="13CB595B" w14:textId="77777777" w:rsidR="00971A01" w:rsidRDefault="00971A01">
      <w:pPr>
        <w:pStyle w:val="Body"/>
        <w:rPr>
          <w:color w:val="FF0000"/>
          <w:u w:color="FF0000"/>
        </w:rPr>
      </w:pPr>
    </w:p>
    <w:p w14:paraId="6D9C8D39" w14:textId="77777777" w:rsidR="00971A01" w:rsidRDefault="00971A01">
      <w:pPr>
        <w:pStyle w:val="Body"/>
        <w:rPr>
          <w:color w:val="FF0000"/>
          <w:u w:color="FF0000"/>
        </w:rPr>
      </w:pPr>
    </w:p>
    <w:p w14:paraId="675E05EE" w14:textId="77777777" w:rsidR="00971A01" w:rsidRDefault="00971A01">
      <w:pPr>
        <w:pStyle w:val="Body"/>
        <w:rPr>
          <w:color w:val="FF0000"/>
          <w:u w:color="FF0000"/>
        </w:rPr>
      </w:pPr>
    </w:p>
    <w:p w14:paraId="2FC17F8B" w14:textId="77777777" w:rsidR="00971A01" w:rsidRDefault="00971A01">
      <w:pPr>
        <w:pStyle w:val="Body"/>
        <w:rPr>
          <w:color w:val="FF0000"/>
          <w:u w:color="FF0000"/>
        </w:rPr>
      </w:pPr>
    </w:p>
    <w:p w14:paraId="0A4F7224" w14:textId="77777777" w:rsidR="00971A01" w:rsidRDefault="00971A01">
      <w:pPr>
        <w:pStyle w:val="Body"/>
        <w:rPr>
          <w:color w:val="FF0000"/>
          <w:u w:color="FF0000"/>
        </w:rPr>
      </w:pPr>
    </w:p>
    <w:p w14:paraId="5AE48A43" w14:textId="77777777" w:rsidR="00971A01" w:rsidRDefault="00971A01">
      <w:pPr>
        <w:pStyle w:val="Body"/>
        <w:rPr>
          <w:color w:val="FF0000"/>
          <w:u w:color="FF0000"/>
        </w:rPr>
      </w:pPr>
    </w:p>
    <w:p w14:paraId="50F40DEB" w14:textId="77777777" w:rsidR="00971A01" w:rsidRDefault="00971A01">
      <w:pPr>
        <w:pStyle w:val="Body"/>
        <w:rPr>
          <w:color w:val="FF0000"/>
          <w:u w:color="FF0000"/>
        </w:rPr>
      </w:pPr>
    </w:p>
    <w:p w14:paraId="29D6B04F" w14:textId="77777777" w:rsidR="00971A01" w:rsidRDefault="00EA6949">
      <w:pPr>
        <w:pStyle w:val="Body"/>
        <w:numPr>
          <w:ilvl w:val="0"/>
          <w:numId w:val="12"/>
        </w:numPr>
        <w:tabs>
          <w:tab w:val="num" w:pos="720"/>
        </w:tabs>
        <w:ind w:left="720" w:hanging="360"/>
      </w:pPr>
      <w:r>
        <w:t xml:space="preserve"> </w:t>
      </w:r>
    </w:p>
    <w:sectPr w:rsidR="00971A01">
      <w:headerReference w:type="default" r:id="rId23"/>
      <w:footerReference w:type="default" r:id="rId24"/>
      <w:headerReference w:type="first" r:id="rId25"/>
      <w:footerReference w:type="first" r:id="rId26"/>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225D5F" w14:textId="77777777" w:rsidR="00384D94" w:rsidRDefault="00384D94">
      <w:r>
        <w:separator/>
      </w:r>
    </w:p>
  </w:endnote>
  <w:endnote w:type="continuationSeparator" w:id="0">
    <w:p w14:paraId="02CCF857" w14:textId="77777777" w:rsidR="00384D94" w:rsidRDefault="00384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Yu Gothic Light">
    <w:altName w:val="游ゴシック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A52294" w14:textId="77777777" w:rsidR="00971A01" w:rsidRDefault="00971A01">
    <w:pPr>
      <w:pStyle w:val="Header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7"/>
      <w:gridCol w:w="3007"/>
      <w:gridCol w:w="3007"/>
    </w:tblGrid>
    <w:tr w:rsidR="45B8D314" w14:paraId="69D232FB" w14:textId="77777777" w:rsidTr="45B8D314">
      <w:tc>
        <w:tcPr>
          <w:tcW w:w="3007" w:type="dxa"/>
        </w:tcPr>
        <w:p w14:paraId="32FAF77B" w14:textId="5B8C8D01" w:rsidR="45B8D314" w:rsidRDefault="45B8D314" w:rsidP="45B8D314">
          <w:pPr>
            <w:pStyle w:val="Header"/>
            <w:ind w:left="-115"/>
          </w:pPr>
        </w:p>
      </w:tc>
      <w:tc>
        <w:tcPr>
          <w:tcW w:w="3007" w:type="dxa"/>
        </w:tcPr>
        <w:p w14:paraId="34722619" w14:textId="2126B4EC" w:rsidR="45B8D314" w:rsidRDefault="45B8D314" w:rsidP="45B8D314">
          <w:pPr>
            <w:pStyle w:val="Header"/>
            <w:jc w:val="center"/>
          </w:pPr>
        </w:p>
      </w:tc>
      <w:tc>
        <w:tcPr>
          <w:tcW w:w="3007" w:type="dxa"/>
        </w:tcPr>
        <w:p w14:paraId="50448ED1" w14:textId="00617294" w:rsidR="45B8D314" w:rsidRDefault="45B8D314" w:rsidP="45B8D314">
          <w:pPr>
            <w:pStyle w:val="Header"/>
            <w:ind w:right="-115"/>
            <w:jc w:val="right"/>
          </w:pPr>
        </w:p>
      </w:tc>
    </w:tr>
  </w:tbl>
  <w:p w14:paraId="5B03EBD7" w14:textId="09575BC6" w:rsidR="45B8D314" w:rsidRDefault="45B8D314" w:rsidP="45B8D3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3F2E2" w14:textId="77777777" w:rsidR="00971A01" w:rsidRDefault="00EA6949">
    <w:pPr>
      <w:pStyle w:val="Body"/>
      <w:tabs>
        <w:tab w:val="center" w:pos="4513"/>
        <w:tab w:val="right" w:pos="9000"/>
      </w:tabs>
      <w:spacing w:after="0" w:line="240" w:lineRule="auto"/>
      <w:jc w:val="center"/>
    </w:pPr>
    <w:r>
      <w:fldChar w:fldCharType="begin"/>
    </w:r>
    <w:r>
      <w:instrText xml:space="preserve"> PAGE </w:instrText>
    </w:r>
    <w:r>
      <w:fldChar w:fldCharType="separate"/>
    </w:r>
    <w:r w:rsidR="00292828">
      <w:rPr>
        <w:noProof/>
      </w:rPr>
      <w:t>21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7"/>
      <w:gridCol w:w="3007"/>
      <w:gridCol w:w="3007"/>
    </w:tblGrid>
    <w:tr w:rsidR="45B8D314" w14:paraId="2395A803" w14:textId="77777777" w:rsidTr="45B8D314">
      <w:tc>
        <w:tcPr>
          <w:tcW w:w="3007" w:type="dxa"/>
        </w:tcPr>
        <w:p w14:paraId="701AB30F" w14:textId="7B310E51" w:rsidR="45B8D314" w:rsidRDefault="45B8D314" w:rsidP="45B8D314">
          <w:pPr>
            <w:pStyle w:val="Header"/>
            <w:ind w:left="-115"/>
          </w:pPr>
        </w:p>
      </w:tc>
      <w:tc>
        <w:tcPr>
          <w:tcW w:w="3007" w:type="dxa"/>
        </w:tcPr>
        <w:p w14:paraId="394E26FC" w14:textId="4AD4879F" w:rsidR="45B8D314" w:rsidRDefault="45B8D314" w:rsidP="45B8D314">
          <w:pPr>
            <w:pStyle w:val="Header"/>
            <w:jc w:val="center"/>
          </w:pPr>
        </w:p>
      </w:tc>
      <w:tc>
        <w:tcPr>
          <w:tcW w:w="3007" w:type="dxa"/>
        </w:tcPr>
        <w:p w14:paraId="035BE1D6" w14:textId="003EB33B" w:rsidR="45B8D314" w:rsidRDefault="45B8D314" w:rsidP="45B8D314">
          <w:pPr>
            <w:pStyle w:val="Header"/>
            <w:ind w:right="-115"/>
            <w:jc w:val="right"/>
          </w:pPr>
        </w:p>
      </w:tc>
    </w:tr>
  </w:tbl>
  <w:p w14:paraId="4C18D28C" w14:textId="4D72AE16" w:rsidR="45B8D314" w:rsidRDefault="45B8D314" w:rsidP="45B8D3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2C5841" w14:textId="77777777" w:rsidR="00384D94" w:rsidRDefault="00384D94">
      <w:r>
        <w:separator/>
      </w:r>
    </w:p>
  </w:footnote>
  <w:footnote w:type="continuationSeparator" w:id="0">
    <w:p w14:paraId="10A7F74C" w14:textId="77777777" w:rsidR="00384D94" w:rsidRDefault="00384D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0EA2D7" w14:textId="77777777" w:rsidR="00971A01" w:rsidRDefault="00971A01">
    <w:pPr>
      <w:pStyle w:val="HeaderFoo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7"/>
      <w:gridCol w:w="3007"/>
      <w:gridCol w:w="3007"/>
    </w:tblGrid>
    <w:tr w:rsidR="45B8D314" w14:paraId="40C9FFF2" w14:textId="77777777" w:rsidTr="45B8D314">
      <w:tc>
        <w:tcPr>
          <w:tcW w:w="3007" w:type="dxa"/>
        </w:tcPr>
        <w:p w14:paraId="46712DB9" w14:textId="245E22B1" w:rsidR="45B8D314" w:rsidRDefault="45B8D314" w:rsidP="45B8D314">
          <w:pPr>
            <w:pStyle w:val="Header"/>
            <w:ind w:left="-115"/>
          </w:pPr>
        </w:p>
      </w:tc>
      <w:tc>
        <w:tcPr>
          <w:tcW w:w="3007" w:type="dxa"/>
        </w:tcPr>
        <w:p w14:paraId="3CE4AB21" w14:textId="12F2AD07" w:rsidR="45B8D314" w:rsidRDefault="45B8D314" w:rsidP="45B8D314">
          <w:pPr>
            <w:pStyle w:val="Header"/>
            <w:jc w:val="center"/>
          </w:pPr>
        </w:p>
      </w:tc>
      <w:tc>
        <w:tcPr>
          <w:tcW w:w="3007" w:type="dxa"/>
        </w:tcPr>
        <w:p w14:paraId="4F955B86" w14:textId="47DAF22F" w:rsidR="45B8D314" w:rsidRDefault="45B8D314" w:rsidP="45B8D314">
          <w:pPr>
            <w:pStyle w:val="Header"/>
            <w:ind w:right="-115"/>
            <w:jc w:val="right"/>
          </w:pPr>
        </w:p>
      </w:tc>
    </w:tr>
  </w:tbl>
  <w:p w14:paraId="4B9A8943" w14:textId="72120728" w:rsidR="45B8D314" w:rsidRDefault="45B8D314" w:rsidP="45B8D3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7DCDA8" w14:textId="77777777" w:rsidR="00971A01" w:rsidRDefault="00971A01">
    <w:pPr>
      <w:pStyle w:val="HeaderFoo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007"/>
      <w:gridCol w:w="3007"/>
      <w:gridCol w:w="3007"/>
    </w:tblGrid>
    <w:tr w:rsidR="45B8D314" w14:paraId="77DEC07B" w14:textId="77777777" w:rsidTr="45B8D314">
      <w:tc>
        <w:tcPr>
          <w:tcW w:w="3007" w:type="dxa"/>
        </w:tcPr>
        <w:p w14:paraId="4CD0B1F0" w14:textId="744EA89E" w:rsidR="45B8D314" w:rsidRDefault="45B8D314" w:rsidP="45B8D314">
          <w:pPr>
            <w:pStyle w:val="Header"/>
            <w:ind w:left="-115"/>
          </w:pPr>
        </w:p>
      </w:tc>
      <w:tc>
        <w:tcPr>
          <w:tcW w:w="3007" w:type="dxa"/>
        </w:tcPr>
        <w:p w14:paraId="3541B1A6" w14:textId="0347584C" w:rsidR="45B8D314" w:rsidRDefault="45B8D314" w:rsidP="45B8D314">
          <w:pPr>
            <w:pStyle w:val="Header"/>
            <w:jc w:val="center"/>
          </w:pPr>
        </w:p>
      </w:tc>
      <w:tc>
        <w:tcPr>
          <w:tcW w:w="3007" w:type="dxa"/>
        </w:tcPr>
        <w:p w14:paraId="1AD81C8F" w14:textId="003A4D89" w:rsidR="45B8D314" w:rsidRDefault="45B8D314" w:rsidP="45B8D314">
          <w:pPr>
            <w:pStyle w:val="Header"/>
            <w:ind w:right="-115"/>
            <w:jc w:val="right"/>
          </w:pPr>
        </w:p>
      </w:tc>
    </w:tr>
  </w:tbl>
  <w:p w14:paraId="10F1943A" w14:textId="760A06D5" w:rsidR="45B8D314" w:rsidRDefault="45B8D314" w:rsidP="45B8D3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A3280"/>
    <w:multiLevelType w:val="multilevel"/>
    <w:tmpl w:val="43DCC54E"/>
    <w:lvl w:ilvl="0">
      <w:numFmt w:val="bullet"/>
      <w:lvlText w:val="●"/>
      <w:lvlJc w:val="left"/>
      <w:rPr>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o"/>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1" w15:restartNumberingAfterBreak="0">
    <w:nsid w:val="13277573"/>
    <w:multiLevelType w:val="multilevel"/>
    <w:tmpl w:val="22C2D162"/>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16921B9D"/>
    <w:multiLevelType w:val="multilevel"/>
    <w:tmpl w:val="2AA67474"/>
    <w:lvl w:ilvl="0">
      <w:numFmt w:val="bullet"/>
      <w:lvlText w:val="●"/>
      <w:lvlJc w:val="left"/>
      <w:rPr>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o"/>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3" w15:restartNumberingAfterBreak="0">
    <w:nsid w:val="2218183F"/>
    <w:multiLevelType w:val="multilevel"/>
    <w:tmpl w:val="A2E4AED0"/>
    <w:lvl w:ilvl="0">
      <w:numFmt w:val="bullet"/>
      <w:lvlText w:val="o"/>
      <w:lvlJc w:val="left"/>
      <w:pPr>
        <w:tabs>
          <w:tab w:val="num" w:pos="720"/>
        </w:tabs>
        <w:ind w:left="72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1">
      <w:start w:val="1"/>
      <w:numFmt w:val="bullet"/>
      <w:lvlText w:val="o"/>
      <w:lvlJc w:val="left"/>
      <w:pPr>
        <w:tabs>
          <w:tab w:val="num" w:pos="1440"/>
        </w:tabs>
        <w:ind w:left="144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2">
      <w:start w:val="1"/>
      <w:numFmt w:val="bullet"/>
      <w:lvlText w:val="▪"/>
      <w:lvlJc w:val="left"/>
      <w:pPr>
        <w:tabs>
          <w:tab w:val="num" w:pos="2160"/>
        </w:tabs>
        <w:ind w:left="216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3">
      <w:start w:val="1"/>
      <w:numFmt w:val="bullet"/>
      <w:lvlText w:val="•"/>
      <w:lvlJc w:val="left"/>
      <w:pPr>
        <w:tabs>
          <w:tab w:val="num" w:pos="2880"/>
        </w:tabs>
        <w:ind w:left="288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4">
      <w:start w:val="1"/>
      <w:numFmt w:val="bullet"/>
      <w:lvlText w:val="o"/>
      <w:lvlJc w:val="left"/>
      <w:pPr>
        <w:tabs>
          <w:tab w:val="num" w:pos="3600"/>
        </w:tabs>
        <w:ind w:left="360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5">
      <w:start w:val="1"/>
      <w:numFmt w:val="bullet"/>
      <w:lvlText w:val="▪"/>
      <w:lvlJc w:val="left"/>
      <w:pPr>
        <w:tabs>
          <w:tab w:val="num" w:pos="4320"/>
        </w:tabs>
        <w:ind w:left="432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6">
      <w:start w:val="1"/>
      <w:numFmt w:val="bullet"/>
      <w:lvlText w:val="•"/>
      <w:lvlJc w:val="left"/>
      <w:pPr>
        <w:tabs>
          <w:tab w:val="num" w:pos="5040"/>
        </w:tabs>
        <w:ind w:left="504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7">
      <w:start w:val="1"/>
      <w:numFmt w:val="bullet"/>
      <w:lvlText w:val="o"/>
      <w:lvlJc w:val="left"/>
      <w:pPr>
        <w:tabs>
          <w:tab w:val="num" w:pos="5760"/>
        </w:tabs>
        <w:ind w:left="576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8">
      <w:start w:val="1"/>
      <w:numFmt w:val="bullet"/>
      <w:lvlText w:val="▪"/>
      <w:lvlJc w:val="left"/>
      <w:pPr>
        <w:tabs>
          <w:tab w:val="num" w:pos="6480"/>
        </w:tabs>
        <w:ind w:left="648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abstractNum>
  <w:abstractNum w:abstractNumId="4" w15:restartNumberingAfterBreak="0">
    <w:nsid w:val="33EA4B35"/>
    <w:multiLevelType w:val="multilevel"/>
    <w:tmpl w:val="F64C501A"/>
    <w:lvl w:ilvl="0">
      <w:numFmt w:val="bullet"/>
      <w:lvlText w:val="o"/>
      <w:lvlJc w:val="left"/>
      <w:pPr>
        <w:tabs>
          <w:tab w:val="num" w:pos="720"/>
        </w:tabs>
        <w:ind w:left="72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1">
      <w:start w:val="1"/>
      <w:numFmt w:val="bullet"/>
      <w:lvlText w:val="o"/>
      <w:lvlJc w:val="left"/>
      <w:pPr>
        <w:tabs>
          <w:tab w:val="num" w:pos="1440"/>
        </w:tabs>
        <w:ind w:left="144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2">
      <w:start w:val="1"/>
      <w:numFmt w:val="bullet"/>
      <w:lvlText w:val="▪"/>
      <w:lvlJc w:val="left"/>
      <w:pPr>
        <w:tabs>
          <w:tab w:val="num" w:pos="2160"/>
        </w:tabs>
        <w:ind w:left="216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3">
      <w:start w:val="1"/>
      <w:numFmt w:val="bullet"/>
      <w:lvlText w:val="•"/>
      <w:lvlJc w:val="left"/>
      <w:pPr>
        <w:tabs>
          <w:tab w:val="num" w:pos="2880"/>
        </w:tabs>
        <w:ind w:left="288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4">
      <w:start w:val="1"/>
      <w:numFmt w:val="bullet"/>
      <w:lvlText w:val="o"/>
      <w:lvlJc w:val="left"/>
      <w:pPr>
        <w:tabs>
          <w:tab w:val="num" w:pos="3600"/>
        </w:tabs>
        <w:ind w:left="360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5">
      <w:start w:val="1"/>
      <w:numFmt w:val="bullet"/>
      <w:lvlText w:val="▪"/>
      <w:lvlJc w:val="left"/>
      <w:pPr>
        <w:tabs>
          <w:tab w:val="num" w:pos="4320"/>
        </w:tabs>
        <w:ind w:left="432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6">
      <w:start w:val="1"/>
      <w:numFmt w:val="bullet"/>
      <w:lvlText w:val="•"/>
      <w:lvlJc w:val="left"/>
      <w:pPr>
        <w:tabs>
          <w:tab w:val="num" w:pos="5040"/>
        </w:tabs>
        <w:ind w:left="504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7">
      <w:start w:val="1"/>
      <w:numFmt w:val="bullet"/>
      <w:lvlText w:val="o"/>
      <w:lvlJc w:val="left"/>
      <w:pPr>
        <w:tabs>
          <w:tab w:val="num" w:pos="5760"/>
        </w:tabs>
        <w:ind w:left="576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8">
      <w:start w:val="1"/>
      <w:numFmt w:val="bullet"/>
      <w:lvlText w:val="▪"/>
      <w:lvlJc w:val="left"/>
      <w:pPr>
        <w:tabs>
          <w:tab w:val="num" w:pos="6480"/>
        </w:tabs>
        <w:ind w:left="648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abstractNum>
  <w:abstractNum w:abstractNumId="5" w15:restartNumberingAfterBreak="0">
    <w:nsid w:val="4097237F"/>
    <w:multiLevelType w:val="multilevel"/>
    <w:tmpl w:val="049878AA"/>
    <w:lvl w:ilvl="0">
      <w:start w:val="1"/>
      <w:numFmt w:val="bullet"/>
      <w:lvlText w:val="●"/>
      <w:lvlJc w:val="left"/>
      <w:rPr>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o"/>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6" w15:restartNumberingAfterBreak="0">
    <w:nsid w:val="42B84646"/>
    <w:multiLevelType w:val="multilevel"/>
    <w:tmpl w:val="400A310E"/>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7" w15:restartNumberingAfterBreak="0">
    <w:nsid w:val="60E614AC"/>
    <w:multiLevelType w:val="multilevel"/>
    <w:tmpl w:val="67686C38"/>
    <w:styleLink w:val="List0"/>
    <w:lvl w:ilvl="0">
      <w:numFmt w:val="bullet"/>
      <w:lvlText w:val="●"/>
      <w:lvlJc w:val="left"/>
      <w:rPr>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o"/>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8" w15:restartNumberingAfterBreak="0">
    <w:nsid w:val="76F67F0D"/>
    <w:multiLevelType w:val="multilevel"/>
    <w:tmpl w:val="AF643364"/>
    <w:lvl w:ilvl="0">
      <w:start w:val="1"/>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9" w15:restartNumberingAfterBreak="0">
    <w:nsid w:val="7C3F5D5E"/>
    <w:multiLevelType w:val="multilevel"/>
    <w:tmpl w:val="37E6F5AA"/>
    <w:lvl w:ilvl="0">
      <w:start w:val="1"/>
      <w:numFmt w:val="bullet"/>
      <w:lvlText w:val="●"/>
      <w:lvlJc w:val="left"/>
      <w:rPr>
        <w:position w:val="0"/>
      </w:rPr>
    </w:lvl>
    <w:lvl w:ilvl="1">
      <w:start w:val="1"/>
      <w:numFmt w:val="bullet"/>
      <w:lvlText w:val="o"/>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o"/>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o"/>
      <w:lvlJc w:val="left"/>
      <w:rPr>
        <w:position w:val="0"/>
      </w:rPr>
    </w:lvl>
    <w:lvl w:ilvl="8">
      <w:start w:val="1"/>
      <w:numFmt w:val="bullet"/>
      <w:lvlText w:val="▪"/>
      <w:lvlJc w:val="left"/>
      <w:rPr>
        <w:position w:val="0"/>
      </w:rPr>
    </w:lvl>
  </w:abstractNum>
  <w:abstractNum w:abstractNumId="10" w15:restartNumberingAfterBreak="0">
    <w:nsid w:val="7C521BB7"/>
    <w:multiLevelType w:val="multilevel"/>
    <w:tmpl w:val="CC0C92D2"/>
    <w:styleLink w:val="ImportedStyle2"/>
    <w:lvl w:ilvl="0">
      <w:numFmt w:val="bullet"/>
      <w:lvlText w:val="o"/>
      <w:lvlJc w:val="left"/>
      <w:pPr>
        <w:tabs>
          <w:tab w:val="num" w:pos="720"/>
        </w:tabs>
        <w:ind w:left="72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1">
      <w:start w:val="1"/>
      <w:numFmt w:val="bullet"/>
      <w:lvlText w:val="o"/>
      <w:lvlJc w:val="left"/>
      <w:pPr>
        <w:tabs>
          <w:tab w:val="num" w:pos="1440"/>
        </w:tabs>
        <w:ind w:left="144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2">
      <w:start w:val="1"/>
      <w:numFmt w:val="bullet"/>
      <w:lvlText w:val="▪"/>
      <w:lvlJc w:val="left"/>
      <w:pPr>
        <w:tabs>
          <w:tab w:val="num" w:pos="2160"/>
        </w:tabs>
        <w:ind w:left="216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3">
      <w:start w:val="1"/>
      <w:numFmt w:val="bullet"/>
      <w:lvlText w:val="•"/>
      <w:lvlJc w:val="left"/>
      <w:pPr>
        <w:tabs>
          <w:tab w:val="num" w:pos="2880"/>
        </w:tabs>
        <w:ind w:left="288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4">
      <w:start w:val="1"/>
      <w:numFmt w:val="bullet"/>
      <w:lvlText w:val="o"/>
      <w:lvlJc w:val="left"/>
      <w:pPr>
        <w:tabs>
          <w:tab w:val="num" w:pos="3600"/>
        </w:tabs>
        <w:ind w:left="360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5">
      <w:start w:val="1"/>
      <w:numFmt w:val="bullet"/>
      <w:lvlText w:val="▪"/>
      <w:lvlJc w:val="left"/>
      <w:pPr>
        <w:tabs>
          <w:tab w:val="num" w:pos="4320"/>
        </w:tabs>
        <w:ind w:left="432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6">
      <w:start w:val="1"/>
      <w:numFmt w:val="bullet"/>
      <w:lvlText w:val="•"/>
      <w:lvlJc w:val="left"/>
      <w:pPr>
        <w:tabs>
          <w:tab w:val="num" w:pos="5040"/>
        </w:tabs>
        <w:ind w:left="504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7">
      <w:start w:val="1"/>
      <w:numFmt w:val="bullet"/>
      <w:lvlText w:val="o"/>
      <w:lvlJc w:val="left"/>
      <w:pPr>
        <w:tabs>
          <w:tab w:val="num" w:pos="5760"/>
        </w:tabs>
        <w:ind w:left="576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8">
      <w:start w:val="1"/>
      <w:numFmt w:val="bullet"/>
      <w:lvlText w:val="▪"/>
      <w:lvlJc w:val="left"/>
      <w:pPr>
        <w:tabs>
          <w:tab w:val="num" w:pos="6480"/>
        </w:tabs>
        <w:ind w:left="648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abstractNum>
  <w:abstractNum w:abstractNumId="11" w15:restartNumberingAfterBreak="0">
    <w:nsid w:val="7D8E7D3B"/>
    <w:multiLevelType w:val="multilevel"/>
    <w:tmpl w:val="199601B2"/>
    <w:lvl w:ilvl="0">
      <w:start w:val="1"/>
      <w:numFmt w:val="bullet"/>
      <w:lvlText w:val="o"/>
      <w:lvlJc w:val="left"/>
      <w:pPr>
        <w:tabs>
          <w:tab w:val="num" w:pos="720"/>
        </w:tabs>
        <w:ind w:left="72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1">
      <w:start w:val="1"/>
      <w:numFmt w:val="bullet"/>
      <w:lvlText w:val="o"/>
      <w:lvlJc w:val="left"/>
      <w:pPr>
        <w:tabs>
          <w:tab w:val="num" w:pos="1440"/>
        </w:tabs>
        <w:ind w:left="144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2">
      <w:start w:val="1"/>
      <w:numFmt w:val="bullet"/>
      <w:lvlText w:val="▪"/>
      <w:lvlJc w:val="left"/>
      <w:pPr>
        <w:tabs>
          <w:tab w:val="num" w:pos="2160"/>
        </w:tabs>
        <w:ind w:left="216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3">
      <w:start w:val="1"/>
      <w:numFmt w:val="bullet"/>
      <w:lvlText w:val="•"/>
      <w:lvlJc w:val="left"/>
      <w:pPr>
        <w:tabs>
          <w:tab w:val="num" w:pos="2880"/>
        </w:tabs>
        <w:ind w:left="288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4">
      <w:start w:val="1"/>
      <w:numFmt w:val="bullet"/>
      <w:lvlText w:val="o"/>
      <w:lvlJc w:val="left"/>
      <w:pPr>
        <w:tabs>
          <w:tab w:val="num" w:pos="3600"/>
        </w:tabs>
        <w:ind w:left="360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5">
      <w:start w:val="1"/>
      <w:numFmt w:val="bullet"/>
      <w:lvlText w:val="▪"/>
      <w:lvlJc w:val="left"/>
      <w:pPr>
        <w:tabs>
          <w:tab w:val="num" w:pos="4320"/>
        </w:tabs>
        <w:ind w:left="432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6">
      <w:start w:val="1"/>
      <w:numFmt w:val="bullet"/>
      <w:lvlText w:val="•"/>
      <w:lvlJc w:val="left"/>
      <w:pPr>
        <w:tabs>
          <w:tab w:val="num" w:pos="5040"/>
        </w:tabs>
        <w:ind w:left="504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7">
      <w:start w:val="1"/>
      <w:numFmt w:val="bullet"/>
      <w:lvlText w:val="o"/>
      <w:lvlJc w:val="left"/>
      <w:pPr>
        <w:tabs>
          <w:tab w:val="num" w:pos="5760"/>
        </w:tabs>
        <w:ind w:left="576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lvl w:ilvl="8">
      <w:start w:val="1"/>
      <w:numFmt w:val="bullet"/>
      <w:lvlText w:val="▪"/>
      <w:lvlJc w:val="left"/>
      <w:pPr>
        <w:tabs>
          <w:tab w:val="num" w:pos="6480"/>
        </w:tabs>
        <w:ind w:left="6480" w:hanging="360"/>
      </w:pPr>
      <w:rPr>
        <w:caps w:val="0"/>
        <w:smallCaps w:val="0"/>
        <w:strike w:val="0"/>
        <w:dstrike w:val="0"/>
        <w:color w:val="FF0000"/>
        <w:spacing w:val="0"/>
        <w:kern w:val="0"/>
        <w:position w:val="0"/>
        <w:sz w:val="24"/>
        <w:szCs w:val="24"/>
        <w:u w:val="none" w:color="FF0000"/>
        <w:vertAlign w:val="baseline"/>
        <w:lang w:val="en-US"/>
        <w14:textOutline w14:w="0" w14:cap="rnd" w14:cmpd="sng" w14:algn="ctr">
          <w14:noFill/>
          <w14:prstDash w14:val="solid"/>
          <w14:bevel/>
        </w14:textOutline>
      </w:rPr>
    </w:lvl>
  </w:abstractNum>
  <w:num w:numId="1">
    <w:abstractNumId w:val="5"/>
  </w:num>
  <w:num w:numId="2">
    <w:abstractNumId w:val="6"/>
  </w:num>
  <w:num w:numId="3">
    <w:abstractNumId w:val="2"/>
  </w:num>
  <w:num w:numId="4">
    <w:abstractNumId w:val="0"/>
  </w:num>
  <w:num w:numId="5">
    <w:abstractNumId w:val="7"/>
  </w:num>
  <w:num w:numId="6">
    <w:abstractNumId w:val="11"/>
  </w:num>
  <w:num w:numId="7">
    <w:abstractNumId w:val="4"/>
  </w:num>
  <w:num w:numId="8">
    <w:abstractNumId w:val="3"/>
  </w:num>
  <w:num w:numId="9">
    <w:abstractNumId w:val="10"/>
  </w:num>
  <w:num w:numId="10">
    <w:abstractNumId w:val="8"/>
  </w:num>
  <w:num w:numId="11">
    <w:abstractNumId w:val="9"/>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A01"/>
    <w:rsid w:val="00292828"/>
    <w:rsid w:val="00384D94"/>
    <w:rsid w:val="003F5579"/>
    <w:rsid w:val="00513DEF"/>
    <w:rsid w:val="00971A01"/>
    <w:rsid w:val="00A52CFD"/>
    <w:rsid w:val="00EA6949"/>
    <w:rsid w:val="00EB7238"/>
    <w:rsid w:val="45B8D31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56C98"/>
  <w15:docId w15:val="{B7E99417-14C6-4259-921A-7E1A6B0C1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pBdr>
        <w:top w:val="nil"/>
        <w:left w:val="nil"/>
        <w:bottom w:val="nil"/>
        <w:right w:val="nil"/>
        <w:between w:val="nil"/>
        <w:bar w:val="nil"/>
      </w:pBdr>
    </w:pPr>
    <w:rPr>
      <w:sz w:val="24"/>
      <w:szCs w:val="24"/>
      <w:bdr w:val="nil"/>
      <w:lang w:eastAsia="en-US"/>
    </w:rPr>
  </w:style>
  <w:style w:type="paragraph" w:styleId="Heading2">
    <w:name w:val="heading 2"/>
    <w:next w:val="Body"/>
    <w:uiPriority w:val="9"/>
    <w:unhideWhenUsed/>
    <w:qFormat/>
    <w:pPr>
      <w:keepNext/>
      <w:keepLines/>
      <w:pBdr>
        <w:top w:val="nil"/>
        <w:left w:val="nil"/>
        <w:bottom w:val="nil"/>
        <w:right w:val="nil"/>
        <w:between w:val="nil"/>
        <w:bar w:val="nil"/>
      </w:pBdr>
      <w:spacing w:before="40" w:line="360" w:lineRule="auto"/>
      <w:jc w:val="both"/>
      <w:outlineLvl w:val="1"/>
    </w:pPr>
    <w:rPr>
      <w:rFonts w:hAnsi="Arial Unicode MS" w:cs="Arial Unicode MS"/>
      <w:color w:val="000000"/>
      <w:sz w:val="24"/>
      <w:szCs w:val="24"/>
      <w:u w:val="single" w:color="000000"/>
      <w:bdr w:val="ni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pBdr>
        <w:top w:val="nil"/>
        <w:left w:val="nil"/>
        <w:bottom w:val="nil"/>
        <w:right w:val="nil"/>
        <w:between w:val="nil"/>
        <w:bar w:val="nil"/>
      </w:pBdr>
      <w:tabs>
        <w:tab w:val="right" w:pos="9020"/>
      </w:tabs>
    </w:pPr>
    <w:rPr>
      <w:rFonts w:ascii="Helvetica" w:hAnsi="Arial Unicode MS" w:cs="Arial Unicode MS"/>
      <w:color w:val="000000"/>
      <w:sz w:val="24"/>
      <w:szCs w:val="24"/>
      <w:bdr w:val="nil"/>
      <w:lang w:val="en-GB" w:eastAsia="en-GB"/>
    </w:rPr>
  </w:style>
  <w:style w:type="paragraph" w:customStyle="1" w:styleId="Body">
    <w:name w:val="Body"/>
    <w:pPr>
      <w:pBdr>
        <w:top w:val="nil"/>
        <w:left w:val="nil"/>
        <w:bottom w:val="nil"/>
        <w:right w:val="nil"/>
        <w:between w:val="nil"/>
        <w:bar w:val="nil"/>
      </w:pBdr>
      <w:spacing w:after="160" w:line="360" w:lineRule="auto"/>
      <w:jc w:val="both"/>
    </w:pPr>
    <w:rPr>
      <w:rFonts w:hAnsi="Arial Unicode MS" w:cs="Arial Unicode MS"/>
      <w:color w:val="000000"/>
      <w:sz w:val="24"/>
      <w:szCs w:val="24"/>
      <w:u w:color="000000"/>
      <w:bdr w:val="nil"/>
      <w:lang w:val="en-GB" w:eastAsia="en-GB"/>
    </w:rPr>
  </w:style>
  <w:style w:type="character" w:customStyle="1" w:styleId="None">
    <w:name w:val="None"/>
  </w:style>
  <w:style w:type="character" w:customStyle="1" w:styleId="Hyperlink0">
    <w:name w:val="Hyperlink.0"/>
    <w:rPr>
      <w:color w:val="000000"/>
      <w:u w:color="000000"/>
    </w:rPr>
  </w:style>
  <w:style w:type="paragraph" w:customStyle="1" w:styleId="Heading">
    <w:name w:val="Heading"/>
    <w:next w:val="Body"/>
    <w:pPr>
      <w:keepNext/>
      <w:keepLines/>
      <w:pBdr>
        <w:top w:val="nil"/>
        <w:left w:val="nil"/>
        <w:bottom w:val="nil"/>
        <w:right w:val="nil"/>
        <w:between w:val="nil"/>
        <w:bar w:val="nil"/>
      </w:pBdr>
      <w:spacing w:before="240" w:line="360" w:lineRule="auto"/>
      <w:jc w:val="both"/>
      <w:outlineLvl w:val="0"/>
    </w:pPr>
    <w:rPr>
      <w:rFonts w:hAnsi="Arial Unicode MS" w:cs="Arial Unicode MS"/>
      <w:b/>
      <w:bCs/>
      <w:color w:val="000000"/>
      <w:sz w:val="28"/>
      <w:szCs w:val="28"/>
      <w:u w:color="000000"/>
      <w:bdr w:val="nil"/>
      <w:lang w:val="en-GB" w:eastAsia="en-GB"/>
    </w:rPr>
  </w:style>
  <w:style w:type="numbering" w:customStyle="1" w:styleId="List0">
    <w:name w:val="List 0"/>
    <w:basedOn w:val="ImportedStyle1"/>
    <w:pPr>
      <w:numPr>
        <w:numId w:val="5"/>
      </w:numPr>
    </w:pPr>
  </w:style>
  <w:style w:type="numbering" w:customStyle="1" w:styleId="ImportedStyle1">
    <w:name w:val="Imported Style 1"/>
  </w:style>
  <w:style w:type="paragraph" w:styleId="NoSpacing">
    <w:name w:val="No Spacing"/>
    <w:pPr>
      <w:pBdr>
        <w:top w:val="nil"/>
        <w:left w:val="nil"/>
        <w:bottom w:val="nil"/>
        <w:right w:val="nil"/>
        <w:between w:val="nil"/>
        <w:bar w:val="nil"/>
      </w:pBdr>
    </w:pPr>
    <w:rPr>
      <w:rFonts w:ascii="Calibri" w:eastAsia="Calibri" w:hAnsi="Calibri" w:cs="Calibri"/>
      <w:color w:val="000000"/>
      <w:sz w:val="22"/>
      <w:szCs w:val="22"/>
      <w:u w:color="000000"/>
      <w:bdr w:val="nil"/>
      <w:lang w:eastAsia="en-GB"/>
    </w:rPr>
  </w:style>
  <w:style w:type="paragraph" w:styleId="ListParagraph">
    <w:name w:val="List Paragraph"/>
    <w:pPr>
      <w:pBdr>
        <w:top w:val="nil"/>
        <w:left w:val="nil"/>
        <w:bottom w:val="nil"/>
        <w:right w:val="nil"/>
        <w:between w:val="nil"/>
        <w:bar w:val="nil"/>
      </w:pBdr>
      <w:spacing w:after="160" w:line="360" w:lineRule="auto"/>
      <w:ind w:left="720"/>
      <w:jc w:val="both"/>
    </w:pPr>
    <w:rPr>
      <w:rFonts w:hAnsi="Arial Unicode MS" w:cs="Arial Unicode MS"/>
      <w:color w:val="000000"/>
      <w:sz w:val="24"/>
      <w:szCs w:val="24"/>
      <w:u w:color="000000"/>
      <w:bdr w:val="nil"/>
      <w:lang w:eastAsia="en-GB"/>
    </w:rPr>
  </w:style>
  <w:style w:type="numbering" w:customStyle="1" w:styleId="ImportedStyle2">
    <w:name w:val="Imported Style 2"/>
    <w:pPr>
      <w:numPr>
        <w:numId w:val="9"/>
      </w:numPr>
    </w:pPr>
  </w:style>
  <w:style w:type="numbering" w:customStyle="1" w:styleId="List1">
    <w:name w:val="List 1"/>
    <w:basedOn w:val="ImportedStyle3"/>
    <w:pPr>
      <w:numPr>
        <w:numId w:val="12"/>
      </w:numPr>
    </w:pPr>
  </w:style>
  <w:style w:type="numbering" w:customStyle="1" w:styleId="ImportedStyle3">
    <w:name w:val="Imported Style 3"/>
  </w:style>
  <w:style w:type="paragraph" w:styleId="BalloonText">
    <w:name w:val="Balloon Text"/>
    <w:basedOn w:val="Normal"/>
    <w:link w:val="BalloonTextChar"/>
    <w:uiPriority w:val="99"/>
    <w:semiHidden/>
    <w:unhideWhenUsed/>
    <w:rsid w:val="00A52CFD"/>
    <w:rPr>
      <w:rFonts w:ascii="Segoe UI" w:hAnsi="Segoe UI" w:cs="Segoe UI"/>
      <w:sz w:val="18"/>
      <w:szCs w:val="18"/>
    </w:rPr>
  </w:style>
  <w:style w:type="character" w:customStyle="1" w:styleId="BalloonTextChar">
    <w:name w:val="Balloon Text Char"/>
    <w:link w:val="BalloonText"/>
    <w:uiPriority w:val="99"/>
    <w:semiHidden/>
    <w:rsid w:val="00A52CFD"/>
    <w:rPr>
      <w:rFonts w:ascii="Segoe UI" w:hAnsi="Segoe UI" w:cs="Segoe UI"/>
      <w:sz w:val="18"/>
      <w:szCs w:val="18"/>
      <w:lang w:val="en-US" w:eastAsia="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chart" Target="charts/chart11.xml"/><Relationship Id="rId7" Type="http://schemas.openxmlformats.org/officeDocument/2006/relationships/header" Target="header1.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header" Target="header4.xml"/><Relationship Id="rId2" Type="http://schemas.openxmlformats.org/officeDocument/2006/relationships/styles" Target="styles.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1.xm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chart" Target="charts/chart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Book3"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Book3"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Book3"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Book3"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Book3"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Book3"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Book3"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Book3" TargetMode="Externa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Book3"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Research Group</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357B-4F44-BF56-FE8CA507803F}"/>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357B-4F44-BF56-FE8CA507803F}"/>
              </c:ext>
            </c:extLst>
          </c:dPt>
          <c:cat>
            <c:strRef>
              <c:f>Sheet1!$A$1:$A$2</c:f>
              <c:strCache>
                <c:ptCount val="2"/>
                <c:pt idx="0">
                  <c:v>Below 19 years</c:v>
                </c:pt>
                <c:pt idx="1">
                  <c:v>20 to 29 years</c:v>
                </c:pt>
              </c:strCache>
            </c:strRef>
          </c:cat>
          <c:val>
            <c:numRef>
              <c:f>Sheet1!$B$1:$B$2</c:f>
              <c:numCache>
                <c:formatCode>General</c:formatCode>
                <c:ptCount val="2"/>
                <c:pt idx="0">
                  <c:v>2</c:v>
                </c:pt>
                <c:pt idx="1">
                  <c:v>1</c:v>
                </c:pt>
              </c:numCache>
            </c:numRef>
          </c:val>
          <c:extLst xmlns:c16r2="http://schemas.microsoft.com/office/drawing/2015/06/chart">
            <c:ext xmlns:c16="http://schemas.microsoft.com/office/drawing/2014/chart" uri="{C3380CC4-5D6E-409C-BE32-E72D297353CC}">
              <c16:uniqueId val="{00000004-357B-4F44-BF56-FE8CA507803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Age Group</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2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ndar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cat>
            <c:strRef>
              <c:f>Sheet1!$A$1:$A$6</c:f>
              <c:strCache>
                <c:ptCount val="6"/>
                <c:pt idx="0">
                  <c:v>Below 19 years</c:v>
                </c:pt>
                <c:pt idx="1">
                  <c:v>20 to 29 years</c:v>
                </c:pt>
                <c:pt idx="2">
                  <c:v>30 to 49 Years</c:v>
                </c:pt>
                <c:pt idx="3">
                  <c:v>40 to 49 Years</c:v>
                </c:pt>
                <c:pt idx="4">
                  <c:v>50 to 59 Years</c:v>
                </c:pt>
                <c:pt idx="5">
                  <c:v>60 or above</c:v>
                </c:pt>
              </c:strCache>
            </c:strRef>
          </c:cat>
          <c:val>
            <c:numRef>
              <c:f>Sheet1!$B$1:$B$6</c:f>
              <c:numCache>
                <c:formatCode>General</c:formatCode>
                <c:ptCount val="6"/>
                <c:pt idx="0">
                  <c:v>2</c:v>
                </c:pt>
                <c:pt idx="1">
                  <c:v>1</c:v>
                </c:pt>
                <c:pt idx="2">
                  <c:v>4</c:v>
                </c:pt>
                <c:pt idx="3">
                  <c:v>1</c:v>
                </c:pt>
                <c:pt idx="4">
                  <c:v>1</c:v>
                </c:pt>
                <c:pt idx="5">
                  <c:v>1</c:v>
                </c:pt>
              </c:numCache>
            </c:numRef>
          </c:val>
          <c:extLst xmlns:c16r2="http://schemas.microsoft.com/office/drawing/2015/06/chart">
            <c:ext xmlns:c16="http://schemas.microsoft.com/office/drawing/2014/chart" uri="{C3380CC4-5D6E-409C-BE32-E72D297353CC}">
              <c16:uniqueId val="{00000000-4200-4282-8AF8-1E857916724A}"/>
            </c:ext>
          </c:extLst>
        </c:ser>
        <c:dLbls>
          <c:showLegendKey val="0"/>
          <c:showVal val="0"/>
          <c:showCatName val="0"/>
          <c:showSerName val="0"/>
          <c:showPercent val="0"/>
          <c:showBubbleSize val="0"/>
        </c:dLbls>
        <c:gapWidth val="100"/>
        <c:shape val="box"/>
        <c:axId val="358377480"/>
        <c:axId val="358377872"/>
        <c:axId val="313714584"/>
      </c:bar3DChart>
      <c:catAx>
        <c:axId val="35837748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8377872"/>
        <c:crosses val="autoZero"/>
        <c:auto val="1"/>
        <c:lblAlgn val="ctr"/>
        <c:lblOffset val="100"/>
        <c:noMultiLvlLbl val="0"/>
      </c:catAx>
      <c:valAx>
        <c:axId val="358377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58377480"/>
        <c:crosses val="autoZero"/>
        <c:crossBetween val="between"/>
      </c:valAx>
      <c:serAx>
        <c:axId val="313714584"/>
        <c:scaling>
          <c:orientation val="minMax"/>
        </c:scaling>
        <c:delete val="1"/>
        <c:axPos val="b"/>
        <c:majorTickMark val="out"/>
        <c:minorTickMark val="none"/>
        <c:tickLblPos val="nextTo"/>
        <c:crossAx val="358377872"/>
        <c:crosses val="autoZero"/>
      </c:serAx>
      <c:spPr>
        <a:noFill/>
        <a:ln>
          <a:noFill/>
        </a:ln>
        <a:effectLst/>
      </c:spPr>
    </c:plotArea>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Is VLE more effective than traditional learning environment?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3E10-44CC-B10D-A55421C32E3B}"/>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3E10-44CC-B10D-A55421C32E3B}"/>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3E10-44CC-B10D-A55421C32E3B}"/>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3E10-44CC-B10D-A55421C32E3B}"/>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3E10-44CC-B10D-A55421C32E3B}"/>
              </c:ext>
            </c:extLst>
          </c:dPt>
          <c:cat>
            <c:strRef>
              <c:f>Sheet1!$A$1:$A$5</c:f>
              <c:strCache>
                <c:ptCount val="5"/>
                <c:pt idx="0">
                  <c:v>Strongly Agree</c:v>
                </c:pt>
                <c:pt idx="1">
                  <c:v>Agree</c:v>
                </c:pt>
                <c:pt idx="2">
                  <c:v>Not Sure</c:v>
                </c:pt>
                <c:pt idx="3">
                  <c:v>Disagree</c:v>
                </c:pt>
                <c:pt idx="4">
                  <c:v>Strongly Disagree</c:v>
                </c:pt>
              </c:strCache>
            </c:strRef>
          </c:cat>
          <c:val>
            <c:numRef>
              <c:f>Sheet1!$B$1:$B$5</c:f>
              <c:numCache>
                <c:formatCode>General</c:formatCode>
                <c:ptCount val="5"/>
                <c:pt idx="0">
                  <c:v>5</c:v>
                </c:pt>
                <c:pt idx="1">
                  <c:v>1</c:v>
                </c:pt>
                <c:pt idx="2">
                  <c:v>2</c:v>
                </c:pt>
                <c:pt idx="3">
                  <c:v>1</c:v>
                </c:pt>
                <c:pt idx="4">
                  <c:v>1</c:v>
                </c:pt>
              </c:numCache>
            </c:numRef>
          </c:val>
          <c:extLst xmlns:c16r2="http://schemas.microsoft.com/office/drawing/2015/06/chart">
            <c:ext xmlns:c16="http://schemas.microsoft.com/office/drawing/2014/chart" uri="{C3380CC4-5D6E-409C-BE32-E72D297353CC}">
              <c16:uniqueId val="{0000000A-3E10-44CC-B10D-A55421C32E3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Is it a problem to access a module in VLE?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04AB-46D5-BC6B-1569176733AB}"/>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04AB-46D5-BC6B-1569176733AB}"/>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04AB-46D5-BC6B-1569176733AB}"/>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04AB-46D5-BC6B-1569176733AB}"/>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04AB-46D5-BC6B-1569176733AB}"/>
              </c:ext>
            </c:extLst>
          </c:dPt>
          <c:cat>
            <c:strRef>
              <c:f>Sheet1!$A$1:$A$5</c:f>
              <c:strCache>
                <c:ptCount val="5"/>
                <c:pt idx="0">
                  <c:v>Strongly Agree</c:v>
                </c:pt>
                <c:pt idx="1">
                  <c:v>Agree</c:v>
                </c:pt>
                <c:pt idx="2">
                  <c:v>Not Sure</c:v>
                </c:pt>
                <c:pt idx="3">
                  <c:v>Disagree</c:v>
                </c:pt>
                <c:pt idx="4">
                  <c:v>Strongly Disagree</c:v>
                </c:pt>
              </c:strCache>
            </c:strRef>
          </c:cat>
          <c:val>
            <c:numRef>
              <c:f>Sheet1!$B$1:$B$5</c:f>
              <c:numCache>
                <c:formatCode>General</c:formatCode>
                <c:ptCount val="5"/>
                <c:pt idx="0">
                  <c:v>5</c:v>
                </c:pt>
                <c:pt idx="1">
                  <c:v>1</c:v>
                </c:pt>
                <c:pt idx="2">
                  <c:v>2</c:v>
                </c:pt>
                <c:pt idx="3">
                  <c:v>1</c:v>
                </c:pt>
                <c:pt idx="4">
                  <c:v>1</c:v>
                </c:pt>
              </c:numCache>
            </c:numRef>
          </c:val>
          <c:extLst xmlns:c16r2="http://schemas.microsoft.com/office/drawing/2015/06/chart">
            <c:ext xmlns:c16="http://schemas.microsoft.com/office/drawing/2014/chart" uri="{C3380CC4-5D6E-409C-BE32-E72D297353CC}">
              <c16:uniqueId val="{0000000A-04AB-46D5-BC6B-1569176733A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Is Communicating with instructor a problem of VLE?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6231-4582-A0AA-652D8971E14B}"/>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6231-4582-A0AA-652D8971E14B}"/>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6231-4582-A0AA-652D8971E14B}"/>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6231-4582-A0AA-652D8971E14B}"/>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6231-4582-A0AA-652D8971E14B}"/>
              </c:ext>
            </c:extLst>
          </c:dPt>
          <c:cat>
            <c:strRef>
              <c:f>Sheet1!$A$1:$A$5</c:f>
              <c:strCache>
                <c:ptCount val="5"/>
                <c:pt idx="0">
                  <c:v>Strongly Agree</c:v>
                </c:pt>
                <c:pt idx="1">
                  <c:v>Agree</c:v>
                </c:pt>
                <c:pt idx="2">
                  <c:v>Not Sure</c:v>
                </c:pt>
                <c:pt idx="3">
                  <c:v>Disagree</c:v>
                </c:pt>
                <c:pt idx="4">
                  <c:v>Strongly Disagree</c:v>
                </c:pt>
              </c:strCache>
            </c:strRef>
          </c:cat>
          <c:val>
            <c:numRef>
              <c:f>Sheet1!$B$1:$B$5</c:f>
              <c:numCache>
                <c:formatCode>General</c:formatCode>
                <c:ptCount val="5"/>
                <c:pt idx="0">
                  <c:v>5</c:v>
                </c:pt>
                <c:pt idx="1">
                  <c:v>1</c:v>
                </c:pt>
                <c:pt idx="2">
                  <c:v>2</c:v>
                </c:pt>
                <c:pt idx="3">
                  <c:v>1</c:v>
                </c:pt>
                <c:pt idx="4">
                  <c:v>1</c:v>
                </c:pt>
              </c:numCache>
            </c:numRef>
          </c:val>
          <c:extLst xmlns:c16r2="http://schemas.microsoft.com/office/drawing/2015/06/chart">
            <c:ext xmlns:c16="http://schemas.microsoft.com/office/drawing/2014/chart" uri="{C3380CC4-5D6E-409C-BE32-E72D297353CC}">
              <c16:uniqueId val="{0000000A-6231-4582-A0AA-652D8971E14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Do you think technical issues in VLE make it difficult to track down study materials?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4D14-461B-A4D1-B59A035D84BA}"/>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4D14-461B-A4D1-B59A035D84BA}"/>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4D14-461B-A4D1-B59A035D84BA}"/>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4D14-461B-A4D1-B59A035D84BA}"/>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4D14-461B-A4D1-B59A035D84BA}"/>
              </c:ext>
            </c:extLst>
          </c:dPt>
          <c:cat>
            <c:strRef>
              <c:f>Sheet1!$A$1:$A$5</c:f>
              <c:strCache>
                <c:ptCount val="5"/>
                <c:pt idx="0">
                  <c:v>Strongly Agree</c:v>
                </c:pt>
                <c:pt idx="1">
                  <c:v>Agree</c:v>
                </c:pt>
                <c:pt idx="2">
                  <c:v>Not Sure</c:v>
                </c:pt>
                <c:pt idx="3">
                  <c:v>Disagree</c:v>
                </c:pt>
                <c:pt idx="4">
                  <c:v>Strongly Disagree</c:v>
                </c:pt>
              </c:strCache>
            </c:strRef>
          </c:cat>
          <c:val>
            <c:numRef>
              <c:f>Sheet1!$B$1:$B$5</c:f>
              <c:numCache>
                <c:formatCode>General</c:formatCode>
                <c:ptCount val="5"/>
                <c:pt idx="0">
                  <c:v>5</c:v>
                </c:pt>
                <c:pt idx="1">
                  <c:v>1</c:v>
                </c:pt>
                <c:pt idx="2">
                  <c:v>2</c:v>
                </c:pt>
                <c:pt idx="3">
                  <c:v>1</c:v>
                </c:pt>
                <c:pt idx="4">
                  <c:v>1</c:v>
                </c:pt>
              </c:numCache>
            </c:numRef>
          </c:val>
          <c:extLst xmlns:c16r2="http://schemas.microsoft.com/office/drawing/2015/06/chart">
            <c:ext xmlns:c16="http://schemas.microsoft.com/office/drawing/2014/chart" uri="{C3380CC4-5D6E-409C-BE32-E72D297353CC}">
              <c16:uniqueId val="{0000000A-4D14-461B-A4D1-B59A035D84B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Do you think traditional learning environment helps to catch up on the lecture that you missed?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6791-455E-84C4-5E7E0792022E}"/>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6791-455E-84C4-5E7E0792022E}"/>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6791-455E-84C4-5E7E0792022E}"/>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6791-455E-84C4-5E7E0792022E}"/>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6791-455E-84C4-5E7E0792022E}"/>
              </c:ext>
            </c:extLst>
          </c:dPt>
          <c:cat>
            <c:strRef>
              <c:f>Sheet1!$A$1:$A$5</c:f>
              <c:strCache>
                <c:ptCount val="5"/>
                <c:pt idx="0">
                  <c:v>Strongly Agree</c:v>
                </c:pt>
                <c:pt idx="1">
                  <c:v>Agree</c:v>
                </c:pt>
                <c:pt idx="2">
                  <c:v>Not Sure</c:v>
                </c:pt>
                <c:pt idx="3">
                  <c:v>Disagree</c:v>
                </c:pt>
                <c:pt idx="4">
                  <c:v>Strongly Disagree</c:v>
                </c:pt>
              </c:strCache>
            </c:strRef>
          </c:cat>
          <c:val>
            <c:numRef>
              <c:f>Sheet1!$B$1:$B$5</c:f>
              <c:numCache>
                <c:formatCode>General</c:formatCode>
                <c:ptCount val="5"/>
                <c:pt idx="0">
                  <c:v>5</c:v>
                </c:pt>
                <c:pt idx="1">
                  <c:v>1</c:v>
                </c:pt>
                <c:pt idx="2">
                  <c:v>2</c:v>
                </c:pt>
                <c:pt idx="3">
                  <c:v>1</c:v>
                </c:pt>
                <c:pt idx="4">
                  <c:v>1</c:v>
                </c:pt>
              </c:numCache>
            </c:numRef>
          </c:val>
          <c:extLst xmlns:c16r2="http://schemas.microsoft.com/office/drawing/2015/06/chart">
            <c:ext xmlns:c16="http://schemas.microsoft.com/office/drawing/2014/chart" uri="{C3380CC4-5D6E-409C-BE32-E72D297353CC}">
              <c16:uniqueId val="{0000000A-6791-455E-84C4-5E7E0792022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Do you think VLE made assignment submission easier?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0F56-4F79-868E-D74AB156D637}"/>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0F56-4F79-868E-D74AB156D637}"/>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0F56-4F79-868E-D74AB156D637}"/>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0F56-4F79-868E-D74AB156D637}"/>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0F56-4F79-868E-D74AB156D637}"/>
              </c:ext>
            </c:extLst>
          </c:dPt>
          <c:cat>
            <c:strRef>
              <c:f>Sheet1!$A$1:$A$5</c:f>
              <c:strCache>
                <c:ptCount val="5"/>
                <c:pt idx="0">
                  <c:v>Strongly Agree</c:v>
                </c:pt>
                <c:pt idx="1">
                  <c:v>Agree</c:v>
                </c:pt>
                <c:pt idx="2">
                  <c:v>Not Sure</c:v>
                </c:pt>
                <c:pt idx="3">
                  <c:v>Disagree</c:v>
                </c:pt>
                <c:pt idx="4">
                  <c:v>Strongly Disagree</c:v>
                </c:pt>
              </c:strCache>
            </c:strRef>
          </c:cat>
          <c:val>
            <c:numRef>
              <c:f>Sheet1!$B$1:$B$5</c:f>
              <c:numCache>
                <c:formatCode>General</c:formatCode>
                <c:ptCount val="5"/>
                <c:pt idx="0">
                  <c:v>5</c:v>
                </c:pt>
                <c:pt idx="1">
                  <c:v>1</c:v>
                </c:pt>
                <c:pt idx="2">
                  <c:v>2</c:v>
                </c:pt>
                <c:pt idx="3">
                  <c:v>1</c:v>
                </c:pt>
                <c:pt idx="4">
                  <c:v>1</c:v>
                </c:pt>
              </c:numCache>
            </c:numRef>
          </c:val>
          <c:extLst xmlns:c16r2="http://schemas.microsoft.com/office/drawing/2015/06/chart">
            <c:ext xmlns:c16="http://schemas.microsoft.com/office/drawing/2014/chart" uri="{C3380CC4-5D6E-409C-BE32-E72D297353CC}">
              <c16:uniqueId val="{0000000A-0F56-4F79-868E-D74AB156D63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Is VLE helping you to interact more with course-mate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48D8-4A01-907D-56E529B0B41E}"/>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48D8-4A01-907D-56E529B0B41E}"/>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48D8-4A01-907D-56E529B0B41E}"/>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48D8-4A01-907D-56E529B0B41E}"/>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48D8-4A01-907D-56E529B0B41E}"/>
              </c:ext>
            </c:extLst>
          </c:dPt>
          <c:cat>
            <c:strRef>
              <c:f>Sheet1!$A$1:$A$5</c:f>
              <c:strCache>
                <c:ptCount val="5"/>
                <c:pt idx="0">
                  <c:v>Below 19 years</c:v>
                </c:pt>
                <c:pt idx="1">
                  <c:v>20 to 29 years</c:v>
                </c:pt>
                <c:pt idx="2">
                  <c:v>30 to 49 Years</c:v>
                </c:pt>
                <c:pt idx="3">
                  <c:v>40 to 49 Years</c:v>
                </c:pt>
                <c:pt idx="4">
                  <c:v>50 to 59 Years</c:v>
                </c:pt>
              </c:strCache>
            </c:strRef>
          </c:cat>
          <c:val>
            <c:numRef>
              <c:f>Sheet1!$B$1:$B$5</c:f>
              <c:numCache>
                <c:formatCode>General</c:formatCode>
                <c:ptCount val="5"/>
                <c:pt idx="0">
                  <c:v>2</c:v>
                </c:pt>
                <c:pt idx="1">
                  <c:v>1</c:v>
                </c:pt>
                <c:pt idx="2">
                  <c:v>4</c:v>
                </c:pt>
                <c:pt idx="3">
                  <c:v>1</c:v>
                </c:pt>
                <c:pt idx="4">
                  <c:v>1</c:v>
                </c:pt>
              </c:numCache>
            </c:numRef>
          </c:val>
          <c:extLst xmlns:c16r2="http://schemas.microsoft.com/office/drawing/2015/06/chart">
            <c:ext xmlns:c16="http://schemas.microsoft.com/office/drawing/2014/chart" uri="{C3380CC4-5D6E-409C-BE32-E72D297353CC}">
              <c16:uniqueId val="{0000000A-48D8-4A01-907D-56E529B0B41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Is VLE more convenient than blackboard learning?</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E9DC-4FB1-BEBA-5D3DAA1A751D}"/>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E9DC-4FB1-BEBA-5D3DAA1A751D}"/>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E9DC-4FB1-BEBA-5D3DAA1A751D}"/>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E9DC-4FB1-BEBA-5D3DAA1A751D}"/>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E9DC-4FB1-BEBA-5D3DAA1A751D}"/>
              </c:ext>
            </c:extLst>
          </c:dPt>
          <c:cat>
            <c:strRef>
              <c:f>Sheet1!$A$1:$A$5</c:f>
              <c:strCache>
                <c:ptCount val="5"/>
                <c:pt idx="0">
                  <c:v>Strongly Agree</c:v>
                </c:pt>
                <c:pt idx="1">
                  <c:v>Agree</c:v>
                </c:pt>
                <c:pt idx="2">
                  <c:v>Not Sure</c:v>
                </c:pt>
                <c:pt idx="3">
                  <c:v>Disagree</c:v>
                </c:pt>
                <c:pt idx="4">
                  <c:v>Strongly Disagree</c:v>
                </c:pt>
              </c:strCache>
            </c:strRef>
          </c:cat>
          <c:val>
            <c:numRef>
              <c:f>Sheet1!$B$1:$B$5</c:f>
              <c:numCache>
                <c:formatCode>General</c:formatCode>
                <c:ptCount val="5"/>
                <c:pt idx="0">
                  <c:v>5</c:v>
                </c:pt>
                <c:pt idx="1">
                  <c:v>1</c:v>
                </c:pt>
                <c:pt idx="2">
                  <c:v>2</c:v>
                </c:pt>
                <c:pt idx="3">
                  <c:v>1</c:v>
                </c:pt>
                <c:pt idx="4">
                  <c:v>1</c:v>
                </c:pt>
              </c:numCache>
            </c:numRef>
          </c:val>
          <c:extLst xmlns:c16r2="http://schemas.microsoft.com/office/drawing/2015/06/chart">
            <c:ext xmlns:c16="http://schemas.microsoft.com/office/drawing/2014/chart" uri="{C3380CC4-5D6E-409C-BE32-E72D297353CC}">
              <c16:uniqueId val="{0000000A-E9DC-4FB1-BEBA-5D3DAA1A751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Do VLE allow you to ask questions if you don’t understand?</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74CF-4003-8D55-5EDBC4258014}"/>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74CF-4003-8D55-5EDBC4258014}"/>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74CF-4003-8D55-5EDBC4258014}"/>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74CF-4003-8D55-5EDBC4258014}"/>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74CF-4003-8D55-5EDBC4258014}"/>
              </c:ext>
            </c:extLst>
          </c:dPt>
          <c:cat>
            <c:strRef>
              <c:f>Sheet1!$A$1:$A$5</c:f>
              <c:strCache>
                <c:ptCount val="5"/>
                <c:pt idx="0">
                  <c:v>Strongly Agree</c:v>
                </c:pt>
                <c:pt idx="1">
                  <c:v>Agree</c:v>
                </c:pt>
                <c:pt idx="2">
                  <c:v>Not Sure</c:v>
                </c:pt>
                <c:pt idx="3">
                  <c:v>Disagree</c:v>
                </c:pt>
                <c:pt idx="4">
                  <c:v>Strongly Disagree</c:v>
                </c:pt>
              </c:strCache>
            </c:strRef>
          </c:cat>
          <c:val>
            <c:numRef>
              <c:f>Sheet1!$B$1:$B$5</c:f>
              <c:numCache>
                <c:formatCode>General</c:formatCode>
                <c:ptCount val="5"/>
                <c:pt idx="0">
                  <c:v>5</c:v>
                </c:pt>
                <c:pt idx="1">
                  <c:v>1</c:v>
                </c:pt>
                <c:pt idx="2">
                  <c:v>2</c:v>
                </c:pt>
                <c:pt idx="3">
                  <c:v>1</c:v>
                </c:pt>
                <c:pt idx="4">
                  <c:v>1</c:v>
                </c:pt>
              </c:numCache>
            </c:numRef>
          </c:val>
          <c:extLst xmlns:c16r2="http://schemas.microsoft.com/office/drawing/2015/06/chart">
            <c:ext xmlns:c16="http://schemas.microsoft.com/office/drawing/2014/chart" uri="{C3380CC4-5D6E-409C-BE32-E72D297353CC}">
              <c16:uniqueId val="{0000000A-74CF-4003-8D55-5EDBC4258014}"/>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Do you think VLE made education available for all?</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1-A520-42BE-88D8-BD4D2C599F7A}"/>
              </c:ext>
            </c:extLst>
          </c:dPt>
          <c:dPt>
            <c:idx val="1"/>
            <c:bubble3D val="0"/>
            <c:spPr>
              <a:solidFill>
                <a:schemeClr val="accent2"/>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3-A520-42BE-88D8-BD4D2C599F7A}"/>
              </c:ext>
            </c:extLst>
          </c:dPt>
          <c:dPt>
            <c:idx val="2"/>
            <c:bubble3D val="0"/>
            <c:spPr>
              <a:solidFill>
                <a:schemeClr val="accent3"/>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5-A520-42BE-88D8-BD4D2C599F7A}"/>
              </c:ext>
            </c:extLst>
          </c:dPt>
          <c:dPt>
            <c:idx val="3"/>
            <c:bubble3D val="0"/>
            <c:spPr>
              <a:solidFill>
                <a:schemeClr val="accent4"/>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7-A520-42BE-88D8-BD4D2C599F7A}"/>
              </c:ext>
            </c:extLst>
          </c:dPt>
          <c:dPt>
            <c:idx val="4"/>
            <c:bubble3D val="0"/>
            <c:spPr>
              <a:solidFill>
                <a:schemeClr val="accent5"/>
              </a:solidFill>
              <a:ln w="25400">
                <a:solidFill>
                  <a:schemeClr val="lt1"/>
                </a:solidFill>
              </a:ln>
              <a:effectLst/>
              <a:sp3d contourW="25400">
                <a:contourClr>
                  <a:schemeClr val="lt1"/>
                </a:contourClr>
              </a:sp3d>
            </c:spPr>
            <c:extLst xmlns:c16r2="http://schemas.microsoft.com/office/drawing/2015/06/chart">
              <c:ext xmlns:c16="http://schemas.microsoft.com/office/drawing/2014/chart" uri="{C3380CC4-5D6E-409C-BE32-E72D297353CC}">
                <c16:uniqueId val="{00000009-A520-42BE-88D8-BD4D2C599F7A}"/>
              </c:ext>
            </c:extLst>
          </c:dPt>
          <c:cat>
            <c:strRef>
              <c:f>Sheet1!$A$1:$A$5</c:f>
              <c:strCache>
                <c:ptCount val="5"/>
                <c:pt idx="0">
                  <c:v>Strongly Agree</c:v>
                </c:pt>
                <c:pt idx="1">
                  <c:v>Agree</c:v>
                </c:pt>
                <c:pt idx="2">
                  <c:v>Not Sure</c:v>
                </c:pt>
                <c:pt idx="3">
                  <c:v>Disagree</c:v>
                </c:pt>
                <c:pt idx="4">
                  <c:v>Strongly Disagree</c:v>
                </c:pt>
              </c:strCache>
            </c:strRef>
          </c:cat>
          <c:val>
            <c:numRef>
              <c:f>Sheet1!$B$1:$B$5</c:f>
              <c:numCache>
                <c:formatCode>General</c:formatCode>
                <c:ptCount val="5"/>
                <c:pt idx="0">
                  <c:v>5</c:v>
                </c:pt>
                <c:pt idx="1">
                  <c:v>1</c:v>
                </c:pt>
                <c:pt idx="2">
                  <c:v>2</c:v>
                </c:pt>
                <c:pt idx="3">
                  <c:v>1</c:v>
                </c:pt>
                <c:pt idx="4">
                  <c:v>1</c:v>
                </c:pt>
              </c:numCache>
            </c:numRef>
          </c:val>
          <c:extLst xmlns:c16r2="http://schemas.microsoft.com/office/drawing/2015/06/chart">
            <c:ext xmlns:c16="http://schemas.microsoft.com/office/drawing/2014/chart" uri="{C3380CC4-5D6E-409C-BE32-E72D297353CC}">
              <c16:uniqueId val="{0000000A-A520-42BE-88D8-BD4D2C599F7A}"/>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xmlns:c16r2="http://schemas.microsoft.com/office/drawing/2015/06/char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23</Pages>
  <Words>3200</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44798</dc:creator>
  <cp:keywords/>
  <cp:lastModifiedBy>Petersfield Manager</cp:lastModifiedBy>
  <cp:revision>2</cp:revision>
  <dcterms:created xsi:type="dcterms:W3CDTF">2020-01-06T19:20:00Z</dcterms:created>
  <dcterms:modified xsi:type="dcterms:W3CDTF">2020-01-06T19:20:00Z</dcterms:modified>
</cp:coreProperties>
</file>