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AE31A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AE31A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AE31A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AE31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46DDEED" w:rsidR="005E6C44" w:rsidRPr="00A42F82" w:rsidRDefault="005A346D" w:rsidP="00A91894">
            <w:pPr>
              <w:rPr>
                <w:rFonts w:ascii="Arial" w:hAnsi="Arial" w:cs="Arial"/>
                <w:sz w:val="22"/>
                <w:szCs w:val="22"/>
              </w:rPr>
            </w:pPr>
            <w:proofErr w:type="spellStart"/>
            <w:r>
              <w:rPr>
                <w:rFonts w:ascii="Arial" w:hAnsi="Arial" w:cs="Arial"/>
                <w:sz w:val="22"/>
                <w:szCs w:val="22"/>
              </w:rPr>
              <w:t>Mileen</w:t>
            </w:r>
            <w:proofErr w:type="spellEnd"/>
            <w:r>
              <w:rPr>
                <w:rFonts w:ascii="Arial" w:hAnsi="Arial" w:cs="Arial"/>
                <w:sz w:val="22"/>
                <w:szCs w:val="22"/>
              </w:rPr>
              <w:t xml:space="preserve"> Bhagwan Patil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B3B930B" w:rsidR="005E6C44" w:rsidRPr="00A42F82" w:rsidRDefault="0059323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CD099E0" w:rsidR="005E6C44" w:rsidRPr="00A42F82" w:rsidRDefault="00A8253A" w:rsidP="00A91894">
            <w:pPr>
              <w:rPr>
                <w:rFonts w:ascii="Arial" w:hAnsi="Arial" w:cs="Arial"/>
                <w:sz w:val="22"/>
                <w:szCs w:val="22"/>
              </w:rPr>
            </w:pPr>
            <w:r>
              <w:rPr>
                <w:rFonts w:ascii="Arial" w:hAnsi="Arial" w:cs="Arial"/>
                <w:sz w:val="22"/>
                <w:szCs w:val="22"/>
              </w:rPr>
              <w:t xml:space="preserve">Institute of </w:t>
            </w:r>
            <w:r w:rsidR="00BA06F2">
              <w:rPr>
                <w:rFonts w:ascii="Arial" w:hAnsi="Arial" w:cs="Arial"/>
                <w:sz w:val="22"/>
                <w:szCs w:val="22"/>
              </w:rPr>
              <w:t>Inner City Learning 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2957539" w:rsidR="005E6C44" w:rsidRPr="00A42F82" w:rsidRDefault="009A136E" w:rsidP="00A91894">
            <w:pPr>
              <w:rPr>
                <w:rFonts w:ascii="Arial" w:hAnsi="Arial" w:cs="Arial"/>
                <w:sz w:val="22"/>
                <w:szCs w:val="22"/>
              </w:rPr>
            </w:pPr>
            <w:r>
              <w:rPr>
                <w:rFonts w:ascii="Arial" w:hAnsi="Arial" w:cs="Arial"/>
                <w:sz w:val="22"/>
                <w:szCs w:val="22"/>
              </w:rPr>
              <w:t>London</w:t>
            </w:r>
            <w:r w:rsidR="00C622D5">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9C9AB1" w:rsidR="005E6C44" w:rsidRPr="00A42F82" w:rsidRDefault="009A136E" w:rsidP="00A91894">
            <w:pPr>
              <w:rPr>
                <w:rFonts w:ascii="Arial" w:hAnsi="Arial" w:cs="Arial"/>
                <w:sz w:val="22"/>
                <w:szCs w:val="22"/>
              </w:rPr>
            </w:pPr>
            <w:r>
              <w:rPr>
                <w:rFonts w:ascii="Arial" w:hAnsi="Arial" w:cs="Arial"/>
                <w:sz w:val="22"/>
                <w:szCs w:val="22"/>
              </w:rPr>
              <w:t>2321878@stu</w:t>
            </w:r>
            <w:r w:rsidR="009C7BAD">
              <w:rPr>
                <w:rFonts w:ascii="Arial" w:hAnsi="Arial" w:cs="Arial"/>
                <w:sz w:val="22"/>
                <w:szCs w:val="22"/>
              </w:rPr>
              <w:t>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3F13EE7" w:rsidR="005E6C44" w:rsidRPr="00A42F82" w:rsidRDefault="009C7BAD" w:rsidP="00A91894">
            <w:pPr>
              <w:rPr>
                <w:rFonts w:ascii="Arial" w:hAnsi="Arial" w:cs="Arial"/>
                <w:sz w:val="22"/>
                <w:szCs w:val="22"/>
              </w:rPr>
            </w:pPr>
            <w:r>
              <w:rPr>
                <w:rFonts w:ascii="Arial" w:hAnsi="Arial" w:cs="Arial"/>
                <w:sz w:val="22"/>
                <w:szCs w:val="22"/>
              </w:rPr>
              <w:t>07901994525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1381B3" w:rsidR="005E6C44" w:rsidRPr="00A42F82" w:rsidRDefault="009C7BAD" w:rsidP="00A91894">
            <w:pPr>
              <w:rPr>
                <w:rFonts w:ascii="Arial" w:hAnsi="Arial" w:cs="Arial"/>
                <w:sz w:val="22"/>
                <w:szCs w:val="22"/>
              </w:rPr>
            </w:pPr>
            <w:r>
              <w:rPr>
                <w:rFonts w:ascii="Arial" w:hAnsi="Arial" w:cs="Arial"/>
                <w:sz w:val="22"/>
                <w:szCs w:val="22"/>
              </w:rPr>
              <w:t>2321878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05F168" w:rsidR="005E6C44" w:rsidRPr="00A42F82" w:rsidRDefault="009C7BAD"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D42036" w:rsidR="005E6C44" w:rsidRPr="00A42F82" w:rsidRDefault="00C622D5" w:rsidP="00A91894">
            <w:pPr>
              <w:rPr>
                <w:rFonts w:ascii="Arial" w:hAnsi="Arial" w:cs="Arial"/>
                <w:sz w:val="22"/>
                <w:szCs w:val="22"/>
              </w:rPr>
            </w:pPr>
            <w:r>
              <w:rPr>
                <w:rFonts w:ascii="Arial" w:hAnsi="Arial" w:cs="Arial"/>
                <w:sz w:val="22"/>
                <w:szCs w:val="22"/>
              </w:rPr>
              <w:t xml:space="preserve">Bianca Sanfilippo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A2DA6F9" w:rsidR="005E6C44" w:rsidRPr="00A42F82" w:rsidRDefault="00FF65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B293F50" w:rsidR="005E6C44" w:rsidRPr="00A42F82" w:rsidRDefault="00FF6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D1D8ABA" w:rsidR="005E6C44" w:rsidRPr="00A42F82" w:rsidRDefault="00FF65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296FDAB" w:rsidR="00835382" w:rsidRPr="00A42F82" w:rsidRDefault="00FF65F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6E7FEB3" w:rsidR="004C3D85" w:rsidRPr="00A42F82" w:rsidRDefault="00FF65FB" w:rsidP="00A91894">
            <w:pPr>
              <w:rPr>
                <w:rFonts w:ascii="Arial" w:hAnsi="Arial" w:cs="Arial"/>
                <w:sz w:val="22"/>
                <w:szCs w:val="22"/>
              </w:rPr>
            </w:pPr>
            <w:r w:rsidRPr="00FF65FB">
              <w:rPr>
                <w:rFonts w:ascii="Arial" w:hAnsi="Arial" w:cs="Arial"/>
                <w:sz w:val="22"/>
                <w:szCs w:val="22"/>
              </w:rPr>
              <w:t>Enhancing Student Mental Well-being: Integrating Physical and Holistic Education in England Secondary Schools-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FDAE9F" w:rsidR="004C3D85" w:rsidRPr="00A42F82" w:rsidRDefault="00FF65FB" w:rsidP="00A91894">
            <w:pPr>
              <w:rPr>
                <w:rFonts w:ascii="Arial" w:hAnsi="Arial" w:cs="Arial"/>
                <w:sz w:val="22"/>
                <w:szCs w:val="22"/>
              </w:rPr>
            </w:pPr>
            <w:r>
              <w:rPr>
                <w:rFonts w:ascii="Arial" w:hAnsi="Arial" w:cs="Arial"/>
                <w:sz w:val="22"/>
                <w:szCs w:val="22"/>
              </w:rPr>
              <w:t>07/10/2024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DB6E62" w:rsidR="004C3D85" w:rsidRPr="00A42F82" w:rsidRDefault="00FF65FB" w:rsidP="00A91894">
            <w:pPr>
              <w:rPr>
                <w:rFonts w:ascii="Arial" w:hAnsi="Arial" w:cs="Arial"/>
                <w:sz w:val="22"/>
                <w:szCs w:val="22"/>
              </w:rPr>
            </w:pPr>
            <w:r>
              <w:rPr>
                <w:rFonts w:ascii="Arial" w:hAnsi="Arial" w:cs="Arial"/>
                <w:sz w:val="22"/>
                <w:szCs w:val="22"/>
              </w:rPr>
              <w:t>05/02/2025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25488913" w:rsidR="00F96C3F" w:rsidRPr="00A42F82" w:rsidDel="00425DA7" w:rsidRDefault="00DA7F92" w:rsidP="00A91894">
            <w:pPr>
              <w:rPr>
                <w:rFonts w:ascii="Arial" w:hAnsi="Arial" w:cs="Arial"/>
              </w:rPr>
            </w:pPr>
            <w:r w:rsidRPr="00DA7F92">
              <w:rPr>
                <w:rFonts w:ascii="Arial" w:hAnsi="Arial" w:cs="Arial"/>
              </w:rPr>
              <w:t>The purpose of this research is to systematically review existing literature on integrating physical and holistic education in England's secondary schools and its impact on student mental well-being. The study aims to identify effective practices that enhance mental well-being among students.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260B694" w14:textId="77777777" w:rsidR="00DA7F92" w:rsidRDefault="00F96C3F" w:rsidP="00DA7F9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1EE0D9C2" w:rsidR="00F96C3F" w:rsidRPr="00A42F82" w:rsidRDefault="00DA7F92" w:rsidP="006F3FFB">
            <w:pPr>
              <w:autoSpaceDE w:val="0"/>
              <w:autoSpaceDN w:val="0"/>
              <w:adjustRightInd w:val="0"/>
              <w:rPr>
                <w:rFonts w:ascii="Arial" w:hAnsi="Arial" w:cs="Arial"/>
                <w:b/>
                <w:bCs/>
                <w:sz w:val="22"/>
                <w:szCs w:val="22"/>
              </w:rPr>
            </w:pPr>
            <w:r w:rsidRPr="00DA7F92">
              <w:rPr>
                <w:rFonts w:ascii="Arial" w:hAnsi="Arial" w:cs="Arial"/>
              </w:rPr>
              <w:t xml:space="preserve">How does </w:t>
            </w:r>
            <w:r w:rsidR="006F3FFB">
              <w:rPr>
                <w:rFonts w:ascii="Arial" w:hAnsi="Arial" w:cs="Arial"/>
              </w:rPr>
              <w:t>integrating</w:t>
            </w:r>
            <w:r w:rsidRPr="00DA7F92">
              <w:rPr>
                <w:rFonts w:ascii="Arial" w:hAnsi="Arial" w:cs="Arial"/>
              </w:rPr>
              <w:t xml:space="preserve"> physical and holistic education in </w:t>
            </w:r>
            <w:r w:rsidR="006F3FFB">
              <w:rPr>
                <w:rFonts w:ascii="Arial" w:hAnsi="Arial" w:cs="Arial"/>
              </w:rPr>
              <w:t xml:space="preserve">secondary schools in England (UK) </w:t>
            </w:r>
            <w:r w:rsidRPr="00DA7F92">
              <w:rPr>
                <w:rFonts w:ascii="Arial" w:hAnsi="Arial" w:cs="Arial"/>
              </w:rPr>
              <w:t>impact students' mental health and overall well-being?</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330EAA77" w:rsidR="00F96C3F" w:rsidRPr="00A42F82" w:rsidRDefault="00DA7F92" w:rsidP="006F3FFB">
            <w:pPr>
              <w:rPr>
                <w:rFonts w:ascii="Arial" w:hAnsi="Arial" w:cs="Arial"/>
              </w:rPr>
            </w:pPr>
            <w:r w:rsidRPr="00DA7F92">
              <w:rPr>
                <w:rFonts w:ascii="Arial" w:hAnsi="Arial" w:cs="Arial"/>
              </w:rPr>
              <w:t xml:space="preserve">To analyse a comprehensive physical and holistic education program in improving mental health outcomes and overall well-being among secondary school students in </w:t>
            </w:r>
            <w:r w:rsidR="0068098A">
              <w:rPr>
                <w:rFonts w:ascii="Arial" w:hAnsi="Arial" w:cs="Arial"/>
              </w:rPr>
              <w:t xml:space="preserve">England </w:t>
            </w:r>
            <w:r w:rsidR="00EF1D74">
              <w:rPr>
                <w:rFonts w:ascii="Arial" w:hAnsi="Arial" w:cs="Arial"/>
              </w:rPr>
              <w:t>(</w:t>
            </w:r>
            <w:r w:rsidRPr="00DA7F92">
              <w:rPr>
                <w:rFonts w:ascii="Arial" w:hAnsi="Arial" w:cs="Arial"/>
              </w:rPr>
              <w:t>UK</w:t>
            </w:r>
            <w:r w:rsidR="00EF1D74">
              <w:rPr>
                <w:rFonts w:ascii="Arial" w:hAnsi="Arial" w:cs="Arial"/>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E6A96C4" w14:textId="373F3E8F"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 xml:space="preserve">Review literature on the impact of physical and holistic education on </w:t>
            </w:r>
            <w:r w:rsidR="006F3FFB">
              <w:rPr>
                <w:rFonts w:ascii="Arial" w:hAnsi="Arial" w:cs="Arial"/>
                <w:sz w:val="22"/>
                <w:szCs w:val="22"/>
                <w:lang w:val="en-IN"/>
              </w:rPr>
              <w:t>well-being of secondary students in England (UK)</w:t>
            </w:r>
            <w:r w:rsidRPr="00D1511E">
              <w:rPr>
                <w:rFonts w:ascii="Arial" w:hAnsi="Arial" w:cs="Arial"/>
                <w:sz w:val="22"/>
                <w:szCs w:val="22"/>
                <w:lang w:val="en-IN"/>
              </w:rPr>
              <w:t>.</w:t>
            </w:r>
          </w:p>
          <w:p w14:paraId="6A26B1CB" w14:textId="77777777"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Examine theoretical frameworks supporting physical and holistic education.</w:t>
            </w:r>
          </w:p>
          <w:p w14:paraId="697FBBB8" w14:textId="295C2C5D"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Analy</w:t>
            </w:r>
            <w:r w:rsidR="00D1511E">
              <w:rPr>
                <w:rFonts w:ascii="Arial" w:hAnsi="Arial" w:cs="Arial"/>
                <w:sz w:val="22"/>
                <w:szCs w:val="22"/>
                <w:lang w:val="en-IN"/>
              </w:rPr>
              <w:t>s</w:t>
            </w:r>
            <w:r w:rsidRPr="00D1511E">
              <w:rPr>
                <w:rFonts w:ascii="Arial" w:hAnsi="Arial" w:cs="Arial"/>
                <w:sz w:val="22"/>
                <w:szCs w:val="22"/>
                <w:lang w:val="en-IN"/>
              </w:rPr>
              <w:t>e programs for effects on stress, self-esteem, and psychological well-being.</w:t>
            </w:r>
          </w:p>
          <w:p w14:paraId="64516F2A" w14:textId="77777777"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Recommend integration strategies for policymakers.</w:t>
            </w:r>
          </w:p>
          <w:p w14:paraId="195CBC88" w14:textId="63478768"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271CA74" w14:textId="3DD76892" w:rsidR="00DA7F92" w:rsidRDefault="00DA7F92" w:rsidP="00DA7F92">
            <w:pPr>
              <w:pStyle w:val="NormalWeb"/>
              <w:rPr>
                <w:lang w:eastAsia="en-IN"/>
              </w:rPr>
            </w:pPr>
            <w:r>
              <w:t>This systematic review will utilize a structured approach to collect, analyse, and synthesize relevant literature. The methods are designed to ensure a comprehensive and unbiased assessment of the impact of integrating physical and holistic education on student mental well-being in secondary schools in England. The following techniques will be employed:</w:t>
            </w:r>
          </w:p>
          <w:p w14:paraId="1270C240" w14:textId="77777777" w:rsidR="00DA7F92" w:rsidRDefault="00DA7F92" w:rsidP="00DA7F92">
            <w:pPr>
              <w:pStyle w:val="NormalWeb"/>
              <w:numPr>
                <w:ilvl w:val="0"/>
                <w:numId w:val="29"/>
              </w:numPr>
            </w:pPr>
            <w:r>
              <w:rPr>
                <w:rStyle w:val="Strong"/>
              </w:rPr>
              <w:t>PRISMA Framework</w:t>
            </w:r>
            <w:r>
              <w:t>: The Preferred Reporting Items for Systematic Reviews and Meta-Analyses (PRISMA) framework will guide the systematic review process. This framework will ensure a transparent and replicable methodology, including identifying, screening, and determining eligibility of studies, as well as the final inclusion of articles.</w:t>
            </w:r>
          </w:p>
          <w:p w14:paraId="0AD8B957" w14:textId="639E6DCF" w:rsidR="00DA7F92" w:rsidRDefault="00DA7F92" w:rsidP="00DA7F92">
            <w:pPr>
              <w:pStyle w:val="NormalWeb"/>
              <w:numPr>
                <w:ilvl w:val="0"/>
                <w:numId w:val="29"/>
              </w:numPr>
            </w:pPr>
            <w:r>
              <w:rPr>
                <w:rStyle w:val="Strong"/>
              </w:rPr>
              <w:t>Search Strategy</w:t>
            </w:r>
            <w:r>
              <w:t xml:space="preserve">: A comprehensive search strategy will be employed to identify relevant articles. Academic databases such as PubMed, ERIC, PsycINFO, JSTOR, Web of Science, </w:t>
            </w:r>
            <w:r w:rsidR="00C33378">
              <w:t xml:space="preserve">Wiley Library and </w:t>
            </w:r>
            <w:r>
              <w:t>Google Scholar will be searched using keywords related to physical education, holistic education, mental well-being, and secondary schools. Grey literature, including reports and theses, will also be considered.</w:t>
            </w:r>
          </w:p>
          <w:p w14:paraId="374AF8E7" w14:textId="77777777" w:rsidR="00DA7F92" w:rsidRDefault="00DA7F92" w:rsidP="00DA7F92">
            <w:pPr>
              <w:pStyle w:val="NormalWeb"/>
              <w:numPr>
                <w:ilvl w:val="0"/>
                <w:numId w:val="29"/>
              </w:numPr>
            </w:pPr>
            <w:r>
              <w:rPr>
                <w:rStyle w:val="Strong"/>
              </w:rPr>
              <w:t>Inclusion and Exclusion Criteria</w:t>
            </w:r>
            <w:r>
              <w:t>: To ensure the selection of pertinent studies, specific inclusion and exclusion criteria will be established. Inclusion criteria will consist of studies focused on secondary school students in England, those integrating physical and holistic education, and studies that assess mental well-being outcomes. Exclusion criteria will eliminate studies that do not meet the inclusion criteria, are not peer-reviewed, or are not available in English.</w:t>
            </w:r>
          </w:p>
          <w:p w14:paraId="523B7588" w14:textId="77777777" w:rsidR="00DA7F92" w:rsidRDefault="00DA7F92" w:rsidP="00DA7F92">
            <w:pPr>
              <w:pStyle w:val="NormalWeb"/>
              <w:numPr>
                <w:ilvl w:val="0"/>
                <w:numId w:val="29"/>
              </w:numPr>
            </w:pPr>
            <w:r>
              <w:rPr>
                <w:rStyle w:val="Strong"/>
              </w:rPr>
              <w:t>Selection of Articles</w:t>
            </w:r>
            <w:r>
              <w:t>: Based on the inclusion and exclusion criteria, a total of 10 articles will be selected for detailed review. The selection process will involve multiple stages: initial screening of titles and abstracts, followed by a full-text review to confirm eligibility.</w:t>
            </w:r>
          </w:p>
          <w:p w14:paraId="4E18C469" w14:textId="77777777" w:rsidR="00DA7F92" w:rsidRDefault="00DA7F92" w:rsidP="00DA7F92">
            <w:pPr>
              <w:pStyle w:val="NormalWeb"/>
              <w:numPr>
                <w:ilvl w:val="0"/>
                <w:numId w:val="29"/>
              </w:numPr>
            </w:pPr>
            <w:r>
              <w:rPr>
                <w:rStyle w:val="Strong"/>
              </w:rPr>
              <w:t>Data Extraction</w:t>
            </w:r>
            <w:r>
              <w:t>: Data will be systematically extracted from the selected articles using a pre-defined extraction form. This will include information on study characteristics, participant demographics, intervention details, and mental well-being outcomes.</w:t>
            </w:r>
          </w:p>
          <w:p w14:paraId="2733E077" w14:textId="77777777" w:rsidR="00DA7F92" w:rsidRDefault="00DA7F92" w:rsidP="00DA7F92">
            <w:pPr>
              <w:pStyle w:val="NormalWeb"/>
              <w:numPr>
                <w:ilvl w:val="0"/>
                <w:numId w:val="29"/>
              </w:numPr>
            </w:pPr>
            <w:r>
              <w:rPr>
                <w:rStyle w:val="Strong"/>
              </w:rPr>
              <w:t>Quality Assessment Tools</w:t>
            </w:r>
            <w:r>
              <w:t>: The quality of the selected studies will be assessed using standardized tools, such as the Critical Appraisal Skills Programme (CASP) checklists and the Joanna Briggs Institute (JBI) critical appraisal tools. This will ensure the reliability and validity of the included studies.</w:t>
            </w:r>
          </w:p>
          <w:p w14:paraId="0C36F36D" w14:textId="77777777" w:rsidR="00DA7F92" w:rsidRDefault="00DA7F92" w:rsidP="00DA7F92">
            <w:pPr>
              <w:pStyle w:val="NormalWeb"/>
              <w:numPr>
                <w:ilvl w:val="0"/>
                <w:numId w:val="29"/>
              </w:numPr>
            </w:pPr>
            <w:r>
              <w:rPr>
                <w:rStyle w:val="Strong"/>
              </w:rPr>
              <w:t>Thematic Analysis</w:t>
            </w:r>
            <w:r>
              <w:t xml:space="preserve">: A thematic analysis will be conducted to identify and </w:t>
            </w:r>
            <w:proofErr w:type="spellStart"/>
            <w:r>
              <w:t>analyze</w:t>
            </w:r>
            <w:proofErr w:type="spellEnd"/>
            <w:r>
              <w:t xml:space="preserve"> patterns or themes within the data. This qualitative method will allow for the synthesis of findings across the selected studies, highlighting commonalities and differences in the impact of physical and holistic education on mental well-being.</w:t>
            </w:r>
          </w:p>
          <w:p w14:paraId="332546EF" w14:textId="77777777" w:rsidR="00DA7F92" w:rsidRDefault="00DA7F92" w:rsidP="00DA7F92">
            <w:pPr>
              <w:pStyle w:val="NormalWeb"/>
              <w:numPr>
                <w:ilvl w:val="0"/>
                <w:numId w:val="29"/>
              </w:numPr>
            </w:pPr>
            <w:r>
              <w:rPr>
                <w:rStyle w:val="Strong"/>
              </w:rPr>
              <w:t>Data Synthesis</w:t>
            </w:r>
            <w:r>
              <w:t>: The results of the thematic analysis will be synthesized to provide a comprehensive overview of the current state of research on this topic. The synthesis will aim to identify effective practices, gaps in the literature, and potential areas for future research.</w:t>
            </w:r>
          </w:p>
          <w:p w14:paraId="108EF2F7" w14:textId="66A0FE2A" w:rsidR="00F96C3F" w:rsidRPr="00DA7F92" w:rsidRDefault="00DA7F92" w:rsidP="00DA7F92">
            <w:pPr>
              <w:pStyle w:val="NormalWeb"/>
            </w:pPr>
            <w:r>
              <w:t>By employing these methods, this systematic review will provide a thorough and rigorous evaluation of the existing literature on integrating physical and holistic education to enhance student mental well-being in secondary schools in England. If additional methods are deemed necessary during the research process, further ethical approval will be sought.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1918AC4" w:rsidR="00B23BFF" w:rsidRPr="00A42F82" w:rsidRDefault="006F3FFB" w:rsidP="00A91894">
            <w:pPr>
              <w:rPr>
                <w:rFonts w:ascii="Arial" w:hAnsi="Arial" w:cs="Arial"/>
                <w:sz w:val="22"/>
                <w:szCs w:val="22"/>
              </w:rPr>
            </w:pPr>
            <w:r>
              <w:rPr>
                <w:rFonts w:ascii="Arial" w:hAnsi="Arial" w:cs="Arial"/>
                <w:sz w:val="22"/>
                <w:szCs w:val="22"/>
              </w:rPr>
              <w:t>In England (</w:t>
            </w:r>
            <w:r w:rsidR="00D1511E">
              <w:rPr>
                <w:rFonts w:ascii="Arial" w:hAnsi="Arial" w:cs="Arial"/>
                <w:sz w:val="22"/>
                <w:szCs w:val="22"/>
              </w:rPr>
              <w:t>UK</w:t>
            </w:r>
            <w:r>
              <w:rPr>
                <w:rFonts w:ascii="Arial" w:hAnsi="Arial" w:cs="Arial"/>
                <w:sz w:val="22"/>
                <w:szCs w:val="22"/>
              </w:rPr>
              <w:t>)</w:t>
            </w:r>
            <w:r w:rsidR="00D1511E">
              <w:rPr>
                <w:rFonts w:ascii="Arial" w:hAnsi="Arial" w:cs="Arial"/>
                <w:sz w:val="22"/>
                <w:szCs w:val="22"/>
              </w:rPr>
              <w:t xml:space="preserve"> context. The research will be carried out using sources from databases from the Internet.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111D5845"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r w:rsidR="006F3FFB">
              <w:rPr>
                <w:rFonts w:ascii="Arial" w:hAnsi="Arial" w:cs="Arial"/>
                <w:b/>
                <w:sz w:val="22"/>
                <w:szCs w:val="22"/>
              </w:rPr>
              <w:t>England (</w:t>
            </w:r>
            <w:r w:rsidRPr="00A42F82">
              <w:rPr>
                <w:rFonts w:ascii="Arial" w:hAnsi="Arial" w:cs="Arial"/>
                <w:b/>
                <w:sz w:val="22"/>
                <w:szCs w:val="22"/>
              </w:rPr>
              <w:t>UK</w:t>
            </w:r>
            <w:r w:rsidR="006F3FFB">
              <w:rPr>
                <w:rFonts w:ascii="Arial" w:hAnsi="Arial" w:cs="Arial"/>
                <w:b/>
                <w:sz w:val="22"/>
                <w:szCs w:val="22"/>
              </w:rPr>
              <w:t>)</w:t>
            </w:r>
          </w:p>
          <w:p w14:paraId="3E434C89" w14:textId="6403C2B0"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w:t>
            </w:r>
            <w:r w:rsidR="006F3FFB">
              <w:rPr>
                <w:rFonts w:ascii="Arial" w:hAnsi="Arial" w:cs="Arial"/>
                <w:sz w:val="22"/>
                <w:szCs w:val="22"/>
              </w:rPr>
              <w:t>ations beyond those usual in England</w:t>
            </w:r>
            <w:r w:rsidRPr="00A42F82">
              <w:rPr>
                <w:rFonts w:ascii="Arial" w:hAnsi="Arial" w:cs="Arial"/>
                <w:sz w:val="22"/>
                <w:szCs w:val="22"/>
              </w:rPr>
              <w:t xml:space="preserve"> </w:t>
            </w:r>
            <w:r w:rsidR="006F3FFB">
              <w:rPr>
                <w:rFonts w:ascii="Arial" w:hAnsi="Arial" w:cs="Arial"/>
                <w:sz w:val="22"/>
                <w:szCs w:val="22"/>
              </w:rPr>
              <w:t>(</w:t>
            </w:r>
            <w:r w:rsidRPr="00A42F82">
              <w:rPr>
                <w:rFonts w:ascii="Arial" w:hAnsi="Arial" w:cs="Arial"/>
                <w:sz w:val="22"/>
                <w:szCs w:val="22"/>
              </w:rPr>
              <w:t>UK</w:t>
            </w:r>
            <w:r w:rsidR="006F3FFB">
              <w:rPr>
                <w:rFonts w:ascii="Arial" w:hAnsi="Arial" w:cs="Arial"/>
                <w:sz w:val="22"/>
                <w:szCs w:val="22"/>
              </w:rPr>
              <w:t>)</w:t>
            </w:r>
            <w:r w:rsidRPr="00A42F82">
              <w:rPr>
                <w:rFonts w:ascii="Arial" w:hAnsi="Arial" w:cs="Arial"/>
                <w:sz w:val="22"/>
                <w:szCs w:val="22"/>
              </w:rPr>
              <w:t xml:space="preserve">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33A0314" w:rsidR="00B23BFF" w:rsidRPr="00A42F82" w:rsidRDefault="00BC63A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8A1BF7" w:rsidR="004942B0" w:rsidRPr="00A42F82" w:rsidRDefault="00BC63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E0F555"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46AAE3C"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A990A82"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997BAA8"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5461045"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7D2B39"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6F80F7"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E0723AD" w:rsidR="00C11423"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D05BC61" w:rsidR="00C11423"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73AA39"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84E77A"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DC80A8D" w:rsidR="00D107AC"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4BDE742"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92E846" w:rsidR="00770C66" w:rsidRPr="00A42F82" w:rsidRDefault="00B2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B90B3C"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C65A7A"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A718EA5"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6144C07"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5E57A41"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2AE2E25"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A28EC87"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2F656B1"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EE4D9DA"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96DDD05" w:rsidR="00770C66"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0B52C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762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6EB050" w14:textId="28360DE4" w:rsidR="00995B4B" w:rsidRDefault="001E53A0" w:rsidP="00995B4B">
            <w:pPr>
              <w:pStyle w:val="NormalWeb"/>
            </w:pPr>
            <w:r>
              <w:rPr>
                <w:rFonts w:ascii="Arial" w:hAnsi="Arial" w:cs="Arial"/>
                <w:sz w:val="22"/>
                <w:szCs w:val="22"/>
              </w:rPr>
              <w:t xml:space="preserve">N/A - </w:t>
            </w:r>
            <w:r w:rsidR="00995B4B">
              <w:rPr>
                <w:rFonts w:ascii="Arial" w:hAnsi="Arial" w:cs="Arial"/>
                <w:sz w:val="22"/>
                <w:szCs w:val="22"/>
              </w:rPr>
              <w:t xml:space="preserve">This research is secondary </w:t>
            </w:r>
            <w:proofErr w:type="gramStart"/>
            <w:r w:rsidR="00995B4B">
              <w:rPr>
                <w:rFonts w:ascii="Arial" w:hAnsi="Arial" w:cs="Arial"/>
                <w:sz w:val="22"/>
                <w:szCs w:val="22"/>
              </w:rPr>
              <w:t>research</w:t>
            </w:r>
            <w:proofErr w:type="gramEnd"/>
            <w:r w:rsidR="00995B4B">
              <w:rPr>
                <w:rFonts w:ascii="Arial" w:hAnsi="Arial" w:cs="Arial"/>
                <w:sz w:val="22"/>
                <w:szCs w:val="22"/>
              </w:rPr>
              <w:t xml:space="preserve"> and it will not involve any human participants. Except for the researcher </w:t>
            </w:r>
          </w:p>
          <w:p w14:paraId="376BAD9E" w14:textId="77777777" w:rsidR="00995B4B" w:rsidRPr="00A42F82" w:rsidRDefault="00995B4B" w:rsidP="00A91894">
            <w:pPr>
              <w:autoSpaceDE w:val="0"/>
              <w:autoSpaceDN w:val="0"/>
              <w:adjustRightInd w:val="0"/>
              <w:rPr>
                <w:rFonts w:ascii="Arial" w:hAnsi="Arial" w:cs="Arial"/>
                <w:sz w:val="22"/>
                <w:szCs w:val="22"/>
              </w:rPr>
            </w:pPr>
          </w:p>
          <w:p w14:paraId="77BB44A6" w14:textId="77777777" w:rsidR="00003E64"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D4C8C99" w:rsidR="00003E64" w:rsidRPr="00A42F82" w:rsidRDefault="00995B4B" w:rsidP="00A91894">
            <w:pPr>
              <w:rPr>
                <w:rFonts w:ascii="Arial" w:hAnsi="Arial" w:cs="Arial"/>
                <w:sz w:val="22"/>
                <w:szCs w:val="22"/>
              </w:rPr>
            </w:pPr>
            <w:r>
              <w:rPr>
                <w:rFonts w:ascii="Arial" w:hAnsi="Arial" w:cs="Arial"/>
                <w:sz w:val="22"/>
                <w:szCs w:val="22"/>
              </w:rPr>
              <w:t xml:space="preserve">n/a as it is secondary research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9E1F2C8" w:rsidR="00003E64" w:rsidRPr="00A42F82" w:rsidRDefault="0027626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1747CDC" w:rsidR="00003E64" w:rsidRDefault="00215E0C" w:rsidP="00A91894">
            <w:pPr>
              <w:rPr>
                <w:rFonts w:ascii="Arial" w:hAnsi="Arial" w:cs="Arial"/>
                <w:sz w:val="22"/>
                <w:szCs w:val="22"/>
              </w:rPr>
            </w:pPr>
            <w:r>
              <w:rPr>
                <w:rFonts w:ascii="Arial" w:hAnsi="Arial" w:cs="Arial"/>
                <w:sz w:val="22"/>
                <w:szCs w:val="22"/>
              </w:rPr>
              <w:t xml:space="preserve">A level of </w:t>
            </w:r>
            <w:r w:rsidR="00B52438">
              <w:rPr>
                <w:rFonts w:ascii="Arial" w:hAnsi="Arial" w:cs="Arial"/>
                <w:sz w:val="22"/>
                <w:szCs w:val="22"/>
              </w:rPr>
              <w:t>emotional distress</w:t>
            </w:r>
            <w:r w:rsidR="00995B4B">
              <w:rPr>
                <w:rFonts w:ascii="Arial" w:hAnsi="Arial" w:cs="Arial"/>
                <w:sz w:val="22"/>
                <w:szCs w:val="22"/>
              </w:rPr>
              <w:t xml:space="preserve">. However, no sensitive topic </w:t>
            </w:r>
            <w:proofErr w:type="gramStart"/>
            <w:r w:rsidR="00995B4B">
              <w:rPr>
                <w:rFonts w:ascii="Arial" w:hAnsi="Arial" w:cs="Arial"/>
                <w:sz w:val="22"/>
                <w:szCs w:val="22"/>
              </w:rPr>
              <w:t>are</w:t>
            </w:r>
            <w:proofErr w:type="gramEnd"/>
            <w:r w:rsidR="00995B4B">
              <w:rPr>
                <w:rFonts w:ascii="Arial" w:hAnsi="Arial" w:cs="Arial"/>
                <w:sz w:val="22"/>
                <w:szCs w:val="22"/>
              </w:rPr>
              <w:t xml:space="preserve"> investigated. </w:t>
            </w:r>
          </w:p>
          <w:p w14:paraId="21725C22" w14:textId="77777777" w:rsidR="00995B4B" w:rsidRDefault="00995B4B" w:rsidP="00A91894">
            <w:pPr>
              <w:rPr>
                <w:rFonts w:ascii="Arial" w:hAnsi="Arial" w:cs="Arial"/>
                <w:sz w:val="22"/>
                <w:szCs w:val="22"/>
              </w:rPr>
            </w:pPr>
          </w:p>
          <w:p w14:paraId="79D3A719" w14:textId="3731DCE6" w:rsidR="00995B4B" w:rsidRDefault="00995B4B" w:rsidP="00995B4B">
            <w:pPr>
              <w:pStyle w:val="NormalWeb"/>
            </w:pPr>
            <w:r>
              <w:rPr>
                <w:rFonts w:ascii="Arial" w:hAnsi="Arial" w:cs="Arial"/>
                <w:sz w:val="22"/>
                <w:szCs w:val="22"/>
              </w:rPr>
              <w:t xml:space="preserve">Risk to the investigator: this study is carried out using secondary data which will be collected through data basis. No health and safety issues are caused with interaction with participants. This because there </w:t>
            </w:r>
            <w:proofErr w:type="gramStart"/>
            <w:r>
              <w:rPr>
                <w:rFonts w:ascii="Arial" w:hAnsi="Arial" w:cs="Arial"/>
                <w:sz w:val="22"/>
                <w:szCs w:val="22"/>
              </w:rPr>
              <w:t>is</w:t>
            </w:r>
            <w:proofErr w:type="gramEnd"/>
            <w:r>
              <w:rPr>
                <w:rFonts w:ascii="Arial" w:hAnsi="Arial" w:cs="Arial"/>
                <w:sz w:val="22"/>
                <w:szCs w:val="22"/>
              </w:rPr>
              <w:t xml:space="preserve"> no human participants for data collections. All data would be generated by using a computer and internet. </w:t>
            </w:r>
          </w:p>
          <w:p w14:paraId="6A338969" w14:textId="77777777" w:rsidR="00995B4B" w:rsidRPr="00A42F82" w:rsidRDefault="00995B4B"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E04B3BF" w14:textId="77777777" w:rsidR="00995B4B" w:rsidRDefault="00995B4B" w:rsidP="00995B4B">
            <w:pPr>
              <w:pStyle w:val="Default"/>
              <w:numPr>
                <w:ilvl w:val="0"/>
                <w:numId w:val="31"/>
              </w:numPr>
              <w:spacing w:before="0" w:line="240" w:lineRule="auto"/>
              <w:rPr>
                <w:rFonts w:ascii="Arial" w:eastAsia="Arial" w:hAnsi="Arial" w:cs="Arial"/>
                <w:sz w:val="20"/>
                <w:szCs w:val="20"/>
              </w:rPr>
            </w:pPr>
            <w:r>
              <w:rPr>
                <w:rFonts w:ascii="Arial" w:eastAsia="Arial" w:hAnsi="Arial" w:cs="Arial"/>
                <w:b/>
                <w:bCs/>
                <w:sz w:val="20"/>
                <w:szCs w:val="20"/>
              </w:rPr>
              <w:t>Mitigation</w:t>
            </w:r>
            <w:r>
              <w:rPr>
                <w:rFonts w:ascii="Arial" w:hAnsi="Arial"/>
                <w:sz w:val="20"/>
                <w:szCs w:val="20"/>
              </w:rPr>
              <w:t>: Ensure all sources are from reputable, peer-reviewed journals to maintain high standards of research integrity.</w:t>
            </w:r>
          </w:p>
          <w:p w14:paraId="1570A2FF" w14:textId="77777777" w:rsidR="00995B4B" w:rsidRDefault="00995B4B" w:rsidP="00995B4B">
            <w:pPr>
              <w:pStyle w:val="Default"/>
              <w:spacing w:before="0" w:after="319" w:line="240" w:lineRule="auto"/>
              <w:rPr>
                <w:rFonts w:ascii="Arial" w:eastAsia="Arial" w:hAnsi="Arial" w:cs="Arial"/>
                <w:b/>
                <w:bCs/>
                <w:sz w:val="20"/>
                <w:szCs w:val="20"/>
              </w:rPr>
            </w:pPr>
            <w:r>
              <w:rPr>
                <w:rFonts w:ascii="Arial" w:hAnsi="Arial"/>
                <w:sz w:val="20"/>
                <w:szCs w:val="20"/>
              </w:rPr>
              <w:t xml:space="preserve"> </w:t>
            </w:r>
            <w:r>
              <w:rPr>
                <w:rFonts w:ascii="Arial" w:hAnsi="Arial"/>
                <w:b/>
                <w:bCs/>
                <w:sz w:val="20"/>
                <w:szCs w:val="20"/>
              </w:rPr>
              <w:t>Emotional Distress</w:t>
            </w:r>
          </w:p>
          <w:p w14:paraId="1D29C6D0" w14:textId="0BFC7D0E" w:rsidR="00995B4B" w:rsidRDefault="00995B4B" w:rsidP="00995B4B">
            <w:pPr>
              <w:pStyle w:val="Default"/>
              <w:numPr>
                <w:ilvl w:val="0"/>
                <w:numId w:val="30"/>
              </w:numPr>
              <w:spacing w:before="0" w:line="240" w:lineRule="auto"/>
              <w:rPr>
                <w:rFonts w:ascii="Arial" w:hAnsi="Arial"/>
                <w:sz w:val="20"/>
                <w:szCs w:val="20"/>
                <w:lang w:val="da-DK"/>
              </w:rPr>
            </w:pPr>
            <w:r>
              <w:rPr>
                <w:rFonts w:ascii="Arial" w:hAnsi="Arial"/>
                <w:b/>
                <w:bCs/>
                <w:sz w:val="20"/>
                <w:szCs w:val="20"/>
                <w:lang w:val="da-DK"/>
              </w:rPr>
              <w:t>Risk</w:t>
            </w:r>
            <w:r>
              <w:rPr>
                <w:rFonts w:ascii="Arial" w:hAnsi="Arial"/>
                <w:sz w:val="20"/>
                <w:szCs w:val="20"/>
              </w:rPr>
              <w:t xml:space="preserve">: Potential emotional impact on the researcher when reviewing information that might cause distress. (as stated no sensitive topics are discussed) </w:t>
            </w:r>
          </w:p>
          <w:p w14:paraId="66BCD98D" w14:textId="77777777" w:rsidR="00995B4B" w:rsidRDefault="00995B4B" w:rsidP="00995B4B">
            <w:pPr>
              <w:pStyle w:val="Default"/>
              <w:numPr>
                <w:ilvl w:val="0"/>
                <w:numId w:val="30"/>
              </w:numPr>
              <w:spacing w:before="0" w:line="240" w:lineRule="auto"/>
              <w:rPr>
                <w:rFonts w:ascii="Arial" w:hAnsi="Arial"/>
                <w:sz w:val="20"/>
                <w:szCs w:val="20"/>
              </w:rPr>
            </w:pPr>
            <w:r>
              <w:rPr>
                <w:rFonts w:ascii="Arial" w:hAnsi="Arial"/>
                <w:b/>
                <w:bCs/>
                <w:sz w:val="20"/>
                <w:szCs w:val="20"/>
              </w:rPr>
              <w:t>Mitigation</w:t>
            </w:r>
            <w:r>
              <w:rPr>
                <w:rFonts w:ascii="Arial" w:hAnsi="Arial"/>
                <w:sz w:val="20"/>
                <w:szCs w:val="20"/>
              </w:rPr>
              <w:t xml:space="preserve">: The researcher should be aware of available mental health resources and seek support if needed (UWTSD wellbeing) </w:t>
            </w:r>
          </w:p>
          <w:p w14:paraId="75F2D4B4" w14:textId="77777777" w:rsidR="00995B4B" w:rsidRDefault="00995B4B" w:rsidP="00995B4B">
            <w:pPr>
              <w:pStyle w:val="Default"/>
              <w:tabs>
                <w:tab w:val="left" w:pos="220"/>
                <w:tab w:val="left" w:pos="720"/>
              </w:tabs>
              <w:spacing w:before="0" w:line="240" w:lineRule="auto"/>
              <w:ind w:left="720" w:hanging="720"/>
              <w:rPr>
                <w:rFonts w:ascii="Arial" w:eastAsia="Arial" w:hAnsi="Arial" w:cs="Arial"/>
              </w:rPr>
            </w:pPr>
          </w:p>
          <w:p w14:paraId="485E2FB2" w14:textId="77777777" w:rsidR="00003E64" w:rsidRPr="00A42F82" w:rsidRDefault="00003E64" w:rsidP="00A91894">
            <w:pPr>
              <w:rPr>
                <w:rFonts w:ascii="Arial" w:hAnsi="Arial" w:cs="Arial"/>
                <w:sz w:val="22"/>
                <w:szCs w:val="22"/>
              </w:rPr>
            </w:pPr>
          </w:p>
          <w:p w14:paraId="6865C84B" w14:textId="77777777" w:rsidR="00995B4B" w:rsidRDefault="00995B4B" w:rsidP="00995B4B">
            <w:pPr>
              <w:pStyle w:val="NormalWeb"/>
            </w:pPr>
            <w:r>
              <w:rPr>
                <w:rFonts w:ascii="Arial" w:hAnsi="Arial" w:cs="Arial"/>
                <w:sz w:val="22"/>
                <w:szCs w:val="22"/>
              </w:rPr>
              <w:lastRenderedPageBreak/>
              <w:t xml:space="preserve">The researcher will take takes break from screen time and time to rest will taken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0F48AB8" w14:textId="30300D1D" w:rsidR="00995B4B" w:rsidRDefault="00995B4B" w:rsidP="00995B4B">
            <w:pPr>
              <w:pStyle w:val="NormalWeb"/>
            </w:pPr>
            <w:r>
              <w:rPr>
                <w:rFonts w:ascii="Arial" w:hAnsi="Arial" w:cs="Arial"/>
                <w:sz w:val="22"/>
                <w:szCs w:val="22"/>
              </w:rPr>
              <w:t>Risk to the University:</w:t>
            </w:r>
            <w:r>
              <w:rPr>
                <w:rFonts w:ascii="Arial" w:hAnsi="Arial" w:cs="Arial"/>
                <w:sz w:val="22"/>
                <w:szCs w:val="22"/>
              </w:rPr>
              <w:br/>
              <w:t xml:space="preserve">All the data will be anonymised and no real </w:t>
            </w:r>
          </w:p>
          <w:p w14:paraId="607A895C" w14:textId="77777777" w:rsidR="00995B4B" w:rsidRDefault="00995B4B" w:rsidP="00995B4B">
            <w:pPr>
              <w:pStyle w:val="NormalWeb"/>
            </w:pPr>
            <w:r>
              <w:rPr>
                <w:rFonts w:ascii="Arial" w:hAnsi="Arial" w:cs="Arial"/>
                <w:sz w:val="22"/>
                <w:szCs w:val="22"/>
              </w:rPr>
              <w:t xml:space="preserve">names will be </w:t>
            </w:r>
            <w:proofErr w:type="gramStart"/>
            <w:r>
              <w:rPr>
                <w:rFonts w:ascii="Arial" w:hAnsi="Arial" w:cs="Arial"/>
                <w:sz w:val="22"/>
                <w:szCs w:val="22"/>
              </w:rPr>
              <w:t>mentioned .</w:t>
            </w:r>
            <w:proofErr w:type="gramEnd"/>
            <w:r>
              <w:rPr>
                <w:rFonts w:ascii="Arial" w:hAnsi="Arial" w:cs="Arial"/>
                <w:sz w:val="22"/>
                <w:szCs w:val="22"/>
              </w:rPr>
              <w:t xml:space="preserve"> this will protect the </w:t>
            </w:r>
            <w:proofErr w:type="spellStart"/>
            <w:r>
              <w:rPr>
                <w:rFonts w:ascii="Arial" w:hAnsi="Arial" w:cs="Arial"/>
                <w:sz w:val="22"/>
                <w:szCs w:val="22"/>
              </w:rPr>
              <w:t>university‟s</w:t>
            </w:r>
            <w:proofErr w:type="spellEnd"/>
            <w:r>
              <w:rPr>
                <w:rFonts w:ascii="Arial" w:hAnsi="Arial" w:cs="Arial"/>
                <w:sz w:val="22"/>
                <w:szCs w:val="22"/>
              </w:rPr>
              <w:t xml:space="preserve"> </w:t>
            </w:r>
            <w:proofErr w:type="gramStart"/>
            <w:r>
              <w:rPr>
                <w:rFonts w:ascii="Arial" w:hAnsi="Arial" w:cs="Arial"/>
                <w:sz w:val="22"/>
                <w:szCs w:val="22"/>
              </w:rPr>
              <w:t>name .also</w:t>
            </w:r>
            <w:proofErr w:type="gramEnd"/>
            <w:r>
              <w:rPr>
                <w:rFonts w:ascii="Arial" w:hAnsi="Arial" w:cs="Arial"/>
                <w:sz w:val="22"/>
                <w:szCs w:val="22"/>
              </w:rPr>
              <w:t xml:space="preserve"> the topic does not cover any sensitive information that can put university at risk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035C5940" w14:textId="7DF8AC98" w:rsidR="0094056C" w:rsidRPr="00A42F82" w:rsidRDefault="00173FBB" w:rsidP="00173FBB">
            <w:pPr>
              <w:pStyle w:val="Body"/>
              <w:rPr>
                <w:rFonts w:ascii="Arial" w:hAnsi="Arial" w:cs="Arial"/>
              </w:rPr>
            </w:pPr>
            <w:r>
              <w:rPr>
                <w:rFonts w:ascii="Arial" w:hAnsi="Arial" w:cs="Arial"/>
              </w:rPr>
              <w:t xml:space="preserve">It will be ensured that </w:t>
            </w:r>
            <w:r w:rsidRPr="00173FBB">
              <w:rPr>
                <w:rFonts w:ascii="Arial" w:hAnsi="Arial" w:cs="Arial"/>
              </w:rPr>
              <w:t xml:space="preserve">all sources are from reputable, peer-reviewed journals to maintain high standards of research integrity. </w:t>
            </w:r>
            <w:r>
              <w:rPr>
                <w:rFonts w:ascii="Arial" w:hAnsi="Arial" w:cs="Arial"/>
              </w:rPr>
              <w:t>Tr</w:t>
            </w:r>
            <w:r w:rsidRPr="00173FBB">
              <w:rPr>
                <w:rFonts w:ascii="Arial" w:hAnsi="Arial" w:cs="Arial"/>
              </w:rPr>
              <w:t>ansparency</w:t>
            </w:r>
            <w:r>
              <w:rPr>
                <w:rFonts w:ascii="Arial" w:hAnsi="Arial" w:cs="Arial"/>
              </w:rPr>
              <w:t xml:space="preserve"> and accuracy</w:t>
            </w:r>
            <w:r w:rsidRPr="00173FBB">
              <w:rPr>
                <w:rFonts w:ascii="Arial" w:hAnsi="Arial" w:cs="Arial"/>
              </w:rPr>
              <w:t xml:space="preserve"> in the research process and findings</w:t>
            </w:r>
            <w:r>
              <w:rPr>
                <w:rFonts w:ascii="Arial" w:hAnsi="Arial" w:cs="Arial"/>
              </w:rPr>
              <w:t xml:space="preserve"> will be ensured</w:t>
            </w:r>
            <w:r w:rsidRPr="00173FBB">
              <w:rPr>
                <w:rFonts w:ascii="Arial" w:hAnsi="Arial" w:cs="Arial"/>
              </w:rPr>
              <w:t>, providing context to avoid misinterpretation</w:t>
            </w:r>
            <w:r>
              <w:rPr>
                <w:rFonts w:ascii="Arial" w:hAnsi="Arial" w:cs="Arial"/>
              </w:rPr>
              <w:t xml:space="preserve">. All sources will be acknowledged through Harvard referencing to avoid plagiarism.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6F3B3BF9" w14:textId="77777777" w:rsidR="00995B4B" w:rsidRPr="001E31E2" w:rsidRDefault="00995B4B" w:rsidP="00995B4B">
            <w:pPr>
              <w:pStyle w:val="Default"/>
              <w:spacing w:before="0" w:after="240" w:line="240" w:lineRule="auto"/>
              <w:rPr>
                <w:rFonts w:ascii="Arial" w:eastAsia="Arial" w:hAnsi="Arial" w:cs="Arial"/>
                <w:sz w:val="20"/>
                <w:szCs w:val="20"/>
              </w:rPr>
            </w:pPr>
            <w:r w:rsidRPr="001E31E2">
              <w:rPr>
                <w:rFonts w:ascii="Arial" w:hAnsi="Arial"/>
                <w:sz w:val="20"/>
                <w:szCs w:val="20"/>
              </w:rPr>
              <w:t>Since the research activity involves qualitative secondary research and a systematic literature review, the direct environmental risks are minimal. However, for completeness, potential indirect risks and their mitigation strategies are outlined below:</w:t>
            </w:r>
          </w:p>
          <w:p w14:paraId="4E78ABE1" w14:textId="77777777" w:rsidR="00995B4B" w:rsidRPr="001E31E2" w:rsidRDefault="00995B4B" w:rsidP="00995B4B">
            <w:pPr>
              <w:pStyle w:val="Default"/>
              <w:spacing w:before="0" w:after="319" w:line="240" w:lineRule="auto"/>
              <w:rPr>
                <w:rFonts w:ascii="Arial" w:eastAsia="Arial" w:hAnsi="Arial" w:cs="Arial"/>
                <w:b/>
                <w:bCs/>
                <w:sz w:val="20"/>
                <w:szCs w:val="20"/>
              </w:rPr>
            </w:pPr>
            <w:r w:rsidRPr="001E31E2">
              <w:rPr>
                <w:rFonts w:ascii="Arial" w:hAnsi="Arial"/>
                <w:b/>
                <w:bCs/>
                <w:sz w:val="20"/>
                <w:szCs w:val="20"/>
              </w:rPr>
              <w:t>Indirect Environmental Risks</w:t>
            </w:r>
          </w:p>
          <w:p w14:paraId="0666AA4A" w14:textId="77777777" w:rsidR="00995B4B" w:rsidRPr="001E31E2" w:rsidRDefault="00995B4B" w:rsidP="00995B4B">
            <w:pPr>
              <w:pStyle w:val="Default"/>
              <w:numPr>
                <w:ilvl w:val="0"/>
                <w:numId w:val="32"/>
              </w:numPr>
              <w:spacing w:before="0" w:after="240" w:line="240" w:lineRule="auto"/>
              <w:rPr>
                <w:rFonts w:ascii="Arial" w:hAnsi="Arial"/>
                <w:b/>
                <w:bCs/>
                <w:sz w:val="20"/>
                <w:szCs w:val="20"/>
              </w:rPr>
            </w:pPr>
            <w:r w:rsidRPr="001E31E2">
              <w:rPr>
                <w:rFonts w:ascii="Arial" w:hAnsi="Arial"/>
                <w:b/>
                <w:bCs/>
                <w:sz w:val="20"/>
                <w:szCs w:val="20"/>
              </w:rPr>
              <w:t>Resource Usage</w:t>
            </w:r>
          </w:p>
          <w:p w14:paraId="2B9F7A4D" w14:textId="77777777" w:rsidR="00995B4B" w:rsidRPr="001E31E2" w:rsidRDefault="00995B4B" w:rsidP="00995B4B">
            <w:pPr>
              <w:pStyle w:val="Default"/>
              <w:numPr>
                <w:ilvl w:val="1"/>
                <w:numId w:val="33"/>
              </w:numPr>
              <w:spacing w:before="0" w:line="240" w:lineRule="auto"/>
              <w:rPr>
                <w:rFonts w:ascii="Arial" w:hAnsi="Arial"/>
                <w:sz w:val="20"/>
                <w:szCs w:val="20"/>
                <w:lang w:val="da-DK"/>
              </w:rPr>
            </w:pPr>
            <w:r w:rsidRPr="001E31E2">
              <w:rPr>
                <w:rFonts w:ascii="Arial" w:hAnsi="Arial"/>
                <w:b/>
                <w:bCs/>
                <w:sz w:val="20"/>
                <w:szCs w:val="20"/>
                <w:lang w:val="da-DK"/>
              </w:rPr>
              <w:t>Risk</w:t>
            </w:r>
            <w:r w:rsidRPr="001E31E2">
              <w:rPr>
                <w:rFonts w:ascii="Arial" w:hAnsi="Arial"/>
                <w:sz w:val="20"/>
                <w:szCs w:val="20"/>
              </w:rPr>
              <w:t>: The use of digital resources, electricity, and printed materials might have a small environmental footprint.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09674D47" w14:textId="77777777" w:rsidR="00995B4B" w:rsidRPr="001E31E2" w:rsidRDefault="00995B4B" w:rsidP="00995B4B">
            <w:pPr>
              <w:pStyle w:val="Default"/>
              <w:numPr>
                <w:ilvl w:val="1"/>
                <w:numId w:val="34"/>
              </w:numPr>
              <w:spacing w:before="0" w:line="240" w:lineRule="auto"/>
              <w:rPr>
                <w:rFonts w:ascii="Arial" w:hAnsi="Arial"/>
                <w:b/>
                <w:bCs/>
                <w:sz w:val="20"/>
                <w:szCs w:val="20"/>
              </w:rPr>
            </w:pPr>
            <w:r w:rsidRPr="001E31E2">
              <w:rPr>
                <w:rFonts w:ascii="Arial" w:hAnsi="Arial"/>
                <w:b/>
                <w:bCs/>
                <w:sz w:val="20"/>
                <w:szCs w:val="20"/>
              </w:rPr>
              <w:t>Mitigation</w:t>
            </w:r>
            <w:r w:rsidRPr="001E31E2">
              <w:rPr>
                <w:rFonts w:ascii="Arial" w:hAnsi="Arial"/>
                <w:sz w:val="20"/>
                <w:szCs w:val="20"/>
              </w:rPr>
              <w:t>:</w:t>
            </w:r>
          </w:p>
          <w:p w14:paraId="5B0C51EA" w14:textId="482B941F" w:rsidR="00995B4B" w:rsidRPr="00F55264" w:rsidRDefault="00995B4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Digital-First Approach: digital formats for all documents, data collection, and analysis to minimize the need for printing</w:t>
            </w:r>
            <w:r w:rsidR="00173FBB" w:rsidRPr="00F55264">
              <w:rPr>
                <w:rFonts w:ascii="Arial" w:hAnsi="Arial"/>
                <w:sz w:val="20"/>
                <w:szCs w:val="20"/>
              </w:rPr>
              <w:t xml:space="preserve"> will be used. </w:t>
            </w:r>
          </w:p>
          <w:p w14:paraId="02AF75E6" w14:textId="70D78D42" w:rsidR="00995B4B" w:rsidRPr="00F55264" w:rsidRDefault="00995B4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 xml:space="preserve">Energy Efficiency: </w:t>
            </w:r>
            <w:r w:rsidR="00173FBB" w:rsidRPr="00F55264">
              <w:rPr>
                <w:rFonts w:ascii="Arial" w:hAnsi="Arial"/>
                <w:sz w:val="20"/>
                <w:szCs w:val="20"/>
              </w:rPr>
              <w:t xml:space="preserve">It will be used </w:t>
            </w:r>
            <w:r w:rsidRPr="00F55264">
              <w:rPr>
                <w:rFonts w:ascii="Arial" w:hAnsi="Arial"/>
                <w:sz w:val="20"/>
                <w:szCs w:val="20"/>
              </w:rPr>
              <w:t>energy-efficient devices that reduce electricity consumption, such as turning off equipment when not in use.</w:t>
            </w:r>
          </w:p>
          <w:p w14:paraId="299CB94E" w14:textId="6F2AFFF8" w:rsidR="00995B4B" w:rsidRPr="00F55264" w:rsidRDefault="00173FB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 xml:space="preserve">It will be </w:t>
            </w:r>
            <w:r w:rsidR="00995B4B" w:rsidRPr="00F55264">
              <w:rPr>
                <w:rFonts w:ascii="Arial" w:hAnsi="Arial"/>
                <w:sz w:val="20"/>
                <w:szCs w:val="20"/>
              </w:rPr>
              <w:t>Implement</w:t>
            </w:r>
            <w:r w:rsidRPr="00F55264">
              <w:rPr>
                <w:rFonts w:ascii="Arial" w:hAnsi="Arial"/>
                <w:sz w:val="20"/>
                <w:szCs w:val="20"/>
              </w:rPr>
              <w:t>ed a</w:t>
            </w:r>
            <w:r w:rsidR="00995B4B" w:rsidRPr="00F55264">
              <w:rPr>
                <w:rFonts w:ascii="Arial" w:hAnsi="Arial"/>
                <w:sz w:val="20"/>
                <w:szCs w:val="20"/>
              </w:rPr>
              <w:t xml:space="preserve"> recycling program for any paper or other</w:t>
            </w:r>
            <w:r w:rsidR="00995B4B" w:rsidRPr="00F55264">
              <w:rPr>
                <w:rFonts w:ascii="Arial" w:hAnsi="Arial"/>
              </w:rPr>
              <w:t xml:space="preserve"> </w:t>
            </w:r>
            <w:r w:rsidR="00995B4B" w:rsidRPr="00F55264">
              <w:rPr>
                <w:rFonts w:ascii="Arial" w:hAnsi="Arial"/>
                <w:sz w:val="20"/>
                <w:szCs w:val="20"/>
              </w:rPr>
              <w:t>materials that must be used.</w:t>
            </w:r>
          </w:p>
          <w:p w14:paraId="1B693177" w14:textId="7C7DAE8A" w:rsidR="00003E64" w:rsidRPr="00A42F82" w:rsidRDefault="00003E64" w:rsidP="00995B4B">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CD5B54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95B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407D7E8" w:rsidR="006930C2" w:rsidRPr="00A42F82" w:rsidRDefault="00995B4B" w:rsidP="00A91894">
            <w:pPr>
              <w:rPr>
                <w:rFonts w:ascii="Arial" w:hAnsi="Arial" w:cs="Arial"/>
                <w:sz w:val="22"/>
                <w:szCs w:val="22"/>
              </w:rPr>
            </w:pPr>
            <w:r>
              <w:rPr>
                <w:rFonts w:ascii="Arial" w:hAnsi="Arial" w:cs="Arial"/>
                <w:sz w:val="22"/>
                <w:szCs w:val="22"/>
              </w:rPr>
              <w:t xml:space="preserve">N/A secondary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62E148A" w14:textId="77777777" w:rsidR="00995B4B" w:rsidRPr="00A42F82" w:rsidRDefault="00995B4B" w:rsidP="00995B4B">
            <w:pPr>
              <w:rPr>
                <w:rFonts w:ascii="Arial" w:hAnsi="Arial" w:cs="Arial"/>
                <w:sz w:val="22"/>
                <w:szCs w:val="22"/>
              </w:rPr>
            </w:pPr>
            <w:r>
              <w:rPr>
                <w:rFonts w:ascii="Arial" w:hAnsi="Arial" w:cs="Arial"/>
                <w:sz w:val="22"/>
                <w:szCs w:val="22"/>
              </w:rPr>
              <w:t xml:space="preserve">N/A secondary research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0D6E78B" w14:textId="77777777" w:rsidR="00995B4B" w:rsidRPr="00A42F82" w:rsidRDefault="00995B4B" w:rsidP="00995B4B">
            <w:pPr>
              <w:rPr>
                <w:rFonts w:ascii="Arial" w:hAnsi="Arial" w:cs="Arial"/>
                <w:sz w:val="22"/>
                <w:szCs w:val="22"/>
              </w:rPr>
            </w:pPr>
            <w:r>
              <w:rPr>
                <w:rFonts w:ascii="Arial" w:hAnsi="Arial" w:cs="Arial"/>
                <w:sz w:val="22"/>
                <w:szCs w:val="22"/>
              </w:rPr>
              <w:t xml:space="preserve">N/A secondary research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6C7E48" w:rsidR="006930C2" w:rsidRPr="00A42F82" w:rsidRDefault="001E53A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C3A044" w:rsidR="006930C2" w:rsidRPr="00A42F82" w:rsidRDefault="001E53A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72DEA3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26BA01"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60E3E08"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8C7802D"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6DA6723"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48277F"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E4A0FF4"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9384B2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F8DDFCE" w14:textId="77777777" w:rsidR="001E53A0" w:rsidRDefault="001E53A0" w:rsidP="001E53A0">
            <w:pPr>
              <w:pStyle w:val="Body"/>
              <w:rPr>
                <w:rFonts w:ascii="Arial" w:eastAsia="Arial" w:hAnsi="Arial" w:cs="Arial"/>
                <w:sz w:val="22"/>
                <w:szCs w:val="22"/>
              </w:rPr>
            </w:pPr>
          </w:p>
          <w:p w14:paraId="60CFD107" w14:textId="77777777" w:rsidR="001E53A0" w:rsidRDefault="001E53A0" w:rsidP="001E53A0">
            <w:pPr>
              <w:pStyle w:val="Default"/>
              <w:spacing w:before="0" w:line="240" w:lineRule="auto"/>
              <w:rPr>
                <w:rFonts w:ascii="Arial" w:eastAsia="Arial" w:hAnsi="Arial" w:cs="Arial"/>
              </w:rPr>
            </w:pPr>
            <w:r>
              <w:rPr>
                <w:rFonts w:ascii="Arial" w:hAnsi="Arial"/>
              </w:rPr>
              <w:t>All data collected (the articles) during this systematic literature review will be stored on my personal laptop and the strong password-protected OneDrive associated with my UWTSD account. No primary research data will be involved; only academic journal articles will be used for this secondary research.</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8C115B1"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9560F2"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3676C9F"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40ECAE0"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BD7B3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86CAC3"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B49AB3A"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3D84366"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276C785" w14:textId="77777777" w:rsidR="001E53A0" w:rsidRDefault="001E53A0" w:rsidP="001E53A0">
            <w:pPr>
              <w:pStyle w:val="NormalWeb"/>
            </w:pPr>
            <w:r>
              <w:rPr>
                <w:rFonts w:ascii="Arial" w:hAnsi="Arial" w:cs="Arial"/>
                <w:sz w:val="22"/>
                <w:szCs w:val="22"/>
              </w:rPr>
              <w:t>The research will only be shared with the supervisor and assessor and will be written in a word document stored in a password-protected computer on the UWTSD server.</w:t>
            </w:r>
            <w:r>
              <w:rPr>
                <w:rFonts w:ascii="Arial" w:hAnsi="Arial" w:cs="Arial"/>
                <w:sz w:val="22"/>
                <w:szCs w:val="22"/>
              </w:rPr>
              <w:br/>
            </w:r>
            <w:r>
              <w:rPr>
                <w:rFonts w:ascii="Arial" w:hAnsi="Arial" w:cs="Arial"/>
                <w:sz w:val="22"/>
                <w:szCs w:val="22"/>
              </w:rPr>
              <w:lastRenderedPageBreak/>
              <w:t xml:space="preserve">Data transfer online will adhere to GDPR and the Data Protection Act (2018) by encrypting data during transmission, using secure servers with access controls, obtaining consent for data sharing, </w:t>
            </w:r>
          </w:p>
          <w:p w14:paraId="31D12CC8" w14:textId="77777777" w:rsidR="001E53A0" w:rsidRDefault="001E53A0" w:rsidP="001E53A0">
            <w:pPr>
              <w:pStyle w:val="NormalWeb"/>
            </w:pPr>
            <w:r>
              <w:rPr>
                <w:rFonts w:ascii="Arial" w:hAnsi="Arial" w:cs="Arial"/>
                <w:sz w:val="22"/>
                <w:szCs w:val="22"/>
              </w:rPr>
              <w:t xml:space="preserve">and ensuring data recipients comply with privacy regulations.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B8A1BD0" w14:textId="5F2A8693" w:rsidR="001E53A0" w:rsidRDefault="001E53A0" w:rsidP="001E53A0">
            <w:pPr>
              <w:pStyle w:val="NormalWeb"/>
            </w:pPr>
            <w:r>
              <w:rPr>
                <w:rFonts w:ascii="Arial" w:hAnsi="Arial" w:cs="Arial"/>
                <w:sz w:val="22"/>
                <w:szCs w:val="22"/>
              </w:rPr>
              <w:t xml:space="preserve">The student researcher </w:t>
            </w:r>
            <w:proofErr w:type="spellStart"/>
            <w:r>
              <w:rPr>
                <w:rFonts w:ascii="Arial" w:hAnsi="Arial" w:cs="Arial"/>
                <w:sz w:val="22"/>
                <w:szCs w:val="22"/>
              </w:rPr>
              <w:t>Mileen</w:t>
            </w:r>
            <w:proofErr w:type="spellEnd"/>
            <w:r>
              <w:rPr>
                <w:rFonts w:ascii="Arial" w:hAnsi="Arial" w:cs="Arial"/>
                <w:sz w:val="22"/>
                <w:szCs w:val="22"/>
              </w:rPr>
              <w:t xml:space="preserve"> Patil</w:t>
            </w:r>
          </w:p>
          <w:p w14:paraId="24E47BBD" w14:textId="0D1B63E8" w:rsidR="004D0161" w:rsidRPr="00A42F82" w:rsidRDefault="001E53A0" w:rsidP="00A91894">
            <w:pPr>
              <w:autoSpaceDE w:val="0"/>
              <w:autoSpaceDN w:val="0"/>
              <w:adjustRightInd w:val="0"/>
              <w:rPr>
                <w:rFonts w:ascii="Arial" w:hAnsi="Arial" w:cs="Arial"/>
                <w:sz w:val="22"/>
                <w:szCs w:val="22"/>
              </w:rPr>
            </w:pPr>
            <w:r>
              <w:rPr>
                <w:rFonts w:ascii="Arial" w:hAnsi="Arial" w:cs="Arial"/>
                <w:sz w:val="22"/>
                <w:szCs w:val="22"/>
              </w:rPr>
              <w:t xml:space="preserve">And supervisor Bianca Sanfilippo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58C1234" w14:textId="1DF9A428" w:rsidR="001E53A0" w:rsidRDefault="001E53A0" w:rsidP="001E53A0">
            <w:pPr>
              <w:pStyle w:val="NormalWeb"/>
            </w:pPr>
            <w:r>
              <w:rPr>
                <w:rFonts w:ascii="Arial" w:hAnsi="Arial" w:cs="Arial"/>
                <w:sz w:val="22"/>
                <w:szCs w:val="22"/>
              </w:rPr>
              <w:t xml:space="preserve">The student researcher </w:t>
            </w:r>
            <w:proofErr w:type="spellStart"/>
            <w:r>
              <w:rPr>
                <w:rFonts w:ascii="Arial" w:hAnsi="Arial" w:cs="Arial"/>
                <w:sz w:val="22"/>
                <w:szCs w:val="22"/>
              </w:rPr>
              <w:t>Mileen</w:t>
            </w:r>
            <w:proofErr w:type="spellEnd"/>
            <w:r>
              <w:rPr>
                <w:rFonts w:ascii="Arial" w:hAnsi="Arial" w:cs="Arial"/>
                <w:sz w:val="22"/>
                <w:szCs w:val="22"/>
              </w:rPr>
              <w:t xml:space="preserve"> Patil</w:t>
            </w:r>
          </w:p>
          <w:p w14:paraId="523CED9C" w14:textId="048EAA1B" w:rsidR="004D0161" w:rsidRPr="00A42F82" w:rsidRDefault="004D0161" w:rsidP="001E53A0">
            <w:pPr>
              <w:autoSpaceDE w:val="0"/>
              <w:autoSpaceDN w:val="0"/>
              <w:adjustRightInd w:val="0"/>
              <w:ind w:firstLine="72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82875EF" w14:textId="5844B6ED" w:rsidR="001E53A0" w:rsidRDefault="001E53A0" w:rsidP="001E53A0">
            <w:pPr>
              <w:pStyle w:val="NormalWeb"/>
            </w:pPr>
            <w:r>
              <w:rPr>
                <w:rFonts w:ascii="Arial" w:hAnsi="Arial" w:cs="Arial"/>
                <w:sz w:val="22"/>
                <w:szCs w:val="22"/>
              </w:rPr>
              <w:t xml:space="preserve">Data storage in the university could use of data files. Until the data afterwards the data will be discarded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B0F8FA7" w:rsidR="004D0161" w:rsidRPr="00A42F82" w:rsidRDefault="001E53A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E31A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518F5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E53A0">
                  <w:rPr>
                    <w:rFonts w:ascii="MS Gothic" w:eastAsia="MS Gothic" w:hAnsi="MS Gothic" w:cs="Arial" w:hint="eastAsia"/>
                  </w:rPr>
                  <w:t>☒</w:t>
                </w:r>
              </w:sdtContent>
            </w:sdt>
          </w:p>
        </w:tc>
      </w:tr>
      <w:tr w:rsidR="00240C32" w:rsidRPr="00A42F82" w14:paraId="4A7B4A39" w14:textId="77777777" w:rsidTr="00AE31A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2071D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E53A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3095BF9" w:rsidR="004D0161" w:rsidRPr="00A42F82" w:rsidRDefault="001E53A0" w:rsidP="00A91894">
            <w:pPr>
              <w:spacing w:before="100" w:beforeAutospacing="1" w:after="100" w:afterAutospacing="1"/>
              <w:rPr>
                <w:rFonts w:ascii="Arial" w:hAnsi="Arial" w:cs="Arial"/>
                <w:sz w:val="22"/>
                <w:szCs w:val="22"/>
              </w:rPr>
            </w:pPr>
            <w:proofErr w:type="spellStart"/>
            <w:r>
              <w:rPr>
                <w:rFonts w:ascii="Arial" w:hAnsi="Arial" w:cs="Arial"/>
                <w:sz w:val="22"/>
                <w:szCs w:val="22"/>
              </w:rPr>
              <w:t>Mileen</w:t>
            </w:r>
            <w:proofErr w:type="spellEnd"/>
            <w:r>
              <w:rPr>
                <w:rFonts w:ascii="Arial" w:hAnsi="Arial" w:cs="Arial"/>
                <w:sz w:val="22"/>
                <w:szCs w:val="22"/>
              </w:rPr>
              <w:t xml:space="preserve"> Patil</w:t>
            </w:r>
          </w:p>
        </w:tc>
        <w:tc>
          <w:tcPr>
            <w:tcW w:w="2139" w:type="dxa"/>
            <w:vAlign w:val="center"/>
          </w:tcPr>
          <w:p w14:paraId="7C2D2CC9" w14:textId="14A6915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E53A0">
              <w:rPr>
                <w:rFonts w:ascii="Arial" w:hAnsi="Arial" w:cs="Arial"/>
                <w:b/>
                <w:bCs/>
              </w:rPr>
              <w:t xml:space="preserve"> 1/08/2024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AA7E42" w:rsidRPr="00A42F82" w14:paraId="0E18574D" w14:textId="77777777" w:rsidTr="001E53A0">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4BCD77F" w:rsidR="00AA7E42" w:rsidRPr="00A42F82" w:rsidRDefault="001E53A0"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04242773"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7E228A0" w:rsidR="001E53A0" w:rsidRPr="00A42F82" w:rsidRDefault="001E53A0" w:rsidP="00A91894">
            <w:pPr>
              <w:pStyle w:val="ListParagraph"/>
              <w:ind w:left="0"/>
              <w:rPr>
                <w:rFonts w:ascii="Arial" w:hAnsi="Arial" w:cs="Arial"/>
              </w:rPr>
            </w:pPr>
            <w:r>
              <w:rPr>
                <w:rFonts w:ascii="Arial" w:hAnsi="Arial" w:cs="Arial"/>
                <w:b/>
                <w:bCs/>
              </w:rPr>
              <w:t>1/08/2024</w:t>
            </w:r>
          </w:p>
        </w:tc>
      </w:tr>
      <w:tr w:rsidR="001E53A0" w:rsidRPr="00A42F82" w14:paraId="3D4592A7" w14:textId="77777777" w:rsidTr="001E53A0">
        <w:trPr>
          <w:trHeight w:val="347"/>
        </w:trPr>
        <w:tc>
          <w:tcPr>
            <w:tcW w:w="365" w:type="pct"/>
            <w:shd w:val="clear" w:color="auto" w:fill="F2F2F2" w:themeFill="background1" w:themeFillShade="F2"/>
            <w:vAlign w:val="center"/>
          </w:tcPr>
          <w:p w14:paraId="71B2DBDC" w14:textId="1ACC80AE" w:rsidR="001E53A0" w:rsidRPr="00A42F82" w:rsidRDefault="001E53A0" w:rsidP="001E53A0">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1E53A0" w:rsidRPr="00A42F82" w:rsidRDefault="001E53A0" w:rsidP="001E53A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FDAD228" w:rsidR="001E53A0" w:rsidRPr="001E53A0" w:rsidRDefault="001E53A0" w:rsidP="001E53A0">
            <w:pPr>
              <w:pStyle w:val="ListParagraph"/>
              <w:ind w:left="0"/>
              <w:rPr>
                <w:rFonts w:ascii="Bradley Hand ITC" w:hAnsi="Bradley Hand ITC" w:cs="Arial"/>
              </w:rPr>
            </w:pPr>
            <w:r w:rsidRPr="001E53A0">
              <w:rPr>
                <w:rFonts w:ascii="Bradley Hand ITC" w:hAnsi="Bradley Hand ITC" w:cs="Arial"/>
              </w:rPr>
              <w:t xml:space="preserve">Bianca Sanfilippo </w:t>
            </w:r>
          </w:p>
        </w:tc>
        <w:tc>
          <w:tcPr>
            <w:tcW w:w="1014" w:type="pct"/>
            <w:vMerge/>
            <w:vAlign w:val="center"/>
          </w:tcPr>
          <w:p w14:paraId="05BCF667" w14:textId="77777777" w:rsidR="001E53A0" w:rsidRPr="00A42F82" w:rsidRDefault="001E53A0" w:rsidP="001E53A0">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F2A6558" w:rsidR="00CC2661" w:rsidRPr="00A42F82" w:rsidRDefault="001E53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CF7753A" w:rsidR="00CC2661" w:rsidRPr="00A42F82" w:rsidRDefault="001E53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3F62418" w:rsidR="00CC2661"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90259A" w:rsidR="00743859"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7C700F8" w:rsidR="00743859"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AE31AD">
        <w:tc>
          <w:tcPr>
            <w:tcW w:w="10485" w:type="dxa"/>
            <w:shd w:val="clear" w:color="auto" w:fill="D9D9D9" w:themeFill="background1" w:themeFillShade="D9"/>
          </w:tcPr>
          <w:p w14:paraId="7AB58466" w14:textId="6DCD979F" w:rsidR="00B64389" w:rsidRPr="00A42F82" w:rsidRDefault="00B64389" w:rsidP="00AE31A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AE31A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AE31A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ED0E97" w14:textId="77777777" w:rsidR="00A83B43" w:rsidRDefault="00A83B43" w:rsidP="00390251">
      <w:r>
        <w:separator/>
      </w:r>
    </w:p>
    <w:p w14:paraId="26559E09" w14:textId="77777777" w:rsidR="00A83B43" w:rsidRDefault="00A83B43"/>
  </w:endnote>
  <w:endnote w:type="continuationSeparator" w:id="0">
    <w:p w14:paraId="369A332C" w14:textId="77777777" w:rsidR="00A83B43" w:rsidRDefault="00A83B43" w:rsidP="00390251">
      <w:r>
        <w:continuationSeparator/>
      </w:r>
    </w:p>
    <w:p w14:paraId="54A9E32B" w14:textId="77777777" w:rsidR="00A83B43" w:rsidRDefault="00A83B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Times Roman">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AE31AD" w:rsidRDefault="00AE31A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F3FFB">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70899" w14:textId="77777777" w:rsidR="00A83B43" w:rsidRDefault="00A83B43" w:rsidP="00390251">
      <w:r>
        <w:separator/>
      </w:r>
    </w:p>
    <w:p w14:paraId="6401B470" w14:textId="77777777" w:rsidR="00A83B43" w:rsidRDefault="00A83B43"/>
  </w:footnote>
  <w:footnote w:type="continuationSeparator" w:id="0">
    <w:p w14:paraId="73ABBB58" w14:textId="77777777" w:rsidR="00A83B43" w:rsidRDefault="00A83B43" w:rsidP="00390251">
      <w:r>
        <w:continuationSeparator/>
      </w:r>
    </w:p>
    <w:p w14:paraId="1E3F064C" w14:textId="77777777" w:rsidR="00A83B43" w:rsidRDefault="00A83B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AE31AD" w:rsidRPr="00965F27" w:rsidRDefault="00AE31AD"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4C3623"/>
    <w:multiLevelType w:val="hybridMultilevel"/>
    <w:tmpl w:val="44409D2E"/>
    <w:lvl w:ilvl="0" w:tplc="6A48BE44">
      <w:start w:val="1"/>
      <w:numFmt w:val="bullet"/>
      <w:lvlText w:val="·"/>
      <w:lvlJc w:val="left"/>
      <w:pPr>
        <w:ind w:left="432" w:hanging="432"/>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5CCDEC2">
      <w:start w:val="1"/>
      <w:numFmt w:val="bullet"/>
      <w:lvlText w:val="◦"/>
      <w:lvlJc w:val="left"/>
      <w:pPr>
        <w:ind w:left="14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53A7D4A">
      <w:start w:val="1"/>
      <w:numFmt w:val="bullet"/>
      <w:lvlText w:val="▪"/>
      <w:lvlJc w:val="left"/>
      <w:pPr>
        <w:ind w:left="21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1308988">
      <w:start w:val="1"/>
      <w:numFmt w:val="bullet"/>
      <w:lvlText w:val="▪"/>
      <w:lvlJc w:val="left"/>
      <w:pPr>
        <w:ind w:left="28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C0121E6C">
      <w:start w:val="1"/>
      <w:numFmt w:val="bullet"/>
      <w:lvlText w:val="▪"/>
      <w:lvlJc w:val="left"/>
      <w:pPr>
        <w:ind w:left="360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ED2000E">
      <w:start w:val="1"/>
      <w:numFmt w:val="bullet"/>
      <w:lvlText w:val="▪"/>
      <w:lvlJc w:val="left"/>
      <w:pPr>
        <w:ind w:left="432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8A4132E">
      <w:start w:val="1"/>
      <w:numFmt w:val="bullet"/>
      <w:lvlText w:val="▪"/>
      <w:lvlJc w:val="left"/>
      <w:pPr>
        <w:ind w:left="50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112AE6F0">
      <w:start w:val="1"/>
      <w:numFmt w:val="bullet"/>
      <w:lvlText w:val="▪"/>
      <w:lvlJc w:val="left"/>
      <w:pPr>
        <w:ind w:left="57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8A8122C">
      <w:start w:val="1"/>
      <w:numFmt w:val="bullet"/>
      <w:lvlText w:val="▪"/>
      <w:lvlJc w:val="left"/>
      <w:pPr>
        <w:ind w:left="64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55A65"/>
    <w:multiLevelType w:val="multilevel"/>
    <w:tmpl w:val="59207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3312FB"/>
    <w:multiLevelType w:val="hybridMultilevel"/>
    <w:tmpl w:val="A5AAD6B8"/>
    <w:lvl w:ilvl="0" w:tplc="E888382E">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9FBC7662">
      <w:start w:val="1"/>
      <w:numFmt w:val="bullet"/>
      <w:lvlText w:val="•"/>
      <w:lvlJc w:val="left"/>
      <w:pPr>
        <w:ind w:left="8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28D0005E">
      <w:start w:val="1"/>
      <w:numFmt w:val="bullet"/>
      <w:lvlText w:val="•"/>
      <w:lvlJc w:val="left"/>
      <w:pPr>
        <w:ind w:left="10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4DD69DA6">
      <w:start w:val="1"/>
      <w:numFmt w:val="bullet"/>
      <w:lvlText w:val="•"/>
      <w:lvlJc w:val="left"/>
      <w:pPr>
        <w:ind w:left="12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51209B02">
      <w:start w:val="1"/>
      <w:numFmt w:val="bullet"/>
      <w:lvlText w:val="•"/>
      <w:lvlJc w:val="left"/>
      <w:pPr>
        <w:ind w:left="151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025A8FB0">
      <w:start w:val="1"/>
      <w:numFmt w:val="bullet"/>
      <w:lvlText w:val="•"/>
      <w:lvlJc w:val="left"/>
      <w:pPr>
        <w:ind w:left="173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BC848640">
      <w:start w:val="1"/>
      <w:numFmt w:val="bullet"/>
      <w:lvlText w:val="•"/>
      <w:lvlJc w:val="left"/>
      <w:pPr>
        <w:ind w:left="19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EC24CCAC">
      <w:start w:val="1"/>
      <w:numFmt w:val="bullet"/>
      <w:lvlText w:val="•"/>
      <w:lvlJc w:val="left"/>
      <w:pPr>
        <w:ind w:left="21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9730B744">
      <w:start w:val="1"/>
      <w:numFmt w:val="bullet"/>
      <w:lvlText w:val="•"/>
      <w:lvlJc w:val="left"/>
      <w:pPr>
        <w:ind w:left="23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AB37A4"/>
    <w:multiLevelType w:val="hybridMultilevel"/>
    <w:tmpl w:val="AD284554"/>
    <w:lvl w:ilvl="0" w:tplc="309C2D26">
      <w:start w:val="1"/>
      <w:numFmt w:val="bullet"/>
      <w:lvlText w:val="·"/>
      <w:lvlJc w:val="left"/>
      <w:pPr>
        <w:ind w:left="432" w:hanging="432"/>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DB84898">
      <w:start w:val="1"/>
      <w:numFmt w:val="bullet"/>
      <w:lvlText w:val="◦"/>
      <w:lvlJc w:val="left"/>
      <w:pPr>
        <w:ind w:left="14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B62934A">
      <w:start w:val="1"/>
      <w:numFmt w:val="bullet"/>
      <w:lvlText w:val="▪"/>
      <w:lvlJc w:val="left"/>
      <w:pPr>
        <w:ind w:left="21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040F95C">
      <w:start w:val="1"/>
      <w:numFmt w:val="bullet"/>
      <w:lvlText w:val="▪"/>
      <w:lvlJc w:val="left"/>
      <w:pPr>
        <w:ind w:left="28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D1148BC8">
      <w:start w:val="1"/>
      <w:numFmt w:val="bullet"/>
      <w:lvlText w:val="▪"/>
      <w:lvlJc w:val="left"/>
      <w:pPr>
        <w:ind w:left="360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52AEDE2">
      <w:start w:val="1"/>
      <w:numFmt w:val="bullet"/>
      <w:lvlText w:val="▪"/>
      <w:lvlJc w:val="left"/>
      <w:pPr>
        <w:ind w:left="432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E1C2A4E">
      <w:start w:val="1"/>
      <w:numFmt w:val="bullet"/>
      <w:lvlText w:val="▪"/>
      <w:lvlJc w:val="left"/>
      <w:pPr>
        <w:ind w:left="50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1F8A57E">
      <w:start w:val="1"/>
      <w:numFmt w:val="bullet"/>
      <w:lvlText w:val="▪"/>
      <w:lvlJc w:val="left"/>
      <w:pPr>
        <w:ind w:left="57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E2ED31E">
      <w:start w:val="1"/>
      <w:numFmt w:val="bullet"/>
      <w:lvlText w:val="▪"/>
      <w:lvlJc w:val="left"/>
      <w:pPr>
        <w:ind w:left="64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41483868"/>
    <w:multiLevelType w:val="hybridMultilevel"/>
    <w:tmpl w:val="514673E6"/>
    <w:lvl w:ilvl="0" w:tplc="BC463B6C">
      <w:start w:val="1"/>
      <w:numFmt w:val="decimal"/>
      <w:lvlText w:val="%1."/>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626FC46">
      <w:start w:val="1"/>
      <w:numFmt w:val="decimal"/>
      <w:lvlText w:val="%2."/>
      <w:lvlJc w:val="left"/>
      <w:pPr>
        <w:ind w:left="12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2" w:tplc="98488140">
      <w:start w:val="1"/>
      <w:numFmt w:val="decimal"/>
      <w:lvlText w:val="%3."/>
      <w:lvlJc w:val="left"/>
      <w:pPr>
        <w:ind w:left="1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3" w:tplc="03AC43DC">
      <w:start w:val="1"/>
      <w:numFmt w:val="decimal"/>
      <w:lvlText w:val="%4."/>
      <w:lvlJc w:val="left"/>
      <w:pPr>
        <w:ind w:left="26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4" w:tplc="C608A1D4">
      <w:start w:val="1"/>
      <w:numFmt w:val="decimal"/>
      <w:lvlText w:val="%5."/>
      <w:lvlJc w:val="left"/>
      <w:pPr>
        <w:ind w:left="3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5" w:tplc="E28E09B6">
      <w:start w:val="1"/>
      <w:numFmt w:val="decimal"/>
      <w:lvlText w:val="%6."/>
      <w:lvlJc w:val="left"/>
      <w:pPr>
        <w:ind w:left="41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6" w:tplc="DB1E90FC">
      <w:start w:val="1"/>
      <w:numFmt w:val="decimal"/>
      <w:lvlText w:val="%7."/>
      <w:lvlJc w:val="left"/>
      <w:pPr>
        <w:ind w:left="4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7" w:tplc="A634AAE2">
      <w:start w:val="1"/>
      <w:numFmt w:val="decimal"/>
      <w:lvlText w:val="%8."/>
      <w:lvlJc w:val="left"/>
      <w:pPr>
        <w:ind w:left="55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8" w:tplc="43D80788">
      <w:start w:val="1"/>
      <w:numFmt w:val="decimal"/>
      <w:lvlText w:val="%9."/>
      <w:lvlJc w:val="left"/>
      <w:pPr>
        <w:ind w:left="6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9648B"/>
    <w:multiLevelType w:val="hybridMultilevel"/>
    <w:tmpl w:val="F2F069C6"/>
    <w:lvl w:ilvl="0" w:tplc="6FF8052E">
      <w:start w:val="1"/>
      <w:numFmt w:val="bullet"/>
      <w:lvlText w:val="•"/>
      <w:lvlJc w:val="left"/>
      <w:pPr>
        <w:tabs>
          <w:tab w:val="num" w:pos="720"/>
        </w:tabs>
        <w:ind w:left="720" w:hanging="360"/>
      </w:pPr>
      <w:rPr>
        <w:rFonts w:ascii="Arial" w:hAnsi="Arial" w:hint="default"/>
      </w:rPr>
    </w:lvl>
    <w:lvl w:ilvl="1" w:tplc="FB1CFAE8" w:tentative="1">
      <w:start w:val="1"/>
      <w:numFmt w:val="bullet"/>
      <w:lvlText w:val="•"/>
      <w:lvlJc w:val="left"/>
      <w:pPr>
        <w:tabs>
          <w:tab w:val="num" w:pos="1440"/>
        </w:tabs>
        <w:ind w:left="1440" w:hanging="360"/>
      </w:pPr>
      <w:rPr>
        <w:rFonts w:ascii="Arial" w:hAnsi="Arial" w:hint="default"/>
      </w:rPr>
    </w:lvl>
    <w:lvl w:ilvl="2" w:tplc="48DED554" w:tentative="1">
      <w:start w:val="1"/>
      <w:numFmt w:val="bullet"/>
      <w:lvlText w:val="•"/>
      <w:lvlJc w:val="left"/>
      <w:pPr>
        <w:tabs>
          <w:tab w:val="num" w:pos="2160"/>
        </w:tabs>
        <w:ind w:left="2160" w:hanging="360"/>
      </w:pPr>
      <w:rPr>
        <w:rFonts w:ascii="Arial" w:hAnsi="Arial" w:hint="default"/>
      </w:rPr>
    </w:lvl>
    <w:lvl w:ilvl="3" w:tplc="9E12C0E6" w:tentative="1">
      <w:start w:val="1"/>
      <w:numFmt w:val="bullet"/>
      <w:lvlText w:val="•"/>
      <w:lvlJc w:val="left"/>
      <w:pPr>
        <w:tabs>
          <w:tab w:val="num" w:pos="2880"/>
        </w:tabs>
        <w:ind w:left="2880" w:hanging="360"/>
      </w:pPr>
      <w:rPr>
        <w:rFonts w:ascii="Arial" w:hAnsi="Arial" w:hint="default"/>
      </w:rPr>
    </w:lvl>
    <w:lvl w:ilvl="4" w:tplc="C9042AF2" w:tentative="1">
      <w:start w:val="1"/>
      <w:numFmt w:val="bullet"/>
      <w:lvlText w:val="•"/>
      <w:lvlJc w:val="left"/>
      <w:pPr>
        <w:tabs>
          <w:tab w:val="num" w:pos="3600"/>
        </w:tabs>
        <w:ind w:left="3600" w:hanging="360"/>
      </w:pPr>
      <w:rPr>
        <w:rFonts w:ascii="Arial" w:hAnsi="Arial" w:hint="default"/>
      </w:rPr>
    </w:lvl>
    <w:lvl w:ilvl="5" w:tplc="F5F2DB2A" w:tentative="1">
      <w:start w:val="1"/>
      <w:numFmt w:val="bullet"/>
      <w:lvlText w:val="•"/>
      <w:lvlJc w:val="left"/>
      <w:pPr>
        <w:tabs>
          <w:tab w:val="num" w:pos="4320"/>
        </w:tabs>
        <w:ind w:left="4320" w:hanging="360"/>
      </w:pPr>
      <w:rPr>
        <w:rFonts w:ascii="Arial" w:hAnsi="Arial" w:hint="default"/>
      </w:rPr>
    </w:lvl>
    <w:lvl w:ilvl="6" w:tplc="9BF23450" w:tentative="1">
      <w:start w:val="1"/>
      <w:numFmt w:val="bullet"/>
      <w:lvlText w:val="•"/>
      <w:lvlJc w:val="left"/>
      <w:pPr>
        <w:tabs>
          <w:tab w:val="num" w:pos="5040"/>
        </w:tabs>
        <w:ind w:left="5040" w:hanging="360"/>
      </w:pPr>
      <w:rPr>
        <w:rFonts w:ascii="Arial" w:hAnsi="Arial" w:hint="default"/>
      </w:rPr>
    </w:lvl>
    <w:lvl w:ilvl="7" w:tplc="6ADE2F66" w:tentative="1">
      <w:start w:val="1"/>
      <w:numFmt w:val="bullet"/>
      <w:lvlText w:val="•"/>
      <w:lvlJc w:val="left"/>
      <w:pPr>
        <w:tabs>
          <w:tab w:val="num" w:pos="5760"/>
        </w:tabs>
        <w:ind w:left="5760" w:hanging="360"/>
      </w:pPr>
      <w:rPr>
        <w:rFonts w:ascii="Arial" w:hAnsi="Arial" w:hint="default"/>
      </w:rPr>
    </w:lvl>
    <w:lvl w:ilvl="8" w:tplc="BB2AE83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4344B8"/>
    <w:multiLevelType w:val="hybridMultilevel"/>
    <w:tmpl w:val="FD6A92AA"/>
    <w:lvl w:ilvl="0" w:tplc="F5F2D79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A880320">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42A4ED52">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129409E4">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E49A825E">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E9B6B0A8">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B23C4380">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0B1A248C">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778EF806">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243173">
    <w:abstractNumId w:val="13"/>
  </w:num>
  <w:num w:numId="2" w16cid:durableId="1958482235">
    <w:abstractNumId w:val="25"/>
  </w:num>
  <w:num w:numId="3" w16cid:durableId="1238594215">
    <w:abstractNumId w:val="2"/>
  </w:num>
  <w:num w:numId="4" w16cid:durableId="675116960">
    <w:abstractNumId w:val="31"/>
  </w:num>
  <w:num w:numId="5" w16cid:durableId="1078225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421224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0556442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8311400">
    <w:abstractNumId w:val="3"/>
  </w:num>
  <w:num w:numId="9" w16cid:durableId="1115366381">
    <w:abstractNumId w:val="9"/>
  </w:num>
  <w:num w:numId="10" w16cid:durableId="675807794">
    <w:abstractNumId w:val="11"/>
  </w:num>
  <w:num w:numId="11" w16cid:durableId="1341155872">
    <w:abstractNumId w:val="29"/>
  </w:num>
  <w:num w:numId="12" w16cid:durableId="394553623">
    <w:abstractNumId w:val="27"/>
  </w:num>
  <w:num w:numId="13" w16cid:durableId="1503737407">
    <w:abstractNumId w:val="28"/>
  </w:num>
  <w:num w:numId="14" w16cid:durableId="520359842">
    <w:abstractNumId w:val="0"/>
  </w:num>
  <w:num w:numId="15" w16cid:durableId="1767920156">
    <w:abstractNumId w:val="5"/>
  </w:num>
  <w:num w:numId="16" w16cid:durableId="1232039727">
    <w:abstractNumId w:val="7"/>
  </w:num>
  <w:num w:numId="17" w16cid:durableId="1750276129">
    <w:abstractNumId w:val="14"/>
  </w:num>
  <w:num w:numId="18" w16cid:durableId="1284457621">
    <w:abstractNumId w:val="18"/>
  </w:num>
  <w:num w:numId="19" w16cid:durableId="1877961543">
    <w:abstractNumId w:val="30"/>
  </w:num>
  <w:num w:numId="20" w16cid:durableId="427851452">
    <w:abstractNumId w:val="4"/>
  </w:num>
  <w:num w:numId="21" w16cid:durableId="1907303571">
    <w:abstractNumId w:val="20"/>
  </w:num>
  <w:num w:numId="22" w16cid:durableId="1797872603">
    <w:abstractNumId w:val="24"/>
  </w:num>
  <w:num w:numId="23" w16cid:durableId="1372877198">
    <w:abstractNumId w:val="1"/>
  </w:num>
  <w:num w:numId="24" w16cid:durableId="1220938413">
    <w:abstractNumId w:val="12"/>
  </w:num>
  <w:num w:numId="25" w16cid:durableId="1932274593">
    <w:abstractNumId w:val="17"/>
  </w:num>
  <w:num w:numId="26" w16cid:durableId="769009308">
    <w:abstractNumId w:val="32"/>
  </w:num>
  <w:num w:numId="27" w16cid:durableId="1326350252">
    <w:abstractNumId w:val="23"/>
  </w:num>
  <w:num w:numId="28" w16cid:durableId="838278852">
    <w:abstractNumId w:val="19"/>
  </w:num>
  <w:num w:numId="29" w16cid:durableId="1998918735">
    <w:abstractNumId w:val="8"/>
  </w:num>
  <w:num w:numId="30" w16cid:durableId="494759388">
    <w:abstractNumId w:val="26"/>
    <w:lvlOverride w:ilvl="0">
      <w:lvl w:ilvl="0" w:tplc="F5F2D79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A880320">
        <w:start w:val="1"/>
        <w:numFmt w:val="bullet"/>
        <w:lvlText w:val="•"/>
        <w:lvlJc w:val="left"/>
        <w:pPr>
          <w:ind w:left="8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2">
      <w:lvl w:ilvl="2" w:tplc="42A4ED52">
        <w:start w:val="1"/>
        <w:numFmt w:val="bullet"/>
        <w:lvlText w:val="•"/>
        <w:lvlJc w:val="left"/>
        <w:pPr>
          <w:ind w:left="10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3">
      <w:lvl w:ilvl="3" w:tplc="129409E4">
        <w:start w:val="1"/>
        <w:numFmt w:val="bullet"/>
        <w:lvlText w:val="•"/>
        <w:lvlJc w:val="left"/>
        <w:pPr>
          <w:ind w:left="12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4">
      <w:lvl w:ilvl="4" w:tplc="E49A825E">
        <w:start w:val="1"/>
        <w:numFmt w:val="bullet"/>
        <w:lvlText w:val="•"/>
        <w:lvlJc w:val="left"/>
        <w:pPr>
          <w:ind w:left="151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5">
      <w:lvl w:ilvl="5" w:tplc="E9B6B0A8">
        <w:start w:val="1"/>
        <w:numFmt w:val="bullet"/>
        <w:lvlText w:val="•"/>
        <w:lvlJc w:val="left"/>
        <w:pPr>
          <w:ind w:left="173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6">
      <w:lvl w:ilvl="6" w:tplc="B23C4380">
        <w:start w:val="1"/>
        <w:numFmt w:val="bullet"/>
        <w:lvlText w:val="•"/>
        <w:lvlJc w:val="left"/>
        <w:pPr>
          <w:ind w:left="19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7">
      <w:lvl w:ilvl="7" w:tplc="0B1A248C">
        <w:start w:val="1"/>
        <w:numFmt w:val="bullet"/>
        <w:lvlText w:val="•"/>
        <w:lvlJc w:val="left"/>
        <w:pPr>
          <w:ind w:left="21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8">
      <w:lvl w:ilvl="8" w:tplc="778EF806">
        <w:start w:val="1"/>
        <w:numFmt w:val="bullet"/>
        <w:lvlText w:val="•"/>
        <w:lvlJc w:val="left"/>
        <w:pPr>
          <w:ind w:left="23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num>
  <w:num w:numId="31" w16cid:durableId="287205648">
    <w:abstractNumId w:val="10"/>
  </w:num>
  <w:num w:numId="32" w16cid:durableId="1609389953">
    <w:abstractNumId w:val="16"/>
  </w:num>
  <w:num w:numId="33" w16cid:durableId="1163739700">
    <w:abstractNumId w:val="15"/>
  </w:num>
  <w:num w:numId="34" w16cid:durableId="20323386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F22"/>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726"/>
    <w:rsid w:val="0013794A"/>
    <w:rsid w:val="00144D85"/>
    <w:rsid w:val="001461CF"/>
    <w:rsid w:val="0014639E"/>
    <w:rsid w:val="00150EE4"/>
    <w:rsid w:val="00151286"/>
    <w:rsid w:val="001513B3"/>
    <w:rsid w:val="00152F36"/>
    <w:rsid w:val="00160C13"/>
    <w:rsid w:val="001612C0"/>
    <w:rsid w:val="001703BF"/>
    <w:rsid w:val="00171735"/>
    <w:rsid w:val="00173776"/>
    <w:rsid w:val="00173FBB"/>
    <w:rsid w:val="00174A02"/>
    <w:rsid w:val="001808C3"/>
    <w:rsid w:val="001817E2"/>
    <w:rsid w:val="00182977"/>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3A0"/>
    <w:rsid w:val="001F6460"/>
    <w:rsid w:val="001F79E2"/>
    <w:rsid w:val="00200104"/>
    <w:rsid w:val="00204E14"/>
    <w:rsid w:val="002063C3"/>
    <w:rsid w:val="002132F9"/>
    <w:rsid w:val="00213F52"/>
    <w:rsid w:val="00215E0C"/>
    <w:rsid w:val="00221686"/>
    <w:rsid w:val="00224A9A"/>
    <w:rsid w:val="0023172C"/>
    <w:rsid w:val="00233861"/>
    <w:rsid w:val="00233B1F"/>
    <w:rsid w:val="00240C32"/>
    <w:rsid w:val="00240F9C"/>
    <w:rsid w:val="00251F1A"/>
    <w:rsid w:val="00255B51"/>
    <w:rsid w:val="00257ABC"/>
    <w:rsid w:val="00265710"/>
    <w:rsid w:val="002657B4"/>
    <w:rsid w:val="00266AB2"/>
    <w:rsid w:val="00272EE5"/>
    <w:rsid w:val="0027626E"/>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158B"/>
    <w:rsid w:val="003505BC"/>
    <w:rsid w:val="00354F34"/>
    <w:rsid w:val="00361382"/>
    <w:rsid w:val="003656A9"/>
    <w:rsid w:val="00382031"/>
    <w:rsid w:val="00384BA8"/>
    <w:rsid w:val="00385C19"/>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347"/>
    <w:rsid w:val="00413863"/>
    <w:rsid w:val="00413EEB"/>
    <w:rsid w:val="0041408E"/>
    <w:rsid w:val="0041420E"/>
    <w:rsid w:val="004201D0"/>
    <w:rsid w:val="00424773"/>
    <w:rsid w:val="00425DA7"/>
    <w:rsid w:val="0042679B"/>
    <w:rsid w:val="00426E96"/>
    <w:rsid w:val="00430FA4"/>
    <w:rsid w:val="00431025"/>
    <w:rsid w:val="00437417"/>
    <w:rsid w:val="0044031B"/>
    <w:rsid w:val="00442053"/>
    <w:rsid w:val="00442954"/>
    <w:rsid w:val="00453D9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238"/>
    <w:rsid w:val="005934C5"/>
    <w:rsid w:val="005960A0"/>
    <w:rsid w:val="00596BFA"/>
    <w:rsid w:val="0059780E"/>
    <w:rsid w:val="005A346D"/>
    <w:rsid w:val="005A76DA"/>
    <w:rsid w:val="005B52AE"/>
    <w:rsid w:val="005B56C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98A"/>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FFB"/>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EBD"/>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1AD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5B4B"/>
    <w:rsid w:val="009A136E"/>
    <w:rsid w:val="009A3300"/>
    <w:rsid w:val="009A3C08"/>
    <w:rsid w:val="009A4E14"/>
    <w:rsid w:val="009A6F5D"/>
    <w:rsid w:val="009A769E"/>
    <w:rsid w:val="009B1FB6"/>
    <w:rsid w:val="009B3534"/>
    <w:rsid w:val="009C5D44"/>
    <w:rsid w:val="009C7BAD"/>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46E"/>
    <w:rsid w:val="00A703DC"/>
    <w:rsid w:val="00A7745F"/>
    <w:rsid w:val="00A776A8"/>
    <w:rsid w:val="00A8253A"/>
    <w:rsid w:val="00A82A83"/>
    <w:rsid w:val="00A82C9D"/>
    <w:rsid w:val="00A83B43"/>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1AD"/>
    <w:rsid w:val="00AE5AB8"/>
    <w:rsid w:val="00AE6BF5"/>
    <w:rsid w:val="00AF62A3"/>
    <w:rsid w:val="00AF7252"/>
    <w:rsid w:val="00B02F8E"/>
    <w:rsid w:val="00B10083"/>
    <w:rsid w:val="00B11122"/>
    <w:rsid w:val="00B139CE"/>
    <w:rsid w:val="00B2018A"/>
    <w:rsid w:val="00B20CAD"/>
    <w:rsid w:val="00B21D79"/>
    <w:rsid w:val="00B23BFF"/>
    <w:rsid w:val="00B240F2"/>
    <w:rsid w:val="00B269EC"/>
    <w:rsid w:val="00B27E6D"/>
    <w:rsid w:val="00B30DF8"/>
    <w:rsid w:val="00B3672F"/>
    <w:rsid w:val="00B44647"/>
    <w:rsid w:val="00B465A5"/>
    <w:rsid w:val="00B51F90"/>
    <w:rsid w:val="00B52438"/>
    <w:rsid w:val="00B5410A"/>
    <w:rsid w:val="00B57F60"/>
    <w:rsid w:val="00B6265F"/>
    <w:rsid w:val="00B640BB"/>
    <w:rsid w:val="00B64389"/>
    <w:rsid w:val="00B65EC6"/>
    <w:rsid w:val="00B70B72"/>
    <w:rsid w:val="00B71FC2"/>
    <w:rsid w:val="00B72775"/>
    <w:rsid w:val="00B7789F"/>
    <w:rsid w:val="00B90B2A"/>
    <w:rsid w:val="00B91DEA"/>
    <w:rsid w:val="00B93605"/>
    <w:rsid w:val="00BA06F2"/>
    <w:rsid w:val="00BA1A32"/>
    <w:rsid w:val="00BA346E"/>
    <w:rsid w:val="00BB1B85"/>
    <w:rsid w:val="00BB26B7"/>
    <w:rsid w:val="00BB3142"/>
    <w:rsid w:val="00BC301B"/>
    <w:rsid w:val="00BC63AA"/>
    <w:rsid w:val="00BD4150"/>
    <w:rsid w:val="00BE08D7"/>
    <w:rsid w:val="00BE117A"/>
    <w:rsid w:val="00BE2189"/>
    <w:rsid w:val="00BF0733"/>
    <w:rsid w:val="00BF3F4A"/>
    <w:rsid w:val="00C06ED8"/>
    <w:rsid w:val="00C11423"/>
    <w:rsid w:val="00C1657B"/>
    <w:rsid w:val="00C20294"/>
    <w:rsid w:val="00C21DCF"/>
    <w:rsid w:val="00C24C6F"/>
    <w:rsid w:val="00C25CB5"/>
    <w:rsid w:val="00C32EFB"/>
    <w:rsid w:val="00C33319"/>
    <w:rsid w:val="00C33378"/>
    <w:rsid w:val="00C33B6E"/>
    <w:rsid w:val="00C34A87"/>
    <w:rsid w:val="00C359EF"/>
    <w:rsid w:val="00C40DAE"/>
    <w:rsid w:val="00C45C06"/>
    <w:rsid w:val="00C46A16"/>
    <w:rsid w:val="00C474BF"/>
    <w:rsid w:val="00C52D60"/>
    <w:rsid w:val="00C61A6D"/>
    <w:rsid w:val="00C622D5"/>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11E"/>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F92"/>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5F78"/>
    <w:rsid w:val="00EA26D8"/>
    <w:rsid w:val="00EA5DE3"/>
    <w:rsid w:val="00EB6877"/>
    <w:rsid w:val="00EB722E"/>
    <w:rsid w:val="00EC0070"/>
    <w:rsid w:val="00EC11CA"/>
    <w:rsid w:val="00ED0C59"/>
    <w:rsid w:val="00ED4E18"/>
    <w:rsid w:val="00ED6075"/>
    <w:rsid w:val="00ED7B18"/>
    <w:rsid w:val="00EE2953"/>
    <w:rsid w:val="00EE29BA"/>
    <w:rsid w:val="00EE3A7B"/>
    <w:rsid w:val="00EE44C0"/>
    <w:rsid w:val="00EF0051"/>
    <w:rsid w:val="00EF1D74"/>
    <w:rsid w:val="00EF6306"/>
    <w:rsid w:val="00F039C7"/>
    <w:rsid w:val="00F12CDD"/>
    <w:rsid w:val="00F21663"/>
    <w:rsid w:val="00F230F0"/>
    <w:rsid w:val="00F33A1A"/>
    <w:rsid w:val="00F478CB"/>
    <w:rsid w:val="00F52C97"/>
    <w:rsid w:val="00F54257"/>
    <w:rsid w:val="00F5526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917"/>
    <w:rsid w:val="00FD436F"/>
    <w:rsid w:val="00FD5A26"/>
    <w:rsid w:val="00FE3EC4"/>
    <w:rsid w:val="00FF3E46"/>
    <w:rsid w:val="00FF5A58"/>
    <w:rsid w:val="00FF65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overflow-hidden">
    <w:name w:val="overflow-hidden"/>
    <w:basedOn w:val="DefaultParagraphFont"/>
    <w:rsid w:val="00DA7F92"/>
  </w:style>
  <w:style w:type="paragraph" w:customStyle="1" w:styleId="Default">
    <w:name w:val="Default"/>
    <w:rsid w:val="00995B4B"/>
    <w:pPr>
      <w:pBdr>
        <w:top w:val="nil"/>
        <w:left w:val="nil"/>
        <w:bottom w:val="nil"/>
        <w:right w:val="nil"/>
        <w:between w:val="nil"/>
        <w:bar w:val="nil"/>
      </w:pBdr>
      <w:spacing w:before="160" w:line="288" w:lineRule="auto"/>
    </w:pPr>
    <w:rPr>
      <w:rFonts w:ascii="Helvetica Neue" w:eastAsia="Arial Unicode MS" w:hAnsi="Helvetica Neue" w:cs="Arial Unicode MS"/>
      <w:color w:val="000000"/>
      <w:sz w:val="24"/>
      <w:szCs w:val="24"/>
      <w:bdr w:val="nil"/>
      <w:lang w:val="en-US"/>
      <w14:textOutline w14:w="0" w14:cap="flat" w14:cmpd="sng" w14:algn="ctr">
        <w14:noFill/>
        <w14:prstDash w14:val="solid"/>
        <w14:bevel/>
      </w14:textOutline>
    </w:rPr>
  </w:style>
  <w:style w:type="paragraph" w:customStyle="1" w:styleId="Body">
    <w:name w:val="Body"/>
    <w:rsid w:val="001E53A0"/>
    <w:pPr>
      <w:pBdr>
        <w:top w:val="nil"/>
        <w:left w:val="nil"/>
        <w:bottom w:val="nil"/>
        <w:right w:val="nil"/>
        <w:between w:val="nil"/>
        <w:bar w:val="nil"/>
      </w:pBdr>
    </w:pPr>
    <w:rPr>
      <w:rFonts w:eastAsia="Arial Unicode MS" w:cs="Arial Unicode MS"/>
      <w:color w:val="000000"/>
      <w:u w:color="000000"/>
      <w:bdr w:val="nil"/>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326000">
      <w:bodyDiv w:val="1"/>
      <w:marLeft w:val="0"/>
      <w:marRight w:val="0"/>
      <w:marTop w:val="0"/>
      <w:marBottom w:val="0"/>
      <w:divBdr>
        <w:top w:val="none" w:sz="0" w:space="0" w:color="auto"/>
        <w:left w:val="none" w:sz="0" w:space="0" w:color="auto"/>
        <w:bottom w:val="none" w:sz="0" w:space="0" w:color="auto"/>
        <w:right w:val="none" w:sz="0" w:space="0" w:color="auto"/>
      </w:divBdr>
      <w:divsChild>
        <w:div w:id="1574780076">
          <w:marLeft w:val="0"/>
          <w:marRight w:val="0"/>
          <w:marTop w:val="0"/>
          <w:marBottom w:val="0"/>
          <w:divBdr>
            <w:top w:val="none" w:sz="0" w:space="0" w:color="auto"/>
            <w:left w:val="none" w:sz="0" w:space="0" w:color="auto"/>
            <w:bottom w:val="none" w:sz="0" w:space="0" w:color="auto"/>
            <w:right w:val="none" w:sz="0" w:space="0" w:color="auto"/>
          </w:divBdr>
          <w:divsChild>
            <w:div w:id="591158885">
              <w:marLeft w:val="0"/>
              <w:marRight w:val="0"/>
              <w:marTop w:val="0"/>
              <w:marBottom w:val="0"/>
              <w:divBdr>
                <w:top w:val="none" w:sz="0" w:space="0" w:color="auto"/>
                <w:left w:val="none" w:sz="0" w:space="0" w:color="auto"/>
                <w:bottom w:val="none" w:sz="0" w:space="0" w:color="auto"/>
                <w:right w:val="none" w:sz="0" w:space="0" w:color="auto"/>
              </w:divBdr>
              <w:divsChild>
                <w:div w:id="4891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5967192">
      <w:bodyDiv w:val="1"/>
      <w:marLeft w:val="0"/>
      <w:marRight w:val="0"/>
      <w:marTop w:val="0"/>
      <w:marBottom w:val="0"/>
      <w:divBdr>
        <w:top w:val="none" w:sz="0" w:space="0" w:color="auto"/>
        <w:left w:val="none" w:sz="0" w:space="0" w:color="auto"/>
        <w:bottom w:val="none" w:sz="0" w:space="0" w:color="auto"/>
        <w:right w:val="none" w:sz="0" w:space="0" w:color="auto"/>
      </w:divBdr>
      <w:divsChild>
        <w:div w:id="424958555">
          <w:marLeft w:val="0"/>
          <w:marRight w:val="0"/>
          <w:marTop w:val="0"/>
          <w:marBottom w:val="0"/>
          <w:divBdr>
            <w:top w:val="none" w:sz="0" w:space="0" w:color="auto"/>
            <w:left w:val="none" w:sz="0" w:space="0" w:color="auto"/>
            <w:bottom w:val="none" w:sz="0" w:space="0" w:color="auto"/>
            <w:right w:val="none" w:sz="0" w:space="0" w:color="auto"/>
          </w:divBdr>
          <w:divsChild>
            <w:div w:id="2041393383">
              <w:marLeft w:val="0"/>
              <w:marRight w:val="0"/>
              <w:marTop w:val="0"/>
              <w:marBottom w:val="0"/>
              <w:divBdr>
                <w:top w:val="none" w:sz="0" w:space="0" w:color="auto"/>
                <w:left w:val="none" w:sz="0" w:space="0" w:color="auto"/>
                <w:bottom w:val="none" w:sz="0" w:space="0" w:color="auto"/>
                <w:right w:val="none" w:sz="0" w:space="0" w:color="auto"/>
              </w:divBdr>
              <w:divsChild>
                <w:div w:id="314456878">
                  <w:marLeft w:val="0"/>
                  <w:marRight w:val="0"/>
                  <w:marTop w:val="0"/>
                  <w:marBottom w:val="0"/>
                  <w:divBdr>
                    <w:top w:val="none" w:sz="0" w:space="0" w:color="auto"/>
                    <w:left w:val="none" w:sz="0" w:space="0" w:color="auto"/>
                    <w:bottom w:val="none" w:sz="0" w:space="0" w:color="auto"/>
                    <w:right w:val="none" w:sz="0" w:space="0" w:color="auto"/>
                  </w:divBdr>
                  <w:divsChild>
                    <w:div w:id="4406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868366">
          <w:marLeft w:val="0"/>
          <w:marRight w:val="0"/>
          <w:marTop w:val="0"/>
          <w:marBottom w:val="0"/>
          <w:divBdr>
            <w:top w:val="none" w:sz="0" w:space="0" w:color="auto"/>
            <w:left w:val="none" w:sz="0" w:space="0" w:color="auto"/>
            <w:bottom w:val="none" w:sz="0" w:space="0" w:color="auto"/>
            <w:right w:val="none" w:sz="0" w:space="0" w:color="auto"/>
          </w:divBdr>
          <w:divsChild>
            <w:div w:id="939601265">
              <w:marLeft w:val="0"/>
              <w:marRight w:val="0"/>
              <w:marTop w:val="0"/>
              <w:marBottom w:val="0"/>
              <w:divBdr>
                <w:top w:val="none" w:sz="0" w:space="0" w:color="auto"/>
                <w:left w:val="none" w:sz="0" w:space="0" w:color="auto"/>
                <w:bottom w:val="none" w:sz="0" w:space="0" w:color="auto"/>
                <w:right w:val="none" w:sz="0" w:space="0" w:color="auto"/>
              </w:divBdr>
              <w:divsChild>
                <w:div w:id="507721540">
                  <w:marLeft w:val="0"/>
                  <w:marRight w:val="0"/>
                  <w:marTop w:val="0"/>
                  <w:marBottom w:val="0"/>
                  <w:divBdr>
                    <w:top w:val="none" w:sz="0" w:space="0" w:color="auto"/>
                    <w:left w:val="none" w:sz="0" w:space="0" w:color="auto"/>
                    <w:bottom w:val="none" w:sz="0" w:space="0" w:color="auto"/>
                    <w:right w:val="none" w:sz="0" w:space="0" w:color="auto"/>
                  </w:divBdr>
                  <w:divsChild>
                    <w:div w:id="19501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5878992">
      <w:bodyDiv w:val="1"/>
      <w:marLeft w:val="0"/>
      <w:marRight w:val="0"/>
      <w:marTop w:val="0"/>
      <w:marBottom w:val="0"/>
      <w:divBdr>
        <w:top w:val="none" w:sz="0" w:space="0" w:color="auto"/>
        <w:left w:val="none" w:sz="0" w:space="0" w:color="auto"/>
        <w:bottom w:val="none" w:sz="0" w:space="0" w:color="auto"/>
        <w:right w:val="none" w:sz="0" w:space="0" w:color="auto"/>
      </w:divBdr>
      <w:divsChild>
        <w:div w:id="1644652432">
          <w:marLeft w:val="0"/>
          <w:marRight w:val="0"/>
          <w:marTop w:val="0"/>
          <w:marBottom w:val="0"/>
          <w:divBdr>
            <w:top w:val="none" w:sz="0" w:space="0" w:color="auto"/>
            <w:left w:val="none" w:sz="0" w:space="0" w:color="auto"/>
            <w:bottom w:val="none" w:sz="0" w:space="0" w:color="auto"/>
            <w:right w:val="none" w:sz="0" w:space="0" w:color="auto"/>
          </w:divBdr>
          <w:divsChild>
            <w:div w:id="1201477222">
              <w:marLeft w:val="0"/>
              <w:marRight w:val="0"/>
              <w:marTop w:val="0"/>
              <w:marBottom w:val="0"/>
              <w:divBdr>
                <w:top w:val="none" w:sz="0" w:space="0" w:color="auto"/>
                <w:left w:val="none" w:sz="0" w:space="0" w:color="auto"/>
                <w:bottom w:val="none" w:sz="0" w:space="0" w:color="auto"/>
                <w:right w:val="none" w:sz="0" w:space="0" w:color="auto"/>
              </w:divBdr>
              <w:divsChild>
                <w:div w:id="1766077635">
                  <w:marLeft w:val="0"/>
                  <w:marRight w:val="0"/>
                  <w:marTop w:val="0"/>
                  <w:marBottom w:val="0"/>
                  <w:divBdr>
                    <w:top w:val="none" w:sz="0" w:space="0" w:color="auto"/>
                    <w:left w:val="none" w:sz="0" w:space="0" w:color="auto"/>
                    <w:bottom w:val="none" w:sz="0" w:space="0" w:color="auto"/>
                    <w:right w:val="none" w:sz="0" w:space="0" w:color="auto"/>
                  </w:divBdr>
                  <w:divsChild>
                    <w:div w:id="124167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489601">
      <w:bodyDiv w:val="1"/>
      <w:marLeft w:val="0"/>
      <w:marRight w:val="0"/>
      <w:marTop w:val="0"/>
      <w:marBottom w:val="0"/>
      <w:divBdr>
        <w:top w:val="none" w:sz="0" w:space="0" w:color="auto"/>
        <w:left w:val="none" w:sz="0" w:space="0" w:color="auto"/>
        <w:bottom w:val="none" w:sz="0" w:space="0" w:color="auto"/>
        <w:right w:val="none" w:sz="0" w:space="0" w:color="auto"/>
      </w:divBdr>
      <w:divsChild>
        <w:div w:id="309943540">
          <w:marLeft w:val="0"/>
          <w:marRight w:val="0"/>
          <w:marTop w:val="0"/>
          <w:marBottom w:val="0"/>
          <w:divBdr>
            <w:top w:val="none" w:sz="0" w:space="0" w:color="auto"/>
            <w:left w:val="none" w:sz="0" w:space="0" w:color="auto"/>
            <w:bottom w:val="none" w:sz="0" w:space="0" w:color="auto"/>
            <w:right w:val="none" w:sz="0" w:space="0" w:color="auto"/>
          </w:divBdr>
          <w:divsChild>
            <w:div w:id="927155942">
              <w:marLeft w:val="0"/>
              <w:marRight w:val="0"/>
              <w:marTop w:val="0"/>
              <w:marBottom w:val="0"/>
              <w:divBdr>
                <w:top w:val="none" w:sz="0" w:space="0" w:color="auto"/>
                <w:left w:val="none" w:sz="0" w:space="0" w:color="auto"/>
                <w:bottom w:val="none" w:sz="0" w:space="0" w:color="auto"/>
                <w:right w:val="none" w:sz="0" w:space="0" w:color="auto"/>
              </w:divBdr>
              <w:divsChild>
                <w:div w:id="2126189200">
                  <w:marLeft w:val="0"/>
                  <w:marRight w:val="0"/>
                  <w:marTop w:val="0"/>
                  <w:marBottom w:val="0"/>
                  <w:divBdr>
                    <w:top w:val="none" w:sz="0" w:space="0" w:color="auto"/>
                    <w:left w:val="none" w:sz="0" w:space="0" w:color="auto"/>
                    <w:bottom w:val="none" w:sz="0" w:space="0" w:color="auto"/>
                    <w:right w:val="none" w:sz="0" w:space="0" w:color="auto"/>
                  </w:divBdr>
                  <w:divsChild>
                    <w:div w:id="125108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739122">
      <w:bodyDiv w:val="1"/>
      <w:marLeft w:val="0"/>
      <w:marRight w:val="0"/>
      <w:marTop w:val="0"/>
      <w:marBottom w:val="0"/>
      <w:divBdr>
        <w:top w:val="none" w:sz="0" w:space="0" w:color="auto"/>
        <w:left w:val="none" w:sz="0" w:space="0" w:color="auto"/>
        <w:bottom w:val="none" w:sz="0" w:space="0" w:color="auto"/>
        <w:right w:val="none" w:sz="0" w:space="0" w:color="auto"/>
      </w:divBdr>
      <w:divsChild>
        <w:div w:id="1467770528">
          <w:marLeft w:val="0"/>
          <w:marRight w:val="0"/>
          <w:marTop w:val="0"/>
          <w:marBottom w:val="0"/>
          <w:divBdr>
            <w:top w:val="none" w:sz="0" w:space="0" w:color="auto"/>
            <w:left w:val="none" w:sz="0" w:space="0" w:color="auto"/>
            <w:bottom w:val="none" w:sz="0" w:space="0" w:color="auto"/>
            <w:right w:val="none" w:sz="0" w:space="0" w:color="auto"/>
          </w:divBdr>
          <w:divsChild>
            <w:div w:id="2080206201">
              <w:marLeft w:val="0"/>
              <w:marRight w:val="0"/>
              <w:marTop w:val="0"/>
              <w:marBottom w:val="0"/>
              <w:divBdr>
                <w:top w:val="none" w:sz="0" w:space="0" w:color="auto"/>
                <w:left w:val="none" w:sz="0" w:space="0" w:color="auto"/>
                <w:bottom w:val="none" w:sz="0" w:space="0" w:color="auto"/>
                <w:right w:val="none" w:sz="0" w:space="0" w:color="auto"/>
              </w:divBdr>
              <w:divsChild>
                <w:div w:id="173416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126753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8015259">
      <w:bodyDiv w:val="1"/>
      <w:marLeft w:val="0"/>
      <w:marRight w:val="0"/>
      <w:marTop w:val="0"/>
      <w:marBottom w:val="0"/>
      <w:divBdr>
        <w:top w:val="none" w:sz="0" w:space="0" w:color="auto"/>
        <w:left w:val="none" w:sz="0" w:space="0" w:color="auto"/>
        <w:bottom w:val="none" w:sz="0" w:space="0" w:color="auto"/>
        <w:right w:val="none" w:sz="0" w:space="0" w:color="auto"/>
      </w:divBdr>
      <w:divsChild>
        <w:div w:id="357465692">
          <w:marLeft w:val="547"/>
          <w:marRight w:val="0"/>
          <w:marTop w:val="0"/>
          <w:marBottom w:val="0"/>
          <w:divBdr>
            <w:top w:val="none" w:sz="0" w:space="0" w:color="auto"/>
            <w:left w:val="none" w:sz="0" w:space="0" w:color="auto"/>
            <w:bottom w:val="none" w:sz="0" w:space="0" w:color="auto"/>
            <w:right w:val="none" w:sz="0" w:space="0" w:color="auto"/>
          </w:divBdr>
        </w:div>
        <w:div w:id="1710908855">
          <w:marLeft w:val="547"/>
          <w:marRight w:val="0"/>
          <w:marTop w:val="0"/>
          <w:marBottom w:val="0"/>
          <w:divBdr>
            <w:top w:val="none" w:sz="0" w:space="0" w:color="auto"/>
            <w:left w:val="none" w:sz="0" w:space="0" w:color="auto"/>
            <w:bottom w:val="none" w:sz="0" w:space="0" w:color="auto"/>
            <w:right w:val="none" w:sz="0" w:space="0" w:color="auto"/>
          </w:divBdr>
        </w:div>
        <w:div w:id="466438496">
          <w:marLeft w:val="547"/>
          <w:marRight w:val="0"/>
          <w:marTop w:val="0"/>
          <w:marBottom w:val="0"/>
          <w:divBdr>
            <w:top w:val="none" w:sz="0" w:space="0" w:color="auto"/>
            <w:left w:val="none" w:sz="0" w:space="0" w:color="auto"/>
            <w:bottom w:val="none" w:sz="0" w:space="0" w:color="auto"/>
            <w:right w:val="none" w:sz="0" w:space="0" w:color="auto"/>
          </w:divBdr>
        </w:div>
        <w:div w:id="339239818">
          <w:marLeft w:val="547"/>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2547104">
      <w:bodyDiv w:val="1"/>
      <w:marLeft w:val="0"/>
      <w:marRight w:val="0"/>
      <w:marTop w:val="0"/>
      <w:marBottom w:val="0"/>
      <w:divBdr>
        <w:top w:val="none" w:sz="0" w:space="0" w:color="auto"/>
        <w:left w:val="none" w:sz="0" w:space="0" w:color="auto"/>
        <w:bottom w:val="none" w:sz="0" w:space="0" w:color="auto"/>
        <w:right w:val="none" w:sz="0" w:space="0" w:color="auto"/>
      </w:divBdr>
      <w:divsChild>
        <w:div w:id="1945839668">
          <w:marLeft w:val="0"/>
          <w:marRight w:val="0"/>
          <w:marTop w:val="0"/>
          <w:marBottom w:val="0"/>
          <w:divBdr>
            <w:top w:val="none" w:sz="0" w:space="0" w:color="auto"/>
            <w:left w:val="none" w:sz="0" w:space="0" w:color="auto"/>
            <w:bottom w:val="none" w:sz="0" w:space="0" w:color="auto"/>
            <w:right w:val="none" w:sz="0" w:space="0" w:color="auto"/>
          </w:divBdr>
          <w:divsChild>
            <w:div w:id="1288777260">
              <w:marLeft w:val="0"/>
              <w:marRight w:val="0"/>
              <w:marTop w:val="0"/>
              <w:marBottom w:val="0"/>
              <w:divBdr>
                <w:top w:val="none" w:sz="0" w:space="0" w:color="auto"/>
                <w:left w:val="none" w:sz="0" w:space="0" w:color="auto"/>
                <w:bottom w:val="none" w:sz="0" w:space="0" w:color="auto"/>
                <w:right w:val="none" w:sz="0" w:space="0" w:color="auto"/>
              </w:divBdr>
              <w:divsChild>
                <w:div w:id="1139106384">
                  <w:marLeft w:val="0"/>
                  <w:marRight w:val="0"/>
                  <w:marTop w:val="0"/>
                  <w:marBottom w:val="0"/>
                  <w:divBdr>
                    <w:top w:val="none" w:sz="0" w:space="0" w:color="auto"/>
                    <w:left w:val="none" w:sz="0" w:space="0" w:color="auto"/>
                    <w:bottom w:val="none" w:sz="0" w:space="0" w:color="auto"/>
                    <w:right w:val="none" w:sz="0" w:space="0" w:color="auto"/>
                  </w:divBdr>
                  <w:divsChild>
                    <w:div w:id="8835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5232061">
      <w:bodyDiv w:val="1"/>
      <w:marLeft w:val="0"/>
      <w:marRight w:val="0"/>
      <w:marTop w:val="0"/>
      <w:marBottom w:val="0"/>
      <w:divBdr>
        <w:top w:val="none" w:sz="0" w:space="0" w:color="auto"/>
        <w:left w:val="none" w:sz="0" w:space="0" w:color="auto"/>
        <w:bottom w:val="none" w:sz="0" w:space="0" w:color="auto"/>
        <w:right w:val="none" w:sz="0" w:space="0" w:color="auto"/>
      </w:divBdr>
      <w:divsChild>
        <w:div w:id="1818838467">
          <w:marLeft w:val="0"/>
          <w:marRight w:val="0"/>
          <w:marTop w:val="0"/>
          <w:marBottom w:val="0"/>
          <w:divBdr>
            <w:top w:val="none" w:sz="0" w:space="0" w:color="auto"/>
            <w:left w:val="none" w:sz="0" w:space="0" w:color="auto"/>
            <w:bottom w:val="none" w:sz="0" w:space="0" w:color="auto"/>
            <w:right w:val="none" w:sz="0" w:space="0" w:color="auto"/>
          </w:divBdr>
          <w:divsChild>
            <w:div w:id="2078624966">
              <w:marLeft w:val="0"/>
              <w:marRight w:val="0"/>
              <w:marTop w:val="0"/>
              <w:marBottom w:val="0"/>
              <w:divBdr>
                <w:top w:val="none" w:sz="0" w:space="0" w:color="auto"/>
                <w:left w:val="none" w:sz="0" w:space="0" w:color="auto"/>
                <w:bottom w:val="none" w:sz="0" w:space="0" w:color="auto"/>
                <w:right w:val="none" w:sz="0" w:space="0" w:color="auto"/>
              </w:divBdr>
              <w:divsChild>
                <w:div w:id="146893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77505">
      <w:bodyDiv w:val="1"/>
      <w:marLeft w:val="0"/>
      <w:marRight w:val="0"/>
      <w:marTop w:val="0"/>
      <w:marBottom w:val="0"/>
      <w:divBdr>
        <w:top w:val="none" w:sz="0" w:space="0" w:color="auto"/>
        <w:left w:val="none" w:sz="0" w:space="0" w:color="auto"/>
        <w:bottom w:val="none" w:sz="0" w:space="0" w:color="auto"/>
        <w:right w:val="none" w:sz="0" w:space="0" w:color="auto"/>
      </w:divBdr>
      <w:divsChild>
        <w:div w:id="2045253012">
          <w:marLeft w:val="0"/>
          <w:marRight w:val="0"/>
          <w:marTop w:val="0"/>
          <w:marBottom w:val="0"/>
          <w:divBdr>
            <w:top w:val="none" w:sz="0" w:space="0" w:color="auto"/>
            <w:left w:val="none" w:sz="0" w:space="0" w:color="auto"/>
            <w:bottom w:val="none" w:sz="0" w:space="0" w:color="auto"/>
            <w:right w:val="none" w:sz="0" w:space="0" w:color="auto"/>
          </w:divBdr>
          <w:divsChild>
            <w:div w:id="662784098">
              <w:marLeft w:val="0"/>
              <w:marRight w:val="0"/>
              <w:marTop w:val="0"/>
              <w:marBottom w:val="0"/>
              <w:divBdr>
                <w:top w:val="none" w:sz="0" w:space="0" w:color="auto"/>
                <w:left w:val="none" w:sz="0" w:space="0" w:color="auto"/>
                <w:bottom w:val="none" w:sz="0" w:space="0" w:color="auto"/>
                <w:right w:val="none" w:sz="0" w:space="0" w:color="auto"/>
              </w:divBdr>
              <w:divsChild>
                <w:div w:id="416051299">
                  <w:marLeft w:val="0"/>
                  <w:marRight w:val="0"/>
                  <w:marTop w:val="0"/>
                  <w:marBottom w:val="0"/>
                  <w:divBdr>
                    <w:top w:val="none" w:sz="0" w:space="0" w:color="auto"/>
                    <w:left w:val="none" w:sz="0" w:space="0" w:color="auto"/>
                    <w:bottom w:val="none" w:sz="0" w:space="0" w:color="auto"/>
                    <w:right w:val="none" w:sz="0" w:space="0" w:color="auto"/>
                  </w:divBdr>
                  <w:divsChild>
                    <w:div w:id="6634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643560">
      <w:bodyDiv w:val="1"/>
      <w:marLeft w:val="0"/>
      <w:marRight w:val="0"/>
      <w:marTop w:val="0"/>
      <w:marBottom w:val="0"/>
      <w:divBdr>
        <w:top w:val="none" w:sz="0" w:space="0" w:color="auto"/>
        <w:left w:val="none" w:sz="0" w:space="0" w:color="auto"/>
        <w:bottom w:val="none" w:sz="0" w:space="0" w:color="auto"/>
        <w:right w:val="none" w:sz="0" w:space="0" w:color="auto"/>
      </w:divBdr>
      <w:divsChild>
        <w:div w:id="1320764337">
          <w:marLeft w:val="0"/>
          <w:marRight w:val="0"/>
          <w:marTop w:val="0"/>
          <w:marBottom w:val="0"/>
          <w:divBdr>
            <w:top w:val="none" w:sz="0" w:space="0" w:color="auto"/>
            <w:left w:val="none" w:sz="0" w:space="0" w:color="auto"/>
            <w:bottom w:val="none" w:sz="0" w:space="0" w:color="auto"/>
            <w:right w:val="none" w:sz="0" w:space="0" w:color="auto"/>
          </w:divBdr>
          <w:divsChild>
            <w:div w:id="1712726601">
              <w:marLeft w:val="0"/>
              <w:marRight w:val="0"/>
              <w:marTop w:val="0"/>
              <w:marBottom w:val="0"/>
              <w:divBdr>
                <w:top w:val="none" w:sz="0" w:space="0" w:color="auto"/>
                <w:left w:val="none" w:sz="0" w:space="0" w:color="auto"/>
                <w:bottom w:val="none" w:sz="0" w:space="0" w:color="auto"/>
                <w:right w:val="none" w:sz="0" w:space="0" w:color="auto"/>
              </w:divBdr>
              <w:divsChild>
                <w:div w:id="54502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619CE22-4C96-479A-B035-40CF29AAF486}">
  <ds:schemaRefs>
    <ds:schemaRef ds:uri="http://schemas.openxmlformats.org/officeDocument/2006/bibliography"/>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4787</Words>
  <Characters>27291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Bianca Sanfilippo</cp:lastModifiedBy>
  <cp:revision>2</cp:revision>
  <cp:lastPrinted>2016-10-24T12:21:00Z</cp:lastPrinted>
  <dcterms:created xsi:type="dcterms:W3CDTF">2024-08-20T18:21:00Z</dcterms:created>
  <dcterms:modified xsi:type="dcterms:W3CDTF">2024-08-20T18:21:00Z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c4b4faf2716d284eb54c6d24b5023712d29fc9f94d06a42ae79f709698f9a7c4</vt:lpwstr>
  </property>
</Properties>
</file>