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32332473"/>
        <w:docPartObj>
          <w:docPartGallery w:val="Cover Pages"/>
          <w:docPartUnique/>
        </w:docPartObj>
      </w:sdt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322754" w:rsidRPr="007D1866" w14:paraId="5F28ED1C" w14:textId="77777777">
            <w:trPr>
              <w:trHeight w:val="1440"/>
            </w:trPr>
            <w:tc>
              <w:tcPr>
                <w:tcW w:w="1440" w:type="dxa"/>
                <w:tcBorders>
                  <w:right w:val="single" w:sz="4" w:space="0" w:color="FFFFFF" w:themeColor="background1"/>
                </w:tcBorders>
                <w:shd w:val="clear" w:color="auto" w:fill="943634" w:themeFill="accent2" w:themeFillShade="BF"/>
              </w:tcPr>
              <w:p w14:paraId="5F28ED1A" w14:textId="77777777" w:rsidR="00322754" w:rsidRPr="007D1866" w:rsidRDefault="00322754" w:rsidP="00223308">
                <w:pPr>
                  <w:spacing w:line="360" w:lineRule="auto"/>
                  <w:jc w:val="both"/>
                  <w:rPr>
                    <w:rFonts w:ascii="Times New Roman" w:hAnsi="Times New Roman" w:cs="Times New Roman"/>
                    <w:sz w:val="24"/>
                    <w:szCs w:val="24"/>
                  </w:rPr>
                </w:pPr>
              </w:p>
            </w:tc>
            <w:tc>
              <w:tcPr>
                <w:tcW w:w="2520" w:type="dxa"/>
                <w:tcBorders>
                  <w:left w:val="single" w:sz="4" w:space="0" w:color="FFFFFF" w:themeColor="background1"/>
                </w:tcBorders>
                <w:shd w:val="clear" w:color="auto" w:fill="943634" w:themeFill="accent2" w:themeFillShade="BF"/>
                <w:vAlign w:val="bottom"/>
              </w:tcPr>
              <w:p w14:paraId="5F28ED1B" w14:textId="77777777" w:rsidR="00322754" w:rsidRPr="007D1866" w:rsidRDefault="00322754" w:rsidP="00223308">
                <w:pPr>
                  <w:pStyle w:val="NoSpacing"/>
                  <w:spacing w:line="360" w:lineRule="auto"/>
                  <w:jc w:val="both"/>
                  <w:rPr>
                    <w:rFonts w:ascii="Times New Roman" w:eastAsiaTheme="majorEastAsia" w:hAnsi="Times New Roman" w:cs="Times New Roman"/>
                    <w:b/>
                    <w:bCs/>
                    <w:color w:val="FFFFFF" w:themeColor="background1"/>
                    <w:sz w:val="24"/>
                    <w:szCs w:val="24"/>
                    <w:lang w:val="en-GB"/>
                  </w:rPr>
                </w:pPr>
              </w:p>
            </w:tc>
          </w:tr>
          <w:tr w:rsidR="00322754" w:rsidRPr="007D1866" w14:paraId="5F28ED1F" w14:textId="77777777">
            <w:trPr>
              <w:trHeight w:val="2880"/>
            </w:trPr>
            <w:tc>
              <w:tcPr>
                <w:tcW w:w="1440" w:type="dxa"/>
                <w:tcBorders>
                  <w:right w:val="single" w:sz="4" w:space="0" w:color="000000" w:themeColor="text1"/>
                </w:tcBorders>
              </w:tcPr>
              <w:p w14:paraId="5F28ED1D" w14:textId="77777777" w:rsidR="00322754" w:rsidRPr="007D1866" w:rsidRDefault="00322754" w:rsidP="00223308">
                <w:pPr>
                  <w:spacing w:line="360" w:lineRule="auto"/>
                  <w:jc w:val="both"/>
                  <w:rPr>
                    <w:rFonts w:ascii="Times New Roman" w:hAnsi="Times New Roman" w:cs="Times New Roman"/>
                    <w:sz w:val="24"/>
                    <w:szCs w:val="24"/>
                  </w:rPr>
                </w:pPr>
              </w:p>
            </w:tc>
            <w:tc>
              <w:tcPr>
                <w:tcW w:w="2520" w:type="dxa"/>
                <w:tcBorders>
                  <w:left w:val="single" w:sz="4" w:space="0" w:color="000000" w:themeColor="text1"/>
                </w:tcBorders>
                <w:vAlign w:val="center"/>
              </w:tcPr>
              <w:p w14:paraId="5F28ED1E" w14:textId="77777777" w:rsidR="00322754" w:rsidRPr="007D1866" w:rsidRDefault="00322754" w:rsidP="00223308">
                <w:pPr>
                  <w:pStyle w:val="NoSpacing"/>
                  <w:spacing w:line="360" w:lineRule="auto"/>
                  <w:jc w:val="both"/>
                  <w:rPr>
                    <w:rFonts w:ascii="Times New Roman" w:hAnsi="Times New Roman" w:cs="Times New Roman"/>
                    <w:color w:val="76923C" w:themeColor="accent3" w:themeShade="BF"/>
                    <w:sz w:val="24"/>
                    <w:szCs w:val="24"/>
                    <w:lang w:val="en-GB"/>
                  </w:rPr>
                </w:pPr>
                <w:r w:rsidRPr="007D1866">
                  <w:rPr>
                    <w:rFonts w:ascii="Times New Roman" w:hAnsi="Times New Roman" w:cs="Times New Roman"/>
                    <w:color w:val="76923C" w:themeColor="accent3" w:themeShade="BF"/>
                    <w:sz w:val="24"/>
                    <w:szCs w:val="24"/>
                    <w:lang w:val="en-GB"/>
                  </w:rPr>
                  <w:t xml:space="preserve">Hilton Hotel </w:t>
                </w:r>
              </w:p>
            </w:tc>
          </w:tr>
        </w:tbl>
        <w:p w14:paraId="5F28ED20" w14:textId="77777777" w:rsidR="00322754" w:rsidRPr="007D1866" w:rsidRDefault="00322754" w:rsidP="00223308">
          <w:pPr>
            <w:spacing w:line="360" w:lineRule="auto"/>
            <w:jc w:val="both"/>
            <w:rPr>
              <w:rFonts w:ascii="Times New Roman" w:hAnsi="Times New Roman" w:cs="Times New Roman"/>
              <w:sz w:val="24"/>
              <w:szCs w:val="24"/>
            </w:rPr>
          </w:pPr>
        </w:p>
        <w:p w14:paraId="5F28ED21" w14:textId="77777777" w:rsidR="00322754" w:rsidRPr="007D1866" w:rsidRDefault="00322754" w:rsidP="00223308">
          <w:pPr>
            <w:spacing w:line="360" w:lineRule="auto"/>
            <w:jc w:val="both"/>
            <w:rPr>
              <w:rFonts w:ascii="Times New Roman" w:hAnsi="Times New Roman" w:cs="Times New Roman"/>
              <w:sz w:val="24"/>
              <w:szCs w:val="24"/>
            </w:rPr>
          </w:pPr>
        </w:p>
        <w:p w14:paraId="5F28ED22" w14:textId="77777777" w:rsidR="00322754" w:rsidRPr="007D1866" w:rsidRDefault="00322754" w:rsidP="00223308">
          <w:pPr>
            <w:spacing w:line="360" w:lineRule="auto"/>
            <w:jc w:val="both"/>
            <w:rPr>
              <w:rFonts w:ascii="Times New Roman" w:hAnsi="Times New Roman" w:cs="Times New Roman"/>
              <w:sz w:val="24"/>
              <w:szCs w:val="24"/>
            </w:rPr>
          </w:pPr>
        </w:p>
        <w:tbl>
          <w:tblPr>
            <w:tblpPr w:leftFromText="187" w:rightFromText="187" w:vertAnchor="page" w:horzAnchor="margin" w:tblpY="9210"/>
            <w:tblW w:w="5000" w:type="pct"/>
            <w:tblLook w:val="04A0" w:firstRow="1" w:lastRow="0" w:firstColumn="1" w:lastColumn="0" w:noHBand="0" w:noVBand="1"/>
          </w:tblPr>
          <w:tblGrid>
            <w:gridCol w:w="9026"/>
          </w:tblGrid>
          <w:tr w:rsidR="00322754" w:rsidRPr="007D1866" w14:paraId="5F28ED24" w14:textId="77777777" w:rsidTr="00322754">
            <w:tc>
              <w:tcPr>
                <w:tcW w:w="0" w:type="auto"/>
              </w:tcPr>
              <w:p w14:paraId="5F28ED23" w14:textId="77777777" w:rsidR="00322754" w:rsidRPr="007D1866" w:rsidRDefault="00322754" w:rsidP="00A65D5E">
                <w:pPr>
                  <w:pStyle w:val="NoSpacing"/>
                  <w:spacing w:line="360" w:lineRule="auto"/>
                  <w:jc w:val="center"/>
                  <w:rPr>
                    <w:rFonts w:ascii="Times New Roman" w:hAnsi="Times New Roman" w:cs="Times New Roman"/>
                    <w:b/>
                    <w:bCs/>
                    <w:caps/>
                    <w:sz w:val="24"/>
                    <w:szCs w:val="24"/>
                    <w:lang w:val="en-GB"/>
                  </w:rPr>
                </w:pPr>
                <w:r w:rsidRPr="007D1866">
                  <w:rPr>
                    <w:rFonts w:ascii="Times New Roman" w:hAnsi="Times New Roman" w:cs="Times New Roman"/>
                    <w:b/>
                    <w:bCs/>
                    <w:caps/>
                    <w:color w:val="76923C" w:themeColor="accent3" w:themeShade="BF"/>
                    <w:sz w:val="24"/>
                    <w:szCs w:val="24"/>
                    <w:lang w:val="en-GB"/>
                  </w:rPr>
                  <w:t>[</w:t>
                </w:r>
                <w:r w:rsidR="009769E8" w:rsidRPr="007D1866">
                  <w:rPr>
                    <w:rFonts w:ascii="Times New Roman" w:hAnsi="Times New Roman" w:cs="Times New Roman"/>
                    <w:b/>
                    <w:bCs/>
                    <w:caps/>
                    <w:color w:val="76923C" w:themeColor="accent3" w:themeShade="BF"/>
                    <w:sz w:val="24"/>
                    <w:szCs w:val="24"/>
                    <w:lang w:val="en-GB"/>
                  </w:rPr>
                  <w:t xml:space="preserve">Management and Organizational Behaviour: </w:t>
                </w:r>
                <w:r w:rsidR="00A65D5E">
                  <w:rPr>
                    <w:rFonts w:ascii="Times New Roman" w:hAnsi="Times New Roman" w:cs="Times New Roman"/>
                    <w:b/>
                    <w:bCs/>
                    <w:caps/>
                    <w:color w:val="76923C" w:themeColor="accent3" w:themeShade="BF"/>
                    <w:sz w:val="24"/>
                    <w:szCs w:val="24"/>
                    <w:lang w:val="en-GB"/>
                  </w:rPr>
                  <w:t>ASSESSMENT 2</w:t>
                </w:r>
                <w:r w:rsidRPr="007D1866">
                  <w:rPr>
                    <w:rFonts w:ascii="Times New Roman" w:hAnsi="Times New Roman" w:cs="Times New Roman"/>
                    <w:b/>
                    <w:bCs/>
                    <w:caps/>
                    <w:color w:val="76923C" w:themeColor="accent3" w:themeShade="BF"/>
                    <w:sz w:val="24"/>
                    <w:szCs w:val="24"/>
                    <w:lang w:val="en-GB"/>
                  </w:rPr>
                  <w:t>]</w:t>
                </w:r>
              </w:p>
            </w:tc>
          </w:tr>
          <w:tr w:rsidR="00322754" w:rsidRPr="007D1866" w14:paraId="5F28ED26" w14:textId="77777777" w:rsidTr="00322754">
            <w:tc>
              <w:tcPr>
                <w:tcW w:w="0" w:type="auto"/>
              </w:tcPr>
              <w:p w14:paraId="6CF9245D" w14:textId="77777777" w:rsidR="00322754" w:rsidRDefault="003642A6" w:rsidP="00223308">
                <w:pPr>
                  <w:pStyle w:val="NoSpacing"/>
                  <w:spacing w:line="360" w:lineRule="auto"/>
                  <w:jc w:val="both"/>
                  <w:rPr>
                    <w:rFonts w:ascii="Times New Roman" w:hAnsi="Times New Roman" w:cs="Times New Roman"/>
                    <w:color w:val="7F7F7F" w:themeColor="background1" w:themeShade="7F"/>
                    <w:sz w:val="24"/>
                    <w:szCs w:val="24"/>
                    <w:lang w:val="en-GB"/>
                  </w:rPr>
                </w:pPr>
                <w:r>
                  <w:rPr>
                    <w:rFonts w:ascii="Times New Roman" w:hAnsi="Times New Roman" w:cs="Times New Roman"/>
                    <w:color w:val="7F7F7F" w:themeColor="background1" w:themeShade="7F"/>
                    <w:sz w:val="24"/>
                    <w:szCs w:val="24"/>
                    <w:lang w:val="en-GB"/>
                  </w:rPr>
                  <w:t>BMIH5004</w:t>
                </w:r>
              </w:p>
              <w:p w14:paraId="62A61611" w14:textId="77777777" w:rsidR="003642A6" w:rsidRDefault="00A54294" w:rsidP="00223308">
                <w:pPr>
                  <w:pStyle w:val="NoSpacing"/>
                  <w:spacing w:line="360" w:lineRule="auto"/>
                  <w:jc w:val="both"/>
                  <w:rPr>
                    <w:rFonts w:ascii="Times New Roman" w:hAnsi="Times New Roman" w:cs="Times New Roman"/>
                    <w:color w:val="7F7F7F" w:themeColor="background1" w:themeShade="7F"/>
                    <w:sz w:val="24"/>
                    <w:szCs w:val="24"/>
                    <w:lang w:val="en-GB"/>
                  </w:rPr>
                </w:pPr>
                <w:r>
                  <w:rPr>
                    <w:rFonts w:ascii="Times New Roman" w:hAnsi="Times New Roman" w:cs="Times New Roman"/>
                    <w:color w:val="7F7F7F" w:themeColor="background1" w:themeShade="7F"/>
                    <w:sz w:val="24"/>
                    <w:szCs w:val="24"/>
                    <w:lang w:val="en-GB"/>
                  </w:rPr>
                  <w:t>Student name:  Kamran Ahmed</w:t>
                </w:r>
              </w:p>
              <w:p w14:paraId="45C4C110" w14:textId="77777777" w:rsidR="00A54294" w:rsidRDefault="00A54294" w:rsidP="00223308">
                <w:pPr>
                  <w:pStyle w:val="NoSpacing"/>
                  <w:spacing w:line="360" w:lineRule="auto"/>
                  <w:jc w:val="both"/>
                  <w:rPr>
                    <w:rFonts w:ascii="Times New Roman" w:hAnsi="Times New Roman" w:cs="Times New Roman"/>
                    <w:color w:val="7F7F7F" w:themeColor="background1" w:themeShade="7F"/>
                    <w:sz w:val="24"/>
                    <w:szCs w:val="24"/>
                    <w:lang w:val="en-GB"/>
                  </w:rPr>
                </w:pPr>
                <w:r>
                  <w:rPr>
                    <w:rFonts w:ascii="Times New Roman" w:hAnsi="Times New Roman" w:cs="Times New Roman"/>
                    <w:color w:val="7F7F7F" w:themeColor="background1" w:themeShade="7F"/>
                    <w:sz w:val="24"/>
                    <w:szCs w:val="24"/>
                    <w:lang w:val="en-GB"/>
                  </w:rPr>
                  <w:t>Student ID: 2118921</w:t>
                </w:r>
              </w:p>
              <w:p w14:paraId="5F28ED25" w14:textId="7A5AF91D" w:rsidR="00BC6658" w:rsidRPr="007D1866" w:rsidRDefault="00BC6658" w:rsidP="00223308">
                <w:pPr>
                  <w:pStyle w:val="NoSpacing"/>
                  <w:spacing w:line="360" w:lineRule="auto"/>
                  <w:jc w:val="both"/>
                  <w:rPr>
                    <w:rFonts w:ascii="Times New Roman" w:hAnsi="Times New Roman" w:cs="Times New Roman"/>
                    <w:color w:val="7F7F7F" w:themeColor="background1" w:themeShade="7F"/>
                    <w:sz w:val="24"/>
                    <w:szCs w:val="24"/>
                    <w:lang w:val="en-GB"/>
                  </w:rPr>
                </w:pPr>
                <w:r>
                  <w:rPr>
                    <w:rFonts w:ascii="Times New Roman" w:hAnsi="Times New Roman" w:cs="Times New Roman"/>
                    <w:color w:val="7F7F7F" w:themeColor="background1" w:themeShade="7F"/>
                    <w:sz w:val="24"/>
                    <w:szCs w:val="24"/>
                    <w:lang w:val="en-GB"/>
                  </w:rPr>
                  <w:t>Lecturer: Dale Clarke</w:t>
                </w:r>
              </w:p>
            </w:tc>
          </w:tr>
        </w:tbl>
        <w:p w14:paraId="5F28ED27" w14:textId="77777777" w:rsidR="00322754" w:rsidRPr="007D1866" w:rsidRDefault="00322754" w:rsidP="00223308">
          <w:pPr>
            <w:spacing w:line="360" w:lineRule="auto"/>
            <w:jc w:val="both"/>
            <w:rPr>
              <w:rFonts w:ascii="Times New Roman" w:eastAsiaTheme="majorEastAsia" w:hAnsi="Times New Roman" w:cs="Times New Roman"/>
              <w:b/>
              <w:bCs/>
              <w:color w:val="365F91" w:themeColor="accent1" w:themeShade="BF"/>
              <w:sz w:val="24"/>
              <w:szCs w:val="24"/>
            </w:rPr>
          </w:pPr>
          <w:r w:rsidRPr="007D1866">
            <w:rPr>
              <w:rFonts w:ascii="Times New Roman" w:hAnsi="Times New Roman" w:cs="Times New Roman"/>
              <w:sz w:val="24"/>
              <w:szCs w:val="24"/>
            </w:rPr>
            <w:br w:type="page"/>
          </w:r>
        </w:p>
      </w:sdtContent>
    </w:sdt>
    <w:sdt>
      <w:sdtPr>
        <w:rPr>
          <w:rFonts w:ascii="Times New Roman" w:eastAsiaTheme="minorHAnsi" w:hAnsi="Times New Roman" w:cs="Times New Roman"/>
          <w:b w:val="0"/>
          <w:bCs w:val="0"/>
          <w:color w:val="auto"/>
          <w:sz w:val="24"/>
          <w:szCs w:val="24"/>
          <w:lang w:val="en-GB"/>
        </w:rPr>
        <w:id w:val="32332471"/>
        <w:docPartObj>
          <w:docPartGallery w:val="Table of Contents"/>
          <w:docPartUnique/>
        </w:docPartObj>
      </w:sdtPr>
      <w:sdtContent>
        <w:p w14:paraId="5F28ED28" w14:textId="77777777" w:rsidR="00322754" w:rsidRPr="007D1866" w:rsidRDefault="00322754" w:rsidP="00223308">
          <w:pPr>
            <w:pStyle w:val="TOCHeading"/>
            <w:spacing w:line="360" w:lineRule="auto"/>
            <w:jc w:val="both"/>
            <w:rPr>
              <w:rFonts w:ascii="Times New Roman" w:hAnsi="Times New Roman" w:cs="Times New Roman"/>
              <w:sz w:val="24"/>
              <w:szCs w:val="24"/>
              <w:lang w:val="en-GB"/>
            </w:rPr>
          </w:pPr>
          <w:r w:rsidRPr="007D1866">
            <w:rPr>
              <w:rFonts w:ascii="Times New Roman" w:hAnsi="Times New Roman" w:cs="Times New Roman"/>
              <w:sz w:val="24"/>
              <w:szCs w:val="24"/>
              <w:lang w:val="en-GB"/>
            </w:rPr>
            <w:t>Contents</w:t>
          </w:r>
        </w:p>
        <w:p w14:paraId="5F28ED29" w14:textId="77777777" w:rsidR="00DB6C8A" w:rsidRPr="007D1866" w:rsidRDefault="00322754">
          <w:pPr>
            <w:pStyle w:val="TOC1"/>
            <w:tabs>
              <w:tab w:val="right" w:leader="dot" w:pos="9016"/>
            </w:tabs>
            <w:rPr>
              <w:rFonts w:eastAsiaTheme="minorEastAsia"/>
              <w:noProof/>
              <w:kern w:val="2"/>
              <w:sz w:val="24"/>
              <w:szCs w:val="24"/>
              <w:lang w:eastAsia="en-GB"/>
              <w14:ligatures w14:val="standardContextual"/>
            </w:rPr>
          </w:pPr>
          <w:r w:rsidRPr="007D1866">
            <w:rPr>
              <w:rFonts w:ascii="Times New Roman" w:hAnsi="Times New Roman" w:cs="Times New Roman"/>
              <w:sz w:val="24"/>
              <w:szCs w:val="24"/>
            </w:rPr>
            <w:fldChar w:fldCharType="begin"/>
          </w:r>
          <w:r w:rsidRPr="007D1866">
            <w:rPr>
              <w:rFonts w:ascii="Times New Roman" w:hAnsi="Times New Roman" w:cs="Times New Roman"/>
              <w:sz w:val="24"/>
              <w:szCs w:val="24"/>
            </w:rPr>
            <w:instrText xml:space="preserve"> TOC \o "1-3" \h \z \u </w:instrText>
          </w:r>
          <w:r w:rsidRPr="007D1866">
            <w:rPr>
              <w:rFonts w:ascii="Times New Roman" w:hAnsi="Times New Roman" w:cs="Times New Roman"/>
              <w:sz w:val="24"/>
              <w:szCs w:val="24"/>
            </w:rPr>
            <w:fldChar w:fldCharType="separate"/>
          </w:r>
          <w:hyperlink w:anchor="_Toc150000109" w:history="1">
            <w:r w:rsidR="00DB6C8A" w:rsidRPr="007D1866">
              <w:rPr>
                <w:rStyle w:val="Hyperlink"/>
                <w:rFonts w:ascii="Times New Roman" w:hAnsi="Times New Roman" w:cs="Times New Roman"/>
                <w:noProof/>
              </w:rPr>
              <w:t>Introduction</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_Toc150000109 \h </w:instrText>
            </w:r>
            <w:r w:rsidR="00DB6C8A" w:rsidRPr="007D1866">
              <w:rPr>
                <w:noProof/>
                <w:webHidden/>
              </w:rPr>
            </w:r>
            <w:r w:rsidR="00DB6C8A" w:rsidRPr="007D1866">
              <w:rPr>
                <w:noProof/>
                <w:webHidden/>
              </w:rPr>
              <w:fldChar w:fldCharType="separate"/>
            </w:r>
            <w:r w:rsidR="00DB6C8A" w:rsidRPr="007D1866">
              <w:rPr>
                <w:noProof/>
                <w:webHidden/>
              </w:rPr>
              <w:t>3</w:t>
            </w:r>
            <w:r w:rsidR="00DB6C8A" w:rsidRPr="007D1866">
              <w:rPr>
                <w:noProof/>
                <w:webHidden/>
              </w:rPr>
              <w:fldChar w:fldCharType="end"/>
            </w:r>
          </w:hyperlink>
        </w:p>
        <w:p w14:paraId="5F28ED2A" w14:textId="77777777" w:rsidR="00DB6C8A" w:rsidRPr="007D1866" w:rsidRDefault="00000000">
          <w:pPr>
            <w:pStyle w:val="TOC1"/>
            <w:tabs>
              <w:tab w:val="right" w:leader="dot" w:pos="9016"/>
            </w:tabs>
            <w:rPr>
              <w:rFonts w:eastAsiaTheme="minorEastAsia"/>
              <w:noProof/>
              <w:kern w:val="2"/>
              <w:sz w:val="24"/>
              <w:szCs w:val="24"/>
              <w:lang w:eastAsia="en-GB"/>
              <w14:ligatures w14:val="standardContextual"/>
            </w:rPr>
          </w:pPr>
          <w:hyperlink w:anchor="_Toc150000110" w:history="1">
            <w:r w:rsidR="00DB6C8A" w:rsidRPr="007D1866">
              <w:rPr>
                <w:rStyle w:val="Hyperlink"/>
                <w:rFonts w:ascii="Times New Roman" w:hAnsi="Times New Roman" w:cs="Times New Roman"/>
                <w:noProof/>
              </w:rPr>
              <w:t>Analysis</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_Toc150000110 \h </w:instrText>
            </w:r>
            <w:r w:rsidR="00DB6C8A" w:rsidRPr="007D1866">
              <w:rPr>
                <w:noProof/>
                <w:webHidden/>
              </w:rPr>
            </w:r>
            <w:r w:rsidR="00DB6C8A" w:rsidRPr="007D1866">
              <w:rPr>
                <w:noProof/>
                <w:webHidden/>
              </w:rPr>
              <w:fldChar w:fldCharType="separate"/>
            </w:r>
            <w:r w:rsidR="00DB6C8A" w:rsidRPr="007D1866">
              <w:rPr>
                <w:noProof/>
                <w:webHidden/>
              </w:rPr>
              <w:t>3</w:t>
            </w:r>
            <w:r w:rsidR="00DB6C8A" w:rsidRPr="007D1866">
              <w:rPr>
                <w:noProof/>
                <w:webHidden/>
              </w:rPr>
              <w:fldChar w:fldCharType="end"/>
            </w:r>
          </w:hyperlink>
        </w:p>
        <w:p w14:paraId="5F28ED2B" w14:textId="77777777" w:rsidR="00DB6C8A" w:rsidRPr="007D1866" w:rsidRDefault="00000000">
          <w:pPr>
            <w:pStyle w:val="TOC2"/>
            <w:tabs>
              <w:tab w:val="right" w:leader="dot" w:pos="9016"/>
            </w:tabs>
            <w:rPr>
              <w:rFonts w:eastAsiaTheme="minorEastAsia"/>
              <w:noProof/>
              <w:kern w:val="2"/>
              <w:sz w:val="24"/>
              <w:szCs w:val="24"/>
              <w:lang w:eastAsia="en-GB"/>
              <w14:ligatures w14:val="standardContextual"/>
            </w:rPr>
          </w:pPr>
          <w:hyperlink w:anchor="_Toc150000111" w:history="1">
            <w:r w:rsidR="00DB6C8A" w:rsidRPr="007D1866">
              <w:rPr>
                <w:rStyle w:val="Hyperlink"/>
                <w:rFonts w:ascii="Times New Roman" w:hAnsi="Times New Roman" w:cs="Times New Roman"/>
                <w:noProof/>
              </w:rPr>
              <w:t>Overview of organization structure of Hilton Hotel group</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_Toc150000111 \h </w:instrText>
            </w:r>
            <w:r w:rsidR="00DB6C8A" w:rsidRPr="007D1866">
              <w:rPr>
                <w:noProof/>
                <w:webHidden/>
              </w:rPr>
            </w:r>
            <w:r w:rsidR="00DB6C8A" w:rsidRPr="007D1866">
              <w:rPr>
                <w:noProof/>
                <w:webHidden/>
              </w:rPr>
              <w:fldChar w:fldCharType="separate"/>
            </w:r>
            <w:r w:rsidR="00DB6C8A" w:rsidRPr="007D1866">
              <w:rPr>
                <w:noProof/>
                <w:webHidden/>
              </w:rPr>
              <w:t>3</w:t>
            </w:r>
            <w:r w:rsidR="00DB6C8A" w:rsidRPr="007D1866">
              <w:rPr>
                <w:noProof/>
                <w:webHidden/>
              </w:rPr>
              <w:fldChar w:fldCharType="end"/>
            </w:r>
          </w:hyperlink>
        </w:p>
        <w:p w14:paraId="5F28ED2C" w14:textId="77777777" w:rsidR="00DB6C8A" w:rsidRPr="007D1866" w:rsidRDefault="00000000">
          <w:pPr>
            <w:pStyle w:val="TOC2"/>
            <w:tabs>
              <w:tab w:val="right" w:leader="dot" w:pos="9016"/>
            </w:tabs>
            <w:rPr>
              <w:rFonts w:eastAsiaTheme="minorEastAsia"/>
              <w:noProof/>
              <w:kern w:val="2"/>
              <w:sz w:val="24"/>
              <w:szCs w:val="24"/>
              <w:lang w:eastAsia="en-GB"/>
              <w14:ligatures w14:val="standardContextual"/>
            </w:rPr>
          </w:pPr>
          <w:hyperlink w:anchor="_Toc150000112" w:history="1">
            <w:r w:rsidR="00DB6C8A" w:rsidRPr="007D1866">
              <w:rPr>
                <w:rStyle w:val="Hyperlink"/>
                <w:rFonts w:ascii="Times New Roman" w:hAnsi="Times New Roman" w:cs="Times New Roman"/>
                <w:noProof/>
              </w:rPr>
              <w:t>Reflecting on Hilton Hotel organizational culture and goals</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_Toc150000112 \h </w:instrText>
            </w:r>
            <w:r w:rsidR="00DB6C8A" w:rsidRPr="007D1866">
              <w:rPr>
                <w:noProof/>
                <w:webHidden/>
              </w:rPr>
            </w:r>
            <w:r w:rsidR="00DB6C8A" w:rsidRPr="007D1866">
              <w:rPr>
                <w:noProof/>
                <w:webHidden/>
              </w:rPr>
              <w:fldChar w:fldCharType="separate"/>
            </w:r>
            <w:r w:rsidR="00DB6C8A" w:rsidRPr="007D1866">
              <w:rPr>
                <w:noProof/>
                <w:webHidden/>
              </w:rPr>
              <w:t>4</w:t>
            </w:r>
            <w:r w:rsidR="00DB6C8A" w:rsidRPr="007D1866">
              <w:rPr>
                <w:noProof/>
                <w:webHidden/>
              </w:rPr>
              <w:fldChar w:fldCharType="end"/>
            </w:r>
          </w:hyperlink>
        </w:p>
        <w:p w14:paraId="5F28ED2D" w14:textId="77777777" w:rsidR="00DB6C8A" w:rsidRPr="007D1866" w:rsidRDefault="00000000">
          <w:pPr>
            <w:pStyle w:val="TOC2"/>
            <w:tabs>
              <w:tab w:val="right" w:leader="dot" w:pos="9016"/>
            </w:tabs>
            <w:rPr>
              <w:rFonts w:eastAsiaTheme="minorEastAsia"/>
              <w:noProof/>
              <w:kern w:val="2"/>
              <w:sz w:val="24"/>
              <w:szCs w:val="24"/>
              <w:lang w:eastAsia="en-GB"/>
              <w14:ligatures w14:val="standardContextual"/>
            </w:rPr>
          </w:pPr>
          <w:hyperlink w:anchor="_Toc150000113" w:history="1">
            <w:r w:rsidR="00DB6C8A" w:rsidRPr="007D1866">
              <w:rPr>
                <w:rStyle w:val="Hyperlink"/>
                <w:rFonts w:ascii="Times New Roman" w:hAnsi="Times New Roman" w:cs="Times New Roman"/>
                <w:noProof/>
              </w:rPr>
              <w:t>Change initiatives by Hilton and their impact and how they are managed</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_Toc150000113 \h </w:instrText>
            </w:r>
            <w:r w:rsidR="00DB6C8A" w:rsidRPr="007D1866">
              <w:rPr>
                <w:noProof/>
                <w:webHidden/>
              </w:rPr>
            </w:r>
            <w:r w:rsidR="00DB6C8A" w:rsidRPr="007D1866">
              <w:rPr>
                <w:noProof/>
                <w:webHidden/>
              </w:rPr>
              <w:fldChar w:fldCharType="separate"/>
            </w:r>
            <w:r w:rsidR="00DB6C8A" w:rsidRPr="007D1866">
              <w:rPr>
                <w:noProof/>
                <w:webHidden/>
              </w:rPr>
              <w:t>7</w:t>
            </w:r>
            <w:r w:rsidR="00DB6C8A" w:rsidRPr="007D1866">
              <w:rPr>
                <w:noProof/>
                <w:webHidden/>
              </w:rPr>
              <w:fldChar w:fldCharType="end"/>
            </w:r>
          </w:hyperlink>
        </w:p>
        <w:p w14:paraId="5F28ED2E" w14:textId="77777777" w:rsidR="00DB6C8A" w:rsidRPr="007D1866" w:rsidRDefault="00000000">
          <w:pPr>
            <w:pStyle w:val="TOC2"/>
            <w:tabs>
              <w:tab w:val="right" w:leader="dot" w:pos="9016"/>
            </w:tabs>
            <w:rPr>
              <w:rFonts w:eastAsiaTheme="minorEastAsia"/>
              <w:noProof/>
              <w:kern w:val="2"/>
              <w:sz w:val="24"/>
              <w:szCs w:val="24"/>
              <w:lang w:eastAsia="en-GB"/>
              <w14:ligatures w14:val="standardContextual"/>
            </w:rPr>
          </w:pPr>
          <w:hyperlink w:anchor="_Toc150000114" w:history="1">
            <w:r w:rsidR="00DB6C8A" w:rsidRPr="007D1866">
              <w:rPr>
                <w:rStyle w:val="Hyperlink"/>
                <w:rFonts w:ascii="Times New Roman" w:hAnsi="Times New Roman" w:cs="Times New Roman"/>
                <w:noProof/>
              </w:rPr>
              <w:t>Organization’s strategic direction and current business performance</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_Toc150000114 \h </w:instrText>
            </w:r>
            <w:r w:rsidR="00DB6C8A" w:rsidRPr="007D1866">
              <w:rPr>
                <w:noProof/>
                <w:webHidden/>
              </w:rPr>
            </w:r>
            <w:r w:rsidR="00DB6C8A" w:rsidRPr="007D1866">
              <w:rPr>
                <w:noProof/>
                <w:webHidden/>
              </w:rPr>
              <w:fldChar w:fldCharType="separate"/>
            </w:r>
            <w:r w:rsidR="00DB6C8A" w:rsidRPr="007D1866">
              <w:rPr>
                <w:noProof/>
                <w:webHidden/>
              </w:rPr>
              <w:t>9</w:t>
            </w:r>
            <w:r w:rsidR="00DB6C8A" w:rsidRPr="007D1866">
              <w:rPr>
                <w:noProof/>
                <w:webHidden/>
              </w:rPr>
              <w:fldChar w:fldCharType="end"/>
            </w:r>
          </w:hyperlink>
        </w:p>
        <w:p w14:paraId="5F28ED2F" w14:textId="77777777" w:rsidR="00DB6C8A" w:rsidRPr="007D1866" w:rsidRDefault="00000000">
          <w:pPr>
            <w:pStyle w:val="TOC1"/>
            <w:tabs>
              <w:tab w:val="right" w:leader="dot" w:pos="9016"/>
            </w:tabs>
            <w:rPr>
              <w:rFonts w:eastAsiaTheme="minorEastAsia"/>
              <w:noProof/>
              <w:kern w:val="2"/>
              <w:sz w:val="24"/>
              <w:szCs w:val="24"/>
              <w:lang w:eastAsia="en-GB"/>
              <w14:ligatures w14:val="standardContextual"/>
            </w:rPr>
          </w:pPr>
          <w:hyperlink w:anchor="_Toc150000115" w:history="1">
            <w:r w:rsidR="00DB6C8A" w:rsidRPr="007D1866">
              <w:rPr>
                <w:rStyle w:val="Hyperlink"/>
                <w:rFonts w:ascii="Times New Roman" w:hAnsi="Times New Roman" w:cs="Times New Roman"/>
                <w:noProof/>
              </w:rPr>
              <w:t>Conclusion</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_Toc150000115 \h </w:instrText>
            </w:r>
            <w:r w:rsidR="00DB6C8A" w:rsidRPr="007D1866">
              <w:rPr>
                <w:noProof/>
                <w:webHidden/>
              </w:rPr>
            </w:r>
            <w:r w:rsidR="00DB6C8A" w:rsidRPr="007D1866">
              <w:rPr>
                <w:noProof/>
                <w:webHidden/>
              </w:rPr>
              <w:fldChar w:fldCharType="separate"/>
            </w:r>
            <w:r w:rsidR="00DB6C8A" w:rsidRPr="007D1866">
              <w:rPr>
                <w:noProof/>
                <w:webHidden/>
              </w:rPr>
              <w:t>10</w:t>
            </w:r>
            <w:r w:rsidR="00DB6C8A" w:rsidRPr="007D1866">
              <w:rPr>
                <w:noProof/>
                <w:webHidden/>
              </w:rPr>
              <w:fldChar w:fldCharType="end"/>
            </w:r>
          </w:hyperlink>
        </w:p>
        <w:p w14:paraId="5F28ED30" w14:textId="77777777" w:rsidR="00DB6C8A" w:rsidRPr="007D1866" w:rsidRDefault="00000000">
          <w:pPr>
            <w:pStyle w:val="TOC1"/>
            <w:tabs>
              <w:tab w:val="right" w:leader="dot" w:pos="9016"/>
            </w:tabs>
            <w:rPr>
              <w:rFonts w:eastAsiaTheme="minorEastAsia"/>
              <w:noProof/>
              <w:kern w:val="2"/>
              <w:sz w:val="24"/>
              <w:szCs w:val="24"/>
              <w:lang w:eastAsia="en-GB"/>
              <w14:ligatures w14:val="standardContextual"/>
            </w:rPr>
          </w:pPr>
          <w:hyperlink w:anchor="_Toc150000116" w:history="1">
            <w:r w:rsidR="00DB6C8A" w:rsidRPr="007D1866">
              <w:rPr>
                <w:rStyle w:val="Hyperlink"/>
                <w:rFonts w:ascii="Times New Roman" w:hAnsi="Times New Roman" w:cs="Times New Roman"/>
                <w:noProof/>
              </w:rPr>
              <w:t>References</w:t>
            </w:r>
            <w:r w:rsidR="00DB6C8A" w:rsidRPr="007D1866">
              <w:rPr>
                <w:noProof/>
                <w:webHidden/>
              </w:rPr>
              <w:tab/>
            </w:r>
            <w:r w:rsidR="00DB6C8A" w:rsidRPr="007D1866">
              <w:rPr>
                <w:noProof/>
                <w:webHidden/>
              </w:rPr>
              <w:fldChar w:fldCharType="begin"/>
            </w:r>
            <w:r w:rsidR="00DB6C8A" w:rsidRPr="007D1866">
              <w:rPr>
                <w:noProof/>
                <w:webHidden/>
              </w:rPr>
              <w:instrText xml:space="preserve"> PAGEREF _Toc150000116 \h </w:instrText>
            </w:r>
            <w:r w:rsidR="00DB6C8A" w:rsidRPr="007D1866">
              <w:rPr>
                <w:noProof/>
                <w:webHidden/>
              </w:rPr>
            </w:r>
            <w:r w:rsidR="00DB6C8A" w:rsidRPr="007D1866">
              <w:rPr>
                <w:noProof/>
                <w:webHidden/>
              </w:rPr>
              <w:fldChar w:fldCharType="separate"/>
            </w:r>
            <w:r w:rsidR="00DB6C8A" w:rsidRPr="007D1866">
              <w:rPr>
                <w:noProof/>
                <w:webHidden/>
              </w:rPr>
              <w:t>11</w:t>
            </w:r>
            <w:r w:rsidR="00DB6C8A" w:rsidRPr="007D1866">
              <w:rPr>
                <w:noProof/>
                <w:webHidden/>
              </w:rPr>
              <w:fldChar w:fldCharType="end"/>
            </w:r>
          </w:hyperlink>
        </w:p>
        <w:p w14:paraId="5F28ED31" w14:textId="77777777" w:rsidR="00322754" w:rsidRPr="007D1866" w:rsidRDefault="00322754"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fldChar w:fldCharType="end"/>
          </w:r>
        </w:p>
      </w:sdtContent>
    </w:sdt>
    <w:p w14:paraId="5F28ED32" w14:textId="77777777" w:rsidR="00322754" w:rsidRPr="007D1866" w:rsidRDefault="00322754" w:rsidP="00223308">
      <w:pPr>
        <w:pStyle w:val="Heading1"/>
        <w:spacing w:line="360" w:lineRule="auto"/>
        <w:jc w:val="both"/>
        <w:rPr>
          <w:rFonts w:ascii="Times New Roman" w:hAnsi="Times New Roman" w:cs="Times New Roman"/>
          <w:sz w:val="24"/>
          <w:szCs w:val="24"/>
        </w:rPr>
      </w:pPr>
    </w:p>
    <w:p w14:paraId="5F28ED33" w14:textId="77777777" w:rsidR="00322754" w:rsidRPr="007D1866" w:rsidRDefault="00322754" w:rsidP="00223308">
      <w:pPr>
        <w:spacing w:line="360" w:lineRule="auto"/>
        <w:jc w:val="both"/>
        <w:rPr>
          <w:rFonts w:ascii="Times New Roman" w:eastAsiaTheme="majorEastAsia" w:hAnsi="Times New Roman" w:cs="Times New Roman"/>
          <w:color w:val="365F91" w:themeColor="accent1" w:themeShade="BF"/>
          <w:sz w:val="24"/>
          <w:szCs w:val="24"/>
        </w:rPr>
      </w:pPr>
      <w:r w:rsidRPr="007D1866">
        <w:rPr>
          <w:rFonts w:ascii="Times New Roman" w:hAnsi="Times New Roman" w:cs="Times New Roman"/>
          <w:sz w:val="24"/>
          <w:szCs w:val="24"/>
        </w:rPr>
        <w:br w:type="page"/>
      </w:r>
    </w:p>
    <w:p w14:paraId="5F28ED34" w14:textId="77777777" w:rsidR="00B7642C" w:rsidRPr="007D1866" w:rsidRDefault="00E26C55" w:rsidP="00223308">
      <w:pPr>
        <w:pStyle w:val="Heading1"/>
        <w:spacing w:line="360" w:lineRule="auto"/>
        <w:jc w:val="both"/>
        <w:rPr>
          <w:rFonts w:ascii="Times New Roman" w:hAnsi="Times New Roman" w:cs="Times New Roman"/>
          <w:sz w:val="24"/>
          <w:szCs w:val="24"/>
        </w:rPr>
      </w:pPr>
      <w:bookmarkStart w:id="0" w:name="_Toc150000109"/>
      <w:r w:rsidRPr="007D1866">
        <w:rPr>
          <w:rFonts w:ascii="Times New Roman" w:hAnsi="Times New Roman" w:cs="Times New Roman"/>
          <w:sz w:val="24"/>
          <w:szCs w:val="24"/>
        </w:rPr>
        <w:lastRenderedPageBreak/>
        <w:t>Introduction</w:t>
      </w:r>
      <w:bookmarkEnd w:id="0"/>
      <w:r w:rsidR="00087AD0" w:rsidRPr="007D1866">
        <w:rPr>
          <w:rFonts w:ascii="Times New Roman" w:hAnsi="Times New Roman" w:cs="Times New Roman"/>
          <w:sz w:val="24"/>
          <w:szCs w:val="24"/>
        </w:rPr>
        <w:t xml:space="preserve"> </w:t>
      </w:r>
    </w:p>
    <w:p w14:paraId="5F28ED35" w14:textId="77777777" w:rsidR="00E26C55" w:rsidRPr="007D1866" w:rsidRDefault="000E7D6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Performance monitoring systems are developed with the aid of organizational behaviour in an effort to bring about a congruence between individual and group aims. Metrics for success, feedback loops, and evaluation procedures are common components of such frameworks. Business leadership is greatly aided by the study of organizational behaviour. It is that area of research which finds out the influence that individuals, teams, and infrastructure have on behaviour inside an organization, and it utilizes that information to help organisations operate more successfully. In this research, we take a high-level look at Hilton Hotel's management structure and provide our assessment</w:t>
      </w:r>
      <w:r w:rsidR="00626924" w:rsidRPr="007D1866">
        <w:rPr>
          <w:rFonts w:ascii="Times New Roman" w:hAnsi="Times New Roman" w:cs="Times New Roman"/>
          <w:sz w:val="24"/>
          <w:szCs w:val="24"/>
        </w:rPr>
        <w:t xml:space="preserve"> (</w:t>
      </w:r>
      <w:r w:rsidR="00626924" w:rsidRPr="007D1866">
        <w:rPr>
          <w:rFonts w:ascii="Times New Roman" w:hAnsi="Times New Roman" w:cs="Times New Roman"/>
          <w:color w:val="222222"/>
          <w:sz w:val="24"/>
          <w:szCs w:val="24"/>
          <w:shd w:val="clear" w:color="auto" w:fill="FFFFFF"/>
        </w:rPr>
        <w:t>Lamo, 2019)</w:t>
      </w:r>
      <w:r w:rsidRPr="007D1866">
        <w:rPr>
          <w:rFonts w:ascii="Times New Roman" w:hAnsi="Times New Roman" w:cs="Times New Roman"/>
          <w:sz w:val="24"/>
          <w:szCs w:val="24"/>
        </w:rPr>
        <w:t>. The hotel's history, vision, strategy, change efforts, impact, and management, as well as the hotel's current financial performance, are all discussed in detail in this report.</w:t>
      </w:r>
    </w:p>
    <w:p w14:paraId="5F28ED36" w14:textId="77777777" w:rsidR="00E26C55" w:rsidRPr="007D1866" w:rsidRDefault="00E26C55" w:rsidP="00223308">
      <w:pPr>
        <w:pStyle w:val="Heading1"/>
        <w:spacing w:line="360" w:lineRule="auto"/>
        <w:jc w:val="both"/>
        <w:rPr>
          <w:rFonts w:ascii="Times New Roman" w:hAnsi="Times New Roman" w:cs="Times New Roman"/>
          <w:sz w:val="24"/>
          <w:szCs w:val="24"/>
        </w:rPr>
      </w:pPr>
      <w:bookmarkStart w:id="1" w:name="_Toc150000110"/>
      <w:r w:rsidRPr="007D1866">
        <w:rPr>
          <w:rFonts w:ascii="Times New Roman" w:hAnsi="Times New Roman" w:cs="Times New Roman"/>
          <w:sz w:val="24"/>
          <w:szCs w:val="24"/>
        </w:rPr>
        <w:t>Analysis</w:t>
      </w:r>
      <w:bookmarkEnd w:id="1"/>
    </w:p>
    <w:p w14:paraId="5F28ED37" w14:textId="77777777" w:rsidR="00E26C55" w:rsidRPr="007D1866" w:rsidRDefault="00051705" w:rsidP="00223308">
      <w:pPr>
        <w:pStyle w:val="Heading2"/>
        <w:spacing w:line="360" w:lineRule="auto"/>
        <w:jc w:val="both"/>
        <w:rPr>
          <w:rFonts w:ascii="Times New Roman" w:hAnsi="Times New Roman" w:cs="Times New Roman"/>
          <w:sz w:val="24"/>
          <w:szCs w:val="24"/>
        </w:rPr>
      </w:pPr>
      <w:bookmarkStart w:id="2" w:name="_Toc150000111"/>
      <w:r w:rsidRPr="007D1866">
        <w:rPr>
          <w:rFonts w:ascii="Times New Roman" w:hAnsi="Times New Roman" w:cs="Times New Roman"/>
          <w:sz w:val="24"/>
          <w:szCs w:val="24"/>
        </w:rPr>
        <w:t>Overview of organization structure of Hilton Hotel group</w:t>
      </w:r>
      <w:bookmarkEnd w:id="2"/>
      <w:r w:rsidR="00087AD0" w:rsidRPr="007D1866">
        <w:rPr>
          <w:rFonts w:ascii="Times New Roman" w:hAnsi="Times New Roman" w:cs="Times New Roman"/>
          <w:sz w:val="24"/>
          <w:szCs w:val="24"/>
        </w:rPr>
        <w:t xml:space="preserve"> </w:t>
      </w:r>
    </w:p>
    <w:p w14:paraId="5F28ED38" w14:textId="77777777" w:rsidR="00274AD9" w:rsidRPr="007D1866" w:rsidRDefault="005D1A18"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There are few hotel chains as well-known across the world than Hilton hotels &amp; resorts. Hilton Hotels, which was created by Conrad Hilton in the year 1919, is said to operate over 6,800 locations with a combined 216,379 rooms in 94 different nations and regions as of 2019.thereby it one among the biggest lodging companies in the world.  On the basis of responses from a poll given to all employees, the publication Fortune placed Hilton hotels at the top of its list of the most desirable companies to Work for in</w:t>
      </w:r>
      <w:r w:rsidR="00274AD9" w:rsidRPr="007D1866">
        <w:rPr>
          <w:rFonts w:ascii="Times New Roman" w:hAnsi="Times New Roman" w:cs="Times New Roman"/>
          <w:sz w:val="24"/>
          <w:szCs w:val="24"/>
        </w:rPr>
        <w:t xml:space="preserve"> the year of</w:t>
      </w:r>
      <w:r w:rsidRPr="007D1866">
        <w:rPr>
          <w:rFonts w:ascii="Times New Roman" w:hAnsi="Times New Roman" w:cs="Times New Roman"/>
          <w:sz w:val="24"/>
          <w:szCs w:val="24"/>
        </w:rPr>
        <w:t xml:space="preserve"> 2020. </w:t>
      </w:r>
      <w:r w:rsidR="00274AD9" w:rsidRPr="007D1866">
        <w:rPr>
          <w:rFonts w:ascii="Times New Roman" w:hAnsi="Times New Roman" w:cs="Times New Roman"/>
          <w:sz w:val="24"/>
          <w:szCs w:val="24"/>
        </w:rPr>
        <w:t xml:space="preserve"> </w:t>
      </w:r>
      <w:r w:rsidRPr="007D1866">
        <w:rPr>
          <w:rFonts w:ascii="Times New Roman" w:hAnsi="Times New Roman" w:cs="Times New Roman"/>
          <w:sz w:val="24"/>
          <w:szCs w:val="24"/>
        </w:rPr>
        <w:t xml:space="preserve">Many Hilton hotels are independently owned, managed, or franchised under various Hilton brands. The Hilton hotel chain's internal structure may be regarded as having many divisions. The term divisional structure refers to a method by which a firm divides its workforce not by departments but by product lines or target markets. </w:t>
      </w:r>
    </w:p>
    <w:p w14:paraId="5F28ED39" w14:textId="77777777" w:rsidR="00274AD9" w:rsidRPr="007D1866" w:rsidRDefault="00000000" w:rsidP="0022330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fldChar w:fldCharType="begin"/>
      </w:r>
      <w:r>
        <w:rPr>
          <w:rFonts w:ascii="Times New Roman" w:hAnsi="Times New Roman" w:cs="Times New Roman"/>
          <w:noProof/>
          <w:sz w:val="24"/>
          <w:szCs w:val="24"/>
        </w:rPr>
        <w:instrText xml:space="preserve"> INCLUDEPICTURE  "https://e7.pngegg.com/pngimages/196/894/png-clipart-organizational-chart-hilton-hotels-resorts-corporation-hilton-hotels-resorts-angle-text.png" \* MERGEFORMATINET </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pict w14:anchorId="5F28ED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ganizational chart Hilton Hotels &amp; Resorts Corporation, Hilton Hotels  Resorts, angle, text png | PNGEgg" style="width:381pt;height:205.8pt;mso-width-percent:0;mso-height-percent:0;mso-width-percent:0;mso-height-percent:0">
            <v:imagedata r:id="rId7" r:href="rId8"/>
          </v:shape>
        </w:pict>
      </w:r>
      <w:r>
        <w:rPr>
          <w:rFonts w:ascii="Times New Roman" w:hAnsi="Times New Roman" w:cs="Times New Roman"/>
          <w:noProof/>
          <w:sz w:val="24"/>
          <w:szCs w:val="24"/>
        </w:rPr>
        <w:fldChar w:fldCharType="end"/>
      </w:r>
    </w:p>
    <w:p w14:paraId="5F28ED3A" w14:textId="77777777" w:rsidR="005D1A18" w:rsidRPr="007D1866" w:rsidRDefault="005D1A18"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There are some businesses that have separate departments for things like advertising and public relations, while others are structured into divisions with teams that focus on things like regional or product-specific marketing and sales. This is due to the fact that the executive team at Hilton is tasked with overseeing many departments and regions, and that the company itself organizes its properties and, by extension, its activities into three distinct categories: Responsibility: Buildings that belong to directly by Hilton. Hilton manages several hotels, while others have the franchise to run their businesses.  The Hilton brand of timeshare homes</w:t>
      </w:r>
      <w:r w:rsidR="00261E64" w:rsidRPr="007D1866">
        <w:rPr>
          <w:rFonts w:ascii="Times New Roman" w:hAnsi="Times New Roman" w:cs="Times New Roman"/>
          <w:sz w:val="24"/>
          <w:szCs w:val="24"/>
        </w:rPr>
        <w:t xml:space="preserve"> (</w:t>
      </w:r>
      <w:r w:rsidR="00261E64" w:rsidRPr="007D1866">
        <w:rPr>
          <w:rFonts w:ascii="Times New Roman" w:hAnsi="Times New Roman" w:cs="Times New Roman"/>
          <w:color w:val="222222"/>
          <w:sz w:val="24"/>
          <w:szCs w:val="24"/>
          <w:shd w:val="clear" w:color="auto" w:fill="FFFFFF"/>
        </w:rPr>
        <w:t>Reidhead, 2020)</w:t>
      </w:r>
      <w:r w:rsidRPr="007D1866">
        <w:rPr>
          <w:rFonts w:ascii="Times New Roman" w:hAnsi="Times New Roman" w:cs="Times New Roman"/>
          <w:sz w:val="24"/>
          <w:szCs w:val="24"/>
        </w:rPr>
        <w:t xml:space="preserve">.  </w:t>
      </w:r>
    </w:p>
    <w:p w14:paraId="5F28ED3B" w14:textId="77777777" w:rsidR="000207D0" w:rsidRPr="007D1866" w:rsidRDefault="005D1A18"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Hilton hotels oversees the ownership, administration, and authorization facets of the business, while timeshare is handled by Hilton grand vacations, that was spun off from Hilton which is a company that was publicly traded. </w:t>
      </w:r>
      <w:r w:rsidR="0021059D" w:rsidRPr="007D1866">
        <w:rPr>
          <w:rFonts w:ascii="Times New Roman" w:hAnsi="Times New Roman" w:cs="Times New Roman"/>
          <w:sz w:val="24"/>
          <w:szCs w:val="24"/>
        </w:rPr>
        <w:t>The Hilton Hotel claims to have adopted such a culture in order to ensure that its workers adhere to a high standard of conduct at all times. The collaboration level also, as well as the authority allocation level both, is weak in this sort of culture. In a person-to-person culture, employees are trusted with more responsibility. Members have complete discretion on how to get things done. Members of the company are influenced by this atmosphere because they do not adhere to the rules set out by a superior. In generally, this way of thinking influences how staff members act at Hilton Hotels.</w:t>
      </w:r>
    </w:p>
    <w:p w14:paraId="5F28ED3C" w14:textId="77777777" w:rsidR="00051705" w:rsidRPr="007D1866" w:rsidRDefault="00051705" w:rsidP="00223308">
      <w:pPr>
        <w:pStyle w:val="Heading2"/>
        <w:spacing w:line="360" w:lineRule="auto"/>
        <w:jc w:val="both"/>
        <w:rPr>
          <w:rFonts w:ascii="Times New Roman" w:hAnsi="Times New Roman" w:cs="Times New Roman"/>
          <w:sz w:val="24"/>
          <w:szCs w:val="24"/>
        </w:rPr>
      </w:pPr>
      <w:bookmarkStart w:id="3" w:name="_Toc150000112"/>
      <w:r w:rsidRPr="007D1866">
        <w:rPr>
          <w:rFonts w:ascii="Times New Roman" w:hAnsi="Times New Roman" w:cs="Times New Roman"/>
          <w:sz w:val="24"/>
          <w:szCs w:val="24"/>
        </w:rPr>
        <w:t>Reflecting on Hilton Hotel organizational culture and goals</w:t>
      </w:r>
      <w:bookmarkEnd w:id="3"/>
      <w:r w:rsidR="00BA6EAA" w:rsidRPr="007D1866">
        <w:rPr>
          <w:rFonts w:ascii="Times New Roman" w:hAnsi="Times New Roman" w:cs="Times New Roman"/>
          <w:sz w:val="24"/>
          <w:szCs w:val="24"/>
        </w:rPr>
        <w:t xml:space="preserve"> </w:t>
      </w:r>
    </w:p>
    <w:p w14:paraId="5F28ED3D" w14:textId="77777777" w:rsidR="00143A7A" w:rsidRPr="007D1866" w:rsidRDefault="00143A7A"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Culture of a company is the norms, practices, and beliefs that employees all have in common. Its primary function is to ensure that all members consistently exhibit the desired </w:t>
      </w:r>
      <w:r w:rsidR="007D1866" w:rsidRPr="007D1866">
        <w:rPr>
          <w:rFonts w:ascii="Times New Roman" w:hAnsi="Times New Roman" w:cs="Times New Roman"/>
          <w:sz w:val="24"/>
          <w:szCs w:val="24"/>
        </w:rPr>
        <w:t>behaviours</w:t>
      </w:r>
      <w:r w:rsidRPr="007D1866">
        <w:rPr>
          <w:rFonts w:ascii="Times New Roman" w:hAnsi="Times New Roman" w:cs="Times New Roman"/>
          <w:sz w:val="24"/>
          <w:szCs w:val="24"/>
        </w:rPr>
        <w:t xml:space="preserve">, dress appropriately, and carry out their assigned duties. An organization's culture is its unifying ethos, and it serves as a set of norms by which employees should live while on the job. Hilton Hotel claims that Handy Charles is responsible for the establishment's enduring corporate </w:t>
      </w:r>
      <w:r w:rsidRPr="007D1866">
        <w:rPr>
          <w:rFonts w:ascii="Times New Roman" w:hAnsi="Times New Roman" w:cs="Times New Roman"/>
          <w:sz w:val="24"/>
          <w:szCs w:val="24"/>
        </w:rPr>
        <w:lastRenderedPageBreak/>
        <w:t>culture. There are four subsets of company culture, the way of life of roles, the society of power, the society of individuals, and overall culture of tasks. Workplace cultures like this help businesses transform into customer-focused entities. In our society, those three qualities</w:t>
      </w:r>
      <w:r w:rsidR="00274AD9" w:rsidRPr="007D1866">
        <w:rPr>
          <w:rFonts w:ascii="Times New Roman" w:hAnsi="Times New Roman" w:cs="Times New Roman"/>
          <w:sz w:val="24"/>
          <w:szCs w:val="24"/>
        </w:rPr>
        <w:t xml:space="preserve"> </w:t>
      </w:r>
      <w:r w:rsidRPr="007D1866">
        <w:rPr>
          <w:rFonts w:ascii="Times New Roman" w:hAnsi="Times New Roman" w:cs="Times New Roman"/>
          <w:sz w:val="24"/>
          <w:szCs w:val="24"/>
        </w:rPr>
        <w:t>stability, predictability, and safety</w:t>
      </w:r>
      <w:r w:rsidR="00274AD9" w:rsidRPr="007D1866">
        <w:rPr>
          <w:rFonts w:ascii="Times New Roman" w:hAnsi="Times New Roman" w:cs="Times New Roman"/>
          <w:sz w:val="24"/>
          <w:szCs w:val="24"/>
        </w:rPr>
        <w:t xml:space="preserve"> </w:t>
      </w:r>
      <w:r w:rsidRPr="007D1866">
        <w:rPr>
          <w:rFonts w:ascii="Times New Roman" w:hAnsi="Times New Roman" w:cs="Times New Roman"/>
          <w:sz w:val="24"/>
          <w:szCs w:val="24"/>
        </w:rPr>
        <w:t xml:space="preserve">are paramount. </w:t>
      </w:r>
    </w:p>
    <w:p w14:paraId="5F28ED3E" w14:textId="77777777" w:rsidR="00274AD9" w:rsidRPr="007D1866" w:rsidRDefault="00000000" w:rsidP="0022330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fldChar w:fldCharType="begin"/>
      </w:r>
      <w:r>
        <w:rPr>
          <w:rFonts w:ascii="Times New Roman" w:hAnsi="Times New Roman" w:cs="Times New Roman"/>
          <w:noProof/>
          <w:sz w:val="24"/>
          <w:szCs w:val="24"/>
        </w:rPr>
        <w:instrText xml:space="preserve"> INCLUDEPICTURE  "https://aaimagestore.s3.amazonaws.com/july2017/0018455.006.png" \* MERGEFORMATINET </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pict w14:anchorId="5F28ED63">
          <v:shape id="_x0000_i1026" type="#_x0000_t75" alt="Corporate Culture Profile at Hilton" style="width:378.6pt;height:228pt;mso-width-percent:0;mso-height-percent:0;mso-width-percent:0;mso-height-percent:0">
            <v:imagedata r:id="rId9" r:href="rId10"/>
          </v:shape>
        </w:pict>
      </w:r>
      <w:r>
        <w:rPr>
          <w:rFonts w:ascii="Times New Roman" w:hAnsi="Times New Roman" w:cs="Times New Roman"/>
          <w:noProof/>
          <w:sz w:val="24"/>
          <w:szCs w:val="24"/>
        </w:rPr>
        <w:fldChar w:fldCharType="end"/>
      </w:r>
    </w:p>
    <w:p w14:paraId="5F28ED3F" w14:textId="77777777" w:rsidR="00143A7A" w:rsidRPr="007D1866" w:rsidRDefault="00143A7A"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Employees' actions and the quality of the service provided to customers are heavily influenced by the company's culture. Hilton's mission is to generate value for its stakeholders - guests, investors and owners, workers, suppliers, and the populations wherever each hotel is situated - by offering an enduring value strategy. Their innovative technology, worldwide reach, and strategic alliances help them fuel growth, increase profits, and create lasting bonds with their clientele. Market share gains across the board for Hilton's many product lines are the end outcome.</w:t>
      </w:r>
    </w:p>
    <w:p w14:paraId="5F28ED40" w14:textId="77777777" w:rsidR="00274AD9" w:rsidRPr="007D1866" w:rsidRDefault="00000000" w:rsidP="00223308">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fldChar w:fldCharType="begin"/>
      </w:r>
      <w:r>
        <w:rPr>
          <w:rFonts w:ascii="Times New Roman" w:hAnsi="Times New Roman" w:cs="Times New Roman"/>
          <w:noProof/>
          <w:sz w:val="24"/>
          <w:szCs w:val="24"/>
        </w:rPr>
        <w:instrText xml:space="preserve"> INCLUDEPICTURE  "https://aaimagestore.s3.amazonaws.com/july2017/0018455.004.png" \* MERGEFORMATINET </w:instrText>
      </w:r>
      <w:r>
        <w:rPr>
          <w:rFonts w:ascii="Times New Roman" w:hAnsi="Times New Roman" w:cs="Times New Roman"/>
          <w:noProof/>
          <w:sz w:val="24"/>
          <w:szCs w:val="24"/>
        </w:rPr>
        <w:fldChar w:fldCharType="separate"/>
      </w:r>
      <w:r>
        <w:rPr>
          <w:rFonts w:ascii="Times New Roman" w:hAnsi="Times New Roman" w:cs="Times New Roman"/>
          <w:noProof/>
          <w:sz w:val="24"/>
          <w:szCs w:val="24"/>
        </w:rPr>
        <w:pict w14:anchorId="5F28ED64">
          <v:shape id="_x0000_i1027" type="#_x0000_t75" alt="Corporate Culture Profile at Hilton" style="width:378.6pt;height:294pt;mso-width-percent:0;mso-height-percent:0;mso-width-percent:0;mso-height-percent:0">
            <v:imagedata r:id="rId11" r:href="rId12"/>
          </v:shape>
        </w:pict>
      </w:r>
      <w:r>
        <w:rPr>
          <w:rFonts w:ascii="Times New Roman" w:hAnsi="Times New Roman" w:cs="Times New Roman"/>
          <w:noProof/>
          <w:sz w:val="24"/>
          <w:szCs w:val="24"/>
        </w:rPr>
        <w:fldChar w:fldCharType="end"/>
      </w:r>
    </w:p>
    <w:p w14:paraId="5F28ED41" w14:textId="77777777" w:rsidR="00F97C1D" w:rsidRPr="007D1866" w:rsidRDefault="00F97C1D" w:rsidP="00223308">
      <w:pPr>
        <w:spacing w:line="360" w:lineRule="auto"/>
        <w:jc w:val="center"/>
        <w:rPr>
          <w:rFonts w:ascii="Times New Roman" w:hAnsi="Times New Roman" w:cs="Times New Roman"/>
          <w:b/>
          <w:bCs/>
          <w:sz w:val="24"/>
          <w:szCs w:val="24"/>
        </w:rPr>
      </w:pPr>
      <w:r w:rsidRPr="007D1866">
        <w:rPr>
          <w:rFonts w:ascii="Times New Roman" w:hAnsi="Times New Roman" w:cs="Times New Roman"/>
          <w:b/>
          <w:bCs/>
          <w:sz w:val="24"/>
          <w:szCs w:val="24"/>
        </w:rPr>
        <w:t>Fig.: Corporate culture at Hilton hotel</w:t>
      </w:r>
    </w:p>
    <w:p w14:paraId="5F28ED42" w14:textId="77777777" w:rsidR="000207D0" w:rsidRPr="007D1866" w:rsidRDefault="00143A7A"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Hilton Hotels claims that by adhering to this culture, employees are better able to carry out their duties in a way that allows the company to quickly and easily achieve its goals. since a result, workers may be less inclined to work together inside the company, since they won't be adhering to any standards or norms. Hilton claims that the organization is heavily influenced by its culture, power structure, and politics. These elements serve to both strengthen and challenge the company. The Hilton's well-managed culture ensures that every job gets done well. These businesses often have a flat organizational structure in which workers are encouraged to take initiative, and as a result, they develop and execute innovative ideas that help them gain an edge in the market. Equally important is the fact that whomever holds the reins of authority must use them wisely. Disagreements between a superior and subordinate may have a significant effect on the company as a whole. When a boss is abusive with his authority, his employees tend to lose motivation and provide subpar results. Organizational output suffers as a result. In Hilton, managers use the power constructively and preserve cooperation among the workers and this contributes to the accomplishment of targeted goals with transparent discussion and knowledge of needs</w:t>
      </w:r>
      <w:r w:rsidR="00722114" w:rsidRPr="007D1866">
        <w:rPr>
          <w:rFonts w:ascii="Times New Roman" w:hAnsi="Times New Roman" w:cs="Times New Roman"/>
          <w:sz w:val="24"/>
          <w:szCs w:val="24"/>
        </w:rPr>
        <w:t xml:space="preserve"> (</w:t>
      </w:r>
      <w:r w:rsidR="00722114" w:rsidRPr="007D1866">
        <w:rPr>
          <w:rFonts w:ascii="Times New Roman" w:hAnsi="Times New Roman" w:cs="Times New Roman"/>
          <w:color w:val="222222"/>
          <w:sz w:val="24"/>
          <w:szCs w:val="24"/>
          <w:shd w:val="clear" w:color="auto" w:fill="FFFFFF"/>
        </w:rPr>
        <w:t>Ma, 2021)</w:t>
      </w:r>
      <w:r w:rsidRPr="007D1866">
        <w:rPr>
          <w:rFonts w:ascii="Times New Roman" w:hAnsi="Times New Roman" w:cs="Times New Roman"/>
          <w:sz w:val="24"/>
          <w:szCs w:val="24"/>
        </w:rPr>
        <w:t xml:space="preserve">. Due to the high frequency with which workplace politics occur, employee output is also negatively impacted. Not all managers will put their friends and family members on the line. This has a chilling effect on </w:t>
      </w:r>
      <w:r w:rsidRPr="007D1866">
        <w:rPr>
          <w:rFonts w:ascii="Times New Roman" w:hAnsi="Times New Roman" w:cs="Times New Roman"/>
          <w:sz w:val="24"/>
          <w:szCs w:val="24"/>
        </w:rPr>
        <w:lastRenderedPageBreak/>
        <w:t>how people interact with one another at the Hilton and on the hotel's ability to accomplish its goals.</w:t>
      </w:r>
    </w:p>
    <w:p w14:paraId="5F28ED43" w14:textId="77777777" w:rsidR="00051705" w:rsidRPr="007D1866" w:rsidRDefault="00051705" w:rsidP="00223308">
      <w:pPr>
        <w:pStyle w:val="Heading2"/>
        <w:spacing w:line="360" w:lineRule="auto"/>
        <w:jc w:val="both"/>
        <w:rPr>
          <w:rFonts w:ascii="Times New Roman" w:hAnsi="Times New Roman" w:cs="Times New Roman"/>
          <w:sz w:val="24"/>
          <w:szCs w:val="24"/>
        </w:rPr>
      </w:pPr>
      <w:bookmarkStart w:id="4" w:name="_Toc150000113"/>
      <w:r w:rsidRPr="007D1866">
        <w:rPr>
          <w:rFonts w:ascii="Times New Roman" w:hAnsi="Times New Roman" w:cs="Times New Roman"/>
          <w:sz w:val="24"/>
          <w:szCs w:val="24"/>
        </w:rPr>
        <w:t>Change initiatives by Hilton and their impact and how they are managed</w:t>
      </w:r>
      <w:bookmarkEnd w:id="4"/>
      <w:r w:rsidR="00087AD0" w:rsidRPr="007D1866">
        <w:rPr>
          <w:rFonts w:ascii="Times New Roman" w:hAnsi="Times New Roman" w:cs="Times New Roman"/>
          <w:sz w:val="24"/>
          <w:szCs w:val="24"/>
        </w:rPr>
        <w:t xml:space="preserve"> </w:t>
      </w:r>
    </w:p>
    <w:p w14:paraId="5F28ED44" w14:textId="77777777" w:rsidR="00BA09C6" w:rsidRPr="007D1866" w:rsidRDefault="000E33AF"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In field of management, change management is an important process and acknowledges way an organization initiate and adapt to change persisting to their internal or external conditioning</w:t>
      </w:r>
      <w:r w:rsidR="00F949CD" w:rsidRPr="007D1866">
        <w:rPr>
          <w:rFonts w:ascii="Times New Roman" w:hAnsi="Times New Roman" w:cs="Times New Roman"/>
          <w:sz w:val="24"/>
          <w:szCs w:val="24"/>
        </w:rPr>
        <w:t xml:space="preserve"> (</w:t>
      </w:r>
      <w:r w:rsidR="00F949CD" w:rsidRPr="007D1866">
        <w:rPr>
          <w:rFonts w:ascii="Times New Roman" w:hAnsi="Times New Roman" w:cs="Times New Roman"/>
          <w:color w:val="222222"/>
          <w:sz w:val="24"/>
          <w:szCs w:val="24"/>
          <w:shd w:val="clear" w:color="auto" w:fill="FFFFFF"/>
        </w:rPr>
        <w:t>Spiridonova, 2021</w:t>
      </w:r>
      <w:r w:rsidR="00F949CD" w:rsidRPr="007D1866">
        <w:rPr>
          <w:rFonts w:ascii="Times New Roman" w:hAnsi="Times New Roman" w:cs="Times New Roman"/>
          <w:sz w:val="24"/>
          <w:szCs w:val="24"/>
        </w:rPr>
        <w:t>)</w:t>
      </w:r>
      <w:r w:rsidRPr="007D1866">
        <w:rPr>
          <w:rFonts w:ascii="Times New Roman" w:hAnsi="Times New Roman" w:cs="Times New Roman"/>
          <w:sz w:val="24"/>
          <w:szCs w:val="24"/>
        </w:rPr>
        <w:t xml:space="preserve">. For Hilton Hotel Group, it can be seen that the change initiatives </w:t>
      </w:r>
      <w:r w:rsidR="007D1866" w:rsidRPr="007D1866">
        <w:rPr>
          <w:rFonts w:ascii="Times New Roman" w:hAnsi="Times New Roman" w:cs="Times New Roman"/>
          <w:sz w:val="24"/>
          <w:szCs w:val="24"/>
        </w:rPr>
        <w:t>have</w:t>
      </w:r>
      <w:r w:rsidRPr="007D1866">
        <w:rPr>
          <w:rFonts w:ascii="Times New Roman" w:hAnsi="Times New Roman" w:cs="Times New Roman"/>
          <w:sz w:val="24"/>
          <w:szCs w:val="24"/>
        </w:rPr>
        <w:t xml:space="preserve"> been </w:t>
      </w:r>
      <w:r w:rsidR="00BA09C6" w:rsidRPr="007D1866">
        <w:rPr>
          <w:rFonts w:ascii="Times New Roman" w:hAnsi="Times New Roman" w:cs="Times New Roman"/>
          <w:sz w:val="24"/>
          <w:szCs w:val="24"/>
        </w:rPr>
        <w:t xml:space="preserve">entitled to be reducing of wastes and driving forth circular economy through waste prevention and use of recycled products so that it can ensure to greener hospitality service context. With the help of </w:t>
      </w:r>
      <w:r w:rsidR="00A75C8A" w:rsidRPr="007D1866">
        <w:rPr>
          <w:rFonts w:ascii="Times New Roman" w:hAnsi="Times New Roman" w:cs="Times New Roman"/>
          <w:sz w:val="24"/>
          <w:szCs w:val="24"/>
        </w:rPr>
        <w:t xml:space="preserve">ADKAR </w:t>
      </w:r>
      <w:r w:rsidR="00BA09C6" w:rsidRPr="007D1866">
        <w:rPr>
          <w:rFonts w:ascii="Times New Roman" w:hAnsi="Times New Roman" w:cs="Times New Roman"/>
          <w:sz w:val="24"/>
          <w:szCs w:val="24"/>
        </w:rPr>
        <w:t>Change model, the change initiative program by Hilton Hotel Group</w:t>
      </w:r>
      <w:r w:rsidR="00A75C8A" w:rsidRPr="007D1866">
        <w:rPr>
          <w:rFonts w:ascii="Times New Roman" w:hAnsi="Times New Roman" w:cs="Times New Roman"/>
          <w:sz w:val="24"/>
          <w:szCs w:val="24"/>
        </w:rPr>
        <w:t xml:space="preserve"> can be assessed and allowing for their major impact over company’s processes and functions. </w:t>
      </w:r>
    </w:p>
    <w:p w14:paraId="5F28ED45" w14:textId="77777777" w:rsidR="00987F90" w:rsidRPr="007D1866" w:rsidRDefault="00987F90" w:rsidP="00223308">
      <w:pPr>
        <w:spacing w:line="360" w:lineRule="auto"/>
        <w:jc w:val="both"/>
        <w:rPr>
          <w:rFonts w:ascii="Times New Roman" w:hAnsi="Times New Roman" w:cs="Times New Roman"/>
          <w:sz w:val="24"/>
          <w:szCs w:val="24"/>
        </w:rPr>
      </w:pPr>
      <w:r w:rsidRPr="007D1866">
        <w:rPr>
          <w:rFonts w:ascii="Times New Roman" w:hAnsi="Times New Roman" w:cs="Times New Roman"/>
          <w:noProof/>
          <w:sz w:val="24"/>
          <w:szCs w:val="24"/>
          <w:lang w:eastAsia="en-GB"/>
        </w:rPr>
        <w:drawing>
          <wp:inline distT="0" distB="0" distL="0" distR="0" wp14:anchorId="5F28ED65" wp14:editId="5F28ED66">
            <wp:extent cx="5155831" cy="2573079"/>
            <wp:effectExtent l="171450" t="133350" r="235319" b="20822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158770" cy="257454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F28ED46" w14:textId="77777777" w:rsidR="00987F90" w:rsidRPr="007D1866" w:rsidRDefault="00987F90" w:rsidP="00223308">
      <w:pPr>
        <w:spacing w:line="360" w:lineRule="auto"/>
        <w:jc w:val="both"/>
        <w:rPr>
          <w:rFonts w:ascii="Times New Roman" w:hAnsi="Times New Roman" w:cs="Times New Roman"/>
          <w:i/>
          <w:sz w:val="24"/>
          <w:szCs w:val="24"/>
        </w:rPr>
      </w:pPr>
      <w:r w:rsidRPr="007D1866">
        <w:rPr>
          <w:rFonts w:ascii="Times New Roman" w:hAnsi="Times New Roman" w:cs="Times New Roman"/>
          <w:sz w:val="24"/>
          <w:szCs w:val="24"/>
        </w:rPr>
        <w:t xml:space="preserve">                              </w:t>
      </w:r>
      <w:r w:rsidRPr="007D1866">
        <w:rPr>
          <w:rFonts w:ascii="Times New Roman" w:hAnsi="Times New Roman" w:cs="Times New Roman"/>
          <w:i/>
          <w:sz w:val="24"/>
          <w:szCs w:val="24"/>
        </w:rPr>
        <w:t>Fig: ADKAR model of change management</w:t>
      </w:r>
    </w:p>
    <w:p w14:paraId="5F28ED47" w14:textId="77777777" w:rsidR="00A75C8A" w:rsidRPr="007D1866" w:rsidRDefault="00A75C8A" w:rsidP="00223308">
      <w:pPr>
        <w:spacing w:line="360" w:lineRule="auto"/>
        <w:jc w:val="both"/>
        <w:rPr>
          <w:rFonts w:ascii="Times New Roman" w:hAnsi="Times New Roman" w:cs="Times New Roman"/>
          <w:b/>
          <w:sz w:val="24"/>
          <w:szCs w:val="24"/>
        </w:rPr>
      </w:pPr>
      <w:r w:rsidRPr="007D1866">
        <w:rPr>
          <w:rFonts w:ascii="Times New Roman" w:hAnsi="Times New Roman" w:cs="Times New Roman"/>
          <w:b/>
          <w:sz w:val="24"/>
          <w:szCs w:val="24"/>
        </w:rPr>
        <w:t>ADKAR Change model</w:t>
      </w:r>
    </w:p>
    <w:p w14:paraId="5F28ED48" w14:textId="77777777" w:rsidR="00A75C8A" w:rsidRPr="007D1866" w:rsidRDefault="00A75C8A"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The model depicts for bringing over change through the following stages as contemplated to Hilton Hotel Group conditioning towards acquiring sustainable development in their hospitality industry perspective. </w:t>
      </w:r>
    </w:p>
    <w:p w14:paraId="5F28ED49" w14:textId="77777777" w:rsidR="00CE318D" w:rsidRPr="007D1866" w:rsidRDefault="00CE318D"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Awareness</w:t>
      </w:r>
      <w:r w:rsidR="00B6093C" w:rsidRPr="007D1866">
        <w:rPr>
          <w:rFonts w:ascii="Times New Roman" w:hAnsi="Times New Roman" w:cs="Times New Roman"/>
          <w:sz w:val="24"/>
          <w:szCs w:val="24"/>
        </w:rPr>
        <w:t xml:space="preserve"> – </w:t>
      </w:r>
      <w:r w:rsidR="00387E70" w:rsidRPr="007D1866">
        <w:rPr>
          <w:rFonts w:ascii="Times New Roman" w:hAnsi="Times New Roman" w:cs="Times New Roman"/>
          <w:sz w:val="24"/>
          <w:szCs w:val="24"/>
        </w:rPr>
        <w:t xml:space="preserve">This stage demonstrates for creating awareness through proper communication plan to the various stakeholders of the business starting from top to the low level employees of the organization. For Hilton Hotel, it can be seen that indicating their sustainability change </w:t>
      </w:r>
      <w:r w:rsidR="00387E70" w:rsidRPr="007D1866">
        <w:rPr>
          <w:rFonts w:ascii="Times New Roman" w:hAnsi="Times New Roman" w:cs="Times New Roman"/>
          <w:sz w:val="24"/>
          <w:szCs w:val="24"/>
        </w:rPr>
        <w:lastRenderedPageBreak/>
        <w:t xml:space="preserve">efforts, the hotel chain is announcing though different digital campaign against waste reduction, energy efficiency, renewable energy sources usage </w:t>
      </w:r>
      <w:r w:rsidR="00C84CD0" w:rsidRPr="007D1866">
        <w:rPr>
          <w:rFonts w:ascii="Times New Roman" w:hAnsi="Times New Roman" w:cs="Times New Roman"/>
          <w:sz w:val="24"/>
          <w:szCs w:val="24"/>
        </w:rPr>
        <w:t>has</w:t>
      </w:r>
      <w:r w:rsidR="00387E70" w:rsidRPr="007D1866">
        <w:rPr>
          <w:rFonts w:ascii="Times New Roman" w:hAnsi="Times New Roman" w:cs="Times New Roman"/>
          <w:sz w:val="24"/>
          <w:szCs w:val="24"/>
        </w:rPr>
        <w:t xml:space="preserve"> been prime criteria of their hospitality services</w:t>
      </w:r>
      <w:r w:rsidR="00F949CD" w:rsidRPr="007D1866">
        <w:rPr>
          <w:rFonts w:ascii="Times New Roman" w:hAnsi="Times New Roman" w:cs="Times New Roman"/>
          <w:sz w:val="24"/>
          <w:szCs w:val="24"/>
        </w:rPr>
        <w:t xml:space="preserve"> (</w:t>
      </w:r>
      <w:r w:rsidR="00F949CD" w:rsidRPr="007D1866">
        <w:rPr>
          <w:rFonts w:ascii="Times New Roman" w:hAnsi="Times New Roman" w:cs="Times New Roman"/>
          <w:color w:val="222222"/>
          <w:sz w:val="24"/>
          <w:szCs w:val="24"/>
          <w:shd w:val="clear" w:color="auto" w:fill="FFFFFF"/>
        </w:rPr>
        <w:t>Harrison</w:t>
      </w:r>
      <w:r w:rsidR="00F949CD" w:rsidRPr="007D1866">
        <w:rPr>
          <w:rFonts w:ascii="Times New Roman" w:hAnsi="Times New Roman" w:cs="Times New Roman"/>
          <w:i/>
          <w:color w:val="222222"/>
          <w:sz w:val="24"/>
          <w:szCs w:val="24"/>
          <w:shd w:val="clear" w:color="auto" w:fill="FFFFFF"/>
        </w:rPr>
        <w:t xml:space="preserve"> et al., </w:t>
      </w:r>
      <w:r w:rsidR="00F949CD" w:rsidRPr="007D1866">
        <w:rPr>
          <w:rFonts w:ascii="Times New Roman" w:hAnsi="Times New Roman" w:cs="Times New Roman"/>
          <w:color w:val="222222"/>
          <w:sz w:val="24"/>
          <w:szCs w:val="24"/>
          <w:shd w:val="clear" w:color="auto" w:fill="FFFFFF"/>
        </w:rPr>
        <w:t>2021</w:t>
      </w:r>
      <w:r w:rsidR="00F949CD" w:rsidRPr="007D1866">
        <w:rPr>
          <w:rFonts w:ascii="Times New Roman" w:hAnsi="Times New Roman" w:cs="Times New Roman"/>
          <w:sz w:val="24"/>
          <w:szCs w:val="24"/>
        </w:rPr>
        <w:t>)</w:t>
      </w:r>
      <w:r w:rsidR="00387E70" w:rsidRPr="007D1866">
        <w:rPr>
          <w:rFonts w:ascii="Times New Roman" w:hAnsi="Times New Roman" w:cs="Times New Roman"/>
          <w:sz w:val="24"/>
          <w:szCs w:val="24"/>
        </w:rPr>
        <w:t xml:space="preserve">. </w:t>
      </w:r>
    </w:p>
    <w:p w14:paraId="5F28ED4A" w14:textId="77777777" w:rsidR="00B6093C" w:rsidRPr="007D1866" w:rsidRDefault="00B6093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Desire – </w:t>
      </w:r>
      <w:r w:rsidR="00AC416B" w:rsidRPr="007D1866">
        <w:rPr>
          <w:rFonts w:ascii="Times New Roman" w:hAnsi="Times New Roman" w:cs="Times New Roman"/>
          <w:sz w:val="24"/>
          <w:szCs w:val="24"/>
        </w:rPr>
        <w:t xml:space="preserve">The step considers for fostering the desire for engaging </w:t>
      </w:r>
      <w:r w:rsidR="000E1301" w:rsidRPr="007D1866">
        <w:rPr>
          <w:rFonts w:ascii="Times New Roman" w:hAnsi="Times New Roman" w:cs="Times New Roman"/>
          <w:sz w:val="24"/>
          <w:szCs w:val="24"/>
        </w:rPr>
        <w:t>maximum</w:t>
      </w:r>
      <w:r w:rsidR="00AC416B" w:rsidRPr="007D1866">
        <w:rPr>
          <w:rFonts w:ascii="Times New Roman" w:hAnsi="Times New Roman" w:cs="Times New Roman"/>
          <w:sz w:val="24"/>
          <w:szCs w:val="24"/>
        </w:rPr>
        <w:t xml:space="preserve"> employees and empowering them against change initiatives allowing other stakeholders to meet their change objectives also. </w:t>
      </w:r>
      <w:r w:rsidR="000E1301" w:rsidRPr="007D1866">
        <w:rPr>
          <w:rFonts w:ascii="Times New Roman" w:hAnsi="Times New Roman" w:cs="Times New Roman"/>
          <w:sz w:val="24"/>
          <w:szCs w:val="24"/>
        </w:rPr>
        <w:t xml:space="preserve">In this aspect, the </w:t>
      </w:r>
      <w:r w:rsidR="00C84CD0" w:rsidRPr="007D1866">
        <w:rPr>
          <w:rFonts w:ascii="Times New Roman" w:hAnsi="Times New Roman" w:cs="Times New Roman"/>
          <w:sz w:val="24"/>
          <w:szCs w:val="24"/>
        </w:rPr>
        <w:t>top-level</w:t>
      </w:r>
      <w:r w:rsidR="000E1301" w:rsidRPr="007D1866">
        <w:rPr>
          <w:rFonts w:ascii="Times New Roman" w:hAnsi="Times New Roman" w:cs="Times New Roman"/>
          <w:sz w:val="24"/>
          <w:szCs w:val="24"/>
        </w:rPr>
        <w:t xml:space="preserve"> managers, executive leaders of Hilton hotel are showing their public support for sustainable process to be thoroughly integrated to their hospitality processes. In fact, how their renewable energy sources and waste reduction process </w:t>
      </w:r>
      <w:r w:rsidR="00546F98" w:rsidRPr="007D1866">
        <w:rPr>
          <w:rFonts w:ascii="Times New Roman" w:hAnsi="Times New Roman" w:cs="Times New Roman"/>
          <w:sz w:val="24"/>
          <w:szCs w:val="24"/>
        </w:rPr>
        <w:t xml:space="preserve">has been an integral part of their operation process is circulated by leaders of Hilton hotel through clear roadmap of operations. </w:t>
      </w:r>
    </w:p>
    <w:p w14:paraId="5F28ED4B" w14:textId="77777777" w:rsidR="00B6093C" w:rsidRPr="007D1866" w:rsidRDefault="00B6093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Knowledge – </w:t>
      </w:r>
      <w:r w:rsidR="00087AD0" w:rsidRPr="007D1866">
        <w:rPr>
          <w:rFonts w:ascii="Times New Roman" w:hAnsi="Times New Roman" w:cs="Times New Roman"/>
          <w:sz w:val="24"/>
          <w:szCs w:val="24"/>
        </w:rPr>
        <w:t xml:space="preserve">Through the step knowledge, it is seen to be referring to equipping employees </w:t>
      </w:r>
      <w:r w:rsidR="00493F79" w:rsidRPr="007D1866">
        <w:rPr>
          <w:rFonts w:ascii="Times New Roman" w:hAnsi="Times New Roman" w:cs="Times New Roman"/>
          <w:sz w:val="24"/>
          <w:szCs w:val="24"/>
        </w:rPr>
        <w:t>and stakeholders with various skills and competencies through adequate trai</w:t>
      </w:r>
      <w:r w:rsidR="00E04E91" w:rsidRPr="007D1866">
        <w:rPr>
          <w:rFonts w:ascii="Times New Roman" w:hAnsi="Times New Roman" w:cs="Times New Roman"/>
          <w:sz w:val="24"/>
          <w:szCs w:val="24"/>
        </w:rPr>
        <w:t>ning and development program. In</w:t>
      </w:r>
      <w:r w:rsidR="00493F79" w:rsidRPr="007D1866">
        <w:rPr>
          <w:rFonts w:ascii="Times New Roman" w:hAnsi="Times New Roman" w:cs="Times New Roman"/>
          <w:sz w:val="24"/>
          <w:szCs w:val="24"/>
        </w:rPr>
        <w:t xml:space="preserve"> case of Hilton </w:t>
      </w:r>
      <w:r w:rsidR="00E04E91" w:rsidRPr="007D1866">
        <w:rPr>
          <w:rFonts w:ascii="Times New Roman" w:hAnsi="Times New Roman" w:cs="Times New Roman"/>
          <w:sz w:val="24"/>
          <w:szCs w:val="24"/>
        </w:rPr>
        <w:t xml:space="preserve">hotel </w:t>
      </w:r>
      <w:r w:rsidR="00493F79" w:rsidRPr="007D1866">
        <w:rPr>
          <w:rFonts w:ascii="Times New Roman" w:hAnsi="Times New Roman" w:cs="Times New Roman"/>
          <w:sz w:val="24"/>
          <w:szCs w:val="24"/>
        </w:rPr>
        <w:t xml:space="preserve">for bringing on sustainability as major change, the hospitality chain is manifesting for </w:t>
      </w:r>
      <w:r w:rsidR="00E04E91" w:rsidRPr="007D1866">
        <w:rPr>
          <w:rFonts w:ascii="Times New Roman" w:hAnsi="Times New Roman" w:cs="Times New Roman"/>
          <w:sz w:val="24"/>
          <w:szCs w:val="24"/>
        </w:rPr>
        <w:t>effective employee training programs for executing sustainable practices through workshops so that it can bridge the gap between the employee skills needs and sustainability goal of the firm</w:t>
      </w:r>
      <w:r w:rsidR="00322754" w:rsidRPr="007D1866">
        <w:rPr>
          <w:rFonts w:ascii="Times New Roman" w:hAnsi="Times New Roman" w:cs="Times New Roman"/>
          <w:sz w:val="24"/>
          <w:szCs w:val="24"/>
        </w:rPr>
        <w:t xml:space="preserve"> (</w:t>
      </w:r>
      <w:r w:rsidR="00322754" w:rsidRPr="007D1866">
        <w:rPr>
          <w:rFonts w:ascii="Times New Roman" w:hAnsi="Times New Roman" w:cs="Times New Roman"/>
          <w:color w:val="222222"/>
          <w:sz w:val="24"/>
          <w:szCs w:val="24"/>
          <w:shd w:val="clear" w:color="auto" w:fill="FFFFFF"/>
        </w:rPr>
        <w:t>Spiridonova, 2021</w:t>
      </w:r>
      <w:r w:rsidR="00322754" w:rsidRPr="007D1866">
        <w:rPr>
          <w:rFonts w:ascii="Times New Roman" w:hAnsi="Times New Roman" w:cs="Times New Roman"/>
          <w:sz w:val="24"/>
          <w:szCs w:val="24"/>
        </w:rPr>
        <w:t>)</w:t>
      </w:r>
      <w:r w:rsidR="00E04E91" w:rsidRPr="007D1866">
        <w:rPr>
          <w:rFonts w:ascii="Times New Roman" w:hAnsi="Times New Roman" w:cs="Times New Roman"/>
          <w:sz w:val="24"/>
          <w:szCs w:val="24"/>
        </w:rPr>
        <w:t xml:space="preserve">. </w:t>
      </w:r>
    </w:p>
    <w:p w14:paraId="5F28ED4C" w14:textId="77777777" w:rsidR="00B6093C" w:rsidRPr="007D1866" w:rsidRDefault="00B6093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Ability – </w:t>
      </w:r>
      <w:r w:rsidR="000D334E" w:rsidRPr="007D1866">
        <w:rPr>
          <w:rFonts w:ascii="Times New Roman" w:hAnsi="Times New Roman" w:cs="Times New Roman"/>
          <w:sz w:val="24"/>
          <w:szCs w:val="24"/>
        </w:rPr>
        <w:t>The step ensures for employees being able to overcome the obstacles and make the change inevitable for the organization by showing their confidence through their own competencies</w:t>
      </w:r>
      <w:r w:rsidR="00F949CD" w:rsidRPr="007D1866">
        <w:rPr>
          <w:rFonts w:ascii="Times New Roman" w:hAnsi="Times New Roman" w:cs="Times New Roman"/>
          <w:sz w:val="24"/>
          <w:szCs w:val="24"/>
        </w:rPr>
        <w:t xml:space="preserve"> (</w:t>
      </w:r>
      <w:r w:rsidR="00F949CD" w:rsidRPr="007D1866">
        <w:rPr>
          <w:rFonts w:ascii="Times New Roman" w:hAnsi="Times New Roman" w:cs="Times New Roman"/>
          <w:color w:val="222222"/>
          <w:sz w:val="24"/>
          <w:szCs w:val="24"/>
          <w:shd w:val="clear" w:color="auto" w:fill="FFFFFF"/>
        </w:rPr>
        <w:t>Nicholls, 2022</w:t>
      </w:r>
      <w:r w:rsidR="00F949CD" w:rsidRPr="007D1866">
        <w:rPr>
          <w:rFonts w:ascii="Times New Roman" w:hAnsi="Times New Roman" w:cs="Times New Roman"/>
          <w:sz w:val="24"/>
          <w:szCs w:val="24"/>
        </w:rPr>
        <w:t>)</w:t>
      </w:r>
      <w:r w:rsidR="000D334E" w:rsidRPr="007D1866">
        <w:rPr>
          <w:rFonts w:ascii="Times New Roman" w:hAnsi="Times New Roman" w:cs="Times New Roman"/>
          <w:sz w:val="24"/>
          <w:szCs w:val="24"/>
        </w:rPr>
        <w:t xml:space="preserve">. The Hilton Hotel leaders and managers are aiming forth setting clear guidelines and making sustainable operational procedures mandatory for the employees to make a better </w:t>
      </w:r>
      <w:r w:rsidR="00C84CD0" w:rsidRPr="007D1866">
        <w:rPr>
          <w:rFonts w:ascii="Times New Roman" w:hAnsi="Times New Roman" w:cs="Times New Roman"/>
          <w:sz w:val="24"/>
          <w:szCs w:val="24"/>
        </w:rPr>
        <w:t>decision-making</w:t>
      </w:r>
      <w:r w:rsidR="000D334E" w:rsidRPr="007D1866">
        <w:rPr>
          <w:rFonts w:ascii="Times New Roman" w:hAnsi="Times New Roman" w:cs="Times New Roman"/>
          <w:sz w:val="24"/>
          <w:szCs w:val="24"/>
        </w:rPr>
        <w:t xml:space="preserve"> framework. For this reason, it has been found that contemplating to tracking and monitoring of sustainable programs offered by employees in various hospitality operational services has been endured. </w:t>
      </w:r>
    </w:p>
    <w:p w14:paraId="5F28ED4D" w14:textId="77777777" w:rsidR="00B6093C" w:rsidRPr="007D1866" w:rsidRDefault="00B6093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Reinforcement </w:t>
      </w:r>
      <w:r w:rsidR="00021B23" w:rsidRPr="007D1866">
        <w:rPr>
          <w:rFonts w:ascii="Times New Roman" w:hAnsi="Times New Roman" w:cs="Times New Roman"/>
          <w:sz w:val="24"/>
          <w:szCs w:val="24"/>
        </w:rPr>
        <w:t>–</w:t>
      </w:r>
      <w:r w:rsidRPr="007D1866">
        <w:rPr>
          <w:rFonts w:ascii="Times New Roman" w:hAnsi="Times New Roman" w:cs="Times New Roman"/>
          <w:sz w:val="24"/>
          <w:szCs w:val="24"/>
        </w:rPr>
        <w:t xml:space="preserve"> </w:t>
      </w:r>
      <w:r w:rsidR="00021B23" w:rsidRPr="007D1866">
        <w:rPr>
          <w:rFonts w:ascii="Times New Roman" w:hAnsi="Times New Roman" w:cs="Times New Roman"/>
          <w:sz w:val="24"/>
          <w:szCs w:val="24"/>
        </w:rPr>
        <w:t xml:space="preserve">The step reinforcement ensures for solidifying the process of change by integrating them to the organizational culture. For Hilton Hotel group, it can be seen that managing change of sustainability by making it a prime goal of annual strategic plan and ensuring their progress in different sustainability initiatives is fostered by suitable partners and collaborators are being addressed; have been creating a major impact over their hospitality band image in competitive dimension. </w:t>
      </w:r>
    </w:p>
    <w:p w14:paraId="5F28ED4E" w14:textId="77777777" w:rsidR="00051705" w:rsidRPr="007D1866" w:rsidRDefault="00051705" w:rsidP="00223308">
      <w:pPr>
        <w:pStyle w:val="Heading2"/>
        <w:spacing w:line="360" w:lineRule="auto"/>
        <w:jc w:val="both"/>
        <w:rPr>
          <w:rFonts w:ascii="Times New Roman" w:hAnsi="Times New Roman" w:cs="Times New Roman"/>
          <w:sz w:val="24"/>
          <w:szCs w:val="24"/>
        </w:rPr>
      </w:pPr>
      <w:bookmarkStart w:id="5" w:name="_Toc150000114"/>
      <w:r w:rsidRPr="007D1866">
        <w:rPr>
          <w:rFonts w:ascii="Times New Roman" w:hAnsi="Times New Roman" w:cs="Times New Roman"/>
          <w:sz w:val="24"/>
          <w:szCs w:val="24"/>
        </w:rPr>
        <w:lastRenderedPageBreak/>
        <w:t xml:space="preserve">Organization’s strategic direction </w:t>
      </w:r>
      <w:r w:rsidR="00462F18" w:rsidRPr="007D1866">
        <w:rPr>
          <w:rFonts w:ascii="Times New Roman" w:hAnsi="Times New Roman" w:cs="Times New Roman"/>
          <w:sz w:val="24"/>
          <w:szCs w:val="24"/>
        </w:rPr>
        <w:t xml:space="preserve">and current business </w:t>
      </w:r>
      <w:r w:rsidR="00BA6EAA" w:rsidRPr="007D1866">
        <w:rPr>
          <w:rFonts w:ascii="Times New Roman" w:hAnsi="Times New Roman" w:cs="Times New Roman"/>
          <w:sz w:val="24"/>
          <w:szCs w:val="24"/>
        </w:rPr>
        <w:t>performance</w:t>
      </w:r>
      <w:bookmarkEnd w:id="5"/>
      <w:r w:rsidR="00987F90" w:rsidRPr="007D1866">
        <w:rPr>
          <w:rFonts w:ascii="Times New Roman" w:hAnsi="Times New Roman" w:cs="Times New Roman"/>
          <w:sz w:val="24"/>
          <w:szCs w:val="24"/>
        </w:rPr>
        <w:t xml:space="preserve"> </w:t>
      </w:r>
    </w:p>
    <w:p w14:paraId="5F28ED4F" w14:textId="77777777" w:rsidR="001054F8" w:rsidRPr="007D1866" w:rsidRDefault="001B6AD3"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Hilton Hotel Group being one of the most recognized hotel </w:t>
      </w:r>
      <w:r w:rsidR="00C84CD0" w:rsidRPr="007D1866">
        <w:rPr>
          <w:rFonts w:ascii="Times New Roman" w:hAnsi="Times New Roman" w:cs="Times New Roman"/>
          <w:sz w:val="24"/>
          <w:szCs w:val="24"/>
        </w:rPr>
        <w:t>chains</w:t>
      </w:r>
      <w:r w:rsidRPr="007D1866">
        <w:rPr>
          <w:rFonts w:ascii="Times New Roman" w:hAnsi="Times New Roman" w:cs="Times New Roman"/>
          <w:sz w:val="24"/>
          <w:szCs w:val="24"/>
        </w:rPr>
        <w:t xml:space="preserve"> in global context has been enduring to the way of finding their strategic direction to be focussed </w:t>
      </w:r>
      <w:r w:rsidR="00843EFD" w:rsidRPr="007D1866">
        <w:rPr>
          <w:rFonts w:ascii="Times New Roman" w:hAnsi="Times New Roman" w:cs="Times New Roman"/>
          <w:sz w:val="24"/>
          <w:szCs w:val="24"/>
        </w:rPr>
        <w:t>a more digitalized process of their operational service that can bring their way to higher profit or revenue generation. In fact, it has been found that on a global level, Hilton Hotel Group has been tried to be capitalizing on enacting a digitalized channel of business operation that can enforce their shift from vertically-integrated hospitality management to a horizontally-integrated strategic campaigning in next few years</w:t>
      </w:r>
      <w:r w:rsidR="00322754" w:rsidRPr="007D1866">
        <w:rPr>
          <w:rFonts w:ascii="Times New Roman" w:hAnsi="Times New Roman" w:cs="Times New Roman"/>
          <w:sz w:val="24"/>
          <w:szCs w:val="24"/>
        </w:rPr>
        <w:t xml:space="preserve"> (</w:t>
      </w:r>
      <w:r w:rsidR="00322754" w:rsidRPr="007D1866">
        <w:rPr>
          <w:rFonts w:ascii="Times New Roman" w:hAnsi="Times New Roman" w:cs="Times New Roman"/>
          <w:color w:val="222222"/>
          <w:sz w:val="24"/>
          <w:szCs w:val="24"/>
          <w:shd w:val="clear" w:color="auto" w:fill="FFFFFF"/>
        </w:rPr>
        <w:t>Niemelä, 2019</w:t>
      </w:r>
      <w:r w:rsidR="00322754" w:rsidRPr="007D1866">
        <w:rPr>
          <w:rFonts w:ascii="Times New Roman" w:hAnsi="Times New Roman" w:cs="Times New Roman"/>
          <w:sz w:val="24"/>
          <w:szCs w:val="24"/>
        </w:rPr>
        <w:t>)</w:t>
      </w:r>
      <w:r w:rsidR="00843EFD" w:rsidRPr="007D1866">
        <w:rPr>
          <w:rFonts w:ascii="Times New Roman" w:hAnsi="Times New Roman" w:cs="Times New Roman"/>
          <w:sz w:val="24"/>
          <w:szCs w:val="24"/>
        </w:rPr>
        <w:t xml:space="preserve">. The main ideology behind this strategic force is to make the Hilton Hotel group as a premium brand in hotel and hospitality service with best of customer service being entailed in front of targeted zone. </w:t>
      </w:r>
      <w:r w:rsidR="001164B2" w:rsidRPr="007D1866">
        <w:rPr>
          <w:rFonts w:ascii="Times New Roman" w:hAnsi="Times New Roman" w:cs="Times New Roman"/>
          <w:sz w:val="24"/>
          <w:szCs w:val="24"/>
        </w:rPr>
        <w:t xml:space="preserve">With the help of Ansoff matrix, Hilton hotel strategic direction toward intensive growth can be assessed. </w:t>
      </w:r>
    </w:p>
    <w:p w14:paraId="5F28ED50" w14:textId="77777777" w:rsidR="001164B2" w:rsidRPr="007D1866" w:rsidRDefault="001164B2" w:rsidP="00223308">
      <w:pPr>
        <w:spacing w:line="360" w:lineRule="auto"/>
        <w:jc w:val="both"/>
        <w:rPr>
          <w:rFonts w:ascii="Times New Roman" w:hAnsi="Times New Roman" w:cs="Times New Roman"/>
          <w:b/>
          <w:sz w:val="24"/>
          <w:szCs w:val="24"/>
        </w:rPr>
      </w:pPr>
      <w:r w:rsidRPr="007D1866">
        <w:rPr>
          <w:rFonts w:ascii="Times New Roman" w:hAnsi="Times New Roman" w:cs="Times New Roman"/>
          <w:b/>
          <w:sz w:val="24"/>
          <w:szCs w:val="24"/>
        </w:rPr>
        <w:t xml:space="preserve">Ansoff Matrix for growth </w:t>
      </w:r>
    </w:p>
    <w:p w14:paraId="5F28ED51" w14:textId="77777777" w:rsidR="001164B2" w:rsidRPr="007D1866" w:rsidRDefault="001164B2"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It can be seen that Ansoff Matrix is a competitive strategic tol that gives forth four distinctive steps or quadrants for growth in a competitive market landscape. For Hilton Hotel, it can be seen that the matrix can ascertain for developing </w:t>
      </w:r>
      <w:r w:rsidR="00322754" w:rsidRPr="007D1866">
        <w:rPr>
          <w:rFonts w:ascii="Times New Roman" w:hAnsi="Times New Roman" w:cs="Times New Roman"/>
          <w:sz w:val="24"/>
          <w:szCs w:val="24"/>
        </w:rPr>
        <w:t>their</w:t>
      </w:r>
      <w:r w:rsidRPr="007D1866">
        <w:rPr>
          <w:rFonts w:ascii="Times New Roman" w:hAnsi="Times New Roman" w:cs="Times New Roman"/>
          <w:sz w:val="24"/>
          <w:szCs w:val="24"/>
        </w:rPr>
        <w:t xml:space="preserve"> diverse needs of business strategic performance standards. </w:t>
      </w:r>
      <w:r w:rsidR="00067803" w:rsidRPr="007D1866">
        <w:rPr>
          <w:rFonts w:ascii="Times New Roman" w:hAnsi="Times New Roman" w:cs="Times New Roman"/>
          <w:sz w:val="24"/>
          <w:szCs w:val="24"/>
        </w:rPr>
        <w:t xml:space="preserve">It can be seen that considering Hilton Hotel strategic goals and objectives, the company is directed towards market penetration, market development and product development as three main strategic growth criteria. </w:t>
      </w:r>
    </w:p>
    <w:p w14:paraId="5F28ED52" w14:textId="77777777" w:rsidR="00067803" w:rsidRPr="007D1866" w:rsidRDefault="00067803" w:rsidP="00223308">
      <w:pPr>
        <w:spacing w:line="360" w:lineRule="auto"/>
        <w:jc w:val="both"/>
        <w:rPr>
          <w:rFonts w:ascii="Times New Roman" w:hAnsi="Times New Roman" w:cs="Times New Roman"/>
          <w:sz w:val="24"/>
          <w:szCs w:val="24"/>
        </w:rPr>
      </w:pPr>
      <w:r w:rsidRPr="007D1866">
        <w:rPr>
          <w:rFonts w:ascii="Times New Roman" w:hAnsi="Times New Roman" w:cs="Times New Roman"/>
          <w:i/>
          <w:sz w:val="24"/>
          <w:szCs w:val="24"/>
        </w:rPr>
        <w:t>Market Penetration</w:t>
      </w:r>
      <w:r w:rsidRPr="007D1866">
        <w:rPr>
          <w:rFonts w:ascii="Times New Roman" w:hAnsi="Times New Roman" w:cs="Times New Roman"/>
          <w:sz w:val="24"/>
          <w:szCs w:val="24"/>
        </w:rPr>
        <w:t xml:space="preserve"> </w:t>
      </w:r>
      <w:r w:rsidR="00366F3C" w:rsidRPr="007D1866">
        <w:rPr>
          <w:rFonts w:ascii="Times New Roman" w:hAnsi="Times New Roman" w:cs="Times New Roman"/>
          <w:sz w:val="24"/>
          <w:szCs w:val="24"/>
        </w:rPr>
        <w:t>–</w:t>
      </w:r>
      <w:r w:rsidRPr="007D1866">
        <w:rPr>
          <w:rFonts w:ascii="Times New Roman" w:hAnsi="Times New Roman" w:cs="Times New Roman"/>
          <w:sz w:val="24"/>
          <w:szCs w:val="24"/>
        </w:rPr>
        <w:t xml:space="preserve"> </w:t>
      </w:r>
      <w:r w:rsidR="00366F3C" w:rsidRPr="007D1866">
        <w:rPr>
          <w:rFonts w:ascii="Times New Roman" w:hAnsi="Times New Roman" w:cs="Times New Roman"/>
          <w:sz w:val="24"/>
          <w:szCs w:val="24"/>
        </w:rPr>
        <w:t xml:space="preserve">The market penetration strategy identifies for </w:t>
      </w:r>
      <w:r w:rsidR="00160CE5" w:rsidRPr="007D1866">
        <w:rPr>
          <w:rFonts w:ascii="Times New Roman" w:hAnsi="Times New Roman" w:cs="Times New Roman"/>
          <w:sz w:val="24"/>
          <w:szCs w:val="24"/>
        </w:rPr>
        <w:t xml:space="preserve">current product or service being extended to a sustaining market with innovative approach to their strategic direction for </w:t>
      </w:r>
      <w:r w:rsidR="002F1D1A" w:rsidRPr="007D1866">
        <w:rPr>
          <w:rFonts w:ascii="Times New Roman" w:hAnsi="Times New Roman" w:cs="Times New Roman"/>
          <w:sz w:val="24"/>
          <w:szCs w:val="24"/>
        </w:rPr>
        <w:t>increasing</w:t>
      </w:r>
      <w:r w:rsidR="00160CE5" w:rsidRPr="007D1866">
        <w:rPr>
          <w:rFonts w:ascii="Times New Roman" w:hAnsi="Times New Roman" w:cs="Times New Roman"/>
          <w:sz w:val="24"/>
          <w:szCs w:val="24"/>
        </w:rPr>
        <w:t xml:space="preserve"> higher market share. Hilton Hotel operating in different parts of global context has been regularly focussing over innovating their hospitality service through digitalization and implementation of </w:t>
      </w:r>
      <w:r w:rsidR="002F1D1A" w:rsidRPr="007D1866">
        <w:rPr>
          <w:rFonts w:ascii="Times New Roman" w:hAnsi="Times New Roman" w:cs="Times New Roman"/>
          <w:sz w:val="24"/>
          <w:szCs w:val="24"/>
        </w:rPr>
        <w:t>online or AI or VR based operational methods so that they can grow continually and make on a higher rank among the competitors</w:t>
      </w:r>
      <w:r w:rsidR="00322754" w:rsidRPr="007D1866">
        <w:rPr>
          <w:rFonts w:ascii="Times New Roman" w:hAnsi="Times New Roman" w:cs="Times New Roman"/>
          <w:sz w:val="24"/>
          <w:szCs w:val="24"/>
        </w:rPr>
        <w:t xml:space="preserve"> (</w:t>
      </w:r>
      <w:r w:rsidR="00322754" w:rsidRPr="007D1866">
        <w:rPr>
          <w:rFonts w:ascii="Times New Roman" w:hAnsi="Times New Roman" w:cs="Times New Roman"/>
          <w:color w:val="222222"/>
          <w:sz w:val="24"/>
          <w:szCs w:val="24"/>
          <w:shd w:val="clear" w:color="auto" w:fill="FFFFFF"/>
        </w:rPr>
        <w:t>Mishurova</w:t>
      </w:r>
      <w:r w:rsidR="00322754" w:rsidRPr="007D1866">
        <w:rPr>
          <w:rFonts w:ascii="Times New Roman" w:hAnsi="Times New Roman" w:cs="Times New Roman"/>
          <w:i/>
          <w:color w:val="222222"/>
          <w:sz w:val="24"/>
          <w:szCs w:val="24"/>
          <w:shd w:val="clear" w:color="auto" w:fill="FFFFFF"/>
        </w:rPr>
        <w:t xml:space="preserve"> et al.,</w:t>
      </w:r>
      <w:r w:rsidR="00322754" w:rsidRPr="007D1866">
        <w:rPr>
          <w:rFonts w:ascii="Times New Roman" w:hAnsi="Times New Roman" w:cs="Times New Roman"/>
          <w:color w:val="222222"/>
          <w:sz w:val="24"/>
          <w:szCs w:val="24"/>
          <w:shd w:val="clear" w:color="auto" w:fill="FFFFFF"/>
        </w:rPr>
        <w:t xml:space="preserve"> 2020</w:t>
      </w:r>
      <w:r w:rsidR="00322754" w:rsidRPr="007D1866">
        <w:rPr>
          <w:rFonts w:ascii="Times New Roman" w:hAnsi="Times New Roman" w:cs="Times New Roman"/>
          <w:sz w:val="24"/>
          <w:szCs w:val="24"/>
        </w:rPr>
        <w:t>)</w:t>
      </w:r>
      <w:r w:rsidR="002F1D1A" w:rsidRPr="007D1866">
        <w:rPr>
          <w:rFonts w:ascii="Times New Roman" w:hAnsi="Times New Roman" w:cs="Times New Roman"/>
          <w:sz w:val="24"/>
          <w:szCs w:val="24"/>
        </w:rPr>
        <w:t xml:space="preserve">. </w:t>
      </w:r>
    </w:p>
    <w:p w14:paraId="5F28ED53" w14:textId="77777777" w:rsidR="00366F3C" w:rsidRPr="007D1866" w:rsidRDefault="00366F3C" w:rsidP="00223308">
      <w:pPr>
        <w:spacing w:line="360" w:lineRule="auto"/>
        <w:jc w:val="both"/>
        <w:rPr>
          <w:rFonts w:ascii="Times New Roman" w:hAnsi="Times New Roman" w:cs="Times New Roman"/>
          <w:sz w:val="24"/>
          <w:szCs w:val="24"/>
        </w:rPr>
      </w:pPr>
      <w:r w:rsidRPr="007D1866">
        <w:rPr>
          <w:rFonts w:ascii="Times New Roman" w:hAnsi="Times New Roman" w:cs="Times New Roman"/>
          <w:i/>
          <w:sz w:val="24"/>
          <w:szCs w:val="24"/>
        </w:rPr>
        <w:t xml:space="preserve">Market Development – </w:t>
      </w:r>
      <w:r w:rsidR="002F1D1A" w:rsidRPr="007D1866">
        <w:rPr>
          <w:rFonts w:ascii="Times New Roman" w:hAnsi="Times New Roman" w:cs="Times New Roman"/>
          <w:sz w:val="24"/>
          <w:szCs w:val="24"/>
        </w:rPr>
        <w:t xml:space="preserve">The market development strategy suggests for developing new market opportunity both geographic and new customer segments so that it can find on an extensive business formats. </w:t>
      </w:r>
      <w:r w:rsidR="00712299" w:rsidRPr="007D1866">
        <w:rPr>
          <w:rFonts w:ascii="Times New Roman" w:hAnsi="Times New Roman" w:cs="Times New Roman"/>
          <w:sz w:val="24"/>
          <w:szCs w:val="24"/>
        </w:rPr>
        <w:t>Hilton Hotel Group is encapsulating over finding on market growth potential in various new or emerging markets or approaching to new customer segments through affordable hotel accommodation stayacation</w:t>
      </w:r>
      <w:r w:rsidR="00322754" w:rsidRPr="007D1866">
        <w:rPr>
          <w:rFonts w:ascii="Times New Roman" w:hAnsi="Times New Roman" w:cs="Times New Roman"/>
          <w:sz w:val="24"/>
          <w:szCs w:val="24"/>
        </w:rPr>
        <w:t xml:space="preserve"> (</w:t>
      </w:r>
      <w:r w:rsidR="00322754" w:rsidRPr="007D1866">
        <w:rPr>
          <w:rFonts w:ascii="Times New Roman" w:hAnsi="Times New Roman" w:cs="Times New Roman"/>
          <w:color w:val="222222"/>
          <w:sz w:val="24"/>
          <w:szCs w:val="24"/>
          <w:shd w:val="clear" w:color="auto" w:fill="FFFFFF"/>
        </w:rPr>
        <w:t>Matteucci, 2020</w:t>
      </w:r>
      <w:r w:rsidR="00322754" w:rsidRPr="007D1866">
        <w:rPr>
          <w:rFonts w:ascii="Times New Roman" w:hAnsi="Times New Roman" w:cs="Times New Roman"/>
          <w:sz w:val="24"/>
          <w:szCs w:val="24"/>
        </w:rPr>
        <w:t>)</w:t>
      </w:r>
      <w:r w:rsidR="00712299" w:rsidRPr="007D1866">
        <w:rPr>
          <w:rFonts w:ascii="Times New Roman" w:hAnsi="Times New Roman" w:cs="Times New Roman"/>
          <w:sz w:val="24"/>
          <w:szCs w:val="24"/>
        </w:rPr>
        <w:t xml:space="preserve">. In fact, </w:t>
      </w:r>
      <w:r w:rsidR="001816B5" w:rsidRPr="007D1866">
        <w:rPr>
          <w:rFonts w:ascii="Times New Roman" w:hAnsi="Times New Roman" w:cs="Times New Roman"/>
          <w:sz w:val="24"/>
          <w:szCs w:val="24"/>
        </w:rPr>
        <w:t xml:space="preserve">their main agenda is to find for a completely different market landscape with immense of opportunities being created for visitors across globe. </w:t>
      </w:r>
    </w:p>
    <w:p w14:paraId="5F28ED54" w14:textId="77777777" w:rsidR="00366F3C" w:rsidRPr="007D1866" w:rsidRDefault="00366F3C" w:rsidP="00223308">
      <w:pPr>
        <w:spacing w:line="360" w:lineRule="auto"/>
        <w:jc w:val="both"/>
        <w:rPr>
          <w:rFonts w:ascii="Times New Roman" w:hAnsi="Times New Roman" w:cs="Times New Roman"/>
          <w:sz w:val="24"/>
          <w:szCs w:val="24"/>
        </w:rPr>
      </w:pPr>
      <w:r w:rsidRPr="007D1866">
        <w:rPr>
          <w:rFonts w:ascii="Times New Roman" w:hAnsi="Times New Roman" w:cs="Times New Roman"/>
          <w:i/>
          <w:sz w:val="24"/>
          <w:szCs w:val="24"/>
        </w:rPr>
        <w:lastRenderedPageBreak/>
        <w:t xml:space="preserve">Product development </w:t>
      </w:r>
      <w:r w:rsidR="001816B5" w:rsidRPr="007D1866">
        <w:rPr>
          <w:rFonts w:ascii="Times New Roman" w:hAnsi="Times New Roman" w:cs="Times New Roman"/>
          <w:i/>
          <w:sz w:val="24"/>
          <w:szCs w:val="24"/>
        </w:rPr>
        <w:t>–</w:t>
      </w:r>
      <w:r w:rsidRPr="007D1866">
        <w:rPr>
          <w:rFonts w:ascii="Times New Roman" w:hAnsi="Times New Roman" w:cs="Times New Roman"/>
          <w:i/>
          <w:sz w:val="24"/>
          <w:szCs w:val="24"/>
        </w:rPr>
        <w:t xml:space="preserve"> </w:t>
      </w:r>
      <w:r w:rsidR="001816B5" w:rsidRPr="007D1866">
        <w:rPr>
          <w:rFonts w:ascii="Times New Roman" w:hAnsi="Times New Roman" w:cs="Times New Roman"/>
          <w:sz w:val="24"/>
          <w:szCs w:val="24"/>
        </w:rPr>
        <w:t>The product development strategy indicates for developing new products in sustaining market to gain on eminent brand imagery among the consumers either through making produces and service more innovative</w:t>
      </w:r>
      <w:r w:rsidR="00322754" w:rsidRPr="007D1866">
        <w:rPr>
          <w:rFonts w:ascii="Times New Roman" w:hAnsi="Times New Roman" w:cs="Times New Roman"/>
          <w:sz w:val="24"/>
          <w:szCs w:val="24"/>
        </w:rPr>
        <w:t xml:space="preserve"> (</w:t>
      </w:r>
      <w:r w:rsidR="00322754" w:rsidRPr="007D1866">
        <w:rPr>
          <w:rFonts w:ascii="Times New Roman" w:hAnsi="Times New Roman" w:cs="Times New Roman"/>
          <w:color w:val="222222"/>
          <w:sz w:val="24"/>
          <w:szCs w:val="24"/>
          <w:shd w:val="clear" w:color="auto" w:fill="FFFFFF"/>
        </w:rPr>
        <w:t>Nicholls, 2022</w:t>
      </w:r>
      <w:r w:rsidR="00322754" w:rsidRPr="007D1866">
        <w:rPr>
          <w:rFonts w:ascii="Times New Roman" w:hAnsi="Times New Roman" w:cs="Times New Roman"/>
          <w:sz w:val="24"/>
          <w:szCs w:val="24"/>
        </w:rPr>
        <w:t>)</w:t>
      </w:r>
      <w:r w:rsidR="001816B5" w:rsidRPr="007D1866">
        <w:rPr>
          <w:rFonts w:ascii="Times New Roman" w:hAnsi="Times New Roman" w:cs="Times New Roman"/>
          <w:sz w:val="24"/>
          <w:szCs w:val="24"/>
        </w:rPr>
        <w:t xml:space="preserve">. Hilton Hotel has been found to be eying their way to </w:t>
      </w:r>
      <w:r w:rsidR="00CA687D" w:rsidRPr="007D1866">
        <w:rPr>
          <w:rFonts w:ascii="Times New Roman" w:hAnsi="Times New Roman" w:cs="Times New Roman"/>
          <w:sz w:val="24"/>
          <w:szCs w:val="24"/>
        </w:rPr>
        <w:t xml:space="preserve">campaign for smart and AI enabled hospitality operations for </w:t>
      </w:r>
      <w:r w:rsidR="00C84CD0" w:rsidRPr="007D1866">
        <w:rPr>
          <w:rFonts w:ascii="Times New Roman" w:hAnsi="Times New Roman" w:cs="Times New Roman"/>
          <w:sz w:val="24"/>
          <w:szCs w:val="24"/>
        </w:rPr>
        <w:t>guests’</w:t>
      </w:r>
      <w:r w:rsidR="00CA687D" w:rsidRPr="007D1866">
        <w:rPr>
          <w:rFonts w:ascii="Times New Roman" w:hAnsi="Times New Roman" w:cs="Times New Roman"/>
          <w:sz w:val="24"/>
          <w:szCs w:val="24"/>
        </w:rPr>
        <w:t xml:space="preserve"> convenience </w:t>
      </w:r>
      <w:r w:rsidR="009604A5" w:rsidRPr="007D1866">
        <w:rPr>
          <w:rFonts w:ascii="Times New Roman" w:hAnsi="Times New Roman" w:cs="Times New Roman"/>
          <w:sz w:val="24"/>
          <w:szCs w:val="24"/>
        </w:rPr>
        <w:t xml:space="preserve">which has reduced their operational cost and at same time has enhanced the way to luxurious hospitality service in a </w:t>
      </w:r>
      <w:r w:rsidR="00C84CD0" w:rsidRPr="007D1866">
        <w:rPr>
          <w:rFonts w:ascii="Times New Roman" w:hAnsi="Times New Roman" w:cs="Times New Roman"/>
          <w:sz w:val="24"/>
          <w:szCs w:val="24"/>
        </w:rPr>
        <w:t>more</w:t>
      </w:r>
      <w:r w:rsidR="009604A5" w:rsidRPr="007D1866">
        <w:rPr>
          <w:rFonts w:ascii="Times New Roman" w:hAnsi="Times New Roman" w:cs="Times New Roman"/>
          <w:sz w:val="24"/>
          <w:szCs w:val="24"/>
        </w:rPr>
        <w:t xml:space="preserve"> redefined way to end customers. </w:t>
      </w:r>
    </w:p>
    <w:p w14:paraId="5F28ED55" w14:textId="77777777" w:rsidR="00E26C55" w:rsidRPr="007D1866" w:rsidRDefault="00E26C55" w:rsidP="00223308">
      <w:pPr>
        <w:pStyle w:val="Heading1"/>
        <w:spacing w:line="360" w:lineRule="auto"/>
        <w:jc w:val="both"/>
        <w:rPr>
          <w:rFonts w:ascii="Times New Roman" w:hAnsi="Times New Roman" w:cs="Times New Roman"/>
          <w:sz w:val="24"/>
          <w:szCs w:val="24"/>
        </w:rPr>
      </w:pPr>
      <w:bookmarkStart w:id="6" w:name="_Toc150000115"/>
      <w:r w:rsidRPr="007D1866">
        <w:rPr>
          <w:rFonts w:ascii="Times New Roman" w:hAnsi="Times New Roman" w:cs="Times New Roman"/>
          <w:sz w:val="24"/>
          <w:szCs w:val="24"/>
        </w:rPr>
        <w:t>Conclusion</w:t>
      </w:r>
      <w:bookmarkEnd w:id="6"/>
      <w:r w:rsidR="00987F90" w:rsidRPr="007D1866">
        <w:rPr>
          <w:rFonts w:ascii="Times New Roman" w:hAnsi="Times New Roman" w:cs="Times New Roman"/>
          <w:sz w:val="24"/>
          <w:szCs w:val="24"/>
        </w:rPr>
        <w:t xml:space="preserve"> </w:t>
      </w:r>
    </w:p>
    <w:p w14:paraId="5F28ED56" w14:textId="77777777" w:rsidR="00CB57C2" w:rsidRPr="007D1866" w:rsidRDefault="000E7D6C" w:rsidP="00223308">
      <w:pPr>
        <w:spacing w:line="360" w:lineRule="auto"/>
        <w:jc w:val="both"/>
        <w:rPr>
          <w:rFonts w:ascii="Times New Roman" w:hAnsi="Times New Roman" w:cs="Times New Roman"/>
          <w:sz w:val="24"/>
          <w:szCs w:val="24"/>
        </w:rPr>
      </w:pPr>
      <w:r w:rsidRPr="007D1866">
        <w:rPr>
          <w:rFonts w:ascii="Times New Roman" w:hAnsi="Times New Roman" w:cs="Times New Roman"/>
          <w:sz w:val="24"/>
          <w:szCs w:val="24"/>
        </w:rPr>
        <w:t xml:space="preserve">Understanding and applying principles of business </w:t>
      </w:r>
      <w:r w:rsidR="00C84CD0" w:rsidRPr="007D1866">
        <w:rPr>
          <w:rFonts w:ascii="Times New Roman" w:hAnsi="Times New Roman" w:cs="Times New Roman"/>
          <w:sz w:val="24"/>
          <w:szCs w:val="24"/>
        </w:rPr>
        <w:t>behaviour</w:t>
      </w:r>
      <w:r w:rsidRPr="007D1866">
        <w:rPr>
          <w:rFonts w:ascii="Times New Roman" w:hAnsi="Times New Roman" w:cs="Times New Roman"/>
          <w:sz w:val="24"/>
          <w:szCs w:val="24"/>
        </w:rPr>
        <w:t xml:space="preserve"> is certainly of utmost importance for organizations, but it also holds significant relevance for individuals in their roles as employees or managers. Research indicates that the proficient management of individuals is a significant predictor of organizational success. The effective functioning and success of a business rely on the ability of its management team to make informed decisions and effectively address issues. This report provides an evaluation of the internal organization of Hilton Hotel</w:t>
      </w:r>
      <w:r w:rsidR="00626924" w:rsidRPr="007D1866">
        <w:rPr>
          <w:rFonts w:ascii="Times New Roman" w:hAnsi="Times New Roman" w:cs="Times New Roman"/>
          <w:sz w:val="24"/>
          <w:szCs w:val="24"/>
        </w:rPr>
        <w:t xml:space="preserve"> (</w:t>
      </w:r>
      <w:r w:rsidR="00626924" w:rsidRPr="007D1866">
        <w:rPr>
          <w:rFonts w:ascii="Times New Roman" w:hAnsi="Times New Roman" w:cs="Times New Roman"/>
          <w:color w:val="222222"/>
          <w:sz w:val="24"/>
          <w:szCs w:val="24"/>
          <w:shd w:val="clear" w:color="auto" w:fill="FFFFFF"/>
        </w:rPr>
        <w:t>Kim, and Jung, 2022)</w:t>
      </w:r>
      <w:r w:rsidRPr="007D1866">
        <w:rPr>
          <w:rFonts w:ascii="Times New Roman" w:hAnsi="Times New Roman" w:cs="Times New Roman"/>
          <w:sz w:val="24"/>
          <w:szCs w:val="24"/>
        </w:rPr>
        <w:t xml:space="preserve">. </w:t>
      </w:r>
      <w:r w:rsidR="00CB57C2" w:rsidRPr="007D1866">
        <w:rPr>
          <w:rFonts w:ascii="Times New Roman" w:hAnsi="Times New Roman" w:cs="Times New Roman"/>
          <w:sz w:val="24"/>
          <w:szCs w:val="24"/>
        </w:rPr>
        <w:br w:type="page"/>
      </w:r>
    </w:p>
    <w:p w14:paraId="5F28ED57" w14:textId="77777777" w:rsidR="00E26C55" w:rsidRPr="007D1866" w:rsidRDefault="00CB57C2" w:rsidP="00223308">
      <w:pPr>
        <w:pStyle w:val="Heading1"/>
        <w:spacing w:line="360" w:lineRule="auto"/>
        <w:jc w:val="both"/>
        <w:rPr>
          <w:rFonts w:ascii="Times New Roman" w:hAnsi="Times New Roman" w:cs="Times New Roman"/>
          <w:sz w:val="24"/>
          <w:szCs w:val="24"/>
        </w:rPr>
      </w:pPr>
      <w:bookmarkStart w:id="7" w:name="_Toc150000116"/>
      <w:r w:rsidRPr="007D1866">
        <w:rPr>
          <w:rFonts w:ascii="Times New Roman" w:hAnsi="Times New Roman" w:cs="Times New Roman"/>
          <w:sz w:val="24"/>
          <w:szCs w:val="24"/>
        </w:rPr>
        <w:lastRenderedPageBreak/>
        <w:t>References</w:t>
      </w:r>
      <w:bookmarkEnd w:id="7"/>
    </w:p>
    <w:p w14:paraId="5F28ED58"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Harrison, R., Fischer, S., Walpola, R.L., Chauhan, A., Babalola, T., Mears, S. and Le-Dao, H., 2021. Where do models for change management, improvement and implementation meet? A systematic review of the applications of change management models in healthcare. </w:t>
      </w:r>
      <w:r w:rsidRPr="007D1866">
        <w:rPr>
          <w:rFonts w:ascii="Times New Roman" w:hAnsi="Times New Roman" w:cs="Times New Roman"/>
          <w:i/>
          <w:iCs/>
          <w:color w:val="222222"/>
          <w:sz w:val="24"/>
          <w:szCs w:val="24"/>
          <w:shd w:val="clear" w:color="auto" w:fill="FFFFFF"/>
        </w:rPr>
        <w:t>Journal of healthcare leadership</w:t>
      </w:r>
      <w:r w:rsidRPr="007D1866">
        <w:rPr>
          <w:rFonts w:ascii="Times New Roman" w:hAnsi="Times New Roman" w:cs="Times New Roman"/>
          <w:color w:val="222222"/>
          <w:sz w:val="24"/>
          <w:szCs w:val="24"/>
          <w:shd w:val="clear" w:color="auto" w:fill="FFFFFF"/>
        </w:rPr>
        <w:t>, pp.85-108.</w:t>
      </w:r>
    </w:p>
    <w:p w14:paraId="5F28ED59"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Kim, J. and Jung, H.S., 2022. The effect of employee competency and organizational culture on employees’ perceived stress for better workplace. </w:t>
      </w:r>
      <w:r w:rsidRPr="007D1866">
        <w:rPr>
          <w:rFonts w:ascii="Times New Roman" w:hAnsi="Times New Roman" w:cs="Times New Roman"/>
          <w:i/>
          <w:iCs/>
          <w:color w:val="222222"/>
          <w:sz w:val="24"/>
          <w:szCs w:val="24"/>
          <w:shd w:val="clear" w:color="auto" w:fill="FFFFFF"/>
        </w:rPr>
        <w:t>International Journal of Environmental Research and Public Health</w:t>
      </w:r>
      <w:r w:rsidRPr="007D1866">
        <w:rPr>
          <w:rFonts w:ascii="Times New Roman" w:hAnsi="Times New Roman" w:cs="Times New Roman"/>
          <w:color w:val="222222"/>
          <w:sz w:val="24"/>
          <w:szCs w:val="24"/>
          <w:shd w:val="clear" w:color="auto" w:fill="FFFFFF"/>
        </w:rPr>
        <w:t>, </w:t>
      </w:r>
      <w:r w:rsidRPr="007D1866">
        <w:rPr>
          <w:rFonts w:ascii="Times New Roman" w:hAnsi="Times New Roman" w:cs="Times New Roman"/>
          <w:i/>
          <w:iCs/>
          <w:color w:val="222222"/>
          <w:sz w:val="24"/>
          <w:szCs w:val="24"/>
          <w:shd w:val="clear" w:color="auto" w:fill="FFFFFF"/>
        </w:rPr>
        <w:t>19</w:t>
      </w:r>
      <w:r w:rsidRPr="007D1866">
        <w:rPr>
          <w:rFonts w:ascii="Times New Roman" w:hAnsi="Times New Roman" w:cs="Times New Roman"/>
          <w:color w:val="222222"/>
          <w:sz w:val="24"/>
          <w:szCs w:val="24"/>
          <w:shd w:val="clear" w:color="auto" w:fill="FFFFFF"/>
        </w:rPr>
        <w:t>(8), p.4428.</w:t>
      </w:r>
    </w:p>
    <w:p w14:paraId="5F28ED5A"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Lamo, E.G., 2019. The Center of Success: A Case Study on Hilton's Company Culture.</w:t>
      </w:r>
    </w:p>
    <w:p w14:paraId="5F28ED5B" w14:textId="77777777" w:rsidR="00C84CD0" w:rsidRPr="007D1866" w:rsidRDefault="00C84CD0" w:rsidP="00223308">
      <w:pPr>
        <w:spacing w:line="360" w:lineRule="auto"/>
        <w:jc w:val="both"/>
        <w:rPr>
          <w:rFonts w:ascii="Times New Roman" w:hAnsi="Times New Roman" w:cs="Times New Roman"/>
          <w:b/>
          <w:bCs/>
          <w:color w:val="222222"/>
          <w:sz w:val="24"/>
          <w:szCs w:val="24"/>
          <w:shd w:val="clear" w:color="auto" w:fill="FFFFFF"/>
        </w:rPr>
      </w:pPr>
      <w:r w:rsidRPr="007D1866">
        <w:rPr>
          <w:rFonts w:ascii="Times New Roman" w:hAnsi="Times New Roman" w:cs="Times New Roman"/>
          <w:color w:val="222222"/>
          <w:sz w:val="24"/>
          <w:szCs w:val="24"/>
          <w:shd w:val="clear" w:color="auto" w:fill="FFFFFF"/>
        </w:rPr>
        <w:t>Ma, R., 2021. Human resource management in multinational companies——from the perspective of Hilton Hotels. In </w:t>
      </w:r>
      <w:r w:rsidRPr="007D1866">
        <w:rPr>
          <w:rFonts w:ascii="Times New Roman" w:hAnsi="Times New Roman" w:cs="Times New Roman"/>
          <w:i/>
          <w:iCs/>
          <w:color w:val="222222"/>
          <w:sz w:val="24"/>
          <w:szCs w:val="24"/>
          <w:shd w:val="clear" w:color="auto" w:fill="FFFFFF"/>
        </w:rPr>
        <w:t>E3S Web of Conferences</w:t>
      </w:r>
      <w:r w:rsidRPr="007D1866">
        <w:rPr>
          <w:rFonts w:ascii="Times New Roman" w:hAnsi="Times New Roman" w:cs="Times New Roman"/>
          <w:color w:val="222222"/>
          <w:sz w:val="24"/>
          <w:szCs w:val="24"/>
          <w:shd w:val="clear" w:color="auto" w:fill="FFFFFF"/>
        </w:rPr>
        <w:t> (Vol. 235, p. 02058). EDP Sciences.</w:t>
      </w:r>
    </w:p>
    <w:p w14:paraId="5F28ED5C" w14:textId="77777777" w:rsidR="00C84CD0" w:rsidRPr="007D1866" w:rsidRDefault="00C84CD0" w:rsidP="00223308">
      <w:pPr>
        <w:spacing w:line="360" w:lineRule="auto"/>
        <w:jc w:val="both"/>
        <w:rPr>
          <w:rFonts w:ascii="Times New Roman" w:hAnsi="Times New Roman" w:cs="Times New Roman"/>
          <w:sz w:val="24"/>
          <w:szCs w:val="24"/>
        </w:rPr>
      </w:pPr>
      <w:r w:rsidRPr="007D1866">
        <w:rPr>
          <w:rFonts w:ascii="Times New Roman" w:hAnsi="Times New Roman" w:cs="Times New Roman"/>
          <w:color w:val="222222"/>
          <w:sz w:val="24"/>
          <w:szCs w:val="24"/>
          <w:shd w:val="clear" w:color="auto" w:fill="FFFFFF"/>
        </w:rPr>
        <w:t>Matteucci, V., 2020. How can the hospitality industry increase corporate value aligned with sustainable development goals? Case examples from Hilton, Meliá and Sun. </w:t>
      </w:r>
      <w:r w:rsidRPr="007D1866">
        <w:rPr>
          <w:rFonts w:ascii="Times New Roman" w:hAnsi="Times New Roman" w:cs="Times New Roman"/>
          <w:i/>
          <w:iCs/>
          <w:color w:val="222222"/>
          <w:sz w:val="24"/>
          <w:szCs w:val="24"/>
          <w:shd w:val="clear" w:color="auto" w:fill="FFFFFF"/>
        </w:rPr>
        <w:t>Worldwide Hospitality and Tourism Themes</w:t>
      </w:r>
      <w:r w:rsidRPr="007D1866">
        <w:rPr>
          <w:rFonts w:ascii="Times New Roman" w:hAnsi="Times New Roman" w:cs="Times New Roman"/>
          <w:color w:val="222222"/>
          <w:sz w:val="24"/>
          <w:szCs w:val="24"/>
          <w:shd w:val="clear" w:color="auto" w:fill="FFFFFF"/>
        </w:rPr>
        <w:t>, </w:t>
      </w:r>
      <w:r w:rsidRPr="007D1866">
        <w:rPr>
          <w:rFonts w:ascii="Times New Roman" w:hAnsi="Times New Roman" w:cs="Times New Roman"/>
          <w:i/>
          <w:iCs/>
          <w:color w:val="222222"/>
          <w:sz w:val="24"/>
          <w:szCs w:val="24"/>
          <w:shd w:val="clear" w:color="auto" w:fill="FFFFFF"/>
        </w:rPr>
        <w:t>12</w:t>
      </w:r>
      <w:r w:rsidRPr="007D1866">
        <w:rPr>
          <w:rFonts w:ascii="Times New Roman" w:hAnsi="Times New Roman" w:cs="Times New Roman"/>
          <w:color w:val="222222"/>
          <w:sz w:val="24"/>
          <w:szCs w:val="24"/>
          <w:shd w:val="clear" w:color="auto" w:fill="FFFFFF"/>
        </w:rPr>
        <w:t>(5), pp.509-523.</w:t>
      </w:r>
    </w:p>
    <w:p w14:paraId="5F28ED5D"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Mishurova, I.V., Komarova, S.N., Volovik, M.E., Nikolaev, D.V. and Temirkanova, A.V., 2020, June. Strategic partnership as a form of management structure improvement in the hospitality industry. In </w:t>
      </w:r>
      <w:r w:rsidRPr="007D1866">
        <w:rPr>
          <w:rFonts w:ascii="Times New Roman" w:hAnsi="Times New Roman" w:cs="Times New Roman"/>
          <w:i/>
          <w:iCs/>
          <w:color w:val="222222"/>
          <w:sz w:val="24"/>
          <w:szCs w:val="24"/>
          <w:shd w:val="clear" w:color="auto" w:fill="FFFFFF"/>
        </w:rPr>
        <w:t>Inclusive Development of Society: Proceedings of the 6th International Conference on Management and Technology in Knowledge, Service, Tourism &amp; Hospitality (SERVE 2018)</w:t>
      </w:r>
      <w:r w:rsidRPr="007D1866">
        <w:rPr>
          <w:rFonts w:ascii="Times New Roman" w:hAnsi="Times New Roman" w:cs="Times New Roman"/>
          <w:color w:val="222222"/>
          <w:sz w:val="24"/>
          <w:szCs w:val="24"/>
          <w:shd w:val="clear" w:color="auto" w:fill="FFFFFF"/>
        </w:rPr>
        <w:t> (p. 313). CRC Press.</w:t>
      </w:r>
    </w:p>
    <w:p w14:paraId="5F28ED5E"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Nicholls, T., 2022. </w:t>
      </w:r>
      <w:r w:rsidRPr="007D1866">
        <w:rPr>
          <w:rFonts w:ascii="Times New Roman" w:hAnsi="Times New Roman" w:cs="Times New Roman"/>
          <w:i/>
          <w:iCs/>
          <w:color w:val="222222"/>
          <w:sz w:val="24"/>
          <w:szCs w:val="24"/>
          <w:shd w:val="clear" w:color="auto" w:fill="FFFFFF"/>
        </w:rPr>
        <w:t>Managing Change in Organizations: Develop Your Employees for Business Transformation</w:t>
      </w:r>
      <w:r w:rsidRPr="007D1866">
        <w:rPr>
          <w:rFonts w:ascii="Times New Roman" w:hAnsi="Times New Roman" w:cs="Times New Roman"/>
          <w:color w:val="222222"/>
          <w:sz w:val="24"/>
          <w:szCs w:val="24"/>
          <w:shd w:val="clear" w:color="auto" w:fill="FFFFFF"/>
        </w:rPr>
        <w:t>. Kogan Page Publishers.</w:t>
      </w:r>
    </w:p>
    <w:p w14:paraId="5F28ED5F"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Niemelä, M., 2019. Brand management strategies of hotel chain sub-brands Sheraton Marriott and DoubleTree by Hilton.</w:t>
      </w:r>
    </w:p>
    <w:p w14:paraId="5F28ED60"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Reidhead, C., 2020. Impact of organizational culture on employee satisfaction: A case of Hilton hotel, United Kingdom. </w:t>
      </w:r>
      <w:r w:rsidRPr="007D1866">
        <w:rPr>
          <w:rFonts w:ascii="Times New Roman" w:hAnsi="Times New Roman" w:cs="Times New Roman"/>
          <w:i/>
          <w:iCs/>
          <w:color w:val="222222"/>
          <w:sz w:val="24"/>
          <w:szCs w:val="24"/>
          <w:shd w:val="clear" w:color="auto" w:fill="FFFFFF"/>
        </w:rPr>
        <w:t>Journal of Economics and Business</w:t>
      </w:r>
      <w:r w:rsidRPr="007D1866">
        <w:rPr>
          <w:rFonts w:ascii="Times New Roman" w:hAnsi="Times New Roman" w:cs="Times New Roman"/>
          <w:color w:val="222222"/>
          <w:sz w:val="24"/>
          <w:szCs w:val="24"/>
          <w:shd w:val="clear" w:color="auto" w:fill="FFFFFF"/>
        </w:rPr>
        <w:t>, </w:t>
      </w:r>
      <w:r w:rsidRPr="007D1866">
        <w:rPr>
          <w:rFonts w:ascii="Times New Roman" w:hAnsi="Times New Roman" w:cs="Times New Roman"/>
          <w:i/>
          <w:iCs/>
          <w:color w:val="222222"/>
          <w:sz w:val="24"/>
          <w:szCs w:val="24"/>
          <w:shd w:val="clear" w:color="auto" w:fill="FFFFFF"/>
        </w:rPr>
        <w:t>3</w:t>
      </w:r>
      <w:r w:rsidRPr="007D1866">
        <w:rPr>
          <w:rFonts w:ascii="Times New Roman" w:hAnsi="Times New Roman" w:cs="Times New Roman"/>
          <w:color w:val="222222"/>
          <w:sz w:val="24"/>
          <w:szCs w:val="24"/>
          <w:shd w:val="clear" w:color="auto" w:fill="FFFFFF"/>
        </w:rPr>
        <w:t>(1).</w:t>
      </w:r>
    </w:p>
    <w:p w14:paraId="5F28ED61" w14:textId="77777777" w:rsidR="00C84CD0" w:rsidRPr="007D1866" w:rsidRDefault="00C84CD0" w:rsidP="00223308">
      <w:pPr>
        <w:spacing w:line="360" w:lineRule="auto"/>
        <w:jc w:val="both"/>
        <w:rPr>
          <w:rFonts w:ascii="Times New Roman" w:hAnsi="Times New Roman" w:cs="Times New Roman"/>
          <w:color w:val="222222"/>
          <w:sz w:val="24"/>
          <w:szCs w:val="24"/>
          <w:shd w:val="clear" w:color="auto" w:fill="FFFFFF"/>
        </w:rPr>
      </w:pPr>
      <w:r w:rsidRPr="007D1866">
        <w:rPr>
          <w:rFonts w:ascii="Times New Roman" w:hAnsi="Times New Roman" w:cs="Times New Roman"/>
          <w:color w:val="222222"/>
          <w:sz w:val="24"/>
          <w:szCs w:val="24"/>
          <w:shd w:val="clear" w:color="auto" w:fill="FFFFFF"/>
        </w:rPr>
        <w:t>Spiridonova, V., 2021. Project management versus Change management: Exploring the most effective change technique to implement a sustainable strategic change in the hotel industry.</w:t>
      </w:r>
    </w:p>
    <w:sectPr w:rsidR="00C84CD0" w:rsidRPr="007D1866" w:rsidSect="00322754">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4B898" w14:textId="77777777" w:rsidR="001A4CB2" w:rsidRDefault="001A4CB2" w:rsidP="00223308">
      <w:pPr>
        <w:spacing w:after="0" w:line="240" w:lineRule="auto"/>
      </w:pPr>
      <w:r>
        <w:separator/>
      </w:r>
    </w:p>
  </w:endnote>
  <w:endnote w:type="continuationSeparator" w:id="0">
    <w:p w14:paraId="38D7ABFF" w14:textId="77777777" w:rsidR="001A4CB2" w:rsidRDefault="001A4CB2" w:rsidP="0022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4582C" w14:textId="77777777" w:rsidR="001A4CB2" w:rsidRDefault="001A4CB2" w:rsidP="00223308">
      <w:pPr>
        <w:spacing w:after="0" w:line="240" w:lineRule="auto"/>
      </w:pPr>
      <w:r>
        <w:separator/>
      </w:r>
    </w:p>
  </w:footnote>
  <w:footnote w:type="continuationSeparator" w:id="0">
    <w:p w14:paraId="30530264" w14:textId="77777777" w:rsidR="001A4CB2" w:rsidRDefault="001A4CB2" w:rsidP="002233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24A"/>
    <w:rsid w:val="00004F48"/>
    <w:rsid w:val="000207D0"/>
    <w:rsid w:val="00021B23"/>
    <w:rsid w:val="00051705"/>
    <w:rsid w:val="00067803"/>
    <w:rsid w:val="00087AD0"/>
    <w:rsid w:val="000D334E"/>
    <w:rsid w:val="000E1301"/>
    <w:rsid w:val="000E33AF"/>
    <w:rsid w:val="000E7D6C"/>
    <w:rsid w:val="001054F8"/>
    <w:rsid w:val="001164B2"/>
    <w:rsid w:val="00116907"/>
    <w:rsid w:val="00143A7A"/>
    <w:rsid w:val="00160CE5"/>
    <w:rsid w:val="001816B5"/>
    <w:rsid w:val="00191CE4"/>
    <w:rsid w:val="001A4CB2"/>
    <w:rsid w:val="001B6AD3"/>
    <w:rsid w:val="0021059D"/>
    <w:rsid w:val="00223308"/>
    <w:rsid w:val="00230E3D"/>
    <w:rsid w:val="00261E64"/>
    <w:rsid w:val="00274AD9"/>
    <w:rsid w:val="002F1D1A"/>
    <w:rsid w:val="00322754"/>
    <w:rsid w:val="0032524A"/>
    <w:rsid w:val="003642A6"/>
    <w:rsid w:val="00366F3C"/>
    <w:rsid w:val="00387E70"/>
    <w:rsid w:val="003B662A"/>
    <w:rsid w:val="00462F18"/>
    <w:rsid w:val="00493F79"/>
    <w:rsid w:val="004C73EF"/>
    <w:rsid w:val="00546F98"/>
    <w:rsid w:val="005D1A18"/>
    <w:rsid w:val="00626924"/>
    <w:rsid w:val="006A4949"/>
    <w:rsid w:val="00712299"/>
    <w:rsid w:val="00722114"/>
    <w:rsid w:val="007A5DF5"/>
    <w:rsid w:val="007D1866"/>
    <w:rsid w:val="00843EFD"/>
    <w:rsid w:val="00885091"/>
    <w:rsid w:val="009604A5"/>
    <w:rsid w:val="009769E8"/>
    <w:rsid w:val="00987F90"/>
    <w:rsid w:val="009B5DB2"/>
    <w:rsid w:val="009C310C"/>
    <w:rsid w:val="00A54294"/>
    <w:rsid w:val="00A65D5E"/>
    <w:rsid w:val="00A75C8A"/>
    <w:rsid w:val="00AC416B"/>
    <w:rsid w:val="00AD2112"/>
    <w:rsid w:val="00B32537"/>
    <w:rsid w:val="00B6093C"/>
    <w:rsid w:val="00B7642C"/>
    <w:rsid w:val="00BA09C6"/>
    <w:rsid w:val="00BA6EAA"/>
    <w:rsid w:val="00BC6658"/>
    <w:rsid w:val="00C16CC9"/>
    <w:rsid w:val="00C403C7"/>
    <w:rsid w:val="00C84CD0"/>
    <w:rsid w:val="00CA687D"/>
    <w:rsid w:val="00CB57C2"/>
    <w:rsid w:val="00CE318D"/>
    <w:rsid w:val="00DA4FFA"/>
    <w:rsid w:val="00DB4F97"/>
    <w:rsid w:val="00DB6C8A"/>
    <w:rsid w:val="00E04E91"/>
    <w:rsid w:val="00E26C55"/>
    <w:rsid w:val="00F949CD"/>
    <w:rsid w:val="00F97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ED1A"/>
  <w15:docId w15:val="{FD257FFA-464E-CA46-B28B-709738D6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3EF"/>
  </w:style>
  <w:style w:type="paragraph" w:styleId="Heading1">
    <w:name w:val="heading 1"/>
    <w:basedOn w:val="Normal"/>
    <w:next w:val="Normal"/>
    <w:link w:val="Heading1Char"/>
    <w:uiPriority w:val="9"/>
    <w:qFormat/>
    <w:rsid w:val="00E26C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6EA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C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A6EA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87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F90"/>
    <w:rPr>
      <w:rFonts w:ascii="Tahoma" w:hAnsi="Tahoma" w:cs="Tahoma"/>
      <w:sz w:val="16"/>
      <w:szCs w:val="16"/>
    </w:rPr>
  </w:style>
  <w:style w:type="paragraph" w:styleId="TOCHeading">
    <w:name w:val="TOC Heading"/>
    <w:basedOn w:val="Heading1"/>
    <w:next w:val="Normal"/>
    <w:uiPriority w:val="39"/>
    <w:semiHidden/>
    <w:unhideWhenUsed/>
    <w:qFormat/>
    <w:rsid w:val="00322754"/>
    <w:pPr>
      <w:outlineLvl w:val="9"/>
    </w:pPr>
    <w:rPr>
      <w:lang w:val="en-US"/>
    </w:rPr>
  </w:style>
  <w:style w:type="paragraph" w:styleId="TOC1">
    <w:name w:val="toc 1"/>
    <w:basedOn w:val="Normal"/>
    <w:next w:val="Normal"/>
    <w:autoRedefine/>
    <w:uiPriority w:val="39"/>
    <w:unhideWhenUsed/>
    <w:rsid w:val="00322754"/>
    <w:pPr>
      <w:spacing w:after="100"/>
    </w:pPr>
  </w:style>
  <w:style w:type="paragraph" w:styleId="TOC2">
    <w:name w:val="toc 2"/>
    <w:basedOn w:val="Normal"/>
    <w:next w:val="Normal"/>
    <w:autoRedefine/>
    <w:uiPriority w:val="39"/>
    <w:unhideWhenUsed/>
    <w:rsid w:val="00322754"/>
    <w:pPr>
      <w:spacing w:after="100"/>
      <w:ind w:left="220"/>
    </w:pPr>
  </w:style>
  <w:style w:type="character" w:styleId="Hyperlink">
    <w:name w:val="Hyperlink"/>
    <w:basedOn w:val="DefaultParagraphFont"/>
    <w:uiPriority w:val="99"/>
    <w:unhideWhenUsed/>
    <w:rsid w:val="00322754"/>
    <w:rPr>
      <w:color w:val="0000FF" w:themeColor="hyperlink"/>
      <w:u w:val="single"/>
    </w:rPr>
  </w:style>
  <w:style w:type="paragraph" w:styleId="NoSpacing">
    <w:name w:val="No Spacing"/>
    <w:link w:val="NoSpacingChar"/>
    <w:uiPriority w:val="1"/>
    <w:qFormat/>
    <w:rsid w:val="003227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2754"/>
    <w:rPr>
      <w:rFonts w:eastAsiaTheme="minorEastAsia"/>
      <w:lang w:val="en-US"/>
    </w:rPr>
  </w:style>
  <w:style w:type="paragraph" w:styleId="Header">
    <w:name w:val="header"/>
    <w:basedOn w:val="Normal"/>
    <w:link w:val="HeaderChar"/>
    <w:uiPriority w:val="99"/>
    <w:unhideWhenUsed/>
    <w:rsid w:val="0022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308"/>
  </w:style>
  <w:style w:type="paragraph" w:styleId="Footer">
    <w:name w:val="footer"/>
    <w:basedOn w:val="Normal"/>
    <w:link w:val="FooterChar"/>
    <w:uiPriority w:val="99"/>
    <w:unhideWhenUsed/>
    <w:rsid w:val="0022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e7.pngegg.com/pngimages/196/894/png-clipart-organizational-chart-hilton-hotels-resorts-corporation-hilton-hotels-resorts-angle-text.png"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https://aaimagestore.s3.amazonaws.com/july2017/0018455.004.p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https://aaimagestore.s3.amazonaws.com/july2017/0018455.006.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BBB0F-4A68-4D40-8EA8-21646E96D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Kamran Ahmed</cp:lastModifiedBy>
  <cp:revision>5</cp:revision>
  <dcterms:created xsi:type="dcterms:W3CDTF">2023-11-13T22:53:00Z</dcterms:created>
  <dcterms:modified xsi:type="dcterms:W3CDTF">2023-11-13T22:57:00Z</dcterms:modified>
</cp:coreProperties>
</file>