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72728" w14:textId="77777777" w:rsidR="00081DC0" w:rsidRPr="00B527C4" w:rsidRDefault="00081DC0" w:rsidP="00081DC0">
      <w:pPr>
        <w:pStyle w:val="Title"/>
        <w:rPr>
          <w:rFonts w:ascii="Times New Roman" w:hAnsi="Times New Roman" w:cs="Times New Roman"/>
          <w:b/>
          <w:sz w:val="52"/>
          <w:szCs w:val="52"/>
        </w:rPr>
      </w:pPr>
      <w:r w:rsidRPr="00B527C4">
        <w:rPr>
          <w:rFonts w:ascii="Times New Roman" w:hAnsi="Times New Roman" w:cs="Times New Roman"/>
          <w:b/>
          <w:sz w:val="52"/>
          <w:szCs w:val="52"/>
        </w:rPr>
        <w:t xml:space="preserve">                  </w:t>
      </w:r>
    </w:p>
    <w:p w14:paraId="24873D18" w14:textId="77777777" w:rsidR="00081DC0" w:rsidRPr="00B527C4" w:rsidRDefault="00081DC0" w:rsidP="00081DC0">
      <w:pPr>
        <w:pStyle w:val="Title"/>
        <w:rPr>
          <w:rFonts w:ascii="Times New Roman" w:hAnsi="Times New Roman" w:cs="Times New Roman"/>
          <w:b/>
          <w:sz w:val="52"/>
          <w:szCs w:val="52"/>
        </w:rPr>
      </w:pPr>
    </w:p>
    <w:p w14:paraId="6873A350" w14:textId="77777777" w:rsidR="00081DC0" w:rsidRPr="00B527C4" w:rsidRDefault="00081DC0" w:rsidP="00081DC0">
      <w:pPr>
        <w:pStyle w:val="Title"/>
        <w:rPr>
          <w:rFonts w:ascii="Times New Roman" w:hAnsi="Times New Roman" w:cs="Times New Roman"/>
          <w:b/>
          <w:sz w:val="52"/>
          <w:szCs w:val="52"/>
        </w:rPr>
      </w:pPr>
    </w:p>
    <w:p w14:paraId="23239CB2" w14:textId="77777777" w:rsidR="00081DC0" w:rsidRPr="00B527C4" w:rsidRDefault="00081DC0" w:rsidP="00081DC0">
      <w:pPr>
        <w:pStyle w:val="Title"/>
        <w:rPr>
          <w:rFonts w:ascii="Times New Roman" w:hAnsi="Times New Roman" w:cs="Times New Roman"/>
          <w:b/>
          <w:sz w:val="52"/>
          <w:szCs w:val="52"/>
        </w:rPr>
      </w:pPr>
    </w:p>
    <w:p w14:paraId="558C66A0" w14:textId="0BB9599E" w:rsidR="00081DC0" w:rsidRPr="00B527C4" w:rsidRDefault="00081DC0" w:rsidP="00081DC0">
      <w:pPr>
        <w:pStyle w:val="Title"/>
        <w:rPr>
          <w:rFonts w:ascii="Times New Roman" w:hAnsi="Times New Roman" w:cs="Times New Roman"/>
          <w:b/>
          <w:sz w:val="52"/>
          <w:szCs w:val="52"/>
        </w:rPr>
      </w:pPr>
      <w:r w:rsidRPr="00B527C4">
        <w:rPr>
          <w:rFonts w:ascii="Times New Roman" w:hAnsi="Times New Roman" w:cs="Times New Roman"/>
          <w:b/>
          <w:sz w:val="52"/>
          <w:szCs w:val="52"/>
        </w:rPr>
        <w:t xml:space="preserve">                    Project Management</w:t>
      </w:r>
    </w:p>
    <w:p w14:paraId="0649DEBF" w14:textId="3CBE0FED" w:rsidR="00081DC0" w:rsidRPr="00B527C4" w:rsidRDefault="00081DC0" w:rsidP="00081DC0">
      <w:pPr>
        <w:spacing w:after="0" w:line="240" w:lineRule="auto"/>
        <w:contextualSpacing/>
        <w:jc w:val="center"/>
        <w:rPr>
          <w:rFonts w:ascii="Times New Roman" w:eastAsiaTheme="majorEastAsia" w:hAnsi="Times New Roman" w:cs="Times New Roman"/>
          <w:b/>
          <w:spacing w:val="-10"/>
          <w:kern w:val="28"/>
          <w:sz w:val="52"/>
          <w:szCs w:val="52"/>
          <w:lang w:val="en-IN"/>
        </w:rPr>
      </w:pPr>
      <w:r w:rsidRPr="00B527C4">
        <w:rPr>
          <w:rFonts w:ascii="Times New Roman" w:eastAsiaTheme="majorEastAsia" w:hAnsi="Times New Roman" w:cs="Times New Roman"/>
          <w:b/>
          <w:spacing w:val="-10"/>
          <w:kern w:val="28"/>
          <w:sz w:val="52"/>
          <w:szCs w:val="52"/>
          <w:lang w:val="en-IN"/>
        </w:rPr>
        <w:t>Assignment 2</w:t>
      </w:r>
    </w:p>
    <w:p w14:paraId="5AF2F7F6" w14:textId="77777777" w:rsidR="00081DC0" w:rsidRPr="00B527C4" w:rsidRDefault="00081DC0" w:rsidP="00081DC0">
      <w:pPr>
        <w:jc w:val="center"/>
        <w:rPr>
          <w:rFonts w:ascii="Times New Roman" w:hAnsi="Times New Roman" w:cs="Times New Roman"/>
          <w:b/>
          <w:i/>
          <w:sz w:val="52"/>
          <w:szCs w:val="52"/>
          <w:lang w:val="en-US"/>
        </w:rPr>
      </w:pPr>
    </w:p>
    <w:p w14:paraId="361F8983" w14:textId="77777777" w:rsidR="00081DC0" w:rsidRPr="00B527C4" w:rsidRDefault="00081DC0" w:rsidP="00081DC0">
      <w:pPr>
        <w:jc w:val="center"/>
        <w:rPr>
          <w:rFonts w:ascii="Times New Roman" w:hAnsi="Times New Roman" w:cs="Times New Roman"/>
          <w:b/>
          <w:i/>
          <w:sz w:val="52"/>
          <w:szCs w:val="52"/>
          <w:lang w:val="en-US"/>
        </w:rPr>
      </w:pPr>
    </w:p>
    <w:p w14:paraId="72EB24B4" w14:textId="77777777" w:rsidR="00081DC0" w:rsidRPr="00B527C4" w:rsidRDefault="00081DC0" w:rsidP="00081DC0">
      <w:pPr>
        <w:rPr>
          <w:rFonts w:ascii="Times New Roman" w:hAnsi="Times New Roman" w:cs="Times New Roman"/>
          <w:bCs/>
          <w:i/>
          <w:iCs/>
          <w:sz w:val="52"/>
          <w:szCs w:val="52"/>
          <w:lang w:eastAsia="en-GB"/>
        </w:rPr>
      </w:pPr>
      <w:r w:rsidRPr="00B527C4">
        <w:rPr>
          <w:rFonts w:ascii="Times New Roman" w:hAnsi="Times New Roman" w:cs="Times New Roman"/>
          <w:bCs/>
          <w:i/>
          <w:iCs/>
          <w:sz w:val="52"/>
          <w:szCs w:val="52"/>
          <w:lang w:eastAsia="en-GB"/>
        </w:rPr>
        <w:t xml:space="preserve">Student Name: </w:t>
      </w:r>
    </w:p>
    <w:p w14:paraId="41EBFD7C" w14:textId="77777777" w:rsidR="00081DC0" w:rsidRPr="00B527C4" w:rsidRDefault="00081DC0" w:rsidP="00081DC0">
      <w:pPr>
        <w:rPr>
          <w:rFonts w:ascii="Times New Roman" w:hAnsi="Times New Roman" w:cs="Times New Roman"/>
          <w:bCs/>
          <w:i/>
          <w:iCs/>
          <w:sz w:val="52"/>
          <w:szCs w:val="52"/>
          <w:lang w:eastAsia="en-GB"/>
        </w:rPr>
      </w:pPr>
      <w:r w:rsidRPr="00B527C4">
        <w:rPr>
          <w:rFonts w:ascii="Times New Roman" w:hAnsi="Times New Roman" w:cs="Times New Roman"/>
          <w:bCs/>
          <w:i/>
          <w:iCs/>
          <w:sz w:val="52"/>
          <w:szCs w:val="52"/>
          <w:lang w:eastAsia="en-GB"/>
        </w:rPr>
        <w:t>IONELA CRISTINA POPESCU</w:t>
      </w:r>
    </w:p>
    <w:p w14:paraId="15684DB3" w14:textId="38767AE2" w:rsidR="00081DC0" w:rsidRPr="00B527C4" w:rsidRDefault="00081DC0" w:rsidP="00081DC0">
      <w:pPr>
        <w:rPr>
          <w:rFonts w:ascii="Times New Roman" w:hAnsi="Times New Roman" w:cs="Times New Roman"/>
          <w:bCs/>
          <w:i/>
          <w:iCs/>
          <w:sz w:val="52"/>
          <w:szCs w:val="52"/>
          <w:lang w:eastAsia="en-GB"/>
        </w:rPr>
      </w:pPr>
      <w:r w:rsidRPr="00B527C4">
        <w:rPr>
          <w:rFonts w:ascii="Times New Roman" w:hAnsi="Times New Roman" w:cs="Times New Roman"/>
          <w:bCs/>
          <w:i/>
          <w:iCs/>
          <w:sz w:val="52"/>
          <w:szCs w:val="52"/>
          <w:lang w:eastAsia="en-GB"/>
        </w:rPr>
        <w:t>Student Number:1813115</w:t>
      </w:r>
    </w:p>
    <w:p w14:paraId="3454F869" w14:textId="3ACA927C" w:rsidR="00081DC0" w:rsidRPr="00B527C4" w:rsidRDefault="00081DC0" w:rsidP="00081DC0">
      <w:pPr>
        <w:rPr>
          <w:rFonts w:ascii="Times New Roman" w:hAnsi="Times New Roman" w:cs="Times New Roman"/>
          <w:bCs/>
          <w:i/>
          <w:iCs/>
          <w:sz w:val="52"/>
          <w:szCs w:val="52"/>
          <w:lang w:eastAsia="en-GB"/>
        </w:rPr>
      </w:pPr>
    </w:p>
    <w:p w14:paraId="08627DAF" w14:textId="457C65DC" w:rsidR="00081DC0" w:rsidRPr="00B527C4" w:rsidRDefault="00081DC0" w:rsidP="00081DC0">
      <w:pPr>
        <w:rPr>
          <w:rFonts w:ascii="Times New Roman" w:hAnsi="Times New Roman" w:cs="Times New Roman"/>
          <w:bCs/>
          <w:i/>
          <w:iCs/>
          <w:sz w:val="52"/>
          <w:szCs w:val="52"/>
          <w:lang w:eastAsia="en-GB"/>
        </w:rPr>
      </w:pPr>
    </w:p>
    <w:p w14:paraId="505C871B" w14:textId="08B7FD04" w:rsidR="00081DC0" w:rsidRPr="00B527C4" w:rsidRDefault="00081DC0" w:rsidP="00081DC0">
      <w:pPr>
        <w:rPr>
          <w:rFonts w:ascii="Times New Roman" w:hAnsi="Times New Roman" w:cs="Times New Roman"/>
          <w:bCs/>
          <w:i/>
          <w:iCs/>
          <w:sz w:val="52"/>
          <w:szCs w:val="52"/>
          <w:lang w:eastAsia="en-GB"/>
        </w:rPr>
      </w:pPr>
    </w:p>
    <w:p w14:paraId="15722CA4" w14:textId="58274D2B" w:rsidR="00081DC0" w:rsidRPr="00B527C4" w:rsidRDefault="00081DC0" w:rsidP="00081DC0">
      <w:pPr>
        <w:rPr>
          <w:rFonts w:ascii="Times New Roman" w:hAnsi="Times New Roman" w:cs="Times New Roman"/>
          <w:bCs/>
          <w:i/>
          <w:iCs/>
          <w:sz w:val="52"/>
          <w:szCs w:val="52"/>
          <w:lang w:eastAsia="en-GB"/>
        </w:rPr>
      </w:pPr>
    </w:p>
    <w:p w14:paraId="76C8504C" w14:textId="7DBD601A" w:rsidR="00081DC0" w:rsidRPr="00B527C4" w:rsidRDefault="00081DC0" w:rsidP="00081DC0">
      <w:pPr>
        <w:rPr>
          <w:rFonts w:ascii="Times New Roman" w:hAnsi="Times New Roman" w:cs="Times New Roman"/>
          <w:bCs/>
          <w:i/>
          <w:iCs/>
          <w:sz w:val="52"/>
          <w:szCs w:val="52"/>
          <w:lang w:eastAsia="en-GB"/>
        </w:rPr>
      </w:pPr>
    </w:p>
    <w:p w14:paraId="651CC63F" w14:textId="1BEE4205" w:rsidR="00081DC0" w:rsidRPr="00B527C4" w:rsidRDefault="00081DC0" w:rsidP="00081DC0">
      <w:pPr>
        <w:rPr>
          <w:rFonts w:ascii="Times New Roman" w:hAnsi="Times New Roman" w:cs="Times New Roman"/>
          <w:bCs/>
          <w:i/>
          <w:iCs/>
          <w:sz w:val="52"/>
          <w:szCs w:val="52"/>
          <w:lang w:eastAsia="en-GB"/>
        </w:rPr>
      </w:pPr>
    </w:p>
    <w:p w14:paraId="1E677935" w14:textId="02A1B35C" w:rsidR="00081DC0" w:rsidRPr="00B527C4" w:rsidRDefault="00081DC0" w:rsidP="00081DC0">
      <w:pPr>
        <w:rPr>
          <w:rFonts w:ascii="Times New Roman" w:hAnsi="Times New Roman" w:cs="Times New Roman"/>
          <w:bCs/>
          <w:i/>
          <w:iCs/>
          <w:sz w:val="52"/>
          <w:szCs w:val="52"/>
          <w:lang w:eastAsia="en-GB"/>
        </w:rPr>
      </w:pPr>
    </w:p>
    <w:p w14:paraId="70A4AE4F"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7B628429"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sdt>
      <w:sdtPr>
        <w:rPr>
          <w:rFonts w:ascii="Times New Roman" w:eastAsiaTheme="minorHAnsi" w:hAnsi="Times New Roman" w:cs="Times New Roman"/>
          <w:color w:val="auto"/>
          <w:sz w:val="22"/>
          <w:szCs w:val="22"/>
          <w:lang w:val="en-GB"/>
        </w:rPr>
        <w:id w:val="2001532461"/>
        <w:docPartObj>
          <w:docPartGallery w:val="Table of Contents"/>
          <w:docPartUnique/>
        </w:docPartObj>
      </w:sdtPr>
      <w:sdtEndPr>
        <w:rPr>
          <w:b/>
          <w:bCs/>
          <w:noProof/>
        </w:rPr>
      </w:sdtEndPr>
      <w:sdtContent>
        <w:p w14:paraId="1E67CA27" w14:textId="199D1E77" w:rsidR="00081DC0" w:rsidRPr="00B527C4" w:rsidRDefault="00081DC0">
          <w:pPr>
            <w:pStyle w:val="TOCHeading"/>
            <w:rPr>
              <w:rFonts w:ascii="Times New Roman" w:hAnsi="Times New Roman" w:cs="Times New Roman"/>
            </w:rPr>
          </w:pPr>
          <w:r w:rsidRPr="00B527C4">
            <w:rPr>
              <w:rFonts w:ascii="Times New Roman" w:hAnsi="Times New Roman" w:cs="Times New Roman"/>
            </w:rPr>
            <w:t>Contents</w:t>
          </w:r>
        </w:p>
        <w:p w14:paraId="0E05B797" w14:textId="249CA050" w:rsidR="00081DC0" w:rsidRPr="00B527C4" w:rsidRDefault="00081DC0">
          <w:pPr>
            <w:pStyle w:val="TOC1"/>
            <w:tabs>
              <w:tab w:val="right" w:leader="dot" w:pos="9016"/>
            </w:tabs>
            <w:rPr>
              <w:rFonts w:ascii="Times New Roman" w:eastAsiaTheme="minorEastAsia" w:hAnsi="Times New Roman" w:cs="Times New Roman"/>
              <w:noProof/>
              <w:lang w:eastAsia="en-GB"/>
            </w:rPr>
          </w:pPr>
          <w:r w:rsidRPr="00B527C4">
            <w:rPr>
              <w:rFonts w:ascii="Times New Roman" w:hAnsi="Times New Roman" w:cs="Times New Roman"/>
            </w:rPr>
            <w:fldChar w:fldCharType="begin"/>
          </w:r>
          <w:r w:rsidRPr="00B527C4">
            <w:rPr>
              <w:rFonts w:ascii="Times New Roman" w:hAnsi="Times New Roman" w:cs="Times New Roman"/>
            </w:rPr>
            <w:instrText xml:space="preserve"> TOC \o "1-3" \h \z \u </w:instrText>
          </w:r>
          <w:r w:rsidRPr="00B527C4">
            <w:rPr>
              <w:rFonts w:ascii="Times New Roman" w:hAnsi="Times New Roman" w:cs="Times New Roman"/>
            </w:rPr>
            <w:fldChar w:fldCharType="separate"/>
          </w:r>
          <w:hyperlink w:anchor="_Toc55556756" w:history="1">
            <w:r w:rsidRPr="00B527C4">
              <w:rPr>
                <w:rStyle w:val="Hyperlink"/>
                <w:rFonts w:ascii="Times New Roman" w:eastAsiaTheme="majorEastAsia" w:hAnsi="Times New Roman" w:cs="Times New Roman"/>
                <w:b/>
                <w:noProof/>
                <w:lang w:val="en-US"/>
              </w:rPr>
              <w:t>Introduction</w:t>
            </w:r>
            <w:r w:rsidRPr="00B527C4">
              <w:rPr>
                <w:rFonts w:ascii="Times New Roman" w:hAnsi="Times New Roman" w:cs="Times New Roman"/>
                <w:noProof/>
                <w:webHidden/>
              </w:rPr>
              <w:tab/>
            </w:r>
            <w:r w:rsidRPr="00B527C4">
              <w:rPr>
                <w:rFonts w:ascii="Times New Roman" w:hAnsi="Times New Roman" w:cs="Times New Roman"/>
                <w:noProof/>
                <w:webHidden/>
              </w:rPr>
              <w:fldChar w:fldCharType="begin"/>
            </w:r>
            <w:r w:rsidRPr="00B527C4">
              <w:rPr>
                <w:rFonts w:ascii="Times New Roman" w:hAnsi="Times New Roman" w:cs="Times New Roman"/>
                <w:noProof/>
                <w:webHidden/>
              </w:rPr>
              <w:instrText xml:space="preserve"> PAGEREF _Toc55556756 \h </w:instrText>
            </w:r>
            <w:r w:rsidRPr="00B527C4">
              <w:rPr>
                <w:rFonts w:ascii="Times New Roman" w:hAnsi="Times New Roman" w:cs="Times New Roman"/>
                <w:noProof/>
                <w:webHidden/>
              </w:rPr>
            </w:r>
            <w:r w:rsidRPr="00B527C4">
              <w:rPr>
                <w:rFonts w:ascii="Times New Roman" w:hAnsi="Times New Roman" w:cs="Times New Roman"/>
                <w:noProof/>
                <w:webHidden/>
              </w:rPr>
              <w:fldChar w:fldCharType="separate"/>
            </w:r>
            <w:r w:rsidRPr="00B527C4">
              <w:rPr>
                <w:rFonts w:ascii="Times New Roman" w:hAnsi="Times New Roman" w:cs="Times New Roman"/>
                <w:noProof/>
                <w:webHidden/>
              </w:rPr>
              <w:t>3</w:t>
            </w:r>
            <w:r w:rsidRPr="00B527C4">
              <w:rPr>
                <w:rFonts w:ascii="Times New Roman" w:hAnsi="Times New Roman" w:cs="Times New Roman"/>
                <w:noProof/>
                <w:webHidden/>
              </w:rPr>
              <w:fldChar w:fldCharType="end"/>
            </w:r>
          </w:hyperlink>
        </w:p>
        <w:p w14:paraId="0C60CE5C" w14:textId="70208FFE"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57" w:history="1">
            <w:r w:rsidR="00081DC0" w:rsidRPr="00B527C4">
              <w:rPr>
                <w:rStyle w:val="Hyperlink"/>
                <w:rFonts w:ascii="Times New Roman" w:eastAsiaTheme="majorEastAsia" w:hAnsi="Times New Roman" w:cs="Times New Roman"/>
                <w:b/>
                <w:noProof/>
                <w:lang w:val="en-US"/>
              </w:rPr>
              <w:t>Objectives of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_Toc55556757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4</w:t>
            </w:r>
            <w:r w:rsidR="00081DC0" w:rsidRPr="00B527C4">
              <w:rPr>
                <w:rFonts w:ascii="Times New Roman" w:hAnsi="Times New Roman" w:cs="Times New Roman"/>
                <w:noProof/>
                <w:webHidden/>
              </w:rPr>
              <w:fldChar w:fldCharType="end"/>
            </w:r>
          </w:hyperlink>
        </w:p>
        <w:p w14:paraId="78D9633B" w14:textId="1129D00F" w:rsidR="00081DC0" w:rsidRPr="00B527C4" w:rsidRDefault="00B527C4">
          <w:pPr>
            <w:pStyle w:val="TOC2"/>
            <w:tabs>
              <w:tab w:val="right" w:leader="dot" w:pos="9016"/>
            </w:tabs>
            <w:rPr>
              <w:rFonts w:ascii="Times New Roman" w:eastAsiaTheme="minorEastAsia" w:hAnsi="Times New Roman" w:cs="Times New Roman"/>
              <w:noProof/>
              <w:lang w:eastAsia="en-GB"/>
            </w:rPr>
          </w:pPr>
          <w:hyperlink w:anchor="_Toc55556758" w:history="1">
            <w:r w:rsidR="00081DC0" w:rsidRPr="00B527C4">
              <w:rPr>
                <w:rStyle w:val="Hyperlink"/>
                <w:rFonts w:ascii="Times New Roman" w:eastAsiaTheme="majorEastAsia" w:hAnsi="Times New Roman" w:cs="Times New Roman"/>
                <w:b/>
                <w:noProof/>
                <w:lang w:val="en-US"/>
              </w:rPr>
              <w:t>Were objectives achieved?</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_Toc55556758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4</w:t>
            </w:r>
            <w:r w:rsidR="00081DC0" w:rsidRPr="00B527C4">
              <w:rPr>
                <w:rFonts w:ascii="Times New Roman" w:hAnsi="Times New Roman" w:cs="Times New Roman"/>
                <w:noProof/>
                <w:webHidden/>
              </w:rPr>
              <w:fldChar w:fldCharType="end"/>
            </w:r>
          </w:hyperlink>
        </w:p>
        <w:p w14:paraId="46C0B709" w14:textId="22FB5558"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59" w:history="1">
            <w:r w:rsidR="00081DC0" w:rsidRPr="00B527C4">
              <w:rPr>
                <w:rStyle w:val="Hyperlink"/>
                <w:rFonts w:ascii="Times New Roman" w:eastAsiaTheme="majorEastAsia" w:hAnsi="Times New Roman" w:cs="Times New Roman"/>
                <w:b/>
                <w:noProof/>
                <w:lang w:val="en-US"/>
              </w:rPr>
              <w:t>Expected and unexpected benefits of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_Toc55556759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4</w:t>
            </w:r>
            <w:r w:rsidR="00081DC0" w:rsidRPr="00B527C4">
              <w:rPr>
                <w:rFonts w:ascii="Times New Roman" w:hAnsi="Times New Roman" w:cs="Times New Roman"/>
                <w:noProof/>
                <w:webHidden/>
              </w:rPr>
              <w:fldChar w:fldCharType="end"/>
            </w:r>
          </w:hyperlink>
        </w:p>
        <w:p w14:paraId="6A3A9D9F" w14:textId="1B71B724"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0" w:history="1">
            <w:r w:rsidR="00081DC0" w:rsidRPr="00B527C4">
              <w:rPr>
                <w:rStyle w:val="Hyperlink"/>
                <w:rFonts w:ascii="Times New Roman" w:eastAsiaTheme="majorEastAsia" w:hAnsi="Times New Roman" w:cs="Times New Roman"/>
                <w:b/>
                <w:noProof/>
                <w:lang w:val="en-US"/>
              </w:rPr>
              <w:t>The original scope of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_Toc55556760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5</w:t>
            </w:r>
            <w:r w:rsidR="00081DC0" w:rsidRPr="00B527C4">
              <w:rPr>
                <w:rFonts w:ascii="Times New Roman" w:hAnsi="Times New Roman" w:cs="Times New Roman"/>
                <w:noProof/>
                <w:webHidden/>
              </w:rPr>
              <w:fldChar w:fldCharType="end"/>
            </w:r>
          </w:hyperlink>
        </w:p>
        <w:p w14:paraId="65BDD64B" w14:textId="2CA9839C" w:rsidR="00081DC0" w:rsidRPr="00B527C4" w:rsidRDefault="00B527C4">
          <w:pPr>
            <w:pStyle w:val="TOC2"/>
            <w:tabs>
              <w:tab w:val="right" w:leader="dot" w:pos="9016"/>
            </w:tabs>
            <w:rPr>
              <w:rFonts w:ascii="Times New Roman" w:eastAsiaTheme="minorEastAsia" w:hAnsi="Times New Roman" w:cs="Times New Roman"/>
              <w:noProof/>
              <w:lang w:eastAsia="en-GB"/>
            </w:rPr>
          </w:pPr>
          <w:hyperlink w:anchor="_Toc55556761" w:history="1">
            <w:r w:rsidR="00081DC0" w:rsidRPr="00B527C4">
              <w:rPr>
                <w:rStyle w:val="Hyperlink"/>
                <w:rFonts w:ascii="Times New Roman" w:eastAsiaTheme="majorEastAsia" w:hAnsi="Times New Roman" w:cs="Times New Roman"/>
                <w:b/>
                <w:noProof/>
                <w:lang w:val="en-US"/>
              </w:rPr>
              <w:t>Changes made in the run-up during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_Toc55556761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5</w:t>
            </w:r>
            <w:r w:rsidR="00081DC0" w:rsidRPr="00B527C4">
              <w:rPr>
                <w:rFonts w:ascii="Times New Roman" w:hAnsi="Times New Roman" w:cs="Times New Roman"/>
                <w:noProof/>
                <w:webHidden/>
              </w:rPr>
              <w:fldChar w:fldCharType="end"/>
            </w:r>
          </w:hyperlink>
        </w:p>
        <w:p w14:paraId="3ED2ECEA" w14:textId="4AE18CFD" w:rsidR="00081DC0" w:rsidRPr="00B527C4" w:rsidRDefault="00B527C4">
          <w:pPr>
            <w:pStyle w:val="TOC2"/>
            <w:tabs>
              <w:tab w:val="right" w:leader="dot" w:pos="9016"/>
            </w:tabs>
            <w:rPr>
              <w:rFonts w:ascii="Times New Roman" w:eastAsiaTheme="minorEastAsia" w:hAnsi="Times New Roman" w:cs="Times New Roman"/>
              <w:noProof/>
              <w:lang w:eastAsia="en-GB"/>
            </w:rPr>
          </w:pPr>
          <w:hyperlink w:anchor="_Toc55556762" w:history="1">
            <w:r w:rsidR="00081DC0" w:rsidRPr="00B527C4">
              <w:rPr>
                <w:rStyle w:val="Hyperlink"/>
                <w:rFonts w:ascii="Times New Roman" w:eastAsiaTheme="majorEastAsia" w:hAnsi="Times New Roman" w:cs="Times New Roman"/>
                <w:b/>
                <w:noProof/>
                <w:lang w:val="en-US"/>
              </w:rPr>
              <w:t>Changes to the original plan of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_Toc55556762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5</w:t>
            </w:r>
            <w:r w:rsidR="00081DC0" w:rsidRPr="00B527C4">
              <w:rPr>
                <w:rFonts w:ascii="Times New Roman" w:hAnsi="Times New Roman" w:cs="Times New Roman"/>
                <w:noProof/>
                <w:webHidden/>
              </w:rPr>
              <w:fldChar w:fldCharType="end"/>
            </w:r>
          </w:hyperlink>
        </w:p>
        <w:p w14:paraId="3CD7958A" w14:textId="599D917F" w:rsidR="00081DC0" w:rsidRPr="00B527C4" w:rsidRDefault="00B527C4">
          <w:pPr>
            <w:pStyle w:val="TOC2"/>
            <w:tabs>
              <w:tab w:val="right" w:leader="dot" w:pos="9016"/>
            </w:tabs>
            <w:rPr>
              <w:rFonts w:ascii="Times New Roman" w:eastAsiaTheme="minorEastAsia" w:hAnsi="Times New Roman" w:cs="Times New Roman"/>
              <w:noProof/>
              <w:lang w:eastAsia="en-GB"/>
            </w:rPr>
          </w:pPr>
          <w:hyperlink w:anchor="_Toc55556763" w:history="1">
            <w:r w:rsidR="00081DC0" w:rsidRPr="00B527C4">
              <w:rPr>
                <w:rStyle w:val="Hyperlink"/>
                <w:rFonts w:ascii="Times New Roman" w:eastAsiaTheme="majorEastAsia" w:hAnsi="Times New Roman" w:cs="Times New Roman"/>
                <w:b/>
                <w:noProof/>
                <w:lang w:val="en-US"/>
              </w:rPr>
              <w:t>Effects of changes in the run-up and the original plan of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_Toc55556763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5</w:t>
            </w:r>
            <w:r w:rsidR="00081DC0" w:rsidRPr="00B527C4">
              <w:rPr>
                <w:rFonts w:ascii="Times New Roman" w:hAnsi="Times New Roman" w:cs="Times New Roman"/>
                <w:noProof/>
                <w:webHidden/>
              </w:rPr>
              <w:fldChar w:fldCharType="end"/>
            </w:r>
          </w:hyperlink>
        </w:p>
        <w:p w14:paraId="3590A261" w14:textId="14784EAD"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4" w:history="1">
            <w:r w:rsidR="00081DC0" w:rsidRPr="00B527C4">
              <w:rPr>
                <w:rStyle w:val="Hyperlink"/>
                <w:rFonts w:ascii="Times New Roman" w:eastAsiaTheme="majorEastAsia" w:hAnsi="Times New Roman" w:cs="Times New Roman"/>
                <w:b/>
                <w:noProof/>
                <w:lang w:val="en-US"/>
              </w:rPr>
              <w:t>Lessons learned during the Crossrail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_Toc55556764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5</w:t>
            </w:r>
            <w:r w:rsidR="00081DC0" w:rsidRPr="00B527C4">
              <w:rPr>
                <w:rFonts w:ascii="Times New Roman" w:hAnsi="Times New Roman" w:cs="Times New Roman"/>
                <w:noProof/>
                <w:webHidden/>
              </w:rPr>
              <w:fldChar w:fldCharType="end"/>
            </w:r>
          </w:hyperlink>
        </w:p>
        <w:p w14:paraId="08B23583" w14:textId="453EFB50"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5" w:history="1">
            <w:r w:rsidR="00081DC0" w:rsidRPr="00B527C4">
              <w:rPr>
                <w:rStyle w:val="Hyperlink"/>
                <w:rFonts w:ascii="Times New Roman" w:eastAsiaTheme="majorEastAsia" w:hAnsi="Times New Roman" w:cs="Times New Roman"/>
                <w:b/>
                <w:noProof/>
                <w:lang w:val="en-US"/>
              </w:rPr>
              <w:t>Areas that need to be improved</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_Toc55556765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6</w:t>
            </w:r>
            <w:r w:rsidR="00081DC0" w:rsidRPr="00B527C4">
              <w:rPr>
                <w:rFonts w:ascii="Times New Roman" w:hAnsi="Times New Roman" w:cs="Times New Roman"/>
                <w:noProof/>
                <w:webHidden/>
              </w:rPr>
              <w:fldChar w:fldCharType="end"/>
            </w:r>
          </w:hyperlink>
        </w:p>
        <w:p w14:paraId="37BBA700" w14:textId="35A7839A"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6" w:history="1">
            <w:r w:rsidR="00081DC0" w:rsidRPr="00B527C4">
              <w:rPr>
                <w:rStyle w:val="Hyperlink"/>
                <w:rFonts w:ascii="Times New Roman" w:eastAsiaTheme="majorEastAsia" w:hAnsi="Times New Roman" w:cs="Times New Roman"/>
                <w:b/>
                <w:noProof/>
                <w:lang w:val="en-US"/>
              </w:rPr>
              <w:t>Recommendations for the future project</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_Toc55556766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6</w:t>
            </w:r>
            <w:r w:rsidR="00081DC0" w:rsidRPr="00B527C4">
              <w:rPr>
                <w:rFonts w:ascii="Times New Roman" w:hAnsi="Times New Roman" w:cs="Times New Roman"/>
                <w:noProof/>
                <w:webHidden/>
              </w:rPr>
              <w:fldChar w:fldCharType="end"/>
            </w:r>
          </w:hyperlink>
        </w:p>
        <w:p w14:paraId="35027E9F" w14:textId="715294C3"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7" w:history="1">
            <w:r w:rsidR="00081DC0" w:rsidRPr="00B527C4">
              <w:rPr>
                <w:rStyle w:val="Hyperlink"/>
                <w:rFonts w:ascii="Times New Roman" w:eastAsiaTheme="majorEastAsia" w:hAnsi="Times New Roman" w:cs="Times New Roman"/>
                <w:b/>
                <w:noProof/>
                <w:lang w:val="en-US"/>
              </w:rPr>
              <w:t>Risks that were not identified earlier</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_Toc55556767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7</w:t>
            </w:r>
            <w:r w:rsidR="00081DC0" w:rsidRPr="00B527C4">
              <w:rPr>
                <w:rFonts w:ascii="Times New Roman" w:hAnsi="Times New Roman" w:cs="Times New Roman"/>
                <w:noProof/>
                <w:webHidden/>
              </w:rPr>
              <w:fldChar w:fldCharType="end"/>
            </w:r>
          </w:hyperlink>
        </w:p>
        <w:p w14:paraId="3BC06883" w14:textId="29E739A4"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8" w:history="1">
            <w:r w:rsidR="00081DC0" w:rsidRPr="00B527C4">
              <w:rPr>
                <w:rStyle w:val="Hyperlink"/>
                <w:rFonts w:ascii="Times New Roman" w:eastAsiaTheme="majorEastAsia" w:hAnsi="Times New Roman" w:cs="Times New Roman"/>
                <w:b/>
                <w:noProof/>
                <w:lang w:val="en-US"/>
              </w:rPr>
              <w:t>Conclusion</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_Toc55556768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9</w:t>
            </w:r>
            <w:r w:rsidR="00081DC0" w:rsidRPr="00B527C4">
              <w:rPr>
                <w:rFonts w:ascii="Times New Roman" w:hAnsi="Times New Roman" w:cs="Times New Roman"/>
                <w:noProof/>
                <w:webHidden/>
              </w:rPr>
              <w:fldChar w:fldCharType="end"/>
            </w:r>
          </w:hyperlink>
        </w:p>
        <w:p w14:paraId="5F763FC1" w14:textId="65ADBA1A" w:rsidR="00081DC0" w:rsidRPr="00B527C4" w:rsidRDefault="00B527C4">
          <w:pPr>
            <w:pStyle w:val="TOC1"/>
            <w:tabs>
              <w:tab w:val="right" w:leader="dot" w:pos="9016"/>
            </w:tabs>
            <w:rPr>
              <w:rFonts w:ascii="Times New Roman" w:eastAsiaTheme="minorEastAsia" w:hAnsi="Times New Roman" w:cs="Times New Roman"/>
              <w:noProof/>
              <w:lang w:eastAsia="en-GB"/>
            </w:rPr>
          </w:pPr>
          <w:hyperlink w:anchor="_Toc55556769" w:history="1">
            <w:r w:rsidR="00081DC0" w:rsidRPr="00B527C4">
              <w:rPr>
                <w:rStyle w:val="Hyperlink"/>
                <w:rFonts w:ascii="Times New Roman" w:eastAsiaTheme="majorEastAsia" w:hAnsi="Times New Roman" w:cs="Times New Roman"/>
                <w:b/>
                <w:noProof/>
                <w:lang w:val="en-US"/>
              </w:rPr>
              <w:t>References</w:t>
            </w:r>
            <w:r w:rsidR="00081DC0" w:rsidRPr="00B527C4">
              <w:rPr>
                <w:rFonts w:ascii="Times New Roman" w:hAnsi="Times New Roman" w:cs="Times New Roman"/>
                <w:noProof/>
                <w:webHidden/>
              </w:rPr>
              <w:tab/>
            </w:r>
            <w:r w:rsidR="00081DC0" w:rsidRPr="00B527C4">
              <w:rPr>
                <w:rFonts w:ascii="Times New Roman" w:hAnsi="Times New Roman" w:cs="Times New Roman"/>
                <w:noProof/>
                <w:webHidden/>
              </w:rPr>
              <w:fldChar w:fldCharType="begin"/>
            </w:r>
            <w:r w:rsidR="00081DC0" w:rsidRPr="00B527C4">
              <w:rPr>
                <w:rFonts w:ascii="Times New Roman" w:hAnsi="Times New Roman" w:cs="Times New Roman"/>
                <w:noProof/>
                <w:webHidden/>
              </w:rPr>
              <w:instrText xml:space="preserve"> PAGEREF _Toc55556769 \h </w:instrText>
            </w:r>
            <w:r w:rsidR="00081DC0" w:rsidRPr="00B527C4">
              <w:rPr>
                <w:rFonts w:ascii="Times New Roman" w:hAnsi="Times New Roman" w:cs="Times New Roman"/>
                <w:noProof/>
                <w:webHidden/>
              </w:rPr>
            </w:r>
            <w:r w:rsidR="00081DC0" w:rsidRPr="00B527C4">
              <w:rPr>
                <w:rFonts w:ascii="Times New Roman" w:hAnsi="Times New Roman" w:cs="Times New Roman"/>
                <w:noProof/>
                <w:webHidden/>
              </w:rPr>
              <w:fldChar w:fldCharType="separate"/>
            </w:r>
            <w:r w:rsidR="00081DC0" w:rsidRPr="00B527C4">
              <w:rPr>
                <w:rFonts w:ascii="Times New Roman" w:hAnsi="Times New Roman" w:cs="Times New Roman"/>
                <w:noProof/>
                <w:webHidden/>
              </w:rPr>
              <w:t>10</w:t>
            </w:r>
            <w:r w:rsidR="00081DC0" w:rsidRPr="00B527C4">
              <w:rPr>
                <w:rFonts w:ascii="Times New Roman" w:hAnsi="Times New Roman" w:cs="Times New Roman"/>
                <w:noProof/>
                <w:webHidden/>
              </w:rPr>
              <w:fldChar w:fldCharType="end"/>
            </w:r>
          </w:hyperlink>
        </w:p>
        <w:p w14:paraId="0EC2FAE9" w14:textId="5678CAF8" w:rsidR="00081DC0" w:rsidRPr="00B527C4" w:rsidRDefault="00081DC0">
          <w:pPr>
            <w:rPr>
              <w:rFonts w:ascii="Times New Roman" w:hAnsi="Times New Roman" w:cs="Times New Roman"/>
            </w:rPr>
          </w:pPr>
          <w:r w:rsidRPr="00B527C4">
            <w:rPr>
              <w:rFonts w:ascii="Times New Roman" w:hAnsi="Times New Roman" w:cs="Times New Roman"/>
              <w:b/>
              <w:bCs/>
              <w:noProof/>
            </w:rPr>
            <w:fldChar w:fldCharType="end"/>
          </w:r>
        </w:p>
      </w:sdtContent>
    </w:sdt>
    <w:p w14:paraId="5FFA69B5"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7C0244E5"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43D58D7A"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30982392"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44797413" w14:textId="0E563040"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1B85B256"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3C661E6C"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3D1739A4" w14:textId="19816F36"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15942AC2" w14:textId="77777777" w:rsidR="00081DC0" w:rsidRPr="00B527C4" w:rsidRDefault="00081DC0" w:rsidP="00973DB3">
      <w:pPr>
        <w:keepNext/>
        <w:keepLines/>
        <w:spacing w:before="240" w:after="0"/>
        <w:jc w:val="both"/>
        <w:outlineLvl w:val="0"/>
        <w:rPr>
          <w:rFonts w:ascii="Times New Roman" w:eastAsiaTheme="majorEastAsia" w:hAnsi="Times New Roman" w:cs="Times New Roman"/>
          <w:b/>
          <w:sz w:val="28"/>
          <w:szCs w:val="32"/>
          <w:lang w:val="en-US"/>
        </w:rPr>
      </w:pPr>
    </w:p>
    <w:p w14:paraId="1BC6A2F0" w14:textId="77777777" w:rsidR="00B527C4" w:rsidRDefault="00B527C4" w:rsidP="00973DB3">
      <w:pPr>
        <w:keepNext/>
        <w:keepLines/>
        <w:spacing w:before="240" w:after="0"/>
        <w:jc w:val="both"/>
        <w:outlineLvl w:val="0"/>
        <w:rPr>
          <w:rFonts w:ascii="Times New Roman" w:eastAsiaTheme="majorEastAsia" w:hAnsi="Times New Roman" w:cs="Times New Roman"/>
          <w:b/>
          <w:sz w:val="28"/>
          <w:szCs w:val="32"/>
          <w:lang w:val="en-US"/>
        </w:rPr>
      </w:pPr>
      <w:bookmarkStart w:id="0" w:name="_Toc55556756"/>
    </w:p>
    <w:p w14:paraId="30F2598A" w14:textId="2E659380" w:rsidR="00973DB3" w:rsidRDefault="00973DB3" w:rsidP="00973DB3">
      <w:pPr>
        <w:keepNext/>
        <w:keepLines/>
        <w:spacing w:before="240" w:after="0"/>
        <w:jc w:val="both"/>
        <w:outlineLvl w:val="0"/>
        <w:rPr>
          <w:rFonts w:ascii="Times New Roman" w:eastAsiaTheme="majorEastAsia" w:hAnsi="Times New Roman" w:cs="Times New Roman"/>
          <w:b/>
          <w:i/>
          <w:iCs/>
          <w:sz w:val="40"/>
          <w:szCs w:val="40"/>
          <w:lang w:val="en-US"/>
        </w:rPr>
      </w:pPr>
      <w:r w:rsidRPr="00B527C4">
        <w:rPr>
          <w:rFonts w:ascii="Times New Roman" w:eastAsiaTheme="majorEastAsia" w:hAnsi="Times New Roman" w:cs="Times New Roman"/>
          <w:b/>
          <w:i/>
          <w:iCs/>
          <w:sz w:val="40"/>
          <w:szCs w:val="40"/>
          <w:lang w:val="en-US"/>
        </w:rPr>
        <w:t>Introduction</w:t>
      </w:r>
      <w:bookmarkEnd w:id="0"/>
    </w:p>
    <w:p w14:paraId="09D865D4" w14:textId="77777777" w:rsidR="00B527C4" w:rsidRPr="00B527C4" w:rsidRDefault="00B527C4" w:rsidP="00973DB3">
      <w:pPr>
        <w:keepNext/>
        <w:keepLines/>
        <w:spacing w:before="240" w:after="0"/>
        <w:jc w:val="both"/>
        <w:outlineLvl w:val="0"/>
        <w:rPr>
          <w:rFonts w:ascii="Times New Roman" w:eastAsiaTheme="majorEastAsia" w:hAnsi="Times New Roman" w:cs="Times New Roman"/>
          <w:b/>
          <w:i/>
          <w:iCs/>
          <w:sz w:val="40"/>
          <w:szCs w:val="40"/>
          <w:lang w:val="en-US"/>
        </w:rPr>
      </w:pPr>
    </w:p>
    <w:p w14:paraId="5C61DED8"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This report deals with the end of the project report of the Crossrail Project in the United Kingdom. The Crossrail Project is considered one of the most important infrastructures and construction projects in Europe. It is the construction of the new 117 km long railway line in the United Kingdom and would be known as the Elizabeth line</w:t>
      </w:r>
      <w:r w:rsidRPr="00B527C4">
        <w:rPr>
          <w:rFonts w:ascii="Times New Roman" w:hAnsi="Times New Roman" w:cs="Times New Roman"/>
        </w:rPr>
        <w:t>. This project would help the economy in the generation</w:t>
      </w:r>
      <w:r w:rsidRPr="00B527C4">
        <w:rPr>
          <w:rFonts w:ascii="Times New Roman" w:hAnsi="Times New Roman" w:cs="Times New Roman"/>
          <w:sz w:val="24"/>
          <w:szCs w:val="24"/>
          <w:lang w:val="en-US"/>
        </w:rPr>
        <w:t xml:space="preserve"> of employment, establishing a strong economy, providing new opportunities, and other such factors.</w:t>
      </w:r>
    </w:p>
    <w:p w14:paraId="31AEEAE6"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report outlines the objectives of the project, benefits that have been achieved from the project, the original scope of the project, the changes that were made to run up and original plan of the project, the effect of these changes on the project, the lessons that can be taken from the project, the things that went well and the things that could be improved upon, risks that were unpredictable and unavoidable, and the recommendations for the future such projects. PRINCE2 theory has also been used to analyze the project. </w:t>
      </w:r>
      <w:r w:rsidRPr="00B527C4">
        <w:rPr>
          <w:rFonts w:ascii="Times New Roman" w:hAnsi="Times New Roman" w:cs="Times New Roman"/>
          <w:sz w:val="24"/>
          <w:szCs w:val="24"/>
          <w:lang w:val="en-US"/>
        </w:rPr>
        <w:br w:type="page"/>
      </w:r>
    </w:p>
    <w:p w14:paraId="1E7638A6" w14:textId="088FD72F" w:rsidR="00973DB3" w:rsidRPr="00B527C4" w:rsidRDefault="00973DB3" w:rsidP="00973DB3">
      <w:pPr>
        <w:keepNext/>
        <w:keepLines/>
        <w:spacing w:before="240" w:after="0"/>
        <w:outlineLvl w:val="0"/>
        <w:rPr>
          <w:rFonts w:ascii="Times New Roman" w:eastAsiaTheme="majorEastAsia" w:hAnsi="Times New Roman" w:cs="Times New Roman"/>
          <w:b/>
          <w:i/>
          <w:iCs/>
          <w:sz w:val="32"/>
          <w:szCs w:val="32"/>
          <w:lang w:val="en-US"/>
        </w:rPr>
      </w:pPr>
      <w:bookmarkStart w:id="1" w:name="_Toc55556757"/>
      <w:r w:rsidRPr="00B527C4">
        <w:rPr>
          <w:rFonts w:ascii="Times New Roman" w:eastAsiaTheme="majorEastAsia" w:hAnsi="Times New Roman" w:cs="Times New Roman"/>
          <w:b/>
          <w:i/>
          <w:iCs/>
          <w:sz w:val="32"/>
          <w:szCs w:val="32"/>
          <w:lang w:val="en-US"/>
        </w:rPr>
        <w:lastRenderedPageBreak/>
        <w:t>Objectives of the Crossrail project</w:t>
      </w:r>
      <w:bookmarkEnd w:id="1"/>
    </w:p>
    <w:p w14:paraId="113EC8B2" w14:textId="77777777" w:rsidR="00081DC0" w:rsidRPr="00B527C4" w:rsidRDefault="00081DC0" w:rsidP="00973DB3">
      <w:pPr>
        <w:keepNext/>
        <w:keepLines/>
        <w:spacing w:before="240" w:after="0"/>
        <w:outlineLvl w:val="0"/>
        <w:rPr>
          <w:rFonts w:ascii="Times New Roman" w:eastAsiaTheme="majorEastAsia" w:hAnsi="Times New Roman" w:cs="Times New Roman"/>
          <w:b/>
          <w:sz w:val="24"/>
          <w:szCs w:val="24"/>
          <w:lang w:val="en-US"/>
        </w:rPr>
      </w:pPr>
    </w:p>
    <w:p w14:paraId="3867E989" w14:textId="44502CA3"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For the successful completion of any project, it is necessary to identify clear goals and objectives. A clear goal and objective of the project would help in achieving the set target of the project. The objective of the Crossrail project is to supply a modern and sustainable world-class railway. The project should be done considering all the risks and risk management strategies in the established </w:t>
      </w:r>
      <w:r w:rsidR="00B527C4" w:rsidRPr="00B527C4">
        <w:rPr>
          <w:rFonts w:ascii="Times New Roman" w:hAnsi="Times New Roman" w:cs="Times New Roman"/>
          <w:sz w:val="24"/>
          <w:szCs w:val="24"/>
          <w:lang w:val="en-US"/>
        </w:rPr>
        <w:t>time</w:t>
      </w:r>
      <w:r w:rsidRPr="00B527C4">
        <w:rPr>
          <w:rFonts w:ascii="Times New Roman" w:hAnsi="Times New Roman" w:cs="Times New Roman"/>
          <w:sz w:val="24"/>
          <w:szCs w:val="24"/>
          <w:lang w:val="en-US"/>
        </w:rPr>
        <w:t xml:space="preserve"> and set the framework of the budget for the project. The project management framework of Crossrail was also developed to detect and assess the risks that are involved with the project and develop the strategies so that these risks can be minimized or alleviated along with maximizing the opportunities that are involved with the project (Stretton 2017).</w:t>
      </w:r>
    </w:p>
    <w:p w14:paraId="0576ED36" w14:textId="77777777" w:rsidR="00973DB3" w:rsidRPr="00B527C4" w:rsidRDefault="00973DB3" w:rsidP="00973DB3">
      <w:pPr>
        <w:keepNext/>
        <w:keepLines/>
        <w:spacing w:before="40" w:after="0"/>
        <w:jc w:val="both"/>
        <w:outlineLvl w:val="1"/>
        <w:rPr>
          <w:rFonts w:ascii="Times New Roman" w:eastAsiaTheme="majorEastAsia" w:hAnsi="Times New Roman" w:cs="Times New Roman"/>
          <w:b/>
          <w:i/>
          <w:iCs/>
          <w:sz w:val="28"/>
          <w:szCs w:val="28"/>
          <w:lang w:val="en-US"/>
        </w:rPr>
      </w:pPr>
      <w:bookmarkStart w:id="2" w:name="_Toc55556758"/>
      <w:r w:rsidRPr="00B527C4">
        <w:rPr>
          <w:rFonts w:ascii="Times New Roman" w:eastAsiaTheme="majorEastAsia" w:hAnsi="Times New Roman" w:cs="Times New Roman"/>
          <w:b/>
          <w:i/>
          <w:iCs/>
          <w:sz w:val="28"/>
          <w:szCs w:val="28"/>
          <w:lang w:val="en-US"/>
        </w:rPr>
        <w:t>Were objectives achieved?</w:t>
      </w:r>
      <w:bookmarkEnd w:id="2"/>
      <w:r w:rsidRPr="00B527C4">
        <w:rPr>
          <w:rFonts w:ascii="Times New Roman" w:eastAsiaTheme="majorEastAsia" w:hAnsi="Times New Roman" w:cs="Times New Roman"/>
          <w:b/>
          <w:i/>
          <w:iCs/>
          <w:sz w:val="28"/>
          <w:szCs w:val="28"/>
          <w:lang w:val="en-US"/>
        </w:rPr>
        <w:t xml:space="preserve"> </w:t>
      </w:r>
    </w:p>
    <w:p w14:paraId="3E76EC30" w14:textId="1059C7D8"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PRINCE2 approach was used by the project manager to ensure that the objectives of the Crossrail project are achieved. The PRINCE2 project helped in achieving the versatility of the Crossrail project. PRINCE2 theory covers the wide variety of topics that includes </w:t>
      </w:r>
      <w:bookmarkStart w:id="3" w:name="_Hlk55306766"/>
      <w:r w:rsidRPr="00B527C4">
        <w:rPr>
          <w:rFonts w:ascii="Times New Roman" w:hAnsi="Times New Roman" w:cs="Times New Roman"/>
          <w:sz w:val="24"/>
          <w:szCs w:val="24"/>
          <w:lang w:val="en-US"/>
        </w:rPr>
        <w:t xml:space="preserve">quality of good and services used in the project, importance of project manager in the Crossrail projects, ways to minimize the risks, and ways to reduce the time and costs of the project. It also focuses on the costs of raw materials, costs of labor, supplies of the project, and other such costs of the project. The theory also requires the assignment of </w:t>
      </w:r>
      <w:r w:rsidR="00B527C4" w:rsidRPr="00B527C4">
        <w:rPr>
          <w:rFonts w:ascii="Times New Roman" w:hAnsi="Times New Roman" w:cs="Times New Roman"/>
          <w:sz w:val="24"/>
          <w:szCs w:val="24"/>
          <w:lang w:val="en-US"/>
        </w:rPr>
        <w:t>roles</w:t>
      </w:r>
      <w:r w:rsidRPr="00B527C4">
        <w:rPr>
          <w:rFonts w:ascii="Times New Roman" w:hAnsi="Times New Roman" w:cs="Times New Roman"/>
          <w:sz w:val="24"/>
          <w:szCs w:val="24"/>
          <w:lang w:val="en-US"/>
        </w:rPr>
        <w:t xml:space="preserve"> and responsibilities to each and every member of the project for successful completion (Tomanek and Juricek 2015).</w:t>
      </w:r>
    </w:p>
    <w:bookmarkEnd w:id="3"/>
    <w:p w14:paraId="734FB06C"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Some objectives of the project are achieved while other objectives of the Crossrail project are yet to be achieved. The major challenges and issues were mitigated during the project. Several key factors such as identifying the goal, a framework for the structuring of the project, accountability of everyone involved in the project is necessary. PRINCE2 theory was also helpful in the achievement and attainment of the objectives of Crossrail projects (Matos and Lopes 2013).</w:t>
      </w:r>
    </w:p>
    <w:p w14:paraId="533007E9" w14:textId="77777777" w:rsidR="00973DB3" w:rsidRPr="00B527C4" w:rsidRDefault="00973DB3" w:rsidP="00973DB3">
      <w:pPr>
        <w:keepNext/>
        <w:keepLines/>
        <w:spacing w:before="240" w:after="0"/>
        <w:outlineLvl w:val="0"/>
        <w:rPr>
          <w:rFonts w:ascii="Times New Roman" w:eastAsiaTheme="majorEastAsia" w:hAnsi="Times New Roman" w:cs="Times New Roman"/>
          <w:b/>
          <w:i/>
          <w:iCs/>
          <w:sz w:val="32"/>
          <w:szCs w:val="32"/>
          <w:lang w:val="en-US"/>
        </w:rPr>
      </w:pPr>
      <w:bookmarkStart w:id="4" w:name="_Toc55556759"/>
      <w:r w:rsidRPr="00B527C4">
        <w:rPr>
          <w:rFonts w:ascii="Times New Roman" w:eastAsiaTheme="majorEastAsia" w:hAnsi="Times New Roman" w:cs="Times New Roman"/>
          <w:b/>
          <w:i/>
          <w:iCs/>
          <w:sz w:val="32"/>
          <w:szCs w:val="32"/>
          <w:lang w:val="en-US"/>
        </w:rPr>
        <w:t>Expected and unexpected benefits of the Crossrail Project</w:t>
      </w:r>
      <w:bookmarkEnd w:id="4"/>
    </w:p>
    <w:p w14:paraId="74AC460A"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Crossrail Project is the major factor of the United Kingdom's plan to uphold the position of London as one of the world-class cities </w:t>
      </w:r>
      <w:r w:rsidRPr="00B527C4">
        <w:rPr>
          <w:rFonts w:ascii="Times New Roman" w:hAnsi="Times New Roman" w:cs="Times New Roman"/>
          <w:sz w:val="24"/>
          <w:szCs w:val="24"/>
          <w:lang w:val="en-IN"/>
        </w:rPr>
        <w:t xml:space="preserve">and to support the growth and development of the population and city along with providing the people </w:t>
      </w:r>
      <w:r w:rsidRPr="00B527C4">
        <w:rPr>
          <w:rFonts w:ascii="Times New Roman" w:hAnsi="Times New Roman" w:cs="Times New Roman"/>
          <w:sz w:val="24"/>
          <w:szCs w:val="24"/>
          <w:lang w:val="en-US"/>
        </w:rPr>
        <w:t>the excellent standard of transportation.</w:t>
      </w:r>
    </w:p>
    <w:p w14:paraId="1007EA04"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Crossrail Project has helped in providing skilled and unskilled jobs along with new opportunities to the younger generations.</w:t>
      </w:r>
    </w:p>
    <w:p w14:paraId="1AA96303"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employment generation along with the growth and development that the Crossrail Project brings would be beneficial in boosting the economy of the United Kingdom (Douglas and O’Keeffe 2016).</w:t>
      </w:r>
    </w:p>
    <w:p w14:paraId="6F482F79"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project would help in improving and developing rail connections across the United Kingdom.</w:t>
      </w:r>
    </w:p>
    <w:p w14:paraId="3F521670"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project would help in handling the housing crisis of the United Kingdom.</w:t>
      </w:r>
    </w:p>
    <w:p w14:paraId="4B33ACAA"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Since the project is using sustainable techniques and methods, it would not bring harm to the natural environment. Rather, the project would be beneficial for the environment as it would reduce the private vehicles on the road.</w:t>
      </w:r>
    </w:p>
    <w:p w14:paraId="1873D7C4" w14:textId="77777777" w:rsidR="00973DB3" w:rsidRPr="00B527C4" w:rsidRDefault="00973DB3" w:rsidP="00973DB3">
      <w:pPr>
        <w:numPr>
          <w:ilvl w:val="0"/>
          <w:numId w:val="1"/>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It would also improve the quality of life of the people.</w:t>
      </w:r>
    </w:p>
    <w:p w14:paraId="2F294429"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lastRenderedPageBreak/>
        <w:t>The benefits like the generation of employment, new opportunities, improvement of the quality of life, growth, and development were expected at the stage of the planning of the project.</w:t>
      </w:r>
    </w:p>
    <w:p w14:paraId="5D289715" w14:textId="5412AF83" w:rsidR="00973DB3" w:rsidRDefault="00973DB3" w:rsidP="00973DB3">
      <w:pPr>
        <w:keepNext/>
        <w:keepLines/>
        <w:spacing w:before="240" w:after="0"/>
        <w:outlineLvl w:val="0"/>
        <w:rPr>
          <w:rFonts w:ascii="Times New Roman" w:eastAsiaTheme="majorEastAsia" w:hAnsi="Times New Roman" w:cs="Times New Roman"/>
          <w:b/>
          <w:i/>
          <w:iCs/>
          <w:sz w:val="28"/>
          <w:szCs w:val="28"/>
          <w:lang w:val="en-US"/>
        </w:rPr>
      </w:pPr>
      <w:bookmarkStart w:id="5" w:name="_Toc55556760"/>
      <w:r w:rsidRPr="00B527C4">
        <w:rPr>
          <w:rFonts w:ascii="Times New Roman" w:eastAsiaTheme="majorEastAsia" w:hAnsi="Times New Roman" w:cs="Times New Roman"/>
          <w:b/>
          <w:i/>
          <w:iCs/>
          <w:sz w:val="28"/>
          <w:szCs w:val="28"/>
          <w:lang w:val="en-US"/>
        </w:rPr>
        <w:t>The original scope of the Crossrail project</w:t>
      </w:r>
      <w:bookmarkEnd w:id="5"/>
      <w:r w:rsidRPr="00B527C4">
        <w:rPr>
          <w:rFonts w:ascii="Times New Roman" w:eastAsiaTheme="majorEastAsia" w:hAnsi="Times New Roman" w:cs="Times New Roman"/>
          <w:b/>
          <w:i/>
          <w:iCs/>
          <w:sz w:val="28"/>
          <w:szCs w:val="28"/>
          <w:lang w:val="en-US"/>
        </w:rPr>
        <w:t xml:space="preserve"> </w:t>
      </w:r>
    </w:p>
    <w:p w14:paraId="6BE4092E" w14:textId="77777777" w:rsidR="00B527C4" w:rsidRPr="00B527C4" w:rsidRDefault="00B527C4" w:rsidP="00973DB3">
      <w:pPr>
        <w:keepNext/>
        <w:keepLines/>
        <w:spacing w:before="240" w:after="0"/>
        <w:outlineLvl w:val="0"/>
        <w:rPr>
          <w:rFonts w:ascii="Times New Roman" w:eastAsiaTheme="majorEastAsia" w:hAnsi="Times New Roman" w:cs="Times New Roman"/>
          <w:b/>
          <w:i/>
          <w:iCs/>
          <w:sz w:val="28"/>
          <w:szCs w:val="28"/>
          <w:lang w:val="en-US"/>
        </w:rPr>
      </w:pPr>
    </w:p>
    <w:p w14:paraId="7938F7B0"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initial budget of the Crossrail project was estimated to be £14.8 billion which has increased around to more than </w:t>
      </w:r>
      <w:bookmarkStart w:id="6" w:name="_Hlk55299342"/>
      <w:r w:rsidRPr="00B527C4">
        <w:rPr>
          <w:rFonts w:ascii="Times New Roman" w:hAnsi="Times New Roman" w:cs="Times New Roman"/>
          <w:sz w:val="24"/>
          <w:szCs w:val="24"/>
          <w:lang w:val="en-US"/>
        </w:rPr>
        <w:t>£</w:t>
      </w:r>
      <w:bookmarkEnd w:id="6"/>
      <w:r w:rsidRPr="00B527C4">
        <w:rPr>
          <w:rFonts w:ascii="Times New Roman" w:hAnsi="Times New Roman" w:cs="Times New Roman"/>
          <w:sz w:val="24"/>
          <w:szCs w:val="24"/>
          <w:lang w:val="en-US"/>
        </w:rPr>
        <w:t>18 billion. Transport for London (TfL) along with the Department for Transport is working on the framework for covering the extra costs of the project.</w:t>
      </w:r>
    </w:p>
    <w:p w14:paraId="19830CD5"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original timeline of the Crossrail Project was set to open in the year 2018 but there have been delays in the project. The recent estimation of the timeline shows that the Crossrail line would not be operational before the year 2022 (Medeossi and Nash 2020). </w:t>
      </w:r>
    </w:p>
    <w:p w14:paraId="538FFE73"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original scope and plan of the project have been delayed by a few years and the budget of the project has exceeded around </w:t>
      </w:r>
      <w:bookmarkStart w:id="7" w:name="_Hlk55301722"/>
      <w:r w:rsidRPr="00B527C4">
        <w:rPr>
          <w:rFonts w:ascii="Times New Roman" w:hAnsi="Times New Roman" w:cs="Times New Roman"/>
          <w:sz w:val="24"/>
          <w:szCs w:val="24"/>
          <w:lang w:val="en-US"/>
        </w:rPr>
        <w:t>£</w:t>
      </w:r>
      <w:bookmarkEnd w:id="7"/>
      <w:r w:rsidRPr="00B527C4">
        <w:rPr>
          <w:rFonts w:ascii="Times New Roman" w:hAnsi="Times New Roman" w:cs="Times New Roman"/>
          <w:sz w:val="24"/>
          <w:szCs w:val="24"/>
          <w:lang w:val="en-US"/>
        </w:rPr>
        <w:t xml:space="preserve">4 billion than its initial estimated budget. </w:t>
      </w:r>
    </w:p>
    <w:p w14:paraId="56216F06" w14:textId="77777777" w:rsidR="00973DB3" w:rsidRPr="00B527C4" w:rsidRDefault="00973DB3" w:rsidP="00973DB3">
      <w:pPr>
        <w:keepNext/>
        <w:keepLines/>
        <w:spacing w:before="40" w:after="0"/>
        <w:jc w:val="both"/>
        <w:outlineLvl w:val="1"/>
        <w:rPr>
          <w:rFonts w:ascii="Times New Roman" w:eastAsiaTheme="majorEastAsia" w:hAnsi="Times New Roman" w:cs="Times New Roman"/>
          <w:b/>
          <w:sz w:val="24"/>
          <w:szCs w:val="24"/>
          <w:lang w:val="en-US"/>
        </w:rPr>
      </w:pPr>
      <w:bookmarkStart w:id="8" w:name="_Toc55556761"/>
      <w:r w:rsidRPr="00B527C4">
        <w:rPr>
          <w:rFonts w:ascii="Times New Roman" w:eastAsiaTheme="majorEastAsia" w:hAnsi="Times New Roman" w:cs="Times New Roman"/>
          <w:b/>
          <w:sz w:val="24"/>
          <w:szCs w:val="24"/>
          <w:lang w:val="en-US"/>
        </w:rPr>
        <w:t>Changes made in the run-up during the Crossrail project</w:t>
      </w:r>
      <w:bookmarkEnd w:id="8"/>
    </w:p>
    <w:p w14:paraId="5BAD0C93"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original timeline of the operation of the Crossrail Project was December 2018 but it has been delayed due to several reasons. The current timeline of the Crossrail Project is the year 2021 but the rail network will not be operational before the year 2022. There are several reasons for the delay in the timeline of the Crossrail project that include:</w:t>
      </w:r>
    </w:p>
    <w:p w14:paraId="18C8439D" w14:textId="77777777" w:rsidR="00973DB3" w:rsidRPr="00B527C4" w:rsidRDefault="00973DB3" w:rsidP="00973DB3">
      <w:pPr>
        <w:numPr>
          <w:ilvl w:val="0"/>
          <w:numId w:val="2"/>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constraints due to the unavailability of the resources.</w:t>
      </w:r>
    </w:p>
    <w:p w14:paraId="55D69A34" w14:textId="77777777" w:rsidR="00973DB3" w:rsidRPr="00B527C4" w:rsidRDefault="00973DB3" w:rsidP="00973DB3">
      <w:pPr>
        <w:numPr>
          <w:ilvl w:val="0"/>
          <w:numId w:val="2"/>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restrictions that were imposed due to the Covid-19 pandemic.</w:t>
      </w:r>
    </w:p>
    <w:p w14:paraId="24E69143" w14:textId="77777777" w:rsidR="00973DB3" w:rsidRPr="00B527C4" w:rsidRDefault="00973DB3" w:rsidP="00973DB3">
      <w:pPr>
        <w:numPr>
          <w:ilvl w:val="0"/>
          <w:numId w:val="2"/>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deadlines that were set were not practical and were unattainable. </w:t>
      </w:r>
    </w:p>
    <w:p w14:paraId="3C5F7F0C"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These are some of the factors that led to the construction blockade in the different sections of the project and thus, are responsible for delaying the project.</w:t>
      </w:r>
    </w:p>
    <w:p w14:paraId="3699C2AE" w14:textId="77777777" w:rsidR="00973DB3" w:rsidRPr="00B527C4" w:rsidRDefault="00973DB3" w:rsidP="00973DB3">
      <w:pPr>
        <w:keepNext/>
        <w:keepLines/>
        <w:spacing w:before="40" w:after="0"/>
        <w:jc w:val="both"/>
        <w:outlineLvl w:val="1"/>
        <w:rPr>
          <w:rFonts w:ascii="Times New Roman" w:eastAsiaTheme="majorEastAsia" w:hAnsi="Times New Roman" w:cs="Times New Roman"/>
          <w:b/>
          <w:sz w:val="24"/>
          <w:szCs w:val="24"/>
          <w:lang w:val="en-US"/>
        </w:rPr>
      </w:pPr>
      <w:bookmarkStart w:id="9" w:name="_Toc55556762"/>
      <w:r w:rsidRPr="00B527C4">
        <w:rPr>
          <w:rFonts w:ascii="Times New Roman" w:eastAsiaTheme="majorEastAsia" w:hAnsi="Times New Roman" w:cs="Times New Roman"/>
          <w:b/>
          <w:sz w:val="24"/>
          <w:szCs w:val="24"/>
          <w:lang w:val="en-US"/>
        </w:rPr>
        <w:t>Changes to the original plan of the Crossrail Project</w:t>
      </w:r>
      <w:bookmarkEnd w:id="9"/>
    </w:p>
    <w:p w14:paraId="43CE6673"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Delays in the physical infrastructure – There have been delays and construction blockades that have delayed the original estimations or timeline of the project. The issue regarding fire alarms and hostile vehicle mitigation was also apparent that led to the delay in the project.</w:t>
      </w:r>
    </w:p>
    <w:p w14:paraId="603D306D"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Delays in the software of the project – The integration and validation of the software to be used in the project were quite time-consuming. The people responsible were not able to properly comprehend the issues and complexity of the software development and thus the timeframe that was set for it was not appropriate. There are different versions of the software that need to be properly tested and amended before using and ensuing them for the trial run (Accastello, Blanc and Brun 2019).</w:t>
      </w:r>
    </w:p>
    <w:p w14:paraId="2677BFF5" w14:textId="77777777" w:rsidR="00973DB3" w:rsidRPr="00B527C4" w:rsidRDefault="00973DB3" w:rsidP="00973DB3">
      <w:pPr>
        <w:keepNext/>
        <w:keepLines/>
        <w:spacing w:before="40" w:after="0"/>
        <w:jc w:val="both"/>
        <w:outlineLvl w:val="1"/>
        <w:rPr>
          <w:rFonts w:ascii="Times New Roman" w:eastAsiaTheme="majorEastAsia" w:hAnsi="Times New Roman" w:cs="Times New Roman"/>
          <w:b/>
          <w:sz w:val="24"/>
          <w:szCs w:val="24"/>
          <w:lang w:val="en-US"/>
        </w:rPr>
      </w:pPr>
      <w:bookmarkStart w:id="10" w:name="_Toc55556763"/>
      <w:r w:rsidRPr="00B527C4">
        <w:rPr>
          <w:rFonts w:ascii="Times New Roman" w:eastAsiaTheme="majorEastAsia" w:hAnsi="Times New Roman" w:cs="Times New Roman"/>
          <w:b/>
          <w:sz w:val="24"/>
          <w:szCs w:val="24"/>
          <w:lang w:val="en-US"/>
        </w:rPr>
        <w:t>Effects of changes in the run-up and the original plan of the Crossrail project</w:t>
      </w:r>
      <w:bookmarkEnd w:id="10"/>
    </w:p>
    <w:p w14:paraId="5B0BE53B"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There have been many delays and changes made in the run-up and the original plan of the project caused due to various reasons. These changes have eventually led to the delay in the operation of the Crossrail Project along with the increase in the originally estimated budget. The operations of the Crossrail project have been delayed by around 4 years while there has been an increase in the original budget of around £4 billion. </w:t>
      </w:r>
    </w:p>
    <w:p w14:paraId="7265F05B" w14:textId="77777777" w:rsidR="00973DB3" w:rsidRPr="00B527C4" w:rsidRDefault="00973DB3" w:rsidP="00973DB3">
      <w:pPr>
        <w:keepNext/>
        <w:keepLines/>
        <w:spacing w:before="240" w:after="0"/>
        <w:outlineLvl w:val="0"/>
        <w:rPr>
          <w:rFonts w:ascii="Times New Roman" w:eastAsiaTheme="majorEastAsia" w:hAnsi="Times New Roman" w:cs="Times New Roman"/>
          <w:b/>
          <w:sz w:val="24"/>
          <w:szCs w:val="24"/>
          <w:lang w:val="en-US"/>
        </w:rPr>
      </w:pPr>
      <w:bookmarkStart w:id="11" w:name="_Toc55556764"/>
      <w:r w:rsidRPr="00B527C4">
        <w:rPr>
          <w:rFonts w:ascii="Times New Roman" w:eastAsiaTheme="majorEastAsia" w:hAnsi="Times New Roman" w:cs="Times New Roman"/>
          <w:b/>
          <w:sz w:val="24"/>
          <w:szCs w:val="24"/>
          <w:lang w:val="en-US"/>
        </w:rPr>
        <w:lastRenderedPageBreak/>
        <w:t>Lessons learned during the Crossrail project</w:t>
      </w:r>
      <w:bookmarkEnd w:id="11"/>
      <w:r w:rsidRPr="00B527C4">
        <w:rPr>
          <w:rFonts w:ascii="Times New Roman" w:eastAsiaTheme="majorEastAsia" w:hAnsi="Times New Roman" w:cs="Times New Roman"/>
          <w:b/>
          <w:sz w:val="24"/>
          <w:szCs w:val="24"/>
          <w:lang w:val="en-US"/>
        </w:rPr>
        <w:t xml:space="preserve"> </w:t>
      </w:r>
    </w:p>
    <w:p w14:paraId="4BC2D0CA" w14:textId="144D30B2"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It can be said that for the successful completion of any project it is necessary that there are several steps that are </w:t>
      </w:r>
      <w:r w:rsidR="00081DC0" w:rsidRPr="00B527C4">
        <w:rPr>
          <w:rFonts w:ascii="Times New Roman" w:hAnsi="Times New Roman" w:cs="Times New Roman"/>
          <w:sz w:val="24"/>
          <w:szCs w:val="24"/>
          <w:lang w:val="en-US"/>
        </w:rPr>
        <w:t>necessary</w:t>
      </w:r>
      <w:r w:rsidRPr="00B527C4">
        <w:rPr>
          <w:rFonts w:ascii="Times New Roman" w:hAnsi="Times New Roman" w:cs="Times New Roman"/>
          <w:sz w:val="24"/>
          <w:szCs w:val="24"/>
          <w:lang w:val="en-US"/>
        </w:rPr>
        <w:t xml:space="preserve"> to follow. Such as identifying the goals and objectives of the project, developing the properly structured plan for the project, identifying the human, physical resources that are required, defining the roles and responsibilities of the people involved, establishing the strong financial flow, acquiring the resources and equipment required and other such factors contribute to the successful completion of the project. The risks that are involved along with the plan for the management of these risks should also be developed. The Crossrail project used the PRINCE2 approach to complete the necessary plans for the projects. The goal of the project was clearly defined: provision of modern, advanced, and sustainable use of transport to the people residing in the United Kingdom along with the growth and development of the economy. The roles and responsibilities of the people involved were clearly defined </w:t>
      </w:r>
      <w:r w:rsidR="00B527C4" w:rsidRPr="00B527C4">
        <w:rPr>
          <w:rFonts w:ascii="Times New Roman" w:hAnsi="Times New Roman" w:cs="Times New Roman"/>
          <w:sz w:val="24"/>
          <w:szCs w:val="24"/>
          <w:lang w:val="en-US"/>
        </w:rPr>
        <w:t>to</w:t>
      </w:r>
      <w:r w:rsidRPr="00B527C4">
        <w:rPr>
          <w:rFonts w:ascii="Times New Roman" w:hAnsi="Times New Roman" w:cs="Times New Roman"/>
          <w:sz w:val="24"/>
          <w:szCs w:val="24"/>
          <w:lang w:val="en-US"/>
        </w:rPr>
        <w:t xml:space="preserve"> there is no confusion. The risks that are generally involved during such a project were identified that included: </w:t>
      </w:r>
      <w:bookmarkStart w:id="12" w:name="_Hlk55307362"/>
      <w:r w:rsidRPr="00B527C4">
        <w:rPr>
          <w:rFonts w:ascii="Times New Roman" w:hAnsi="Times New Roman" w:cs="Times New Roman"/>
          <w:sz w:val="24"/>
          <w:szCs w:val="24"/>
          <w:lang w:val="en-US"/>
        </w:rPr>
        <w:t>risks relating to the safety of the workers, hazardous risks, business risks such as financing, risk of environmental damage, problems relating to the quality assurance, security risks, and other such risks</w:t>
      </w:r>
      <w:bookmarkEnd w:id="12"/>
      <w:r w:rsidRPr="00B527C4">
        <w:rPr>
          <w:rFonts w:ascii="Times New Roman" w:hAnsi="Times New Roman" w:cs="Times New Roman"/>
          <w:sz w:val="24"/>
          <w:szCs w:val="24"/>
          <w:lang w:val="en-US"/>
        </w:rPr>
        <w:t>. The proper project management plan was developed to alleviate and mitigate these risks (Buck 2017).</w:t>
      </w:r>
    </w:p>
    <w:p w14:paraId="0BD0A76F"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lessons that can be learned from the Crossrail Project are:</w:t>
      </w:r>
    </w:p>
    <w:p w14:paraId="5EB3FCD4"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development of the appropriate software is a complex process and thus, time-consuming. There need to be various amendments and re-tests for the development of the required software. Thus, the practical timeline should be set in accordance with the project.</w:t>
      </w:r>
    </w:p>
    <w:p w14:paraId="39F73100"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Integration of the stakeholders and sponsors – There should be contractual and formal integration of the sponsors and stakeholders so that they are in alignment with the objectives (Chan and Oppong 2017).</w:t>
      </w:r>
    </w:p>
    <w:p w14:paraId="5B1F9AA0"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It is important to ensure the accountability and responsibility of the higher authorities of the project. </w:t>
      </w:r>
    </w:p>
    <w:p w14:paraId="667BCCDB" w14:textId="77777777" w:rsidR="00973DB3" w:rsidRPr="00B527C4" w:rsidRDefault="00973DB3" w:rsidP="00973DB3">
      <w:pPr>
        <w:keepNext/>
        <w:keepLines/>
        <w:spacing w:before="240" w:after="0"/>
        <w:outlineLvl w:val="0"/>
        <w:rPr>
          <w:rFonts w:ascii="Times New Roman" w:eastAsiaTheme="majorEastAsia" w:hAnsi="Times New Roman" w:cs="Times New Roman"/>
          <w:b/>
          <w:i/>
          <w:iCs/>
          <w:sz w:val="28"/>
          <w:szCs w:val="28"/>
          <w:lang w:val="en-US"/>
        </w:rPr>
      </w:pPr>
      <w:bookmarkStart w:id="13" w:name="_Toc55556765"/>
      <w:r w:rsidRPr="00B527C4">
        <w:rPr>
          <w:rFonts w:ascii="Times New Roman" w:eastAsiaTheme="majorEastAsia" w:hAnsi="Times New Roman" w:cs="Times New Roman"/>
          <w:b/>
          <w:i/>
          <w:iCs/>
          <w:sz w:val="28"/>
          <w:szCs w:val="28"/>
          <w:lang w:val="en-US"/>
        </w:rPr>
        <w:t>Areas that need to be improved</w:t>
      </w:r>
      <w:bookmarkEnd w:id="13"/>
      <w:r w:rsidRPr="00B527C4">
        <w:rPr>
          <w:rFonts w:ascii="Times New Roman" w:eastAsiaTheme="majorEastAsia" w:hAnsi="Times New Roman" w:cs="Times New Roman"/>
          <w:b/>
          <w:i/>
          <w:iCs/>
          <w:sz w:val="28"/>
          <w:szCs w:val="28"/>
          <w:lang w:val="en-US"/>
        </w:rPr>
        <w:t xml:space="preserve"> </w:t>
      </w:r>
    </w:p>
    <w:p w14:paraId="366EDA81"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Though the time delays and costs increase are apparent in the Crossrail project of the United Kingdom, it can be stated as one of the major achievements of the government of the United Kingdom. There are key areas that could and should be improved upon:</w:t>
      </w:r>
    </w:p>
    <w:p w14:paraId="55C164BF" w14:textId="77777777" w:rsidR="00973DB3" w:rsidRPr="00B527C4" w:rsidRDefault="00973DB3" w:rsidP="00973DB3">
      <w:pPr>
        <w:numPr>
          <w:ilvl w:val="0"/>
          <w:numId w:val="3"/>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Design and delivery – The design and delivery of the project should have been better addressed as they are the initial stages of the project and lays down the foundation of the project. The changes to these steps are difficult and time-consuming in the later stages of the project. Also, in the mega projects like the Crossrail Project only the skilled and experienced group of professionals should be hired as even the smallest of the mistake could create sufficient damage to the society. </w:t>
      </w:r>
    </w:p>
    <w:p w14:paraId="7742E413" w14:textId="77777777" w:rsidR="00973DB3" w:rsidRPr="00B527C4" w:rsidRDefault="00973DB3" w:rsidP="00973DB3">
      <w:pPr>
        <w:numPr>
          <w:ilvl w:val="0"/>
          <w:numId w:val="3"/>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Early involvement – The sub-contractors and small contractors play a significant role in the project and impact the delivery of the project. These contractors should be involved in the project from the early stage which can add significant value to the project.</w:t>
      </w:r>
    </w:p>
    <w:p w14:paraId="5C34B44C" w14:textId="77777777" w:rsidR="00973DB3" w:rsidRPr="00B527C4" w:rsidRDefault="00973DB3" w:rsidP="00973DB3">
      <w:pPr>
        <w:numPr>
          <w:ilvl w:val="0"/>
          <w:numId w:val="3"/>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Practical timelines – One of the important areas that should be improved upon is establishing the practical deadlines of the project. It is crucial that authorities and </w:t>
      </w:r>
      <w:r w:rsidRPr="00B527C4">
        <w:rPr>
          <w:rFonts w:ascii="Times New Roman" w:hAnsi="Times New Roman" w:cs="Times New Roman"/>
          <w:sz w:val="24"/>
          <w:szCs w:val="24"/>
          <w:lang w:val="en-US"/>
        </w:rPr>
        <w:lastRenderedPageBreak/>
        <w:t xml:space="preserve">developers should set a practical time frame for the project so that people do not lose their trust in these projects and the government. </w:t>
      </w:r>
    </w:p>
    <w:p w14:paraId="3FB9CE5A" w14:textId="77777777" w:rsidR="00081DC0" w:rsidRPr="00B527C4" w:rsidRDefault="00081DC0" w:rsidP="00973DB3">
      <w:pPr>
        <w:keepNext/>
        <w:keepLines/>
        <w:spacing w:before="240" w:after="0"/>
        <w:outlineLvl w:val="0"/>
        <w:rPr>
          <w:rFonts w:ascii="Times New Roman" w:eastAsiaTheme="majorEastAsia" w:hAnsi="Times New Roman" w:cs="Times New Roman"/>
          <w:b/>
          <w:sz w:val="24"/>
          <w:szCs w:val="24"/>
          <w:lang w:val="en-US"/>
        </w:rPr>
      </w:pPr>
      <w:bookmarkStart w:id="14" w:name="_Toc55556766"/>
    </w:p>
    <w:p w14:paraId="6CF5AA23" w14:textId="326AA146" w:rsidR="00973DB3" w:rsidRPr="00B527C4" w:rsidRDefault="00973DB3" w:rsidP="00973DB3">
      <w:pPr>
        <w:keepNext/>
        <w:keepLines/>
        <w:spacing w:before="240" w:after="0"/>
        <w:outlineLvl w:val="0"/>
        <w:rPr>
          <w:rFonts w:ascii="Times New Roman" w:eastAsiaTheme="majorEastAsia" w:hAnsi="Times New Roman" w:cs="Times New Roman"/>
          <w:b/>
          <w:i/>
          <w:iCs/>
          <w:sz w:val="28"/>
          <w:szCs w:val="28"/>
          <w:lang w:val="en-US"/>
        </w:rPr>
      </w:pPr>
      <w:r w:rsidRPr="00B527C4">
        <w:rPr>
          <w:rFonts w:ascii="Times New Roman" w:eastAsiaTheme="majorEastAsia" w:hAnsi="Times New Roman" w:cs="Times New Roman"/>
          <w:b/>
          <w:i/>
          <w:iCs/>
          <w:sz w:val="28"/>
          <w:szCs w:val="28"/>
          <w:lang w:val="en-US"/>
        </w:rPr>
        <w:t>Recommendations for the future project</w:t>
      </w:r>
      <w:bookmarkEnd w:id="14"/>
    </w:p>
    <w:p w14:paraId="278CFB73"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There are various future projects that can learn the lessons from the Crossrail Project and improve upon their planning and development. Some of the recommendations for future megaprojects are:</w:t>
      </w:r>
    </w:p>
    <w:p w14:paraId="669732A2" w14:textId="77777777"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Often there are issues with the inefficient management of such mega projects. The people responsible and in the higher position of the management should determine the proper structure and plan for the successful completion of the project.</w:t>
      </w:r>
    </w:p>
    <w:p w14:paraId="517E521C" w14:textId="77777777"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It is crucial to ensure that there is efficient and effective communication among the people involved and the management of the project. Transparent and effective communication helps in ensuring that there is no confusion and gap in the planning and structuring of the project.</w:t>
      </w:r>
    </w:p>
    <w:p w14:paraId="7620CD2B" w14:textId="617BD1C1"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Stakeholders and sponsors of the project should be formally and contractually integrated so that they remain in alignment with the objectives and goals of the project. Also, the stakeholders should be positively influenced </w:t>
      </w:r>
      <w:r w:rsidR="00B527C4" w:rsidRPr="00B527C4">
        <w:rPr>
          <w:rFonts w:ascii="Times New Roman" w:hAnsi="Times New Roman" w:cs="Times New Roman"/>
          <w:sz w:val="24"/>
          <w:szCs w:val="24"/>
          <w:lang w:val="en-US"/>
        </w:rPr>
        <w:t>to</w:t>
      </w:r>
      <w:r w:rsidRPr="00B527C4">
        <w:rPr>
          <w:rFonts w:ascii="Times New Roman" w:hAnsi="Times New Roman" w:cs="Times New Roman"/>
          <w:sz w:val="24"/>
          <w:szCs w:val="24"/>
          <w:lang w:val="en-US"/>
        </w:rPr>
        <w:t xml:space="preserve"> build trust and relationship (Singh 2017).</w:t>
      </w:r>
    </w:p>
    <w:p w14:paraId="636BD205" w14:textId="3663EC3D"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There exist </w:t>
      </w:r>
      <w:r w:rsidR="00081DC0" w:rsidRPr="00B527C4">
        <w:rPr>
          <w:rFonts w:ascii="Times New Roman" w:hAnsi="Times New Roman" w:cs="Times New Roman"/>
          <w:sz w:val="24"/>
          <w:szCs w:val="24"/>
          <w:lang w:val="en-US"/>
        </w:rPr>
        <w:t>a few</w:t>
      </w:r>
      <w:r w:rsidRPr="00B527C4">
        <w:rPr>
          <w:rFonts w:ascii="Times New Roman" w:hAnsi="Times New Roman" w:cs="Times New Roman"/>
          <w:sz w:val="24"/>
          <w:szCs w:val="24"/>
          <w:lang w:val="en-US"/>
        </w:rPr>
        <w:t xml:space="preserve"> strategic and technical challenges such projects which could be minimized with a structured framework and planning.</w:t>
      </w:r>
    </w:p>
    <w:p w14:paraId="3A64FD22" w14:textId="77777777"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In such megaprojects, there could be issues of political inefficiency resulting in the practices like corruption. Corruption and bureaucratic inefficiency could be overcome by transparency and accountability.</w:t>
      </w:r>
    </w:p>
    <w:p w14:paraId="4F4FC9BB" w14:textId="77777777"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PRINCE2 theory could be effective in the planning of such projects. It helps in the various tasks of the planning. Such tasks include: determining the costs involved such as raw materials, labor, supplies of the project, assigning the roles and responsibilities for the project, determining the quality of good and services used in the project, importance of project manager in any projects, ways to minimize the risks, and ways to reduce the time and costs of the project. Though there are some limitations of using PRINCE2 theory with structured planning they could be subdued (Jamali and Oveisi 2016).</w:t>
      </w:r>
    </w:p>
    <w:p w14:paraId="42FAF69B" w14:textId="19572223" w:rsidR="00973DB3" w:rsidRPr="00B527C4" w:rsidRDefault="00973DB3" w:rsidP="00973DB3">
      <w:pPr>
        <w:numPr>
          <w:ilvl w:val="0"/>
          <w:numId w:val="4"/>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The lessons should be taken from other projects that were completed earlier in the same sector or even the other sectors. This would help in avoiding the common mistakes relating to such projects and they could be avoided from the early stages of the project (Worsnop, Miraglia and Davies 2016).</w:t>
      </w:r>
    </w:p>
    <w:p w14:paraId="3EC54D3D" w14:textId="323103AA" w:rsidR="00081DC0" w:rsidRPr="00B527C4" w:rsidRDefault="00081DC0" w:rsidP="00081DC0">
      <w:pPr>
        <w:contextualSpacing/>
        <w:jc w:val="both"/>
        <w:rPr>
          <w:rFonts w:ascii="Times New Roman" w:hAnsi="Times New Roman" w:cs="Times New Roman"/>
          <w:sz w:val="24"/>
          <w:szCs w:val="24"/>
          <w:lang w:val="en-US"/>
        </w:rPr>
      </w:pPr>
    </w:p>
    <w:p w14:paraId="1D6656D1" w14:textId="0DDD2323" w:rsidR="00081DC0" w:rsidRPr="00B527C4" w:rsidRDefault="00081DC0" w:rsidP="00081DC0">
      <w:pPr>
        <w:contextualSpacing/>
        <w:jc w:val="both"/>
        <w:rPr>
          <w:rFonts w:ascii="Times New Roman" w:hAnsi="Times New Roman" w:cs="Times New Roman"/>
          <w:sz w:val="24"/>
          <w:szCs w:val="24"/>
          <w:lang w:val="en-US"/>
        </w:rPr>
      </w:pPr>
    </w:p>
    <w:p w14:paraId="7799AB10" w14:textId="4A35867F" w:rsidR="00081DC0" w:rsidRPr="00B527C4" w:rsidRDefault="00081DC0" w:rsidP="00081DC0">
      <w:pPr>
        <w:contextualSpacing/>
        <w:jc w:val="both"/>
        <w:rPr>
          <w:rFonts w:ascii="Times New Roman" w:hAnsi="Times New Roman" w:cs="Times New Roman"/>
          <w:sz w:val="24"/>
          <w:szCs w:val="24"/>
          <w:lang w:val="en-US"/>
        </w:rPr>
      </w:pPr>
    </w:p>
    <w:p w14:paraId="027598D2" w14:textId="232F6A6A" w:rsidR="00081DC0" w:rsidRPr="00B527C4" w:rsidRDefault="00081DC0" w:rsidP="00081DC0">
      <w:pPr>
        <w:contextualSpacing/>
        <w:jc w:val="both"/>
        <w:rPr>
          <w:rFonts w:ascii="Times New Roman" w:hAnsi="Times New Roman" w:cs="Times New Roman"/>
          <w:sz w:val="24"/>
          <w:szCs w:val="24"/>
          <w:lang w:val="en-US"/>
        </w:rPr>
      </w:pPr>
    </w:p>
    <w:p w14:paraId="6D122DA3" w14:textId="6821FE11" w:rsidR="00081DC0" w:rsidRPr="00B527C4" w:rsidRDefault="00081DC0" w:rsidP="00081DC0">
      <w:pPr>
        <w:contextualSpacing/>
        <w:jc w:val="both"/>
        <w:rPr>
          <w:rFonts w:ascii="Times New Roman" w:hAnsi="Times New Roman" w:cs="Times New Roman"/>
          <w:sz w:val="24"/>
          <w:szCs w:val="24"/>
          <w:lang w:val="en-US"/>
        </w:rPr>
      </w:pPr>
    </w:p>
    <w:p w14:paraId="7B1CB2D4" w14:textId="478F1A00" w:rsidR="00081DC0" w:rsidRPr="00B527C4" w:rsidRDefault="00081DC0" w:rsidP="00081DC0">
      <w:pPr>
        <w:contextualSpacing/>
        <w:jc w:val="both"/>
        <w:rPr>
          <w:rFonts w:ascii="Times New Roman" w:hAnsi="Times New Roman" w:cs="Times New Roman"/>
          <w:sz w:val="24"/>
          <w:szCs w:val="24"/>
          <w:lang w:val="en-US"/>
        </w:rPr>
      </w:pPr>
    </w:p>
    <w:p w14:paraId="57E5526E" w14:textId="695840A4" w:rsidR="00081DC0" w:rsidRPr="00B527C4" w:rsidRDefault="00081DC0" w:rsidP="00081DC0">
      <w:pPr>
        <w:contextualSpacing/>
        <w:jc w:val="both"/>
        <w:rPr>
          <w:rFonts w:ascii="Times New Roman" w:hAnsi="Times New Roman" w:cs="Times New Roman"/>
          <w:sz w:val="24"/>
          <w:szCs w:val="24"/>
          <w:lang w:val="en-US"/>
        </w:rPr>
      </w:pPr>
    </w:p>
    <w:p w14:paraId="79B4C2B2" w14:textId="7A0FF004" w:rsidR="00081DC0" w:rsidRPr="00B527C4" w:rsidRDefault="00081DC0" w:rsidP="00081DC0">
      <w:pPr>
        <w:contextualSpacing/>
        <w:jc w:val="both"/>
        <w:rPr>
          <w:rFonts w:ascii="Times New Roman" w:hAnsi="Times New Roman" w:cs="Times New Roman"/>
          <w:sz w:val="24"/>
          <w:szCs w:val="24"/>
          <w:lang w:val="en-US"/>
        </w:rPr>
      </w:pPr>
    </w:p>
    <w:p w14:paraId="5077B0A1" w14:textId="343D320D" w:rsidR="00081DC0" w:rsidRPr="00B527C4" w:rsidRDefault="00081DC0" w:rsidP="00081DC0">
      <w:pPr>
        <w:contextualSpacing/>
        <w:jc w:val="both"/>
        <w:rPr>
          <w:rFonts w:ascii="Times New Roman" w:hAnsi="Times New Roman" w:cs="Times New Roman"/>
          <w:sz w:val="24"/>
          <w:szCs w:val="24"/>
          <w:lang w:val="en-US"/>
        </w:rPr>
      </w:pPr>
    </w:p>
    <w:p w14:paraId="2AB5DBD0" w14:textId="339FB407" w:rsidR="00081DC0" w:rsidRPr="00B527C4" w:rsidRDefault="00081DC0" w:rsidP="00081DC0">
      <w:pPr>
        <w:contextualSpacing/>
        <w:jc w:val="both"/>
        <w:rPr>
          <w:rFonts w:ascii="Times New Roman" w:hAnsi="Times New Roman" w:cs="Times New Roman"/>
          <w:sz w:val="24"/>
          <w:szCs w:val="24"/>
          <w:lang w:val="en-US"/>
        </w:rPr>
      </w:pPr>
    </w:p>
    <w:p w14:paraId="10CA3388" w14:textId="2D17B1AC" w:rsidR="00081DC0" w:rsidRPr="00B527C4" w:rsidRDefault="00081DC0" w:rsidP="00081DC0">
      <w:pPr>
        <w:contextualSpacing/>
        <w:jc w:val="both"/>
        <w:rPr>
          <w:rFonts w:ascii="Times New Roman" w:hAnsi="Times New Roman" w:cs="Times New Roman"/>
          <w:sz w:val="24"/>
          <w:szCs w:val="24"/>
          <w:lang w:val="en-US"/>
        </w:rPr>
      </w:pPr>
    </w:p>
    <w:p w14:paraId="0107DF2B" w14:textId="77777777" w:rsidR="00081DC0" w:rsidRPr="00B527C4" w:rsidRDefault="00081DC0" w:rsidP="00081DC0">
      <w:pPr>
        <w:contextualSpacing/>
        <w:jc w:val="both"/>
        <w:rPr>
          <w:rFonts w:ascii="Times New Roman" w:hAnsi="Times New Roman" w:cs="Times New Roman"/>
          <w:sz w:val="24"/>
          <w:szCs w:val="24"/>
          <w:lang w:val="en-US"/>
        </w:rPr>
      </w:pPr>
    </w:p>
    <w:p w14:paraId="30D372D3" w14:textId="77777777" w:rsidR="00973DB3" w:rsidRPr="00B527C4" w:rsidRDefault="00973DB3" w:rsidP="00973DB3">
      <w:pPr>
        <w:keepNext/>
        <w:keepLines/>
        <w:spacing w:before="240" w:after="0"/>
        <w:outlineLvl w:val="0"/>
        <w:rPr>
          <w:rFonts w:ascii="Times New Roman" w:eastAsiaTheme="majorEastAsia" w:hAnsi="Times New Roman" w:cs="Times New Roman"/>
          <w:b/>
          <w:i/>
          <w:iCs/>
          <w:sz w:val="32"/>
          <w:szCs w:val="32"/>
          <w:lang w:val="en-US"/>
        </w:rPr>
      </w:pPr>
      <w:bookmarkStart w:id="15" w:name="_Toc55556767"/>
      <w:r w:rsidRPr="00B527C4">
        <w:rPr>
          <w:rFonts w:ascii="Times New Roman" w:eastAsiaTheme="majorEastAsia" w:hAnsi="Times New Roman" w:cs="Times New Roman"/>
          <w:b/>
          <w:i/>
          <w:iCs/>
          <w:sz w:val="32"/>
          <w:szCs w:val="32"/>
          <w:lang w:val="en-US"/>
        </w:rPr>
        <w:t>Risks that were not identified earlier</w:t>
      </w:r>
      <w:bookmarkEnd w:id="15"/>
      <w:r w:rsidRPr="00B527C4">
        <w:rPr>
          <w:rFonts w:ascii="Times New Roman" w:eastAsiaTheme="majorEastAsia" w:hAnsi="Times New Roman" w:cs="Times New Roman"/>
          <w:b/>
          <w:i/>
          <w:iCs/>
          <w:sz w:val="32"/>
          <w:szCs w:val="32"/>
          <w:lang w:val="en-US"/>
        </w:rPr>
        <w:t xml:space="preserve"> </w:t>
      </w:r>
    </w:p>
    <w:p w14:paraId="3AE8CC50" w14:textId="0795E184"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There </w:t>
      </w:r>
      <w:r w:rsidR="00081DC0" w:rsidRPr="00B527C4">
        <w:rPr>
          <w:rFonts w:ascii="Times New Roman" w:hAnsi="Times New Roman" w:cs="Times New Roman"/>
          <w:sz w:val="24"/>
          <w:szCs w:val="24"/>
          <w:lang w:val="en-US"/>
        </w:rPr>
        <w:t>are</w:t>
      </w:r>
      <w:r w:rsidRPr="00B527C4">
        <w:rPr>
          <w:rFonts w:ascii="Times New Roman" w:hAnsi="Times New Roman" w:cs="Times New Roman"/>
          <w:sz w:val="24"/>
          <w:szCs w:val="24"/>
          <w:lang w:val="en-US"/>
        </w:rPr>
        <w:t xml:space="preserve"> </w:t>
      </w:r>
      <w:r w:rsidR="00081DC0" w:rsidRPr="00B527C4">
        <w:rPr>
          <w:rFonts w:ascii="Times New Roman" w:hAnsi="Times New Roman" w:cs="Times New Roman"/>
          <w:sz w:val="24"/>
          <w:szCs w:val="24"/>
          <w:lang w:val="en-US"/>
        </w:rPr>
        <w:t>several</w:t>
      </w:r>
      <w:r w:rsidRPr="00B527C4">
        <w:rPr>
          <w:rFonts w:ascii="Times New Roman" w:hAnsi="Times New Roman" w:cs="Times New Roman"/>
          <w:sz w:val="24"/>
          <w:szCs w:val="24"/>
          <w:lang w:val="en-US"/>
        </w:rPr>
        <w:t xml:space="preserve"> risks that are involved in the construction of such mega projects. There were several risks that were identified in the planning of the projects. These risks included: risks relating to the safety of the workers, hazardous risks, business risks such as financing, risk of environmental damage, problems relating to quality assurance, security risks, and other such risks. The plan to minimize and alleviate these risks was developed and alleviated (Jones and Gibb 2017).</w:t>
      </w:r>
    </w:p>
    <w:p w14:paraId="0FF2F3BB"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Though there were some unavoidable or unpredictable risks that were not identified earlier in the Crossrail Project. These include:</w:t>
      </w:r>
    </w:p>
    <w:p w14:paraId="767CF82A" w14:textId="77777777" w:rsidR="00973DB3" w:rsidRPr="00B527C4" w:rsidRDefault="00973DB3" w:rsidP="00973DB3">
      <w:pPr>
        <w:numPr>
          <w:ilvl w:val="0"/>
          <w:numId w:val="5"/>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COVID-19 – The ongoing pandemic of Covid-19 could not be predicted earlier. The restrictions and impositions of the Covid-19 have led to a delay in the construction of the Railroad project. It has also led to some other problems and delays in the operations of the project. Thus, crucial time was lost to Covid-19 which could neither have been predicted nor have been avoided.</w:t>
      </w:r>
    </w:p>
    <w:p w14:paraId="33495C0B" w14:textId="399F143B" w:rsidR="00973DB3" w:rsidRPr="00B527C4" w:rsidRDefault="00973DB3" w:rsidP="00973DB3">
      <w:pPr>
        <w:numPr>
          <w:ilvl w:val="0"/>
          <w:numId w:val="5"/>
        </w:numPr>
        <w:contextualSpacing/>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processes of the construction such as excavation and use of heavy machinery can lead to disturbance and instability in-ground and could generate disastrous results such as ground shaking, unexpected water flows, the collapse of the tunnels and structures, etc. These hazardous risks could not be completely alleviated but they can be minimized through the steps such as constant </w:t>
      </w:r>
      <w:r w:rsidR="00081DC0" w:rsidRPr="00B527C4">
        <w:rPr>
          <w:rFonts w:ascii="Times New Roman" w:hAnsi="Times New Roman" w:cs="Times New Roman"/>
          <w:sz w:val="24"/>
          <w:szCs w:val="24"/>
          <w:lang w:val="en-US"/>
        </w:rPr>
        <w:t>monitoring and</w:t>
      </w:r>
      <w:r w:rsidRPr="00B527C4">
        <w:rPr>
          <w:rFonts w:ascii="Times New Roman" w:hAnsi="Times New Roman" w:cs="Times New Roman"/>
          <w:sz w:val="24"/>
          <w:szCs w:val="24"/>
          <w:lang w:val="en-US"/>
        </w:rPr>
        <w:t xml:space="preserve"> following all the rules and regulations regarding disaster management. Also, the workers and employees should be provided with the proper equipment and uniforms </w:t>
      </w:r>
      <w:r w:rsidR="00081DC0" w:rsidRPr="00B527C4">
        <w:rPr>
          <w:rFonts w:ascii="Times New Roman" w:hAnsi="Times New Roman" w:cs="Times New Roman"/>
          <w:sz w:val="24"/>
          <w:szCs w:val="24"/>
          <w:lang w:val="en-US"/>
        </w:rPr>
        <w:t>to</w:t>
      </w:r>
      <w:r w:rsidRPr="00B527C4">
        <w:rPr>
          <w:rFonts w:ascii="Times New Roman" w:hAnsi="Times New Roman" w:cs="Times New Roman"/>
          <w:sz w:val="24"/>
          <w:szCs w:val="24"/>
          <w:lang w:val="en-US"/>
        </w:rPr>
        <w:t xml:space="preserve"> avoid any accidents (Black 2017). </w:t>
      </w:r>
    </w:p>
    <w:p w14:paraId="205CE458" w14:textId="77777777"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  </w:t>
      </w:r>
    </w:p>
    <w:p w14:paraId="26B0CF59" w14:textId="0CFF04ED" w:rsidR="00973DB3" w:rsidRPr="00B527C4" w:rsidRDefault="00973DB3" w:rsidP="00973DB3">
      <w:pPr>
        <w:keepNext/>
        <w:keepLines/>
        <w:spacing w:before="240" w:after="0"/>
        <w:outlineLvl w:val="0"/>
        <w:rPr>
          <w:rFonts w:ascii="Times New Roman" w:eastAsiaTheme="majorEastAsia" w:hAnsi="Times New Roman" w:cs="Times New Roman"/>
          <w:b/>
          <w:i/>
          <w:iCs/>
          <w:sz w:val="32"/>
          <w:szCs w:val="32"/>
          <w:lang w:val="en-US"/>
        </w:rPr>
      </w:pPr>
      <w:r w:rsidRPr="00B527C4">
        <w:rPr>
          <w:rFonts w:ascii="Times New Roman" w:eastAsiaTheme="majorEastAsia" w:hAnsi="Times New Roman" w:cs="Times New Roman"/>
          <w:b/>
          <w:bCs/>
          <w:sz w:val="24"/>
          <w:szCs w:val="24"/>
          <w:lang w:val="en-US"/>
        </w:rPr>
        <w:br w:type="page"/>
      </w:r>
      <w:bookmarkStart w:id="16" w:name="_Toc55556768"/>
      <w:r w:rsidRPr="00B527C4">
        <w:rPr>
          <w:rFonts w:ascii="Times New Roman" w:eastAsiaTheme="majorEastAsia" w:hAnsi="Times New Roman" w:cs="Times New Roman"/>
          <w:b/>
          <w:i/>
          <w:iCs/>
          <w:sz w:val="32"/>
          <w:szCs w:val="32"/>
          <w:lang w:val="en-US"/>
        </w:rPr>
        <w:lastRenderedPageBreak/>
        <w:t>Conclusion</w:t>
      </w:r>
      <w:bookmarkEnd w:id="16"/>
    </w:p>
    <w:p w14:paraId="2E6C9D7D" w14:textId="77777777" w:rsidR="009D3087" w:rsidRPr="00B527C4" w:rsidRDefault="009D3087" w:rsidP="00973DB3">
      <w:pPr>
        <w:keepNext/>
        <w:keepLines/>
        <w:spacing w:before="240" w:after="0"/>
        <w:outlineLvl w:val="0"/>
        <w:rPr>
          <w:rFonts w:ascii="Times New Roman" w:eastAsiaTheme="majorEastAsia" w:hAnsi="Times New Roman" w:cs="Times New Roman"/>
          <w:b/>
          <w:bCs/>
          <w:i/>
          <w:iCs/>
          <w:sz w:val="32"/>
          <w:szCs w:val="32"/>
          <w:lang w:val="en-US"/>
        </w:rPr>
      </w:pPr>
    </w:p>
    <w:p w14:paraId="680F58D4" w14:textId="6F1BD213" w:rsidR="00973DB3" w:rsidRPr="00B527C4" w:rsidRDefault="00973DB3" w:rsidP="00973DB3">
      <w:pPr>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The report provides the objectives, benefits, risks, lessons, and recommendations for the Crossrail Project of the United Kingdom. PRINCE2 theory has also been used to analyze the project. The benefits of the projects are various including generation of employment, improvement in the quality of life, growth, and development of the economy, and others. The areas such as design and delivery, early involvement, and setting practical timelines could be improved upon. The Covid-19 was the unavoidable and unpredicted situation that led to the delay of the project. Some recommendations for other such mega projects have been included such as effective and efficient communication, </w:t>
      </w:r>
      <w:r w:rsidR="00081DC0" w:rsidRPr="00B527C4">
        <w:rPr>
          <w:rFonts w:ascii="Times New Roman" w:hAnsi="Times New Roman" w:cs="Times New Roman"/>
          <w:sz w:val="24"/>
          <w:szCs w:val="24"/>
          <w:lang w:val="en-US"/>
        </w:rPr>
        <w:t>accountability,</w:t>
      </w:r>
      <w:r w:rsidRPr="00B527C4">
        <w:rPr>
          <w:rFonts w:ascii="Times New Roman" w:hAnsi="Times New Roman" w:cs="Times New Roman"/>
          <w:sz w:val="24"/>
          <w:szCs w:val="24"/>
          <w:lang w:val="en-US"/>
        </w:rPr>
        <w:t xml:space="preserve"> and responsibility of the management, use of strategies such as PRINCE2 for the planning of the strategies, learning from other projects, etc.</w:t>
      </w:r>
      <w:r w:rsidRPr="00B527C4">
        <w:rPr>
          <w:rFonts w:ascii="Times New Roman" w:hAnsi="Times New Roman" w:cs="Times New Roman"/>
          <w:sz w:val="24"/>
          <w:szCs w:val="24"/>
          <w:lang w:val="en-US"/>
        </w:rPr>
        <w:br w:type="page"/>
      </w:r>
    </w:p>
    <w:p w14:paraId="2FCFB281" w14:textId="77777777" w:rsidR="00973DB3" w:rsidRPr="00B527C4" w:rsidRDefault="00973DB3" w:rsidP="00973DB3">
      <w:pPr>
        <w:keepNext/>
        <w:keepLines/>
        <w:spacing w:before="240" w:after="0"/>
        <w:outlineLvl w:val="0"/>
        <w:rPr>
          <w:rFonts w:ascii="Times New Roman" w:eastAsiaTheme="majorEastAsia" w:hAnsi="Times New Roman" w:cs="Times New Roman"/>
          <w:b/>
          <w:sz w:val="24"/>
          <w:szCs w:val="24"/>
          <w:lang w:val="en-US"/>
        </w:rPr>
      </w:pPr>
      <w:bookmarkStart w:id="17" w:name="_Toc55556769"/>
      <w:r w:rsidRPr="00B527C4">
        <w:rPr>
          <w:rFonts w:ascii="Times New Roman" w:eastAsiaTheme="majorEastAsia" w:hAnsi="Times New Roman" w:cs="Times New Roman"/>
          <w:b/>
          <w:sz w:val="24"/>
          <w:szCs w:val="24"/>
          <w:lang w:val="en-US"/>
        </w:rPr>
        <w:lastRenderedPageBreak/>
        <w:t>References</w:t>
      </w:r>
      <w:bookmarkEnd w:id="17"/>
    </w:p>
    <w:p w14:paraId="4DFFD182"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Accastello, C., Blanc, S. and Brun, F., 2019. A framework for the integration of nature-based solutions into environmental risk management strategies. Sustainability, 11(2), p.489.</w:t>
      </w:r>
    </w:p>
    <w:p w14:paraId="6A154F7A"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Black, M., 2017, May. Crossrail project: managing geotechnical risk on London’s Elizabeth line. In Proceedings of the Institution of Civil Engineers-Civil Engineering (Vol. 170, No. 5, pp. 23-30). Thomas Telford Ltd.</w:t>
      </w:r>
    </w:p>
    <w:p w14:paraId="4E96E0B3" w14:textId="004B462E"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 xml:space="preserve">Buck, M., 2017, November. Crossrail project: finance, </w:t>
      </w:r>
      <w:r w:rsidR="00B527C4" w:rsidRPr="00B527C4">
        <w:rPr>
          <w:rFonts w:ascii="Times New Roman" w:hAnsi="Times New Roman" w:cs="Times New Roman"/>
          <w:sz w:val="24"/>
          <w:szCs w:val="24"/>
          <w:lang w:val="en-US"/>
        </w:rPr>
        <w:t>funding,</w:t>
      </w:r>
      <w:r w:rsidRPr="00B527C4">
        <w:rPr>
          <w:rFonts w:ascii="Times New Roman" w:hAnsi="Times New Roman" w:cs="Times New Roman"/>
          <w:sz w:val="24"/>
          <w:szCs w:val="24"/>
          <w:lang w:val="en-US"/>
        </w:rPr>
        <w:t xml:space="preserve"> and value capture for London’s Elizabeth line. In Proceedings of the Institution of Civil Engineers-Civil Engineering (Vol. 170, No. 6, pp. 15-22). Thomas Telford Ltd.</w:t>
      </w:r>
    </w:p>
    <w:p w14:paraId="0D3703A7" w14:textId="42B3858E" w:rsidR="00973DB3" w:rsidRPr="00B527C4" w:rsidRDefault="00973DB3" w:rsidP="00973DB3">
      <w:pPr>
        <w:ind w:left="720" w:hanging="720"/>
        <w:jc w:val="both"/>
        <w:rPr>
          <w:rFonts w:ascii="Times New Roman" w:hAnsi="Times New Roman" w:cs="Times New Roman"/>
          <w:sz w:val="24"/>
          <w:szCs w:val="24"/>
          <w:lang w:val="en-US"/>
        </w:rPr>
      </w:pPr>
      <w:bookmarkStart w:id="18" w:name="_Hlk55313278"/>
      <w:r w:rsidRPr="00B527C4">
        <w:rPr>
          <w:rFonts w:ascii="Times New Roman" w:hAnsi="Times New Roman" w:cs="Times New Roman"/>
          <w:sz w:val="24"/>
          <w:szCs w:val="24"/>
          <w:lang w:val="en-US"/>
        </w:rPr>
        <w:t>Chan, A.P. and Oppong, G.D., 2017</w:t>
      </w:r>
      <w:bookmarkEnd w:id="18"/>
      <w:r w:rsidRPr="00B527C4">
        <w:rPr>
          <w:rFonts w:ascii="Times New Roman" w:hAnsi="Times New Roman" w:cs="Times New Roman"/>
          <w:sz w:val="24"/>
          <w:szCs w:val="24"/>
          <w:lang w:val="en-US"/>
        </w:rPr>
        <w:t xml:space="preserve">. Managing the expectations of external stakeholders in construction projects. Engineering, </w:t>
      </w:r>
      <w:r w:rsidR="00B527C4" w:rsidRPr="00B527C4">
        <w:rPr>
          <w:rFonts w:ascii="Times New Roman" w:hAnsi="Times New Roman" w:cs="Times New Roman"/>
          <w:sz w:val="24"/>
          <w:szCs w:val="24"/>
          <w:lang w:val="en-US"/>
        </w:rPr>
        <w:t>construction,</w:t>
      </w:r>
      <w:r w:rsidRPr="00B527C4">
        <w:rPr>
          <w:rFonts w:ascii="Times New Roman" w:hAnsi="Times New Roman" w:cs="Times New Roman"/>
          <w:sz w:val="24"/>
          <w:szCs w:val="24"/>
          <w:lang w:val="en-US"/>
        </w:rPr>
        <w:t xml:space="preserve"> and architectural management.</w:t>
      </w:r>
    </w:p>
    <w:p w14:paraId="1293E23B" w14:textId="77777777" w:rsidR="00973DB3" w:rsidRPr="00B527C4" w:rsidRDefault="00973DB3" w:rsidP="00973DB3">
      <w:pPr>
        <w:ind w:left="720" w:hanging="720"/>
        <w:jc w:val="both"/>
        <w:rPr>
          <w:rFonts w:ascii="Times New Roman" w:hAnsi="Times New Roman" w:cs="Times New Roman"/>
          <w:sz w:val="24"/>
          <w:szCs w:val="24"/>
          <w:lang w:val="en-US"/>
        </w:rPr>
      </w:pPr>
      <w:bookmarkStart w:id="19" w:name="_Hlk55313073"/>
      <w:r w:rsidRPr="00B527C4">
        <w:rPr>
          <w:rFonts w:ascii="Times New Roman" w:hAnsi="Times New Roman" w:cs="Times New Roman"/>
          <w:sz w:val="24"/>
          <w:szCs w:val="24"/>
          <w:lang w:val="en-US"/>
        </w:rPr>
        <w:t>Douglas, N. and O’Keeffe, B., 2016</w:t>
      </w:r>
      <w:bookmarkEnd w:id="19"/>
      <w:r w:rsidRPr="00B527C4">
        <w:rPr>
          <w:rFonts w:ascii="Times New Roman" w:hAnsi="Times New Roman" w:cs="Times New Roman"/>
          <w:sz w:val="24"/>
          <w:szCs w:val="24"/>
          <w:lang w:val="en-US"/>
        </w:rPr>
        <w:t>, November. Wider Economic Benefits–When and if they should be used in evaluation of transport projects. In Proceedings of the Australasian Transport Research Forum.</w:t>
      </w:r>
    </w:p>
    <w:p w14:paraId="4E5AACA0"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Jamali, G. and Oveisi, M., 2016. A study on project management based on PMBOK and PRINCE2. Modern Applied Science, 10(6), pp.142-146.</w:t>
      </w:r>
    </w:p>
    <w:p w14:paraId="079D6300"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Jones, W. and Gibb, A., 2017. Occupational safety and health arrangements on CrossRail–an overview. London: CrossRail.</w:t>
      </w:r>
    </w:p>
    <w:p w14:paraId="3BEBA78E"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Matos, S. and Lopes, E., 2013. Prince2 or PMBOK–a question of choice. Procedia Technology, 9, pp.787-794.</w:t>
      </w:r>
    </w:p>
    <w:p w14:paraId="5A87C109" w14:textId="77777777" w:rsidR="00973DB3" w:rsidRPr="00B527C4" w:rsidRDefault="00973DB3" w:rsidP="00973DB3">
      <w:pPr>
        <w:ind w:left="720" w:hanging="720"/>
        <w:jc w:val="both"/>
        <w:rPr>
          <w:rFonts w:ascii="Times New Roman" w:hAnsi="Times New Roman" w:cs="Times New Roman"/>
          <w:sz w:val="24"/>
          <w:szCs w:val="24"/>
          <w:lang w:val="en-US"/>
        </w:rPr>
      </w:pPr>
      <w:bookmarkStart w:id="20" w:name="_Hlk55313546"/>
      <w:r w:rsidRPr="00B527C4">
        <w:rPr>
          <w:rFonts w:ascii="Times New Roman" w:hAnsi="Times New Roman" w:cs="Times New Roman"/>
          <w:sz w:val="24"/>
          <w:szCs w:val="24"/>
          <w:lang w:val="en-US"/>
        </w:rPr>
        <w:t>Medeossi, G. and Nash, A., 2020</w:t>
      </w:r>
      <w:bookmarkEnd w:id="20"/>
      <w:r w:rsidRPr="00B527C4">
        <w:rPr>
          <w:rFonts w:ascii="Times New Roman" w:hAnsi="Times New Roman" w:cs="Times New Roman"/>
          <w:sz w:val="24"/>
          <w:szCs w:val="24"/>
          <w:lang w:val="en-US"/>
        </w:rPr>
        <w:t>. Reducing Delays on High-Density Railway Lines: London–Shenfield Case Study. Transportation Research Record, p.0361198120921159.</w:t>
      </w:r>
    </w:p>
    <w:p w14:paraId="250556EE"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Singh, S., 2017. Project Management and Strategic Objectives of the Organization. Journal of Industrial and Business Management, 5(1), pp.10-12.</w:t>
      </w:r>
    </w:p>
    <w:p w14:paraId="58E4A813" w14:textId="77777777" w:rsidR="00973DB3" w:rsidRPr="00B527C4" w:rsidRDefault="00973DB3" w:rsidP="00973DB3">
      <w:pPr>
        <w:ind w:left="720" w:hanging="720"/>
        <w:jc w:val="both"/>
        <w:rPr>
          <w:rFonts w:ascii="Times New Roman" w:hAnsi="Times New Roman" w:cs="Times New Roman"/>
          <w:sz w:val="24"/>
          <w:szCs w:val="24"/>
          <w:lang w:val="en-US"/>
        </w:rPr>
      </w:pPr>
      <w:bookmarkStart w:id="21" w:name="_Hlk55312386"/>
      <w:r w:rsidRPr="00B527C4">
        <w:rPr>
          <w:rFonts w:ascii="Times New Roman" w:hAnsi="Times New Roman" w:cs="Times New Roman"/>
          <w:sz w:val="24"/>
          <w:szCs w:val="24"/>
          <w:lang w:val="en-US"/>
        </w:rPr>
        <w:t>Stretton, A., 2017</w:t>
      </w:r>
      <w:bookmarkEnd w:id="21"/>
      <w:r w:rsidRPr="00B527C4">
        <w:rPr>
          <w:rFonts w:ascii="Times New Roman" w:hAnsi="Times New Roman" w:cs="Times New Roman"/>
          <w:sz w:val="24"/>
          <w:szCs w:val="24"/>
          <w:lang w:val="en-US"/>
        </w:rPr>
        <w:t>. An organizational strategic framework, and project and other contributions to achieving strategic objectives. PM World Journal, 6.</w:t>
      </w:r>
    </w:p>
    <w:p w14:paraId="5710C2E8"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Tomanek, M. and Juricek, J., 2015. Project risk management model based on PRINCE2 and SCRUM frameworks. arXiv preprint arXiv:1502.03595.</w:t>
      </w:r>
    </w:p>
    <w:p w14:paraId="39122E99" w14:textId="77777777" w:rsidR="00973DB3" w:rsidRPr="00B527C4" w:rsidRDefault="00973DB3" w:rsidP="00973DB3">
      <w:pPr>
        <w:ind w:left="720" w:hanging="720"/>
        <w:jc w:val="both"/>
        <w:rPr>
          <w:rFonts w:ascii="Times New Roman" w:hAnsi="Times New Roman" w:cs="Times New Roman"/>
          <w:sz w:val="24"/>
          <w:szCs w:val="24"/>
          <w:lang w:val="en-US"/>
        </w:rPr>
      </w:pPr>
      <w:r w:rsidRPr="00B527C4">
        <w:rPr>
          <w:rFonts w:ascii="Times New Roman" w:hAnsi="Times New Roman" w:cs="Times New Roman"/>
          <w:sz w:val="24"/>
          <w:szCs w:val="24"/>
          <w:lang w:val="en-US"/>
        </w:rPr>
        <w:t>Worsnop, T., Miraglia, S. and Davies, A., 2016. Balancing open and closed innovation in megaprojects: insights from crossrail. Project Management Journal, 47(4), pp.79-94.</w:t>
      </w:r>
    </w:p>
    <w:p w14:paraId="5455D960" w14:textId="77777777" w:rsidR="001A31A2" w:rsidRPr="00B527C4" w:rsidRDefault="001A31A2">
      <w:pPr>
        <w:rPr>
          <w:rFonts w:ascii="Times New Roman" w:hAnsi="Times New Roman" w:cs="Times New Roman"/>
          <w:sz w:val="24"/>
          <w:szCs w:val="24"/>
        </w:rPr>
      </w:pPr>
    </w:p>
    <w:sectPr w:rsidR="001A31A2" w:rsidRPr="00B52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B93CD0"/>
    <w:multiLevelType w:val="hybridMultilevel"/>
    <w:tmpl w:val="582CE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DE66FA"/>
    <w:multiLevelType w:val="hybridMultilevel"/>
    <w:tmpl w:val="AB7431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3CC34A2"/>
    <w:multiLevelType w:val="hybridMultilevel"/>
    <w:tmpl w:val="BD725D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9503CBF"/>
    <w:multiLevelType w:val="hybridMultilevel"/>
    <w:tmpl w:val="4DD690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2E32CC9"/>
    <w:multiLevelType w:val="hybridMultilevel"/>
    <w:tmpl w:val="A6EE6A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046"/>
    <w:rsid w:val="00081DC0"/>
    <w:rsid w:val="001A31A2"/>
    <w:rsid w:val="00800046"/>
    <w:rsid w:val="00973DB3"/>
    <w:rsid w:val="009D3087"/>
    <w:rsid w:val="00B52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9BFE"/>
  <w15:chartTrackingRefBased/>
  <w15:docId w15:val="{8F7F9D0F-65A0-4414-A71F-FC2E4B5D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D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1DC0"/>
    <w:pPr>
      <w:spacing w:after="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081DC0"/>
    <w:rPr>
      <w:rFonts w:asciiTheme="majorHAnsi" w:eastAsiaTheme="majorEastAsia" w:hAnsiTheme="majorHAnsi" w:cstheme="majorBidi"/>
      <w:spacing w:val="-10"/>
      <w:kern w:val="28"/>
      <w:sz w:val="56"/>
      <w:szCs w:val="56"/>
      <w:lang w:val="en-IN"/>
    </w:rPr>
  </w:style>
  <w:style w:type="character" w:customStyle="1" w:styleId="Heading1Char">
    <w:name w:val="Heading 1 Char"/>
    <w:basedOn w:val="DefaultParagraphFont"/>
    <w:link w:val="Heading1"/>
    <w:uiPriority w:val="9"/>
    <w:rsid w:val="00081D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1DC0"/>
    <w:pPr>
      <w:outlineLvl w:val="9"/>
    </w:pPr>
    <w:rPr>
      <w:lang w:val="en-US"/>
    </w:rPr>
  </w:style>
  <w:style w:type="paragraph" w:styleId="TOC1">
    <w:name w:val="toc 1"/>
    <w:basedOn w:val="Normal"/>
    <w:next w:val="Normal"/>
    <w:autoRedefine/>
    <w:uiPriority w:val="39"/>
    <w:unhideWhenUsed/>
    <w:rsid w:val="00081DC0"/>
    <w:pPr>
      <w:spacing w:after="100"/>
    </w:pPr>
  </w:style>
  <w:style w:type="paragraph" w:styleId="TOC2">
    <w:name w:val="toc 2"/>
    <w:basedOn w:val="Normal"/>
    <w:next w:val="Normal"/>
    <w:autoRedefine/>
    <w:uiPriority w:val="39"/>
    <w:unhideWhenUsed/>
    <w:rsid w:val="00081DC0"/>
    <w:pPr>
      <w:spacing w:after="100"/>
      <w:ind w:left="220"/>
    </w:pPr>
  </w:style>
  <w:style w:type="character" w:styleId="Hyperlink">
    <w:name w:val="Hyperlink"/>
    <w:basedOn w:val="DefaultParagraphFont"/>
    <w:uiPriority w:val="99"/>
    <w:unhideWhenUsed/>
    <w:rsid w:val="00081DC0"/>
    <w:rPr>
      <w:color w:val="0563C1" w:themeColor="hyperlink"/>
      <w:u w:val="single"/>
    </w:rPr>
  </w:style>
  <w:style w:type="paragraph" w:styleId="TOC3">
    <w:name w:val="toc 3"/>
    <w:basedOn w:val="Normal"/>
    <w:next w:val="Normal"/>
    <w:autoRedefine/>
    <w:uiPriority w:val="39"/>
    <w:unhideWhenUsed/>
    <w:rsid w:val="00081DC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dc:creator>
  <cp:keywords/>
  <dc:description/>
  <cp:lastModifiedBy>Liv</cp:lastModifiedBy>
  <cp:revision>5</cp:revision>
  <dcterms:created xsi:type="dcterms:W3CDTF">2020-11-06T11:57:00Z</dcterms:created>
  <dcterms:modified xsi:type="dcterms:W3CDTF">2021-01-02T23:46:00Z</dcterms:modified>
</cp:coreProperties>
</file>