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41C95" w14:textId="6986DDCB" w:rsidR="00F62FB2" w:rsidRPr="002D76F0" w:rsidRDefault="003467EF" w:rsidP="00CF6A78">
      <w:pPr>
        <w:jc w:val="both"/>
        <w:rPr>
          <w:rFonts w:ascii="Arial" w:hAnsi="Arial" w:cs="Arial"/>
        </w:rPr>
      </w:pPr>
      <w:r w:rsidRPr="002D76F0">
        <w:rPr>
          <w:rFonts w:ascii="Arial" w:hAnsi="Arial" w:cs="Arial"/>
          <w:noProof/>
        </w:rPr>
        <mc:AlternateContent>
          <mc:Choice Requires="wps">
            <w:drawing>
              <wp:anchor distT="0" distB="0" distL="114300" distR="114300" simplePos="0" relativeHeight="251659264" behindDoc="0" locked="0" layoutInCell="1" allowOverlap="1" wp14:anchorId="6645009F" wp14:editId="5F5EA242">
                <wp:simplePos x="0" y="0"/>
                <wp:positionH relativeFrom="margin">
                  <wp:align>center</wp:align>
                </wp:positionH>
                <wp:positionV relativeFrom="paragraph">
                  <wp:posOffset>-726991</wp:posOffset>
                </wp:positionV>
                <wp:extent cx="6286500" cy="681344"/>
                <wp:effectExtent l="0" t="0" r="0" b="5080"/>
                <wp:wrapNone/>
                <wp:docPr id="1" name="Text Box 1"/>
                <wp:cNvGraphicFramePr/>
                <a:graphic xmlns:a="http://schemas.openxmlformats.org/drawingml/2006/main">
                  <a:graphicData uri="http://schemas.microsoft.com/office/word/2010/wordprocessingShape">
                    <wps:wsp>
                      <wps:cNvSpPr txBox="1"/>
                      <wps:spPr>
                        <a:xfrm>
                          <a:off x="0" y="0"/>
                          <a:ext cx="6286500" cy="68134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FA59419" w14:textId="51FFBFEB" w:rsidR="003467EF" w:rsidRPr="009A16B5" w:rsidRDefault="003467EF" w:rsidP="003467EF">
                            <w:pPr>
                              <w:jc w:val="center"/>
                              <w:rPr>
                                <w:b/>
                                <w:bCs/>
                                <w:sz w:val="24"/>
                                <w:szCs w:val="24"/>
                              </w:rPr>
                            </w:pPr>
                            <w:r w:rsidRPr="009A16B5">
                              <w:rPr>
                                <w:b/>
                                <w:bCs/>
                                <w:sz w:val="24"/>
                                <w:szCs w:val="24"/>
                              </w:rPr>
                              <w:t xml:space="preserve">A written assignment </w:t>
                            </w:r>
                            <w:bookmarkStart w:id="0" w:name="_Hlk123651910"/>
                            <w:r w:rsidRPr="009A16B5">
                              <w:rPr>
                                <w:b/>
                                <w:bCs/>
                                <w:sz w:val="24"/>
                                <w:szCs w:val="24"/>
                              </w:rPr>
                              <w:t xml:space="preserve">critically evaluating how Assessment for Learning can be utilised in a series </w:t>
                            </w:r>
                            <w:bookmarkEnd w:id="0"/>
                            <w:r w:rsidRPr="009A16B5">
                              <w:rPr>
                                <w:b/>
                                <w:bCs/>
                                <w:sz w:val="24"/>
                                <w:szCs w:val="24"/>
                              </w:rPr>
                              <w:t>of learning opportunities to aid progression across chosen areas of learning and experience.</w:t>
                            </w:r>
                          </w:p>
                          <w:p w14:paraId="2CBF192B" w14:textId="77777777" w:rsidR="003467EF" w:rsidRDefault="003467E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45009F" id="_x0000_t202" coordsize="21600,21600" o:spt="202" path="m,l,21600r21600,l21600,xe">
                <v:stroke joinstyle="miter"/>
                <v:path gradientshapeok="t" o:connecttype="rect"/>
              </v:shapetype>
              <v:shape id="Text Box 1" o:spid="_x0000_s1026" type="#_x0000_t202" style="position:absolute;left:0;text-align:left;margin-left:0;margin-top:-57.25pt;width:495pt;height:53.6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" filled="f" stroked="f">
                <v:textbox>
                  <w:txbxContent>
                    <w:p w14:paraId="7FA59419" w14:textId="51FFBFEB" w:rsidR="003467EF" w:rsidRPr="009A16B5" w:rsidRDefault="003467EF" w:rsidP="003467EF">
                      <w:pPr>
                        <w:jc w:val="center"/>
                        <w:rPr>
                          <w:b/>
                          <w:bCs/>
                          <w:sz w:val="24"/>
                          <w:szCs w:val="24"/>
                        </w:rPr>
                      </w:pPr>
                      <w:r w:rsidRPr="009A16B5">
                        <w:rPr>
                          <w:b/>
                          <w:bCs/>
                          <w:sz w:val="24"/>
                          <w:szCs w:val="24"/>
                        </w:rPr>
                        <w:t xml:space="preserve">A written assignment </w:t>
                      </w:r>
                      <w:bookmarkStart w:id="1" w:name="_Hlk123651910"/>
                      <w:r w:rsidRPr="009A16B5">
                        <w:rPr>
                          <w:b/>
                          <w:bCs/>
                          <w:sz w:val="24"/>
                          <w:szCs w:val="24"/>
                        </w:rPr>
                        <w:t xml:space="preserve">critically evaluating how Assessment for Learning can be utilised in a series </w:t>
                      </w:r>
                      <w:bookmarkEnd w:id="1"/>
                      <w:r w:rsidRPr="009A16B5">
                        <w:rPr>
                          <w:b/>
                          <w:bCs/>
                          <w:sz w:val="24"/>
                          <w:szCs w:val="24"/>
                        </w:rPr>
                        <w:t>of learning opportunities to aid progression across chosen areas of learning and experience.</w:t>
                      </w:r>
                    </w:p>
                    <w:p w14:paraId="2CBF192B" w14:textId="77777777" w:rsidR="003467EF" w:rsidRDefault="003467EF"/>
                  </w:txbxContent>
                </v:textbox>
                <w10:wrap anchorx="margin"/>
              </v:shape>
            </w:pict>
          </mc:Fallback>
        </mc:AlternateContent>
      </w:r>
      <w:r w:rsidRPr="002D76F0">
        <w:rPr>
          <w:rFonts w:ascii="Arial" w:hAnsi="Arial" w:cs="Arial"/>
        </w:rPr>
        <w:t xml:space="preserve"> </w:t>
      </w:r>
      <w:r w:rsidR="00DA3C57" w:rsidRPr="002D76F0">
        <w:rPr>
          <w:rFonts w:ascii="Arial" w:hAnsi="Arial" w:cs="Arial"/>
        </w:rPr>
        <w:t>The purpose of this assignment is to critically evaluate how Assessment for Learning can be utilised in a series of learning opportunities to aid progression across areas of learning.</w:t>
      </w:r>
      <w:r w:rsidR="00A8392E" w:rsidRPr="002D76F0">
        <w:rPr>
          <w:rFonts w:ascii="Arial" w:hAnsi="Arial" w:cs="Arial"/>
        </w:rPr>
        <w:t xml:space="preserve"> I</w:t>
      </w:r>
      <w:r w:rsidR="00952187" w:rsidRPr="002D76F0">
        <w:rPr>
          <w:rFonts w:ascii="Arial" w:hAnsi="Arial" w:cs="Arial"/>
        </w:rPr>
        <w:t>t</w:t>
      </w:r>
      <w:r w:rsidR="00A8392E" w:rsidRPr="002D76F0">
        <w:rPr>
          <w:rFonts w:ascii="Arial" w:hAnsi="Arial" w:cs="Arial"/>
        </w:rPr>
        <w:t xml:space="preserve"> will </w:t>
      </w:r>
      <w:r w:rsidR="00952187" w:rsidRPr="002D76F0">
        <w:rPr>
          <w:rFonts w:ascii="Arial" w:hAnsi="Arial" w:cs="Arial"/>
        </w:rPr>
        <w:t>involve</w:t>
      </w:r>
      <w:r w:rsidR="00A8392E" w:rsidRPr="002D76F0">
        <w:rPr>
          <w:rFonts w:ascii="Arial" w:hAnsi="Arial" w:cs="Arial"/>
        </w:rPr>
        <w:t xml:space="preserve"> analysing the effectiveness of Assessment for </w:t>
      </w:r>
      <w:r w:rsidR="00A96E46" w:rsidRPr="002D76F0">
        <w:rPr>
          <w:rFonts w:ascii="Arial" w:hAnsi="Arial" w:cs="Arial"/>
        </w:rPr>
        <w:t>L</w:t>
      </w:r>
      <w:r w:rsidR="00A8392E" w:rsidRPr="002D76F0">
        <w:rPr>
          <w:rFonts w:ascii="Arial" w:hAnsi="Arial" w:cs="Arial"/>
        </w:rPr>
        <w:t xml:space="preserve">earning strategies and how </w:t>
      </w:r>
      <w:r w:rsidR="00952187" w:rsidRPr="002D76F0">
        <w:rPr>
          <w:rFonts w:ascii="Arial" w:hAnsi="Arial" w:cs="Arial"/>
        </w:rPr>
        <w:t>they were</w:t>
      </w:r>
      <w:r w:rsidR="00A8392E" w:rsidRPr="002D76F0">
        <w:rPr>
          <w:rFonts w:ascii="Arial" w:hAnsi="Arial" w:cs="Arial"/>
        </w:rPr>
        <w:t xml:space="preserve"> used during my teaching practice</w:t>
      </w:r>
      <w:r w:rsidR="00A96E46" w:rsidRPr="002D76F0">
        <w:rPr>
          <w:rFonts w:ascii="Arial" w:hAnsi="Arial" w:cs="Arial"/>
        </w:rPr>
        <w:t xml:space="preserve"> to aid progression</w:t>
      </w:r>
      <w:r w:rsidR="00952187" w:rsidRPr="002D76F0">
        <w:rPr>
          <w:rFonts w:ascii="Arial" w:hAnsi="Arial" w:cs="Arial"/>
        </w:rPr>
        <w:t xml:space="preserve"> and inform planning</w:t>
      </w:r>
      <w:r w:rsidR="00A8392E" w:rsidRPr="002D76F0">
        <w:rPr>
          <w:rFonts w:ascii="Arial" w:hAnsi="Arial" w:cs="Arial"/>
        </w:rPr>
        <w:t>.</w:t>
      </w:r>
      <w:r w:rsidR="00EA44A4" w:rsidRPr="002D76F0">
        <w:rPr>
          <w:rFonts w:ascii="Arial" w:hAnsi="Arial" w:cs="Arial"/>
        </w:rPr>
        <w:t xml:space="preserve"> </w:t>
      </w:r>
      <w:r w:rsidR="00A8392E" w:rsidRPr="002D76F0">
        <w:rPr>
          <w:rFonts w:ascii="Arial" w:hAnsi="Arial" w:cs="Arial"/>
        </w:rPr>
        <w:t>Assessment for Learning is a teaching and learning strategy that generate</w:t>
      </w:r>
      <w:r w:rsidR="00A96E46" w:rsidRPr="002D76F0">
        <w:rPr>
          <w:rFonts w:ascii="Arial" w:hAnsi="Arial" w:cs="Arial"/>
        </w:rPr>
        <w:t>s</w:t>
      </w:r>
      <w:r w:rsidR="00A8392E" w:rsidRPr="002D76F0">
        <w:rPr>
          <w:rFonts w:ascii="Arial" w:hAnsi="Arial" w:cs="Arial"/>
        </w:rPr>
        <w:t xml:space="preserve"> feedback that is then applied </w:t>
      </w:r>
      <w:r w:rsidR="00A96E46" w:rsidRPr="002D76F0">
        <w:rPr>
          <w:rFonts w:ascii="Arial" w:hAnsi="Arial" w:cs="Arial"/>
        </w:rPr>
        <w:t xml:space="preserve">in order </w:t>
      </w:r>
      <w:r w:rsidR="00A8392E" w:rsidRPr="002D76F0">
        <w:rPr>
          <w:rFonts w:ascii="Arial" w:hAnsi="Arial" w:cs="Arial"/>
        </w:rPr>
        <w:t xml:space="preserve">to </w:t>
      </w:r>
      <w:r w:rsidR="00A96E46" w:rsidRPr="002D76F0">
        <w:rPr>
          <w:rFonts w:ascii="Arial" w:hAnsi="Arial" w:cs="Arial"/>
        </w:rPr>
        <w:t>move learning forward</w:t>
      </w:r>
      <w:r w:rsidR="00A8392E" w:rsidRPr="002D76F0">
        <w:rPr>
          <w:rFonts w:ascii="Arial" w:hAnsi="Arial" w:cs="Arial"/>
        </w:rPr>
        <w:t>. Students become more invested in the educational process and, as a result, feel more confident in their learning.</w:t>
      </w:r>
      <w:r w:rsidR="0030709A" w:rsidRPr="002D76F0">
        <w:rPr>
          <w:rFonts w:ascii="Arial" w:hAnsi="Arial" w:cs="Arial"/>
        </w:rPr>
        <w:t xml:space="preserve"> </w:t>
      </w:r>
      <w:r w:rsidR="0072359B" w:rsidRPr="002D76F0">
        <w:rPr>
          <w:rFonts w:ascii="Arial" w:hAnsi="Arial" w:cs="Arial"/>
        </w:rPr>
        <w:t xml:space="preserve">Black and Wiliam supported the use of formative assessment for learning methodologies and said that assessment for learning should include the following four elements, </w:t>
      </w:r>
      <w:bookmarkStart w:id="2" w:name="_Hlk124002941"/>
      <w:r w:rsidR="00CF6A78" w:rsidRPr="002D76F0">
        <w:rPr>
          <w:rFonts w:ascii="Arial" w:hAnsi="Arial" w:cs="Arial"/>
        </w:rPr>
        <w:t>s</w:t>
      </w:r>
      <w:r w:rsidR="0072359B" w:rsidRPr="002D76F0">
        <w:rPr>
          <w:rFonts w:ascii="Arial" w:hAnsi="Arial" w:cs="Arial"/>
        </w:rPr>
        <w:t xml:space="preserve">haring Success criteria with leaners, </w:t>
      </w:r>
      <w:r w:rsidR="00CF6A78" w:rsidRPr="002D76F0">
        <w:rPr>
          <w:rFonts w:ascii="Arial" w:hAnsi="Arial" w:cs="Arial"/>
        </w:rPr>
        <w:t>q</w:t>
      </w:r>
      <w:r w:rsidR="0072359B" w:rsidRPr="002D76F0">
        <w:rPr>
          <w:rFonts w:ascii="Arial" w:hAnsi="Arial" w:cs="Arial"/>
        </w:rPr>
        <w:t xml:space="preserve">uality questions/ quality of talk, </w:t>
      </w:r>
      <w:r w:rsidR="00CF6A78" w:rsidRPr="002D76F0">
        <w:rPr>
          <w:rFonts w:ascii="Arial" w:hAnsi="Arial" w:cs="Arial"/>
        </w:rPr>
        <w:t>u</w:t>
      </w:r>
      <w:r w:rsidR="0072359B" w:rsidRPr="002D76F0">
        <w:rPr>
          <w:rFonts w:ascii="Arial" w:hAnsi="Arial" w:cs="Arial"/>
        </w:rPr>
        <w:t xml:space="preserve">se and quality of </w:t>
      </w:r>
      <w:r w:rsidR="00CF6A78" w:rsidRPr="002D76F0">
        <w:rPr>
          <w:rFonts w:ascii="Arial" w:hAnsi="Arial" w:cs="Arial"/>
        </w:rPr>
        <w:t>f</w:t>
      </w:r>
      <w:r w:rsidR="0072359B" w:rsidRPr="002D76F0">
        <w:rPr>
          <w:rFonts w:ascii="Arial" w:hAnsi="Arial" w:cs="Arial"/>
        </w:rPr>
        <w:t xml:space="preserve">eedback, and </w:t>
      </w:r>
      <w:r w:rsidR="00CF6A78" w:rsidRPr="002D76F0">
        <w:rPr>
          <w:rFonts w:ascii="Arial" w:hAnsi="Arial" w:cs="Arial"/>
        </w:rPr>
        <w:t>p</w:t>
      </w:r>
      <w:r w:rsidR="0072359B" w:rsidRPr="002D76F0">
        <w:rPr>
          <w:rFonts w:ascii="Arial" w:hAnsi="Arial" w:cs="Arial"/>
        </w:rPr>
        <w:t xml:space="preserve">eer and self-assessment </w:t>
      </w:r>
      <w:r w:rsidR="0072359B" w:rsidRPr="002D76F0">
        <w:rPr>
          <w:rFonts w:ascii="Arial" w:hAnsi="Arial" w:cs="Arial"/>
          <w:shd w:val="clear" w:color="auto" w:fill="FFFFFF"/>
        </w:rPr>
        <w:t>(</w:t>
      </w:r>
      <w:r w:rsidR="0072359B" w:rsidRPr="002D76F0">
        <w:rPr>
          <w:rFonts w:ascii="Arial" w:hAnsi="Arial" w:cs="Arial"/>
        </w:rPr>
        <w:t xml:space="preserve">Black, Wiliam 1998). </w:t>
      </w:r>
      <w:bookmarkEnd w:id="2"/>
    </w:p>
    <w:p w14:paraId="777C7E18" w14:textId="6A18822B" w:rsidR="00420F21" w:rsidRPr="002D76F0" w:rsidRDefault="00A96E46" w:rsidP="001C42AE">
      <w:pPr>
        <w:spacing w:after="0" w:line="240" w:lineRule="auto"/>
        <w:rPr>
          <w:rFonts w:ascii="Arial" w:hAnsi="Arial" w:cs="Arial"/>
        </w:rPr>
      </w:pPr>
      <w:r w:rsidRPr="002D76F0">
        <w:rPr>
          <w:rFonts w:ascii="Arial" w:hAnsi="Arial" w:cs="Arial"/>
        </w:rPr>
        <w:t xml:space="preserve">My recent teaching practice gave me an opportunity to </w:t>
      </w:r>
      <w:r w:rsidR="00577036" w:rsidRPr="002D76F0">
        <w:rPr>
          <w:rFonts w:ascii="Arial" w:hAnsi="Arial" w:cs="Arial"/>
        </w:rPr>
        <w:t>apply and evaluate</w:t>
      </w:r>
      <w:r w:rsidR="00FD69BB" w:rsidRPr="002D76F0">
        <w:rPr>
          <w:rFonts w:ascii="Arial" w:hAnsi="Arial" w:cs="Arial"/>
        </w:rPr>
        <w:t xml:space="preserve"> a variety </w:t>
      </w:r>
      <w:r w:rsidR="00577036" w:rsidRPr="002D76F0">
        <w:rPr>
          <w:rFonts w:ascii="Arial" w:hAnsi="Arial" w:cs="Arial"/>
        </w:rPr>
        <w:t xml:space="preserve">of </w:t>
      </w:r>
      <w:r w:rsidR="00FD69BB" w:rsidRPr="002D76F0">
        <w:rPr>
          <w:rFonts w:ascii="Arial" w:hAnsi="Arial" w:cs="Arial"/>
        </w:rPr>
        <w:t>AFL strategies (Assessment for Learning)</w:t>
      </w:r>
      <w:r w:rsidR="00577036" w:rsidRPr="002D76F0">
        <w:rPr>
          <w:rFonts w:ascii="Arial" w:hAnsi="Arial" w:cs="Arial"/>
        </w:rPr>
        <w:t>. My placement was</w:t>
      </w:r>
      <w:r w:rsidR="00FD69BB" w:rsidRPr="002D76F0">
        <w:rPr>
          <w:rFonts w:ascii="Arial" w:hAnsi="Arial" w:cs="Arial"/>
        </w:rPr>
        <w:t xml:space="preserve"> in a class of 24 year 5 pupils</w:t>
      </w:r>
      <w:r w:rsidR="00952187" w:rsidRPr="002D76F0">
        <w:rPr>
          <w:rFonts w:ascii="Arial" w:hAnsi="Arial" w:cs="Arial"/>
        </w:rPr>
        <w:t>,</w:t>
      </w:r>
      <w:r w:rsidR="00FD69BB" w:rsidRPr="002D76F0">
        <w:rPr>
          <w:rFonts w:ascii="Arial" w:hAnsi="Arial" w:cs="Arial"/>
        </w:rPr>
        <w:t xml:space="preserve"> </w:t>
      </w:r>
      <w:r w:rsidR="00952187" w:rsidRPr="002D76F0">
        <w:rPr>
          <w:rFonts w:ascii="Arial" w:hAnsi="Arial" w:cs="Arial"/>
        </w:rPr>
        <w:t>ten</w:t>
      </w:r>
      <w:r w:rsidR="0096132C" w:rsidRPr="002D76F0">
        <w:rPr>
          <w:rFonts w:ascii="Arial" w:hAnsi="Arial" w:cs="Arial"/>
        </w:rPr>
        <w:t xml:space="preserve"> of these pupils had additional learning difficulties</w:t>
      </w:r>
      <w:r w:rsidR="00952187" w:rsidRPr="002D76F0">
        <w:rPr>
          <w:rFonts w:ascii="Arial" w:hAnsi="Arial" w:cs="Arial"/>
        </w:rPr>
        <w:t xml:space="preserve"> and</w:t>
      </w:r>
      <w:r w:rsidR="0096132C" w:rsidRPr="002D76F0">
        <w:rPr>
          <w:rFonts w:ascii="Arial" w:hAnsi="Arial" w:cs="Arial"/>
        </w:rPr>
        <w:t xml:space="preserve"> </w:t>
      </w:r>
      <w:r w:rsidR="00952187" w:rsidRPr="002D76F0">
        <w:rPr>
          <w:rFonts w:ascii="Arial" w:hAnsi="Arial" w:cs="Arial"/>
        </w:rPr>
        <w:t>three</w:t>
      </w:r>
      <w:r w:rsidR="0096132C" w:rsidRPr="002D76F0">
        <w:rPr>
          <w:rFonts w:ascii="Arial" w:hAnsi="Arial" w:cs="Arial"/>
        </w:rPr>
        <w:t xml:space="preserve"> pupils were identified as more able and talented. During this assignment</w:t>
      </w:r>
      <w:r w:rsidR="00952187" w:rsidRPr="002D76F0">
        <w:rPr>
          <w:rFonts w:ascii="Arial" w:hAnsi="Arial" w:cs="Arial"/>
        </w:rPr>
        <w:t>,</w:t>
      </w:r>
      <w:r w:rsidR="0096132C" w:rsidRPr="002D76F0">
        <w:rPr>
          <w:rFonts w:ascii="Arial" w:hAnsi="Arial" w:cs="Arial"/>
        </w:rPr>
        <w:t xml:space="preserve"> I will </w:t>
      </w:r>
      <w:r w:rsidR="00577036" w:rsidRPr="002D76F0">
        <w:rPr>
          <w:rFonts w:ascii="Arial" w:hAnsi="Arial" w:cs="Arial"/>
        </w:rPr>
        <w:t xml:space="preserve">be </w:t>
      </w:r>
      <w:r w:rsidR="0096132C" w:rsidRPr="002D76F0">
        <w:rPr>
          <w:rFonts w:ascii="Arial" w:hAnsi="Arial" w:cs="Arial"/>
        </w:rPr>
        <w:t>detail</w:t>
      </w:r>
      <w:r w:rsidR="00577036" w:rsidRPr="002D76F0">
        <w:rPr>
          <w:rFonts w:ascii="Arial" w:hAnsi="Arial" w:cs="Arial"/>
        </w:rPr>
        <w:t>ing</w:t>
      </w:r>
      <w:r w:rsidR="0096132C" w:rsidRPr="002D76F0">
        <w:rPr>
          <w:rFonts w:ascii="Arial" w:hAnsi="Arial" w:cs="Arial"/>
        </w:rPr>
        <w:t xml:space="preserve"> the</w:t>
      </w:r>
      <w:r w:rsidR="00577036" w:rsidRPr="002D76F0">
        <w:rPr>
          <w:rFonts w:ascii="Arial" w:hAnsi="Arial" w:cs="Arial"/>
        </w:rPr>
        <w:t xml:space="preserve"> impact of the</w:t>
      </w:r>
      <w:r w:rsidR="0096132C" w:rsidRPr="002D76F0">
        <w:rPr>
          <w:rFonts w:ascii="Arial" w:hAnsi="Arial" w:cs="Arial"/>
        </w:rPr>
        <w:t xml:space="preserve"> AFL strategies I used and </w:t>
      </w:r>
      <w:r w:rsidR="00952187" w:rsidRPr="002D76F0">
        <w:rPr>
          <w:rFonts w:ascii="Arial" w:hAnsi="Arial" w:cs="Arial"/>
        </w:rPr>
        <w:t>how they</w:t>
      </w:r>
      <w:r w:rsidR="00577036" w:rsidRPr="002D76F0">
        <w:rPr>
          <w:rFonts w:ascii="Arial" w:hAnsi="Arial" w:cs="Arial"/>
        </w:rPr>
        <w:t xml:space="preserve"> informed my practice</w:t>
      </w:r>
      <w:r w:rsidR="0096132C" w:rsidRPr="002D76F0">
        <w:rPr>
          <w:rFonts w:ascii="Arial" w:hAnsi="Arial" w:cs="Arial"/>
        </w:rPr>
        <w:t xml:space="preserve"> </w:t>
      </w:r>
      <w:r w:rsidR="00577036" w:rsidRPr="002D76F0">
        <w:rPr>
          <w:rFonts w:ascii="Arial" w:hAnsi="Arial" w:cs="Arial"/>
        </w:rPr>
        <w:t>.</w:t>
      </w:r>
      <w:r w:rsidR="0096132C" w:rsidRPr="002D76F0">
        <w:rPr>
          <w:rFonts w:ascii="Arial" w:hAnsi="Arial" w:cs="Arial"/>
        </w:rPr>
        <w:t>The three sessions focus on</w:t>
      </w:r>
      <w:r w:rsidR="00F62FB2" w:rsidRPr="002D76F0">
        <w:rPr>
          <w:rFonts w:ascii="Arial" w:hAnsi="Arial" w:cs="Arial"/>
        </w:rPr>
        <w:t xml:space="preserve"> </w:t>
      </w:r>
      <w:r w:rsidR="00C87E2C" w:rsidRPr="002D76F0">
        <w:rPr>
          <w:rFonts w:ascii="Arial" w:hAnsi="Arial" w:cs="Arial"/>
        </w:rPr>
        <w:t xml:space="preserve">developing pupils’ skills </w:t>
      </w:r>
      <w:r w:rsidR="00577036" w:rsidRPr="002D76F0">
        <w:rPr>
          <w:rFonts w:ascii="Arial" w:hAnsi="Arial" w:cs="Arial"/>
        </w:rPr>
        <w:t>across</w:t>
      </w:r>
      <w:r w:rsidR="00C87E2C" w:rsidRPr="002D76F0">
        <w:rPr>
          <w:rFonts w:ascii="Arial" w:hAnsi="Arial" w:cs="Arial"/>
        </w:rPr>
        <w:t xml:space="preserve"> three areas of learning and experience. The three AoLE’s (areas of learning and experience) were </w:t>
      </w:r>
      <w:r w:rsidR="00577036" w:rsidRPr="002D76F0">
        <w:rPr>
          <w:rFonts w:ascii="Arial" w:hAnsi="Arial" w:cs="Arial"/>
        </w:rPr>
        <w:t>H</w:t>
      </w:r>
      <w:r w:rsidR="00C87E2C" w:rsidRPr="002D76F0">
        <w:rPr>
          <w:rFonts w:ascii="Arial" w:hAnsi="Arial" w:cs="Arial"/>
        </w:rPr>
        <w:t xml:space="preserve">umanities, </w:t>
      </w:r>
      <w:r w:rsidR="00577036" w:rsidRPr="002D76F0">
        <w:rPr>
          <w:rFonts w:ascii="Arial" w:hAnsi="Arial" w:cs="Arial"/>
        </w:rPr>
        <w:t>H</w:t>
      </w:r>
      <w:r w:rsidR="00C87E2C" w:rsidRPr="002D76F0">
        <w:rPr>
          <w:rFonts w:ascii="Arial" w:hAnsi="Arial" w:cs="Arial"/>
        </w:rPr>
        <w:t xml:space="preserve">ealth and </w:t>
      </w:r>
      <w:r w:rsidR="00577036" w:rsidRPr="002D76F0">
        <w:rPr>
          <w:rFonts w:ascii="Arial" w:hAnsi="Arial" w:cs="Arial"/>
        </w:rPr>
        <w:t>W</w:t>
      </w:r>
      <w:r w:rsidR="00C87E2C" w:rsidRPr="002D76F0">
        <w:rPr>
          <w:rFonts w:ascii="Arial" w:hAnsi="Arial" w:cs="Arial"/>
        </w:rPr>
        <w:t xml:space="preserve">ellbeing and </w:t>
      </w:r>
      <w:r w:rsidR="00577036" w:rsidRPr="002D76F0">
        <w:rPr>
          <w:rFonts w:ascii="Arial" w:hAnsi="Arial" w:cs="Arial"/>
        </w:rPr>
        <w:t>Language, Litera</w:t>
      </w:r>
      <w:r w:rsidR="009E2371" w:rsidRPr="002D76F0">
        <w:rPr>
          <w:rFonts w:ascii="Arial" w:hAnsi="Arial" w:cs="Arial"/>
        </w:rPr>
        <w:t>cy</w:t>
      </w:r>
      <w:r w:rsidR="00C87E2C" w:rsidRPr="002D76F0">
        <w:rPr>
          <w:rFonts w:ascii="Arial" w:hAnsi="Arial" w:cs="Arial"/>
        </w:rPr>
        <w:t xml:space="preserve">, and </w:t>
      </w:r>
      <w:r w:rsidR="00577036" w:rsidRPr="002D76F0">
        <w:rPr>
          <w:rFonts w:ascii="Arial" w:hAnsi="Arial" w:cs="Arial"/>
        </w:rPr>
        <w:t>Co</w:t>
      </w:r>
      <w:r w:rsidR="00C87E2C" w:rsidRPr="002D76F0">
        <w:rPr>
          <w:rFonts w:ascii="Arial" w:hAnsi="Arial" w:cs="Arial"/>
        </w:rPr>
        <w:t xml:space="preserve">mmunication. </w:t>
      </w:r>
      <w:r w:rsidR="0041329A" w:rsidRPr="002D76F0">
        <w:rPr>
          <w:rFonts w:ascii="Arial" w:hAnsi="Arial" w:cs="Arial"/>
        </w:rPr>
        <w:t xml:space="preserve">The </w:t>
      </w:r>
      <w:r w:rsidR="00C87E2C" w:rsidRPr="002D76F0">
        <w:rPr>
          <w:rFonts w:ascii="Arial" w:hAnsi="Arial" w:cs="Arial"/>
        </w:rPr>
        <w:t>main</w:t>
      </w:r>
      <w:r w:rsidR="0041329A" w:rsidRPr="002D76F0">
        <w:rPr>
          <w:rFonts w:ascii="Arial" w:hAnsi="Arial" w:cs="Arial"/>
        </w:rPr>
        <w:t xml:space="preserve"> </w:t>
      </w:r>
      <w:r w:rsidR="00C87E2C" w:rsidRPr="002D76F0">
        <w:rPr>
          <w:rFonts w:ascii="Arial" w:hAnsi="Arial" w:cs="Arial"/>
        </w:rPr>
        <w:t>focus</w:t>
      </w:r>
      <w:r w:rsidR="0041329A" w:rsidRPr="002D76F0">
        <w:rPr>
          <w:rFonts w:ascii="Arial" w:hAnsi="Arial" w:cs="Arial"/>
        </w:rPr>
        <w:t xml:space="preserve"> was</w:t>
      </w:r>
      <w:r w:rsidR="00C87E2C" w:rsidRPr="002D76F0">
        <w:rPr>
          <w:rFonts w:ascii="Arial" w:hAnsi="Arial" w:cs="Arial"/>
        </w:rPr>
        <w:t xml:space="preserve"> on</w:t>
      </w:r>
      <w:r w:rsidR="00F62FB2" w:rsidRPr="002D76F0">
        <w:rPr>
          <w:rFonts w:ascii="Arial" w:hAnsi="Arial" w:cs="Arial"/>
        </w:rPr>
        <w:t xml:space="preserve"> developing</w:t>
      </w:r>
      <w:r w:rsidR="0041329A" w:rsidRPr="002D76F0">
        <w:rPr>
          <w:rFonts w:ascii="Arial" w:hAnsi="Arial" w:cs="Arial"/>
        </w:rPr>
        <w:t xml:space="preserve"> oracy skills and</w:t>
      </w:r>
      <w:r w:rsidR="00F62FB2" w:rsidRPr="002D76F0">
        <w:rPr>
          <w:rFonts w:ascii="Arial" w:hAnsi="Arial" w:cs="Arial"/>
        </w:rPr>
        <w:t xml:space="preserve"> </w:t>
      </w:r>
      <w:r w:rsidR="0041329A" w:rsidRPr="002D76F0">
        <w:rPr>
          <w:rFonts w:ascii="Arial" w:hAnsi="Arial" w:cs="Arial"/>
        </w:rPr>
        <w:t>pupil’s</w:t>
      </w:r>
      <w:r w:rsidR="00F62FB2" w:rsidRPr="002D76F0">
        <w:rPr>
          <w:rFonts w:ascii="Arial" w:hAnsi="Arial" w:cs="Arial"/>
        </w:rPr>
        <w:t xml:space="preserve"> ability to “recognise the appropriate language for different audiences and purposes, varying expression, vocabulary and tone to engage the audience”</w:t>
      </w:r>
      <w:r w:rsidR="00F62FB2" w:rsidRPr="002D76F0">
        <w:rPr>
          <w:rFonts w:ascii="Arial" w:hAnsi="Arial" w:cs="Arial"/>
          <w:color w:val="000000" w:themeColor="text1"/>
        </w:rPr>
        <w:t xml:space="preserve"> (Welsh Government, 2019).</w:t>
      </w:r>
      <w:r w:rsidR="00F62FB2" w:rsidRPr="002D76F0">
        <w:rPr>
          <w:rFonts w:ascii="Arial" w:hAnsi="Arial" w:cs="Arial"/>
        </w:rPr>
        <w:t xml:space="preserve"> The lessons also focus</w:t>
      </w:r>
      <w:r w:rsidR="009E2371" w:rsidRPr="002D76F0">
        <w:rPr>
          <w:rFonts w:ascii="Arial" w:hAnsi="Arial" w:cs="Arial"/>
        </w:rPr>
        <w:t>ed on</w:t>
      </w:r>
      <w:r w:rsidR="00F62FB2" w:rsidRPr="002D76F0">
        <w:rPr>
          <w:rFonts w:ascii="Arial" w:hAnsi="Arial" w:cs="Arial"/>
        </w:rPr>
        <w:t xml:space="preserve"> developing the pupils’ abilities to make informed and considerate decisions, which is linked to the health and wellbeing progression steps. </w:t>
      </w:r>
      <w:r w:rsidR="00F62FB2" w:rsidRPr="002D76F0">
        <w:rPr>
          <w:rFonts w:ascii="Arial" w:hAnsi="Arial" w:cs="Arial"/>
          <w:color w:val="000000" w:themeColor="text1"/>
        </w:rPr>
        <w:t>(Welsh Government, 2019).</w:t>
      </w:r>
      <w:r w:rsidR="00C87E2C" w:rsidRPr="002D76F0">
        <w:rPr>
          <w:rFonts w:ascii="Arial" w:hAnsi="Arial" w:cs="Arial"/>
        </w:rPr>
        <w:t xml:space="preserve"> </w:t>
      </w:r>
      <w:r w:rsidR="007017FD" w:rsidRPr="002D76F0">
        <w:rPr>
          <w:rFonts w:ascii="Arial" w:hAnsi="Arial" w:cs="Arial"/>
        </w:rPr>
        <w:t>The skill I focused on was “developing their critical-thinking skills necessary to consider their decision-making in terms of possible implications, including risks, for themselves and others” (The Welsh Government</w:t>
      </w:r>
      <w:r w:rsidR="004B194C" w:rsidRPr="002D76F0">
        <w:rPr>
          <w:rFonts w:ascii="Arial" w:hAnsi="Arial" w:cs="Arial"/>
        </w:rPr>
        <w:t>,</w:t>
      </w:r>
      <w:r w:rsidR="007017FD" w:rsidRPr="002D76F0">
        <w:rPr>
          <w:rFonts w:ascii="Arial" w:hAnsi="Arial" w:cs="Arial"/>
        </w:rPr>
        <w:t xml:space="preserve"> 2019). </w:t>
      </w:r>
    </w:p>
    <w:p w14:paraId="49468EE7" w14:textId="32E5013F" w:rsidR="006163A4" w:rsidRPr="002D76F0" w:rsidRDefault="006163A4" w:rsidP="001C42AE">
      <w:pPr>
        <w:spacing w:after="0" w:line="240" w:lineRule="auto"/>
        <w:rPr>
          <w:rFonts w:ascii="Arial" w:hAnsi="Arial" w:cs="Arial"/>
        </w:rPr>
      </w:pPr>
    </w:p>
    <w:p w14:paraId="1A37B64C" w14:textId="58EB9F80" w:rsidR="00F62FB2" w:rsidRPr="002D76F0" w:rsidRDefault="006163A4" w:rsidP="00420F21">
      <w:pPr>
        <w:spacing w:after="0" w:line="240" w:lineRule="auto"/>
        <w:rPr>
          <w:rFonts w:ascii="Arial" w:hAnsi="Arial" w:cs="Arial"/>
        </w:rPr>
      </w:pPr>
      <w:r w:rsidRPr="002D76F0">
        <w:rPr>
          <w:rFonts w:ascii="Arial" w:hAnsi="Arial" w:cs="Arial"/>
        </w:rPr>
        <w:t>The topic</w:t>
      </w:r>
      <w:r w:rsidR="00BE5723" w:rsidRPr="002D76F0">
        <w:rPr>
          <w:rFonts w:ascii="Arial" w:hAnsi="Arial" w:cs="Arial"/>
        </w:rPr>
        <w:t xml:space="preserve"> was leadership, and each</w:t>
      </w:r>
      <w:r w:rsidRPr="002D76F0">
        <w:rPr>
          <w:rFonts w:ascii="Arial" w:hAnsi="Arial" w:cs="Arial"/>
        </w:rPr>
        <w:t xml:space="preserve"> lesson was </w:t>
      </w:r>
      <w:r w:rsidR="00BE5723" w:rsidRPr="002D76F0">
        <w:rPr>
          <w:rFonts w:ascii="Arial" w:hAnsi="Arial" w:cs="Arial"/>
        </w:rPr>
        <w:t xml:space="preserve">flexibly </w:t>
      </w:r>
      <w:r w:rsidRPr="002D76F0">
        <w:rPr>
          <w:rFonts w:ascii="Arial" w:hAnsi="Arial" w:cs="Arial"/>
        </w:rPr>
        <w:t xml:space="preserve">planned to show progression and continuity. </w:t>
      </w:r>
      <w:r w:rsidR="00BE5723" w:rsidRPr="002D76F0">
        <w:rPr>
          <w:rFonts w:ascii="Arial" w:hAnsi="Arial" w:cs="Arial"/>
        </w:rPr>
        <w:t>This allowed for the</w:t>
      </w:r>
      <w:r w:rsidRPr="002D76F0">
        <w:rPr>
          <w:rFonts w:ascii="Arial" w:hAnsi="Arial" w:cs="Arial"/>
        </w:rPr>
        <w:t xml:space="preserve"> teaching and learning to be adjusted</w:t>
      </w:r>
      <w:r w:rsidR="00BE5723" w:rsidRPr="002D76F0">
        <w:rPr>
          <w:rFonts w:ascii="Arial" w:hAnsi="Arial" w:cs="Arial"/>
        </w:rPr>
        <w:t>, if needed</w:t>
      </w:r>
      <w:r w:rsidRPr="002D76F0">
        <w:rPr>
          <w:rFonts w:ascii="Arial" w:hAnsi="Arial" w:cs="Arial"/>
        </w:rPr>
        <w:t>. There are many benefits to monitoring student progress</w:t>
      </w:r>
      <w:r w:rsidR="00BE5723" w:rsidRPr="002D76F0">
        <w:rPr>
          <w:rFonts w:ascii="Arial" w:hAnsi="Arial" w:cs="Arial"/>
        </w:rPr>
        <w:t>, through AfL strategies,</w:t>
      </w:r>
      <w:r w:rsidRPr="002D76F0">
        <w:rPr>
          <w:rFonts w:ascii="Arial" w:hAnsi="Arial" w:cs="Arial"/>
        </w:rPr>
        <w:t xml:space="preserve"> on an ongoing basis in the classroom. </w:t>
      </w:r>
      <w:r w:rsidR="00BE5723" w:rsidRPr="002D76F0">
        <w:rPr>
          <w:rFonts w:ascii="Arial" w:hAnsi="Arial" w:cs="Arial"/>
        </w:rPr>
        <w:t>For example, it</w:t>
      </w:r>
      <w:r w:rsidRPr="002D76F0">
        <w:rPr>
          <w:rFonts w:ascii="Arial" w:hAnsi="Arial" w:cs="Arial"/>
        </w:rPr>
        <w:t xml:space="preserve"> enables the teacher to assess the success of their own instruction. If the majority of the class is struggling to comprehend a certain topic, it may not be the ability of the students that is the issue. Not </w:t>
      </w:r>
      <w:r w:rsidR="00316DE0" w:rsidRPr="002D76F0">
        <w:rPr>
          <w:rFonts w:ascii="Arial" w:hAnsi="Arial" w:cs="Arial"/>
        </w:rPr>
        <w:t>only but</w:t>
      </w:r>
      <w:r w:rsidRPr="002D76F0">
        <w:rPr>
          <w:rFonts w:ascii="Arial" w:hAnsi="Arial" w:cs="Arial"/>
        </w:rPr>
        <w:t xml:space="preserve"> monitoring student progress also gives teachers the opportunity to evaluate each student's current proficiency with a given skill (Victoria - Teach starter, 2018).</w:t>
      </w:r>
      <w:r w:rsidR="00BE5723" w:rsidRPr="002D76F0">
        <w:rPr>
          <w:rFonts w:ascii="Arial" w:hAnsi="Arial" w:cs="Arial"/>
        </w:rPr>
        <w:t xml:space="preserve"> </w:t>
      </w:r>
      <w:r w:rsidR="00316DE0" w:rsidRPr="002D76F0">
        <w:rPr>
          <w:rFonts w:ascii="Arial" w:hAnsi="Arial" w:cs="Arial"/>
        </w:rPr>
        <w:t>To introduce the topic, l</w:t>
      </w:r>
      <w:r w:rsidR="00F62FB2" w:rsidRPr="002D76F0">
        <w:rPr>
          <w:rFonts w:ascii="Arial" w:hAnsi="Arial" w:cs="Arial"/>
          <w:color w:val="000000" w:themeColor="text1"/>
        </w:rPr>
        <w:t>esson one focuse</w:t>
      </w:r>
      <w:r w:rsidR="00316DE0" w:rsidRPr="002D76F0">
        <w:rPr>
          <w:rFonts w:ascii="Arial" w:hAnsi="Arial" w:cs="Arial"/>
          <w:color w:val="000000" w:themeColor="text1"/>
        </w:rPr>
        <w:t>d</w:t>
      </w:r>
      <w:r w:rsidR="00F62FB2" w:rsidRPr="002D76F0">
        <w:rPr>
          <w:rFonts w:ascii="Arial" w:hAnsi="Arial" w:cs="Arial"/>
          <w:color w:val="000000" w:themeColor="text1"/>
        </w:rPr>
        <w:t xml:space="preserve"> mainly on leadership, and the qualities that make a good leader. The session consist</w:t>
      </w:r>
      <w:r w:rsidR="00420F21" w:rsidRPr="002D76F0">
        <w:rPr>
          <w:rFonts w:ascii="Arial" w:hAnsi="Arial" w:cs="Arial"/>
          <w:color w:val="000000" w:themeColor="text1"/>
        </w:rPr>
        <w:t>ed</w:t>
      </w:r>
      <w:r w:rsidR="00F62FB2" w:rsidRPr="002D76F0">
        <w:rPr>
          <w:rFonts w:ascii="Arial" w:hAnsi="Arial" w:cs="Arial"/>
          <w:color w:val="000000" w:themeColor="text1"/>
        </w:rPr>
        <w:t xml:space="preserve"> of a cold task to activate prior knowledge, along with</w:t>
      </w:r>
      <w:r w:rsidR="00420F21" w:rsidRPr="002D76F0">
        <w:rPr>
          <w:rFonts w:ascii="Arial" w:hAnsi="Arial" w:cs="Arial"/>
          <w:color w:val="000000" w:themeColor="text1"/>
        </w:rPr>
        <w:t xml:space="preserve"> a </w:t>
      </w:r>
      <w:r w:rsidRPr="002D76F0">
        <w:rPr>
          <w:rFonts w:ascii="Arial" w:hAnsi="Arial" w:cs="Arial"/>
          <w:color w:val="000000" w:themeColor="text1"/>
        </w:rPr>
        <w:t>t</w:t>
      </w:r>
      <w:r w:rsidR="00420F21" w:rsidRPr="002D76F0">
        <w:rPr>
          <w:rFonts w:ascii="Arial" w:hAnsi="Arial" w:cs="Arial"/>
          <w:color w:val="000000" w:themeColor="text1"/>
        </w:rPr>
        <w:t xml:space="preserve">hink, </w:t>
      </w:r>
      <w:r w:rsidRPr="002D76F0">
        <w:rPr>
          <w:rFonts w:ascii="Arial" w:hAnsi="Arial" w:cs="Arial"/>
          <w:color w:val="000000" w:themeColor="text1"/>
        </w:rPr>
        <w:t>p</w:t>
      </w:r>
      <w:r w:rsidR="00420F21" w:rsidRPr="002D76F0">
        <w:rPr>
          <w:rFonts w:ascii="Arial" w:hAnsi="Arial" w:cs="Arial"/>
          <w:color w:val="000000" w:themeColor="text1"/>
        </w:rPr>
        <w:t xml:space="preserve">air, </w:t>
      </w:r>
      <w:r w:rsidRPr="002D76F0">
        <w:rPr>
          <w:rFonts w:ascii="Arial" w:hAnsi="Arial" w:cs="Arial"/>
          <w:color w:val="000000" w:themeColor="text1"/>
        </w:rPr>
        <w:t>s</w:t>
      </w:r>
      <w:r w:rsidR="00420F21" w:rsidRPr="002D76F0">
        <w:rPr>
          <w:rFonts w:ascii="Arial" w:hAnsi="Arial" w:cs="Arial"/>
          <w:color w:val="000000" w:themeColor="text1"/>
        </w:rPr>
        <w:t xml:space="preserve">hare and </w:t>
      </w:r>
      <w:r w:rsidRPr="002D76F0">
        <w:rPr>
          <w:rFonts w:ascii="Arial" w:hAnsi="Arial" w:cs="Arial"/>
          <w:color w:val="000000" w:themeColor="text1"/>
        </w:rPr>
        <w:t xml:space="preserve">a </w:t>
      </w:r>
      <w:r w:rsidR="00420F21" w:rsidRPr="002D76F0">
        <w:rPr>
          <w:rFonts w:ascii="Arial" w:hAnsi="Arial" w:cs="Arial"/>
          <w:color w:val="000000" w:themeColor="text1"/>
        </w:rPr>
        <w:t>diamond 9 activity. The lesson finished with the pupils completing an exit card in order to reflect on their learning. Lesson two, required the students to apply what they had previously learnt about leadership in order to select a new Celtic leader. The lesson  began with a game of give one get one, which a</w:t>
      </w:r>
      <w:r w:rsidRPr="002D76F0">
        <w:rPr>
          <w:rFonts w:ascii="Arial" w:hAnsi="Arial" w:cs="Arial"/>
          <w:color w:val="000000" w:themeColor="text1"/>
        </w:rPr>
        <w:t>ss</w:t>
      </w:r>
      <w:r w:rsidR="00420F21" w:rsidRPr="002D76F0">
        <w:rPr>
          <w:rFonts w:ascii="Arial" w:hAnsi="Arial" w:cs="Arial"/>
          <w:color w:val="000000" w:themeColor="text1"/>
        </w:rPr>
        <w:t>essed their prior knowledge of leadership</w:t>
      </w:r>
      <w:r w:rsidRPr="002D76F0">
        <w:rPr>
          <w:rFonts w:ascii="Arial" w:hAnsi="Arial" w:cs="Arial"/>
          <w:color w:val="000000" w:themeColor="text1"/>
        </w:rPr>
        <w:t xml:space="preserve"> skills</w:t>
      </w:r>
      <w:r w:rsidR="00420F21" w:rsidRPr="002D76F0">
        <w:rPr>
          <w:rFonts w:ascii="Arial" w:hAnsi="Arial" w:cs="Arial"/>
          <w:color w:val="000000" w:themeColor="text1"/>
        </w:rPr>
        <w:t>. The main task focused on applying what they kn</w:t>
      </w:r>
      <w:r w:rsidRPr="002D76F0">
        <w:rPr>
          <w:rFonts w:ascii="Arial" w:hAnsi="Arial" w:cs="Arial"/>
          <w:color w:val="000000" w:themeColor="text1"/>
        </w:rPr>
        <w:t>e</w:t>
      </w:r>
      <w:r w:rsidR="00420F21" w:rsidRPr="002D76F0">
        <w:rPr>
          <w:rFonts w:ascii="Arial" w:hAnsi="Arial" w:cs="Arial"/>
          <w:color w:val="000000" w:themeColor="text1"/>
        </w:rPr>
        <w:t xml:space="preserve">w about leadership, in order to choose a new leader. I created a profile for </w:t>
      </w:r>
      <w:r w:rsidRPr="002D76F0">
        <w:rPr>
          <w:rFonts w:ascii="Arial" w:hAnsi="Arial" w:cs="Arial"/>
          <w:color w:val="000000" w:themeColor="text1"/>
        </w:rPr>
        <w:t>three</w:t>
      </w:r>
      <w:r w:rsidR="00420F21" w:rsidRPr="002D76F0">
        <w:rPr>
          <w:rFonts w:ascii="Arial" w:hAnsi="Arial" w:cs="Arial"/>
          <w:color w:val="000000" w:themeColor="text1"/>
        </w:rPr>
        <w:t xml:space="preserve"> different candidates – each candidate was a Celtic warrior. After reading the descriptions of each candidate they agreed, in their pairs, on who they think would make the best leader. This lesson ended with each pair giving feedback on their chosen leader. They used the plenary cards, which contained sentence starters, in order to prompt and scaffold their response. For example </w:t>
      </w:r>
      <w:r w:rsidR="00150820" w:rsidRPr="002D76F0">
        <w:rPr>
          <w:rFonts w:ascii="Arial" w:hAnsi="Arial" w:cs="Arial"/>
          <w:color w:val="000000" w:themeColor="text1"/>
        </w:rPr>
        <w:t xml:space="preserve">I would like to start by saying …... or I disagree because…. The final session needed the pupils to create an advert/poster for a new leader. The introduction focused on creating a jab board as a class on </w:t>
      </w:r>
      <w:r w:rsidRPr="002D76F0">
        <w:rPr>
          <w:rFonts w:ascii="Arial" w:hAnsi="Arial" w:cs="Arial"/>
          <w:color w:val="000000" w:themeColor="text1"/>
        </w:rPr>
        <w:t>the</w:t>
      </w:r>
      <w:r w:rsidR="00150820" w:rsidRPr="002D76F0">
        <w:rPr>
          <w:rFonts w:ascii="Arial" w:hAnsi="Arial" w:cs="Arial"/>
          <w:color w:val="000000" w:themeColor="text1"/>
        </w:rPr>
        <w:t xml:space="preserve"> qualities of a good leader. This activated their prior knowledge and prepared them for the lesson. The main task required the class to analyse WAGGOL’s of an advert/poster and use them to ensure that they included the relevant information and knowledge in their adverts. From this they also created a success</w:t>
      </w:r>
      <w:r w:rsidR="00316DE0" w:rsidRPr="002D76F0">
        <w:rPr>
          <w:rFonts w:ascii="Arial" w:hAnsi="Arial" w:cs="Arial"/>
          <w:color w:val="000000" w:themeColor="text1"/>
        </w:rPr>
        <w:t xml:space="preserve"> </w:t>
      </w:r>
      <w:r w:rsidR="00150820" w:rsidRPr="002D76F0">
        <w:rPr>
          <w:rFonts w:ascii="Arial" w:hAnsi="Arial" w:cs="Arial"/>
          <w:color w:val="000000" w:themeColor="text1"/>
        </w:rPr>
        <w:t xml:space="preserve">criteria to follow. This informed their decision making and the children were able to see the </w:t>
      </w:r>
      <w:r w:rsidR="00150820" w:rsidRPr="002D76F0">
        <w:rPr>
          <w:rFonts w:ascii="Arial" w:hAnsi="Arial" w:cs="Arial"/>
          <w:color w:val="000000" w:themeColor="text1"/>
        </w:rPr>
        <w:lastRenderedPageBreak/>
        <w:t xml:space="preserve">steps they needed to take in order to succeed. For the plenary the pupils peer assessed their partner’s work, </w:t>
      </w:r>
      <w:r w:rsidRPr="002D76F0">
        <w:rPr>
          <w:rFonts w:ascii="Arial" w:hAnsi="Arial" w:cs="Arial"/>
          <w:color w:val="000000" w:themeColor="text1"/>
        </w:rPr>
        <w:t>using</w:t>
      </w:r>
      <w:r w:rsidR="00150820" w:rsidRPr="002D76F0">
        <w:rPr>
          <w:rFonts w:ascii="Arial" w:hAnsi="Arial" w:cs="Arial"/>
          <w:color w:val="000000" w:themeColor="text1"/>
        </w:rPr>
        <w:t xml:space="preserve"> the success criteria they had created and gave verbal feedback in the form of what went well and even better if.</w:t>
      </w:r>
    </w:p>
    <w:p w14:paraId="432EBE2E" w14:textId="77777777" w:rsidR="00150820" w:rsidRPr="002D76F0" w:rsidRDefault="00150820" w:rsidP="004A3FEA">
      <w:pPr>
        <w:spacing w:after="0" w:line="240" w:lineRule="auto"/>
        <w:rPr>
          <w:rFonts w:ascii="Arial" w:hAnsi="Arial" w:cs="Arial"/>
          <w:color w:val="000000" w:themeColor="text1"/>
        </w:rPr>
      </w:pPr>
    </w:p>
    <w:p w14:paraId="000B1FA7" w14:textId="19A84BCC" w:rsidR="00D974A8" w:rsidRPr="002D76F0" w:rsidRDefault="000E4749" w:rsidP="004A3FEA">
      <w:pPr>
        <w:spacing w:after="0" w:line="240" w:lineRule="auto"/>
        <w:rPr>
          <w:rFonts w:ascii="Arial" w:hAnsi="Arial" w:cs="Arial"/>
          <w:color w:val="000000" w:themeColor="text1"/>
        </w:rPr>
      </w:pPr>
      <w:r w:rsidRPr="002D76F0">
        <w:rPr>
          <w:rFonts w:ascii="Arial" w:hAnsi="Arial" w:cs="Arial"/>
          <w:color w:val="000000" w:themeColor="text1"/>
        </w:rPr>
        <w:t>In this section</w:t>
      </w:r>
      <w:r w:rsidR="00F213BB" w:rsidRPr="002D76F0">
        <w:rPr>
          <w:rFonts w:ascii="Arial" w:hAnsi="Arial" w:cs="Arial"/>
          <w:color w:val="000000" w:themeColor="text1"/>
        </w:rPr>
        <w:t>,</w:t>
      </w:r>
      <w:r w:rsidRPr="002D76F0">
        <w:rPr>
          <w:rFonts w:ascii="Arial" w:hAnsi="Arial" w:cs="Arial"/>
          <w:color w:val="000000" w:themeColor="text1"/>
        </w:rPr>
        <w:t xml:space="preserve"> I will be analysing </w:t>
      </w:r>
      <w:r w:rsidR="00F213BB" w:rsidRPr="002D76F0">
        <w:rPr>
          <w:rFonts w:ascii="Arial" w:hAnsi="Arial" w:cs="Arial"/>
          <w:color w:val="000000" w:themeColor="text1"/>
        </w:rPr>
        <w:t xml:space="preserve">the </w:t>
      </w:r>
      <w:r w:rsidRPr="002D76F0">
        <w:rPr>
          <w:rFonts w:ascii="Arial" w:hAnsi="Arial" w:cs="Arial"/>
          <w:color w:val="000000" w:themeColor="text1"/>
        </w:rPr>
        <w:t>background context for my lessons</w:t>
      </w:r>
      <w:r w:rsidR="00316DE0" w:rsidRPr="002D76F0">
        <w:rPr>
          <w:rFonts w:ascii="Arial" w:hAnsi="Arial" w:cs="Arial"/>
          <w:color w:val="000000" w:themeColor="text1"/>
        </w:rPr>
        <w:t>,</w:t>
      </w:r>
      <w:r w:rsidRPr="002D76F0">
        <w:rPr>
          <w:rFonts w:ascii="Arial" w:hAnsi="Arial" w:cs="Arial"/>
          <w:color w:val="000000" w:themeColor="text1"/>
        </w:rPr>
        <w:t xml:space="preserve"> detail</w:t>
      </w:r>
      <w:r w:rsidR="00F213BB" w:rsidRPr="002D76F0">
        <w:rPr>
          <w:rFonts w:ascii="Arial" w:hAnsi="Arial" w:cs="Arial"/>
          <w:color w:val="000000" w:themeColor="text1"/>
        </w:rPr>
        <w:t>ing</w:t>
      </w:r>
      <w:r w:rsidRPr="002D76F0">
        <w:rPr>
          <w:rFonts w:ascii="Arial" w:hAnsi="Arial" w:cs="Arial"/>
          <w:color w:val="000000" w:themeColor="text1"/>
        </w:rPr>
        <w:t xml:space="preserve"> the key ideas, background research, approaches and concepts associated with Assessment for Learning. </w:t>
      </w:r>
      <w:r w:rsidR="00A96E46" w:rsidRPr="002D76F0">
        <w:rPr>
          <w:rFonts w:ascii="Arial" w:hAnsi="Arial" w:cs="Arial"/>
          <w:color w:val="000000" w:themeColor="text1"/>
        </w:rPr>
        <w:t xml:space="preserve">Paul Black, and Dylan Wiliam began the discussion on Assessment for learning when they published “ Inside the Black Box” in 1998, summarising the case for formative assessment (Black, Wiliam 1998). </w:t>
      </w:r>
      <w:r w:rsidR="006A51DD" w:rsidRPr="002D76F0">
        <w:rPr>
          <w:rFonts w:ascii="Arial" w:hAnsi="Arial" w:cs="Arial"/>
          <w:color w:val="000000" w:themeColor="text1"/>
        </w:rPr>
        <w:t>Black and Wiliam acknowledged that what teachers and students do in the classroom is complex and that little is known about what transpires there. They compared the classroom to a "black box" and started to look inside to see what was happening</w:t>
      </w:r>
      <w:r w:rsidR="004A3FEA" w:rsidRPr="002D76F0">
        <w:rPr>
          <w:rFonts w:ascii="Arial" w:hAnsi="Arial" w:cs="Arial"/>
          <w:color w:val="000000" w:themeColor="text1"/>
        </w:rPr>
        <w:t xml:space="preserve"> </w:t>
      </w:r>
      <w:r w:rsidR="004A3FEA" w:rsidRPr="002D76F0">
        <w:rPr>
          <w:rFonts w:ascii="Arial" w:eastAsia="Times New Roman" w:hAnsi="Arial" w:cs="Arial"/>
          <w:color w:val="000000" w:themeColor="text1"/>
          <w:lang w:eastAsia="en-GB"/>
        </w:rPr>
        <w:t>(</w:t>
      </w:r>
      <w:r w:rsidR="004A3FEA" w:rsidRPr="002D76F0">
        <w:rPr>
          <w:rFonts w:ascii="Arial" w:hAnsi="Arial" w:cs="Arial"/>
          <w:color w:val="000000" w:themeColor="text1"/>
        </w:rPr>
        <w:t>Deborah Bullock 2017)</w:t>
      </w:r>
      <w:r w:rsidR="006A51DD" w:rsidRPr="002D76F0">
        <w:rPr>
          <w:rFonts w:ascii="Arial" w:hAnsi="Arial" w:cs="Arial"/>
          <w:color w:val="000000" w:themeColor="text1"/>
        </w:rPr>
        <w:t>. They found that formative learners outperform other pupils in terms of achievement and results.</w:t>
      </w:r>
      <w:r w:rsidR="004A3FEA" w:rsidRPr="002D76F0">
        <w:rPr>
          <w:rFonts w:ascii="Arial" w:hAnsi="Arial" w:cs="Arial"/>
          <w:color w:val="000000" w:themeColor="text1"/>
        </w:rPr>
        <w:t xml:space="preserve"> They presented their findings in the crucial publication “Inside The Black Box</w:t>
      </w:r>
      <w:r w:rsidR="00066C43" w:rsidRPr="002D76F0">
        <w:rPr>
          <w:rFonts w:ascii="Arial" w:hAnsi="Arial" w:cs="Arial"/>
          <w:color w:val="000000" w:themeColor="text1"/>
        </w:rPr>
        <w:t>” (Black, P and Wiliam D</w:t>
      </w:r>
      <w:r w:rsidR="004B194C" w:rsidRPr="002D76F0">
        <w:rPr>
          <w:rFonts w:ascii="Arial" w:hAnsi="Arial" w:cs="Arial"/>
          <w:color w:val="000000" w:themeColor="text1"/>
        </w:rPr>
        <w:t>,</w:t>
      </w:r>
      <w:r w:rsidR="00066C43" w:rsidRPr="002D76F0">
        <w:rPr>
          <w:rFonts w:ascii="Arial" w:hAnsi="Arial" w:cs="Arial"/>
          <w:color w:val="000000" w:themeColor="text1"/>
        </w:rPr>
        <w:t xml:space="preserve"> 1998). It focused on</w:t>
      </w:r>
      <w:r w:rsidR="004A3FEA" w:rsidRPr="002D76F0">
        <w:rPr>
          <w:rFonts w:ascii="Arial" w:hAnsi="Arial" w:cs="Arial"/>
          <w:color w:val="000000" w:themeColor="text1"/>
        </w:rPr>
        <w:t xml:space="preserve"> Raising Standards Through Classroom Assessment</w:t>
      </w:r>
      <w:r w:rsidR="00066C43" w:rsidRPr="002D76F0">
        <w:rPr>
          <w:rFonts w:ascii="Arial" w:hAnsi="Arial" w:cs="Arial"/>
          <w:color w:val="000000" w:themeColor="text1"/>
        </w:rPr>
        <w:t xml:space="preserve"> and </w:t>
      </w:r>
      <w:r w:rsidR="004A3FEA" w:rsidRPr="002D76F0">
        <w:rPr>
          <w:rFonts w:ascii="Arial" w:hAnsi="Arial" w:cs="Arial"/>
          <w:color w:val="000000" w:themeColor="text1"/>
        </w:rPr>
        <w:t>was published in 1998</w:t>
      </w:r>
      <w:r w:rsidR="00066C43" w:rsidRPr="002D76F0">
        <w:rPr>
          <w:rFonts w:ascii="Arial" w:hAnsi="Arial" w:cs="Arial"/>
          <w:color w:val="000000" w:themeColor="text1"/>
        </w:rPr>
        <w:t>. T</w:t>
      </w:r>
      <w:r w:rsidR="004A3FEA" w:rsidRPr="002D76F0">
        <w:rPr>
          <w:rFonts w:ascii="Arial" w:hAnsi="Arial" w:cs="Arial"/>
          <w:color w:val="000000" w:themeColor="text1"/>
        </w:rPr>
        <w:t xml:space="preserve">hey demonstrated the following: </w:t>
      </w:r>
      <w:r w:rsidR="000817EB" w:rsidRPr="002D76F0">
        <w:rPr>
          <w:rFonts w:ascii="Arial" w:hAnsi="Arial" w:cs="Arial"/>
          <w:color w:val="000000" w:themeColor="text1"/>
        </w:rPr>
        <w:t>“</w:t>
      </w:r>
      <w:r w:rsidR="00D974A8" w:rsidRPr="002D76F0">
        <w:rPr>
          <w:rFonts w:ascii="Arial" w:eastAsia="Times New Roman" w:hAnsi="Arial" w:cs="Arial"/>
          <w:color w:val="000000" w:themeColor="text1"/>
          <w:lang w:eastAsia="en-GB"/>
        </w:rPr>
        <w:t xml:space="preserve">formative assessment is at the heart of effective </w:t>
      </w:r>
      <w:r w:rsidR="00066C43" w:rsidRPr="002D76F0">
        <w:rPr>
          <w:rFonts w:ascii="Arial" w:eastAsia="Times New Roman" w:hAnsi="Arial" w:cs="Arial"/>
          <w:color w:val="000000" w:themeColor="text1"/>
          <w:lang w:eastAsia="en-GB"/>
        </w:rPr>
        <w:t>teaching</w:t>
      </w:r>
      <w:r w:rsidR="00066C43" w:rsidRPr="002D76F0">
        <w:rPr>
          <w:rFonts w:ascii="Arial" w:hAnsi="Arial" w:cs="Arial"/>
          <w:color w:val="000000" w:themeColor="text1"/>
        </w:rPr>
        <w:t>;</w:t>
      </w:r>
      <w:r w:rsidR="004A3FEA" w:rsidRPr="002D76F0">
        <w:rPr>
          <w:rFonts w:ascii="Arial" w:hAnsi="Arial" w:cs="Arial"/>
          <w:color w:val="000000" w:themeColor="text1"/>
        </w:rPr>
        <w:t xml:space="preserve"> </w:t>
      </w:r>
      <w:r w:rsidR="00D974A8" w:rsidRPr="002D76F0">
        <w:rPr>
          <w:rFonts w:ascii="Arial" w:eastAsia="Times New Roman" w:hAnsi="Arial" w:cs="Arial"/>
          <w:color w:val="000000" w:themeColor="text1"/>
          <w:lang w:eastAsia="en-GB"/>
        </w:rPr>
        <w:t>formative assessment has a strong positive effect on achievement</w:t>
      </w:r>
      <w:r w:rsidR="004A3FEA" w:rsidRPr="002D76F0">
        <w:rPr>
          <w:rFonts w:ascii="Arial" w:hAnsi="Arial" w:cs="Arial"/>
          <w:color w:val="000000" w:themeColor="text1"/>
        </w:rPr>
        <w:t xml:space="preserve"> and </w:t>
      </w:r>
      <w:r w:rsidR="00D974A8" w:rsidRPr="002D76F0">
        <w:rPr>
          <w:rFonts w:ascii="Arial" w:eastAsia="Times New Roman" w:hAnsi="Arial" w:cs="Arial"/>
          <w:color w:val="000000" w:themeColor="text1"/>
          <w:lang w:eastAsia="en-GB"/>
        </w:rPr>
        <w:t>improving formative assessment raises standards</w:t>
      </w:r>
      <w:r w:rsidR="000817EB" w:rsidRPr="002D76F0">
        <w:rPr>
          <w:rFonts w:ascii="Arial" w:eastAsia="Times New Roman" w:hAnsi="Arial" w:cs="Arial"/>
          <w:color w:val="000000" w:themeColor="text1"/>
          <w:lang w:eastAsia="en-GB"/>
        </w:rPr>
        <w:t>”</w:t>
      </w:r>
      <w:r w:rsidR="004A3FEA" w:rsidRPr="002D76F0">
        <w:rPr>
          <w:rFonts w:ascii="Arial" w:eastAsia="Times New Roman" w:hAnsi="Arial" w:cs="Arial"/>
          <w:color w:val="000000" w:themeColor="text1"/>
          <w:lang w:eastAsia="en-GB"/>
        </w:rPr>
        <w:t xml:space="preserve"> (</w:t>
      </w:r>
      <w:r w:rsidR="004A3FEA" w:rsidRPr="002D76F0">
        <w:rPr>
          <w:rFonts w:ascii="Arial" w:hAnsi="Arial" w:cs="Arial"/>
          <w:color w:val="000000" w:themeColor="text1"/>
        </w:rPr>
        <w:t>Deborah Bullock 2017).</w:t>
      </w:r>
      <w:r w:rsidR="000817EB" w:rsidRPr="002D76F0">
        <w:rPr>
          <w:rFonts w:ascii="Arial" w:hAnsi="Arial" w:cs="Arial"/>
          <w:color w:val="000000" w:themeColor="text1"/>
        </w:rPr>
        <w:t xml:space="preserve"> </w:t>
      </w:r>
      <w:r w:rsidR="00035975" w:rsidRPr="002D76F0">
        <w:rPr>
          <w:rFonts w:ascii="Arial" w:hAnsi="Arial" w:cs="Arial"/>
          <w:color w:val="000000" w:themeColor="text1"/>
        </w:rPr>
        <w:t>As a result of these and other research findings, AfL is widely acknowledged as one of the best methods for promoting learning and raising standards</w:t>
      </w:r>
      <w:r w:rsidR="00316DE0" w:rsidRPr="002D76F0">
        <w:rPr>
          <w:rFonts w:ascii="Arial" w:hAnsi="Arial" w:cs="Arial"/>
          <w:color w:val="000000" w:themeColor="text1"/>
        </w:rPr>
        <w:t>.</w:t>
      </w:r>
    </w:p>
    <w:p w14:paraId="06D2763C" w14:textId="77777777" w:rsidR="00932507" w:rsidRPr="002D76F0" w:rsidRDefault="00932507" w:rsidP="00835DA9">
      <w:pPr>
        <w:spacing w:after="0" w:line="240" w:lineRule="auto"/>
        <w:rPr>
          <w:rFonts w:ascii="Arial" w:hAnsi="Arial" w:cs="Arial"/>
          <w:color w:val="000000" w:themeColor="text1"/>
        </w:rPr>
      </w:pPr>
    </w:p>
    <w:p w14:paraId="3BF7F548" w14:textId="0061B45D" w:rsidR="006836F4" w:rsidRPr="002D76F0" w:rsidRDefault="00664896" w:rsidP="006836F4">
      <w:pPr>
        <w:rPr>
          <w:rFonts w:ascii="Arial" w:hAnsi="Arial" w:cs="Arial"/>
        </w:rPr>
      </w:pPr>
      <w:r w:rsidRPr="002D76F0">
        <w:rPr>
          <w:rFonts w:ascii="Arial" w:hAnsi="Arial" w:cs="Arial"/>
          <w:color w:val="000000" w:themeColor="text1"/>
        </w:rPr>
        <w:t xml:space="preserve">Social constructivist learning theories are related to </w:t>
      </w:r>
      <w:r w:rsidR="00C53EA2" w:rsidRPr="002D76F0">
        <w:rPr>
          <w:rFonts w:ascii="Arial" w:hAnsi="Arial" w:cs="Arial"/>
          <w:color w:val="000000" w:themeColor="text1"/>
        </w:rPr>
        <w:t xml:space="preserve">assessment </w:t>
      </w:r>
      <w:r w:rsidRPr="002D76F0">
        <w:rPr>
          <w:rFonts w:ascii="Arial" w:hAnsi="Arial" w:cs="Arial"/>
          <w:color w:val="000000" w:themeColor="text1"/>
        </w:rPr>
        <w:t>f</w:t>
      </w:r>
      <w:r w:rsidR="00C53EA2" w:rsidRPr="002D76F0">
        <w:rPr>
          <w:rFonts w:ascii="Arial" w:hAnsi="Arial" w:cs="Arial"/>
          <w:color w:val="000000" w:themeColor="text1"/>
        </w:rPr>
        <w:t>or learning</w:t>
      </w:r>
      <w:r w:rsidRPr="002D76F0">
        <w:rPr>
          <w:rFonts w:ascii="Arial" w:hAnsi="Arial" w:cs="Arial"/>
          <w:color w:val="000000" w:themeColor="text1"/>
        </w:rPr>
        <w:t>. The complex mental models and presumptions that students employ to comprehend a subject are built on their prior knowledge and interactions with others. This indicates that the effectiveness of interactions between teachers and students is crucial to the learning process.</w:t>
      </w:r>
      <w:r w:rsidR="00835DA9" w:rsidRPr="002D76F0">
        <w:rPr>
          <w:rFonts w:ascii="Arial" w:hAnsi="Arial" w:cs="Arial"/>
          <w:color w:val="000000" w:themeColor="text1"/>
        </w:rPr>
        <w:t xml:space="preserve"> According to the social learning theory known as social constructivism, which was created by Russian psychologist Lev Vygotsky, people actively participate in the development of their own knowledge. (Schreiber &amp; Valle, 2013).  Vygotsky thought that learning occurs more frequently in social and cultural contexts than it does primarily within the individual. (Schreiber &amp; Valle, 2013). </w:t>
      </w:r>
      <w:r w:rsidR="004F4069" w:rsidRPr="002D76F0">
        <w:rPr>
          <w:rFonts w:ascii="Arial" w:hAnsi="Arial" w:cs="Arial"/>
          <w:color w:val="000000" w:themeColor="text1"/>
        </w:rPr>
        <w:t>For instance, while teachers encourage and assist dialogue by developing the natural flow of discussion in the classroom, students learn largely via interactions with their peers, teachers, and parents.</w:t>
      </w:r>
      <w:r w:rsidR="00835DA9" w:rsidRPr="002D76F0">
        <w:rPr>
          <w:rFonts w:ascii="Arial" w:hAnsi="Arial" w:cs="Arial"/>
          <w:color w:val="000000" w:themeColor="text1"/>
        </w:rPr>
        <w:t xml:space="preserve"> (Powell &amp; Kalina, 2009). </w:t>
      </w:r>
      <w:r w:rsidR="004F4069" w:rsidRPr="002D76F0">
        <w:rPr>
          <w:rFonts w:ascii="Arial" w:hAnsi="Arial" w:cs="Arial"/>
          <w:color w:val="000000" w:themeColor="text1"/>
        </w:rPr>
        <w:t>According to social constructivism, effective teaching and learning depends greatly on interpersonal interaction and conversation, with the main goal being that the students obtain the subject</w:t>
      </w:r>
      <w:r w:rsidR="00835DA9" w:rsidRPr="002D76F0">
        <w:rPr>
          <w:rFonts w:ascii="Arial" w:hAnsi="Arial" w:cs="Arial"/>
          <w:color w:val="000000" w:themeColor="text1"/>
        </w:rPr>
        <w:t xml:space="preserve"> (Prawat, 1992).</w:t>
      </w:r>
      <w:r w:rsidR="004F4069" w:rsidRPr="002D76F0">
        <w:rPr>
          <w:rFonts w:ascii="Arial" w:hAnsi="Arial" w:cs="Arial"/>
          <w:color w:val="000000" w:themeColor="text1"/>
        </w:rPr>
        <w:t xml:space="preserve"> The zone of proximal development (ZPD), a key concept in Vygotsky's theory of social constructivism, highlights the importance of the teacher in a student's learning. </w:t>
      </w:r>
      <w:r w:rsidR="00835DA9" w:rsidRPr="002D76F0">
        <w:rPr>
          <w:rFonts w:ascii="Arial" w:hAnsi="Arial" w:cs="Arial"/>
          <w:color w:val="000000" w:themeColor="text1"/>
        </w:rPr>
        <w:t xml:space="preserve">The </w:t>
      </w:r>
      <w:r w:rsidR="00234C63" w:rsidRPr="002D76F0">
        <w:rPr>
          <w:rFonts w:ascii="Arial" w:hAnsi="Arial" w:cs="Arial"/>
          <w:color w:val="000000" w:themeColor="text1"/>
        </w:rPr>
        <w:t>zone of proximal development</w:t>
      </w:r>
      <w:r w:rsidR="00835DA9" w:rsidRPr="002D76F0">
        <w:rPr>
          <w:rFonts w:ascii="Arial" w:hAnsi="Arial" w:cs="Arial"/>
          <w:color w:val="000000" w:themeColor="text1"/>
        </w:rPr>
        <w:t xml:space="preserve"> suggests </w:t>
      </w:r>
      <w:r w:rsidR="00234C63" w:rsidRPr="002D76F0">
        <w:rPr>
          <w:rFonts w:ascii="Arial" w:hAnsi="Arial" w:cs="Arial"/>
          <w:color w:val="000000" w:themeColor="text1"/>
        </w:rPr>
        <w:t>that</w:t>
      </w:r>
      <w:r w:rsidR="004F4069" w:rsidRPr="002D76F0">
        <w:rPr>
          <w:rFonts w:ascii="Arial" w:hAnsi="Arial" w:cs="Arial"/>
          <w:color w:val="000000" w:themeColor="text1"/>
        </w:rPr>
        <w:t xml:space="preserve"> pupils are able to comprehend and master knowledge and abilities that they would not be able to do on their own with the aid of a teacher </w:t>
      </w:r>
      <w:r w:rsidR="00835DA9" w:rsidRPr="002D76F0">
        <w:rPr>
          <w:rFonts w:ascii="Arial" w:hAnsi="Arial" w:cs="Arial"/>
          <w:color w:val="000000" w:themeColor="text1"/>
        </w:rPr>
        <w:t xml:space="preserve">(Schreiber &amp; Valle, 2013). </w:t>
      </w:r>
      <w:r w:rsidR="00C53EA2" w:rsidRPr="002D76F0">
        <w:rPr>
          <w:rFonts w:ascii="Arial" w:hAnsi="Arial" w:cs="Arial"/>
          <w:color w:val="000000" w:themeColor="text1"/>
        </w:rPr>
        <w:t xml:space="preserve">Vygotsky’s theory reiterates the importance of a good teacher, pupil relationship. </w:t>
      </w:r>
      <w:r w:rsidR="00EF3261" w:rsidRPr="002D76F0">
        <w:rPr>
          <w:rFonts w:ascii="Arial" w:hAnsi="Arial" w:cs="Arial"/>
          <w:color w:val="000000" w:themeColor="text1"/>
        </w:rPr>
        <w:t>In a journal article,</w:t>
      </w:r>
      <w:r w:rsidR="00895112" w:rsidRPr="002D76F0">
        <w:rPr>
          <w:rFonts w:ascii="Arial" w:hAnsi="Arial" w:cs="Arial"/>
          <w:color w:val="000000" w:themeColor="text1"/>
        </w:rPr>
        <w:t xml:space="preserve"> c</w:t>
      </w:r>
      <w:r w:rsidR="00316DE0" w:rsidRPr="002D76F0">
        <w:rPr>
          <w:rFonts w:ascii="Arial" w:hAnsi="Arial" w:cs="Arial"/>
          <w:color w:val="000000" w:themeColor="text1"/>
        </w:rPr>
        <w:t>lassroom teacher</w:t>
      </w:r>
      <w:r w:rsidR="00895112" w:rsidRPr="002D76F0">
        <w:rPr>
          <w:rFonts w:ascii="Arial" w:hAnsi="Arial" w:cs="Arial"/>
          <w:color w:val="000000" w:themeColor="text1"/>
        </w:rPr>
        <w:t xml:space="preserve">, </w:t>
      </w:r>
      <w:r w:rsidR="00EF3261" w:rsidRPr="002D76F0">
        <w:rPr>
          <w:rFonts w:ascii="Arial" w:hAnsi="Arial" w:cs="Arial"/>
          <w:color w:val="000000" w:themeColor="text1"/>
        </w:rPr>
        <w:t xml:space="preserve">Mrs Strickey, states that in order to </w:t>
      </w:r>
      <w:r w:rsidR="00EF3261" w:rsidRPr="002D76F0">
        <w:rPr>
          <w:rStyle w:val="2phjq"/>
          <w:rFonts w:ascii="Arial" w:hAnsi="Arial" w:cs="Arial"/>
          <w:color w:val="000000" w:themeColor="text1"/>
          <w:bdr w:val="none" w:sz="0" w:space="0" w:color="auto" w:frame="1"/>
        </w:rPr>
        <w:t>effectively use assessment for learning teachers need to “</w:t>
      </w:r>
      <w:r w:rsidR="00EF3261" w:rsidRPr="002D76F0">
        <w:rPr>
          <w:rFonts w:ascii="Arial" w:hAnsi="Arial" w:cs="Arial"/>
          <w:color w:val="000000" w:themeColor="text1"/>
        </w:rPr>
        <w:t>know their pupils well, know why pupils make mistakes, and be able to make judgements about next steps or interventions”</w:t>
      </w:r>
      <w:r w:rsidR="004B194C" w:rsidRPr="002D76F0">
        <w:rPr>
          <w:rFonts w:ascii="Arial" w:hAnsi="Arial" w:cs="Arial"/>
          <w:color w:val="000000" w:themeColor="text1"/>
        </w:rPr>
        <w:t xml:space="preserve"> (Mrs Strickey, 2020)</w:t>
      </w:r>
      <w:r w:rsidR="00EF3261" w:rsidRPr="002D76F0">
        <w:rPr>
          <w:rFonts w:ascii="Arial" w:hAnsi="Arial" w:cs="Arial"/>
          <w:color w:val="000000" w:themeColor="text1"/>
        </w:rPr>
        <w:t xml:space="preserve">. </w:t>
      </w:r>
      <w:r w:rsidR="00C53EA2" w:rsidRPr="002D76F0">
        <w:rPr>
          <w:rFonts w:ascii="Arial" w:hAnsi="Arial" w:cs="Arial"/>
          <w:color w:val="000000" w:themeColor="text1"/>
        </w:rPr>
        <w:t>T</w:t>
      </w:r>
      <w:r w:rsidR="004B194C" w:rsidRPr="002D76F0">
        <w:rPr>
          <w:rFonts w:ascii="Arial" w:hAnsi="Arial" w:cs="Arial"/>
          <w:color w:val="000000" w:themeColor="text1"/>
        </w:rPr>
        <w:t>herefore, t</w:t>
      </w:r>
      <w:r w:rsidR="00C53EA2" w:rsidRPr="002D76F0">
        <w:rPr>
          <w:rFonts w:ascii="Arial" w:hAnsi="Arial" w:cs="Arial"/>
          <w:color w:val="000000" w:themeColor="text1"/>
        </w:rPr>
        <w:t xml:space="preserve">he consistent use of assessment for learning in the classroom will help develop the relationship between the teacher and the </w:t>
      </w:r>
      <w:r w:rsidR="004B194C" w:rsidRPr="002D76F0">
        <w:rPr>
          <w:rFonts w:ascii="Arial" w:hAnsi="Arial" w:cs="Arial"/>
          <w:color w:val="000000" w:themeColor="text1"/>
        </w:rPr>
        <w:t xml:space="preserve">students and </w:t>
      </w:r>
      <w:r w:rsidR="00C53EA2" w:rsidRPr="002D76F0">
        <w:rPr>
          <w:rFonts w:ascii="Arial" w:hAnsi="Arial" w:cs="Arial"/>
          <w:color w:val="000000" w:themeColor="text1"/>
        </w:rPr>
        <w:t>is</w:t>
      </w:r>
      <w:r w:rsidR="004B194C" w:rsidRPr="002D76F0">
        <w:rPr>
          <w:rFonts w:ascii="Arial" w:hAnsi="Arial" w:cs="Arial"/>
          <w:color w:val="000000" w:themeColor="text1"/>
        </w:rPr>
        <w:t xml:space="preserve"> also</w:t>
      </w:r>
      <w:r w:rsidR="00C53EA2" w:rsidRPr="002D76F0">
        <w:rPr>
          <w:rFonts w:ascii="Arial" w:hAnsi="Arial" w:cs="Arial"/>
          <w:color w:val="000000" w:themeColor="text1"/>
        </w:rPr>
        <w:t xml:space="preserve"> an opportunity for teachers to engage with their pupils and discover where they are at, where they need to go and how they’re going to achieve. </w:t>
      </w:r>
      <w:r w:rsidR="008B22FB" w:rsidRPr="002D76F0">
        <w:rPr>
          <w:rFonts w:ascii="Arial" w:hAnsi="Arial" w:cs="Arial"/>
          <w:color w:val="000000" w:themeColor="text1"/>
        </w:rPr>
        <w:t>When assessment for learning is used correctly</w:t>
      </w:r>
      <w:r w:rsidR="00895112" w:rsidRPr="002D76F0">
        <w:rPr>
          <w:rFonts w:ascii="Arial" w:hAnsi="Arial" w:cs="Arial"/>
          <w:color w:val="000000" w:themeColor="text1"/>
        </w:rPr>
        <w:t xml:space="preserve">, research shows that </w:t>
      </w:r>
      <w:r w:rsidR="008B22FB" w:rsidRPr="002D76F0">
        <w:rPr>
          <w:rFonts w:ascii="Arial" w:hAnsi="Arial" w:cs="Arial"/>
          <w:color w:val="000000" w:themeColor="text1"/>
        </w:rPr>
        <w:t>it has</w:t>
      </w:r>
      <w:r w:rsidR="00F213BB" w:rsidRPr="002D76F0">
        <w:rPr>
          <w:rFonts w:ascii="Arial" w:hAnsi="Arial" w:cs="Arial"/>
          <w:color w:val="000000" w:themeColor="text1"/>
        </w:rPr>
        <w:t xml:space="preserve"> the greatest</w:t>
      </w:r>
      <w:r w:rsidR="008B22FB" w:rsidRPr="002D76F0">
        <w:rPr>
          <w:rFonts w:ascii="Arial" w:hAnsi="Arial" w:cs="Arial"/>
          <w:color w:val="000000" w:themeColor="text1"/>
        </w:rPr>
        <w:t xml:space="preserve"> influence o</w:t>
      </w:r>
      <w:r w:rsidR="00F213BB" w:rsidRPr="002D76F0">
        <w:rPr>
          <w:rFonts w:ascii="Arial" w:hAnsi="Arial" w:cs="Arial"/>
          <w:color w:val="000000" w:themeColor="text1"/>
        </w:rPr>
        <w:t>n</w:t>
      </w:r>
      <w:r w:rsidR="008B22FB" w:rsidRPr="002D76F0">
        <w:rPr>
          <w:rFonts w:ascii="Arial" w:hAnsi="Arial" w:cs="Arial"/>
          <w:color w:val="000000" w:themeColor="text1"/>
        </w:rPr>
        <w:t xml:space="preserve"> pupil progression.</w:t>
      </w:r>
      <w:r w:rsidR="00895112" w:rsidRPr="002D76F0">
        <w:rPr>
          <w:rFonts w:ascii="Arial" w:hAnsi="Arial" w:cs="Arial"/>
          <w:color w:val="000000" w:themeColor="text1"/>
        </w:rPr>
        <w:t xml:space="preserve"> </w:t>
      </w:r>
      <w:r w:rsidR="001646CB" w:rsidRPr="002D76F0">
        <w:rPr>
          <w:rFonts w:ascii="Arial" w:hAnsi="Arial" w:cs="Arial"/>
          <w:color w:val="000000" w:themeColor="text1"/>
        </w:rPr>
        <w:t xml:space="preserve">By knowing where each student is at and being able to monitor their development, teachers can incorporate a range of educational tasks and activities, which is one way assessment for learning can help with progression and planning for future learning. This concept is supported by Education expert, Dylan Wiliam. In his report, titled “Assessment for Learning: why, what and how”, he states “that if you get to the end of a lesson without having adjusted </w:t>
      </w:r>
      <w:r w:rsidR="001646CB" w:rsidRPr="002D76F0">
        <w:rPr>
          <w:rFonts w:ascii="Arial" w:hAnsi="Arial" w:cs="Arial"/>
          <w:color w:val="000000" w:themeColor="text1"/>
        </w:rPr>
        <w:lastRenderedPageBreak/>
        <w:t>your teaching to take into account student learning needs you’re already behind the game”</w:t>
      </w:r>
      <w:r w:rsidR="00D62449" w:rsidRPr="002D76F0">
        <w:rPr>
          <w:rFonts w:ascii="Arial" w:hAnsi="Arial" w:cs="Arial"/>
          <w:color w:val="000000" w:themeColor="text1"/>
        </w:rPr>
        <w:t xml:space="preserve"> (Dylan Wiliam, 2018). </w:t>
      </w:r>
      <w:r w:rsidR="001646CB" w:rsidRPr="002D76F0">
        <w:rPr>
          <w:rFonts w:ascii="Arial" w:hAnsi="Arial" w:cs="Arial"/>
          <w:color w:val="000000" w:themeColor="text1"/>
        </w:rPr>
        <w:t>He believes that ensuring that your teaching and planning is “constantly contingent” and changing based on the student’s response is vital for progression</w:t>
      </w:r>
      <w:r w:rsidR="00D62449" w:rsidRPr="002D76F0">
        <w:rPr>
          <w:rFonts w:ascii="Arial" w:hAnsi="Arial" w:cs="Arial"/>
          <w:color w:val="000000" w:themeColor="text1"/>
        </w:rPr>
        <w:t xml:space="preserve"> (Dylan Wiliam, 2018).</w:t>
      </w:r>
      <w:r w:rsidR="00D05D0A" w:rsidRPr="002D76F0">
        <w:rPr>
          <w:rFonts w:ascii="Arial" w:hAnsi="Arial" w:cs="Arial"/>
          <w:color w:val="000000" w:themeColor="text1"/>
        </w:rPr>
        <w:t xml:space="preserve"> In a report by </w:t>
      </w:r>
      <w:r w:rsidR="00D05D0A" w:rsidRPr="002D76F0">
        <w:rPr>
          <w:rFonts w:ascii="Arial" w:hAnsi="Arial" w:cs="Arial"/>
          <w:color w:val="000000" w:themeColor="text1"/>
          <w:shd w:val="clear" w:color="auto" w:fill="FFFFFF"/>
        </w:rPr>
        <w:t xml:space="preserve">Cambridge University, it refers to the benefit that assessment for learning has on the culture of a classroom. </w:t>
      </w:r>
      <w:r w:rsidR="00543E17" w:rsidRPr="002D76F0">
        <w:rPr>
          <w:rFonts w:ascii="Arial" w:hAnsi="Arial" w:cs="Arial"/>
          <w:color w:val="000000" w:themeColor="text1"/>
          <w:shd w:val="clear" w:color="auto" w:fill="FFFFFF"/>
        </w:rPr>
        <w:t xml:space="preserve">AFL strategies aid in developing a supportive and collaborative classroom environment. Everyone in this setting, including the teacher, should feel free to experiment without fear of failing. </w:t>
      </w:r>
      <w:r w:rsidR="002C0A75" w:rsidRPr="002D76F0">
        <w:rPr>
          <w:rFonts w:ascii="Arial" w:hAnsi="Arial" w:cs="Arial"/>
        </w:rPr>
        <w:t xml:space="preserve">With an assessment for learning approach, teachers provide students with task-specific feedback that is focused specifically on the task </w:t>
      </w:r>
      <w:r w:rsidR="008E6AC5" w:rsidRPr="002D76F0">
        <w:rPr>
          <w:rFonts w:ascii="Arial" w:hAnsi="Arial" w:cs="Arial"/>
        </w:rPr>
        <w:t>in</w:t>
      </w:r>
      <w:r w:rsidR="002C0A75" w:rsidRPr="002D76F0">
        <w:rPr>
          <w:rFonts w:ascii="Arial" w:hAnsi="Arial" w:cs="Arial"/>
        </w:rPr>
        <w:t xml:space="preserve"> hand. This encourage</w:t>
      </w:r>
      <w:r w:rsidR="00895112" w:rsidRPr="002D76F0">
        <w:rPr>
          <w:rFonts w:ascii="Arial" w:hAnsi="Arial" w:cs="Arial"/>
        </w:rPr>
        <w:t>s</w:t>
      </w:r>
      <w:r w:rsidR="002C0A75" w:rsidRPr="002D76F0">
        <w:rPr>
          <w:rFonts w:ascii="Arial" w:hAnsi="Arial" w:cs="Arial"/>
        </w:rPr>
        <w:t xml:space="preserve"> </w:t>
      </w:r>
      <w:r w:rsidR="006A14C5" w:rsidRPr="002D76F0">
        <w:rPr>
          <w:rFonts w:ascii="Arial" w:hAnsi="Arial" w:cs="Arial"/>
        </w:rPr>
        <w:t>students’</w:t>
      </w:r>
      <w:r w:rsidR="002C0A75" w:rsidRPr="002D76F0">
        <w:rPr>
          <w:rFonts w:ascii="Arial" w:hAnsi="Arial" w:cs="Arial"/>
        </w:rPr>
        <w:t xml:space="preserve"> growth mindset and provide</w:t>
      </w:r>
      <w:r w:rsidR="00895112" w:rsidRPr="002D76F0">
        <w:rPr>
          <w:rFonts w:ascii="Arial" w:hAnsi="Arial" w:cs="Arial"/>
        </w:rPr>
        <w:t>s</w:t>
      </w:r>
      <w:r w:rsidR="002C0A75" w:rsidRPr="002D76F0">
        <w:rPr>
          <w:rFonts w:ascii="Arial" w:hAnsi="Arial" w:cs="Arial"/>
        </w:rPr>
        <w:t xml:space="preserve"> reassurance that they are able to achieve their goals. Research (Hattie, 2012) indicates that "feedback" (ranked 10th out of 150 variables) has a beneficial impact on learner achievement, particularly if it incorporates feedback from student to teacher. This is significant because teachers need learner feedback in order to properly modify their lesson. </w:t>
      </w:r>
      <w:r w:rsidR="005B6652" w:rsidRPr="002D76F0">
        <w:rPr>
          <w:rFonts w:ascii="Arial" w:hAnsi="Arial" w:cs="Arial"/>
        </w:rPr>
        <w:t>In contrast to Dylan Wiliam, Paul Black, John Hattie and other educational specialist, who believe AFL is crucial for progress, David Didau believes that the strategy is flawed</w:t>
      </w:r>
      <w:r w:rsidR="00F1232C" w:rsidRPr="002D76F0">
        <w:rPr>
          <w:rFonts w:ascii="Arial" w:hAnsi="Arial" w:cs="Arial"/>
        </w:rPr>
        <w:t>. “</w:t>
      </w:r>
      <w:r w:rsidR="00F1232C" w:rsidRPr="002D76F0">
        <w:rPr>
          <w:rFonts w:ascii="Arial" w:hAnsi="Arial" w:cs="Arial"/>
          <w:shd w:val="clear" w:color="auto" w:fill="FFFFFF"/>
        </w:rPr>
        <w:t>The big idea of AfL might be fundamentally, and fatally, flawed”(</w:t>
      </w:r>
      <w:r w:rsidR="00F1232C" w:rsidRPr="002D76F0">
        <w:rPr>
          <w:rFonts w:ascii="Arial" w:hAnsi="Arial" w:cs="Arial"/>
        </w:rPr>
        <w:t xml:space="preserve"> David Didau, 2014). </w:t>
      </w:r>
      <w:r w:rsidR="00A74BCC" w:rsidRPr="002D76F0">
        <w:rPr>
          <w:rFonts w:ascii="Arial" w:hAnsi="Arial" w:cs="Arial"/>
        </w:rPr>
        <w:t>David Didau concluded that, AfL is based on the idea that you can evaluate what students have learnt in a particular lesson and then alter future instruction based on this assumption</w:t>
      </w:r>
      <w:r w:rsidR="008E6AC5" w:rsidRPr="002D76F0">
        <w:rPr>
          <w:rFonts w:ascii="Arial" w:hAnsi="Arial" w:cs="Arial"/>
        </w:rPr>
        <w:t>, e</w:t>
      </w:r>
      <w:r w:rsidR="00A74BCC" w:rsidRPr="002D76F0">
        <w:rPr>
          <w:rFonts w:ascii="Arial" w:hAnsi="Arial" w:cs="Arial"/>
        </w:rPr>
        <w:t xml:space="preserve">xcept he doesn’t feel like this is possible. In his report on AfL he states that there is “no meaningful way to assess what pupils have learned during the lesson in which they are supposed to </w:t>
      </w:r>
      <w:r w:rsidR="008E6AC5" w:rsidRPr="002D76F0">
        <w:rPr>
          <w:rFonts w:ascii="Arial" w:hAnsi="Arial" w:cs="Arial"/>
        </w:rPr>
        <w:t xml:space="preserve">be </w:t>
      </w:r>
      <w:r w:rsidR="00A74BCC" w:rsidRPr="002D76F0">
        <w:rPr>
          <w:rFonts w:ascii="Arial" w:hAnsi="Arial" w:cs="Arial"/>
        </w:rPr>
        <w:t xml:space="preserve">learning it”. This statement </w:t>
      </w:r>
      <w:r w:rsidR="006836F4" w:rsidRPr="002D76F0">
        <w:rPr>
          <w:rFonts w:ascii="Arial" w:hAnsi="Arial" w:cs="Arial"/>
        </w:rPr>
        <w:t xml:space="preserve">contradicts the idea that AfL is widely recognised as one of the most effective strategies for enhancing learning. </w:t>
      </w:r>
    </w:p>
    <w:p w14:paraId="0C4B6F7C" w14:textId="2925AA69" w:rsidR="00662527" w:rsidRPr="002D76F0" w:rsidRDefault="0046737C" w:rsidP="00835DA9">
      <w:pPr>
        <w:spacing w:after="0" w:line="240" w:lineRule="auto"/>
        <w:rPr>
          <w:rFonts w:ascii="Arial" w:hAnsi="Arial" w:cs="Arial"/>
        </w:rPr>
      </w:pPr>
      <w:r w:rsidRPr="002D76F0">
        <w:rPr>
          <w:rFonts w:ascii="Arial" w:hAnsi="Arial" w:cs="Arial"/>
        </w:rPr>
        <w:t>The ideas of AfL are present in the Curriculum for Wales 2022 even though the term is not used.  Learner progression along a learning continuum is a key component of the curriculum, with the understanding that each learner advances at a different rate. </w:t>
      </w:r>
      <w:r w:rsidRPr="002D76F0">
        <w:rPr>
          <w:rFonts w:ascii="Arial" w:hAnsi="Arial" w:cs="Arial"/>
        </w:rPr>
        <w:t xml:space="preserve">The progression steps provide structure for teachers and can be used to inform progression. </w:t>
      </w:r>
      <w:r w:rsidRPr="002D76F0">
        <w:rPr>
          <w:rFonts w:ascii="Arial" w:hAnsi="Arial" w:cs="Arial"/>
        </w:rPr>
        <w:t>Twelve pedagogical principles serve as the foundation for delivering the curriculum</w:t>
      </w:r>
      <w:r w:rsidRPr="002D76F0">
        <w:rPr>
          <w:rFonts w:ascii="Arial" w:hAnsi="Arial" w:cs="Arial"/>
        </w:rPr>
        <w:t xml:space="preserve">, AfL is explicitly included here, but is also a thread that weaves through all of the pedagogical principles. </w:t>
      </w:r>
      <w:r w:rsidR="00C37145" w:rsidRPr="002D76F0">
        <w:rPr>
          <w:rFonts w:ascii="Arial" w:hAnsi="Arial" w:cs="Arial"/>
        </w:rPr>
        <w:t>Graham Donaldson, in his Successful Futures report, describes AfL as an “</w:t>
      </w:r>
      <w:r w:rsidR="00C37145" w:rsidRPr="002D76F0">
        <w:rPr>
          <w:rFonts w:ascii="Arial" w:hAnsi="Arial" w:cs="Arial"/>
        </w:rPr>
        <w:t>ongoing and constructive part of classroom practice</w:t>
      </w:r>
      <w:r w:rsidR="00C37145" w:rsidRPr="002D76F0">
        <w:rPr>
          <w:rFonts w:ascii="Arial" w:hAnsi="Arial" w:cs="Arial"/>
        </w:rPr>
        <w:t>” – (reference)</w:t>
      </w:r>
      <w:r w:rsidR="002D76F0" w:rsidRPr="002D76F0">
        <w:rPr>
          <w:rFonts w:ascii="Arial" w:hAnsi="Arial" w:cs="Arial"/>
        </w:rPr>
        <w:t xml:space="preserve">. His acknowledgement of the importance of AfL in his report, reinforces the findings of many other educationalists. </w:t>
      </w:r>
    </w:p>
    <w:p w14:paraId="42F699E1" w14:textId="77777777" w:rsidR="00662527" w:rsidRDefault="00662527" w:rsidP="00835DA9">
      <w:pPr>
        <w:spacing w:after="0" w:line="240" w:lineRule="auto"/>
        <w:rPr>
          <w:rFonts w:ascii="Arial" w:hAnsi="Arial" w:cs="Arial"/>
        </w:rPr>
      </w:pPr>
    </w:p>
    <w:p w14:paraId="320B738B" w14:textId="25710766" w:rsidR="003213D4" w:rsidRPr="00932507" w:rsidRDefault="003213D4" w:rsidP="00835DA9">
      <w:pPr>
        <w:spacing w:after="0" w:line="240" w:lineRule="auto"/>
        <w:rPr>
          <w:rFonts w:ascii="Arial" w:hAnsi="Arial" w:cs="Arial"/>
        </w:rPr>
      </w:pPr>
    </w:p>
    <w:p w14:paraId="7C358A01" w14:textId="77777777" w:rsidR="003213D4" w:rsidRPr="00932507" w:rsidRDefault="003213D4" w:rsidP="00835DA9">
      <w:pPr>
        <w:spacing w:after="0" w:line="240" w:lineRule="auto"/>
        <w:rPr>
          <w:rFonts w:ascii="Arial" w:hAnsi="Arial" w:cs="Arial"/>
        </w:rPr>
      </w:pPr>
    </w:p>
    <w:p w14:paraId="2B0ABFA5" w14:textId="407FD757" w:rsidR="00B93E01" w:rsidRDefault="00B93E01" w:rsidP="004A3FEA">
      <w:pPr>
        <w:spacing w:after="0" w:line="240" w:lineRule="auto"/>
        <w:rPr>
          <w:rFonts w:ascii="Arial" w:hAnsi="Arial" w:cs="Arial"/>
        </w:rPr>
      </w:pPr>
    </w:p>
    <w:p w14:paraId="0374FED3" w14:textId="3A608C71" w:rsidR="00CF6A78" w:rsidRDefault="00CF6A78" w:rsidP="004A3FEA">
      <w:pPr>
        <w:spacing w:after="0" w:line="240" w:lineRule="auto"/>
        <w:rPr>
          <w:rFonts w:ascii="Arial" w:hAnsi="Arial" w:cs="Arial"/>
        </w:rPr>
      </w:pPr>
    </w:p>
    <w:p w14:paraId="24F88FD6" w14:textId="6EB2D4D7" w:rsidR="00CF6A78" w:rsidRDefault="00CF6A78" w:rsidP="004A3FEA">
      <w:pPr>
        <w:spacing w:after="0" w:line="240" w:lineRule="auto"/>
        <w:rPr>
          <w:rFonts w:ascii="Arial" w:hAnsi="Arial" w:cs="Arial"/>
        </w:rPr>
      </w:pPr>
    </w:p>
    <w:p w14:paraId="5D9C1C9D" w14:textId="49028B13" w:rsidR="00CF6A78" w:rsidRDefault="00CF6A78" w:rsidP="004A3FEA">
      <w:pPr>
        <w:spacing w:after="0" w:line="240" w:lineRule="auto"/>
        <w:rPr>
          <w:rFonts w:ascii="Arial" w:hAnsi="Arial" w:cs="Arial"/>
        </w:rPr>
      </w:pPr>
    </w:p>
    <w:p w14:paraId="019E4228" w14:textId="2F5C9B60" w:rsidR="00CF6A78" w:rsidRDefault="00CF6A78" w:rsidP="004A3FEA">
      <w:pPr>
        <w:spacing w:after="0" w:line="240" w:lineRule="auto"/>
        <w:rPr>
          <w:rFonts w:ascii="Arial" w:hAnsi="Arial" w:cs="Arial"/>
        </w:rPr>
      </w:pPr>
    </w:p>
    <w:p w14:paraId="0EC1771D" w14:textId="2F034C38" w:rsidR="00CF6A78" w:rsidRDefault="00CF6A78" w:rsidP="004A3FEA">
      <w:pPr>
        <w:spacing w:after="0" w:line="240" w:lineRule="auto"/>
        <w:rPr>
          <w:rFonts w:ascii="Arial" w:hAnsi="Arial" w:cs="Arial"/>
        </w:rPr>
      </w:pPr>
    </w:p>
    <w:p w14:paraId="2C8FD6C6" w14:textId="252F44A2" w:rsidR="00CF6A78" w:rsidRDefault="00CF6A78" w:rsidP="004A3FEA">
      <w:pPr>
        <w:spacing w:after="0" w:line="240" w:lineRule="auto"/>
        <w:rPr>
          <w:rFonts w:ascii="Arial" w:hAnsi="Arial" w:cs="Arial"/>
        </w:rPr>
      </w:pPr>
    </w:p>
    <w:p w14:paraId="2168BCC1" w14:textId="4A1DF54B" w:rsidR="00CF6A78" w:rsidRDefault="00CF6A78" w:rsidP="004A3FEA">
      <w:pPr>
        <w:spacing w:after="0" w:line="240" w:lineRule="auto"/>
        <w:rPr>
          <w:rFonts w:ascii="Arial" w:hAnsi="Arial" w:cs="Arial"/>
        </w:rPr>
      </w:pPr>
    </w:p>
    <w:p w14:paraId="7A5810C7" w14:textId="1F88923D" w:rsidR="00CF6A78" w:rsidRDefault="00CF6A78" w:rsidP="004A3FEA">
      <w:pPr>
        <w:spacing w:after="0" w:line="240" w:lineRule="auto"/>
        <w:rPr>
          <w:rFonts w:ascii="Arial" w:hAnsi="Arial" w:cs="Arial"/>
        </w:rPr>
      </w:pPr>
    </w:p>
    <w:p w14:paraId="555EF005" w14:textId="362AE30F" w:rsidR="00CF6A78" w:rsidRDefault="00CF6A78" w:rsidP="004A3FEA">
      <w:pPr>
        <w:spacing w:after="0" w:line="240" w:lineRule="auto"/>
        <w:rPr>
          <w:rFonts w:ascii="Arial" w:hAnsi="Arial" w:cs="Arial"/>
        </w:rPr>
      </w:pPr>
    </w:p>
    <w:p w14:paraId="265577DD" w14:textId="37E422B7" w:rsidR="00CF6A78" w:rsidRDefault="00CF6A78" w:rsidP="004A3FEA">
      <w:pPr>
        <w:spacing w:after="0" w:line="240" w:lineRule="auto"/>
        <w:rPr>
          <w:rFonts w:ascii="Arial" w:hAnsi="Arial" w:cs="Arial"/>
        </w:rPr>
      </w:pPr>
    </w:p>
    <w:p w14:paraId="4614A09F" w14:textId="2062BAF2" w:rsidR="00CF6A78" w:rsidRDefault="00CF6A78" w:rsidP="004A3FEA">
      <w:pPr>
        <w:spacing w:after="0" w:line="240" w:lineRule="auto"/>
        <w:rPr>
          <w:rFonts w:ascii="Arial" w:hAnsi="Arial" w:cs="Arial"/>
        </w:rPr>
      </w:pPr>
    </w:p>
    <w:p w14:paraId="06AA9ED3" w14:textId="5A9BAE03" w:rsidR="00CF6A78" w:rsidRDefault="00CF6A78" w:rsidP="004A3FEA">
      <w:pPr>
        <w:spacing w:after="0" w:line="240" w:lineRule="auto"/>
        <w:rPr>
          <w:rFonts w:ascii="Arial" w:hAnsi="Arial" w:cs="Arial"/>
        </w:rPr>
      </w:pPr>
    </w:p>
    <w:p w14:paraId="216F8D1F" w14:textId="4F85A48B" w:rsidR="00CF6A78" w:rsidRDefault="00CF6A78" w:rsidP="004A3FEA">
      <w:pPr>
        <w:spacing w:after="0" w:line="240" w:lineRule="auto"/>
        <w:rPr>
          <w:rFonts w:ascii="Arial" w:hAnsi="Arial" w:cs="Arial"/>
        </w:rPr>
      </w:pPr>
    </w:p>
    <w:p w14:paraId="550650DF" w14:textId="6E5955D3" w:rsidR="00CF6A78" w:rsidRDefault="00CF6A78" w:rsidP="004A3FEA">
      <w:pPr>
        <w:spacing w:after="0" w:line="240" w:lineRule="auto"/>
        <w:rPr>
          <w:rFonts w:ascii="Arial" w:hAnsi="Arial" w:cs="Arial"/>
        </w:rPr>
      </w:pPr>
    </w:p>
    <w:p w14:paraId="743E5F2F" w14:textId="17D67EB2" w:rsidR="00CF6A78" w:rsidRDefault="00CF6A78" w:rsidP="004A3FEA">
      <w:pPr>
        <w:spacing w:after="0" w:line="240" w:lineRule="auto"/>
        <w:rPr>
          <w:rFonts w:ascii="Arial" w:hAnsi="Arial" w:cs="Arial"/>
        </w:rPr>
      </w:pPr>
    </w:p>
    <w:p w14:paraId="676483BF" w14:textId="77777777" w:rsidR="002D76F0" w:rsidRDefault="002D76F0" w:rsidP="00A8392E">
      <w:pPr>
        <w:spacing w:line="240" w:lineRule="auto"/>
        <w:rPr>
          <w:rFonts w:ascii="Arial" w:hAnsi="Arial" w:cs="Arial"/>
        </w:rPr>
      </w:pPr>
    </w:p>
    <w:p w14:paraId="439E31A3" w14:textId="77777777" w:rsidR="002D76F0" w:rsidRDefault="002D76F0" w:rsidP="00A8392E">
      <w:pPr>
        <w:spacing w:line="240" w:lineRule="auto"/>
        <w:rPr>
          <w:rFonts w:ascii="Arial" w:hAnsi="Arial" w:cs="Arial"/>
        </w:rPr>
      </w:pPr>
    </w:p>
    <w:p w14:paraId="03ED36C1" w14:textId="161F2369" w:rsidR="00C17876" w:rsidRDefault="001B0F69" w:rsidP="00A8392E">
      <w:pPr>
        <w:spacing w:line="240" w:lineRule="auto"/>
        <w:rPr>
          <w:rFonts w:ascii="Arial" w:hAnsi="Arial" w:cs="Arial"/>
          <w:u w:val="single"/>
        </w:rPr>
      </w:pPr>
      <w:r w:rsidRPr="001B0F69">
        <w:rPr>
          <w:rFonts w:ascii="Arial" w:hAnsi="Arial" w:cs="Arial"/>
          <w:u w:val="single"/>
        </w:rPr>
        <w:lastRenderedPageBreak/>
        <w:t>AFL strategies.</w:t>
      </w:r>
    </w:p>
    <w:p w14:paraId="40BB8AD2" w14:textId="4021E1FF" w:rsidR="00C17876" w:rsidRDefault="00C17876" w:rsidP="00A8392E">
      <w:pPr>
        <w:spacing w:line="240" w:lineRule="auto"/>
        <w:rPr>
          <w:rFonts w:ascii="Arial" w:hAnsi="Arial" w:cs="Arial"/>
          <w:u w:val="single"/>
        </w:rPr>
      </w:pPr>
      <w:r>
        <w:rPr>
          <w:rFonts w:ascii="Arial" w:hAnsi="Arial" w:cs="Arial"/>
        </w:rPr>
        <w:t xml:space="preserve">This part of the assignment will focus on three lessons </w:t>
      </w:r>
      <w:r w:rsidR="002D76F0">
        <w:rPr>
          <w:rFonts w:ascii="Arial" w:hAnsi="Arial" w:cs="Arial"/>
        </w:rPr>
        <w:t>from my</w:t>
      </w:r>
      <w:r>
        <w:rPr>
          <w:rFonts w:ascii="Arial" w:hAnsi="Arial" w:cs="Arial"/>
        </w:rPr>
        <w:t xml:space="preserve"> placement, the AfL strategies used and the importance of them when ensuring progress and continuity.</w:t>
      </w:r>
      <w:r w:rsidR="00446972">
        <w:rPr>
          <w:rFonts w:ascii="Arial" w:hAnsi="Arial" w:cs="Arial"/>
        </w:rPr>
        <w:t xml:space="preserve"> </w:t>
      </w:r>
    </w:p>
    <w:p w14:paraId="6E1F4D54" w14:textId="492046BE" w:rsidR="001B789F" w:rsidRDefault="002D76F0" w:rsidP="001B0276">
      <w:pPr>
        <w:spacing w:line="240" w:lineRule="auto"/>
        <w:rPr>
          <w:rFonts w:ascii="Arial" w:hAnsi="Arial" w:cs="Arial"/>
        </w:rPr>
      </w:pPr>
      <w:r>
        <w:rPr>
          <w:rFonts w:ascii="Arial" w:hAnsi="Arial" w:cs="Arial"/>
        </w:rPr>
        <w:t>M</w:t>
      </w:r>
      <w:r w:rsidR="00B61D94">
        <w:rPr>
          <w:rFonts w:ascii="Arial" w:hAnsi="Arial" w:cs="Arial"/>
        </w:rPr>
        <w:t xml:space="preserve">y lessons </w:t>
      </w:r>
      <w:r>
        <w:rPr>
          <w:rFonts w:ascii="Arial" w:hAnsi="Arial" w:cs="Arial"/>
        </w:rPr>
        <w:t>focus on</w:t>
      </w:r>
      <w:r w:rsidR="00B61D94">
        <w:rPr>
          <w:rFonts w:ascii="Arial" w:hAnsi="Arial" w:cs="Arial"/>
        </w:rPr>
        <w:t xml:space="preserve"> an interdisciplinary approach. I felt that </w:t>
      </w:r>
      <w:r w:rsidR="00D93AE0">
        <w:rPr>
          <w:rFonts w:ascii="Arial" w:hAnsi="Arial" w:cs="Arial"/>
        </w:rPr>
        <w:t xml:space="preserve">in order to develop the quality of the learner’s oracy skills, focusing on a real-life context would enhance their engagement. </w:t>
      </w:r>
      <w:r w:rsidR="00244C59">
        <w:rPr>
          <w:rFonts w:ascii="Arial" w:hAnsi="Arial" w:cs="Arial"/>
        </w:rPr>
        <w:t>The 4 purposes were also at the</w:t>
      </w:r>
      <w:r w:rsidR="00244C59" w:rsidRPr="00244C59">
        <w:rPr>
          <w:rFonts w:ascii="Arial" w:hAnsi="Arial" w:cs="Arial"/>
          <w:color w:val="FF0000"/>
        </w:rPr>
        <w:t xml:space="preserve"> </w:t>
      </w:r>
      <w:r w:rsidR="00244C59" w:rsidRPr="00FB37F8">
        <w:rPr>
          <w:rFonts w:ascii="Arial" w:hAnsi="Arial" w:cs="Arial"/>
          <w:color w:val="000000" w:themeColor="text1"/>
        </w:rPr>
        <w:t>for</w:t>
      </w:r>
      <w:r w:rsidR="00FB37F8" w:rsidRPr="00FB37F8">
        <w:rPr>
          <w:rFonts w:ascii="Arial" w:hAnsi="Arial" w:cs="Arial"/>
          <w:color w:val="000000" w:themeColor="text1"/>
        </w:rPr>
        <w:t>e</w:t>
      </w:r>
      <w:r w:rsidR="00244C59" w:rsidRPr="00FB37F8">
        <w:rPr>
          <w:rFonts w:ascii="Arial" w:hAnsi="Arial" w:cs="Arial"/>
          <w:color w:val="000000" w:themeColor="text1"/>
        </w:rPr>
        <w:t xml:space="preserve"> front </w:t>
      </w:r>
      <w:r w:rsidR="00244C59">
        <w:rPr>
          <w:rFonts w:ascii="Arial" w:hAnsi="Arial" w:cs="Arial"/>
        </w:rPr>
        <w:t xml:space="preserve">of my </w:t>
      </w:r>
      <w:r w:rsidR="00150820">
        <w:rPr>
          <w:rFonts w:ascii="Arial" w:hAnsi="Arial" w:cs="Arial"/>
        </w:rPr>
        <w:t>planning and</w:t>
      </w:r>
      <w:r w:rsidR="00244C59">
        <w:rPr>
          <w:rFonts w:ascii="Arial" w:hAnsi="Arial" w:cs="Arial"/>
        </w:rPr>
        <w:t xml:space="preserve"> informed my decision as to which AoL</w:t>
      </w:r>
      <w:r w:rsidR="00150820">
        <w:rPr>
          <w:rFonts w:ascii="Arial" w:hAnsi="Arial" w:cs="Arial"/>
        </w:rPr>
        <w:t>E</w:t>
      </w:r>
      <w:r w:rsidR="00244C59">
        <w:rPr>
          <w:rFonts w:ascii="Arial" w:hAnsi="Arial" w:cs="Arial"/>
        </w:rPr>
        <w:t xml:space="preserve">s would assist </w:t>
      </w:r>
      <w:r>
        <w:rPr>
          <w:rFonts w:ascii="Arial" w:hAnsi="Arial" w:cs="Arial"/>
        </w:rPr>
        <w:t>in</w:t>
      </w:r>
      <w:r w:rsidR="00244C59">
        <w:rPr>
          <w:rFonts w:ascii="Arial" w:hAnsi="Arial" w:cs="Arial"/>
        </w:rPr>
        <w:t xml:space="preserve"> promoting the qualities and attributes o</w:t>
      </w:r>
      <w:r w:rsidR="001B789F">
        <w:rPr>
          <w:rFonts w:ascii="Arial" w:hAnsi="Arial" w:cs="Arial"/>
        </w:rPr>
        <w:t>f</w:t>
      </w:r>
      <w:r w:rsidR="00244C59">
        <w:rPr>
          <w:rFonts w:ascii="Arial" w:hAnsi="Arial" w:cs="Arial"/>
        </w:rPr>
        <w:t xml:space="preserve"> the 4 purposes. </w:t>
      </w:r>
      <w:r w:rsidR="00D93AE0">
        <w:rPr>
          <w:rFonts w:ascii="Arial" w:hAnsi="Arial" w:cs="Arial"/>
        </w:rPr>
        <w:t xml:space="preserve">The class theme for the Autumn term was the Celts, therefore I chose to focus on areas of Language, Literacy and Communication, Health and Wellbeing and used Humanities as the vehicle to deliver knowledge, skills and experience. </w:t>
      </w:r>
      <w:r>
        <w:rPr>
          <w:rFonts w:ascii="Arial" w:hAnsi="Arial" w:cs="Arial"/>
        </w:rPr>
        <w:t>O</w:t>
      </w:r>
      <w:r w:rsidR="00625DAC">
        <w:rPr>
          <w:rFonts w:ascii="Arial" w:hAnsi="Arial" w:cs="Arial"/>
        </w:rPr>
        <w:t>racy skills was the thread that flowed through my three lessons. In studying my chosen AoLEs, I identified oracy skills that could be targeted through pair work and class discussion.</w:t>
      </w:r>
      <w:r w:rsidR="00C17876">
        <w:rPr>
          <w:rFonts w:ascii="Arial" w:hAnsi="Arial" w:cs="Arial"/>
        </w:rPr>
        <w:t xml:space="preserve"> </w:t>
      </w:r>
    </w:p>
    <w:p w14:paraId="27147465" w14:textId="1A34112A" w:rsidR="001B789F" w:rsidRDefault="00625DAC" w:rsidP="001B0276">
      <w:pPr>
        <w:spacing w:line="240" w:lineRule="auto"/>
        <w:rPr>
          <w:rFonts w:ascii="Arial" w:hAnsi="Arial" w:cs="Arial"/>
          <w:shd w:val="clear" w:color="auto" w:fill="FFFFFF"/>
        </w:rPr>
      </w:pPr>
      <w:r w:rsidRPr="00CC79A2">
        <w:rPr>
          <w:rFonts w:ascii="Arial" w:hAnsi="Arial" w:cs="Arial"/>
          <w:color w:val="000000" w:themeColor="text1"/>
        </w:rPr>
        <w:t xml:space="preserve">In Language, Literacy and Communication “listen empathetically to different people’s viewpoints on various subjects” </w:t>
      </w:r>
      <w:r w:rsidR="00CC79A2" w:rsidRPr="00CC79A2">
        <w:rPr>
          <w:rFonts w:ascii="Arial" w:hAnsi="Arial" w:cs="Arial"/>
          <w:color w:val="000000" w:themeColor="text1"/>
        </w:rPr>
        <w:t>and</w:t>
      </w:r>
      <w:r w:rsidRPr="00CC79A2">
        <w:rPr>
          <w:rFonts w:ascii="Arial" w:hAnsi="Arial" w:cs="Arial"/>
          <w:color w:val="000000" w:themeColor="text1"/>
        </w:rPr>
        <w:t xml:space="preserve"> “</w:t>
      </w:r>
      <w:r w:rsidRPr="00CC79A2">
        <w:rPr>
          <w:rFonts w:ascii="Arial" w:hAnsi="Arial" w:cs="Arial"/>
          <w:color w:val="000000" w:themeColor="text1"/>
          <w:shd w:val="clear" w:color="auto" w:fill="FFFFFF"/>
        </w:rPr>
        <w:t xml:space="preserve">I can </w:t>
      </w:r>
      <w:bookmarkStart w:id="3" w:name="_Hlk124001269"/>
      <w:r w:rsidRPr="00CC79A2">
        <w:rPr>
          <w:rFonts w:ascii="Arial" w:hAnsi="Arial" w:cs="Arial"/>
          <w:color w:val="000000" w:themeColor="text1"/>
          <w:shd w:val="clear" w:color="auto" w:fill="FFFFFF"/>
        </w:rPr>
        <w:t>recognise the appropriate language for different audiences and purposes, varying my expression, vocabulary and tone to engage the audience</w:t>
      </w:r>
      <w:bookmarkEnd w:id="3"/>
      <w:r w:rsidRPr="00CC79A2">
        <w:rPr>
          <w:rFonts w:ascii="Arial" w:hAnsi="Arial" w:cs="Arial"/>
          <w:color w:val="000000" w:themeColor="text1"/>
          <w:shd w:val="clear" w:color="auto" w:fill="FFFFFF"/>
        </w:rPr>
        <w:t>”</w:t>
      </w:r>
      <w:r w:rsidR="00CC79A2" w:rsidRPr="00CC79A2">
        <w:rPr>
          <w:rFonts w:ascii="Arial" w:hAnsi="Arial" w:cs="Arial"/>
          <w:color w:val="000000" w:themeColor="text1"/>
        </w:rPr>
        <w:t xml:space="preserve"> (Welsh Government, 2019).</w:t>
      </w:r>
      <w:r w:rsidRPr="00CC79A2">
        <w:rPr>
          <w:rFonts w:ascii="Arial" w:hAnsi="Arial" w:cs="Arial"/>
          <w:color w:val="000000" w:themeColor="text1"/>
          <w:shd w:val="clear" w:color="auto" w:fill="FFFFFF"/>
        </w:rPr>
        <w:t xml:space="preserve">, as the areas to develop during the </w:t>
      </w:r>
      <w:r w:rsidR="00244C59" w:rsidRPr="00CC79A2">
        <w:rPr>
          <w:rFonts w:ascii="Arial" w:hAnsi="Arial" w:cs="Arial"/>
          <w:color w:val="000000" w:themeColor="text1"/>
          <w:shd w:val="clear" w:color="auto" w:fill="FFFFFF"/>
        </w:rPr>
        <w:t>learning experience. I was aware that the school promoted the approach of Voice</w:t>
      </w:r>
      <w:r w:rsidR="00BF371F">
        <w:rPr>
          <w:rFonts w:ascii="Arial" w:hAnsi="Arial" w:cs="Arial"/>
          <w:color w:val="000000" w:themeColor="text1"/>
          <w:shd w:val="clear" w:color="auto" w:fill="FFFFFF"/>
        </w:rPr>
        <w:t xml:space="preserve"> </w:t>
      </w:r>
      <w:r w:rsidR="00244C59" w:rsidRPr="00CC79A2">
        <w:rPr>
          <w:rFonts w:ascii="Arial" w:hAnsi="Arial" w:cs="Arial"/>
          <w:color w:val="000000" w:themeColor="text1"/>
          <w:shd w:val="clear" w:color="auto" w:fill="FFFFFF"/>
        </w:rPr>
        <w:t xml:space="preserve">21 and used this opportunity to </w:t>
      </w:r>
      <w:r w:rsidR="00BF371F">
        <w:rPr>
          <w:rFonts w:ascii="Arial" w:hAnsi="Arial" w:cs="Arial"/>
          <w:color w:val="000000" w:themeColor="text1"/>
          <w:shd w:val="clear" w:color="auto" w:fill="FFFFFF"/>
        </w:rPr>
        <w:t>promote</w:t>
      </w:r>
      <w:r w:rsidR="00244C59" w:rsidRPr="00CC79A2">
        <w:rPr>
          <w:rFonts w:ascii="Arial" w:hAnsi="Arial" w:cs="Arial"/>
          <w:color w:val="000000" w:themeColor="text1"/>
          <w:shd w:val="clear" w:color="auto" w:fill="FFFFFF"/>
        </w:rPr>
        <w:t xml:space="preserve"> this area within the series of lessons. In planning my lessons, I </w:t>
      </w:r>
      <w:r w:rsidR="00BF371F">
        <w:rPr>
          <w:rFonts w:ascii="Arial" w:hAnsi="Arial" w:cs="Arial"/>
          <w:color w:val="000000" w:themeColor="text1"/>
          <w:shd w:val="clear" w:color="auto" w:fill="FFFFFF"/>
        </w:rPr>
        <w:t>used</w:t>
      </w:r>
      <w:r w:rsidR="00244C59" w:rsidRPr="00CC79A2">
        <w:rPr>
          <w:rFonts w:ascii="Arial" w:hAnsi="Arial" w:cs="Arial"/>
          <w:color w:val="000000" w:themeColor="text1"/>
          <w:shd w:val="clear" w:color="auto" w:fill="FFFFFF"/>
        </w:rPr>
        <w:t xml:space="preserve"> progression step 3. I was also aware of elements of progression step 2, which were relevant to some children, and progression step 4 which could challenge some pupils. </w:t>
      </w:r>
    </w:p>
    <w:p w14:paraId="1D23040E" w14:textId="463E9C3D" w:rsidR="00D93AE0" w:rsidRDefault="00244C59" w:rsidP="001B0276">
      <w:pPr>
        <w:spacing w:line="240" w:lineRule="auto"/>
        <w:rPr>
          <w:rFonts w:ascii="Arial" w:hAnsi="Arial" w:cs="Arial"/>
          <w:color w:val="FF0000"/>
          <w:shd w:val="clear" w:color="auto" w:fill="FFFFFF"/>
        </w:rPr>
      </w:pPr>
      <w:r w:rsidRPr="00CC79A2">
        <w:rPr>
          <w:rFonts w:ascii="Arial" w:hAnsi="Arial" w:cs="Arial"/>
          <w:color w:val="000000" w:themeColor="text1"/>
          <w:shd w:val="clear" w:color="auto" w:fill="FFFFFF"/>
        </w:rPr>
        <w:t xml:space="preserve">In Health and </w:t>
      </w:r>
      <w:r w:rsidR="001B789F" w:rsidRPr="00CC79A2">
        <w:rPr>
          <w:rFonts w:ascii="Arial" w:hAnsi="Arial" w:cs="Arial"/>
          <w:color w:val="000000" w:themeColor="text1"/>
          <w:shd w:val="clear" w:color="auto" w:fill="FFFFFF"/>
        </w:rPr>
        <w:t>Well-being</w:t>
      </w:r>
      <w:r w:rsidRPr="00CC79A2">
        <w:rPr>
          <w:rFonts w:ascii="Arial" w:hAnsi="Arial" w:cs="Arial"/>
          <w:color w:val="000000" w:themeColor="text1"/>
          <w:shd w:val="clear" w:color="auto" w:fill="FFFFFF"/>
        </w:rPr>
        <w:t xml:space="preserve"> </w:t>
      </w:r>
      <w:r w:rsidR="001B789F" w:rsidRPr="00CC79A2">
        <w:rPr>
          <w:rFonts w:ascii="Arial" w:hAnsi="Arial" w:cs="Arial"/>
          <w:color w:val="000000" w:themeColor="text1"/>
          <w:shd w:val="clear" w:color="auto" w:fill="FFFFFF"/>
        </w:rPr>
        <w:t>the focus was on developing decision making</w:t>
      </w:r>
      <w:r w:rsidR="001B789F" w:rsidRPr="00CC79A2">
        <w:rPr>
          <w:color w:val="000000" w:themeColor="text1"/>
        </w:rPr>
        <w:t xml:space="preserve"> “</w:t>
      </w:r>
      <w:r w:rsidR="001B789F" w:rsidRPr="00CC79A2">
        <w:rPr>
          <w:rFonts w:ascii="Arial" w:hAnsi="Arial" w:cs="Arial"/>
          <w:color w:val="000000" w:themeColor="text1"/>
          <w:shd w:val="clear" w:color="auto" w:fill="FFFFFF"/>
        </w:rPr>
        <w:t>I can make considered decisions, taking into account available information, including past experiences. I can understand that decisions can be made individually and collectively, and that they can be influenced by a range of factors”</w:t>
      </w:r>
      <w:r w:rsidR="00CC79A2" w:rsidRPr="00CC79A2">
        <w:rPr>
          <w:rFonts w:ascii="Arial" w:hAnsi="Arial" w:cs="Arial"/>
          <w:color w:val="000000" w:themeColor="text1"/>
        </w:rPr>
        <w:t xml:space="preserve"> (Welsh Government, 2019).</w:t>
      </w:r>
      <w:r w:rsidR="001B789F" w:rsidRPr="00CC79A2">
        <w:rPr>
          <w:rFonts w:ascii="Arial" w:hAnsi="Arial" w:cs="Arial"/>
          <w:color w:val="000000" w:themeColor="text1"/>
          <w:shd w:val="clear" w:color="auto" w:fill="FFFFFF"/>
        </w:rPr>
        <w:t xml:space="preserve"> </w:t>
      </w:r>
      <w:r w:rsidR="001B789F" w:rsidRPr="001B789F">
        <w:rPr>
          <w:rFonts w:ascii="Arial" w:hAnsi="Arial" w:cs="Arial"/>
          <w:color w:val="000000" w:themeColor="text1"/>
          <w:shd w:val="clear" w:color="auto" w:fill="FFFFFF"/>
        </w:rPr>
        <w:t>There are many elements to this area</w:t>
      </w:r>
      <w:r w:rsidR="001B789F">
        <w:rPr>
          <w:rFonts w:ascii="Arial" w:hAnsi="Arial" w:cs="Arial"/>
          <w:color w:val="000000" w:themeColor="text1"/>
          <w:shd w:val="clear" w:color="auto" w:fill="FFFFFF"/>
        </w:rPr>
        <w:t>,</w:t>
      </w:r>
      <w:r w:rsidR="001B789F" w:rsidRPr="001B789F">
        <w:rPr>
          <w:rFonts w:ascii="Arial" w:hAnsi="Arial" w:cs="Arial"/>
          <w:color w:val="000000" w:themeColor="text1"/>
          <w:shd w:val="clear" w:color="auto" w:fill="FFFFFF"/>
        </w:rPr>
        <w:t xml:space="preserve"> and I was aware that I needed to provide opportunities for the children to work in a pair, group or as a whole class, in order to reflect </w:t>
      </w:r>
      <w:r w:rsidR="001B789F">
        <w:rPr>
          <w:rFonts w:ascii="Arial" w:hAnsi="Arial" w:cs="Arial"/>
          <w:color w:val="000000" w:themeColor="text1"/>
          <w:shd w:val="clear" w:color="auto" w:fill="FFFFFF"/>
        </w:rPr>
        <w:t xml:space="preserve">the </w:t>
      </w:r>
      <w:r w:rsidR="001B789F" w:rsidRPr="001B789F">
        <w:rPr>
          <w:rFonts w:ascii="Arial" w:hAnsi="Arial" w:cs="Arial"/>
          <w:color w:val="000000" w:themeColor="text1"/>
          <w:shd w:val="clear" w:color="auto" w:fill="FFFFFF"/>
        </w:rPr>
        <w:t>decision</w:t>
      </w:r>
      <w:r w:rsidR="001B789F">
        <w:rPr>
          <w:rFonts w:ascii="Arial" w:hAnsi="Arial" w:cs="Arial"/>
          <w:color w:val="000000" w:themeColor="text1"/>
          <w:shd w:val="clear" w:color="auto" w:fill="FFFFFF"/>
        </w:rPr>
        <w:t>-making process</w:t>
      </w:r>
      <w:r w:rsidR="001B789F" w:rsidRPr="001B789F">
        <w:rPr>
          <w:rFonts w:ascii="Arial" w:hAnsi="Arial" w:cs="Arial"/>
          <w:color w:val="000000" w:themeColor="text1"/>
          <w:shd w:val="clear" w:color="auto" w:fill="FFFFFF"/>
        </w:rPr>
        <w:t xml:space="preserve"> in society</w:t>
      </w:r>
      <w:r w:rsidR="001B789F">
        <w:rPr>
          <w:rFonts w:ascii="Arial" w:hAnsi="Arial" w:cs="Arial"/>
          <w:color w:val="FF0000"/>
          <w:shd w:val="clear" w:color="auto" w:fill="FFFFFF"/>
        </w:rPr>
        <w:t>.</w:t>
      </w:r>
    </w:p>
    <w:p w14:paraId="6AFCA068" w14:textId="163A56A5" w:rsidR="00CC79A2" w:rsidRPr="00D578A9" w:rsidRDefault="00CC79A2" w:rsidP="001B0276">
      <w:pPr>
        <w:spacing w:line="240" w:lineRule="auto"/>
        <w:rPr>
          <w:rFonts w:ascii="Arial" w:hAnsi="Arial" w:cs="Arial"/>
          <w:color w:val="FF0000"/>
          <w:shd w:val="clear" w:color="auto" w:fill="FFFFFF"/>
        </w:rPr>
      </w:pPr>
      <w:r w:rsidRPr="00D578A9">
        <w:rPr>
          <w:rFonts w:ascii="Arial" w:hAnsi="Arial" w:cs="Arial"/>
          <w:color w:val="000000" w:themeColor="text1"/>
          <w:shd w:val="clear" w:color="auto" w:fill="FFFFFF"/>
        </w:rPr>
        <w:t xml:space="preserve">In </w:t>
      </w:r>
      <w:r w:rsidR="00BF371F">
        <w:rPr>
          <w:rFonts w:ascii="Arial" w:hAnsi="Arial" w:cs="Arial"/>
          <w:color w:val="000000" w:themeColor="text1"/>
          <w:shd w:val="clear" w:color="auto" w:fill="FFFFFF"/>
        </w:rPr>
        <w:t>H</w:t>
      </w:r>
      <w:r w:rsidRPr="00D578A9">
        <w:rPr>
          <w:rFonts w:ascii="Arial" w:hAnsi="Arial" w:cs="Arial"/>
          <w:color w:val="000000" w:themeColor="text1"/>
          <w:shd w:val="clear" w:color="auto" w:fill="FFFFFF"/>
        </w:rPr>
        <w:t xml:space="preserve">umanities the focus was on developing the leaners understanding of the </w:t>
      </w:r>
      <w:r w:rsidR="00D578A9" w:rsidRPr="00D578A9">
        <w:rPr>
          <w:rFonts w:ascii="Arial" w:hAnsi="Arial" w:cs="Arial"/>
          <w:color w:val="000000" w:themeColor="text1"/>
          <w:shd w:val="clear" w:color="auto" w:fill="FFFFFF"/>
        </w:rPr>
        <w:t>community around them and how areas may be governed “I am beginning to understand how my community is governed and why there are rules”</w:t>
      </w:r>
      <w:r w:rsidR="00D578A9" w:rsidRPr="00D578A9">
        <w:rPr>
          <w:rFonts w:ascii="Arial" w:hAnsi="Arial" w:cs="Arial"/>
          <w:color w:val="000000" w:themeColor="text1"/>
        </w:rPr>
        <w:t xml:space="preserve"> (Welsh Government, 2019).</w:t>
      </w:r>
      <w:r w:rsidR="00D578A9">
        <w:rPr>
          <w:rFonts w:ascii="Arial" w:hAnsi="Arial" w:cs="Arial"/>
          <w:color w:val="000000" w:themeColor="text1"/>
          <w:shd w:val="clear" w:color="auto" w:fill="FFFFFF"/>
        </w:rPr>
        <w:t xml:space="preserve"> The statement comes from Humanities progression step 2</w:t>
      </w:r>
      <w:r w:rsidR="00BF371F">
        <w:rPr>
          <w:rFonts w:ascii="Arial" w:hAnsi="Arial" w:cs="Arial"/>
          <w:color w:val="000000" w:themeColor="text1"/>
          <w:shd w:val="clear" w:color="auto" w:fill="FFFFFF"/>
        </w:rPr>
        <w:t>,</w:t>
      </w:r>
      <w:r w:rsidR="00D578A9">
        <w:rPr>
          <w:rFonts w:ascii="Arial" w:hAnsi="Arial" w:cs="Arial"/>
          <w:color w:val="000000" w:themeColor="text1"/>
          <w:shd w:val="clear" w:color="auto" w:fill="FFFFFF"/>
        </w:rPr>
        <w:t xml:space="preserve"> </w:t>
      </w:r>
      <w:r w:rsidR="00BF371F">
        <w:rPr>
          <w:rFonts w:ascii="Arial" w:hAnsi="Arial" w:cs="Arial"/>
          <w:color w:val="000000" w:themeColor="text1"/>
          <w:shd w:val="clear" w:color="auto" w:fill="FFFFFF"/>
        </w:rPr>
        <w:t xml:space="preserve">also I planned for </w:t>
      </w:r>
      <w:r w:rsidR="00D578A9">
        <w:rPr>
          <w:rFonts w:ascii="Arial" w:hAnsi="Arial" w:cs="Arial"/>
          <w:color w:val="000000" w:themeColor="text1"/>
          <w:shd w:val="clear" w:color="auto" w:fill="FFFFFF"/>
        </w:rPr>
        <w:t>progression step 3</w:t>
      </w:r>
      <w:r w:rsidR="00BF371F">
        <w:rPr>
          <w:rFonts w:ascii="Arial" w:hAnsi="Arial" w:cs="Arial"/>
          <w:color w:val="000000" w:themeColor="text1"/>
          <w:shd w:val="clear" w:color="auto" w:fill="FFFFFF"/>
        </w:rPr>
        <w:t>,</w:t>
      </w:r>
      <w:r w:rsidR="00D578A9">
        <w:rPr>
          <w:rFonts w:ascii="Arial" w:hAnsi="Arial" w:cs="Arial"/>
          <w:color w:val="000000" w:themeColor="text1"/>
          <w:shd w:val="clear" w:color="auto" w:fill="FFFFFF"/>
        </w:rPr>
        <w:t xml:space="preserve"> “</w:t>
      </w:r>
      <w:r w:rsidR="00D578A9">
        <w:rPr>
          <w:rFonts w:ascii="Arial" w:hAnsi="Arial" w:cs="Arial"/>
          <w:color w:val="1F1F1F"/>
          <w:shd w:val="clear" w:color="auto" w:fill="FFFFFF"/>
        </w:rPr>
        <w:t>I can understand and describe how my community is governed and how people are represented”</w:t>
      </w:r>
      <w:r w:rsidR="00D578A9" w:rsidRPr="00D578A9">
        <w:rPr>
          <w:rFonts w:ascii="Arial" w:hAnsi="Arial" w:cs="Arial"/>
          <w:color w:val="000000" w:themeColor="text1"/>
        </w:rPr>
        <w:t>(Welsh Government, 2019</w:t>
      </w:r>
      <w:r w:rsidR="00BF371F">
        <w:rPr>
          <w:rFonts w:ascii="Arial" w:hAnsi="Arial" w:cs="Arial"/>
          <w:color w:val="000000" w:themeColor="text1"/>
          <w:shd w:val="clear" w:color="auto" w:fill="FFFFFF"/>
        </w:rPr>
        <w:t>).</w:t>
      </w:r>
      <w:r w:rsidR="00D578A9">
        <w:rPr>
          <w:rFonts w:ascii="Arial" w:hAnsi="Arial" w:cs="Arial"/>
          <w:color w:val="000000" w:themeColor="text1"/>
          <w:shd w:val="clear" w:color="auto" w:fill="FFFFFF"/>
        </w:rPr>
        <w:t xml:space="preserve"> </w:t>
      </w:r>
    </w:p>
    <w:p w14:paraId="499639EF" w14:textId="5DC09506" w:rsidR="001B0F69" w:rsidRPr="001B0276" w:rsidRDefault="00FA7C42" w:rsidP="00A8392E">
      <w:pPr>
        <w:spacing w:line="240" w:lineRule="auto"/>
        <w:rPr>
          <w:rFonts w:ascii="Arial" w:hAnsi="Arial" w:cs="Arial"/>
        </w:rPr>
      </w:pPr>
      <w:r>
        <w:rPr>
          <w:rFonts w:ascii="Arial" w:hAnsi="Arial" w:cs="Arial"/>
        </w:rPr>
        <w:t>T</w:t>
      </w:r>
      <w:r w:rsidR="00BF371F">
        <w:rPr>
          <w:rFonts w:ascii="Arial" w:hAnsi="Arial" w:cs="Arial"/>
        </w:rPr>
        <w:t xml:space="preserve">he AfL strategies I chose </w:t>
      </w:r>
      <w:r w:rsidR="006127C4">
        <w:rPr>
          <w:rFonts w:ascii="Arial" w:hAnsi="Arial" w:cs="Arial"/>
        </w:rPr>
        <w:t xml:space="preserve">were influenced by the content of the lessons and the feedback needed to ensure </w:t>
      </w:r>
      <w:r w:rsidR="00446972">
        <w:rPr>
          <w:rFonts w:ascii="Arial" w:hAnsi="Arial" w:cs="Arial"/>
        </w:rPr>
        <w:t>progression.</w:t>
      </w:r>
      <w:r w:rsidR="00446972" w:rsidRPr="001B0F69">
        <w:rPr>
          <w:rFonts w:ascii="Arial" w:hAnsi="Arial" w:cs="Arial"/>
        </w:rPr>
        <w:t xml:space="preserve"> Think</w:t>
      </w:r>
      <w:r w:rsidR="001B0F69" w:rsidRPr="001B0F69">
        <w:rPr>
          <w:rFonts w:ascii="Arial" w:hAnsi="Arial" w:cs="Arial"/>
        </w:rPr>
        <w:t>, pair, share</w:t>
      </w:r>
      <w:r w:rsidR="0006342D">
        <w:rPr>
          <w:rFonts w:ascii="Arial" w:hAnsi="Arial" w:cs="Arial"/>
        </w:rPr>
        <w:t xml:space="preserve"> </w:t>
      </w:r>
      <w:r w:rsidR="00926C0C">
        <w:rPr>
          <w:rFonts w:ascii="Arial" w:hAnsi="Arial" w:cs="Arial"/>
        </w:rPr>
        <w:t xml:space="preserve">is associated with the </w:t>
      </w:r>
      <w:r w:rsidR="00926C0C" w:rsidRPr="00F73B76">
        <w:rPr>
          <w:rFonts w:ascii="Arial" w:hAnsi="Arial" w:cs="Arial"/>
        </w:rPr>
        <w:t>“</w:t>
      </w:r>
      <w:r w:rsidR="00926C0C">
        <w:rPr>
          <w:rFonts w:ascii="Arial" w:hAnsi="Arial" w:cs="Arial"/>
        </w:rPr>
        <w:t>quality of questioning and quality of talk</w:t>
      </w:r>
      <w:r w:rsidR="00926C0C" w:rsidRPr="00F73B76">
        <w:rPr>
          <w:rFonts w:ascii="Arial" w:hAnsi="Arial" w:cs="Arial"/>
        </w:rPr>
        <w:t>” element of assessment for learning.</w:t>
      </w:r>
      <w:r>
        <w:rPr>
          <w:rFonts w:ascii="Arial" w:hAnsi="Arial" w:cs="Arial"/>
        </w:rPr>
        <w:t xml:space="preserve"> </w:t>
      </w:r>
      <w:r w:rsidR="00EB74AE" w:rsidRPr="00EB74AE">
        <w:rPr>
          <w:rFonts w:ascii="Arial" w:hAnsi="Arial" w:cs="Arial"/>
          <w:shd w:val="clear" w:color="auto" w:fill="FFFFFF"/>
        </w:rPr>
        <w:t xml:space="preserve">Developed by Frank Lyman, a professor at the University of Maryland, in 1981, </w:t>
      </w:r>
      <w:r w:rsidR="00EB74AE" w:rsidRPr="00EB74AE">
        <w:rPr>
          <w:rFonts w:ascii="Arial" w:hAnsi="Arial" w:cs="Arial"/>
        </w:rPr>
        <w:t>t</w:t>
      </w:r>
      <w:r w:rsidR="001B0F69" w:rsidRPr="00EB74AE">
        <w:rPr>
          <w:rFonts w:ascii="Arial" w:hAnsi="Arial" w:cs="Arial"/>
        </w:rPr>
        <w:t>he "</w:t>
      </w:r>
      <w:r w:rsidR="006127C4">
        <w:rPr>
          <w:rFonts w:ascii="Arial" w:hAnsi="Arial" w:cs="Arial"/>
        </w:rPr>
        <w:t>t</w:t>
      </w:r>
      <w:r w:rsidR="001B0F69" w:rsidRPr="00EB74AE">
        <w:rPr>
          <w:rFonts w:ascii="Arial" w:hAnsi="Arial" w:cs="Arial"/>
        </w:rPr>
        <w:t xml:space="preserve">hink </w:t>
      </w:r>
      <w:r w:rsidR="006127C4">
        <w:rPr>
          <w:rFonts w:ascii="Arial" w:hAnsi="Arial" w:cs="Arial"/>
        </w:rPr>
        <w:t>p</w:t>
      </w:r>
      <w:r w:rsidR="001B0F69" w:rsidRPr="00EB74AE">
        <w:rPr>
          <w:rFonts w:ascii="Arial" w:hAnsi="Arial" w:cs="Arial"/>
        </w:rPr>
        <w:t xml:space="preserve">air </w:t>
      </w:r>
      <w:r w:rsidR="006127C4">
        <w:rPr>
          <w:rFonts w:ascii="Arial" w:hAnsi="Arial" w:cs="Arial"/>
        </w:rPr>
        <w:t>s</w:t>
      </w:r>
      <w:r w:rsidR="001B0F69" w:rsidRPr="00EB74AE">
        <w:rPr>
          <w:rFonts w:ascii="Arial" w:hAnsi="Arial" w:cs="Arial"/>
        </w:rPr>
        <w:t xml:space="preserve">hare" activity involves asking students a question and giving them ample time to think about their own response. Before the </w:t>
      </w:r>
      <w:r w:rsidR="001B0F69" w:rsidRPr="001B0F69">
        <w:rPr>
          <w:rFonts w:ascii="Arial" w:hAnsi="Arial" w:cs="Arial"/>
        </w:rPr>
        <w:t>discussion is opened to the class, each student first discusses their views with a partner.</w:t>
      </w:r>
      <w:r w:rsidR="001B0F69">
        <w:rPr>
          <w:rFonts w:ascii="Arial" w:hAnsi="Arial" w:cs="Arial"/>
        </w:rPr>
        <w:t xml:space="preserve"> </w:t>
      </w:r>
      <w:r w:rsidR="001B0F69" w:rsidRPr="001B0F69">
        <w:rPr>
          <w:rFonts w:ascii="Arial" w:hAnsi="Arial" w:cs="Arial"/>
        </w:rPr>
        <w:t>This approach encourages engagement from all students in the classroom. Additionally, it helps students comprehend various points of view and encourages them to listen to each other's thoughts.</w:t>
      </w:r>
      <w:r w:rsidR="001B0F69">
        <w:rPr>
          <w:rFonts w:ascii="Arial" w:hAnsi="Arial" w:cs="Arial"/>
        </w:rPr>
        <w:t xml:space="preserve"> </w:t>
      </w:r>
      <w:r w:rsidR="001B0276" w:rsidRPr="001B0276">
        <w:rPr>
          <w:rFonts w:ascii="Arial" w:hAnsi="Arial" w:cs="Arial"/>
          <w:shd w:val="clear" w:color="auto" w:fill="FFFFFF"/>
        </w:rPr>
        <w:t xml:space="preserve">According </w:t>
      </w:r>
      <w:r w:rsidR="001B0276" w:rsidRPr="00C17876">
        <w:rPr>
          <w:rFonts w:ascii="Arial" w:hAnsi="Arial" w:cs="Arial"/>
          <w:color w:val="000000" w:themeColor="text1"/>
          <w:shd w:val="clear" w:color="auto" w:fill="FFFFFF"/>
        </w:rPr>
        <w:t xml:space="preserve">to </w:t>
      </w:r>
      <w:r w:rsidR="00C17876" w:rsidRPr="006127C4">
        <w:rPr>
          <w:rFonts w:ascii="Arial" w:hAnsi="Arial" w:cs="Arial"/>
          <w:color w:val="000000" w:themeColor="text1"/>
          <w:shd w:val="clear" w:color="auto" w:fill="FFFFFF"/>
        </w:rPr>
        <w:t>education</w:t>
      </w:r>
      <w:r w:rsidR="006127C4" w:rsidRPr="006127C4">
        <w:rPr>
          <w:rFonts w:ascii="Arial" w:hAnsi="Arial" w:cs="Arial"/>
          <w:color w:val="000000" w:themeColor="text1"/>
          <w:shd w:val="clear" w:color="auto" w:fill="FFFFFF"/>
        </w:rPr>
        <w:t>alist,</w:t>
      </w:r>
      <w:r w:rsidR="001B0276" w:rsidRPr="006127C4">
        <w:rPr>
          <w:rFonts w:ascii="Arial" w:hAnsi="Arial" w:cs="Arial"/>
          <w:color w:val="000000" w:themeColor="text1"/>
          <w:shd w:val="clear" w:color="auto" w:fill="FFFFFF"/>
        </w:rPr>
        <w:t xml:space="preserve"> </w:t>
      </w:r>
      <w:r w:rsidR="001B0276" w:rsidRPr="00C17876">
        <w:rPr>
          <w:rFonts w:ascii="Arial" w:hAnsi="Arial" w:cs="Arial"/>
          <w:color w:val="000000" w:themeColor="text1"/>
          <w:shd w:val="clear" w:color="auto" w:fill="FFFFFF"/>
        </w:rPr>
        <w:t>Tom Sherrington, think, pair share is a “powerful” and “ important” approach that certainly should be a staple in any teacher's repertoire (</w:t>
      </w:r>
      <w:r w:rsidR="001B0276" w:rsidRPr="00C17876">
        <w:rPr>
          <w:rFonts w:ascii="Arial" w:hAnsi="Arial" w:cs="Arial"/>
          <w:color w:val="000000" w:themeColor="text1"/>
        </w:rPr>
        <w:t xml:space="preserve">Tom Sherrigton,2022).  </w:t>
      </w:r>
      <w:r w:rsidR="001B0276" w:rsidRPr="00C17876">
        <w:rPr>
          <w:rFonts w:ascii="Arial" w:hAnsi="Arial" w:cs="Arial"/>
          <w:color w:val="000000" w:themeColor="text1"/>
          <w:shd w:val="clear" w:color="auto" w:fill="FFFFFF"/>
        </w:rPr>
        <w:t>It's essential to provide each student the chance to practise explaining their views and engage in meaningful conversation using the key language associated with the subject. Think, pair, share is often used</w:t>
      </w:r>
      <w:r w:rsidR="001B0276" w:rsidRPr="00C17876">
        <w:rPr>
          <w:rFonts w:ascii="Arial" w:hAnsi="Arial" w:cs="Arial"/>
          <w:color w:val="000000" w:themeColor="text1"/>
        </w:rPr>
        <w:t xml:space="preserve"> after asking the class an open question. </w:t>
      </w:r>
      <w:r w:rsidR="00572E4C" w:rsidRPr="00C17876">
        <w:rPr>
          <w:rFonts w:ascii="Arial" w:hAnsi="Arial" w:cs="Arial"/>
          <w:color w:val="000000" w:themeColor="text1"/>
        </w:rPr>
        <w:t>During my teach</w:t>
      </w:r>
      <w:r w:rsidR="006127C4">
        <w:rPr>
          <w:rFonts w:ascii="Arial" w:hAnsi="Arial" w:cs="Arial"/>
          <w:color w:val="000000" w:themeColor="text1"/>
        </w:rPr>
        <w:t>ing</w:t>
      </w:r>
      <w:r w:rsidR="00572E4C" w:rsidRPr="00C17876">
        <w:rPr>
          <w:rFonts w:ascii="Arial" w:hAnsi="Arial" w:cs="Arial"/>
          <w:color w:val="000000" w:themeColor="text1"/>
        </w:rPr>
        <w:t xml:space="preserve"> practise, I often used </w:t>
      </w:r>
      <w:r w:rsidR="006127C4">
        <w:rPr>
          <w:rFonts w:ascii="Arial" w:hAnsi="Arial" w:cs="Arial"/>
          <w:color w:val="000000" w:themeColor="text1"/>
        </w:rPr>
        <w:t>t</w:t>
      </w:r>
      <w:r w:rsidR="00572E4C" w:rsidRPr="00C17876">
        <w:rPr>
          <w:rFonts w:ascii="Arial" w:hAnsi="Arial" w:cs="Arial"/>
          <w:color w:val="000000" w:themeColor="text1"/>
        </w:rPr>
        <w:t xml:space="preserve">hink, pair, share in situations where I asked my class an </w:t>
      </w:r>
      <w:r w:rsidR="006127C4" w:rsidRPr="00C17876">
        <w:rPr>
          <w:rFonts w:ascii="Arial" w:hAnsi="Arial" w:cs="Arial"/>
          <w:color w:val="000000" w:themeColor="text1"/>
        </w:rPr>
        <w:t>open-ended</w:t>
      </w:r>
      <w:r w:rsidR="00572E4C" w:rsidRPr="00C17876">
        <w:rPr>
          <w:rFonts w:ascii="Arial" w:hAnsi="Arial" w:cs="Arial"/>
          <w:color w:val="000000" w:themeColor="text1"/>
        </w:rPr>
        <w:t xml:space="preserve"> question. During lesson one, which focused on beginning to develop “critical-thinking skills” (The Welsh Government, 2019) Think, pair, share was used in the introduction to encourage the students to activate their prior knowledge. The </w:t>
      </w:r>
      <w:r w:rsidR="00EB74AE" w:rsidRPr="00C17876">
        <w:rPr>
          <w:rFonts w:ascii="Arial" w:hAnsi="Arial" w:cs="Arial"/>
          <w:color w:val="000000" w:themeColor="text1"/>
        </w:rPr>
        <w:t>open-ended</w:t>
      </w:r>
      <w:r w:rsidR="00572E4C" w:rsidRPr="00C17876">
        <w:rPr>
          <w:rFonts w:ascii="Arial" w:hAnsi="Arial" w:cs="Arial"/>
          <w:color w:val="000000" w:themeColor="text1"/>
        </w:rPr>
        <w:t xml:space="preserve"> q</w:t>
      </w:r>
      <w:r w:rsidR="00EB74AE" w:rsidRPr="00C17876">
        <w:rPr>
          <w:rFonts w:ascii="Arial" w:hAnsi="Arial" w:cs="Arial"/>
          <w:color w:val="000000" w:themeColor="text1"/>
        </w:rPr>
        <w:t xml:space="preserve">uestion was “what makes a good leader?”. I began by giving the students 20 – 30 seconds to silently think of what their own ideas and thoughts </w:t>
      </w:r>
      <w:r w:rsidR="00EB74AE" w:rsidRPr="00C17876">
        <w:rPr>
          <w:rFonts w:ascii="Arial" w:hAnsi="Arial" w:cs="Arial"/>
          <w:color w:val="000000" w:themeColor="text1"/>
        </w:rPr>
        <w:lastRenderedPageBreak/>
        <w:t>are on the question. Next, I encouraged the class to share their answers with their partners. During this time, I circulated to listen to the pairs discussing their thoughts</w:t>
      </w:r>
      <w:r w:rsidR="00FA5F28" w:rsidRPr="00C17876">
        <w:rPr>
          <w:rFonts w:ascii="Arial" w:hAnsi="Arial" w:cs="Arial"/>
          <w:color w:val="000000" w:themeColor="text1"/>
        </w:rPr>
        <w:t>, t</w:t>
      </w:r>
      <w:r w:rsidR="00EB74AE" w:rsidRPr="00C17876">
        <w:rPr>
          <w:rFonts w:ascii="Arial" w:hAnsi="Arial" w:cs="Arial"/>
          <w:color w:val="000000" w:themeColor="text1"/>
        </w:rPr>
        <w:t xml:space="preserve">his </w:t>
      </w:r>
      <w:r w:rsidR="00FA5F28" w:rsidRPr="00C17876">
        <w:rPr>
          <w:rFonts w:ascii="Arial" w:hAnsi="Arial" w:cs="Arial"/>
          <w:color w:val="000000" w:themeColor="text1"/>
        </w:rPr>
        <w:t xml:space="preserve">is encouraged by </w:t>
      </w:r>
      <w:r w:rsidR="00CC0E95">
        <w:rPr>
          <w:rFonts w:ascii="Arial" w:hAnsi="Arial" w:cs="Arial"/>
          <w:color w:val="000000" w:themeColor="text1"/>
        </w:rPr>
        <w:t>educationalist</w:t>
      </w:r>
      <w:r w:rsidR="00FA5F28" w:rsidRPr="00035975">
        <w:rPr>
          <w:rFonts w:ascii="Arial" w:hAnsi="Arial" w:cs="Arial"/>
          <w:color w:val="FF0000"/>
        </w:rPr>
        <w:t xml:space="preserve"> </w:t>
      </w:r>
      <w:r w:rsidR="00FA5F28" w:rsidRPr="00FA5F28">
        <w:rPr>
          <w:rFonts w:ascii="Arial" w:hAnsi="Arial" w:cs="Arial"/>
          <w:color w:val="000000" w:themeColor="text1"/>
        </w:rPr>
        <w:t>Tom Sherrington</w:t>
      </w:r>
      <w:r w:rsidR="00FA5F28">
        <w:rPr>
          <w:rFonts w:ascii="Arial" w:hAnsi="Arial" w:cs="Arial"/>
          <w:color w:val="000000" w:themeColor="text1"/>
        </w:rPr>
        <w:t>. He states that i</w:t>
      </w:r>
      <w:r w:rsidR="00FA5F28" w:rsidRPr="00FA5F28">
        <w:rPr>
          <w:rFonts w:ascii="Arial" w:hAnsi="Arial" w:cs="Arial"/>
          <w:color w:val="000000" w:themeColor="text1"/>
        </w:rPr>
        <w:t>t's</w:t>
      </w:r>
      <w:r w:rsidR="00FA5F28">
        <w:rPr>
          <w:rFonts w:ascii="Arial" w:hAnsi="Arial" w:cs="Arial"/>
          <w:color w:val="000000" w:themeColor="text1"/>
        </w:rPr>
        <w:t xml:space="preserve"> “</w:t>
      </w:r>
      <w:r w:rsidR="00FA5F28" w:rsidRPr="00FA5F28">
        <w:rPr>
          <w:rFonts w:ascii="Arial" w:hAnsi="Arial" w:cs="Arial"/>
          <w:color w:val="000000" w:themeColor="text1"/>
        </w:rPr>
        <w:t>powerful to use the opportunity to listen to students as they discuss and share their ideas</w:t>
      </w:r>
      <w:r w:rsidR="00CC0E95">
        <w:rPr>
          <w:rFonts w:ascii="Arial" w:hAnsi="Arial" w:cs="Arial"/>
          <w:color w:val="000000" w:themeColor="text1"/>
        </w:rPr>
        <w:t xml:space="preserve"> </w:t>
      </w:r>
      <w:r w:rsidR="00FA5F28" w:rsidRPr="001B0276">
        <w:rPr>
          <w:rFonts w:ascii="Arial" w:hAnsi="Arial" w:cs="Arial"/>
          <w:shd w:val="clear" w:color="auto" w:fill="FFFFFF"/>
        </w:rPr>
        <w:t>(</w:t>
      </w:r>
      <w:r w:rsidR="00FA5F28" w:rsidRPr="001B0276">
        <w:rPr>
          <w:rFonts w:ascii="Arial" w:hAnsi="Arial" w:cs="Arial"/>
        </w:rPr>
        <w:t>Tom Sherrigton,2022)</w:t>
      </w:r>
      <w:r w:rsidR="00FA5F28">
        <w:rPr>
          <w:rFonts w:ascii="Arial" w:hAnsi="Arial" w:cs="Arial"/>
        </w:rPr>
        <w:t>.</w:t>
      </w:r>
      <w:r w:rsidR="00FA5F28">
        <w:rPr>
          <w:rFonts w:ascii="Arial" w:hAnsi="Arial" w:cs="Arial"/>
          <w:color w:val="000000" w:themeColor="text1"/>
        </w:rPr>
        <w:t xml:space="preserve"> By doing this Tom Sherrington believes that</w:t>
      </w:r>
      <w:r w:rsidR="00FA5F28" w:rsidRPr="00FA5F28">
        <w:rPr>
          <w:rFonts w:ascii="Arial" w:hAnsi="Arial" w:cs="Arial"/>
          <w:color w:val="000000" w:themeColor="text1"/>
        </w:rPr>
        <w:t xml:space="preserve"> you can </w:t>
      </w:r>
      <w:r w:rsidR="00FA5F28">
        <w:rPr>
          <w:rFonts w:ascii="Arial" w:hAnsi="Arial" w:cs="Arial"/>
          <w:color w:val="000000" w:themeColor="text1"/>
        </w:rPr>
        <w:t>“</w:t>
      </w:r>
      <w:r w:rsidR="00FA5F28" w:rsidRPr="00FA5F28">
        <w:rPr>
          <w:rFonts w:ascii="Arial" w:hAnsi="Arial" w:cs="Arial"/>
          <w:color w:val="000000" w:themeColor="text1"/>
        </w:rPr>
        <w:t>reinforce your expectations around the nature of the response, offer support to specific students and gauge the success of the thinking process as students exchange their ideas</w:t>
      </w:r>
      <w:r w:rsidR="00FA5F28">
        <w:rPr>
          <w:rFonts w:ascii="Arial" w:hAnsi="Arial" w:cs="Arial"/>
          <w:color w:val="000000" w:themeColor="text1"/>
        </w:rPr>
        <w:t>”</w:t>
      </w:r>
      <w:r w:rsidR="00FA5F28" w:rsidRPr="001B0276">
        <w:rPr>
          <w:rFonts w:ascii="Arial" w:hAnsi="Arial" w:cs="Arial"/>
          <w:shd w:val="clear" w:color="auto" w:fill="FFFFFF"/>
        </w:rPr>
        <w:t>(</w:t>
      </w:r>
      <w:r w:rsidR="00FA5F28" w:rsidRPr="001B0276">
        <w:rPr>
          <w:rFonts w:ascii="Arial" w:hAnsi="Arial" w:cs="Arial"/>
        </w:rPr>
        <w:t>Tom Sherrigton,2022)</w:t>
      </w:r>
      <w:r w:rsidR="00FA5F28">
        <w:rPr>
          <w:rFonts w:ascii="Arial" w:hAnsi="Arial" w:cs="Arial"/>
        </w:rPr>
        <w:t>.</w:t>
      </w:r>
      <w:r w:rsidR="003F6035">
        <w:rPr>
          <w:rFonts w:ascii="Arial" w:hAnsi="Arial" w:cs="Arial"/>
        </w:rPr>
        <w:t xml:space="preserve"> T</w:t>
      </w:r>
      <w:r w:rsidR="00FA5F28" w:rsidRPr="00FA5F28">
        <w:rPr>
          <w:rFonts w:ascii="Arial" w:hAnsi="Arial" w:cs="Arial"/>
          <w:color w:val="000000" w:themeColor="text1"/>
          <w:shd w:val="clear" w:color="auto" w:fill="FFFFFF"/>
        </w:rPr>
        <w:t>his allowed me to</w:t>
      </w:r>
      <w:r w:rsidR="001B0F69" w:rsidRPr="00FA5F28">
        <w:rPr>
          <w:rFonts w:ascii="Arial" w:hAnsi="Arial" w:cs="Arial"/>
          <w:color w:val="000000" w:themeColor="text1"/>
          <w:shd w:val="clear" w:color="auto" w:fill="FFFFFF"/>
        </w:rPr>
        <w:t xml:space="preserve"> scaffold </w:t>
      </w:r>
      <w:r w:rsidR="00FA5F28" w:rsidRPr="00FA5F28">
        <w:rPr>
          <w:rFonts w:ascii="Arial" w:hAnsi="Arial" w:cs="Arial"/>
          <w:color w:val="000000" w:themeColor="text1"/>
          <w:shd w:val="clear" w:color="auto" w:fill="FFFFFF"/>
        </w:rPr>
        <w:t>my</w:t>
      </w:r>
      <w:r w:rsidR="001B0F69" w:rsidRPr="00FA5F28">
        <w:rPr>
          <w:rFonts w:ascii="Arial" w:hAnsi="Arial" w:cs="Arial"/>
          <w:color w:val="000000" w:themeColor="text1"/>
          <w:shd w:val="clear" w:color="auto" w:fill="FFFFFF"/>
        </w:rPr>
        <w:t xml:space="preserve"> learners’ pair</w:t>
      </w:r>
      <w:r w:rsidR="003E557B">
        <w:rPr>
          <w:rFonts w:ascii="Arial" w:hAnsi="Arial" w:cs="Arial"/>
          <w:color w:val="000000" w:themeColor="text1"/>
          <w:shd w:val="clear" w:color="auto" w:fill="FFFFFF"/>
        </w:rPr>
        <w:t xml:space="preserve"> </w:t>
      </w:r>
      <w:r w:rsidR="001B0F69" w:rsidRPr="00FA5F28">
        <w:rPr>
          <w:rFonts w:ascii="Arial" w:hAnsi="Arial" w:cs="Arial"/>
          <w:color w:val="000000" w:themeColor="text1"/>
          <w:shd w:val="clear" w:color="auto" w:fill="FFFFFF"/>
        </w:rPr>
        <w:t xml:space="preserve">discussions by reminding them to listen to each other’s </w:t>
      </w:r>
      <w:r w:rsidR="003E557B">
        <w:rPr>
          <w:rFonts w:ascii="Arial" w:hAnsi="Arial" w:cs="Arial"/>
          <w:color w:val="000000" w:themeColor="text1"/>
          <w:shd w:val="clear" w:color="auto" w:fill="FFFFFF"/>
        </w:rPr>
        <w:t>thoughts</w:t>
      </w:r>
      <w:r w:rsidR="001B0F69" w:rsidRPr="00FA5F28">
        <w:rPr>
          <w:rFonts w:ascii="Arial" w:hAnsi="Arial" w:cs="Arial"/>
          <w:color w:val="000000" w:themeColor="text1"/>
          <w:shd w:val="clear" w:color="auto" w:fill="FFFFFF"/>
        </w:rPr>
        <w:t xml:space="preserve"> and to ask </w:t>
      </w:r>
      <w:r w:rsidR="003E557B">
        <w:rPr>
          <w:rFonts w:ascii="Arial" w:hAnsi="Arial" w:cs="Arial"/>
          <w:color w:val="000000" w:themeColor="text1"/>
          <w:shd w:val="clear" w:color="auto" w:fill="FFFFFF"/>
        </w:rPr>
        <w:t xml:space="preserve">key questions on the topic. </w:t>
      </w:r>
      <w:r w:rsidR="00CC0E95">
        <w:rPr>
          <w:rFonts w:ascii="Arial" w:hAnsi="Arial" w:cs="Arial"/>
          <w:color w:val="000000" w:themeColor="text1"/>
          <w:shd w:val="clear" w:color="auto" w:fill="FFFFFF"/>
        </w:rPr>
        <w:t>I was able to monitor the progression of their discussions.</w:t>
      </w:r>
      <w:r w:rsidR="00CC0E95">
        <w:rPr>
          <w:rFonts w:ascii="Arial" w:hAnsi="Arial" w:cs="Arial"/>
        </w:rPr>
        <w:t xml:space="preserve"> </w:t>
      </w:r>
      <w:r w:rsidR="003E557B" w:rsidRPr="00035975">
        <w:rPr>
          <w:rFonts w:ascii="Arial" w:hAnsi="Arial" w:cs="Arial"/>
          <w:color w:val="000000" w:themeColor="text1"/>
          <w:shd w:val="clear" w:color="auto" w:fill="FFFFFF"/>
        </w:rPr>
        <w:t xml:space="preserve">Although </w:t>
      </w:r>
      <w:r w:rsidR="00CC0E95">
        <w:rPr>
          <w:rFonts w:ascii="Arial" w:hAnsi="Arial" w:cs="Arial"/>
          <w:color w:val="000000" w:themeColor="text1"/>
          <w:shd w:val="clear" w:color="auto" w:fill="FFFFFF"/>
        </w:rPr>
        <w:t>t</w:t>
      </w:r>
      <w:r w:rsidR="003E557B" w:rsidRPr="00035975">
        <w:rPr>
          <w:rFonts w:ascii="Arial" w:hAnsi="Arial" w:cs="Arial"/>
          <w:color w:val="000000" w:themeColor="text1"/>
          <w:shd w:val="clear" w:color="auto" w:fill="FFFFFF"/>
        </w:rPr>
        <w:t xml:space="preserve">hink, </w:t>
      </w:r>
      <w:r w:rsidR="00CC0E95">
        <w:rPr>
          <w:rFonts w:ascii="Arial" w:hAnsi="Arial" w:cs="Arial"/>
          <w:color w:val="000000" w:themeColor="text1"/>
          <w:shd w:val="clear" w:color="auto" w:fill="FFFFFF"/>
        </w:rPr>
        <w:t>p</w:t>
      </w:r>
      <w:r w:rsidR="003E557B" w:rsidRPr="00035975">
        <w:rPr>
          <w:rFonts w:ascii="Arial" w:hAnsi="Arial" w:cs="Arial"/>
          <w:color w:val="000000" w:themeColor="text1"/>
          <w:shd w:val="clear" w:color="auto" w:fill="FFFFFF"/>
        </w:rPr>
        <w:t>air, share is an ef</w:t>
      </w:r>
      <w:r w:rsidR="00CC0E95">
        <w:rPr>
          <w:rFonts w:ascii="Arial" w:hAnsi="Arial" w:cs="Arial"/>
          <w:color w:val="000000" w:themeColor="text1"/>
          <w:shd w:val="clear" w:color="auto" w:fill="FFFFFF"/>
        </w:rPr>
        <w:t>fective</w:t>
      </w:r>
      <w:r w:rsidR="003E557B" w:rsidRPr="00035975">
        <w:rPr>
          <w:rFonts w:ascii="Arial" w:hAnsi="Arial" w:cs="Arial"/>
          <w:color w:val="000000" w:themeColor="text1"/>
          <w:shd w:val="clear" w:color="auto" w:fill="FFFFFF"/>
        </w:rPr>
        <w:t xml:space="preserve"> strategy, </w:t>
      </w:r>
      <w:r w:rsidR="00CC0E95">
        <w:rPr>
          <w:rFonts w:ascii="Arial" w:hAnsi="Arial" w:cs="Arial"/>
          <w:color w:val="000000" w:themeColor="text1"/>
          <w:shd w:val="clear" w:color="auto" w:fill="FFFFFF"/>
        </w:rPr>
        <w:t>it</w:t>
      </w:r>
      <w:r w:rsidR="003E557B" w:rsidRPr="00035975">
        <w:rPr>
          <w:rFonts w:ascii="Arial" w:hAnsi="Arial" w:cs="Arial"/>
          <w:color w:val="000000" w:themeColor="text1"/>
          <w:shd w:val="clear" w:color="auto" w:fill="FFFFFF"/>
        </w:rPr>
        <w:t xml:space="preserve"> can have its flaws if not used </w:t>
      </w:r>
      <w:r w:rsidR="00CC0E95">
        <w:rPr>
          <w:rFonts w:ascii="Arial" w:hAnsi="Arial" w:cs="Arial"/>
          <w:color w:val="000000" w:themeColor="text1"/>
          <w:shd w:val="clear" w:color="auto" w:fill="FFFFFF"/>
        </w:rPr>
        <w:t>correctly</w:t>
      </w:r>
      <w:r w:rsidR="003E557B" w:rsidRPr="00035975">
        <w:rPr>
          <w:rFonts w:ascii="Arial" w:hAnsi="Arial" w:cs="Arial"/>
          <w:color w:val="000000" w:themeColor="text1"/>
          <w:shd w:val="clear" w:color="auto" w:fill="FFFFFF"/>
        </w:rPr>
        <w:t xml:space="preserve">. In contrast to Tom Sherrington’s </w:t>
      </w:r>
      <w:r w:rsidR="00CC0E95">
        <w:rPr>
          <w:rFonts w:ascii="Arial" w:hAnsi="Arial" w:cs="Arial"/>
          <w:color w:val="000000" w:themeColor="text1"/>
          <w:shd w:val="clear" w:color="auto" w:fill="FFFFFF"/>
        </w:rPr>
        <w:t>theory</w:t>
      </w:r>
      <w:r w:rsidR="00035975" w:rsidRPr="00035975">
        <w:rPr>
          <w:rFonts w:ascii="Arial" w:hAnsi="Arial" w:cs="Arial"/>
          <w:color w:val="000000" w:themeColor="text1"/>
          <w:shd w:val="clear" w:color="auto" w:fill="FFFFFF"/>
        </w:rPr>
        <w:t xml:space="preserve">, </w:t>
      </w:r>
      <w:r w:rsidR="003E557B" w:rsidRPr="00035975">
        <w:rPr>
          <w:rFonts w:ascii="Arial" w:hAnsi="Arial" w:cs="Arial"/>
          <w:color w:val="000000" w:themeColor="text1"/>
        </w:rPr>
        <w:t xml:space="preserve">Diana Zinveliu believes that </w:t>
      </w:r>
      <w:r w:rsidR="00CC0E95">
        <w:rPr>
          <w:rFonts w:ascii="Arial" w:hAnsi="Arial" w:cs="Arial"/>
          <w:color w:val="000000" w:themeColor="text1"/>
        </w:rPr>
        <w:t>t</w:t>
      </w:r>
      <w:r w:rsidR="003E557B" w:rsidRPr="00035975">
        <w:rPr>
          <w:rFonts w:ascii="Arial" w:hAnsi="Arial" w:cs="Arial"/>
          <w:color w:val="000000" w:themeColor="text1"/>
        </w:rPr>
        <w:t xml:space="preserve">hink, pair, share can </w:t>
      </w:r>
      <w:r w:rsidR="003E557B">
        <w:rPr>
          <w:rFonts w:ascii="Arial" w:hAnsi="Arial" w:cs="Arial"/>
          <w:color w:val="000000" w:themeColor="text1"/>
        </w:rPr>
        <w:t>“</w:t>
      </w:r>
      <w:r w:rsidR="003E557B" w:rsidRPr="003E557B">
        <w:rPr>
          <w:rFonts w:ascii="Arial" w:hAnsi="Arial" w:cs="Arial"/>
          <w:color w:val="000000" w:themeColor="text1"/>
        </w:rPr>
        <w:t>hinder progress</w:t>
      </w:r>
      <w:r w:rsidR="003E557B">
        <w:rPr>
          <w:rFonts w:ascii="Arial" w:hAnsi="Arial" w:cs="Arial"/>
          <w:color w:val="000000" w:themeColor="text1"/>
        </w:rPr>
        <w:t>”</w:t>
      </w:r>
      <w:r w:rsidR="00AA570F" w:rsidRPr="00AA570F">
        <w:rPr>
          <w:rFonts w:ascii="Arial" w:hAnsi="Arial" w:cs="Arial"/>
        </w:rPr>
        <w:t xml:space="preserve"> </w:t>
      </w:r>
      <w:r w:rsidR="00AA570F">
        <w:rPr>
          <w:rFonts w:ascii="Arial" w:hAnsi="Arial" w:cs="Arial"/>
        </w:rPr>
        <w:t>(</w:t>
      </w:r>
      <w:r w:rsidR="00AA570F" w:rsidRPr="00AA570F">
        <w:rPr>
          <w:rFonts w:ascii="Arial" w:hAnsi="Arial" w:cs="Arial"/>
        </w:rPr>
        <w:t>Diana Zinveliu</w:t>
      </w:r>
      <w:r w:rsidR="00AA570F">
        <w:rPr>
          <w:rFonts w:ascii="Arial" w:hAnsi="Arial" w:cs="Arial"/>
        </w:rPr>
        <w:t xml:space="preserve">, </w:t>
      </w:r>
      <w:r w:rsidR="00AA570F" w:rsidRPr="00AA570F">
        <w:rPr>
          <w:rFonts w:ascii="Arial" w:hAnsi="Arial" w:cs="Arial"/>
        </w:rPr>
        <w:t>2021).</w:t>
      </w:r>
      <w:r w:rsidR="00AA570F">
        <w:rPr>
          <w:rFonts w:ascii="Arial" w:hAnsi="Arial" w:cs="Arial"/>
        </w:rPr>
        <w:t xml:space="preserve"> In her journal article that discusses the “pains and gains” of </w:t>
      </w:r>
      <w:r w:rsidR="00CC0E95">
        <w:rPr>
          <w:rFonts w:ascii="Arial" w:hAnsi="Arial" w:cs="Arial"/>
        </w:rPr>
        <w:t>t</w:t>
      </w:r>
      <w:r w:rsidR="00AA570F">
        <w:rPr>
          <w:rFonts w:ascii="Arial" w:hAnsi="Arial" w:cs="Arial"/>
        </w:rPr>
        <w:t xml:space="preserve">hink, </w:t>
      </w:r>
      <w:r w:rsidR="00CC0E95">
        <w:rPr>
          <w:rFonts w:ascii="Arial" w:hAnsi="Arial" w:cs="Arial"/>
        </w:rPr>
        <w:t>p</w:t>
      </w:r>
      <w:r w:rsidR="00AA570F">
        <w:rPr>
          <w:rFonts w:ascii="Arial" w:hAnsi="Arial" w:cs="Arial"/>
        </w:rPr>
        <w:t xml:space="preserve">air, </w:t>
      </w:r>
      <w:r w:rsidR="00CC0E95">
        <w:rPr>
          <w:rFonts w:ascii="Arial" w:hAnsi="Arial" w:cs="Arial"/>
        </w:rPr>
        <w:t>s</w:t>
      </w:r>
      <w:r w:rsidR="00AA570F">
        <w:rPr>
          <w:rFonts w:ascii="Arial" w:hAnsi="Arial" w:cs="Arial"/>
        </w:rPr>
        <w:t xml:space="preserve">hare, she argues that the strategy can cause major anxiety within children. </w:t>
      </w:r>
      <w:r w:rsidR="00AA570F" w:rsidRPr="00AA570F">
        <w:rPr>
          <w:rFonts w:ascii="Arial" w:hAnsi="Arial" w:cs="Arial"/>
        </w:rPr>
        <w:t>Even when they have had time to reflect or share their ideas with a partner, some students find it unsettling to speak in front of their peers</w:t>
      </w:r>
      <w:r w:rsidR="00CC0E95">
        <w:rPr>
          <w:rFonts w:ascii="Arial" w:hAnsi="Arial" w:cs="Arial"/>
        </w:rPr>
        <w:t xml:space="preserve"> </w:t>
      </w:r>
      <w:r w:rsidR="00AA570F" w:rsidRPr="00AA570F">
        <w:rPr>
          <w:rFonts w:ascii="Arial" w:hAnsi="Arial" w:cs="Arial"/>
        </w:rPr>
        <w:t>hinder</w:t>
      </w:r>
      <w:r w:rsidR="00CC0E95">
        <w:rPr>
          <w:rFonts w:ascii="Arial" w:hAnsi="Arial" w:cs="Arial"/>
        </w:rPr>
        <w:t>ing</w:t>
      </w:r>
      <w:r w:rsidR="00AA570F" w:rsidRPr="00AA570F">
        <w:rPr>
          <w:rFonts w:ascii="Arial" w:hAnsi="Arial" w:cs="Arial"/>
        </w:rPr>
        <w:t xml:space="preserve"> their ability to learn</w:t>
      </w:r>
      <w:r w:rsidR="00AA570F">
        <w:rPr>
          <w:rFonts w:ascii="Arial" w:hAnsi="Arial" w:cs="Arial"/>
        </w:rPr>
        <w:t xml:space="preserve"> (</w:t>
      </w:r>
      <w:r w:rsidR="00AA570F" w:rsidRPr="00AA570F">
        <w:rPr>
          <w:rFonts w:ascii="Arial" w:hAnsi="Arial" w:cs="Arial"/>
        </w:rPr>
        <w:t>Diana Zinveliu</w:t>
      </w:r>
      <w:r w:rsidR="00AA570F">
        <w:rPr>
          <w:rFonts w:ascii="Arial" w:hAnsi="Arial" w:cs="Arial"/>
        </w:rPr>
        <w:t xml:space="preserve">, </w:t>
      </w:r>
      <w:r w:rsidR="00AA570F" w:rsidRPr="00AA570F">
        <w:rPr>
          <w:rFonts w:ascii="Arial" w:hAnsi="Arial" w:cs="Arial"/>
        </w:rPr>
        <w:t>2021)</w:t>
      </w:r>
      <w:r w:rsidR="00CC0E95">
        <w:rPr>
          <w:rFonts w:ascii="Arial" w:hAnsi="Arial" w:cs="Arial"/>
        </w:rPr>
        <w:t>.</w:t>
      </w:r>
    </w:p>
    <w:p w14:paraId="100AB830" w14:textId="404718BF" w:rsidR="003E591B" w:rsidRDefault="00FA7C42" w:rsidP="00A8392E">
      <w:pPr>
        <w:spacing w:line="240" w:lineRule="auto"/>
        <w:rPr>
          <w:rFonts w:ascii="Arial" w:hAnsi="Arial" w:cs="Arial"/>
        </w:rPr>
      </w:pPr>
      <w:r>
        <w:rPr>
          <w:rFonts w:ascii="Arial" w:hAnsi="Arial" w:cs="Arial"/>
        </w:rPr>
        <w:t xml:space="preserve">Another AfL strategy </w:t>
      </w:r>
      <w:r w:rsidR="003E591B">
        <w:rPr>
          <w:rFonts w:ascii="Arial" w:hAnsi="Arial" w:cs="Arial"/>
        </w:rPr>
        <w:t>used w</w:t>
      </w:r>
      <w:r w:rsidR="00CC0E95">
        <w:rPr>
          <w:rFonts w:ascii="Arial" w:hAnsi="Arial" w:cs="Arial"/>
        </w:rPr>
        <w:t>ere</w:t>
      </w:r>
      <w:r w:rsidR="003E591B">
        <w:rPr>
          <w:rFonts w:ascii="Arial" w:hAnsi="Arial" w:cs="Arial"/>
        </w:rPr>
        <w:t xml:space="preserve"> e</w:t>
      </w:r>
      <w:r w:rsidR="00D73E6B">
        <w:rPr>
          <w:rFonts w:ascii="Arial" w:hAnsi="Arial" w:cs="Arial"/>
        </w:rPr>
        <w:t>xit cards</w:t>
      </w:r>
      <w:r w:rsidR="003E591B">
        <w:rPr>
          <w:rFonts w:ascii="Arial" w:hAnsi="Arial" w:cs="Arial"/>
        </w:rPr>
        <w:t>, which</w:t>
      </w:r>
      <w:r w:rsidR="00D73E6B">
        <w:rPr>
          <w:rFonts w:ascii="Arial" w:hAnsi="Arial" w:cs="Arial"/>
        </w:rPr>
        <w:t xml:space="preserve"> </w:t>
      </w:r>
      <w:r w:rsidR="00926C0C" w:rsidRPr="00F73B76">
        <w:rPr>
          <w:rFonts w:ascii="Arial" w:hAnsi="Arial" w:cs="Arial"/>
        </w:rPr>
        <w:t>comes under the “</w:t>
      </w:r>
      <w:r w:rsidR="00926C0C">
        <w:rPr>
          <w:rFonts w:ascii="Arial" w:hAnsi="Arial" w:cs="Arial"/>
        </w:rPr>
        <w:t>use and quality of feedback</w:t>
      </w:r>
      <w:r w:rsidR="00926C0C" w:rsidRPr="00F73B76">
        <w:rPr>
          <w:rFonts w:ascii="Arial" w:hAnsi="Arial" w:cs="Arial"/>
        </w:rPr>
        <w:t>” element of assessment for learning.</w:t>
      </w:r>
      <w:r w:rsidR="00926C0C">
        <w:rPr>
          <w:rFonts w:ascii="Arial" w:hAnsi="Arial" w:cs="Arial"/>
        </w:rPr>
        <w:t xml:space="preserve"> </w:t>
      </w:r>
      <w:r w:rsidR="0003330B">
        <w:rPr>
          <w:rFonts w:ascii="Arial" w:hAnsi="Arial" w:cs="Arial"/>
        </w:rPr>
        <w:t>E</w:t>
      </w:r>
      <w:r w:rsidR="00926C0C">
        <w:rPr>
          <w:rFonts w:ascii="Arial" w:hAnsi="Arial" w:cs="Arial"/>
        </w:rPr>
        <w:t>xit card</w:t>
      </w:r>
      <w:r w:rsidR="0003330B">
        <w:rPr>
          <w:rFonts w:ascii="Arial" w:hAnsi="Arial" w:cs="Arial"/>
        </w:rPr>
        <w:t>s</w:t>
      </w:r>
      <w:r w:rsidR="00926C0C">
        <w:rPr>
          <w:rFonts w:ascii="Arial" w:hAnsi="Arial" w:cs="Arial"/>
        </w:rPr>
        <w:t xml:space="preserve"> </w:t>
      </w:r>
      <w:r w:rsidR="0003330B">
        <w:rPr>
          <w:rFonts w:ascii="Arial" w:hAnsi="Arial" w:cs="Arial"/>
        </w:rPr>
        <w:t>provide</w:t>
      </w:r>
      <w:r w:rsidR="00926C0C">
        <w:rPr>
          <w:rFonts w:ascii="Arial" w:hAnsi="Arial" w:cs="Arial"/>
        </w:rPr>
        <w:t xml:space="preserve"> useful feedback from  individua</w:t>
      </w:r>
      <w:r w:rsidR="0003330B">
        <w:rPr>
          <w:rFonts w:ascii="Arial" w:hAnsi="Arial" w:cs="Arial"/>
        </w:rPr>
        <w:t>ls</w:t>
      </w:r>
      <w:r w:rsidR="00E93945" w:rsidRPr="00E93945">
        <w:rPr>
          <w:rFonts w:ascii="Arial" w:hAnsi="Arial" w:cs="Arial"/>
        </w:rPr>
        <w:t xml:space="preserve"> a</w:t>
      </w:r>
      <w:r w:rsidR="0003330B">
        <w:rPr>
          <w:rFonts w:ascii="Arial" w:hAnsi="Arial" w:cs="Arial"/>
        </w:rPr>
        <w:t>nd are a</w:t>
      </w:r>
      <w:r w:rsidR="00E93945" w:rsidRPr="00E93945">
        <w:rPr>
          <w:rFonts w:ascii="Arial" w:hAnsi="Arial" w:cs="Arial"/>
        </w:rPr>
        <w:t xml:space="preserve"> useful method to conclude a lesson.</w:t>
      </w:r>
      <w:r w:rsidR="00E93945" w:rsidRPr="00E93945">
        <w:t xml:space="preserve"> </w:t>
      </w:r>
      <w:r w:rsidR="0003330B">
        <w:rPr>
          <w:rFonts w:ascii="Arial" w:hAnsi="Arial" w:cs="Arial"/>
        </w:rPr>
        <w:t>They</w:t>
      </w:r>
      <w:r w:rsidR="00E93945" w:rsidRPr="00E93945">
        <w:rPr>
          <w:rFonts w:ascii="Arial" w:hAnsi="Arial" w:cs="Arial"/>
        </w:rPr>
        <w:t xml:space="preserve"> are a tool that teachers can use to evaluate their students' understanding.</w:t>
      </w:r>
      <w:r w:rsidR="00AF5828">
        <w:rPr>
          <w:rFonts w:ascii="Arial" w:hAnsi="Arial" w:cs="Arial"/>
        </w:rPr>
        <w:t xml:space="preserve"> </w:t>
      </w:r>
      <w:r w:rsidR="00AF5828" w:rsidRPr="00AF5828">
        <w:rPr>
          <w:rFonts w:ascii="Arial" w:hAnsi="Arial" w:cs="Arial"/>
        </w:rPr>
        <w:t xml:space="preserve">The most useful and skilfully crafted exit tickets can indicate whether students have a deep or basic comprehension of the subject. Teachers may use this information the following day to adapt </w:t>
      </w:r>
      <w:r w:rsidR="0003330B">
        <w:rPr>
          <w:rFonts w:ascii="Arial" w:hAnsi="Arial" w:cs="Arial"/>
        </w:rPr>
        <w:t>lessons</w:t>
      </w:r>
      <w:r w:rsidR="00AF5828" w:rsidRPr="00AF5828">
        <w:rPr>
          <w:rFonts w:ascii="Arial" w:hAnsi="Arial" w:cs="Arial"/>
        </w:rPr>
        <w:t xml:space="preserve"> to better meet the requirements of the learners.</w:t>
      </w:r>
      <w:r w:rsidR="00AF5828">
        <w:rPr>
          <w:rFonts w:ascii="Arial" w:hAnsi="Arial" w:cs="Arial"/>
        </w:rPr>
        <w:t xml:space="preserve"> I introduced this </w:t>
      </w:r>
      <w:r w:rsidR="0003330B">
        <w:rPr>
          <w:rFonts w:ascii="Arial" w:hAnsi="Arial" w:cs="Arial"/>
        </w:rPr>
        <w:t>strategy</w:t>
      </w:r>
      <w:r w:rsidR="00AF5828">
        <w:rPr>
          <w:rFonts w:ascii="Arial" w:hAnsi="Arial" w:cs="Arial"/>
        </w:rPr>
        <w:t xml:space="preserve"> in order to gain feedback from each individual pupil. This technique was used to conclude our lesson on “What makes a good leader”</w:t>
      </w:r>
      <w:r w:rsidR="00A566D3">
        <w:rPr>
          <w:rFonts w:ascii="Arial" w:hAnsi="Arial" w:cs="Arial"/>
        </w:rPr>
        <w:t xml:space="preserve">. Some of the children recognised qualities outlined in the four purposes and created informative exit cards. For example, one pupil remembered the mayor visiting their class last year, to talk about the work he does in the community. The pupil described the mayor as ambitious, confident and enterprising. Taking part in this activity allowed the learners to reflect on their learning and transfer their knowledge, skills and experience to a new setting. </w:t>
      </w:r>
      <w:r w:rsidR="0003330B">
        <w:rPr>
          <w:rFonts w:ascii="Arial" w:hAnsi="Arial" w:cs="Arial"/>
        </w:rPr>
        <w:t xml:space="preserve">They enabled me to </w:t>
      </w:r>
      <w:r w:rsidR="00AF5828">
        <w:rPr>
          <w:rFonts w:ascii="Arial" w:hAnsi="Arial" w:cs="Arial"/>
        </w:rPr>
        <w:t>monitor progression and inform</w:t>
      </w:r>
      <w:r w:rsidR="0003330B">
        <w:rPr>
          <w:rFonts w:ascii="Arial" w:hAnsi="Arial" w:cs="Arial"/>
        </w:rPr>
        <w:t>ed</w:t>
      </w:r>
      <w:r w:rsidR="00AF5828">
        <w:rPr>
          <w:rFonts w:ascii="Arial" w:hAnsi="Arial" w:cs="Arial"/>
        </w:rPr>
        <w:t xml:space="preserve"> the next steps in my planning</w:t>
      </w:r>
      <w:r w:rsidR="0003330B">
        <w:rPr>
          <w:rFonts w:ascii="Arial" w:hAnsi="Arial" w:cs="Arial"/>
        </w:rPr>
        <w:t xml:space="preserve">, </w:t>
      </w:r>
      <w:r w:rsidR="00AF5828">
        <w:rPr>
          <w:rFonts w:ascii="Arial" w:hAnsi="Arial" w:cs="Arial"/>
        </w:rPr>
        <w:t>ensur</w:t>
      </w:r>
      <w:r w:rsidR="0003330B">
        <w:rPr>
          <w:rFonts w:ascii="Arial" w:hAnsi="Arial" w:cs="Arial"/>
        </w:rPr>
        <w:t>ing</w:t>
      </w:r>
      <w:r w:rsidR="00AF5828">
        <w:rPr>
          <w:rFonts w:ascii="Arial" w:hAnsi="Arial" w:cs="Arial"/>
        </w:rPr>
        <w:t xml:space="preserve"> that I was able to focus on continuity and evaluate the learning.</w:t>
      </w:r>
      <w:r w:rsidR="007920F7">
        <w:rPr>
          <w:rFonts w:ascii="Arial" w:hAnsi="Arial" w:cs="Arial"/>
        </w:rPr>
        <w:t xml:space="preserve"> For example, the exit cards in this session allowed me to gain an understanding of how well the students could apply the knowledge</w:t>
      </w:r>
      <w:r w:rsidR="0003330B">
        <w:rPr>
          <w:rFonts w:ascii="Arial" w:hAnsi="Arial" w:cs="Arial"/>
        </w:rPr>
        <w:t xml:space="preserve"> and skills</w:t>
      </w:r>
      <w:r w:rsidR="00777972">
        <w:rPr>
          <w:rFonts w:ascii="Arial" w:hAnsi="Arial" w:cs="Arial"/>
        </w:rPr>
        <w:t>.</w:t>
      </w:r>
      <w:r w:rsidR="007920F7">
        <w:rPr>
          <w:rFonts w:ascii="Arial" w:hAnsi="Arial" w:cs="Arial"/>
        </w:rPr>
        <w:t xml:space="preserve"> The majority of the class completed the exit card and showed clear understanding, </w:t>
      </w:r>
      <w:r w:rsidR="00777972">
        <w:rPr>
          <w:rFonts w:ascii="Arial" w:hAnsi="Arial" w:cs="Arial"/>
        </w:rPr>
        <w:t>some</w:t>
      </w:r>
      <w:r w:rsidR="007920F7">
        <w:rPr>
          <w:rFonts w:ascii="Arial" w:hAnsi="Arial" w:cs="Arial"/>
        </w:rPr>
        <w:t xml:space="preserve"> found it difficult</w:t>
      </w:r>
      <w:r w:rsidR="00777972">
        <w:rPr>
          <w:rFonts w:ascii="Arial" w:hAnsi="Arial" w:cs="Arial"/>
        </w:rPr>
        <w:t xml:space="preserve"> and this information informed</w:t>
      </w:r>
      <w:r w:rsidR="007920F7">
        <w:rPr>
          <w:rFonts w:ascii="Arial" w:hAnsi="Arial" w:cs="Arial"/>
        </w:rPr>
        <w:t xml:space="preserve"> my planning for t</w:t>
      </w:r>
      <w:r w:rsidR="00777972">
        <w:rPr>
          <w:rFonts w:ascii="Arial" w:hAnsi="Arial" w:cs="Arial"/>
        </w:rPr>
        <w:t>he next</w:t>
      </w:r>
      <w:r w:rsidR="007920F7">
        <w:rPr>
          <w:rFonts w:ascii="Arial" w:hAnsi="Arial" w:cs="Arial"/>
        </w:rPr>
        <w:t xml:space="preserve"> session. I </w:t>
      </w:r>
      <w:r w:rsidR="00777972">
        <w:rPr>
          <w:rFonts w:ascii="Arial" w:hAnsi="Arial" w:cs="Arial"/>
        </w:rPr>
        <w:t>revised</w:t>
      </w:r>
      <w:r w:rsidR="007920F7">
        <w:rPr>
          <w:rFonts w:ascii="Arial" w:hAnsi="Arial" w:cs="Arial"/>
        </w:rPr>
        <w:t xml:space="preserve"> my plan and added in examples of good leaders, that the pupils would be familiar with, such as the schools head teacher Mr Lawrence. This supported the learners </w:t>
      </w:r>
      <w:r w:rsidR="009734B7">
        <w:rPr>
          <w:rFonts w:ascii="Arial" w:hAnsi="Arial" w:cs="Arial"/>
        </w:rPr>
        <w:t>who needed to reinforce their skills and knowledge</w:t>
      </w:r>
      <w:r w:rsidR="00777972">
        <w:rPr>
          <w:rFonts w:ascii="Arial" w:hAnsi="Arial" w:cs="Arial"/>
        </w:rPr>
        <w:t>.</w:t>
      </w:r>
      <w:r w:rsidR="009734B7">
        <w:rPr>
          <w:rFonts w:ascii="Arial" w:hAnsi="Arial" w:cs="Arial"/>
        </w:rPr>
        <w:t xml:space="preserve"> </w:t>
      </w:r>
      <w:r w:rsidR="00073275" w:rsidRPr="00073275">
        <w:rPr>
          <w:rFonts w:ascii="Arial" w:hAnsi="Arial" w:cs="Arial"/>
        </w:rPr>
        <w:t>Paul McCormack</w:t>
      </w:r>
      <w:r w:rsidR="00073275">
        <w:rPr>
          <w:rFonts w:ascii="Arial" w:hAnsi="Arial" w:cs="Arial"/>
        </w:rPr>
        <w:t>, h</w:t>
      </w:r>
      <w:r w:rsidR="00073275">
        <w:rPr>
          <w:rFonts w:ascii="Arial" w:hAnsi="Arial" w:cs="Arial"/>
          <w:color w:val="000000"/>
          <w:shd w:val="clear" w:color="auto" w:fill="FFFFFF"/>
        </w:rPr>
        <w:t xml:space="preserve">ead of Science in a secondary school, has taken an </w:t>
      </w:r>
      <w:r w:rsidR="00073275" w:rsidRPr="00073275">
        <w:rPr>
          <w:rFonts w:ascii="Arial" w:hAnsi="Arial" w:cs="Arial"/>
          <w:color w:val="000000"/>
          <w:shd w:val="clear" w:color="auto" w:fill="FFFFFF"/>
        </w:rPr>
        <w:t>interest in developing new and innovative learning and teaching strategies</w:t>
      </w:r>
      <w:r w:rsidR="00073275">
        <w:rPr>
          <w:rFonts w:ascii="Arial" w:hAnsi="Arial" w:cs="Arial"/>
          <w:color w:val="000000"/>
          <w:shd w:val="clear" w:color="auto" w:fill="FFFFFF"/>
        </w:rPr>
        <w:t xml:space="preserve"> that aim to prompt </w:t>
      </w:r>
      <w:r w:rsidR="00073275" w:rsidRPr="00073275">
        <w:rPr>
          <w:rFonts w:ascii="Arial" w:hAnsi="Arial" w:cs="Arial"/>
          <w:color w:val="000000"/>
          <w:shd w:val="clear" w:color="auto" w:fill="FFFFFF"/>
        </w:rPr>
        <w:t xml:space="preserve">students to achieve </w:t>
      </w:r>
      <w:r w:rsidR="00073275" w:rsidRPr="00777972">
        <w:rPr>
          <w:rFonts w:ascii="Arial" w:hAnsi="Arial" w:cs="Arial"/>
          <w:color w:val="000000"/>
          <w:shd w:val="clear" w:color="auto" w:fill="FFFFFF"/>
        </w:rPr>
        <w:t>their potential. In his recent report on exit cards he concludes that “exit cards are effective in measuring the amount of progress a student makes during a lesson by both, the teacher and the student”</w:t>
      </w:r>
      <w:r w:rsidR="007353E1" w:rsidRPr="007353E1">
        <w:rPr>
          <w:rFonts w:ascii="Arial" w:hAnsi="Arial" w:cs="Arial"/>
        </w:rPr>
        <w:t xml:space="preserve"> </w:t>
      </w:r>
      <w:r w:rsidR="007353E1">
        <w:rPr>
          <w:rFonts w:ascii="Arial" w:hAnsi="Arial" w:cs="Arial"/>
        </w:rPr>
        <w:t>(</w:t>
      </w:r>
      <w:r w:rsidR="007353E1" w:rsidRPr="007353E1">
        <w:rPr>
          <w:rFonts w:ascii="Arial" w:hAnsi="Arial" w:cs="Arial"/>
        </w:rPr>
        <w:t>Paul McCormack</w:t>
      </w:r>
      <w:r w:rsidR="007353E1">
        <w:rPr>
          <w:rFonts w:ascii="Arial" w:hAnsi="Arial" w:cs="Arial"/>
        </w:rPr>
        <w:t xml:space="preserve">. </w:t>
      </w:r>
      <w:r w:rsidR="007353E1" w:rsidRPr="007353E1">
        <w:rPr>
          <w:rFonts w:ascii="Arial" w:hAnsi="Arial" w:cs="Arial"/>
        </w:rPr>
        <w:t>2014).</w:t>
      </w:r>
      <w:r w:rsidR="009734B7">
        <w:rPr>
          <w:rFonts w:ascii="Arial" w:hAnsi="Arial" w:cs="Arial"/>
        </w:rPr>
        <w:t xml:space="preserve"> Although the exit cards proved useful in gaining structured feedback for each pupil, the strategy can also cause difficulties for both teacher and learner</w:t>
      </w:r>
      <w:r w:rsidR="00AB6B77" w:rsidRPr="00AB6B77">
        <w:rPr>
          <w:rFonts w:ascii="Arial" w:hAnsi="Arial" w:cs="Arial"/>
        </w:rPr>
        <w:t xml:space="preserve"> </w:t>
      </w:r>
      <w:r w:rsidR="00AB6B77">
        <w:rPr>
          <w:rFonts w:ascii="Arial" w:hAnsi="Arial" w:cs="Arial"/>
        </w:rPr>
        <w:t>(</w:t>
      </w:r>
      <w:r w:rsidR="00AB6B77" w:rsidRPr="00AB6B77">
        <w:rPr>
          <w:rFonts w:ascii="Arial" w:hAnsi="Arial" w:cs="Arial"/>
        </w:rPr>
        <w:t>David Ginsburg</w:t>
      </w:r>
      <w:r w:rsidR="00AB6B77">
        <w:rPr>
          <w:rFonts w:ascii="Arial" w:hAnsi="Arial" w:cs="Arial"/>
        </w:rPr>
        <w:t xml:space="preserve">, </w:t>
      </w:r>
      <w:r w:rsidR="00AB6B77" w:rsidRPr="00AB6B77">
        <w:rPr>
          <w:rFonts w:ascii="Arial" w:hAnsi="Arial" w:cs="Arial"/>
        </w:rPr>
        <w:t>2015).</w:t>
      </w:r>
      <w:r w:rsidR="00AB6B77">
        <w:rPr>
          <w:rFonts w:ascii="Arial" w:hAnsi="Arial" w:cs="Arial"/>
        </w:rPr>
        <w:t xml:space="preserve">Ginsburg concluded that this </w:t>
      </w:r>
      <w:r w:rsidR="00AB6B77" w:rsidRPr="00AB6B77">
        <w:rPr>
          <w:rFonts w:ascii="Arial" w:hAnsi="Arial" w:cs="Arial"/>
          <w:color w:val="000000" w:themeColor="text1"/>
        </w:rPr>
        <w:t>strategy “</w:t>
      </w:r>
      <w:r w:rsidR="009734B7" w:rsidRPr="00AB6B77">
        <w:rPr>
          <w:rFonts w:ascii="Arial" w:hAnsi="Arial" w:cs="Arial"/>
          <w:color w:val="000000" w:themeColor="text1"/>
          <w:shd w:val="clear" w:color="auto" w:fill="FFFFFF"/>
        </w:rPr>
        <w:t>may seem effective, but students’ responses to one question often give an incomplete picture of their learning</w:t>
      </w:r>
      <w:r w:rsidR="00AB6B77" w:rsidRPr="00AB6B77">
        <w:rPr>
          <w:rFonts w:ascii="Arial" w:hAnsi="Arial" w:cs="Arial"/>
          <w:color w:val="000000" w:themeColor="text1"/>
          <w:shd w:val="clear" w:color="auto" w:fill="FFFFFF"/>
        </w:rPr>
        <w:t>”</w:t>
      </w:r>
      <w:r w:rsidR="00AB6B77">
        <w:rPr>
          <w:rFonts w:ascii="Arial" w:hAnsi="Arial" w:cs="Arial"/>
        </w:rPr>
        <w:t xml:space="preserve"> (</w:t>
      </w:r>
      <w:r w:rsidR="00AB6B77" w:rsidRPr="00AB6B77">
        <w:rPr>
          <w:rFonts w:ascii="Arial" w:hAnsi="Arial" w:cs="Arial"/>
        </w:rPr>
        <w:t>David Ginsburg</w:t>
      </w:r>
      <w:r w:rsidR="00AB6B77">
        <w:rPr>
          <w:rFonts w:ascii="Arial" w:hAnsi="Arial" w:cs="Arial"/>
        </w:rPr>
        <w:t>,</w:t>
      </w:r>
      <w:r w:rsidR="00AB6B77" w:rsidRPr="00AB6B77">
        <w:rPr>
          <w:rFonts w:ascii="Arial" w:hAnsi="Arial" w:cs="Arial"/>
        </w:rPr>
        <w:t xml:space="preserve">2015). </w:t>
      </w:r>
      <w:r w:rsidR="00AB6B77" w:rsidRPr="00AB6B77">
        <w:rPr>
          <w:rFonts w:ascii="Arial" w:hAnsi="Arial" w:cs="Arial"/>
          <w:color w:val="000000" w:themeColor="text1"/>
          <w:shd w:val="clear" w:color="auto" w:fill="FFFFFF"/>
        </w:rPr>
        <w:t xml:space="preserve"> Implying that unless the exit cards are created carefully and are catered specifically towards the aims of the session then they aren’t as effective as other forms of AfL.</w:t>
      </w:r>
    </w:p>
    <w:p w14:paraId="349F2555" w14:textId="0BE4E3D0" w:rsidR="005B677B" w:rsidRDefault="00F73B76" w:rsidP="00A8392E">
      <w:pPr>
        <w:spacing w:line="240" w:lineRule="auto"/>
        <w:rPr>
          <w:rFonts w:ascii="Arial" w:hAnsi="Arial" w:cs="Arial"/>
        </w:rPr>
      </w:pPr>
      <w:r w:rsidRPr="00F73B76">
        <w:rPr>
          <w:rFonts w:ascii="Arial" w:hAnsi="Arial" w:cs="Arial"/>
        </w:rPr>
        <w:t>Success criteria comes under the “sharing success criteria with learners” element of assessment for learning</w:t>
      </w:r>
      <w:r w:rsidR="003E591B">
        <w:rPr>
          <w:rFonts w:ascii="Arial" w:hAnsi="Arial" w:cs="Arial"/>
        </w:rPr>
        <w:t xml:space="preserve">. </w:t>
      </w:r>
      <w:r w:rsidRPr="00F73B76">
        <w:rPr>
          <w:rFonts w:ascii="Arial" w:hAnsi="Arial" w:cs="Arial"/>
        </w:rPr>
        <w:t>Ensuring that students are aware of expectations is useful when motivating pupils to take on new challenges and carefully consider how to meet their goals. Knowing this increases students' ability to plan and foresee, set objectives, and develop a deeper understanding of how to evaluate their own development.</w:t>
      </w:r>
      <w:r>
        <w:rPr>
          <w:rFonts w:ascii="Arial" w:hAnsi="Arial" w:cs="Arial"/>
        </w:rPr>
        <w:t xml:space="preserve"> I used this AfL </w:t>
      </w:r>
      <w:r>
        <w:rPr>
          <w:rFonts w:ascii="Arial" w:hAnsi="Arial" w:cs="Arial"/>
        </w:rPr>
        <w:lastRenderedPageBreak/>
        <w:t xml:space="preserve">strategy in lesson three (see in appendix). This lesson focused on </w:t>
      </w:r>
      <w:r w:rsidR="00884971">
        <w:rPr>
          <w:rFonts w:ascii="Arial" w:hAnsi="Arial" w:cs="Arial"/>
        </w:rPr>
        <w:t xml:space="preserve">using the knowledge the pupils had learnt about leadership, to create an advert/poster for a new Celtic leader. Part of this task was to work as a class to create a success criteria for the advert/poster. They based their success criteria </w:t>
      </w:r>
      <w:r w:rsidR="005B677B">
        <w:rPr>
          <w:rFonts w:ascii="Arial" w:hAnsi="Arial" w:cs="Arial"/>
        </w:rPr>
        <w:t>on</w:t>
      </w:r>
      <w:r w:rsidR="00884971">
        <w:rPr>
          <w:rFonts w:ascii="Arial" w:hAnsi="Arial" w:cs="Arial"/>
        </w:rPr>
        <w:t xml:space="preserve"> the WAGOLL’s that they analysed during the introduction. </w:t>
      </w:r>
      <w:r w:rsidR="003B7B3A">
        <w:rPr>
          <w:rFonts w:ascii="Arial" w:hAnsi="Arial" w:cs="Arial"/>
        </w:rPr>
        <w:t>The WAGOLL worked well with the success criteria to ensure that the pupils remained on task and were able to see a clear pathway to achieving their goals.</w:t>
      </w:r>
      <w:r w:rsidR="003B7B3A">
        <w:rPr>
          <w:rFonts w:ascii="Arial" w:hAnsi="Arial" w:cs="Arial"/>
        </w:rPr>
        <w:t xml:space="preserve"> </w:t>
      </w:r>
      <w:r w:rsidR="00884971">
        <w:rPr>
          <w:rFonts w:ascii="Arial" w:hAnsi="Arial" w:cs="Arial"/>
        </w:rPr>
        <w:t xml:space="preserve">This </w:t>
      </w:r>
      <w:bookmarkStart w:id="4" w:name="_Hlk124002581"/>
      <w:r w:rsidR="00884971">
        <w:rPr>
          <w:rFonts w:ascii="Arial" w:hAnsi="Arial" w:cs="Arial"/>
        </w:rPr>
        <w:t>ensured that they included the relevant information and knowledge in their adverts. It informed their decision making and the children were able to see the steps needed to take in order to succeed</w:t>
      </w:r>
      <w:bookmarkEnd w:id="4"/>
      <w:r w:rsidR="00884971">
        <w:rPr>
          <w:rFonts w:ascii="Arial" w:hAnsi="Arial" w:cs="Arial"/>
        </w:rPr>
        <w:t xml:space="preserve">. </w:t>
      </w:r>
      <w:r w:rsidR="0092474D">
        <w:rPr>
          <w:rFonts w:ascii="Arial" w:hAnsi="Arial" w:cs="Arial"/>
        </w:rPr>
        <w:t xml:space="preserve">Educationalist, John Hattie, is an advocate for </w:t>
      </w:r>
      <w:r w:rsidR="00530725">
        <w:rPr>
          <w:rFonts w:ascii="Arial" w:hAnsi="Arial" w:cs="Arial"/>
        </w:rPr>
        <w:t>sharing success criteria with learners, if it is done correctly</w:t>
      </w:r>
      <w:r w:rsidR="0092474D">
        <w:rPr>
          <w:rFonts w:ascii="Arial" w:hAnsi="Arial" w:cs="Arial"/>
        </w:rPr>
        <w:t>.</w:t>
      </w:r>
      <w:r w:rsidR="00157C29">
        <w:rPr>
          <w:rFonts w:ascii="Arial" w:hAnsi="Arial" w:cs="Arial"/>
        </w:rPr>
        <w:t xml:space="preserve"> </w:t>
      </w:r>
      <w:r w:rsidR="0092474D">
        <w:rPr>
          <w:rFonts w:ascii="Arial" w:hAnsi="Arial" w:cs="Arial"/>
        </w:rPr>
        <w:t>In his research he has found that</w:t>
      </w:r>
      <w:r w:rsidR="00157C29">
        <w:rPr>
          <w:rFonts w:ascii="Arial" w:hAnsi="Arial" w:cs="Arial"/>
        </w:rPr>
        <w:t xml:space="preserve"> it is important to consider how you “construct success criteria in terms of what students are supposed to learn not what they’re supposed to do”</w:t>
      </w:r>
      <w:r w:rsidR="00157C29" w:rsidRPr="00157C29">
        <w:rPr>
          <w:rFonts w:ascii="Arial" w:hAnsi="Arial" w:cs="Arial"/>
        </w:rPr>
        <w:t xml:space="preserve"> </w:t>
      </w:r>
      <w:r w:rsidR="00157C29">
        <w:rPr>
          <w:rFonts w:ascii="Arial" w:hAnsi="Arial" w:cs="Arial"/>
        </w:rPr>
        <w:t>(</w:t>
      </w:r>
      <w:r w:rsidR="00157C29" w:rsidRPr="00530725">
        <w:rPr>
          <w:rFonts w:ascii="Arial" w:hAnsi="Arial" w:cs="Arial"/>
        </w:rPr>
        <w:t>John Hattie.2015</w:t>
      </w:r>
      <w:r w:rsidR="00157C29">
        <w:rPr>
          <w:rFonts w:ascii="Arial" w:hAnsi="Arial" w:cs="Arial"/>
        </w:rPr>
        <w:t>). From this one of the biggest mistakes he sees teachers making is giving the class “ a learning intention about what they’re doing today”</w:t>
      </w:r>
      <w:r w:rsidR="00157C29" w:rsidRPr="00157C29">
        <w:rPr>
          <w:rFonts w:ascii="Arial" w:hAnsi="Arial" w:cs="Arial"/>
        </w:rPr>
        <w:t xml:space="preserve"> </w:t>
      </w:r>
      <w:r w:rsidR="00157C29">
        <w:rPr>
          <w:rFonts w:ascii="Arial" w:hAnsi="Arial" w:cs="Arial"/>
        </w:rPr>
        <w:t>(</w:t>
      </w:r>
      <w:r w:rsidR="00157C29" w:rsidRPr="00530725">
        <w:rPr>
          <w:rFonts w:ascii="Arial" w:hAnsi="Arial" w:cs="Arial"/>
        </w:rPr>
        <w:t>John Hattie.2015</w:t>
      </w:r>
      <w:r w:rsidR="00157C29">
        <w:rPr>
          <w:rFonts w:ascii="Arial" w:hAnsi="Arial" w:cs="Arial"/>
        </w:rPr>
        <w:t>). This implies that carefully constructed success criteria shows what learning and progression they will be expected to make during the lesson. Although he believes the strategy may be flawed if not done correctly he’s also produced research that supports the method. In his research on success criteria he states that</w:t>
      </w:r>
      <w:r w:rsidR="0092474D">
        <w:rPr>
          <w:rFonts w:ascii="Arial" w:hAnsi="Arial" w:cs="Arial"/>
        </w:rPr>
        <w:t xml:space="preserve"> “the best way to show students what success criteria is, is to show them”</w:t>
      </w:r>
      <w:r w:rsidR="00530725">
        <w:rPr>
          <w:rFonts w:ascii="Arial" w:hAnsi="Arial" w:cs="Arial"/>
        </w:rPr>
        <w:t>(</w:t>
      </w:r>
      <w:r w:rsidR="00530725" w:rsidRPr="00530725">
        <w:rPr>
          <w:rFonts w:ascii="Arial" w:hAnsi="Arial" w:cs="Arial"/>
        </w:rPr>
        <w:t>John Hattie.2015</w:t>
      </w:r>
      <w:r w:rsidR="00530725">
        <w:rPr>
          <w:rFonts w:ascii="Arial" w:hAnsi="Arial" w:cs="Arial"/>
        </w:rPr>
        <w:t xml:space="preserve">). </w:t>
      </w:r>
      <w:r w:rsidR="0092474D">
        <w:rPr>
          <w:rFonts w:ascii="Arial" w:hAnsi="Arial" w:cs="Arial"/>
        </w:rPr>
        <w:t>He then goes onto sharing examples of how this can be done “show them what the end product looks like”</w:t>
      </w:r>
      <w:r w:rsidR="00530725">
        <w:rPr>
          <w:rFonts w:ascii="Arial" w:hAnsi="Arial" w:cs="Arial"/>
        </w:rPr>
        <w:t>(</w:t>
      </w:r>
      <w:r w:rsidR="00530725" w:rsidRPr="00530725">
        <w:rPr>
          <w:rFonts w:ascii="Arial" w:hAnsi="Arial" w:cs="Arial"/>
        </w:rPr>
        <w:t>John Hattie.2015</w:t>
      </w:r>
      <w:r w:rsidR="00530725">
        <w:rPr>
          <w:rFonts w:ascii="Arial" w:hAnsi="Arial" w:cs="Arial"/>
        </w:rPr>
        <w:t>)</w:t>
      </w:r>
      <w:r w:rsidR="0092474D">
        <w:rPr>
          <w:rFonts w:ascii="Arial" w:hAnsi="Arial" w:cs="Arial"/>
        </w:rPr>
        <w:t>, which is a technique I adopted during my teaching practi</w:t>
      </w:r>
      <w:r w:rsidR="003B7B3A">
        <w:rPr>
          <w:rFonts w:ascii="Arial" w:hAnsi="Arial" w:cs="Arial"/>
        </w:rPr>
        <w:t>c</w:t>
      </w:r>
      <w:r w:rsidR="0092474D">
        <w:rPr>
          <w:rFonts w:ascii="Arial" w:hAnsi="Arial" w:cs="Arial"/>
        </w:rPr>
        <w:t xml:space="preserve">e. One way of showing the students the end product is to present them with </w:t>
      </w:r>
      <w:r w:rsidR="003B7B3A">
        <w:rPr>
          <w:rFonts w:ascii="Arial" w:hAnsi="Arial" w:cs="Arial"/>
        </w:rPr>
        <w:t xml:space="preserve">a </w:t>
      </w:r>
      <w:r w:rsidR="0092474D">
        <w:rPr>
          <w:rFonts w:ascii="Arial" w:hAnsi="Arial" w:cs="Arial"/>
        </w:rPr>
        <w:t>WAGOLL</w:t>
      </w:r>
      <w:r w:rsidR="003B7B3A">
        <w:rPr>
          <w:rFonts w:ascii="Arial" w:hAnsi="Arial" w:cs="Arial"/>
        </w:rPr>
        <w:t xml:space="preserve"> </w:t>
      </w:r>
      <w:r w:rsidR="0092474D">
        <w:rPr>
          <w:rFonts w:ascii="Arial" w:hAnsi="Arial" w:cs="Arial"/>
        </w:rPr>
        <w:t>(what a good one looks like). WAGOLL’s are another well thought of AfL strategy</w:t>
      </w:r>
      <w:r w:rsidR="005B677B">
        <w:rPr>
          <w:rFonts w:ascii="Arial" w:hAnsi="Arial" w:cs="Arial"/>
        </w:rPr>
        <w:t xml:space="preserve"> that co-exists alongside the use of success criteria. This strategy offers the leaners the opportunity to identify the features of a good example of the piece of work they are going to complete.</w:t>
      </w:r>
    </w:p>
    <w:p w14:paraId="7E40EDEE" w14:textId="4C8B517D" w:rsidR="00446972" w:rsidRDefault="00370317" w:rsidP="00A8392E">
      <w:pPr>
        <w:spacing w:line="240" w:lineRule="auto"/>
        <w:rPr>
          <w:rFonts w:ascii="Arial" w:hAnsi="Arial" w:cs="Arial"/>
          <w:u w:val="single"/>
        </w:rPr>
      </w:pPr>
      <w:r w:rsidRPr="00926C0C">
        <w:rPr>
          <w:rFonts w:ascii="Arial" w:hAnsi="Arial" w:cs="Arial"/>
          <w:color w:val="000000" w:themeColor="text1"/>
        </w:rPr>
        <w:t>Peer and self-assessment is part of the “Peer and self-assessment”</w:t>
      </w:r>
      <w:r>
        <w:rPr>
          <w:rFonts w:ascii="Arial" w:hAnsi="Arial" w:cs="Arial"/>
          <w:color w:val="000000" w:themeColor="text1"/>
        </w:rPr>
        <w:t xml:space="preserve"> </w:t>
      </w:r>
      <w:r w:rsidRPr="00F73B76">
        <w:rPr>
          <w:rFonts w:ascii="Arial" w:hAnsi="Arial" w:cs="Arial"/>
        </w:rPr>
        <w:t>element of assessment for learning</w:t>
      </w:r>
      <w:r>
        <w:rPr>
          <w:rFonts w:ascii="Arial" w:hAnsi="Arial" w:cs="Arial"/>
        </w:rPr>
        <w:t>, and was one of the methods I often used during my placement.</w:t>
      </w:r>
      <w:r>
        <w:rPr>
          <w:rFonts w:ascii="Arial" w:hAnsi="Arial" w:cs="Arial"/>
          <w:color w:val="000000" w:themeColor="text1"/>
        </w:rPr>
        <w:t xml:space="preserve"> </w:t>
      </w:r>
      <w:r>
        <w:rPr>
          <w:rFonts w:ascii="Arial" w:hAnsi="Arial" w:cs="Arial"/>
        </w:rPr>
        <w:t>This</w:t>
      </w:r>
      <w:r w:rsidRPr="005937D6">
        <w:rPr>
          <w:rFonts w:ascii="Arial" w:hAnsi="Arial" w:cs="Arial"/>
        </w:rPr>
        <w:t xml:space="preserve"> </w:t>
      </w:r>
      <w:r>
        <w:rPr>
          <w:rFonts w:ascii="Arial" w:hAnsi="Arial" w:cs="Arial"/>
        </w:rPr>
        <w:t xml:space="preserve">strategy </w:t>
      </w:r>
      <w:r w:rsidRPr="005937D6">
        <w:rPr>
          <w:rFonts w:ascii="Arial" w:hAnsi="Arial" w:cs="Arial"/>
        </w:rPr>
        <w:t>i</w:t>
      </w:r>
      <w:r>
        <w:rPr>
          <w:rFonts w:ascii="Arial" w:hAnsi="Arial" w:cs="Arial"/>
        </w:rPr>
        <w:t xml:space="preserve">nvolves </w:t>
      </w:r>
      <w:r w:rsidRPr="005937D6">
        <w:rPr>
          <w:rFonts w:ascii="Arial" w:hAnsi="Arial" w:cs="Arial"/>
        </w:rPr>
        <w:t>students evaluat</w:t>
      </w:r>
      <w:r>
        <w:rPr>
          <w:rFonts w:ascii="Arial" w:hAnsi="Arial" w:cs="Arial"/>
        </w:rPr>
        <w:t>ing</w:t>
      </w:r>
      <w:r w:rsidRPr="005937D6">
        <w:rPr>
          <w:rFonts w:ascii="Arial" w:hAnsi="Arial" w:cs="Arial"/>
        </w:rPr>
        <w:t xml:space="preserve"> each other and themselves</w:t>
      </w:r>
      <w:r w:rsidR="003B7B3A">
        <w:rPr>
          <w:rFonts w:ascii="Arial" w:hAnsi="Arial" w:cs="Arial"/>
        </w:rPr>
        <w:t xml:space="preserve"> and </w:t>
      </w:r>
      <w:r w:rsidRPr="005937D6">
        <w:rPr>
          <w:rFonts w:ascii="Arial" w:hAnsi="Arial" w:cs="Arial"/>
        </w:rPr>
        <w:t xml:space="preserve">can motivate students to take more control of their education by, for example, promoting </w:t>
      </w:r>
      <w:r w:rsidRPr="00D6691D">
        <w:rPr>
          <w:rFonts w:ascii="Arial" w:hAnsi="Arial" w:cs="Arial"/>
        </w:rPr>
        <w:t>engagement with assessment criteria and self-reflection on their own and their peers' performance. Students can use this to evaluate their strengths and limitations, learn to target their learning appropriately, and learn from their prior mistakes. An example of when I used this was during lesson three. Once the students had created their adverts for a new leader, they were asked to peer assess their partners work based on the success criteria they had previously created. I believe that peer assessment was an extremely useful tool when it came to aiding progression</w:t>
      </w:r>
      <w:r w:rsidR="00F913AC">
        <w:rPr>
          <w:rFonts w:ascii="Arial" w:hAnsi="Arial" w:cs="Arial"/>
        </w:rPr>
        <w:t xml:space="preserve"> because they were guided by their peers’ </w:t>
      </w:r>
      <w:r w:rsidR="00446972">
        <w:rPr>
          <w:rFonts w:ascii="Arial" w:hAnsi="Arial" w:cs="Arial"/>
        </w:rPr>
        <w:t>feedback</w:t>
      </w:r>
      <w:r w:rsidRPr="00D6691D">
        <w:rPr>
          <w:rFonts w:ascii="Arial" w:hAnsi="Arial" w:cs="Arial"/>
        </w:rPr>
        <w:t xml:space="preserve">. My thoughts on peer assessment are supported by educational practitioner, Mrs Strickey. She states that </w:t>
      </w:r>
      <w:r w:rsidR="003B7B3A">
        <w:rPr>
          <w:rFonts w:ascii="Arial" w:hAnsi="Arial" w:cs="Arial"/>
          <w:color w:val="000000"/>
          <w:shd w:val="clear" w:color="auto" w:fill="FFFFFF"/>
        </w:rPr>
        <w:t>p</w:t>
      </w:r>
      <w:r w:rsidRPr="00D6691D">
        <w:rPr>
          <w:rFonts w:ascii="Arial" w:hAnsi="Arial" w:cs="Arial"/>
          <w:color w:val="000000"/>
          <w:shd w:val="clear" w:color="auto" w:fill="FFFFFF"/>
        </w:rPr>
        <w:t>eer and self-assessment develops a pupils understanding of “assessment expectations and work towards improving their own performance”</w:t>
      </w:r>
      <w:r w:rsidRPr="00D6691D">
        <w:rPr>
          <w:rFonts w:ascii="Arial" w:hAnsi="Arial" w:cs="Arial"/>
        </w:rPr>
        <w:t xml:space="preserve"> </w:t>
      </w:r>
      <w:r>
        <w:rPr>
          <w:rFonts w:ascii="Arial" w:hAnsi="Arial" w:cs="Arial"/>
        </w:rPr>
        <w:t>(</w:t>
      </w:r>
      <w:r w:rsidRPr="00D6691D">
        <w:rPr>
          <w:rFonts w:ascii="Arial" w:hAnsi="Arial" w:cs="Arial"/>
        </w:rPr>
        <w:t>Mrs Strickey</w:t>
      </w:r>
      <w:r>
        <w:rPr>
          <w:rFonts w:ascii="Arial" w:hAnsi="Arial" w:cs="Arial"/>
        </w:rPr>
        <w:t>,</w:t>
      </w:r>
      <w:r w:rsidRPr="00D6691D">
        <w:rPr>
          <w:rFonts w:ascii="Arial" w:hAnsi="Arial" w:cs="Arial"/>
        </w:rPr>
        <w:t>2020).</w:t>
      </w:r>
      <w:r>
        <w:rPr>
          <w:rFonts w:ascii="Arial" w:hAnsi="Arial" w:cs="Arial"/>
        </w:rPr>
        <w:t xml:space="preserve"> This form of assessment for learning is known to have many benefits</w:t>
      </w:r>
      <w:r w:rsidR="00F913AC">
        <w:rPr>
          <w:rFonts w:ascii="Arial" w:hAnsi="Arial" w:cs="Arial"/>
        </w:rPr>
        <w:t>. W</w:t>
      </w:r>
      <w:r>
        <w:rPr>
          <w:rFonts w:ascii="Arial" w:hAnsi="Arial" w:cs="Arial"/>
        </w:rPr>
        <w:t xml:space="preserve">hen students peer assess each other’s </w:t>
      </w:r>
      <w:r w:rsidRPr="00926C0C">
        <w:rPr>
          <w:rFonts w:ascii="Arial" w:hAnsi="Arial" w:cs="Arial"/>
          <w:color w:val="000000" w:themeColor="text1"/>
        </w:rPr>
        <w:t>work their own understanding on the topic is developed. Dylan Wiliam</w:t>
      </w:r>
      <w:r w:rsidR="00F913AC">
        <w:rPr>
          <w:rFonts w:ascii="Arial" w:hAnsi="Arial" w:cs="Arial"/>
          <w:color w:val="000000" w:themeColor="text1"/>
        </w:rPr>
        <w:t xml:space="preserve"> </w:t>
      </w:r>
      <w:r w:rsidRPr="00926C0C">
        <w:rPr>
          <w:rFonts w:ascii="Arial" w:hAnsi="Arial" w:cs="Arial"/>
          <w:color w:val="000000" w:themeColor="text1"/>
        </w:rPr>
        <w:t xml:space="preserve">supports these findings on peer assessment. He states that “when students have given feedback to others about a piece of work, their own subsequent attempts at that same work are much improved because they're now much clearer about what good work in that task looks like” (Dylan Wiliam.2016). This </w:t>
      </w:r>
      <w:r w:rsidR="00F913AC">
        <w:rPr>
          <w:rFonts w:ascii="Arial" w:hAnsi="Arial" w:cs="Arial"/>
          <w:color w:val="000000" w:themeColor="text1"/>
        </w:rPr>
        <w:t>strategy</w:t>
      </w:r>
      <w:r w:rsidRPr="00926C0C">
        <w:rPr>
          <w:rFonts w:ascii="Arial" w:hAnsi="Arial" w:cs="Arial"/>
          <w:color w:val="000000" w:themeColor="text1"/>
        </w:rPr>
        <w:t xml:space="preserve"> will then further aid pupil progression. Unfortunately, </w:t>
      </w:r>
      <w:r w:rsidR="00F913AC">
        <w:rPr>
          <w:rFonts w:ascii="Arial" w:hAnsi="Arial" w:cs="Arial"/>
          <w:color w:val="000000" w:themeColor="text1"/>
        </w:rPr>
        <w:t>p</w:t>
      </w:r>
      <w:r w:rsidRPr="00926C0C">
        <w:rPr>
          <w:rFonts w:ascii="Arial" w:hAnsi="Arial" w:cs="Arial"/>
          <w:color w:val="000000" w:themeColor="text1"/>
        </w:rPr>
        <w:t xml:space="preserve">eer assessment is not effective unless carried out correctly. Due to pupils struggling to assess writing, many learners find peer review challenging. </w:t>
      </w:r>
      <w:r w:rsidR="00F913AC">
        <w:rPr>
          <w:rFonts w:ascii="Arial" w:hAnsi="Arial" w:cs="Arial"/>
          <w:color w:val="000000" w:themeColor="text1"/>
        </w:rPr>
        <w:t>Susan Joslin found that “i</w:t>
      </w:r>
      <w:r w:rsidRPr="00926C0C">
        <w:rPr>
          <w:rFonts w:ascii="Arial" w:hAnsi="Arial" w:cs="Arial"/>
          <w:color w:val="000000" w:themeColor="text1"/>
        </w:rPr>
        <w:t>nstead of concentrating on content of the lesson, they frequently resort to addressing punctuation, grammar, and other line-level flaws.</w:t>
      </w:r>
      <w:r w:rsidR="00F913AC">
        <w:rPr>
          <w:rFonts w:ascii="Arial" w:hAnsi="Arial" w:cs="Arial"/>
          <w:color w:val="000000" w:themeColor="text1"/>
        </w:rPr>
        <w:t>”</w:t>
      </w:r>
      <w:r w:rsidRPr="00926C0C">
        <w:rPr>
          <w:rFonts w:ascii="Arial" w:hAnsi="Arial" w:cs="Arial"/>
          <w:color w:val="000000" w:themeColor="text1"/>
        </w:rPr>
        <w:t xml:space="preserve"> This prevent</w:t>
      </w:r>
      <w:r w:rsidR="00F913AC">
        <w:rPr>
          <w:rFonts w:ascii="Arial" w:hAnsi="Arial" w:cs="Arial"/>
          <w:color w:val="000000" w:themeColor="text1"/>
        </w:rPr>
        <w:t>ed</w:t>
      </w:r>
      <w:r w:rsidRPr="00926C0C">
        <w:rPr>
          <w:rFonts w:ascii="Arial" w:hAnsi="Arial" w:cs="Arial"/>
          <w:color w:val="000000" w:themeColor="text1"/>
        </w:rPr>
        <w:t xml:space="preserve"> students receiving useful feedback and therefore prevent</w:t>
      </w:r>
      <w:r w:rsidR="00F913AC">
        <w:rPr>
          <w:rFonts w:ascii="Arial" w:hAnsi="Arial" w:cs="Arial"/>
          <w:color w:val="000000" w:themeColor="text1"/>
        </w:rPr>
        <w:t>ed</w:t>
      </w:r>
      <w:r w:rsidRPr="00926C0C">
        <w:rPr>
          <w:rFonts w:ascii="Arial" w:hAnsi="Arial" w:cs="Arial"/>
          <w:color w:val="000000" w:themeColor="text1"/>
        </w:rPr>
        <w:t xml:space="preserve"> them from progressing. She concluded that students often don’t have the “depth of knowledge to authoritatively assess the work of others, even if they are given points to look for, and certainly are much less likely to be able to give useful feedback”. (Susan Joslin, 2021)</w:t>
      </w:r>
    </w:p>
    <w:p w14:paraId="15DF7C0A" w14:textId="77777777" w:rsidR="00446972" w:rsidRDefault="00370317" w:rsidP="00446972">
      <w:pPr>
        <w:spacing w:line="240" w:lineRule="auto"/>
        <w:rPr>
          <w:rFonts w:ascii="Arial" w:hAnsi="Arial" w:cs="Arial"/>
          <w:u w:val="single"/>
        </w:rPr>
      </w:pPr>
      <w:r>
        <w:rPr>
          <w:rFonts w:ascii="Arial" w:hAnsi="Arial" w:cs="Arial"/>
          <w:u w:val="single"/>
        </w:rPr>
        <w:t>Quality of questionin</w:t>
      </w:r>
      <w:r w:rsidR="00446972">
        <w:rPr>
          <w:rFonts w:ascii="Arial" w:hAnsi="Arial" w:cs="Arial"/>
          <w:u w:val="single"/>
        </w:rPr>
        <w:t>g.</w:t>
      </w:r>
    </w:p>
    <w:p w14:paraId="26E3006D" w14:textId="63036FA8" w:rsidR="002D76F0" w:rsidRPr="00446972" w:rsidRDefault="002D76F0" w:rsidP="00446972">
      <w:pPr>
        <w:spacing w:line="240" w:lineRule="auto"/>
        <w:rPr>
          <w:rFonts w:ascii="Arial" w:hAnsi="Arial" w:cs="Arial"/>
          <w:u w:val="single"/>
        </w:rPr>
      </w:pPr>
      <w:r w:rsidRPr="00CF6A78">
        <w:rPr>
          <w:rFonts w:ascii="Arial" w:hAnsi="Arial" w:cs="Arial"/>
          <w:color w:val="FF0000"/>
        </w:rPr>
        <w:lastRenderedPageBreak/>
        <w:t>As previously stated in the assignment there are four main elements of AfL, sharing success criteria with leaners, quality questions/ quality of talk, use and quality of feedback and peer and self-assessment (Black, Wiliam 1998). Examples of sharing success criteria with learners are WAGOLL’s or creating a criteria as a class. Quality questions/ quality of talk can be achieved through think, pair, share, group discussion or a hot seat activity. Use and quality of Feedback, can be done through the use of exit cards or thumbs up, thumbs down. Finally, peer and self-assessment is reached through activities such as, traffic light marking and learners assessing each other’s work. The aim of these four formative assessment elements, is to collect relevant information regarding student performance or progress, or to identify learners ’ needs so that the teaching and learning can be planned to ensure progress and continuity. </w:t>
      </w:r>
    </w:p>
    <w:p w14:paraId="6D9410A4" w14:textId="77777777" w:rsidR="002D76F0" w:rsidRPr="00932507" w:rsidRDefault="002D76F0" w:rsidP="002D76F0">
      <w:pPr>
        <w:spacing w:after="0" w:line="240" w:lineRule="auto"/>
        <w:rPr>
          <w:rFonts w:ascii="Arial" w:hAnsi="Arial" w:cs="Arial"/>
        </w:rPr>
      </w:pPr>
    </w:p>
    <w:p w14:paraId="1D59484A" w14:textId="36BF4B17" w:rsidR="001F4272" w:rsidRDefault="001F4272" w:rsidP="00A8392E">
      <w:pPr>
        <w:spacing w:line="240" w:lineRule="auto"/>
        <w:rPr>
          <w:rFonts w:ascii="Arial" w:hAnsi="Arial" w:cs="Arial"/>
          <w:u w:val="single"/>
        </w:rPr>
      </w:pPr>
      <w:r>
        <w:rPr>
          <w:rFonts w:ascii="Arial" w:hAnsi="Arial" w:cs="Arial"/>
          <w:u w:val="single"/>
        </w:rPr>
        <w:t xml:space="preserve">Conclusion. </w:t>
      </w:r>
    </w:p>
    <w:p w14:paraId="3C851CCD" w14:textId="2CA1CC1F" w:rsidR="00884971" w:rsidRPr="00AD1A1D" w:rsidRDefault="00AD1A1D" w:rsidP="00A8392E">
      <w:pPr>
        <w:spacing w:line="240" w:lineRule="auto"/>
        <w:rPr>
          <w:rFonts w:ascii="Arial" w:hAnsi="Arial" w:cs="Arial"/>
        </w:rPr>
      </w:pPr>
      <w:r w:rsidRPr="00AD1A1D">
        <w:rPr>
          <w:rFonts w:ascii="Arial" w:hAnsi="Arial" w:cs="Arial"/>
        </w:rPr>
        <w:t xml:space="preserve">I planned a unit that promoted oracy skills, using AfL strategies as a vehicle to further progress the learners knowledge and skills. </w:t>
      </w:r>
    </w:p>
    <w:p w14:paraId="1D9C1374" w14:textId="0E60113F" w:rsidR="00370317" w:rsidRDefault="00AD1A1D" w:rsidP="00A8392E">
      <w:pPr>
        <w:spacing w:line="240" w:lineRule="auto"/>
        <w:rPr>
          <w:rFonts w:ascii="Arial" w:hAnsi="Arial" w:cs="Arial"/>
        </w:rPr>
      </w:pPr>
      <w:r w:rsidRPr="00AD1A1D">
        <w:rPr>
          <w:rFonts w:ascii="Arial" w:hAnsi="Arial" w:cs="Arial"/>
        </w:rPr>
        <w:t xml:space="preserve">AoLE </w:t>
      </w:r>
      <w:r>
        <w:rPr>
          <w:rFonts w:ascii="Arial" w:hAnsi="Arial" w:cs="Arial"/>
        </w:rPr>
        <w:t>–</w:t>
      </w:r>
      <w:r w:rsidRPr="00AD1A1D">
        <w:rPr>
          <w:rFonts w:ascii="Arial" w:hAnsi="Arial" w:cs="Arial"/>
        </w:rPr>
        <w:t xml:space="preserve"> </w:t>
      </w:r>
      <w:r>
        <w:rPr>
          <w:rFonts w:ascii="Arial" w:hAnsi="Arial" w:cs="Arial"/>
        </w:rPr>
        <w:t xml:space="preserve">To use language move effectively ? </w:t>
      </w:r>
    </w:p>
    <w:p w14:paraId="43877C6F" w14:textId="4E4CB1E6" w:rsidR="00AD1A1D" w:rsidRDefault="00AD1A1D" w:rsidP="00A8392E">
      <w:pPr>
        <w:spacing w:line="240" w:lineRule="auto"/>
        <w:rPr>
          <w:rFonts w:ascii="Arial" w:hAnsi="Arial" w:cs="Arial"/>
        </w:rPr>
      </w:pPr>
      <w:r>
        <w:rPr>
          <w:rFonts w:ascii="Arial" w:hAnsi="Arial" w:cs="Arial"/>
        </w:rPr>
        <w:t>Each lesson informed the next – sequence and continuity.</w:t>
      </w:r>
    </w:p>
    <w:p w14:paraId="31BC6A52" w14:textId="4ED512E6" w:rsidR="00AD1A1D" w:rsidRDefault="00AD1A1D" w:rsidP="00A8392E">
      <w:pPr>
        <w:spacing w:line="240" w:lineRule="auto"/>
        <w:rPr>
          <w:rFonts w:ascii="Arial" w:hAnsi="Arial" w:cs="Arial"/>
        </w:rPr>
      </w:pPr>
      <w:r>
        <w:rPr>
          <w:rFonts w:ascii="Arial" w:hAnsi="Arial" w:cs="Arial"/>
        </w:rPr>
        <w:t xml:space="preserve">Although I had planned 3 separate lessons, I felt like being flexible and having the feedback from each lesson allowed me to alter my teaching and planning according to the needs of the leaners. The benefit of having a flexible approach to planning, was that I could use the </w:t>
      </w:r>
      <w:r w:rsidRPr="00AD1A1D">
        <w:rPr>
          <w:rFonts w:ascii="Arial" w:hAnsi="Arial" w:cs="Arial"/>
        </w:rPr>
        <w:t>AfL strategies I used to engage the pupil</w:t>
      </w:r>
      <w:r>
        <w:rPr>
          <w:rFonts w:ascii="Arial" w:hAnsi="Arial" w:cs="Arial"/>
        </w:rPr>
        <w:t>, to</w:t>
      </w:r>
      <w:r w:rsidRPr="00AD1A1D">
        <w:rPr>
          <w:rFonts w:ascii="Arial" w:hAnsi="Arial" w:cs="Arial"/>
        </w:rPr>
        <w:t xml:space="preserve"> informed my </w:t>
      </w:r>
      <w:r>
        <w:rPr>
          <w:rFonts w:ascii="Arial" w:hAnsi="Arial" w:cs="Arial"/>
        </w:rPr>
        <w:t xml:space="preserve">next session. This meant that the learners were informing and </w:t>
      </w:r>
      <w:r w:rsidRPr="00AD1A1D">
        <w:rPr>
          <w:rFonts w:ascii="Arial" w:hAnsi="Arial" w:cs="Arial"/>
          <w:color w:val="FF0000"/>
        </w:rPr>
        <w:t xml:space="preserve">taking charge </w:t>
      </w:r>
      <w:r>
        <w:rPr>
          <w:rFonts w:ascii="Arial" w:hAnsi="Arial" w:cs="Arial"/>
          <w:color w:val="FF0000"/>
        </w:rPr>
        <w:t>of their learning, allowing for ……..</w:t>
      </w:r>
    </w:p>
    <w:p w14:paraId="6F7F45D2" w14:textId="15F1CF6F" w:rsidR="00AD1A1D" w:rsidRPr="00AD1A1D" w:rsidRDefault="00AD1A1D" w:rsidP="00A8392E">
      <w:pPr>
        <w:spacing w:line="240" w:lineRule="auto"/>
        <w:rPr>
          <w:rFonts w:ascii="Arial" w:hAnsi="Arial" w:cs="Arial"/>
        </w:rPr>
      </w:pPr>
      <w:r>
        <w:rPr>
          <w:rFonts w:ascii="Arial" w:hAnsi="Arial" w:cs="Arial"/>
        </w:rPr>
        <w:t xml:space="preserve">The limitation was that I was unable to plan rigid lessons because I had to allow for the leaners to progress at different times. The AfL strategies informed me that children were learning at different rates, which lead to the need for differentiation becoming more obvious. </w:t>
      </w:r>
    </w:p>
    <w:p w14:paraId="2B670A90" w14:textId="518D6567" w:rsidR="00884971" w:rsidRPr="00AD1A1D" w:rsidRDefault="00AD1A1D" w:rsidP="00A8392E">
      <w:pPr>
        <w:spacing w:line="240" w:lineRule="auto"/>
        <w:rPr>
          <w:rFonts w:ascii="Arial" w:hAnsi="Arial" w:cs="Arial"/>
        </w:rPr>
      </w:pPr>
      <w:r w:rsidRPr="00AD1A1D">
        <w:rPr>
          <w:rFonts w:ascii="Arial" w:hAnsi="Arial" w:cs="Arial"/>
        </w:rPr>
        <w:t xml:space="preserve">Question – What AfL strategy would give the most useful feedback from the leaners? </w:t>
      </w:r>
    </w:p>
    <w:p w14:paraId="540C16F0" w14:textId="0D953CCD" w:rsidR="00884971" w:rsidRPr="00AD1A1D" w:rsidRDefault="00AD1A1D" w:rsidP="00A8392E">
      <w:pPr>
        <w:spacing w:line="240" w:lineRule="auto"/>
        <w:rPr>
          <w:rFonts w:ascii="Arial" w:hAnsi="Arial" w:cs="Arial"/>
        </w:rPr>
      </w:pPr>
      <w:r w:rsidRPr="00AD1A1D">
        <w:rPr>
          <w:rFonts w:ascii="Arial" w:hAnsi="Arial" w:cs="Arial"/>
        </w:rPr>
        <w:t>I found it challenge to identify the specific AfL strateg</w:t>
      </w:r>
      <w:r>
        <w:rPr>
          <w:rFonts w:ascii="Arial" w:hAnsi="Arial" w:cs="Arial"/>
        </w:rPr>
        <w:t>y</w:t>
      </w:r>
      <w:r w:rsidRPr="00AD1A1D">
        <w:rPr>
          <w:rFonts w:ascii="Arial" w:hAnsi="Arial" w:cs="Arial"/>
        </w:rPr>
        <w:t xml:space="preserve"> that would be most informative, when planning the next lesson. </w:t>
      </w:r>
    </w:p>
    <w:p w14:paraId="76F08C1C" w14:textId="410DF6DD" w:rsidR="00913B72" w:rsidRPr="00913B72" w:rsidRDefault="00913B72" w:rsidP="00A8392E">
      <w:pPr>
        <w:spacing w:line="240" w:lineRule="auto"/>
        <w:rPr>
          <w:rFonts w:ascii="Arial" w:hAnsi="Arial" w:cs="Arial"/>
          <w:b/>
          <w:bCs/>
        </w:rPr>
      </w:pPr>
      <w:r w:rsidRPr="00913B72">
        <w:rPr>
          <w:rFonts w:ascii="Arial" w:hAnsi="Arial" w:cs="Arial"/>
          <w:b/>
          <w:bCs/>
        </w:rPr>
        <w:t>It is here that you may wish to make further recommendations for the use of AfL in the classroom and across the school</w:t>
      </w:r>
      <w:r>
        <w:rPr>
          <w:rFonts w:ascii="Arial" w:hAnsi="Arial" w:cs="Arial"/>
          <w:b/>
          <w:bCs/>
        </w:rPr>
        <w:t>?</w:t>
      </w:r>
    </w:p>
    <w:p w14:paraId="1CCA5B87" w14:textId="77777777" w:rsidR="00884971" w:rsidRDefault="00884971" w:rsidP="00A8392E">
      <w:pPr>
        <w:spacing w:line="240" w:lineRule="auto"/>
        <w:rPr>
          <w:rFonts w:ascii="Arial" w:hAnsi="Arial" w:cs="Arial"/>
          <w:u w:val="single"/>
        </w:rPr>
      </w:pPr>
    </w:p>
    <w:p w14:paraId="3EFFE30A" w14:textId="77777777" w:rsidR="00884971" w:rsidRDefault="00884971" w:rsidP="00A8392E">
      <w:pPr>
        <w:spacing w:line="240" w:lineRule="auto"/>
        <w:rPr>
          <w:rFonts w:ascii="Arial" w:hAnsi="Arial" w:cs="Arial"/>
          <w:u w:val="single"/>
        </w:rPr>
      </w:pPr>
    </w:p>
    <w:p w14:paraId="4F508086" w14:textId="77777777" w:rsidR="00884971" w:rsidRDefault="00884971" w:rsidP="00A8392E">
      <w:pPr>
        <w:spacing w:line="240" w:lineRule="auto"/>
        <w:rPr>
          <w:rFonts w:ascii="Arial" w:hAnsi="Arial" w:cs="Arial"/>
          <w:u w:val="single"/>
        </w:rPr>
      </w:pPr>
    </w:p>
    <w:p w14:paraId="10811A93" w14:textId="77777777" w:rsidR="00884971" w:rsidRDefault="00884971" w:rsidP="00A8392E">
      <w:pPr>
        <w:spacing w:line="240" w:lineRule="auto"/>
        <w:rPr>
          <w:rFonts w:ascii="Arial" w:hAnsi="Arial" w:cs="Arial"/>
          <w:u w:val="single"/>
        </w:rPr>
      </w:pPr>
    </w:p>
    <w:p w14:paraId="4B33B72F" w14:textId="77777777" w:rsidR="00884971" w:rsidRDefault="00884971" w:rsidP="00A8392E">
      <w:pPr>
        <w:spacing w:line="240" w:lineRule="auto"/>
        <w:rPr>
          <w:rFonts w:ascii="Arial" w:hAnsi="Arial" w:cs="Arial"/>
          <w:u w:val="single"/>
        </w:rPr>
      </w:pPr>
    </w:p>
    <w:p w14:paraId="28F45A4D" w14:textId="77777777" w:rsidR="00884971" w:rsidRDefault="00884971" w:rsidP="00A8392E">
      <w:pPr>
        <w:spacing w:line="240" w:lineRule="auto"/>
        <w:rPr>
          <w:rFonts w:ascii="Arial" w:hAnsi="Arial" w:cs="Arial"/>
          <w:u w:val="single"/>
        </w:rPr>
      </w:pPr>
    </w:p>
    <w:p w14:paraId="7F87BE4B" w14:textId="77777777" w:rsidR="00884971" w:rsidRDefault="00884971" w:rsidP="00A8392E">
      <w:pPr>
        <w:spacing w:line="240" w:lineRule="auto"/>
        <w:rPr>
          <w:rFonts w:ascii="Arial" w:hAnsi="Arial" w:cs="Arial"/>
          <w:u w:val="single"/>
        </w:rPr>
      </w:pPr>
    </w:p>
    <w:p w14:paraId="56C86B09" w14:textId="77777777" w:rsidR="00926C0C" w:rsidRDefault="00926C0C" w:rsidP="00A8392E">
      <w:pPr>
        <w:spacing w:line="240" w:lineRule="auto"/>
        <w:rPr>
          <w:rFonts w:ascii="Arial" w:hAnsi="Arial" w:cs="Arial"/>
          <w:u w:val="single"/>
        </w:rPr>
      </w:pPr>
    </w:p>
    <w:p w14:paraId="7CB3107C" w14:textId="61CD615E" w:rsidR="00926C0C" w:rsidRDefault="00926C0C" w:rsidP="00A8392E">
      <w:pPr>
        <w:spacing w:line="240" w:lineRule="auto"/>
        <w:rPr>
          <w:rFonts w:ascii="Arial" w:hAnsi="Arial" w:cs="Arial"/>
          <w:u w:val="single"/>
        </w:rPr>
      </w:pPr>
    </w:p>
    <w:p w14:paraId="2ECD942D" w14:textId="328E684A" w:rsidR="00926C0C" w:rsidRDefault="00926C0C" w:rsidP="00A8392E">
      <w:pPr>
        <w:spacing w:line="240" w:lineRule="auto"/>
        <w:rPr>
          <w:rFonts w:ascii="Arial" w:hAnsi="Arial" w:cs="Arial"/>
          <w:u w:val="single"/>
        </w:rPr>
      </w:pPr>
    </w:p>
    <w:p w14:paraId="4A447C8F" w14:textId="24907DB6" w:rsidR="00926C0C" w:rsidRDefault="00926C0C" w:rsidP="00A8392E">
      <w:pPr>
        <w:spacing w:line="240" w:lineRule="auto"/>
        <w:rPr>
          <w:rFonts w:ascii="Arial" w:hAnsi="Arial" w:cs="Arial"/>
          <w:u w:val="single"/>
        </w:rPr>
      </w:pPr>
    </w:p>
    <w:p w14:paraId="7165F372" w14:textId="77777777" w:rsidR="00926C0C" w:rsidRDefault="00926C0C" w:rsidP="00A8392E">
      <w:pPr>
        <w:spacing w:line="240" w:lineRule="auto"/>
        <w:rPr>
          <w:rFonts w:ascii="Arial" w:hAnsi="Arial" w:cs="Arial"/>
          <w:u w:val="single"/>
        </w:rPr>
      </w:pPr>
    </w:p>
    <w:p w14:paraId="07AB5F40" w14:textId="170A9DEE" w:rsidR="00926C0C" w:rsidRDefault="00926C0C" w:rsidP="00A8392E">
      <w:pPr>
        <w:spacing w:line="240" w:lineRule="auto"/>
        <w:rPr>
          <w:rFonts w:ascii="Arial" w:hAnsi="Arial" w:cs="Arial"/>
          <w:u w:val="single"/>
        </w:rPr>
      </w:pPr>
    </w:p>
    <w:p w14:paraId="2E97971A" w14:textId="77777777" w:rsidR="00926C0C" w:rsidRDefault="00926C0C" w:rsidP="00A8392E">
      <w:pPr>
        <w:spacing w:line="240" w:lineRule="auto"/>
        <w:rPr>
          <w:rFonts w:ascii="Arial" w:hAnsi="Arial" w:cs="Arial"/>
          <w:u w:val="single"/>
        </w:rPr>
      </w:pPr>
    </w:p>
    <w:p w14:paraId="158BEE3F" w14:textId="77777777" w:rsidR="00926C0C" w:rsidRDefault="00926C0C" w:rsidP="00A8392E">
      <w:pPr>
        <w:spacing w:line="240" w:lineRule="auto"/>
        <w:rPr>
          <w:rFonts w:ascii="Arial" w:hAnsi="Arial" w:cs="Arial"/>
          <w:u w:val="single"/>
        </w:rPr>
      </w:pPr>
    </w:p>
    <w:p w14:paraId="0879D6A2" w14:textId="77777777" w:rsidR="00AD1A1D" w:rsidRDefault="00AD1A1D" w:rsidP="00F62FB2">
      <w:pPr>
        <w:spacing w:line="240" w:lineRule="auto"/>
        <w:rPr>
          <w:rFonts w:ascii="Arial" w:hAnsi="Arial" w:cs="Arial"/>
          <w:u w:val="single"/>
        </w:rPr>
      </w:pPr>
    </w:p>
    <w:p w14:paraId="3B1FCB1C" w14:textId="77777777" w:rsidR="00AD1A1D" w:rsidRDefault="00AD1A1D" w:rsidP="00F62FB2">
      <w:pPr>
        <w:spacing w:line="240" w:lineRule="auto"/>
        <w:rPr>
          <w:rFonts w:ascii="Arial" w:hAnsi="Arial" w:cs="Arial"/>
          <w:u w:val="single"/>
        </w:rPr>
      </w:pPr>
    </w:p>
    <w:p w14:paraId="59CB5E4F" w14:textId="77777777" w:rsidR="00913B72" w:rsidRDefault="00913B72" w:rsidP="00F62FB2">
      <w:pPr>
        <w:spacing w:line="240" w:lineRule="auto"/>
        <w:rPr>
          <w:rFonts w:ascii="Arial" w:hAnsi="Arial" w:cs="Arial"/>
          <w:u w:val="single"/>
        </w:rPr>
      </w:pPr>
    </w:p>
    <w:p w14:paraId="644867CC" w14:textId="77777777" w:rsidR="00913B72" w:rsidRDefault="00913B72" w:rsidP="00F62FB2">
      <w:pPr>
        <w:spacing w:line="240" w:lineRule="auto"/>
        <w:rPr>
          <w:rFonts w:ascii="Arial" w:hAnsi="Arial" w:cs="Arial"/>
          <w:u w:val="single"/>
        </w:rPr>
      </w:pPr>
    </w:p>
    <w:p w14:paraId="016350C3" w14:textId="5E43A61C" w:rsidR="00F62FB2" w:rsidRPr="00932507" w:rsidRDefault="00F62FB2" w:rsidP="00F62FB2">
      <w:pPr>
        <w:spacing w:line="240" w:lineRule="auto"/>
        <w:rPr>
          <w:rFonts w:ascii="Arial" w:hAnsi="Arial" w:cs="Arial"/>
          <w:u w:val="single"/>
        </w:rPr>
      </w:pPr>
      <w:r w:rsidRPr="00932507">
        <w:rPr>
          <w:rFonts w:ascii="Arial" w:hAnsi="Arial" w:cs="Arial"/>
          <w:u w:val="single"/>
        </w:rPr>
        <w:t>Referencing.</w:t>
      </w:r>
    </w:p>
    <w:p w14:paraId="73E9F2DB" w14:textId="77777777" w:rsidR="00F62FB2" w:rsidRPr="002C0A75" w:rsidRDefault="00F62FB2" w:rsidP="00A8392E">
      <w:pPr>
        <w:spacing w:line="240" w:lineRule="auto"/>
        <w:rPr>
          <w:rFonts w:ascii="Arial" w:hAnsi="Arial" w:cs="Arial"/>
        </w:rPr>
      </w:pPr>
    </w:p>
    <w:p w14:paraId="7116C2A7" w14:textId="77777777" w:rsidR="00F62FB2" w:rsidRPr="00932507" w:rsidRDefault="00F62FB2" w:rsidP="00A8392E">
      <w:pPr>
        <w:spacing w:line="240" w:lineRule="auto"/>
        <w:rPr>
          <w:rFonts w:ascii="Arial" w:hAnsi="Arial" w:cs="Arial"/>
        </w:rPr>
      </w:pPr>
      <w:r w:rsidRPr="00932507">
        <w:rPr>
          <w:rFonts w:ascii="Arial" w:hAnsi="Arial" w:cs="Arial"/>
        </w:rPr>
        <w:t xml:space="preserve">Black, P &amp; Wiliam, D 1998  'Inside the black box: Raising standards through classroom assessment', Phi Delta Kappan, vol. 92, no. 1, pp. 81-90. </w:t>
      </w:r>
      <w:hyperlink r:id="rId8" w:history="1">
        <w:r w:rsidRPr="00932507">
          <w:rPr>
            <w:rStyle w:val="Hyperlink"/>
            <w:rFonts w:ascii="Arial" w:hAnsi="Arial" w:cs="Arial"/>
            <w:color w:val="auto"/>
            <w:u w:val="none"/>
          </w:rPr>
          <w:t>https://doi.org/10.1177/003172171009200119</w:t>
        </w:r>
      </w:hyperlink>
      <w:r w:rsidRPr="00932507">
        <w:rPr>
          <w:rFonts w:ascii="Arial" w:hAnsi="Arial" w:cs="Arial"/>
        </w:rPr>
        <w:t xml:space="preserve"> (Accessed 22 December)</w:t>
      </w:r>
    </w:p>
    <w:p w14:paraId="11366DB1" w14:textId="77777777" w:rsidR="00F62FB2" w:rsidRPr="00932507" w:rsidRDefault="00F62FB2" w:rsidP="00A8392E">
      <w:pPr>
        <w:spacing w:line="240" w:lineRule="auto"/>
        <w:rPr>
          <w:rFonts w:ascii="Arial" w:hAnsi="Arial" w:cs="Arial"/>
        </w:rPr>
      </w:pPr>
      <w:r w:rsidRPr="00932507">
        <w:rPr>
          <w:rFonts w:ascii="Arial" w:hAnsi="Arial" w:cs="Arial"/>
        </w:rPr>
        <w:t>Black, P and Wiliam D. (1998). Inside the Black Box: Raising Standards through Classroom Assessment.. London: Phi Delta Kappan,. pp.2-4. [Accessed 4 January 2023].</w:t>
      </w:r>
    </w:p>
    <w:p w14:paraId="701ADDDD" w14:textId="77777777" w:rsidR="00F62FB2" w:rsidRDefault="00F62FB2" w:rsidP="00A8392E">
      <w:pPr>
        <w:spacing w:line="240" w:lineRule="auto"/>
        <w:rPr>
          <w:rFonts w:ascii="Arial" w:hAnsi="Arial" w:cs="Arial"/>
        </w:rPr>
      </w:pPr>
      <w:r w:rsidRPr="00F1232C">
        <w:rPr>
          <w:rFonts w:ascii="Arial" w:hAnsi="Arial" w:cs="Arial"/>
        </w:rPr>
        <w:t>David Didau. (2014). Why AfL might be wrong, and what to do about it. [Online]. learningspy.co.uk. Last Updated: 25 April 2014. Available at: https://learningspy.co.uk/myths/afl-might-wrong/ [Accessed 5 January 2023].</w:t>
      </w:r>
    </w:p>
    <w:p w14:paraId="51BE5AD3" w14:textId="77777777" w:rsidR="00F62FB2" w:rsidRDefault="00F62FB2" w:rsidP="00A8392E">
      <w:pPr>
        <w:spacing w:line="240" w:lineRule="auto"/>
        <w:rPr>
          <w:rFonts w:ascii="Arial" w:hAnsi="Arial" w:cs="Arial"/>
        </w:rPr>
      </w:pPr>
      <w:r w:rsidRPr="00AB6B77">
        <w:rPr>
          <w:rFonts w:ascii="Arial" w:hAnsi="Arial" w:cs="Arial"/>
        </w:rPr>
        <w:t>David Ginsburg. (2015). Exit Tickets: Too Little, Too Late. [Online]. EducationWeek. Last Updated: 30 June 2015. Available at: https://www.edweek.org/teaching-learning/opinion-exit-tickets-too-little-too-late/2015/06 [Accessed 7 January 2023].</w:t>
      </w:r>
    </w:p>
    <w:p w14:paraId="0EAF2E17" w14:textId="77777777" w:rsidR="00F62FB2" w:rsidRPr="00932507" w:rsidRDefault="00F62FB2" w:rsidP="00A8392E">
      <w:pPr>
        <w:spacing w:line="240" w:lineRule="auto"/>
        <w:rPr>
          <w:rFonts w:ascii="Arial" w:hAnsi="Arial" w:cs="Arial"/>
        </w:rPr>
      </w:pPr>
      <w:r w:rsidRPr="00932507">
        <w:rPr>
          <w:rFonts w:ascii="Arial" w:hAnsi="Arial" w:cs="Arial"/>
        </w:rPr>
        <w:t>Deborah Bullock. (2017). Assessment for Learning. [Online]. British Council. Available at: https://www.teachingenglish.org.uk/article/assessment-learning [Accessed 4 January 2023].</w:t>
      </w:r>
    </w:p>
    <w:p w14:paraId="7187EF3C" w14:textId="77777777" w:rsidR="00F62FB2" w:rsidRDefault="00F62FB2" w:rsidP="00A8392E">
      <w:pPr>
        <w:spacing w:line="240" w:lineRule="auto"/>
        <w:rPr>
          <w:rFonts w:ascii="Arial" w:hAnsi="Arial" w:cs="Arial"/>
        </w:rPr>
      </w:pPr>
      <w:r w:rsidRPr="00AA570F">
        <w:rPr>
          <w:rFonts w:ascii="Arial" w:hAnsi="Arial" w:cs="Arial"/>
        </w:rPr>
        <w:t>Diana Zinveliu. (2021). The gains and pains of the think-pair-share strategy. [Online]. Cypher Learning. Last Updated: 25 November 2021. Available at: https://www.cypherlearning.com/blog/k-20/the-gains-and-pains-of-the-think-pair-share-strategy [Accessed 6 January 2023].</w:t>
      </w:r>
    </w:p>
    <w:p w14:paraId="06F1CA8F" w14:textId="77777777" w:rsidR="00F62FB2" w:rsidRDefault="00F62FB2" w:rsidP="00A8392E">
      <w:pPr>
        <w:spacing w:line="240" w:lineRule="auto"/>
        <w:rPr>
          <w:rFonts w:ascii="Arial" w:hAnsi="Arial" w:cs="Arial"/>
        </w:rPr>
      </w:pPr>
      <w:r w:rsidRPr="0027693F">
        <w:rPr>
          <w:rFonts w:ascii="Arial" w:hAnsi="Arial" w:cs="Arial"/>
        </w:rPr>
        <w:t>Dylan Wiliam. (2016). Self and peer assessment - Dylan Wiliam. [Online Video]. 27 July 2016. Available from: https://www.youtube.com/watch?v=YtP4X5Vls9Y&amp;t=1s. [Accessed: 6 January 2023].</w:t>
      </w:r>
    </w:p>
    <w:p w14:paraId="04F489DF" w14:textId="77777777" w:rsidR="00F62FB2" w:rsidRDefault="00F62FB2" w:rsidP="00A8392E">
      <w:pPr>
        <w:spacing w:line="240" w:lineRule="auto"/>
        <w:rPr>
          <w:rFonts w:ascii="Arial" w:hAnsi="Arial" w:cs="Arial"/>
        </w:rPr>
      </w:pPr>
      <w:r w:rsidRPr="00932507">
        <w:rPr>
          <w:rFonts w:ascii="Arial" w:hAnsi="Arial" w:cs="Arial"/>
        </w:rPr>
        <w:t>Dylan Wiliam. (2018). Dylan William: What do we Mean by Assessment for Learning?. [Online Video]. 11 September 2018. Available from: https://www.youtube.com/watch?v=q-myBw36_DA. [Accessed: 5 January 2023].</w:t>
      </w:r>
    </w:p>
    <w:p w14:paraId="3459F326" w14:textId="77777777" w:rsidR="00F62FB2" w:rsidRDefault="00F62FB2" w:rsidP="00A8392E">
      <w:pPr>
        <w:spacing w:line="240" w:lineRule="auto"/>
        <w:rPr>
          <w:rFonts w:ascii="Arial" w:hAnsi="Arial" w:cs="Arial"/>
        </w:rPr>
      </w:pPr>
      <w:r w:rsidRPr="002C0A75">
        <w:rPr>
          <w:rFonts w:ascii="Arial" w:hAnsi="Arial" w:cs="Arial"/>
        </w:rPr>
        <w:t>Hattie, J. (2012). Visible Learning for teachers. Abingdon, UK: Routledge</w:t>
      </w:r>
      <w:r>
        <w:rPr>
          <w:rFonts w:ascii="Arial" w:hAnsi="Arial" w:cs="Arial"/>
        </w:rPr>
        <w:t xml:space="preserve">. </w:t>
      </w:r>
      <w:r w:rsidRPr="00932507">
        <w:rPr>
          <w:rFonts w:ascii="Arial" w:hAnsi="Arial" w:cs="Arial"/>
        </w:rPr>
        <w:t>[Online].</w:t>
      </w:r>
      <w:r>
        <w:rPr>
          <w:rFonts w:ascii="Arial" w:hAnsi="Arial" w:cs="Arial"/>
        </w:rPr>
        <w:t xml:space="preserve"> Available at:</w:t>
      </w:r>
      <w:r w:rsidRPr="006A14C5">
        <w:t xml:space="preserve"> </w:t>
      </w:r>
      <w:r w:rsidRPr="006A14C5">
        <w:rPr>
          <w:rFonts w:ascii="Arial" w:hAnsi="Arial" w:cs="Arial"/>
        </w:rPr>
        <w:t>https://www.taylorfrancis.com/books/mono/10.4324/9780203181522/visible-learning-teachers-john-hattie</w:t>
      </w:r>
      <w:r>
        <w:rPr>
          <w:rFonts w:ascii="Arial" w:hAnsi="Arial" w:cs="Arial"/>
        </w:rPr>
        <w:t xml:space="preserve"> </w:t>
      </w:r>
      <w:r w:rsidRPr="00932507">
        <w:rPr>
          <w:rFonts w:ascii="Arial" w:hAnsi="Arial" w:cs="Arial"/>
        </w:rPr>
        <w:t>[Accessed 5 January 2023].</w:t>
      </w:r>
    </w:p>
    <w:p w14:paraId="79D1C90D" w14:textId="77777777" w:rsidR="00F62FB2" w:rsidRPr="00530725" w:rsidRDefault="00F62FB2" w:rsidP="00530725">
      <w:pPr>
        <w:spacing w:line="240" w:lineRule="auto"/>
        <w:rPr>
          <w:rFonts w:ascii="Arial" w:hAnsi="Arial" w:cs="Arial"/>
        </w:rPr>
      </w:pPr>
      <w:r w:rsidRPr="00530725">
        <w:rPr>
          <w:rFonts w:ascii="Arial" w:hAnsi="Arial" w:cs="Arial"/>
        </w:rPr>
        <w:t>John Hattie.</w:t>
      </w:r>
      <w:r>
        <w:rPr>
          <w:rFonts w:ascii="Arial" w:hAnsi="Arial" w:cs="Arial"/>
        </w:rPr>
        <w:t>(</w:t>
      </w:r>
      <w:r w:rsidRPr="00530725">
        <w:rPr>
          <w:rFonts w:ascii="Arial" w:hAnsi="Arial" w:cs="Arial"/>
        </w:rPr>
        <w:t>2015</w:t>
      </w:r>
      <w:r>
        <w:rPr>
          <w:rFonts w:ascii="Arial" w:hAnsi="Arial" w:cs="Arial"/>
        </w:rPr>
        <w:t>)</w:t>
      </w:r>
      <w:r w:rsidRPr="00530725">
        <w:rPr>
          <w:rFonts w:ascii="Arial" w:hAnsi="Arial" w:cs="Arial"/>
        </w:rPr>
        <w:t>.</w:t>
      </w:r>
      <w:r w:rsidRPr="00530725">
        <w:t xml:space="preserve"> </w:t>
      </w:r>
      <w:r w:rsidRPr="00530725">
        <w:rPr>
          <w:rFonts w:ascii="Arial" w:hAnsi="Arial" w:cs="Arial"/>
          <w:i/>
          <w:iCs/>
        </w:rPr>
        <w:t>John Hattie Learning Intentions and Success Criteria</w:t>
      </w:r>
      <w:r w:rsidRPr="00530725">
        <w:t xml:space="preserve"> </w:t>
      </w:r>
      <w:r w:rsidRPr="00530725">
        <w:rPr>
          <w:rFonts w:ascii="Arial" w:hAnsi="Arial" w:cs="Arial"/>
        </w:rPr>
        <w:t>[Online]. Available at</w:t>
      </w:r>
      <w:r w:rsidRPr="00530725">
        <w:t xml:space="preserve"> </w:t>
      </w:r>
      <w:r w:rsidRPr="00530725">
        <w:rPr>
          <w:rFonts w:ascii="Arial" w:hAnsi="Arial" w:cs="Arial"/>
        </w:rPr>
        <w:t>https://www.youtube.com/watch?v=OGyvDvOegXE&amp;t=49s</w:t>
      </w:r>
      <w:r w:rsidRPr="00530725">
        <w:t xml:space="preserve"> </w:t>
      </w:r>
      <w:r w:rsidRPr="00530725">
        <w:rPr>
          <w:rFonts w:ascii="Arial" w:hAnsi="Arial" w:cs="Arial"/>
        </w:rPr>
        <w:t>[Accessed 7 January 2023].</w:t>
      </w:r>
    </w:p>
    <w:p w14:paraId="001AE62C" w14:textId="77777777" w:rsidR="00F62FB2" w:rsidRPr="00932507" w:rsidRDefault="00F62FB2" w:rsidP="00A8392E">
      <w:pPr>
        <w:spacing w:line="240" w:lineRule="auto"/>
        <w:rPr>
          <w:rFonts w:ascii="Arial" w:hAnsi="Arial" w:cs="Arial"/>
          <w:shd w:val="clear" w:color="auto" w:fill="FFFFFF"/>
        </w:rPr>
      </w:pPr>
      <w:r w:rsidRPr="00932507">
        <w:rPr>
          <w:rFonts w:ascii="Arial" w:hAnsi="Arial" w:cs="Arial"/>
          <w:shd w:val="clear" w:color="auto" w:fill="FFFFFF"/>
        </w:rPr>
        <w:t>Kalina, C. and Powell, K.C., 2009. Cognitive and social constructivism: Developing tools for an effective classroom. </w:t>
      </w:r>
      <w:r w:rsidRPr="00932507">
        <w:rPr>
          <w:rFonts w:ascii="Arial" w:hAnsi="Arial" w:cs="Arial"/>
          <w:i/>
          <w:iCs/>
          <w:shd w:val="clear" w:color="auto" w:fill="FFFFFF"/>
        </w:rPr>
        <w:t>Education</w:t>
      </w:r>
      <w:r w:rsidRPr="00932507">
        <w:rPr>
          <w:rFonts w:ascii="Arial" w:hAnsi="Arial" w:cs="Arial"/>
          <w:shd w:val="clear" w:color="auto" w:fill="FFFFFF"/>
        </w:rPr>
        <w:t>, </w:t>
      </w:r>
      <w:r w:rsidRPr="00932507">
        <w:rPr>
          <w:rFonts w:ascii="Arial" w:hAnsi="Arial" w:cs="Arial"/>
          <w:i/>
          <w:iCs/>
          <w:shd w:val="clear" w:color="auto" w:fill="FFFFFF"/>
        </w:rPr>
        <w:t>130</w:t>
      </w:r>
      <w:r w:rsidRPr="00932507">
        <w:rPr>
          <w:rFonts w:ascii="Arial" w:hAnsi="Arial" w:cs="Arial"/>
          <w:shd w:val="clear" w:color="auto" w:fill="FFFFFF"/>
        </w:rPr>
        <w:t>(2), pp.241-250.</w:t>
      </w:r>
      <w:r w:rsidRPr="00932507">
        <w:rPr>
          <w:rFonts w:ascii="Arial" w:hAnsi="Arial" w:cs="Arial"/>
        </w:rPr>
        <w:t xml:space="preserve"> [Accessed 4 January 2023].</w:t>
      </w:r>
    </w:p>
    <w:p w14:paraId="22FCCF92" w14:textId="77777777" w:rsidR="00F62FB2" w:rsidRPr="00932507" w:rsidRDefault="00F62FB2" w:rsidP="00A8392E">
      <w:pPr>
        <w:spacing w:line="240" w:lineRule="auto"/>
        <w:rPr>
          <w:rFonts w:ascii="Arial" w:hAnsi="Arial" w:cs="Arial"/>
        </w:rPr>
      </w:pPr>
      <w:r w:rsidRPr="00932507">
        <w:rPr>
          <w:rFonts w:ascii="Arial" w:hAnsi="Arial" w:cs="Arial"/>
        </w:rPr>
        <w:lastRenderedPageBreak/>
        <w:t>Mrs Strickey. (2020). Assessment for Learning (AFL). [Online]. Teach with Mrs T. Last Updated: 8 December 2020. Available at: https://www.teachwithmrst.com/post/assessment-for-learning-afl [Accessed 5 January 2023].</w:t>
      </w:r>
    </w:p>
    <w:p w14:paraId="57B3E69C" w14:textId="77777777" w:rsidR="00F62FB2" w:rsidRDefault="00F62FB2" w:rsidP="00A8392E">
      <w:pPr>
        <w:spacing w:line="240" w:lineRule="auto"/>
        <w:rPr>
          <w:rFonts w:ascii="Arial" w:hAnsi="Arial" w:cs="Arial"/>
        </w:rPr>
      </w:pPr>
      <w:r w:rsidRPr="00D6691D">
        <w:rPr>
          <w:rFonts w:ascii="Arial" w:hAnsi="Arial" w:cs="Arial"/>
        </w:rPr>
        <w:t>Mrs Strickey. (2020). Peer and Self Assessment. [Online]. Teach with me T. Last Updated: 15 December 2020. Available at: https://www.teachwithmrst.com/post/peer-and-self-assessment [Accessed 6 January 2023].</w:t>
      </w:r>
    </w:p>
    <w:p w14:paraId="2BA2DD58" w14:textId="77777777" w:rsidR="00F62FB2" w:rsidRDefault="00F62FB2" w:rsidP="00A8392E">
      <w:pPr>
        <w:spacing w:line="240" w:lineRule="auto"/>
        <w:rPr>
          <w:rFonts w:ascii="Arial" w:hAnsi="Arial" w:cs="Arial"/>
        </w:rPr>
      </w:pPr>
      <w:r w:rsidRPr="007353E1">
        <w:rPr>
          <w:rFonts w:ascii="Arial" w:hAnsi="Arial" w:cs="Arial"/>
        </w:rPr>
        <w:t>Paul McCormack. (2014). Entry &amp; Exit Cards. [Online]. Innovative Education.org. Last Updated: 2 of June 2014. Available at: https://www.innovativeeducation.org/blog/entry-exit-cards [Accessed 7 January 2023].</w:t>
      </w:r>
    </w:p>
    <w:p w14:paraId="79DDF97C" w14:textId="77777777" w:rsidR="00F62FB2" w:rsidRDefault="00F62FB2" w:rsidP="00A8392E">
      <w:pPr>
        <w:spacing w:line="240" w:lineRule="auto"/>
        <w:rPr>
          <w:rFonts w:ascii="Arial" w:hAnsi="Arial" w:cs="Arial"/>
        </w:rPr>
      </w:pPr>
      <w:r w:rsidRPr="00932507">
        <w:rPr>
          <w:rFonts w:ascii="Arial" w:hAnsi="Arial" w:cs="Arial"/>
        </w:rPr>
        <w:t>Prawat, R. S. (1992). Teachers' beliefs about teaching and learning: A constructivist perspective. American Journal of Education, 100(3), 354–395. https://doi.org/10.1086/444021[Accessed 4 January 2023].</w:t>
      </w:r>
    </w:p>
    <w:p w14:paraId="59D99687" w14:textId="33EF2EAA" w:rsidR="00F62FB2" w:rsidRPr="00932507" w:rsidRDefault="00F62FB2" w:rsidP="00A8392E">
      <w:pPr>
        <w:spacing w:line="240" w:lineRule="auto"/>
        <w:rPr>
          <w:rFonts w:ascii="Arial" w:hAnsi="Arial" w:cs="Arial"/>
        </w:rPr>
      </w:pPr>
      <w:r w:rsidRPr="00932507">
        <w:rPr>
          <w:rFonts w:ascii="Arial" w:hAnsi="Arial" w:cs="Arial"/>
        </w:rPr>
        <w:t>Schreiber, L.M. and Valle, B.E., 2013. Social constructivist teaching strategies in the small group classroom. Small Group Research, 44(4), pp.395-411. [Accessed 4 January 2023].</w:t>
      </w:r>
    </w:p>
    <w:p w14:paraId="0B70973B" w14:textId="77777777" w:rsidR="00F62FB2" w:rsidRDefault="00F62FB2" w:rsidP="00A8392E">
      <w:pPr>
        <w:spacing w:line="240" w:lineRule="auto"/>
        <w:rPr>
          <w:rFonts w:ascii="Arial" w:hAnsi="Arial" w:cs="Arial"/>
        </w:rPr>
      </w:pPr>
      <w:r w:rsidRPr="002C20AC">
        <w:rPr>
          <w:rFonts w:ascii="Arial" w:hAnsi="Arial" w:cs="Arial"/>
        </w:rPr>
        <w:t>Susan Joslin. (2021). Disadvantages. [Online]. Quora. Available at: https://www.quora.com/What-are-the-disadvantages-of-peer-assessing-a-written-assignment-and-how-can- [Accessed 6 January 2023].</w:t>
      </w:r>
    </w:p>
    <w:p w14:paraId="79667245" w14:textId="77777777" w:rsidR="00F62FB2" w:rsidRPr="00932507" w:rsidRDefault="00F62FB2" w:rsidP="00A8392E">
      <w:pPr>
        <w:spacing w:line="240" w:lineRule="auto"/>
        <w:rPr>
          <w:rFonts w:ascii="Arial" w:hAnsi="Arial" w:cs="Arial"/>
        </w:rPr>
      </w:pPr>
      <w:r w:rsidRPr="00932507">
        <w:rPr>
          <w:rFonts w:ascii="Arial" w:hAnsi="Arial" w:cs="Arial"/>
        </w:rPr>
        <w:t>The Welsh Government. (2019). AREA OF LEARNING AND EXPERIENCE: Health and Well-being. [Online]. Hwb Cymru. Last Updated: 28 January 2020. Available at: https://hwb.gov.wales/curriculum-for-wales/health-and-well-being/ [Accessed 3 January 2023].</w:t>
      </w:r>
    </w:p>
    <w:p w14:paraId="6A3AB7FA" w14:textId="77777777" w:rsidR="00F62FB2" w:rsidRDefault="00F62FB2" w:rsidP="00A8392E">
      <w:pPr>
        <w:spacing w:line="240" w:lineRule="auto"/>
        <w:rPr>
          <w:rFonts w:ascii="Arial" w:hAnsi="Arial" w:cs="Arial"/>
        </w:rPr>
      </w:pPr>
      <w:r w:rsidRPr="001B0276">
        <w:rPr>
          <w:rFonts w:ascii="Arial" w:hAnsi="Arial" w:cs="Arial"/>
        </w:rPr>
        <w:t>Tom Sherrigton. (2022). Think, Pair, Share Forensics.. [Online]. teacherhead. Last Updated: 24 October, 2022. Available at: https://teacherhead.com/2022/10/24/think-pair-share-forensics/ [Accessed 6 January 2023].</w:t>
      </w:r>
    </w:p>
    <w:p w14:paraId="69B0D5D9" w14:textId="77777777" w:rsidR="00F62FB2" w:rsidRPr="00932507" w:rsidRDefault="00F62FB2" w:rsidP="00A8392E">
      <w:pPr>
        <w:spacing w:line="240" w:lineRule="auto"/>
        <w:rPr>
          <w:rFonts w:ascii="Arial" w:hAnsi="Arial" w:cs="Arial"/>
        </w:rPr>
      </w:pPr>
      <w:r w:rsidRPr="00932507">
        <w:rPr>
          <w:rFonts w:ascii="Arial" w:hAnsi="Arial" w:cs="Arial"/>
        </w:rPr>
        <w:t>Victoria - Teach starter. (2018). 4 Benefits of Monitoring Student Progress in the Classroom. [Online]. Teach starter.. Available at: https://www.teachstarter.com/gb/blog/4-benefits-monitoring-student-progress-classroom-gb/ [Accessed 3 January 2023].</w:t>
      </w:r>
    </w:p>
    <w:p w14:paraId="4008D27A" w14:textId="77777777" w:rsidR="00F62FB2" w:rsidRDefault="00F62FB2" w:rsidP="00A8392E">
      <w:pPr>
        <w:spacing w:line="240" w:lineRule="auto"/>
        <w:rPr>
          <w:rFonts w:ascii="Arial" w:hAnsi="Arial" w:cs="Arial"/>
        </w:rPr>
      </w:pPr>
      <w:r w:rsidRPr="00CC79A2">
        <w:rPr>
          <w:rFonts w:ascii="Arial" w:hAnsi="Arial" w:cs="Arial"/>
        </w:rPr>
        <w:t>Welsh Government. (2019). AREA OF LEARNING AND EXPERIENCE Health and Well-being. [Online]. Hwb. Last Updated: 28 January 2020. Available at: https://hwb.gov.wales/curriculum-for-wales/health-and-well-being/descriptions-of-learning/ [Accessed 6 January 2023].</w:t>
      </w:r>
    </w:p>
    <w:p w14:paraId="2D7F7AB2" w14:textId="77777777" w:rsidR="00F62FB2" w:rsidRDefault="00F62FB2" w:rsidP="00A8392E">
      <w:pPr>
        <w:spacing w:line="240" w:lineRule="auto"/>
        <w:rPr>
          <w:rFonts w:ascii="Arial" w:hAnsi="Arial" w:cs="Arial"/>
        </w:rPr>
      </w:pPr>
      <w:r w:rsidRPr="00CC79A2">
        <w:rPr>
          <w:rFonts w:ascii="Arial" w:hAnsi="Arial" w:cs="Arial"/>
        </w:rPr>
        <w:t>Welsh Government. (2019). AREA OF LEARNING AND EXPERIENCE Languages, Literacy and Communication. [Online]. Hwb. Last Updated: 28 January 2020. Available at: https://hwb.gov.wales/curriculum-for-wales/languages-literacy-and-communication/descriptions-of-lear [Accessed 6 January 2023].</w:t>
      </w:r>
    </w:p>
    <w:p w14:paraId="0E92D97B" w14:textId="32226AAA" w:rsidR="00F62FB2" w:rsidRDefault="00F62FB2" w:rsidP="00A8392E">
      <w:pPr>
        <w:spacing w:line="240" w:lineRule="auto"/>
        <w:rPr>
          <w:rFonts w:ascii="Arial" w:hAnsi="Arial" w:cs="Arial"/>
        </w:rPr>
      </w:pPr>
      <w:r w:rsidRPr="00932507">
        <w:rPr>
          <w:rFonts w:ascii="Arial" w:hAnsi="Arial" w:cs="Arial"/>
        </w:rPr>
        <w:t>Welsh Government. (2020). Developing a vision for curriculum design. [Online]. Hwb. Last Updated: 10 January 2022. Available at: https://hwb.gov.wales/curriculum-for-wales/designing-your-curriculum/developing-a-vision-for-curricu [Accessed 5 January 2023].</w:t>
      </w:r>
    </w:p>
    <w:p w14:paraId="6D62B7C6" w14:textId="7F3113B9" w:rsidR="00FC35C3" w:rsidRDefault="00FC35C3" w:rsidP="00A8392E">
      <w:pPr>
        <w:spacing w:line="240" w:lineRule="auto"/>
        <w:rPr>
          <w:rFonts w:ascii="Arial" w:hAnsi="Arial" w:cs="Arial"/>
        </w:rPr>
      </w:pPr>
    </w:p>
    <w:p w14:paraId="18CE9686" w14:textId="48713EF6" w:rsidR="00FC35C3" w:rsidRDefault="00FC35C3" w:rsidP="00A8392E">
      <w:pPr>
        <w:spacing w:line="240" w:lineRule="auto"/>
        <w:rPr>
          <w:rFonts w:ascii="Arial" w:hAnsi="Arial" w:cs="Arial"/>
        </w:rPr>
      </w:pPr>
    </w:p>
    <w:p w14:paraId="3B894A9E" w14:textId="1D0074C7" w:rsidR="00FC35C3" w:rsidRDefault="00FC35C3" w:rsidP="00A8392E">
      <w:pPr>
        <w:spacing w:line="240" w:lineRule="auto"/>
        <w:rPr>
          <w:rFonts w:ascii="Arial" w:hAnsi="Arial" w:cs="Arial"/>
        </w:rPr>
      </w:pPr>
    </w:p>
    <w:p w14:paraId="358CC6EB" w14:textId="74B7E9ED" w:rsidR="00FC35C3" w:rsidRDefault="00FC35C3" w:rsidP="00A8392E">
      <w:pPr>
        <w:spacing w:line="240" w:lineRule="auto"/>
        <w:rPr>
          <w:rFonts w:ascii="Arial" w:hAnsi="Arial" w:cs="Arial"/>
        </w:rPr>
      </w:pPr>
    </w:p>
    <w:p w14:paraId="4E963104" w14:textId="72E35379" w:rsidR="00FC35C3" w:rsidRDefault="00FC35C3" w:rsidP="00A8392E">
      <w:pPr>
        <w:spacing w:line="240" w:lineRule="auto"/>
        <w:rPr>
          <w:rFonts w:ascii="Arial" w:hAnsi="Arial" w:cs="Arial"/>
        </w:rPr>
      </w:pPr>
    </w:p>
    <w:p w14:paraId="16062DD0" w14:textId="06184AED" w:rsidR="00FC35C3" w:rsidRDefault="00FC35C3" w:rsidP="00A8392E">
      <w:pPr>
        <w:spacing w:line="240" w:lineRule="auto"/>
        <w:rPr>
          <w:rFonts w:ascii="Arial" w:hAnsi="Arial" w:cs="Arial"/>
        </w:rPr>
      </w:pPr>
    </w:p>
    <w:p w14:paraId="6CFF08B6" w14:textId="0EFE2B2D" w:rsidR="00FC35C3" w:rsidRDefault="00FC35C3" w:rsidP="00A8392E">
      <w:pPr>
        <w:spacing w:line="240" w:lineRule="auto"/>
        <w:rPr>
          <w:rFonts w:ascii="Arial" w:hAnsi="Arial" w:cs="Arial"/>
        </w:rPr>
      </w:pPr>
    </w:p>
    <w:p w14:paraId="47CB16F8" w14:textId="553CF5B8" w:rsidR="00FC35C3" w:rsidRDefault="00FC35C3" w:rsidP="00A8392E">
      <w:pPr>
        <w:spacing w:line="240" w:lineRule="auto"/>
        <w:rPr>
          <w:rFonts w:ascii="Arial" w:hAnsi="Arial" w:cs="Arial"/>
        </w:rPr>
      </w:pPr>
    </w:p>
    <w:p w14:paraId="1EAB7494" w14:textId="32A41859" w:rsidR="00FC35C3" w:rsidRDefault="00FC35C3" w:rsidP="00A8392E">
      <w:pPr>
        <w:spacing w:line="240" w:lineRule="auto"/>
        <w:rPr>
          <w:rFonts w:ascii="Arial" w:hAnsi="Arial" w:cs="Arial"/>
        </w:rPr>
      </w:pPr>
    </w:p>
    <w:p w14:paraId="5C46EC37" w14:textId="27E0EAAD" w:rsidR="00FC35C3" w:rsidRDefault="00FC35C3" w:rsidP="00A8392E">
      <w:pPr>
        <w:spacing w:line="240" w:lineRule="auto"/>
        <w:rPr>
          <w:rFonts w:ascii="Arial" w:hAnsi="Arial" w:cs="Arial"/>
        </w:rPr>
      </w:pPr>
    </w:p>
    <w:p w14:paraId="7A97A983" w14:textId="274F0F69" w:rsidR="00FC35C3" w:rsidRDefault="00FC35C3" w:rsidP="00A8392E">
      <w:pPr>
        <w:spacing w:line="240" w:lineRule="auto"/>
        <w:rPr>
          <w:rFonts w:ascii="Arial" w:hAnsi="Arial" w:cs="Arial"/>
        </w:rPr>
      </w:pPr>
    </w:p>
    <w:p w14:paraId="1F0EFCB3" w14:textId="1D01126E" w:rsidR="00FC35C3" w:rsidRDefault="00FC35C3" w:rsidP="00A8392E">
      <w:pPr>
        <w:spacing w:line="240" w:lineRule="auto"/>
        <w:rPr>
          <w:rFonts w:ascii="Arial" w:hAnsi="Arial" w:cs="Arial"/>
        </w:rPr>
      </w:pPr>
    </w:p>
    <w:p w14:paraId="4D2CD0AA" w14:textId="4B4DE745" w:rsidR="00FC35C3" w:rsidRDefault="00FC35C3" w:rsidP="00A8392E">
      <w:pPr>
        <w:spacing w:line="240" w:lineRule="auto"/>
        <w:rPr>
          <w:rFonts w:ascii="Arial" w:hAnsi="Arial" w:cs="Arial"/>
        </w:rPr>
      </w:pPr>
    </w:p>
    <w:p w14:paraId="06AE0FEC" w14:textId="5EA579A5" w:rsidR="00FC35C3" w:rsidRDefault="00FC35C3" w:rsidP="00A8392E">
      <w:pPr>
        <w:spacing w:line="240" w:lineRule="auto"/>
        <w:rPr>
          <w:rFonts w:ascii="Arial" w:hAnsi="Arial" w:cs="Arial"/>
        </w:rPr>
      </w:pPr>
    </w:p>
    <w:p w14:paraId="4DD01B16" w14:textId="43ABE732" w:rsidR="00FC35C3" w:rsidRDefault="00FC35C3" w:rsidP="00A8392E">
      <w:pPr>
        <w:spacing w:line="240" w:lineRule="auto"/>
        <w:rPr>
          <w:rFonts w:ascii="Arial" w:hAnsi="Arial" w:cs="Arial"/>
        </w:rPr>
      </w:pPr>
    </w:p>
    <w:p w14:paraId="34D13897" w14:textId="51344AE1" w:rsidR="00FC35C3" w:rsidRDefault="00FC35C3" w:rsidP="00A8392E">
      <w:pPr>
        <w:spacing w:line="240" w:lineRule="auto"/>
        <w:rPr>
          <w:rFonts w:ascii="Arial" w:hAnsi="Arial" w:cs="Arial"/>
          <w:u w:val="single"/>
        </w:rPr>
      </w:pPr>
      <w:r w:rsidRPr="00FC35C3">
        <w:rPr>
          <w:rFonts w:ascii="Arial" w:hAnsi="Arial" w:cs="Arial"/>
          <w:u w:val="single"/>
        </w:rPr>
        <w:t>Appendix</w:t>
      </w:r>
    </w:p>
    <w:p w14:paraId="095EED82" w14:textId="77777777" w:rsidR="00CE1F26" w:rsidRDefault="00CE1F26" w:rsidP="00CE1F26">
      <w:pPr>
        <w:spacing w:line="240" w:lineRule="auto"/>
        <w:rPr>
          <w:rFonts w:ascii="Arial" w:hAnsi="Arial" w:cs="Arial"/>
          <w:u w:val="single"/>
        </w:rPr>
      </w:pPr>
    </w:p>
    <w:p w14:paraId="0FB99108" w14:textId="34084F5E" w:rsidR="00CE1F26" w:rsidRPr="00FC35C3" w:rsidRDefault="00CE1F26" w:rsidP="00CE1F26">
      <w:pPr>
        <w:spacing w:line="240" w:lineRule="auto"/>
        <w:rPr>
          <w:rFonts w:ascii="Arial" w:hAnsi="Arial" w:cs="Arial"/>
          <w:u w:val="single"/>
        </w:rPr>
      </w:pPr>
      <w:r>
        <w:rPr>
          <w:rFonts w:ascii="Arial" w:hAnsi="Arial" w:cs="Arial"/>
          <w:noProof/>
          <w:u w:val="single"/>
        </w:rPr>
        <w:drawing>
          <wp:anchor distT="0" distB="0" distL="114300" distR="114300" simplePos="0" relativeHeight="251660288" behindDoc="1" locked="0" layoutInCell="1" allowOverlap="1" wp14:anchorId="2E228748" wp14:editId="66CFDD06">
            <wp:simplePos x="0" y="0"/>
            <wp:positionH relativeFrom="margin">
              <wp:align>center</wp:align>
            </wp:positionH>
            <wp:positionV relativeFrom="paragraph">
              <wp:posOffset>313690</wp:posOffset>
            </wp:positionV>
            <wp:extent cx="7040880" cy="4706609"/>
            <wp:effectExtent l="0" t="0" r="7620" b="0"/>
            <wp:wrapNone/>
            <wp:docPr id="3" name="Picture 3"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low confidence"/>
                    <pic:cNvPicPr/>
                  </pic:nvPicPr>
                  <pic:blipFill rotWithShape="1">
                    <a:blip r:embed="rId9">
                      <a:extLst>
                        <a:ext uri="{28A0092B-C50C-407E-A947-70E740481C1C}">
                          <a14:useLocalDpi xmlns:a14="http://schemas.microsoft.com/office/drawing/2010/main" val="0"/>
                        </a:ext>
                      </a:extLst>
                    </a:blip>
                    <a:srcRect b="-861"/>
                    <a:stretch/>
                  </pic:blipFill>
                  <pic:spPr>
                    <a:xfrm>
                      <a:off x="0" y="0"/>
                      <a:ext cx="7040880" cy="4706609"/>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u w:val="single"/>
        </w:rPr>
        <w:t>Lesson one</w:t>
      </w:r>
    </w:p>
    <w:p w14:paraId="51BE25B8" w14:textId="09574AEF" w:rsidR="00CE1F26" w:rsidRDefault="00CE1F26" w:rsidP="00A8392E">
      <w:pPr>
        <w:spacing w:line="240" w:lineRule="auto"/>
        <w:rPr>
          <w:rFonts w:ascii="Arial" w:hAnsi="Arial" w:cs="Arial"/>
          <w:u w:val="single"/>
        </w:rPr>
      </w:pPr>
    </w:p>
    <w:p w14:paraId="22D95B7E" w14:textId="44A2C910" w:rsidR="00CE1F26" w:rsidRDefault="00CE1F26" w:rsidP="00A8392E">
      <w:pPr>
        <w:spacing w:line="240" w:lineRule="auto"/>
        <w:rPr>
          <w:rFonts w:ascii="Arial" w:hAnsi="Arial" w:cs="Arial"/>
          <w:u w:val="single"/>
        </w:rPr>
      </w:pPr>
    </w:p>
    <w:p w14:paraId="5F8ABCA9" w14:textId="6D29D5AA" w:rsidR="00CE1F26" w:rsidRDefault="00CE1F26">
      <w:pPr>
        <w:rPr>
          <w:rFonts w:ascii="Arial" w:hAnsi="Arial" w:cs="Arial"/>
          <w:u w:val="single"/>
        </w:rPr>
      </w:pPr>
      <w:r>
        <w:rPr>
          <w:rFonts w:ascii="Arial" w:hAnsi="Arial" w:cs="Arial"/>
          <w:noProof/>
          <w:u w:val="single"/>
        </w:rPr>
        <w:drawing>
          <wp:anchor distT="0" distB="0" distL="114300" distR="114300" simplePos="0" relativeHeight="251661312" behindDoc="1" locked="0" layoutInCell="1" allowOverlap="1" wp14:anchorId="4C253019" wp14:editId="5C404B1D">
            <wp:simplePos x="0" y="0"/>
            <wp:positionH relativeFrom="margin">
              <wp:align>center</wp:align>
            </wp:positionH>
            <wp:positionV relativeFrom="paragraph">
              <wp:posOffset>4229974</wp:posOffset>
            </wp:positionV>
            <wp:extent cx="7063547" cy="3825240"/>
            <wp:effectExtent l="0" t="0" r="4445" b="3810"/>
            <wp:wrapNone/>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063547" cy="38252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u w:val="single"/>
        </w:rPr>
        <w:br w:type="page"/>
      </w:r>
    </w:p>
    <w:p w14:paraId="5BCE1141" w14:textId="122C8230" w:rsidR="00CE1F26" w:rsidRDefault="00CE1F26" w:rsidP="00A8392E">
      <w:pPr>
        <w:spacing w:line="240" w:lineRule="auto"/>
        <w:rPr>
          <w:rFonts w:ascii="Arial" w:hAnsi="Arial" w:cs="Arial"/>
          <w:u w:val="single"/>
        </w:rPr>
      </w:pPr>
      <w:r>
        <w:rPr>
          <w:rFonts w:ascii="Arial" w:hAnsi="Arial" w:cs="Arial"/>
          <w:noProof/>
          <w:u w:val="single"/>
        </w:rPr>
        <w:lastRenderedPageBreak/>
        <w:drawing>
          <wp:anchor distT="0" distB="0" distL="114300" distR="114300" simplePos="0" relativeHeight="251662336" behindDoc="1" locked="0" layoutInCell="1" allowOverlap="1" wp14:anchorId="5B1885B4" wp14:editId="658D0A2D">
            <wp:simplePos x="0" y="0"/>
            <wp:positionH relativeFrom="margin">
              <wp:align>center</wp:align>
            </wp:positionH>
            <wp:positionV relativeFrom="paragraph">
              <wp:posOffset>-259080</wp:posOffset>
            </wp:positionV>
            <wp:extent cx="6818418" cy="4373880"/>
            <wp:effectExtent l="0" t="0" r="1905" b="7620"/>
            <wp:wrapNone/>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818418" cy="4373880"/>
                    </a:xfrm>
                    <a:prstGeom prst="rect">
                      <a:avLst/>
                    </a:prstGeom>
                  </pic:spPr>
                </pic:pic>
              </a:graphicData>
            </a:graphic>
            <wp14:sizeRelH relativeFrom="page">
              <wp14:pctWidth>0</wp14:pctWidth>
            </wp14:sizeRelH>
            <wp14:sizeRelV relativeFrom="page">
              <wp14:pctHeight>0</wp14:pctHeight>
            </wp14:sizeRelV>
          </wp:anchor>
        </w:drawing>
      </w:r>
    </w:p>
    <w:p w14:paraId="35AA8A12" w14:textId="0A14D114" w:rsidR="00CE1F26" w:rsidRDefault="00CE1F26">
      <w:pPr>
        <w:rPr>
          <w:rFonts w:ascii="Arial" w:hAnsi="Arial" w:cs="Arial"/>
          <w:u w:val="single"/>
        </w:rPr>
      </w:pPr>
      <w:r>
        <w:rPr>
          <w:rFonts w:ascii="Arial" w:hAnsi="Arial" w:cs="Arial"/>
          <w:noProof/>
          <w:u w:val="single"/>
        </w:rPr>
        <w:drawing>
          <wp:anchor distT="0" distB="0" distL="114300" distR="114300" simplePos="0" relativeHeight="251663360" behindDoc="1" locked="0" layoutInCell="1" allowOverlap="1" wp14:anchorId="30E3C280" wp14:editId="6044FF81">
            <wp:simplePos x="0" y="0"/>
            <wp:positionH relativeFrom="margin">
              <wp:posOffset>-579120</wp:posOffset>
            </wp:positionH>
            <wp:positionV relativeFrom="paragraph">
              <wp:posOffset>3654425</wp:posOffset>
            </wp:positionV>
            <wp:extent cx="6848475" cy="4449445"/>
            <wp:effectExtent l="0" t="0" r="9525" b="8255"/>
            <wp:wrapNone/>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854042" cy="4453062"/>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u w:val="single"/>
        </w:rPr>
        <w:br w:type="page"/>
      </w:r>
    </w:p>
    <w:p w14:paraId="036A8206" w14:textId="0D596C69" w:rsidR="00FC35C3" w:rsidRDefault="0037533D" w:rsidP="00A8392E">
      <w:pPr>
        <w:spacing w:line="240" w:lineRule="auto"/>
        <w:rPr>
          <w:rFonts w:ascii="Arial" w:hAnsi="Arial" w:cs="Arial"/>
          <w:u w:val="single"/>
        </w:rPr>
      </w:pPr>
      <w:r>
        <w:rPr>
          <w:noProof/>
        </w:rPr>
        <w:lastRenderedPageBreak/>
        <w:drawing>
          <wp:anchor distT="0" distB="0" distL="114300" distR="114300" simplePos="0" relativeHeight="251664384" behindDoc="0" locked="0" layoutInCell="1" allowOverlap="1" wp14:anchorId="29B2C74B" wp14:editId="1760872D">
            <wp:simplePos x="0" y="0"/>
            <wp:positionH relativeFrom="margin">
              <wp:align>center</wp:align>
            </wp:positionH>
            <wp:positionV relativeFrom="paragraph">
              <wp:posOffset>-748607</wp:posOffset>
            </wp:positionV>
            <wp:extent cx="6227290" cy="4322618"/>
            <wp:effectExtent l="0" t="0" r="2540" b="1905"/>
            <wp:wrapNone/>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13">
                      <a:extLst>
                        <a:ext uri="{28A0092B-C50C-407E-A947-70E740481C1C}">
                          <a14:useLocalDpi xmlns:a14="http://schemas.microsoft.com/office/drawing/2010/main" val="0"/>
                        </a:ext>
                      </a:extLst>
                    </a:blip>
                    <a:srcRect l="24770" t="27370" r="25624" b="11414"/>
                    <a:stretch/>
                  </pic:blipFill>
                  <pic:spPr bwMode="auto">
                    <a:xfrm>
                      <a:off x="0" y="0"/>
                      <a:ext cx="6227290" cy="43226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A1CE37" w14:textId="22EDB4A6" w:rsidR="00CE1F26" w:rsidRDefault="00CE1F26" w:rsidP="00A8392E">
      <w:pPr>
        <w:spacing w:line="240" w:lineRule="auto"/>
        <w:rPr>
          <w:rFonts w:ascii="Arial" w:hAnsi="Arial" w:cs="Arial"/>
          <w:u w:val="single"/>
        </w:rPr>
      </w:pPr>
    </w:p>
    <w:p w14:paraId="143803C6" w14:textId="43F570A3" w:rsidR="00CE1F26" w:rsidRDefault="00CE1F26" w:rsidP="00A8392E">
      <w:pPr>
        <w:spacing w:line="240" w:lineRule="auto"/>
        <w:rPr>
          <w:rFonts w:ascii="Arial" w:hAnsi="Arial" w:cs="Arial"/>
          <w:u w:val="single"/>
        </w:rPr>
      </w:pPr>
    </w:p>
    <w:p w14:paraId="39EEEF69" w14:textId="1E6372F4" w:rsidR="00CE1F26" w:rsidRDefault="00CE1F26" w:rsidP="00A8392E">
      <w:pPr>
        <w:spacing w:line="240" w:lineRule="auto"/>
        <w:rPr>
          <w:rFonts w:ascii="Arial" w:hAnsi="Arial" w:cs="Arial"/>
          <w:u w:val="single"/>
        </w:rPr>
      </w:pPr>
    </w:p>
    <w:p w14:paraId="683DAC04" w14:textId="20FD0A32" w:rsidR="00CE1F26" w:rsidRDefault="00CE1F26" w:rsidP="00A8392E">
      <w:pPr>
        <w:spacing w:line="240" w:lineRule="auto"/>
        <w:rPr>
          <w:rFonts w:ascii="Arial" w:hAnsi="Arial" w:cs="Arial"/>
          <w:u w:val="single"/>
        </w:rPr>
      </w:pPr>
    </w:p>
    <w:p w14:paraId="267CD37E" w14:textId="1DCA4C83" w:rsidR="00CE1F26" w:rsidRDefault="00CE1F26" w:rsidP="00A8392E">
      <w:pPr>
        <w:spacing w:line="240" w:lineRule="auto"/>
        <w:rPr>
          <w:rFonts w:ascii="Arial" w:hAnsi="Arial" w:cs="Arial"/>
          <w:u w:val="single"/>
        </w:rPr>
      </w:pPr>
    </w:p>
    <w:p w14:paraId="74E5F8DB" w14:textId="3588DD66" w:rsidR="00CE1F26" w:rsidRDefault="00CE1F26" w:rsidP="00A8392E">
      <w:pPr>
        <w:spacing w:line="240" w:lineRule="auto"/>
        <w:rPr>
          <w:rFonts w:ascii="Arial" w:hAnsi="Arial" w:cs="Arial"/>
          <w:u w:val="single"/>
        </w:rPr>
      </w:pPr>
    </w:p>
    <w:p w14:paraId="5EA26500" w14:textId="17098DC4" w:rsidR="00CE1F26" w:rsidRDefault="00CE1F26" w:rsidP="00A8392E">
      <w:pPr>
        <w:spacing w:line="240" w:lineRule="auto"/>
        <w:rPr>
          <w:rFonts w:ascii="Arial" w:hAnsi="Arial" w:cs="Arial"/>
          <w:u w:val="single"/>
        </w:rPr>
      </w:pPr>
    </w:p>
    <w:p w14:paraId="649046BB" w14:textId="0DF66C6C" w:rsidR="00CE1F26" w:rsidRDefault="00CE1F26" w:rsidP="00A8392E">
      <w:pPr>
        <w:spacing w:line="240" w:lineRule="auto"/>
        <w:rPr>
          <w:rFonts w:ascii="Arial" w:hAnsi="Arial" w:cs="Arial"/>
          <w:u w:val="single"/>
        </w:rPr>
      </w:pPr>
    </w:p>
    <w:p w14:paraId="41AA21B5" w14:textId="36DBF89E" w:rsidR="00CE1F26" w:rsidRDefault="00CE1F26" w:rsidP="00A8392E">
      <w:pPr>
        <w:spacing w:line="240" w:lineRule="auto"/>
        <w:rPr>
          <w:rFonts w:ascii="Arial" w:hAnsi="Arial" w:cs="Arial"/>
          <w:u w:val="single"/>
        </w:rPr>
      </w:pPr>
    </w:p>
    <w:p w14:paraId="2FDD9366" w14:textId="626C8D44" w:rsidR="00CE1F26" w:rsidRDefault="00CE1F26" w:rsidP="00A8392E">
      <w:pPr>
        <w:spacing w:line="240" w:lineRule="auto"/>
        <w:rPr>
          <w:rFonts w:ascii="Arial" w:hAnsi="Arial" w:cs="Arial"/>
          <w:u w:val="single"/>
        </w:rPr>
      </w:pPr>
    </w:p>
    <w:p w14:paraId="7974420A" w14:textId="7C167FC0" w:rsidR="00CE1F26" w:rsidRDefault="00CE1F26" w:rsidP="00A8392E">
      <w:pPr>
        <w:spacing w:line="240" w:lineRule="auto"/>
        <w:rPr>
          <w:rFonts w:ascii="Arial" w:hAnsi="Arial" w:cs="Arial"/>
          <w:u w:val="single"/>
        </w:rPr>
      </w:pPr>
    </w:p>
    <w:p w14:paraId="062FEE5A" w14:textId="77D7A113" w:rsidR="00CE1F26" w:rsidRDefault="00CE1F26" w:rsidP="00A8392E">
      <w:pPr>
        <w:spacing w:line="240" w:lineRule="auto"/>
        <w:rPr>
          <w:rFonts w:ascii="Arial" w:hAnsi="Arial" w:cs="Arial"/>
          <w:u w:val="single"/>
        </w:rPr>
      </w:pPr>
    </w:p>
    <w:p w14:paraId="264B4074" w14:textId="2FF46102" w:rsidR="00CE1F26" w:rsidRDefault="00CE1F26" w:rsidP="00A8392E">
      <w:pPr>
        <w:spacing w:line="240" w:lineRule="auto"/>
        <w:rPr>
          <w:rFonts w:ascii="Arial" w:hAnsi="Arial" w:cs="Arial"/>
          <w:u w:val="single"/>
        </w:rPr>
      </w:pPr>
    </w:p>
    <w:p w14:paraId="4D3A4C6A" w14:textId="50924B4F" w:rsidR="00CE1F26" w:rsidRDefault="00CE1F26" w:rsidP="00A8392E">
      <w:pPr>
        <w:spacing w:line="240" w:lineRule="auto"/>
        <w:rPr>
          <w:rFonts w:ascii="Arial" w:hAnsi="Arial" w:cs="Arial"/>
          <w:u w:val="single"/>
        </w:rPr>
      </w:pPr>
    </w:p>
    <w:p w14:paraId="175FF682" w14:textId="491F7949" w:rsidR="00CE1F26" w:rsidRDefault="00CE1F26" w:rsidP="00A8392E">
      <w:pPr>
        <w:spacing w:line="240" w:lineRule="auto"/>
        <w:rPr>
          <w:rFonts w:ascii="Arial" w:hAnsi="Arial" w:cs="Arial"/>
          <w:u w:val="single"/>
        </w:rPr>
      </w:pPr>
      <w:r>
        <w:rPr>
          <w:rFonts w:ascii="Arial" w:hAnsi="Arial" w:cs="Arial"/>
          <w:u w:val="single"/>
        </w:rPr>
        <w:t>Lesson two.</w:t>
      </w:r>
    </w:p>
    <w:p w14:paraId="577CBD1C" w14:textId="77777777" w:rsidR="00CE1F26" w:rsidRDefault="00CE1F26" w:rsidP="00A8392E">
      <w:pPr>
        <w:spacing w:line="240" w:lineRule="auto"/>
        <w:rPr>
          <w:rFonts w:ascii="Arial" w:hAnsi="Arial" w:cs="Arial"/>
          <w:u w:val="single"/>
        </w:rPr>
      </w:pPr>
    </w:p>
    <w:p w14:paraId="7D8AFA0E" w14:textId="57A7DC27" w:rsidR="00CE1F26" w:rsidRDefault="00CE1F26" w:rsidP="00A8392E">
      <w:pPr>
        <w:spacing w:line="240" w:lineRule="auto"/>
        <w:rPr>
          <w:rFonts w:ascii="Arial" w:hAnsi="Arial" w:cs="Arial"/>
          <w:u w:val="single"/>
        </w:rPr>
      </w:pPr>
    </w:p>
    <w:p w14:paraId="5DB5A1C0" w14:textId="1C0B3DEF" w:rsidR="00CE1F26" w:rsidRDefault="00CE1F26" w:rsidP="00A8392E">
      <w:pPr>
        <w:spacing w:line="240" w:lineRule="auto"/>
        <w:rPr>
          <w:rFonts w:ascii="Arial" w:hAnsi="Arial" w:cs="Arial"/>
          <w:u w:val="single"/>
        </w:rPr>
      </w:pPr>
    </w:p>
    <w:p w14:paraId="7653C4F9" w14:textId="06B88BC8" w:rsidR="00CE1F26" w:rsidRDefault="00CE1F26" w:rsidP="00A8392E">
      <w:pPr>
        <w:spacing w:line="240" w:lineRule="auto"/>
        <w:rPr>
          <w:rFonts w:ascii="Arial" w:hAnsi="Arial" w:cs="Arial"/>
          <w:u w:val="single"/>
        </w:rPr>
      </w:pPr>
    </w:p>
    <w:p w14:paraId="70D72CED" w14:textId="09E385EC" w:rsidR="00CE1F26" w:rsidRDefault="00CE1F26" w:rsidP="00A8392E">
      <w:pPr>
        <w:spacing w:line="240" w:lineRule="auto"/>
        <w:rPr>
          <w:rFonts w:ascii="Arial" w:hAnsi="Arial" w:cs="Arial"/>
          <w:u w:val="single"/>
        </w:rPr>
      </w:pPr>
    </w:p>
    <w:p w14:paraId="78957217" w14:textId="1846E7E0" w:rsidR="00CE1F26" w:rsidRDefault="00CE1F26" w:rsidP="00A8392E">
      <w:pPr>
        <w:spacing w:line="240" w:lineRule="auto"/>
        <w:rPr>
          <w:rFonts w:ascii="Arial" w:hAnsi="Arial" w:cs="Arial"/>
          <w:u w:val="single"/>
        </w:rPr>
      </w:pPr>
    </w:p>
    <w:p w14:paraId="733A383D" w14:textId="1B8C8163" w:rsidR="00CE1F26" w:rsidRDefault="00CE1F26" w:rsidP="00A8392E">
      <w:pPr>
        <w:spacing w:line="240" w:lineRule="auto"/>
        <w:rPr>
          <w:rFonts w:ascii="Arial" w:hAnsi="Arial" w:cs="Arial"/>
          <w:u w:val="single"/>
        </w:rPr>
      </w:pPr>
    </w:p>
    <w:p w14:paraId="784C64F0" w14:textId="6877C856" w:rsidR="00CE1F26" w:rsidRDefault="00CE1F26" w:rsidP="00A8392E">
      <w:pPr>
        <w:spacing w:line="240" w:lineRule="auto"/>
        <w:rPr>
          <w:rFonts w:ascii="Arial" w:hAnsi="Arial" w:cs="Arial"/>
          <w:u w:val="single"/>
        </w:rPr>
      </w:pPr>
    </w:p>
    <w:p w14:paraId="374122EF" w14:textId="58E5FF7E" w:rsidR="00CE1F26" w:rsidRDefault="00CE1F26" w:rsidP="00A8392E">
      <w:pPr>
        <w:spacing w:line="240" w:lineRule="auto"/>
        <w:rPr>
          <w:rFonts w:ascii="Arial" w:hAnsi="Arial" w:cs="Arial"/>
          <w:u w:val="single"/>
        </w:rPr>
      </w:pPr>
    </w:p>
    <w:p w14:paraId="0A87685B" w14:textId="07BB2DE6" w:rsidR="00CE1F26" w:rsidRDefault="00CE1F26" w:rsidP="00A8392E">
      <w:pPr>
        <w:spacing w:line="240" w:lineRule="auto"/>
        <w:rPr>
          <w:rFonts w:ascii="Arial" w:hAnsi="Arial" w:cs="Arial"/>
          <w:u w:val="single"/>
        </w:rPr>
      </w:pPr>
    </w:p>
    <w:p w14:paraId="32DC84EE" w14:textId="50E47707" w:rsidR="00CE1F26" w:rsidRDefault="00CE1F26" w:rsidP="00A8392E">
      <w:pPr>
        <w:spacing w:line="240" w:lineRule="auto"/>
        <w:rPr>
          <w:rFonts w:ascii="Arial" w:hAnsi="Arial" w:cs="Arial"/>
          <w:u w:val="single"/>
        </w:rPr>
      </w:pPr>
    </w:p>
    <w:p w14:paraId="67B715D7" w14:textId="75CDD230" w:rsidR="00CE1F26" w:rsidRDefault="00CE1F26" w:rsidP="00A8392E">
      <w:pPr>
        <w:spacing w:line="240" w:lineRule="auto"/>
        <w:rPr>
          <w:rFonts w:ascii="Arial" w:hAnsi="Arial" w:cs="Arial"/>
          <w:u w:val="single"/>
        </w:rPr>
      </w:pPr>
    </w:p>
    <w:p w14:paraId="740569A7" w14:textId="0EB3335E" w:rsidR="00CE1F26" w:rsidRDefault="00CE1F26" w:rsidP="00A8392E">
      <w:pPr>
        <w:spacing w:line="240" w:lineRule="auto"/>
        <w:rPr>
          <w:rFonts w:ascii="Arial" w:hAnsi="Arial" w:cs="Arial"/>
          <w:u w:val="single"/>
        </w:rPr>
      </w:pPr>
    </w:p>
    <w:p w14:paraId="0BC64ED4" w14:textId="51CADEE6" w:rsidR="00CE1F26" w:rsidRDefault="00CE1F26" w:rsidP="00A8392E">
      <w:pPr>
        <w:spacing w:line="240" w:lineRule="auto"/>
        <w:rPr>
          <w:rFonts w:ascii="Arial" w:hAnsi="Arial" w:cs="Arial"/>
          <w:u w:val="single"/>
        </w:rPr>
      </w:pPr>
    </w:p>
    <w:p w14:paraId="6ED60D1F" w14:textId="24C249DC" w:rsidR="00CE1F26" w:rsidRDefault="00CE1F26" w:rsidP="00A8392E">
      <w:pPr>
        <w:spacing w:line="240" w:lineRule="auto"/>
        <w:rPr>
          <w:rFonts w:ascii="Arial" w:hAnsi="Arial" w:cs="Arial"/>
          <w:u w:val="single"/>
        </w:rPr>
      </w:pPr>
    </w:p>
    <w:p w14:paraId="4C985077" w14:textId="0A53D361" w:rsidR="00CE1F26" w:rsidRDefault="00CE1F26" w:rsidP="00A8392E">
      <w:pPr>
        <w:spacing w:line="240" w:lineRule="auto"/>
        <w:rPr>
          <w:rFonts w:ascii="Arial" w:hAnsi="Arial" w:cs="Arial"/>
          <w:u w:val="single"/>
        </w:rPr>
      </w:pPr>
    </w:p>
    <w:p w14:paraId="4CE0E42A" w14:textId="6A9DF460" w:rsidR="00CE1F26" w:rsidRDefault="00CE1F26" w:rsidP="00A8392E">
      <w:pPr>
        <w:spacing w:line="240" w:lineRule="auto"/>
        <w:rPr>
          <w:rFonts w:ascii="Arial" w:hAnsi="Arial" w:cs="Arial"/>
          <w:u w:val="single"/>
        </w:rPr>
      </w:pPr>
    </w:p>
    <w:p w14:paraId="48B4EDE7" w14:textId="60178764" w:rsidR="00CE1F26" w:rsidRDefault="00CE1F26" w:rsidP="00A8392E">
      <w:pPr>
        <w:spacing w:line="240" w:lineRule="auto"/>
        <w:rPr>
          <w:rFonts w:ascii="Arial" w:hAnsi="Arial" w:cs="Arial"/>
          <w:u w:val="single"/>
        </w:rPr>
      </w:pPr>
    </w:p>
    <w:p w14:paraId="01B1E451" w14:textId="2090BADD" w:rsidR="00CE1F26" w:rsidRDefault="00CE1F26" w:rsidP="00A8392E">
      <w:pPr>
        <w:spacing w:line="240" w:lineRule="auto"/>
        <w:rPr>
          <w:rFonts w:ascii="Arial" w:hAnsi="Arial" w:cs="Arial"/>
          <w:u w:val="single"/>
        </w:rPr>
      </w:pPr>
    </w:p>
    <w:p w14:paraId="6B5D760B" w14:textId="7B8678F5" w:rsidR="00CE1F26" w:rsidRDefault="00CE1F26" w:rsidP="00A8392E">
      <w:pPr>
        <w:spacing w:line="240" w:lineRule="auto"/>
        <w:rPr>
          <w:rFonts w:ascii="Arial" w:hAnsi="Arial" w:cs="Arial"/>
          <w:u w:val="single"/>
        </w:rPr>
      </w:pPr>
    </w:p>
    <w:p w14:paraId="70DB3DAC" w14:textId="25D9D444" w:rsidR="00CE1F26" w:rsidRDefault="00CE1F26" w:rsidP="00A8392E">
      <w:pPr>
        <w:spacing w:line="240" w:lineRule="auto"/>
        <w:rPr>
          <w:rFonts w:ascii="Arial" w:hAnsi="Arial" w:cs="Arial"/>
          <w:u w:val="single"/>
        </w:rPr>
      </w:pPr>
    </w:p>
    <w:p w14:paraId="30B0F405" w14:textId="0F8E29F4" w:rsidR="00CE1F26" w:rsidRDefault="00CE1F26" w:rsidP="00A8392E">
      <w:pPr>
        <w:spacing w:line="240" w:lineRule="auto"/>
        <w:rPr>
          <w:rFonts w:ascii="Arial" w:hAnsi="Arial" w:cs="Arial"/>
          <w:u w:val="single"/>
        </w:rPr>
      </w:pPr>
    </w:p>
    <w:p w14:paraId="5BEC29B7" w14:textId="0E09348A" w:rsidR="00CE1F26" w:rsidRDefault="00CE1F26" w:rsidP="00A8392E">
      <w:pPr>
        <w:spacing w:line="240" w:lineRule="auto"/>
        <w:rPr>
          <w:rFonts w:ascii="Arial" w:hAnsi="Arial" w:cs="Arial"/>
          <w:u w:val="single"/>
        </w:rPr>
      </w:pPr>
    </w:p>
    <w:p w14:paraId="12314A8F" w14:textId="0805FAD0" w:rsidR="00CE1F26" w:rsidRDefault="00CE1F26" w:rsidP="00A8392E">
      <w:pPr>
        <w:spacing w:line="240" w:lineRule="auto"/>
        <w:rPr>
          <w:rFonts w:ascii="Arial" w:hAnsi="Arial" w:cs="Arial"/>
          <w:u w:val="single"/>
        </w:rPr>
      </w:pPr>
    </w:p>
    <w:p w14:paraId="6873AD24" w14:textId="38C62508" w:rsidR="00CE1F26" w:rsidRDefault="00CE1F26" w:rsidP="00A8392E">
      <w:pPr>
        <w:spacing w:line="240" w:lineRule="auto"/>
        <w:rPr>
          <w:rFonts w:ascii="Arial" w:hAnsi="Arial" w:cs="Arial"/>
          <w:u w:val="single"/>
        </w:rPr>
      </w:pPr>
    </w:p>
    <w:p w14:paraId="24876D6A" w14:textId="7A7D3640" w:rsidR="00CE1F26" w:rsidRDefault="00CE1F26" w:rsidP="00A8392E">
      <w:pPr>
        <w:spacing w:line="240" w:lineRule="auto"/>
        <w:rPr>
          <w:rFonts w:ascii="Arial" w:hAnsi="Arial" w:cs="Arial"/>
          <w:u w:val="single"/>
        </w:rPr>
      </w:pPr>
    </w:p>
    <w:p w14:paraId="30971EAD" w14:textId="30809C34" w:rsidR="00CE1F26" w:rsidRDefault="00CE1F26" w:rsidP="00A8392E">
      <w:pPr>
        <w:spacing w:line="240" w:lineRule="auto"/>
        <w:rPr>
          <w:rFonts w:ascii="Arial" w:hAnsi="Arial" w:cs="Arial"/>
          <w:u w:val="single"/>
        </w:rPr>
      </w:pPr>
    </w:p>
    <w:p w14:paraId="50F54A0F" w14:textId="6D27131D" w:rsidR="00CE1F26" w:rsidRDefault="00CE1F26" w:rsidP="00A8392E">
      <w:pPr>
        <w:spacing w:line="240" w:lineRule="auto"/>
        <w:rPr>
          <w:rFonts w:ascii="Arial" w:hAnsi="Arial" w:cs="Arial"/>
          <w:u w:val="single"/>
        </w:rPr>
      </w:pPr>
    </w:p>
    <w:p w14:paraId="0F152E6F" w14:textId="3AA30535" w:rsidR="00CE1F26" w:rsidRDefault="00CE1F26" w:rsidP="00A8392E">
      <w:pPr>
        <w:spacing w:line="240" w:lineRule="auto"/>
        <w:rPr>
          <w:rFonts w:ascii="Arial" w:hAnsi="Arial" w:cs="Arial"/>
          <w:u w:val="single"/>
        </w:rPr>
      </w:pPr>
    </w:p>
    <w:p w14:paraId="1B0B9487" w14:textId="264DC374" w:rsidR="00CE1F26" w:rsidRDefault="00CE1F26" w:rsidP="00A8392E">
      <w:pPr>
        <w:spacing w:line="240" w:lineRule="auto"/>
        <w:rPr>
          <w:rFonts w:ascii="Arial" w:hAnsi="Arial" w:cs="Arial"/>
          <w:u w:val="single"/>
        </w:rPr>
      </w:pPr>
    </w:p>
    <w:p w14:paraId="10500CC4" w14:textId="6A066396" w:rsidR="00CE1F26" w:rsidRDefault="00CE1F26" w:rsidP="00A8392E">
      <w:pPr>
        <w:spacing w:line="240" w:lineRule="auto"/>
        <w:rPr>
          <w:rFonts w:ascii="Arial" w:hAnsi="Arial" w:cs="Arial"/>
          <w:u w:val="single"/>
        </w:rPr>
      </w:pPr>
    </w:p>
    <w:p w14:paraId="12276E07" w14:textId="0DB4B1AD" w:rsidR="00CE1F26" w:rsidRDefault="00CE1F26" w:rsidP="00A8392E">
      <w:pPr>
        <w:spacing w:line="240" w:lineRule="auto"/>
        <w:rPr>
          <w:rFonts w:ascii="Arial" w:hAnsi="Arial" w:cs="Arial"/>
          <w:u w:val="single"/>
        </w:rPr>
      </w:pPr>
    </w:p>
    <w:p w14:paraId="6810F6FD" w14:textId="6DE02A23" w:rsidR="00CE1F26" w:rsidRDefault="00CE1F26" w:rsidP="00A8392E">
      <w:pPr>
        <w:spacing w:line="240" w:lineRule="auto"/>
        <w:rPr>
          <w:rFonts w:ascii="Arial" w:hAnsi="Arial" w:cs="Arial"/>
          <w:u w:val="single"/>
        </w:rPr>
      </w:pPr>
    </w:p>
    <w:p w14:paraId="4BBD85F0" w14:textId="40C82087" w:rsidR="00CE1F26" w:rsidRDefault="00CE1F26" w:rsidP="00A8392E">
      <w:pPr>
        <w:spacing w:line="240" w:lineRule="auto"/>
        <w:rPr>
          <w:rFonts w:ascii="Arial" w:hAnsi="Arial" w:cs="Arial"/>
          <w:u w:val="single"/>
        </w:rPr>
      </w:pPr>
    </w:p>
    <w:p w14:paraId="5894BACD" w14:textId="5CCF298E" w:rsidR="00CE1F26" w:rsidRDefault="00CE1F26" w:rsidP="00A8392E">
      <w:pPr>
        <w:spacing w:line="240" w:lineRule="auto"/>
        <w:rPr>
          <w:rFonts w:ascii="Arial" w:hAnsi="Arial" w:cs="Arial"/>
          <w:u w:val="single"/>
        </w:rPr>
      </w:pPr>
    </w:p>
    <w:p w14:paraId="127A19AF" w14:textId="71381408" w:rsidR="00CE1F26" w:rsidRDefault="00CE1F26" w:rsidP="00A8392E">
      <w:pPr>
        <w:spacing w:line="240" w:lineRule="auto"/>
        <w:rPr>
          <w:rFonts w:ascii="Arial" w:hAnsi="Arial" w:cs="Arial"/>
          <w:u w:val="single"/>
        </w:rPr>
      </w:pPr>
    </w:p>
    <w:p w14:paraId="0F655F5C" w14:textId="3F0807FE" w:rsidR="00CE1F26" w:rsidRDefault="00CE1F26" w:rsidP="00A8392E">
      <w:pPr>
        <w:spacing w:line="240" w:lineRule="auto"/>
        <w:rPr>
          <w:rFonts w:ascii="Arial" w:hAnsi="Arial" w:cs="Arial"/>
          <w:u w:val="single"/>
        </w:rPr>
      </w:pPr>
    </w:p>
    <w:p w14:paraId="32275E43" w14:textId="2B57F2A7" w:rsidR="00CE1F26" w:rsidRDefault="00CE1F26" w:rsidP="00A8392E">
      <w:pPr>
        <w:spacing w:line="240" w:lineRule="auto"/>
        <w:rPr>
          <w:rFonts w:ascii="Arial" w:hAnsi="Arial" w:cs="Arial"/>
          <w:u w:val="single"/>
        </w:rPr>
      </w:pPr>
    </w:p>
    <w:p w14:paraId="6804C0FD" w14:textId="196C9F53" w:rsidR="00CE1F26" w:rsidRDefault="00CE1F26" w:rsidP="00A8392E">
      <w:pPr>
        <w:spacing w:line="240" w:lineRule="auto"/>
        <w:rPr>
          <w:rFonts w:ascii="Arial" w:hAnsi="Arial" w:cs="Arial"/>
          <w:u w:val="single"/>
        </w:rPr>
      </w:pPr>
    </w:p>
    <w:p w14:paraId="7728FED4" w14:textId="7AC4F662" w:rsidR="00CE1F26" w:rsidRDefault="00CE1F26" w:rsidP="00A8392E">
      <w:pPr>
        <w:spacing w:line="240" w:lineRule="auto"/>
        <w:rPr>
          <w:rFonts w:ascii="Arial" w:hAnsi="Arial" w:cs="Arial"/>
          <w:u w:val="single"/>
        </w:rPr>
      </w:pPr>
    </w:p>
    <w:p w14:paraId="712D190A" w14:textId="6A26962E" w:rsidR="00CE1F26" w:rsidRDefault="00CE1F26" w:rsidP="00A8392E">
      <w:pPr>
        <w:spacing w:line="240" w:lineRule="auto"/>
        <w:rPr>
          <w:rFonts w:ascii="Arial" w:hAnsi="Arial" w:cs="Arial"/>
          <w:u w:val="single"/>
        </w:rPr>
      </w:pPr>
    </w:p>
    <w:p w14:paraId="655C6529" w14:textId="24A1B8CD" w:rsidR="00CE1F26" w:rsidRDefault="00CE1F26" w:rsidP="00A8392E">
      <w:pPr>
        <w:spacing w:line="240" w:lineRule="auto"/>
        <w:rPr>
          <w:rFonts w:ascii="Arial" w:hAnsi="Arial" w:cs="Arial"/>
          <w:u w:val="single"/>
        </w:rPr>
      </w:pPr>
    </w:p>
    <w:p w14:paraId="6B3B6151" w14:textId="60116040" w:rsidR="00CE1F26" w:rsidRDefault="00CE1F26" w:rsidP="00A8392E">
      <w:pPr>
        <w:spacing w:line="240" w:lineRule="auto"/>
        <w:rPr>
          <w:rFonts w:ascii="Arial" w:hAnsi="Arial" w:cs="Arial"/>
          <w:u w:val="single"/>
        </w:rPr>
      </w:pPr>
    </w:p>
    <w:p w14:paraId="15A672F6" w14:textId="2D94F693" w:rsidR="00CE1F26" w:rsidRDefault="00CE1F26" w:rsidP="00A8392E">
      <w:pPr>
        <w:spacing w:line="240" w:lineRule="auto"/>
        <w:rPr>
          <w:rFonts w:ascii="Arial" w:hAnsi="Arial" w:cs="Arial"/>
          <w:u w:val="single"/>
        </w:rPr>
      </w:pPr>
    </w:p>
    <w:p w14:paraId="46C42983" w14:textId="6E7964B3" w:rsidR="00CE1F26" w:rsidRDefault="00CE1F26" w:rsidP="00A8392E">
      <w:pPr>
        <w:spacing w:line="240" w:lineRule="auto"/>
        <w:rPr>
          <w:rFonts w:ascii="Arial" w:hAnsi="Arial" w:cs="Arial"/>
          <w:u w:val="single"/>
        </w:rPr>
      </w:pPr>
    </w:p>
    <w:p w14:paraId="42190643" w14:textId="55120D15" w:rsidR="00CE1F26" w:rsidRDefault="00CE1F26" w:rsidP="00A8392E">
      <w:pPr>
        <w:spacing w:line="240" w:lineRule="auto"/>
        <w:rPr>
          <w:rFonts w:ascii="Arial" w:hAnsi="Arial" w:cs="Arial"/>
          <w:u w:val="single"/>
        </w:rPr>
      </w:pPr>
    </w:p>
    <w:p w14:paraId="308CC92E" w14:textId="240EA86E" w:rsidR="00CE1F26" w:rsidRDefault="00CE1F26" w:rsidP="00A8392E">
      <w:pPr>
        <w:spacing w:line="240" w:lineRule="auto"/>
        <w:rPr>
          <w:rFonts w:ascii="Arial" w:hAnsi="Arial" w:cs="Arial"/>
          <w:u w:val="single"/>
        </w:rPr>
      </w:pPr>
    </w:p>
    <w:p w14:paraId="616038B5" w14:textId="436C7329" w:rsidR="00CE1F26" w:rsidRDefault="00CE1F26" w:rsidP="00A8392E">
      <w:pPr>
        <w:spacing w:line="240" w:lineRule="auto"/>
        <w:rPr>
          <w:rFonts w:ascii="Arial" w:hAnsi="Arial" w:cs="Arial"/>
          <w:u w:val="single"/>
        </w:rPr>
      </w:pPr>
    </w:p>
    <w:p w14:paraId="328ACBF4" w14:textId="11BF243D" w:rsidR="00CE1F26" w:rsidRDefault="00CE1F26" w:rsidP="00A8392E">
      <w:pPr>
        <w:spacing w:line="240" w:lineRule="auto"/>
        <w:rPr>
          <w:rFonts w:ascii="Arial" w:hAnsi="Arial" w:cs="Arial"/>
          <w:u w:val="single"/>
        </w:rPr>
      </w:pPr>
    </w:p>
    <w:p w14:paraId="6CDDEE68" w14:textId="190FF91B" w:rsidR="00CE1F26" w:rsidRDefault="00CE1F26" w:rsidP="00A8392E">
      <w:pPr>
        <w:spacing w:line="240" w:lineRule="auto"/>
        <w:rPr>
          <w:rFonts w:ascii="Arial" w:hAnsi="Arial" w:cs="Arial"/>
          <w:u w:val="single"/>
        </w:rPr>
      </w:pPr>
    </w:p>
    <w:p w14:paraId="14D434E3" w14:textId="2BFDA529" w:rsidR="00CE1F26" w:rsidRDefault="00CE1F26" w:rsidP="00A8392E">
      <w:pPr>
        <w:spacing w:line="240" w:lineRule="auto"/>
        <w:rPr>
          <w:rFonts w:ascii="Arial" w:hAnsi="Arial" w:cs="Arial"/>
          <w:u w:val="single"/>
        </w:rPr>
      </w:pPr>
    </w:p>
    <w:p w14:paraId="3CB5CE51" w14:textId="25B8CAA6" w:rsidR="00CE1F26" w:rsidRDefault="00CE1F26" w:rsidP="00A8392E">
      <w:pPr>
        <w:spacing w:line="240" w:lineRule="auto"/>
        <w:rPr>
          <w:rFonts w:ascii="Arial" w:hAnsi="Arial" w:cs="Arial"/>
          <w:u w:val="single"/>
        </w:rPr>
      </w:pPr>
    </w:p>
    <w:p w14:paraId="3D43183F" w14:textId="52060FD6" w:rsidR="00CE1F26" w:rsidRDefault="00CE1F26" w:rsidP="00A8392E">
      <w:pPr>
        <w:spacing w:line="240" w:lineRule="auto"/>
        <w:rPr>
          <w:rFonts w:ascii="Arial" w:hAnsi="Arial" w:cs="Arial"/>
          <w:u w:val="single"/>
        </w:rPr>
      </w:pPr>
    </w:p>
    <w:p w14:paraId="4D9A749C" w14:textId="1D1747D3" w:rsidR="00CE1F26" w:rsidRDefault="00CE1F26" w:rsidP="00A8392E">
      <w:pPr>
        <w:spacing w:line="240" w:lineRule="auto"/>
        <w:rPr>
          <w:rFonts w:ascii="Arial" w:hAnsi="Arial" w:cs="Arial"/>
          <w:u w:val="single"/>
        </w:rPr>
      </w:pPr>
    </w:p>
    <w:p w14:paraId="5AE56CB7" w14:textId="2E889820" w:rsidR="00CE1F26" w:rsidRDefault="00CE1F26" w:rsidP="00A8392E">
      <w:pPr>
        <w:spacing w:line="240" w:lineRule="auto"/>
        <w:rPr>
          <w:rFonts w:ascii="Arial" w:hAnsi="Arial" w:cs="Arial"/>
          <w:u w:val="single"/>
        </w:rPr>
      </w:pPr>
    </w:p>
    <w:p w14:paraId="4940CFD4" w14:textId="5671C770" w:rsidR="00CE1F26" w:rsidRDefault="00CE1F26" w:rsidP="00A8392E">
      <w:pPr>
        <w:spacing w:line="240" w:lineRule="auto"/>
        <w:rPr>
          <w:rFonts w:ascii="Arial" w:hAnsi="Arial" w:cs="Arial"/>
          <w:u w:val="single"/>
        </w:rPr>
      </w:pPr>
    </w:p>
    <w:p w14:paraId="65FD0234" w14:textId="364A8206" w:rsidR="00CE1F26" w:rsidRDefault="00CE1F26" w:rsidP="00A8392E">
      <w:pPr>
        <w:spacing w:line="240" w:lineRule="auto"/>
        <w:rPr>
          <w:rFonts w:ascii="Arial" w:hAnsi="Arial" w:cs="Arial"/>
          <w:u w:val="single"/>
        </w:rPr>
      </w:pPr>
    </w:p>
    <w:p w14:paraId="636AE0B1" w14:textId="163ACF34" w:rsidR="00CE1F26" w:rsidRDefault="00CE1F26" w:rsidP="00A8392E">
      <w:pPr>
        <w:spacing w:line="240" w:lineRule="auto"/>
        <w:rPr>
          <w:rFonts w:ascii="Arial" w:hAnsi="Arial" w:cs="Arial"/>
          <w:u w:val="single"/>
        </w:rPr>
      </w:pPr>
    </w:p>
    <w:p w14:paraId="692BBCC1" w14:textId="4DF5212A" w:rsidR="00CE1F26" w:rsidRDefault="00CE1F26" w:rsidP="00A8392E">
      <w:pPr>
        <w:spacing w:line="240" w:lineRule="auto"/>
        <w:rPr>
          <w:rFonts w:ascii="Arial" w:hAnsi="Arial" w:cs="Arial"/>
          <w:u w:val="single"/>
        </w:rPr>
      </w:pPr>
    </w:p>
    <w:p w14:paraId="5006150F" w14:textId="1462C142" w:rsidR="00CE1F26" w:rsidRDefault="00CE1F26" w:rsidP="00A8392E">
      <w:pPr>
        <w:spacing w:line="240" w:lineRule="auto"/>
        <w:rPr>
          <w:rFonts w:ascii="Arial" w:hAnsi="Arial" w:cs="Arial"/>
          <w:u w:val="single"/>
        </w:rPr>
      </w:pPr>
    </w:p>
    <w:p w14:paraId="2B9CCE87" w14:textId="39ABEACF" w:rsidR="00CE1F26" w:rsidRDefault="00CE1F26" w:rsidP="00A8392E">
      <w:pPr>
        <w:spacing w:line="240" w:lineRule="auto"/>
        <w:rPr>
          <w:rFonts w:ascii="Arial" w:hAnsi="Arial" w:cs="Arial"/>
          <w:u w:val="single"/>
        </w:rPr>
      </w:pPr>
    </w:p>
    <w:p w14:paraId="135BD1E8" w14:textId="4490686E" w:rsidR="00CE1F26" w:rsidRDefault="00CE1F26" w:rsidP="00A8392E">
      <w:pPr>
        <w:spacing w:line="240" w:lineRule="auto"/>
        <w:rPr>
          <w:rFonts w:ascii="Arial" w:hAnsi="Arial" w:cs="Arial"/>
          <w:u w:val="single"/>
        </w:rPr>
      </w:pPr>
    </w:p>
    <w:p w14:paraId="730311CF" w14:textId="57CF27D6" w:rsidR="00CE1F26" w:rsidRDefault="00CE1F26" w:rsidP="00A8392E">
      <w:pPr>
        <w:spacing w:line="240" w:lineRule="auto"/>
        <w:rPr>
          <w:rFonts w:ascii="Arial" w:hAnsi="Arial" w:cs="Arial"/>
          <w:u w:val="single"/>
        </w:rPr>
      </w:pPr>
    </w:p>
    <w:p w14:paraId="41381D7A" w14:textId="20CF97E8" w:rsidR="00CE1F26" w:rsidRDefault="00CE1F26" w:rsidP="00A8392E">
      <w:pPr>
        <w:spacing w:line="240" w:lineRule="auto"/>
        <w:rPr>
          <w:rFonts w:ascii="Arial" w:hAnsi="Arial" w:cs="Arial"/>
          <w:u w:val="single"/>
        </w:rPr>
      </w:pPr>
    </w:p>
    <w:p w14:paraId="570356CD" w14:textId="3625E72A" w:rsidR="00CE1F26" w:rsidRDefault="00CE1F26" w:rsidP="00A8392E">
      <w:pPr>
        <w:spacing w:line="240" w:lineRule="auto"/>
        <w:rPr>
          <w:rFonts w:ascii="Arial" w:hAnsi="Arial" w:cs="Arial"/>
          <w:u w:val="single"/>
        </w:rPr>
      </w:pPr>
    </w:p>
    <w:p w14:paraId="6722174A" w14:textId="21E45457" w:rsidR="00CE1F26" w:rsidRDefault="00CE1F26" w:rsidP="00A8392E">
      <w:pPr>
        <w:spacing w:line="240" w:lineRule="auto"/>
        <w:rPr>
          <w:rFonts w:ascii="Arial" w:hAnsi="Arial" w:cs="Arial"/>
          <w:u w:val="single"/>
        </w:rPr>
      </w:pPr>
    </w:p>
    <w:p w14:paraId="4F845B01" w14:textId="23A4278E" w:rsidR="00CE1F26" w:rsidRDefault="00CE1F26" w:rsidP="00A8392E">
      <w:pPr>
        <w:spacing w:line="240" w:lineRule="auto"/>
        <w:rPr>
          <w:rFonts w:ascii="Arial" w:hAnsi="Arial" w:cs="Arial"/>
          <w:u w:val="single"/>
        </w:rPr>
      </w:pPr>
    </w:p>
    <w:p w14:paraId="6B8E4587" w14:textId="4C0E4F2B" w:rsidR="00CE1F26" w:rsidRDefault="00CE1F26" w:rsidP="00A8392E">
      <w:pPr>
        <w:spacing w:line="240" w:lineRule="auto"/>
        <w:rPr>
          <w:rFonts w:ascii="Arial" w:hAnsi="Arial" w:cs="Arial"/>
          <w:u w:val="single"/>
        </w:rPr>
      </w:pPr>
    </w:p>
    <w:p w14:paraId="5BFFF9AA" w14:textId="0619CED2" w:rsidR="00CE1F26" w:rsidRDefault="00CE1F26" w:rsidP="00A8392E">
      <w:pPr>
        <w:spacing w:line="240" w:lineRule="auto"/>
        <w:rPr>
          <w:rFonts w:ascii="Arial" w:hAnsi="Arial" w:cs="Arial"/>
          <w:u w:val="single"/>
        </w:rPr>
      </w:pPr>
    </w:p>
    <w:p w14:paraId="271FFC86" w14:textId="5B8F78CE" w:rsidR="00CE1F26" w:rsidRDefault="00CE1F26" w:rsidP="00A8392E">
      <w:pPr>
        <w:spacing w:line="240" w:lineRule="auto"/>
        <w:rPr>
          <w:rFonts w:ascii="Arial" w:hAnsi="Arial" w:cs="Arial"/>
          <w:u w:val="single"/>
        </w:rPr>
      </w:pPr>
    </w:p>
    <w:p w14:paraId="2D3EAF6B" w14:textId="5B35ED2D" w:rsidR="00CE1F26" w:rsidRDefault="00CE1F26" w:rsidP="00A8392E">
      <w:pPr>
        <w:spacing w:line="240" w:lineRule="auto"/>
        <w:rPr>
          <w:rFonts w:ascii="Arial" w:hAnsi="Arial" w:cs="Arial"/>
          <w:u w:val="single"/>
        </w:rPr>
      </w:pPr>
    </w:p>
    <w:p w14:paraId="1CB0B7E3" w14:textId="428B3C02" w:rsidR="00CE1F26" w:rsidRDefault="00CE1F26" w:rsidP="00A8392E">
      <w:pPr>
        <w:spacing w:line="240" w:lineRule="auto"/>
        <w:rPr>
          <w:rFonts w:ascii="Arial" w:hAnsi="Arial" w:cs="Arial"/>
          <w:u w:val="single"/>
        </w:rPr>
      </w:pPr>
    </w:p>
    <w:p w14:paraId="7289E992" w14:textId="2FD285DE" w:rsidR="00CE1F26" w:rsidRDefault="00CE1F26" w:rsidP="00A8392E">
      <w:pPr>
        <w:spacing w:line="240" w:lineRule="auto"/>
        <w:rPr>
          <w:rFonts w:ascii="Arial" w:hAnsi="Arial" w:cs="Arial"/>
          <w:u w:val="single"/>
        </w:rPr>
      </w:pPr>
    </w:p>
    <w:p w14:paraId="3A666AFE" w14:textId="6F645A13" w:rsidR="00CE1F26" w:rsidRDefault="00CE1F26" w:rsidP="00A8392E">
      <w:pPr>
        <w:spacing w:line="240" w:lineRule="auto"/>
        <w:rPr>
          <w:rFonts w:ascii="Arial" w:hAnsi="Arial" w:cs="Arial"/>
          <w:u w:val="single"/>
        </w:rPr>
      </w:pPr>
    </w:p>
    <w:p w14:paraId="17538D95" w14:textId="7B6B44DF" w:rsidR="00CE1F26" w:rsidRDefault="00CE1F26" w:rsidP="00A8392E">
      <w:pPr>
        <w:spacing w:line="240" w:lineRule="auto"/>
        <w:rPr>
          <w:rFonts w:ascii="Arial" w:hAnsi="Arial" w:cs="Arial"/>
          <w:u w:val="single"/>
        </w:rPr>
      </w:pPr>
    </w:p>
    <w:p w14:paraId="5D3E249B" w14:textId="340F496B" w:rsidR="00CE1F26" w:rsidRDefault="00CE1F26" w:rsidP="00A8392E">
      <w:pPr>
        <w:spacing w:line="240" w:lineRule="auto"/>
        <w:rPr>
          <w:rFonts w:ascii="Arial" w:hAnsi="Arial" w:cs="Arial"/>
          <w:u w:val="single"/>
        </w:rPr>
      </w:pPr>
    </w:p>
    <w:p w14:paraId="4980520E" w14:textId="4FBD4042" w:rsidR="00CE1F26" w:rsidRDefault="00CE1F26" w:rsidP="00A8392E">
      <w:pPr>
        <w:spacing w:line="240" w:lineRule="auto"/>
        <w:rPr>
          <w:rFonts w:ascii="Arial" w:hAnsi="Arial" w:cs="Arial"/>
          <w:u w:val="single"/>
        </w:rPr>
      </w:pPr>
    </w:p>
    <w:p w14:paraId="4983CE5F" w14:textId="6090E78E" w:rsidR="00CE1F26" w:rsidRDefault="00CE1F26" w:rsidP="00A8392E">
      <w:pPr>
        <w:spacing w:line="240" w:lineRule="auto"/>
        <w:rPr>
          <w:rFonts w:ascii="Arial" w:hAnsi="Arial" w:cs="Arial"/>
          <w:u w:val="single"/>
        </w:rPr>
      </w:pPr>
    </w:p>
    <w:p w14:paraId="321012A5" w14:textId="2DA81889" w:rsidR="00CE1F26" w:rsidRDefault="00CE1F26" w:rsidP="00A8392E">
      <w:pPr>
        <w:spacing w:line="240" w:lineRule="auto"/>
        <w:rPr>
          <w:rFonts w:ascii="Arial" w:hAnsi="Arial" w:cs="Arial"/>
          <w:u w:val="single"/>
        </w:rPr>
      </w:pPr>
    </w:p>
    <w:p w14:paraId="24C21C62" w14:textId="108AEDEE" w:rsidR="00CE1F26" w:rsidRDefault="00CE1F26" w:rsidP="00A8392E">
      <w:pPr>
        <w:spacing w:line="240" w:lineRule="auto"/>
        <w:rPr>
          <w:rFonts w:ascii="Arial" w:hAnsi="Arial" w:cs="Arial"/>
          <w:u w:val="single"/>
        </w:rPr>
      </w:pPr>
    </w:p>
    <w:p w14:paraId="16B42251" w14:textId="17953327" w:rsidR="00CE1F26" w:rsidRDefault="00CE1F26" w:rsidP="00A8392E">
      <w:pPr>
        <w:spacing w:line="240" w:lineRule="auto"/>
        <w:rPr>
          <w:rFonts w:ascii="Arial" w:hAnsi="Arial" w:cs="Arial"/>
          <w:u w:val="single"/>
        </w:rPr>
      </w:pPr>
    </w:p>
    <w:p w14:paraId="51D81BB6" w14:textId="6AABE5F6" w:rsidR="00CE1F26" w:rsidRDefault="00CE1F26" w:rsidP="00A8392E">
      <w:pPr>
        <w:spacing w:line="240" w:lineRule="auto"/>
        <w:rPr>
          <w:rFonts w:ascii="Arial" w:hAnsi="Arial" w:cs="Arial"/>
          <w:u w:val="single"/>
        </w:rPr>
      </w:pPr>
    </w:p>
    <w:p w14:paraId="5FA20E31" w14:textId="6707695B" w:rsidR="00CE1F26" w:rsidRDefault="00CE1F26" w:rsidP="00A8392E">
      <w:pPr>
        <w:spacing w:line="240" w:lineRule="auto"/>
        <w:rPr>
          <w:rFonts w:ascii="Arial" w:hAnsi="Arial" w:cs="Arial"/>
          <w:u w:val="single"/>
        </w:rPr>
      </w:pPr>
    </w:p>
    <w:p w14:paraId="2261B60E" w14:textId="19920371" w:rsidR="00CE1F26" w:rsidRDefault="00CE1F26" w:rsidP="00A8392E">
      <w:pPr>
        <w:spacing w:line="240" w:lineRule="auto"/>
        <w:rPr>
          <w:rFonts w:ascii="Arial" w:hAnsi="Arial" w:cs="Arial"/>
          <w:u w:val="single"/>
        </w:rPr>
      </w:pPr>
    </w:p>
    <w:p w14:paraId="119ABD0D" w14:textId="78535BA2" w:rsidR="00CE1F26" w:rsidRDefault="00CE1F26" w:rsidP="00A8392E">
      <w:pPr>
        <w:spacing w:line="240" w:lineRule="auto"/>
        <w:rPr>
          <w:rFonts w:ascii="Arial" w:hAnsi="Arial" w:cs="Arial"/>
          <w:u w:val="single"/>
        </w:rPr>
      </w:pPr>
    </w:p>
    <w:p w14:paraId="30EF53BB" w14:textId="1D90271F" w:rsidR="00CE1F26" w:rsidRDefault="00CE1F26" w:rsidP="00A8392E">
      <w:pPr>
        <w:spacing w:line="240" w:lineRule="auto"/>
        <w:rPr>
          <w:rFonts w:ascii="Arial" w:hAnsi="Arial" w:cs="Arial"/>
          <w:u w:val="single"/>
        </w:rPr>
      </w:pPr>
    </w:p>
    <w:p w14:paraId="1432A142" w14:textId="75612396" w:rsidR="00CE1F26" w:rsidRDefault="00CE1F26" w:rsidP="00A8392E">
      <w:pPr>
        <w:spacing w:line="240" w:lineRule="auto"/>
        <w:rPr>
          <w:rFonts w:ascii="Arial" w:hAnsi="Arial" w:cs="Arial"/>
          <w:u w:val="single"/>
        </w:rPr>
      </w:pPr>
    </w:p>
    <w:p w14:paraId="2A9F1DB1" w14:textId="3542CDDE" w:rsidR="00CE1F26" w:rsidRDefault="00CE1F26" w:rsidP="00A8392E">
      <w:pPr>
        <w:spacing w:line="240" w:lineRule="auto"/>
        <w:rPr>
          <w:rFonts w:ascii="Arial" w:hAnsi="Arial" w:cs="Arial"/>
          <w:u w:val="single"/>
        </w:rPr>
      </w:pPr>
    </w:p>
    <w:p w14:paraId="5EE08AD3" w14:textId="673A9DF0" w:rsidR="00CE1F26" w:rsidRDefault="00CE1F26" w:rsidP="00A8392E">
      <w:pPr>
        <w:spacing w:line="240" w:lineRule="auto"/>
        <w:rPr>
          <w:rFonts w:ascii="Arial" w:hAnsi="Arial" w:cs="Arial"/>
          <w:u w:val="single"/>
        </w:rPr>
      </w:pPr>
    </w:p>
    <w:p w14:paraId="4EC9DF7F" w14:textId="318FE6C6" w:rsidR="00CE1F26" w:rsidRDefault="00CE1F26" w:rsidP="00A8392E">
      <w:pPr>
        <w:spacing w:line="240" w:lineRule="auto"/>
        <w:rPr>
          <w:rFonts w:ascii="Arial" w:hAnsi="Arial" w:cs="Arial"/>
          <w:u w:val="single"/>
        </w:rPr>
      </w:pPr>
    </w:p>
    <w:p w14:paraId="78951963" w14:textId="0AFBD48B" w:rsidR="00CE1F26" w:rsidRDefault="00CE1F26" w:rsidP="00A8392E">
      <w:pPr>
        <w:spacing w:line="240" w:lineRule="auto"/>
        <w:rPr>
          <w:rFonts w:ascii="Arial" w:hAnsi="Arial" w:cs="Arial"/>
          <w:u w:val="single"/>
        </w:rPr>
      </w:pPr>
    </w:p>
    <w:p w14:paraId="7A15896C" w14:textId="2745E587" w:rsidR="00CE1F26" w:rsidRDefault="00CE1F26" w:rsidP="00A8392E">
      <w:pPr>
        <w:spacing w:line="240" w:lineRule="auto"/>
        <w:rPr>
          <w:rFonts w:ascii="Arial" w:hAnsi="Arial" w:cs="Arial"/>
          <w:u w:val="single"/>
        </w:rPr>
      </w:pPr>
    </w:p>
    <w:p w14:paraId="3F833818" w14:textId="280BD892" w:rsidR="00CE1F26" w:rsidRDefault="00CE1F26" w:rsidP="00A8392E">
      <w:pPr>
        <w:spacing w:line="240" w:lineRule="auto"/>
        <w:rPr>
          <w:rFonts w:ascii="Arial" w:hAnsi="Arial" w:cs="Arial"/>
          <w:u w:val="single"/>
        </w:rPr>
      </w:pPr>
    </w:p>
    <w:p w14:paraId="6980296F" w14:textId="74C283B4" w:rsidR="00CE1F26" w:rsidRDefault="00CE1F26" w:rsidP="00A8392E">
      <w:pPr>
        <w:spacing w:line="240" w:lineRule="auto"/>
        <w:rPr>
          <w:rFonts w:ascii="Arial" w:hAnsi="Arial" w:cs="Arial"/>
          <w:u w:val="single"/>
        </w:rPr>
      </w:pPr>
    </w:p>
    <w:p w14:paraId="65437E4F" w14:textId="69518885" w:rsidR="00CE1F26" w:rsidRDefault="00CE1F26" w:rsidP="00A8392E">
      <w:pPr>
        <w:spacing w:line="240" w:lineRule="auto"/>
        <w:rPr>
          <w:rFonts w:ascii="Arial" w:hAnsi="Arial" w:cs="Arial"/>
          <w:u w:val="single"/>
        </w:rPr>
      </w:pPr>
    </w:p>
    <w:p w14:paraId="77EF3EC3" w14:textId="3047C6FC" w:rsidR="00CE1F26" w:rsidRDefault="00CE1F26" w:rsidP="00A8392E">
      <w:pPr>
        <w:spacing w:line="240" w:lineRule="auto"/>
        <w:rPr>
          <w:rFonts w:ascii="Arial" w:hAnsi="Arial" w:cs="Arial"/>
          <w:u w:val="single"/>
        </w:rPr>
      </w:pPr>
    </w:p>
    <w:p w14:paraId="4CA98D09" w14:textId="1F9463CB" w:rsidR="00CE1F26" w:rsidRDefault="00CE1F26" w:rsidP="00A8392E">
      <w:pPr>
        <w:spacing w:line="240" w:lineRule="auto"/>
        <w:rPr>
          <w:rFonts w:ascii="Arial" w:hAnsi="Arial" w:cs="Arial"/>
          <w:u w:val="single"/>
        </w:rPr>
      </w:pPr>
    </w:p>
    <w:p w14:paraId="1AC52E34" w14:textId="198A30FF" w:rsidR="00CE1F26" w:rsidRDefault="00CE1F26" w:rsidP="00A8392E">
      <w:pPr>
        <w:spacing w:line="240" w:lineRule="auto"/>
        <w:rPr>
          <w:rFonts w:ascii="Arial" w:hAnsi="Arial" w:cs="Arial"/>
          <w:u w:val="single"/>
        </w:rPr>
      </w:pPr>
    </w:p>
    <w:p w14:paraId="658671A3" w14:textId="71C27399" w:rsidR="00CE1F26" w:rsidRDefault="00CE1F26" w:rsidP="00A8392E">
      <w:pPr>
        <w:spacing w:line="240" w:lineRule="auto"/>
        <w:rPr>
          <w:rFonts w:ascii="Arial" w:hAnsi="Arial" w:cs="Arial"/>
          <w:u w:val="single"/>
        </w:rPr>
      </w:pPr>
    </w:p>
    <w:p w14:paraId="4BD99850" w14:textId="75B505E8" w:rsidR="00CE1F26" w:rsidRDefault="00CE1F26" w:rsidP="00A8392E">
      <w:pPr>
        <w:spacing w:line="240" w:lineRule="auto"/>
        <w:rPr>
          <w:rFonts w:ascii="Arial" w:hAnsi="Arial" w:cs="Arial"/>
          <w:u w:val="single"/>
        </w:rPr>
      </w:pPr>
    </w:p>
    <w:p w14:paraId="3CB0951C" w14:textId="5D552884" w:rsidR="00CE1F26" w:rsidRDefault="00CE1F26" w:rsidP="00A8392E">
      <w:pPr>
        <w:spacing w:line="240" w:lineRule="auto"/>
        <w:rPr>
          <w:rFonts w:ascii="Arial" w:hAnsi="Arial" w:cs="Arial"/>
          <w:u w:val="single"/>
        </w:rPr>
      </w:pPr>
    </w:p>
    <w:p w14:paraId="27002586" w14:textId="4BAC49CA" w:rsidR="00CE1F26" w:rsidRDefault="00CE1F26" w:rsidP="00A8392E">
      <w:pPr>
        <w:spacing w:line="240" w:lineRule="auto"/>
        <w:rPr>
          <w:rFonts w:ascii="Arial" w:hAnsi="Arial" w:cs="Arial"/>
          <w:u w:val="single"/>
        </w:rPr>
      </w:pPr>
    </w:p>
    <w:p w14:paraId="2B97A87F" w14:textId="7427C901" w:rsidR="00CE1F26" w:rsidRDefault="00CE1F26" w:rsidP="00A8392E">
      <w:pPr>
        <w:spacing w:line="240" w:lineRule="auto"/>
        <w:rPr>
          <w:rFonts w:ascii="Arial" w:hAnsi="Arial" w:cs="Arial"/>
          <w:u w:val="single"/>
        </w:rPr>
      </w:pPr>
    </w:p>
    <w:p w14:paraId="35572666" w14:textId="6B68D46B" w:rsidR="00CE1F26" w:rsidRDefault="00CE1F26" w:rsidP="00A8392E">
      <w:pPr>
        <w:spacing w:line="240" w:lineRule="auto"/>
        <w:rPr>
          <w:rFonts w:ascii="Arial" w:hAnsi="Arial" w:cs="Arial"/>
          <w:u w:val="single"/>
        </w:rPr>
      </w:pPr>
    </w:p>
    <w:p w14:paraId="2FAA0402" w14:textId="28689360" w:rsidR="00CE1F26" w:rsidRDefault="00CE1F26" w:rsidP="00A8392E">
      <w:pPr>
        <w:spacing w:line="240" w:lineRule="auto"/>
        <w:rPr>
          <w:rFonts w:ascii="Arial" w:hAnsi="Arial" w:cs="Arial"/>
          <w:u w:val="single"/>
        </w:rPr>
      </w:pPr>
    </w:p>
    <w:p w14:paraId="4EEA8AC3" w14:textId="16DA4038" w:rsidR="00CE1F26" w:rsidRDefault="00CE1F26" w:rsidP="00A8392E">
      <w:pPr>
        <w:spacing w:line="240" w:lineRule="auto"/>
        <w:rPr>
          <w:rFonts w:ascii="Arial" w:hAnsi="Arial" w:cs="Arial"/>
          <w:u w:val="single"/>
        </w:rPr>
      </w:pPr>
    </w:p>
    <w:p w14:paraId="4DDE74F7" w14:textId="6A3A12A7" w:rsidR="00CE1F26" w:rsidRDefault="00CE1F26" w:rsidP="00A8392E">
      <w:pPr>
        <w:spacing w:line="240" w:lineRule="auto"/>
        <w:rPr>
          <w:rFonts w:ascii="Arial" w:hAnsi="Arial" w:cs="Arial"/>
          <w:u w:val="single"/>
        </w:rPr>
      </w:pPr>
    </w:p>
    <w:p w14:paraId="50EA7239" w14:textId="4D2CE194" w:rsidR="00CE1F26" w:rsidRDefault="00CE1F26" w:rsidP="00A8392E">
      <w:pPr>
        <w:spacing w:line="240" w:lineRule="auto"/>
        <w:rPr>
          <w:rFonts w:ascii="Arial" w:hAnsi="Arial" w:cs="Arial"/>
          <w:u w:val="single"/>
        </w:rPr>
      </w:pPr>
    </w:p>
    <w:p w14:paraId="4DD6C1AF" w14:textId="42D12506" w:rsidR="00CE1F26" w:rsidRDefault="00CE1F26" w:rsidP="00A8392E">
      <w:pPr>
        <w:spacing w:line="240" w:lineRule="auto"/>
        <w:rPr>
          <w:rFonts w:ascii="Arial" w:hAnsi="Arial" w:cs="Arial"/>
          <w:u w:val="single"/>
        </w:rPr>
      </w:pPr>
    </w:p>
    <w:p w14:paraId="6C8637D6" w14:textId="7418F2B7" w:rsidR="00CE1F26" w:rsidRDefault="00CE1F26" w:rsidP="00A8392E">
      <w:pPr>
        <w:spacing w:line="240" w:lineRule="auto"/>
        <w:rPr>
          <w:rFonts w:ascii="Arial" w:hAnsi="Arial" w:cs="Arial"/>
          <w:u w:val="single"/>
        </w:rPr>
      </w:pPr>
    </w:p>
    <w:p w14:paraId="7C245EEC" w14:textId="1A5A7B19" w:rsidR="00CE1F26" w:rsidRDefault="00CE1F26" w:rsidP="00A8392E">
      <w:pPr>
        <w:spacing w:line="240" w:lineRule="auto"/>
        <w:rPr>
          <w:rFonts w:ascii="Arial" w:hAnsi="Arial" w:cs="Arial"/>
          <w:u w:val="single"/>
        </w:rPr>
      </w:pPr>
    </w:p>
    <w:p w14:paraId="1C312F32" w14:textId="25EC6516" w:rsidR="00CE1F26" w:rsidRDefault="00CE1F26" w:rsidP="00A8392E">
      <w:pPr>
        <w:spacing w:line="240" w:lineRule="auto"/>
        <w:rPr>
          <w:rFonts w:ascii="Arial" w:hAnsi="Arial" w:cs="Arial"/>
          <w:u w:val="single"/>
        </w:rPr>
      </w:pPr>
    </w:p>
    <w:p w14:paraId="78EEC140" w14:textId="7A78A04B" w:rsidR="00CE1F26" w:rsidRDefault="00CE1F26" w:rsidP="00A8392E">
      <w:pPr>
        <w:spacing w:line="240" w:lineRule="auto"/>
        <w:rPr>
          <w:rFonts w:ascii="Arial" w:hAnsi="Arial" w:cs="Arial"/>
          <w:u w:val="single"/>
        </w:rPr>
      </w:pPr>
    </w:p>
    <w:p w14:paraId="00AA5AC1" w14:textId="22685B2F" w:rsidR="00CE1F26" w:rsidRDefault="00CE1F26" w:rsidP="00A8392E">
      <w:pPr>
        <w:spacing w:line="240" w:lineRule="auto"/>
        <w:rPr>
          <w:rFonts w:ascii="Arial" w:hAnsi="Arial" w:cs="Arial"/>
          <w:u w:val="single"/>
        </w:rPr>
      </w:pPr>
    </w:p>
    <w:p w14:paraId="187ECEFA" w14:textId="53D714F0" w:rsidR="00CE1F26" w:rsidRDefault="00CE1F26" w:rsidP="00A8392E">
      <w:pPr>
        <w:spacing w:line="240" w:lineRule="auto"/>
        <w:rPr>
          <w:rFonts w:ascii="Arial" w:hAnsi="Arial" w:cs="Arial"/>
          <w:u w:val="single"/>
        </w:rPr>
      </w:pPr>
    </w:p>
    <w:p w14:paraId="7D4B21A6" w14:textId="4656D963" w:rsidR="00CE1F26" w:rsidRDefault="00CE1F26" w:rsidP="00A8392E">
      <w:pPr>
        <w:spacing w:line="240" w:lineRule="auto"/>
        <w:rPr>
          <w:rFonts w:ascii="Arial" w:hAnsi="Arial" w:cs="Arial"/>
          <w:u w:val="single"/>
        </w:rPr>
      </w:pPr>
    </w:p>
    <w:p w14:paraId="0CDE7D04" w14:textId="4E6EB1F5" w:rsidR="00CE1F26" w:rsidRDefault="00CE1F26" w:rsidP="00A8392E">
      <w:pPr>
        <w:spacing w:line="240" w:lineRule="auto"/>
        <w:rPr>
          <w:rFonts w:ascii="Arial" w:hAnsi="Arial" w:cs="Arial"/>
          <w:u w:val="single"/>
        </w:rPr>
      </w:pPr>
    </w:p>
    <w:p w14:paraId="07ADE3FE" w14:textId="35102E89" w:rsidR="00CE1F26" w:rsidRDefault="00CE1F26" w:rsidP="00A8392E">
      <w:pPr>
        <w:spacing w:line="240" w:lineRule="auto"/>
        <w:rPr>
          <w:rFonts w:ascii="Arial" w:hAnsi="Arial" w:cs="Arial"/>
          <w:u w:val="single"/>
        </w:rPr>
      </w:pPr>
    </w:p>
    <w:p w14:paraId="48D61E80" w14:textId="595D0172" w:rsidR="00CE1F26" w:rsidRDefault="00CE1F26" w:rsidP="00A8392E">
      <w:pPr>
        <w:spacing w:line="240" w:lineRule="auto"/>
        <w:rPr>
          <w:rFonts w:ascii="Arial" w:hAnsi="Arial" w:cs="Arial"/>
          <w:u w:val="single"/>
        </w:rPr>
      </w:pPr>
    </w:p>
    <w:p w14:paraId="600D504C" w14:textId="79CE644C" w:rsidR="00CE1F26" w:rsidRDefault="00CE1F26" w:rsidP="00A8392E">
      <w:pPr>
        <w:spacing w:line="240" w:lineRule="auto"/>
        <w:rPr>
          <w:rFonts w:ascii="Arial" w:hAnsi="Arial" w:cs="Arial"/>
          <w:u w:val="single"/>
        </w:rPr>
      </w:pPr>
    </w:p>
    <w:p w14:paraId="7DEABF00" w14:textId="31AE6BE5" w:rsidR="00CE1F26" w:rsidRDefault="00CE1F26" w:rsidP="00A8392E">
      <w:pPr>
        <w:spacing w:line="240" w:lineRule="auto"/>
        <w:rPr>
          <w:rFonts w:ascii="Arial" w:hAnsi="Arial" w:cs="Arial"/>
          <w:u w:val="single"/>
        </w:rPr>
      </w:pPr>
    </w:p>
    <w:p w14:paraId="0B6E04A4" w14:textId="16B4AFE4" w:rsidR="00CE1F26" w:rsidRDefault="00CE1F26" w:rsidP="00A8392E">
      <w:pPr>
        <w:spacing w:line="240" w:lineRule="auto"/>
        <w:rPr>
          <w:rFonts w:ascii="Arial" w:hAnsi="Arial" w:cs="Arial"/>
          <w:u w:val="single"/>
        </w:rPr>
      </w:pPr>
    </w:p>
    <w:p w14:paraId="2CCC8D07" w14:textId="3E4B1F28" w:rsidR="00CE1F26" w:rsidRDefault="00CE1F26" w:rsidP="00A8392E">
      <w:pPr>
        <w:spacing w:line="240" w:lineRule="auto"/>
        <w:rPr>
          <w:rFonts w:ascii="Arial" w:hAnsi="Arial" w:cs="Arial"/>
          <w:u w:val="single"/>
        </w:rPr>
      </w:pPr>
    </w:p>
    <w:p w14:paraId="62F724A9" w14:textId="3E464D26" w:rsidR="00CE1F26" w:rsidRDefault="00CE1F26" w:rsidP="00A8392E">
      <w:pPr>
        <w:spacing w:line="240" w:lineRule="auto"/>
        <w:rPr>
          <w:rFonts w:ascii="Arial" w:hAnsi="Arial" w:cs="Arial"/>
          <w:u w:val="single"/>
        </w:rPr>
      </w:pPr>
    </w:p>
    <w:p w14:paraId="2A0A77E8" w14:textId="6EA6D599" w:rsidR="00CE1F26" w:rsidRDefault="00CE1F26" w:rsidP="00A8392E">
      <w:pPr>
        <w:spacing w:line="240" w:lineRule="auto"/>
        <w:rPr>
          <w:rFonts w:ascii="Arial" w:hAnsi="Arial" w:cs="Arial"/>
          <w:u w:val="single"/>
        </w:rPr>
      </w:pPr>
    </w:p>
    <w:p w14:paraId="115D3204" w14:textId="3F54786E" w:rsidR="00CE1F26" w:rsidRDefault="00CE1F26" w:rsidP="00A8392E">
      <w:pPr>
        <w:spacing w:line="240" w:lineRule="auto"/>
        <w:rPr>
          <w:rFonts w:ascii="Arial" w:hAnsi="Arial" w:cs="Arial"/>
          <w:u w:val="single"/>
        </w:rPr>
      </w:pPr>
    </w:p>
    <w:p w14:paraId="269CD78C" w14:textId="6A05E98D" w:rsidR="00CE1F26" w:rsidRDefault="00CE1F26" w:rsidP="00A8392E">
      <w:pPr>
        <w:spacing w:line="240" w:lineRule="auto"/>
        <w:rPr>
          <w:rFonts w:ascii="Arial" w:hAnsi="Arial" w:cs="Arial"/>
          <w:u w:val="single"/>
        </w:rPr>
      </w:pPr>
    </w:p>
    <w:p w14:paraId="7FDDC24D" w14:textId="7973FC61" w:rsidR="00CE1F26" w:rsidRDefault="00CE1F26" w:rsidP="00A8392E">
      <w:pPr>
        <w:spacing w:line="240" w:lineRule="auto"/>
        <w:rPr>
          <w:rFonts w:ascii="Arial" w:hAnsi="Arial" w:cs="Arial"/>
          <w:u w:val="single"/>
        </w:rPr>
      </w:pPr>
    </w:p>
    <w:p w14:paraId="71A6118B" w14:textId="0AFBE887" w:rsidR="00CE1F26" w:rsidRDefault="00CE1F26" w:rsidP="00A8392E">
      <w:pPr>
        <w:spacing w:line="240" w:lineRule="auto"/>
        <w:rPr>
          <w:rFonts w:ascii="Arial" w:hAnsi="Arial" w:cs="Arial"/>
          <w:u w:val="single"/>
        </w:rPr>
      </w:pPr>
    </w:p>
    <w:p w14:paraId="7D142D39" w14:textId="0A17EE07" w:rsidR="00CE1F26" w:rsidRDefault="00CE1F26" w:rsidP="00A8392E">
      <w:pPr>
        <w:spacing w:line="240" w:lineRule="auto"/>
        <w:rPr>
          <w:rFonts w:ascii="Arial" w:hAnsi="Arial" w:cs="Arial"/>
          <w:u w:val="single"/>
        </w:rPr>
      </w:pPr>
    </w:p>
    <w:p w14:paraId="53134202" w14:textId="24D81ACC" w:rsidR="00CE1F26" w:rsidRDefault="00CE1F26" w:rsidP="00A8392E">
      <w:pPr>
        <w:spacing w:line="240" w:lineRule="auto"/>
        <w:rPr>
          <w:rFonts w:ascii="Arial" w:hAnsi="Arial" w:cs="Arial"/>
          <w:u w:val="single"/>
        </w:rPr>
      </w:pPr>
    </w:p>
    <w:p w14:paraId="1188D64F" w14:textId="49925224" w:rsidR="00CE1F26" w:rsidRDefault="00CE1F26" w:rsidP="00A8392E">
      <w:pPr>
        <w:spacing w:line="240" w:lineRule="auto"/>
        <w:rPr>
          <w:rFonts w:ascii="Arial" w:hAnsi="Arial" w:cs="Arial"/>
          <w:u w:val="single"/>
        </w:rPr>
      </w:pPr>
    </w:p>
    <w:p w14:paraId="0D6606D3" w14:textId="1E2074AB" w:rsidR="00CE1F26" w:rsidRDefault="00CE1F26" w:rsidP="00A8392E">
      <w:pPr>
        <w:spacing w:line="240" w:lineRule="auto"/>
        <w:rPr>
          <w:rFonts w:ascii="Arial" w:hAnsi="Arial" w:cs="Arial"/>
          <w:u w:val="single"/>
        </w:rPr>
      </w:pPr>
    </w:p>
    <w:p w14:paraId="5E287772" w14:textId="517B3A83" w:rsidR="00CE1F26" w:rsidRDefault="00CE1F26" w:rsidP="00A8392E">
      <w:pPr>
        <w:spacing w:line="240" w:lineRule="auto"/>
        <w:rPr>
          <w:rFonts w:ascii="Arial" w:hAnsi="Arial" w:cs="Arial"/>
          <w:u w:val="single"/>
        </w:rPr>
      </w:pPr>
    </w:p>
    <w:p w14:paraId="7F809538" w14:textId="02E97930" w:rsidR="00CE1F26" w:rsidRDefault="00CE1F26" w:rsidP="00A8392E">
      <w:pPr>
        <w:spacing w:line="240" w:lineRule="auto"/>
        <w:rPr>
          <w:rFonts w:ascii="Arial" w:hAnsi="Arial" w:cs="Arial"/>
          <w:u w:val="single"/>
        </w:rPr>
      </w:pPr>
    </w:p>
    <w:p w14:paraId="51DAD305" w14:textId="52DE4394" w:rsidR="00CE1F26" w:rsidRDefault="00CE1F26" w:rsidP="00A8392E">
      <w:pPr>
        <w:spacing w:line="240" w:lineRule="auto"/>
        <w:rPr>
          <w:rFonts w:ascii="Arial" w:hAnsi="Arial" w:cs="Arial"/>
          <w:u w:val="single"/>
        </w:rPr>
      </w:pPr>
    </w:p>
    <w:p w14:paraId="33D370AA" w14:textId="5195F2D0" w:rsidR="00CE1F26" w:rsidRDefault="00CE1F26" w:rsidP="00A8392E">
      <w:pPr>
        <w:spacing w:line="240" w:lineRule="auto"/>
        <w:rPr>
          <w:rFonts w:ascii="Arial" w:hAnsi="Arial" w:cs="Arial"/>
          <w:u w:val="single"/>
        </w:rPr>
      </w:pPr>
    </w:p>
    <w:p w14:paraId="0090F33A" w14:textId="53CFAD7E" w:rsidR="00CE1F26" w:rsidRDefault="00CE1F26" w:rsidP="00A8392E">
      <w:pPr>
        <w:spacing w:line="240" w:lineRule="auto"/>
        <w:rPr>
          <w:rFonts w:ascii="Arial" w:hAnsi="Arial" w:cs="Arial"/>
          <w:u w:val="single"/>
        </w:rPr>
      </w:pPr>
    </w:p>
    <w:p w14:paraId="613FA82B" w14:textId="6223666A" w:rsidR="00CE1F26" w:rsidRDefault="00CE1F26" w:rsidP="00A8392E">
      <w:pPr>
        <w:spacing w:line="240" w:lineRule="auto"/>
        <w:rPr>
          <w:rFonts w:ascii="Arial" w:hAnsi="Arial" w:cs="Arial"/>
          <w:u w:val="single"/>
        </w:rPr>
      </w:pPr>
    </w:p>
    <w:p w14:paraId="031CE6D3" w14:textId="06CFD8DD" w:rsidR="00CE1F26" w:rsidRDefault="00CE1F26" w:rsidP="00A8392E">
      <w:pPr>
        <w:spacing w:line="240" w:lineRule="auto"/>
        <w:rPr>
          <w:rFonts w:ascii="Arial" w:hAnsi="Arial" w:cs="Arial"/>
          <w:u w:val="single"/>
        </w:rPr>
      </w:pPr>
    </w:p>
    <w:p w14:paraId="6EBF5034" w14:textId="3C74DB62" w:rsidR="00CE1F26" w:rsidRDefault="00CE1F26" w:rsidP="00A8392E">
      <w:pPr>
        <w:spacing w:line="240" w:lineRule="auto"/>
        <w:rPr>
          <w:rFonts w:ascii="Arial" w:hAnsi="Arial" w:cs="Arial"/>
          <w:u w:val="single"/>
        </w:rPr>
      </w:pPr>
    </w:p>
    <w:p w14:paraId="6A111CEF" w14:textId="2D8FF0F7" w:rsidR="00CE1F26" w:rsidRDefault="00CE1F26" w:rsidP="00A8392E">
      <w:pPr>
        <w:spacing w:line="240" w:lineRule="auto"/>
        <w:rPr>
          <w:rFonts w:ascii="Arial" w:hAnsi="Arial" w:cs="Arial"/>
          <w:u w:val="single"/>
        </w:rPr>
      </w:pPr>
    </w:p>
    <w:p w14:paraId="061BFC0A" w14:textId="7AA0C9F8" w:rsidR="00CE1F26" w:rsidRDefault="00CE1F26" w:rsidP="00A8392E">
      <w:pPr>
        <w:spacing w:line="240" w:lineRule="auto"/>
        <w:rPr>
          <w:rFonts w:ascii="Arial" w:hAnsi="Arial" w:cs="Arial"/>
          <w:u w:val="single"/>
        </w:rPr>
      </w:pPr>
    </w:p>
    <w:p w14:paraId="05713418" w14:textId="62E84014" w:rsidR="00CE1F26" w:rsidRDefault="00CE1F26" w:rsidP="00A8392E">
      <w:pPr>
        <w:spacing w:line="240" w:lineRule="auto"/>
        <w:rPr>
          <w:rFonts w:ascii="Arial" w:hAnsi="Arial" w:cs="Arial"/>
          <w:u w:val="single"/>
        </w:rPr>
      </w:pPr>
    </w:p>
    <w:p w14:paraId="02EF246C" w14:textId="2B54FEF4" w:rsidR="00CE1F26" w:rsidRDefault="00CE1F26" w:rsidP="00A8392E">
      <w:pPr>
        <w:spacing w:line="240" w:lineRule="auto"/>
        <w:rPr>
          <w:rFonts w:ascii="Arial" w:hAnsi="Arial" w:cs="Arial"/>
          <w:u w:val="single"/>
        </w:rPr>
      </w:pPr>
    </w:p>
    <w:p w14:paraId="76C5A790" w14:textId="17BA36C0" w:rsidR="00CE1F26" w:rsidRDefault="00CE1F26" w:rsidP="00A8392E">
      <w:pPr>
        <w:spacing w:line="240" w:lineRule="auto"/>
        <w:rPr>
          <w:rFonts w:ascii="Arial" w:hAnsi="Arial" w:cs="Arial"/>
          <w:u w:val="single"/>
        </w:rPr>
      </w:pPr>
    </w:p>
    <w:p w14:paraId="5DD32BE8" w14:textId="09483A0D" w:rsidR="00CE1F26" w:rsidRDefault="00CE1F26" w:rsidP="00A8392E">
      <w:pPr>
        <w:spacing w:line="240" w:lineRule="auto"/>
        <w:rPr>
          <w:rFonts w:ascii="Arial" w:hAnsi="Arial" w:cs="Arial"/>
          <w:u w:val="single"/>
        </w:rPr>
      </w:pPr>
    </w:p>
    <w:p w14:paraId="32E7C53D" w14:textId="008677B3" w:rsidR="00CE1F26" w:rsidRDefault="00CE1F26" w:rsidP="00A8392E">
      <w:pPr>
        <w:spacing w:line="240" w:lineRule="auto"/>
        <w:rPr>
          <w:rFonts w:ascii="Arial" w:hAnsi="Arial" w:cs="Arial"/>
          <w:u w:val="single"/>
        </w:rPr>
      </w:pPr>
    </w:p>
    <w:p w14:paraId="41AACCE4" w14:textId="50832FE1" w:rsidR="00CE1F26" w:rsidRDefault="00CE1F26" w:rsidP="00A8392E">
      <w:pPr>
        <w:spacing w:line="240" w:lineRule="auto"/>
        <w:rPr>
          <w:rFonts w:ascii="Arial" w:hAnsi="Arial" w:cs="Arial"/>
          <w:u w:val="single"/>
        </w:rPr>
      </w:pPr>
    </w:p>
    <w:p w14:paraId="53D0A301" w14:textId="060A3628" w:rsidR="00CE1F26" w:rsidRDefault="00CE1F26" w:rsidP="00A8392E">
      <w:pPr>
        <w:spacing w:line="240" w:lineRule="auto"/>
        <w:rPr>
          <w:rFonts w:ascii="Arial" w:hAnsi="Arial" w:cs="Arial"/>
          <w:u w:val="single"/>
        </w:rPr>
      </w:pPr>
    </w:p>
    <w:p w14:paraId="50CC595F" w14:textId="4A8D7E3B" w:rsidR="00CE1F26" w:rsidRDefault="00CE1F26" w:rsidP="00A8392E">
      <w:pPr>
        <w:spacing w:line="240" w:lineRule="auto"/>
        <w:rPr>
          <w:rFonts w:ascii="Arial" w:hAnsi="Arial" w:cs="Arial"/>
          <w:u w:val="single"/>
        </w:rPr>
      </w:pPr>
    </w:p>
    <w:p w14:paraId="31308CC7" w14:textId="2E9584FD" w:rsidR="00CE1F26" w:rsidRDefault="00CE1F26" w:rsidP="00A8392E">
      <w:pPr>
        <w:spacing w:line="240" w:lineRule="auto"/>
        <w:rPr>
          <w:rFonts w:ascii="Arial" w:hAnsi="Arial" w:cs="Arial"/>
          <w:u w:val="single"/>
        </w:rPr>
      </w:pPr>
    </w:p>
    <w:p w14:paraId="391B9775" w14:textId="728E2A29" w:rsidR="00CE1F26" w:rsidRDefault="00CE1F26" w:rsidP="00A8392E">
      <w:pPr>
        <w:spacing w:line="240" w:lineRule="auto"/>
        <w:rPr>
          <w:rFonts w:ascii="Arial" w:hAnsi="Arial" w:cs="Arial"/>
          <w:u w:val="single"/>
        </w:rPr>
      </w:pPr>
    </w:p>
    <w:p w14:paraId="52F44BBF" w14:textId="010ACB1D" w:rsidR="00CE1F26" w:rsidRDefault="00CE1F26" w:rsidP="00A8392E">
      <w:pPr>
        <w:spacing w:line="240" w:lineRule="auto"/>
        <w:rPr>
          <w:rFonts w:ascii="Arial" w:hAnsi="Arial" w:cs="Arial"/>
          <w:u w:val="single"/>
        </w:rPr>
      </w:pPr>
    </w:p>
    <w:p w14:paraId="161EBA28" w14:textId="33D840DD" w:rsidR="00CE1F26" w:rsidRDefault="00CE1F26" w:rsidP="00A8392E">
      <w:pPr>
        <w:spacing w:line="240" w:lineRule="auto"/>
        <w:rPr>
          <w:rFonts w:ascii="Arial" w:hAnsi="Arial" w:cs="Arial"/>
          <w:u w:val="single"/>
        </w:rPr>
      </w:pPr>
    </w:p>
    <w:p w14:paraId="0A3D2356" w14:textId="6F8905ED" w:rsidR="00CE1F26" w:rsidRDefault="00CE1F26" w:rsidP="00A8392E">
      <w:pPr>
        <w:spacing w:line="240" w:lineRule="auto"/>
        <w:rPr>
          <w:rFonts w:ascii="Arial" w:hAnsi="Arial" w:cs="Arial"/>
          <w:u w:val="single"/>
        </w:rPr>
      </w:pPr>
    </w:p>
    <w:p w14:paraId="08E17558" w14:textId="4C5F63EB" w:rsidR="00CE1F26" w:rsidRDefault="00CE1F26" w:rsidP="00A8392E">
      <w:pPr>
        <w:spacing w:line="240" w:lineRule="auto"/>
        <w:rPr>
          <w:rFonts w:ascii="Arial" w:hAnsi="Arial" w:cs="Arial"/>
          <w:u w:val="single"/>
        </w:rPr>
      </w:pPr>
    </w:p>
    <w:p w14:paraId="02891BFF" w14:textId="6103AF25" w:rsidR="00CE1F26" w:rsidRDefault="00CE1F26" w:rsidP="00A8392E">
      <w:pPr>
        <w:spacing w:line="240" w:lineRule="auto"/>
        <w:rPr>
          <w:rFonts w:ascii="Arial" w:hAnsi="Arial" w:cs="Arial"/>
          <w:u w:val="single"/>
        </w:rPr>
      </w:pPr>
    </w:p>
    <w:p w14:paraId="65631068" w14:textId="24796131" w:rsidR="00CE1F26" w:rsidRDefault="00CE1F26" w:rsidP="00A8392E">
      <w:pPr>
        <w:spacing w:line="240" w:lineRule="auto"/>
        <w:rPr>
          <w:rFonts w:ascii="Arial" w:hAnsi="Arial" w:cs="Arial"/>
          <w:u w:val="single"/>
        </w:rPr>
      </w:pPr>
    </w:p>
    <w:p w14:paraId="5F924E7E" w14:textId="0ADA32BC" w:rsidR="00CE1F26" w:rsidRDefault="00CE1F26" w:rsidP="00A8392E">
      <w:pPr>
        <w:spacing w:line="240" w:lineRule="auto"/>
        <w:rPr>
          <w:rFonts w:ascii="Arial" w:hAnsi="Arial" w:cs="Arial"/>
          <w:u w:val="single"/>
        </w:rPr>
      </w:pPr>
    </w:p>
    <w:p w14:paraId="6FD90C8B" w14:textId="74C31DD0" w:rsidR="00CE1F26" w:rsidRDefault="00CE1F26" w:rsidP="00A8392E">
      <w:pPr>
        <w:spacing w:line="240" w:lineRule="auto"/>
        <w:rPr>
          <w:rFonts w:ascii="Arial" w:hAnsi="Arial" w:cs="Arial"/>
          <w:u w:val="single"/>
        </w:rPr>
      </w:pPr>
    </w:p>
    <w:p w14:paraId="7C5BB55C" w14:textId="654993EA" w:rsidR="00CE1F26" w:rsidRDefault="00CE1F26" w:rsidP="00A8392E">
      <w:pPr>
        <w:spacing w:line="240" w:lineRule="auto"/>
        <w:rPr>
          <w:rFonts w:ascii="Arial" w:hAnsi="Arial" w:cs="Arial"/>
          <w:u w:val="single"/>
        </w:rPr>
      </w:pPr>
    </w:p>
    <w:p w14:paraId="52BC5DD6" w14:textId="1F68AED0" w:rsidR="00CE1F26" w:rsidRDefault="00CE1F26" w:rsidP="00A8392E">
      <w:pPr>
        <w:spacing w:line="240" w:lineRule="auto"/>
        <w:rPr>
          <w:rFonts w:ascii="Arial" w:hAnsi="Arial" w:cs="Arial"/>
          <w:u w:val="single"/>
        </w:rPr>
      </w:pPr>
    </w:p>
    <w:p w14:paraId="0E0733C3" w14:textId="45597D48" w:rsidR="00CE1F26" w:rsidRDefault="00CE1F26" w:rsidP="00A8392E">
      <w:pPr>
        <w:spacing w:line="240" w:lineRule="auto"/>
        <w:rPr>
          <w:rFonts w:ascii="Arial" w:hAnsi="Arial" w:cs="Arial"/>
          <w:u w:val="single"/>
        </w:rPr>
      </w:pPr>
    </w:p>
    <w:p w14:paraId="15280AE6" w14:textId="3C36E7EE" w:rsidR="00CE1F26" w:rsidRDefault="00CE1F26" w:rsidP="00A8392E">
      <w:pPr>
        <w:spacing w:line="240" w:lineRule="auto"/>
        <w:rPr>
          <w:rFonts w:ascii="Arial" w:hAnsi="Arial" w:cs="Arial"/>
          <w:u w:val="single"/>
        </w:rPr>
      </w:pPr>
    </w:p>
    <w:p w14:paraId="216C6F27" w14:textId="57F0EEE7" w:rsidR="00CE1F26" w:rsidRDefault="00CE1F26" w:rsidP="00A8392E">
      <w:pPr>
        <w:spacing w:line="240" w:lineRule="auto"/>
        <w:rPr>
          <w:rFonts w:ascii="Arial" w:hAnsi="Arial" w:cs="Arial"/>
          <w:u w:val="single"/>
        </w:rPr>
      </w:pPr>
    </w:p>
    <w:p w14:paraId="5109F58C" w14:textId="061DEFB4" w:rsidR="00CE1F26" w:rsidRDefault="00CE1F26" w:rsidP="00A8392E">
      <w:pPr>
        <w:spacing w:line="240" w:lineRule="auto"/>
        <w:rPr>
          <w:rFonts w:ascii="Arial" w:hAnsi="Arial" w:cs="Arial"/>
          <w:u w:val="single"/>
        </w:rPr>
      </w:pPr>
    </w:p>
    <w:p w14:paraId="458178D3" w14:textId="1305057B" w:rsidR="00CE1F26" w:rsidRDefault="00CE1F26" w:rsidP="00A8392E">
      <w:pPr>
        <w:spacing w:line="240" w:lineRule="auto"/>
        <w:rPr>
          <w:rFonts w:ascii="Arial" w:hAnsi="Arial" w:cs="Arial"/>
          <w:u w:val="single"/>
        </w:rPr>
      </w:pPr>
    </w:p>
    <w:p w14:paraId="42AFF675" w14:textId="57A24A79" w:rsidR="00CE1F26" w:rsidRDefault="00CE1F26" w:rsidP="00A8392E">
      <w:pPr>
        <w:spacing w:line="240" w:lineRule="auto"/>
        <w:rPr>
          <w:rFonts w:ascii="Arial" w:hAnsi="Arial" w:cs="Arial"/>
          <w:u w:val="single"/>
        </w:rPr>
      </w:pPr>
    </w:p>
    <w:p w14:paraId="4530F041" w14:textId="285B9E97" w:rsidR="00CE1F26" w:rsidRDefault="00CE1F26" w:rsidP="00A8392E">
      <w:pPr>
        <w:spacing w:line="240" w:lineRule="auto"/>
        <w:rPr>
          <w:rFonts w:ascii="Arial" w:hAnsi="Arial" w:cs="Arial"/>
          <w:u w:val="single"/>
        </w:rPr>
      </w:pPr>
    </w:p>
    <w:p w14:paraId="52173647" w14:textId="69534399" w:rsidR="00CE1F26" w:rsidRDefault="00CE1F26" w:rsidP="00A8392E">
      <w:pPr>
        <w:spacing w:line="240" w:lineRule="auto"/>
        <w:rPr>
          <w:rFonts w:ascii="Arial" w:hAnsi="Arial" w:cs="Arial"/>
          <w:u w:val="single"/>
        </w:rPr>
      </w:pPr>
    </w:p>
    <w:p w14:paraId="4FBD79B6" w14:textId="34E38258" w:rsidR="00CE1F26" w:rsidRDefault="00CE1F26" w:rsidP="00A8392E">
      <w:pPr>
        <w:spacing w:line="240" w:lineRule="auto"/>
        <w:rPr>
          <w:rFonts w:ascii="Arial" w:hAnsi="Arial" w:cs="Arial"/>
          <w:u w:val="single"/>
        </w:rPr>
      </w:pPr>
    </w:p>
    <w:p w14:paraId="3491547E" w14:textId="46633BCB" w:rsidR="00CE1F26" w:rsidRDefault="00CE1F26" w:rsidP="00A8392E">
      <w:pPr>
        <w:spacing w:line="240" w:lineRule="auto"/>
        <w:rPr>
          <w:rFonts w:ascii="Arial" w:hAnsi="Arial" w:cs="Arial"/>
          <w:u w:val="single"/>
        </w:rPr>
      </w:pPr>
    </w:p>
    <w:p w14:paraId="67F9A24D" w14:textId="6ED44FB8" w:rsidR="00CE1F26" w:rsidRDefault="00CE1F26" w:rsidP="00A8392E">
      <w:pPr>
        <w:spacing w:line="240" w:lineRule="auto"/>
        <w:rPr>
          <w:rFonts w:ascii="Arial" w:hAnsi="Arial" w:cs="Arial"/>
          <w:u w:val="single"/>
        </w:rPr>
      </w:pPr>
    </w:p>
    <w:p w14:paraId="62032753" w14:textId="25BE4A8A" w:rsidR="00CE1F26" w:rsidRDefault="00CE1F26" w:rsidP="00A8392E">
      <w:pPr>
        <w:spacing w:line="240" w:lineRule="auto"/>
        <w:rPr>
          <w:rFonts w:ascii="Arial" w:hAnsi="Arial" w:cs="Arial"/>
          <w:u w:val="single"/>
        </w:rPr>
      </w:pPr>
    </w:p>
    <w:p w14:paraId="174EB0FF" w14:textId="104ACC0C" w:rsidR="00CE1F26" w:rsidRDefault="00CE1F26" w:rsidP="00A8392E">
      <w:pPr>
        <w:spacing w:line="240" w:lineRule="auto"/>
        <w:rPr>
          <w:rFonts w:ascii="Arial" w:hAnsi="Arial" w:cs="Arial"/>
          <w:u w:val="single"/>
        </w:rPr>
      </w:pPr>
    </w:p>
    <w:p w14:paraId="4362B569" w14:textId="3CD64DD8" w:rsidR="00CE1F26" w:rsidRDefault="00CE1F26" w:rsidP="00A8392E">
      <w:pPr>
        <w:spacing w:line="240" w:lineRule="auto"/>
        <w:rPr>
          <w:rFonts w:ascii="Arial" w:hAnsi="Arial" w:cs="Arial"/>
          <w:u w:val="single"/>
        </w:rPr>
      </w:pPr>
    </w:p>
    <w:p w14:paraId="04752300" w14:textId="1CCC6E13" w:rsidR="00CE1F26" w:rsidRDefault="00CE1F26" w:rsidP="00A8392E">
      <w:pPr>
        <w:spacing w:line="240" w:lineRule="auto"/>
        <w:rPr>
          <w:rFonts w:ascii="Arial" w:hAnsi="Arial" w:cs="Arial"/>
          <w:u w:val="single"/>
        </w:rPr>
      </w:pPr>
    </w:p>
    <w:p w14:paraId="69A795C8" w14:textId="5D2A136A" w:rsidR="00CE1F26" w:rsidRDefault="00CE1F26" w:rsidP="00A8392E">
      <w:pPr>
        <w:spacing w:line="240" w:lineRule="auto"/>
        <w:rPr>
          <w:rFonts w:ascii="Arial" w:hAnsi="Arial" w:cs="Arial"/>
          <w:u w:val="single"/>
        </w:rPr>
      </w:pPr>
    </w:p>
    <w:p w14:paraId="3237A9B8" w14:textId="1C76B403" w:rsidR="00CE1F26" w:rsidRDefault="00CE1F26" w:rsidP="00A8392E">
      <w:pPr>
        <w:spacing w:line="240" w:lineRule="auto"/>
        <w:rPr>
          <w:rFonts w:ascii="Arial" w:hAnsi="Arial" w:cs="Arial"/>
          <w:u w:val="single"/>
        </w:rPr>
      </w:pPr>
    </w:p>
    <w:p w14:paraId="10E4AB76" w14:textId="2F929593" w:rsidR="00CE1F26" w:rsidRDefault="00CE1F26" w:rsidP="00A8392E">
      <w:pPr>
        <w:spacing w:line="240" w:lineRule="auto"/>
        <w:rPr>
          <w:rFonts w:ascii="Arial" w:hAnsi="Arial" w:cs="Arial"/>
          <w:u w:val="single"/>
        </w:rPr>
      </w:pPr>
    </w:p>
    <w:p w14:paraId="2580FBB9" w14:textId="6045C172" w:rsidR="00CE1F26" w:rsidRDefault="00CE1F26" w:rsidP="00A8392E">
      <w:pPr>
        <w:spacing w:line="240" w:lineRule="auto"/>
        <w:rPr>
          <w:rFonts w:ascii="Arial" w:hAnsi="Arial" w:cs="Arial"/>
          <w:u w:val="single"/>
        </w:rPr>
      </w:pPr>
    </w:p>
    <w:p w14:paraId="6F1B1910" w14:textId="7D9D752B" w:rsidR="00CE1F26" w:rsidRDefault="00CE1F26" w:rsidP="00A8392E">
      <w:pPr>
        <w:spacing w:line="240" w:lineRule="auto"/>
        <w:rPr>
          <w:rFonts w:ascii="Arial" w:hAnsi="Arial" w:cs="Arial"/>
          <w:u w:val="single"/>
        </w:rPr>
      </w:pPr>
    </w:p>
    <w:p w14:paraId="1CA4E44A" w14:textId="7CD6B37C" w:rsidR="00CE1F26" w:rsidRDefault="00CE1F26" w:rsidP="00A8392E">
      <w:pPr>
        <w:spacing w:line="240" w:lineRule="auto"/>
        <w:rPr>
          <w:rFonts w:ascii="Arial" w:hAnsi="Arial" w:cs="Arial"/>
          <w:u w:val="single"/>
        </w:rPr>
      </w:pPr>
    </w:p>
    <w:p w14:paraId="53B09C9F" w14:textId="4640197D" w:rsidR="00CE1F26" w:rsidRDefault="00CE1F26" w:rsidP="00A8392E">
      <w:pPr>
        <w:spacing w:line="240" w:lineRule="auto"/>
        <w:rPr>
          <w:rFonts w:ascii="Arial" w:hAnsi="Arial" w:cs="Arial"/>
          <w:u w:val="single"/>
        </w:rPr>
      </w:pPr>
    </w:p>
    <w:p w14:paraId="69FA8C93" w14:textId="4BEFD9DD" w:rsidR="00CE1F26" w:rsidRDefault="00CE1F26" w:rsidP="00A8392E">
      <w:pPr>
        <w:spacing w:line="240" w:lineRule="auto"/>
        <w:rPr>
          <w:rFonts w:ascii="Arial" w:hAnsi="Arial" w:cs="Arial"/>
          <w:u w:val="single"/>
        </w:rPr>
      </w:pPr>
    </w:p>
    <w:p w14:paraId="4B85D3CB" w14:textId="681AEAC9" w:rsidR="00CE1F26" w:rsidRDefault="00CE1F26" w:rsidP="00A8392E">
      <w:pPr>
        <w:spacing w:line="240" w:lineRule="auto"/>
        <w:rPr>
          <w:rFonts w:ascii="Arial" w:hAnsi="Arial" w:cs="Arial"/>
          <w:u w:val="single"/>
        </w:rPr>
      </w:pPr>
    </w:p>
    <w:p w14:paraId="6BAE0B44" w14:textId="0EF31F46" w:rsidR="00CE1F26" w:rsidRDefault="00CE1F26" w:rsidP="00A8392E">
      <w:pPr>
        <w:spacing w:line="240" w:lineRule="auto"/>
        <w:rPr>
          <w:rFonts w:ascii="Arial" w:hAnsi="Arial" w:cs="Arial"/>
          <w:u w:val="single"/>
        </w:rPr>
      </w:pPr>
    </w:p>
    <w:p w14:paraId="200385BE" w14:textId="422E7E2C" w:rsidR="00CE1F26" w:rsidRDefault="00CE1F26" w:rsidP="00A8392E">
      <w:pPr>
        <w:spacing w:line="240" w:lineRule="auto"/>
        <w:rPr>
          <w:rFonts w:ascii="Arial" w:hAnsi="Arial" w:cs="Arial"/>
          <w:u w:val="single"/>
        </w:rPr>
      </w:pPr>
    </w:p>
    <w:p w14:paraId="0CAB4803" w14:textId="21F64F64" w:rsidR="00CE1F26" w:rsidRDefault="00CE1F26" w:rsidP="00A8392E">
      <w:pPr>
        <w:spacing w:line="240" w:lineRule="auto"/>
        <w:rPr>
          <w:rFonts w:ascii="Arial" w:hAnsi="Arial" w:cs="Arial"/>
          <w:u w:val="single"/>
        </w:rPr>
      </w:pPr>
    </w:p>
    <w:p w14:paraId="015080EE" w14:textId="086ED686" w:rsidR="00CE1F26" w:rsidRDefault="00CE1F26" w:rsidP="00A8392E">
      <w:pPr>
        <w:spacing w:line="240" w:lineRule="auto"/>
        <w:rPr>
          <w:rFonts w:ascii="Arial" w:hAnsi="Arial" w:cs="Arial"/>
          <w:u w:val="single"/>
        </w:rPr>
      </w:pPr>
    </w:p>
    <w:p w14:paraId="1F287EAB" w14:textId="6F9016A2" w:rsidR="00CE1F26" w:rsidRDefault="00CE1F26" w:rsidP="00A8392E">
      <w:pPr>
        <w:spacing w:line="240" w:lineRule="auto"/>
        <w:rPr>
          <w:rFonts w:ascii="Arial" w:hAnsi="Arial" w:cs="Arial"/>
          <w:u w:val="single"/>
        </w:rPr>
      </w:pPr>
    </w:p>
    <w:p w14:paraId="05C1495E" w14:textId="6328446F" w:rsidR="00CE1F26" w:rsidRDefault="00CE1F26" w:rsidP="00A8392E">
      <w:pPr>
        <w:spacing w:line="240" w:lineRule="auto"/>
        <w:rPr>
          <w:rFonts w:ascii="Arial" w:hAnsi="Arial" w:cs="Arial"/>
          <w:u w:val="single"/>
        </w:rPr>
      </w:pPr>
    </w:p>
    <w:p w14:paraId="1AD63363" w14:textId="267E275F" w:rsidR="00CE1F26" w:rsidRDefault="00CE1F26" w:rsidP="00A8392E">
      <w:pPr>
        <w:spacing w:line="240" w:lineRule="auto"/>
        <w:rPr>
          <w:rFonts w:ascii="Arial" w:hAnsi="Arial" w:cs="Arial"/>
          <w:u w:val="single"/>
        </w:rPr>
      </w:pPr>
    </w:p>
    <w:p w14:paraId="50B92926" w14:textId="6A6C7523" w:rsidR="00CE1F26" w:rsidRDefault="00CE1F26" w:rsidP="00A8392E">
      <w:pPr>
        <w:spacing w:line="240" w:lineRule="auto"/>
        <w:rPr>
          <w:rFonts w:ascii="Arial" w:hAnsi="Arial" w:cs="Arial"/>
          <w:u w:val="single"/>
        </w:rPr>
      </w:pPr>
    </w:p>
    <w:p w14:paraId="5DD6B3DA" w14:textId="10BEA0DE" w:rsidR="00CE1F26" w:rsidRDefault="00CE1F26" w:rsidP="00A8392E">
      <w:pPr>
        <w:spacing w:line="240" w:lineRule="auto"/>
        <w:rPr>
          <w:rFonts w:ascii="Arial" w:hAnsi="Arial" w:cs="Arial"/>
          <w:u w:val="single"/>
        </w:rPr>
      </w:pPr>
    </w:p>
    <w:p w14:paraId="7C2E22FC" w14:textId="1101228C" w:rsidR="00CE1F26" w:rsidRDefault="00CE1F26" w:rsidP="00A8392E">
      <w:pPr>
        <w:spacing w:line="240" w:lineRule="auto"/>
        <w:rPr>
          <w:rFonts w:ascii="Arial" w:hAnsi="Arial" w:cs="Arial"/>
          <w:u w:val="single"/>
        </w:rPr>
      </w:pPr>
    </w:p>
    <w:p w14:paraId="73971838" w14:textId="06890180" w:rsidR="00CE1F26" w:rsidRDefault="00CE1F26" w:rsidP="00A8392E">
      <w:pPr>
        <w:spacing w:line="240" w:lineRule="auto"/>
        <w:rPr>
          <w:rFonts w:ascii="Arial" w:hAnsi="Arial" w:cs="Arial"/>
          <w:u w:val="single"/>
        </w:rPr>
      </w:pPr>
    </w:p>
    <w:p w14:paraId="510B475E" w14:textId="38BDC002" w:rsidR="00CE1F26" w:rsidRDefault="00CE1F26" w:rsidP="00A8392E">
      <w:pPr>
        <w:spacing w:line="240" w:lineRule="auto"/>
        <w:rPr>
          <w:rFonts w:ascii="Arial" w:hAnsi="Arial" w:cs="Arial"/>
          <w:u w:val="single"/>
        </w:rPr>
      </w:pPr>
    </w:p>
    <w:p w14:paraId="627BE4EA" w14:textId="4609DD31" w:rsidR="00CE1F26" w:rsidRDefault="00CE1F26" w:rsidP="00A8392E">
      <w:pPr>
        <w:spacing w:line="240" w:lineRule="auto"/>
        <w:rPr>
          <w:rFonts w:ascii="Arial" w:hAnsi="Arial" w:cs="Arial"/>
          <w:u w:val="single"/>
        </w:rPr>
      </w:pPr>
    </w:p>
    <w:p w14:paraId="03778822" w14:textId="1BAE1FF9" w:rsidR="00CE1F26" w:rsidRDefault="00CE1F26" w:rsidP="00A8392E">
      <w:pPr>
        <w:spacing w:line="240" w:lineRule="auto"/>
        <w:rPr>
          <w:rFonts w:ascii="Arial" w:hAnsi="Arial" w:cs="Arial"/>
          <w:u w:val="single"/>
        </w:rPr>
      </w:pPr>
    </w:p>
    <w:p w14:paraId="020D5FF7" w14:textId="5627254D" w:rsidR="00CE1F26" w:rsidRDefault="00CE1F26" w:rsidP="00A8392E">
      <w:pPr>
        <w:spacing w:line="240" w:lineRule="auto"/>
        <w:rPr>
          <w:rFonts w:ascii="Arial" w:hAnsi="Arial" w:cs="Arial"/>
          <w:u w:val="single"/>
        </w:rPr>
      </w:pPr>
    </w:p>
    <w:p w14:paraId="36CED903" w14:textId="386810FF" w:rsidR="00CE1F26" w:rsidRDefault="00CE1F26" w:rsidP="00A8392E">
      <w:pPr>
        <w:spacing w:line="240" w:lineRule="auto"/>
        <w:rPr>
          <w:rFonts w:ascii="Arial" w:hAnsi="Arial" w:cs="Arial"/>
          <w:u w:val="single"/>
        </w:rPr>
      </w:pPr>
    </w:p>
    <w:p w14:paraId="0B60D65D" w14:textId="1D0C6B74" w:rsidR="00CE1F26" w:rsidRDefault="00CE1F26" w:rsidP="00A8392E">
      <w:pPr>
        <w:spacing w:line="240" w:lineRule="auto"/>
        <w:rPr>
          <w:rFonts w:ascii="Arial" w:hAnsi="Arial" w:cs="Arial"/>
          <w:u w:val="single"/>
        </w:rPr>
      </w:pPr>
    </w:p>
    <w:p w14:paraId="0083076D" w14:textId="3DC0A29C" w:rsidR="00CE1F26" w:rsidRDefault="00CE1F26" w:rsidP="00A8392E">
      <w:pPr>
        <w:spacing w:line="240" w:lineRule="auto"/>
        <w:rPr>
          <w:rFonts w:ascii="Arial" w:hAnsi="Arial" w:cs="Arial"/>
          <w:u w:val="single"/>
        </w:rPr>
      </w:pPr>
    </w:p>
    <w:p w14:paraId="222B157D" w14:textId="69E4210B" w:rsidR="00CE1F26" w:rsidRDefault="00CE1F26" w:rsidP="00A8392E">
      <w:pPr>
        <w:spacing w:line="240" w:lineRule="auto"/>
        <w:rPr>
          <w:rFonts w:ascii="Arial" w:hAnsi="Arial" w:cs="Arial"/>
          <w:u w:val="single"/>
        </w:rPr>
      </w:pPr>
    </w:p>
    <w:p w14:paraId="6FD48B85" w14:textId="47F95611" w:rsidR="00CE1F26" w:rsidRDefault="00CE1F26" w:rsidP="00A8392E">
      <w:pPr>
        <w:spacing w:line="240" w:lineRule="auto"/>
        <w:rPr>
          <w:rFonts w:ascii="Arial" w:hAnsi="Arial" w:cs="Arial"/>
          <w:u w:val="single"/>
        </w:rPr>
      </w:pPr>
    </w:p>
    <w:p w14:paraId="4367A19E" w14:textId="79B00343" w:rsidR="00CE1F26" w:rsidRDefault="00CE1F26" w:rsidP="00A8392E">
      <w:pPr>
        <w:spacing w:line="240" w:lineRule="auto"/>
        <w:rPr>
          <w:rFonts w:ascii="Arial" w:hAnsi="Arial" w:cs="Arial"/>
          <w:u w:val="single"/>
        </w:rPr>
      </w:pPr>
    </w:p>
    <w:p w14:paraId="707A0B83" w14:textId="15188945" w:rsidR="00CE1F26" w:rsidRDefault="00CE1F26" w:rsidP="00A8392E">
      <w:pPr>
        <w:spacing w:line="240" w:lineRule="auto"/>
        <w:rPr>
          <w:rFonts w:ascii="Arial" w:hAnsi="Arial" w:cs="Arial"/>
          <w:u w:val="single"/>
        </w:rPr>
      </w:pPr>
    </w:p>
    <w:p w14:paraId="6956C619" w14:textId="40FAA977" w:rsidR="00CE1F26" w:rsidRDefault="00CE1F26" w:rsidP="00A8392E">
      <w:pPr>
        <w:spacing w:line="240" w:lineRule="auto"/>
        <w:rPr>
          <w:rFonts w:ascii="Arial" w:hAnsi="Arial" w:cs="Arial"/>
          <w:u w:val="single"/>
        </w:rPr>
      </w:pPr>
    </w:p>
    <w:p w14:paraId="6B4401C9" w14:textId="2B0567C5" w:rsidR="00CE1F26" w:rsidRDefault="00CE1F26" w:rsidP="00A8392E">
      <w:pPr>
        <w:spacing w:line="240" w:lineRule="auto"/>
        <w:rPr>
          <w:rFonts w:ascii="Arial" w:hAnsi="Arial" w:cs="Arial"/>
          <w:u w:val="single"/>
        </w:rPr>
      </w:pPr>
    </w:p>
    <w:p w14:paraId="096AABD7" w14:textId="5C4EFE37" w:rsidR="00CE1F26" w:rsidRDefault="00CE1F26" w:rsidP="00A8392E">
      <w:pPr>
        <w:spacing w:line="240" w:lineRule="auto"/>
        <w:rPr>
          <w:rFonts w:ascii="Arial" w:hAnsi="Arial" w:cs="Arial"/>
          <w:u w:val="single"/>
        </w:rPr>
      </w:pPr>
    </w:p>
    <w:p w14:paraId="5D7B7D23" w14:textId="657C9CE7" w:rsidR="00CE1F26" w:rsidRDefault="00CE1F26" w:rsidP="00A8392E">
      <w:pPr>
        <w:spacing w:line="240" w:lineRule="auto"/>
        <w:rPr>
          <w:rFonts w:ascii="Arial" w:hAnsi="Arial" w:cs="Arial"/>
          <w:u w:val="single"/>
        </w:rPr>
      </w:pPr>
    </w:p>
    <w:p w14:paraId="789C270D" w14:textId="19931576" w:rsidR="00CE1F26" w:rsidRDefault="00CE1F26" w:rsidP="00A8392E">
      <w:pPr>
        <w:spacing w:line="240" w:lineRule="auto"/>
        <w:rPr>
          <w:rFonts w:ascii="Arial" w:hAnsi="Arial" w:cs="Arial"/>
          <w:u w:val="single"/>
        </w:rPr>
      </w:pPr>
    </w:p>
    <w:p w14:paraId="3AAB0D89" w14:textId="4F33070D" w:rsidR="00CE1F26" w:rsidRDefault="00CE1F26" w:rsidP="00A8392E">
      <w:pPr>
        <w:spacing w:line="240" w:lineRule="auto"/>
        <w:rPr>
          <w:rFonts w:ascii="Arial" w:hAnsi="Arial" w:cs="Arial"/>
          <w:u w:val="single"/>
        </w:rPr>
      </w:pPr>
    </w:p>
    <w:p w14:paraId="73A26618" w14:textId="3833A7E5" w:rsidR="00CE1F26" w:rsidRDefault="00CE1F26" w:rsidP="00A8392E">
      <w:pPr>
        <w:spacing w:line="240" w:lineRule="auto"/>
        <w:rPr>
          <w:rFonts w:ascii="Arial" w:hAnsi="Arial" w:cs="Arial"/>
          <w:u w:val="single"/>
        </w:rPr>
      </w:pPr>
    </w:p>
    <w:p w14:paraId="30BCDBBA" w14:textId="584638C0" w:rsidR="00CE1F26" w:rsidRDefault="00CE1F26" w:rsidP="00A8392E">
      <w:pPr>
        <w:spacing w:line="240" w:lineRule="auto"/>
        <w:rPr>
          <w:rFonts w:ascii="Arial" w:hAnsi="Arial" w:cs="Arial"/>
          <w:u w:val="single"/>
        </w:rPr>
      </w:pPr>
    </w:p>
    <w:p w14:paraId="18FBF0D9" w14:textId="1453792B" w:rsidR="00CE1F26" w:rsidRDefault="00CE1F26" w:rsidP="00A8392E">
      <w:pPr>
        <w:spacing w:line="240" w:lineRule="auto"/>
        <w:rPr>
          <w:rFonts w:ascii="Arial" w:hAnsi="Arial" w:cs="Arial"/>
          <w:u w:val="single"/>
        </w:rPr>
      </w:pPr>
    </w:p>
    <w:p w14:paraId="615C3345" w14:textId="2927D74D" w:rsidR="00CE1F26" w:rsidRDefault="00CE1F26" w:rsidP="00A8392E">
      <w:pPr>
        <w:spacing w:line="240" w:lineRule="auto"/>
        <w:rPr>
          <w:rFonts w:ascii="Arial" w:hAnsi="Arial" w:cs="Arial"/>
          <w:u w:val="single"/>
        </w:rPr>
      </w:pPr>
    </w:p>
    <w:p w14:paraId="787B7AC3" w14:textId="34218A38" w:rsidR="00CE1F26" w:rsidRDefault="00CE1F26" w:rsidP="00A8392E">
      <w:pPr>
        <w:spacing w:line="240" w:lineRule="auto"/>
        <w:rPr>
          <w:rFonts w:ascii="Arial" w:hAnsi="Arial" w:cs="Arial"/>
          <w:u w:val="single"/>
        </w:rPr>
      </w:pPr>
    </w:p>
    <w:p w14:paraId="05C05818" w14:textId="3F004AB7" w:rsidR="00CE1F26" w:rsidRDefault="00CE1F26" w:rsidP="00A8392E">
      <w:pPr>
        <w:spacing w:line="240" w:lineRule="auto"/>
        <w:rPr>
          <w:rFonts w:ascii="Arial" w:hAnsi="Arial" w:cs="Arial"/>
          <w:u w:val="single"/>
        </w:rPr>
      </w:pPr>
    </w:p>
    <w:p w14:paraId="093F1897" w14:textId="549EFE9E" w:rsidR="00CE1F26" w:rsidRDefault="00CE1F26" w:rsidP="00A8392E">
      <w:pPr>
        <w:spacing w:line="240" w:lineRule="auto"/>
        <w:rPr>
          <w:rFonts w:ascii="Arial" w:hAnsi="Arial" w:cs="Arial"/>
          <w:u w:val="single"/>
        </w:rPr>
      </w:pPr>
    </w:p>
    <w:p w14:paraId="729AE237" w14:textId="3AE54A9F" w:rsidR="00CE1F26" w:rsidRDefault="00CE1F26" w:rsidP="00A8392E">
      <w:pPr>
        <w:spacing w:line="240" w:lineRule="auto"/>
        <w:rPr>
          <w:rFonts w:ascii="Arial" w:hAnsi="Arial" w:cs="Arial"/>
          <w:u w:val="single"/>
        </w:rPr>
      </w:pPr>
    </w:p>
    <w:p w14:paraId="096C8C4F" w14:textId="244F5E4F" w:rsidR="00CE1F26" w:rsidRDefault="00CE1F26" w:rsidP="00A8392E">
      <w:pPr>
        <w:spacing w:line="240" w:lineRule="auto"/>
        <w:rPr>
          <w:rFonts w:ascii="Arial" w:hAnsi="Arial" w:cs="Arial"/>
          <w:u w:val="single"/>
        </w:rPr>
      </w:pPr>
    </w:p>
    <w:p w14:paraId="13E1CB9A" w14:textId="584C90AF" w:rsidR="00CE1F26" w:rsidRDefault="00CE1F26" w:rsidP="00A8392E">
      <w:pPr>
        <w:spacing w:line="240" w:lineRule="auto"/>
        <w:rPr>
          <w:rFonts w:ascii="Arial" w:hAnsi="Arial" w:cs="Arial"/>
          <w:u w:val="single"/>
        </w:rPr>
      </w:pPr>
    </w:p>
    <w:p w14:paraId="0C577D31" w14:textId="136A7EB2" w:rsidR="00CE1F26" w:rsidRDefault="00CE1F26" w:rsidP="00A8392E">
      <w:pPr>
        <w:spacing w:line="240" w:lineRule="auto"/>
        <w:rPr>
          <w:rFonts w:ascii="Arial" w:hAnsi="Arial" w:cs="Arial"/>
          <w:u w:val="single"/>
        </w:rPr>
      </w:pPr>
    </w:p>
    <w:p w14:paraId="778B277C" w14:textId="3076C26C" w:rsidR="00CE1F26" w:rsidRDefault="00CE1F26" w:rsidP="00A8392E">
      <w:pPr>
        <w:spacing w:line="240" w:lineRule="auto"/>
        <w:rPr>
          <w:rFonts w:ascii="Arial" w:hAnsi="Arial" w:cs="Arial"/>
          <w:u w:val="single"/>
        </w:rPr>
      </w:pPr>
    </w:p>
    <w:p w14:paraId="570D852C" w14:textId="3CBABDF4" w:rsidR="00CE1F26" w:rsidRDefault="00CE1F26" w:rsidP="00A8392E">
      <w:pPr>
        <w:spacing w:line="240" w:lineRule="auto"/>
        <w:rPr>
          <w:rFonts w:ascii="Arial" w:hAnsi="Arial" w:cs="Arial"/>
          <w:u w:val="single"/>
        </w:rPr>
      </w:pPr>
    </w:p>
    <w:p w14:paraId="631612BB" w14:textId="60D968A6" w:rsidR="00CE1F26" w:rsidRDefault="00CE1F26" w:rsidP="00A8392E">
      <w:pPr>
        <w:spacing w:line="240" w:lineRule="auto"/>
        <w:rPr>
          <w:rFonts w:ascii="Arial" w:hAnsi="Arial" w:cs="Arial"/>
          <w:u w:val="single"/>
        </w:rPr>
      </w:pPr>
    </w:p>
    <w:p w14:paraId="0F90848B" w14:textId="363992FA" w:rsidR="00CE1F26" w:rsidRDefault="00CE1F26" w:rsidP="00A8392E">
      <w:pPr>
        <w:spacing w:line="240" w:lineRule="auto"/>
        <w:rPr>
          <w:rFonts w:ascii="Arial" w:hAnsi="Arial" w:cs="Arial"/>
          <w:u w:val="single"/>
        </w:rPr>
      </w:pPr>
    </w:p>
    <w:p w14:paraId="59C8496D" w14:textId="73B5B4CF" w:rsidR="00CE1F26" w:rsidRDefault="00CE1F26" w:rsidP="00A8392E">
      <w:pPr>
        <w:spacing w:line="240" w:lineRule="auto"/>
        <w:rPr>
          <w:rFonts w:ascii="Arial" w:hAnsi="Arial" w:cs="Arial"/>
          <w:u w:val="single"/>
        </w:rPr>
      </w:pPr>
    </w:p>
    <w:p w14:paraId="1CE65DB7" w14:textId="4CA5FA57" w:rsidR="00CE1F26" w:rsidRDefault="00CE1F26" w:rsidP="00A8392E">
      <w:pPr>
        <w:spacing w:line="240" w:lineRule="auto"/>
        <w:rPr>
          <w:rFonts w:ascii="Arial" w:hAnsi="Arial" w:cs="Arial"/>
          <w:u w:val="single"/>
        </w:rPr>
      </w:pPr>
    </w:p>
    <w:p w14:paraId="1681B2AD" w14:textId="08B04CE0" w:rsidR="00CE1F26" w:rsidRDefault="00CE1F26" w:rsidP="00A8392E">
      <w:pPr>
        <w:spacing w:line="240" w:lineRule="auto"/>
        <w:rPr>
          <w:rFonts w:ascii="Arial" w:hAnsi="Arial" w:cs="Arial"/>
          <w:u w:val="single"/>
        </w:rPr>
      </w:pPr>
    </w:p>
    <w:p w14:paraId="6E81DF6D" w14:textId="07653F54" w:rsidR="00CE1F26" w:rsidRDefault="00CE1F26" w:rsidP="00A8392E">
      <w:pPr>
        <w:spacing w:line="240" w:lineRule="auto"/>
        <w:rPr>
          <w:rFonts w:ascii="Arial" w:hAnsi="Arial" w:cs="Arial"/>
          <w:u w:val="single"/>
        </w:rPr>
      </w:pPr>
    </w:p>
    <w:p w14:paraId="523B2E30" w14:textId="4367DBE0" w:rsidR="00CE1F26" w:rsidRDefault="00CE1F26" w:rsidP="00A8392E">
      <w:pPr>
        <w:spacing w:line="240" w:lineRule="auto"/>
        <w:rPr>
          <w:rFonts w:ascii="Arial" w:hAnsi="Arial" w:cs="Arial"/>
          <w:u w:val="single"/>
        </w:rPr>
      </w:pPr>
    </w:p>
    <w:p w14:paraId="026B048F" w14:textId="5E9A8FCE" w:rsidR="00CE1F26" w:rsidRDefault="00CE1F26" w:rsidP="00A8392E">
      <w:pPr>
        <w:spacing w:line="240" w:lineRule="auto"/>
        <w:rPr>
          <w:rFonts w:ascii="Arial" w:hAnsi="Arial" w:cs="Arial"/>
          <w:u w:val="single"/>
        </w:rPr>
      </w:pPr>
    </w:p>
    <w:p w14:paraId="6A8BB1F8" w14:textId="0C3769AA" w:rsidR="00CE1F26" w:rsidRDefault="00CE1F26" w:rsidP="00A8392E">
      <w:pPr>
        <w:spacing w:line="240" w:lineRule="auto"/>
        <w:rPr>
          <w:rFonts w:ascii="Arial" w:hAnsi="Arial" w:cs="Arial"/>
          <w:u w:val="single"/>
        </w:rPr>
      </w:pPr>
    </w:p>
    <w:p w14:paraId="44DD47D2" w14:textId="78190B71" w:rsidR="00CE1F26" w:rsidRDefault="00CE1F26" w:rsidP="00A8392E">
      <w:pPr>
        <w:spacing w:line="240" w:lineRule="auto"/>
        <w:rPr>
          <w:rFonts w:ascii="Arial" w:hAnsi="Arial" w:cs="Arial"/>
          <w:u w:val="single"/>
        </w:rPr>
      </w:pPr>
    </w:p>
    <w:p w14:paraId="73D8EB2E" w14:textId="63C32ABC" w:rsidR="00CE1F26" w:rsidRDefault="00CE1F26" w:rsidP="00A8392E">
      <w:pPr>
        <w:spacing w:line="240" w:lineRule="auto"/>
        <w:rPr>
          <w:rFonts w:ascii="Arial" w:hAnsi="Arial" w:cs="Arial"/>
          <w:u w:val="single"/>
        </w:rPr>
      </w:pPr>
    </w:p>
    <w:p w14:paraId="514B6535" w14:textId="54768635" w:rsidR="00CE1F26" w:rsidRDefault="00CE1F26" w:rsidP="00A8392E">
      <w:pPr>
        <w:spacing w:line="240" w:lineRule="auto"/>
        <w:rPr>
          <w:rFonts w:ascii="Arial" w:hAnsi="Arial" w:cs="Arial"/>
          <w:u w:val="single"/>
        </w:rPr>
      </w:pPr>
    </w:p>
    <w:p w14:paraId="620784EE" w14:textId="55838AF5" w:rsidR="00CE1F26" w:rsidRDefault="00CE1F26" w:rsidP="00A8392E">
      <w:pPr>
        <w:spacing w:line="240" w:lineRule="auto"/>
        <w:rPr>
          <w:rFonts w:ascii="Arial" w:hAnsi="Arial" w:cs="Arial"/>
          <w:u w:val="single"/>
        </w:rPr>
      </w:pPr>
    </w:p>
    <w:p w14:paraId="3276B372" w14:textId="0ECED91C" w:rsidR="00CE1F26" w:rsidRDefault="00CE1F26" w:rsidP="00A8392E">
      <w:pPr>
        <w:spacing w:line="240" w:lineRule="auto"/>
        <w:rPr>
          <w:rFonts w:ascii="Arial" w:hAnsi="Arial" w:cs="Arial"/>
          <w:u w:val="single"/>
        </w:rPr>
      </w:pPr>
    </w:p>
    <w:p w14:paraId="306BBF98" w14:textId="30A1FB71" w:rsidR="00CE1F26" w:rsidRDefault="00CE1F26" w:rsidP="00A8392E">
      <w:pPr>
        <w:spacing w:line="240" w:lineRule="auto"/>
        <w:rPr>
          <w:rFonts w:ascii="Arial" w:hAnsi="Arial" w:cs="Arial"/>
          <w:u w:val="single"/>
        </w:rPr>
      </w:pPr>
    </w:p>
    <w:p w14:paraId="5137F3FE" w14:textId="6A983E39" w:rsidR="00CE1F26" w:rsidRDefault="00CE1F26" w:rsidP="00A8392E">
      <w:pPr>
        <w:spacing w:line="240" w:lineRule="auto"/>
        <w:rPr>
          <w:rFonts w:ascii="Arial" w:hAnsi="Arial" w:cs="Arial"/>
          <w:u w:val="single"/>
        </w:rPr>
      </w:pPr>
    </w:p>
    <w:p w14:paraId="6D980093" w14:textId="7B5AE882" w:rsidR="00CE1F26" w:rsidRDefault="00CE1F26" w:rsidP="00A8392E">
      <w:pPr>
        <w:spacing w:line="240" w:lineRule="auto"/>
        <w:rPr>
          <w:rFonts w:ascii="Arial" w:hAnsi="Arial" w:cs="Arial"/>
          <w:u w:val="single"/>
        </w:rPr>
      </w:pPr>
    </w:p>
    <w:p w14:paraId="6996ACA6" w14:textId="546A4C06" w:rsidR="00CE1F26" w:rsidRDefault="00CE1F26" w:rsidP="00A8392E">
      <w:pPr>
        <w:spacing w:line="240" w:lineRule="auto"/>
        <w:rPr>
          <w:rFonts w:ascii="Arial" w:hAnsi="Arial" w:cs="Arial"/>
          <w:u w:val="single"/>
        </w:rPr>
      </w:pPr>
    </w:p>
    <w:p w14:paraId="0CF3555B" w14:textId="6E1E28FF" w:rsidR="00CE1F26" w:rsidRDefault="00CE1F26" w:rsidP="00A8392E">
      <w:pPr>
        <w:spacing w:line="240" w:lineRule="auto"/>
        <w:rPr>
          <w:rFonts w:ascii="Arial" w:hAnsi="Arial" w:cs="Arial"/>
          <w:u w:val="single"/>
        </w:rPr>
      </w:pPr>
    </w:p>
    <w:p w14:paraId="1617AD89" w14:textId="25690DA7" w:rsidR="00CE1F26" w:rsidRDefault="00CE1F26" w:rsidP="00A8392E">
      <w:pPr>
        <w:spacing w:line="240" w:lineRule="auto"/>
        <w:rPr>
          <w:rFonts w:ascii="Arial" w:hAnsi="Arial" w:cs="Arial"/>
          <w:u w:val="single"/>
        </w:rPr>
      </w:pPr>
    </w:p>
    <w:p w14:paraId="4A3D91F0" w14:textId="37148EF6" w:rsidR="00CE1F26" w:rsidRDefault="00CE1F26" w:rsidP="00A8392E">
      <w:pPr>
        <w:spacing w:line="240" w:lineRule="auto"/>
        <w:rPr>
          <w:rFonts w:ascii="Arial" w:hAnsi="Arial" w:cs="Arial"/>
          <w:u w:val="single"/>
        </w:rPr>
      </w:pPr>
    </w:p>
    <w:p w14:paraId="2ABD46FD" w14:textId="3A5926A9" w:rsidR="00CE1F26" w:rsidRDefault="00CE1F26" w:rsidP="00A8392E">
      <w:pPr>
        <w:spacing w:line="240" w:lineRule="auto"/>
        <w:rPr>
          <w:rFonts w:ascii="Arial" w:hAnsi="Arial" w:cs="Arial"/>
          <w:u w:val="single"/>
        </w:rPr>
      </w:pPr>
    </w:p>
    <w:p w14:paraId="092CF791" w14:textId="1D2224CF" w:rsidR="00CE1F26" w:rsidRDefault="00CE1F26" w:rsidP="00A8392E">
      <w:pPr>
        <w:spacing w:line="240" w:lineRule="auto"/>
        <w:rPr>
          <w:rFonts w:ascii="Arial" w:hAnsi="Arial" w:cs="Arial"/>
          <w:u w:val="single"/>
        </w:rPr>
      </w:pPr>
    </w:p>
    <w:p w14:paraId="41EAD657" w14:textId="692DA9D6" w:rsidR="00CE1F26" w:rsidRDefault="00CE1F26" w:rsidP="00A8392E">
      <w:pPr>
        <w:spacing w:line="240" w:lineRule="auto"/>
        <w:rPr>
          <w:rFonts w:ascii="Arial" w:hAnsi="Arial" w:cs="Arial"/>
          <w:u w:val="single"/>
        </w:rPr>
      </w:pPr>
    </w:p>
    <w:p w14:paraId="17D9559B" w14:textId="07B5CD24" w:rsidR="00CE1F26" w:rsidRDefault="00CE1F26" w:rsidP="00A8392E">
      <w:pPr>
        <w:spacing w:line="240" w:lineRule="auto"/>
        <w:rPr>
          <w:rFonts w:ascii="Arial" w:hAnsi="Arial" w:cs="Arial"/>
          <w:u w:val="single"/>
        </w:rPr>
      </w:pPr>
    </w:p>
    <w:p w14:paraId="648B8989" w14:textId="58283418" w:rsidR="00CE1F26" w:rsidRDefault="00CE1F26" w:rsidP="00A8392E">
      <w:pPr>
        <w:spacing w:line="240" w:lineRule="auto"/>
        <w:rPr>
          <w:rFonts w:ascii="Arial" w:hAnsi="Arial" w:cs="Arial"/>
          <w:u w:val="single"/>
        </w:rPr>
      </w:pPr>
    </w:p>
    <w:p w14:paraId="19636911" w14:textId="15C27DAE" w:rsidR="00CE1F26" w:rsidRDefault="00CE1F26" w:rsidP="00A8392E">
      <w:pPr>
        <w:spacing w:line="240" w:lineRule="auto"/>
        <w:rPr>
          <w:rFonts w:ascii="Arial" w:hAnsi="Arial" w:cs="Arial"/>
          <w:u w:val="single"/>
        </w:rPr>
      </w:pPr>
    </w:p>
    <w:p w14:paraId="615C4125" w14:textId="2B3C067A" w:rsidR="00CE1F26" w:rsidRDefault="00CE1F26" w:rsidP="00A8392E">
      <w:pPr>
        <w:spacing w:line="240" w:lineRule="auto"/>
        <w:rPr>
          <w:rFonts w:ascii="Arial" w:hAnsi="Arial" w:cs="Arial"/>
          <w:u w:val="single"/>
        </w:rPr>
      </w:pPr>
    </w:p>
    <w:p w14:paraId="38D14E96" w14:textId="50C0A948" w:rsidR="00CE1F26" w:rsidRDefault="00CE1F26" w:rsidP="00A8392E">
      <w:pPr>
        <w:spacing w:line="240" w:lineRule="auto"/>
        <w:rPr>
          <w:rFonts w:ascii="Arial" w:hAnsi="Arial" w:cs="Arial"/>
          <w:u w:val="single"/>
        </w:rPr>
      </w:pPr>
    </w:p>
    <w:p w14:paraId="0A2B125D" w14:textId="4B249665" w:rsidR="00CE1F26" w:rsidRDefault="00CE1F26" w:rsidP="00A8392E">
      <w:pPr>
        <w:spacing w:line="240" w:lineRule="auto"/>
        <w:rPr>
          <w:rFonts w:ascii="Arial" w:hAnsi="Arial" w:cs="Arial"/>
          <w:u w:val="single"/>
        </w:rPr>
      </w:pPr>
    </w:p>
    <w:p w14:paraId="20E5946C" w14:textId="227BC9EE" w:rsidR="00CE1F26" w:rsidRDefault="00CE1F26" w:rsidP="00A8392E">
      <w:pPr>
        <w:spacing w:line="240" w:lineRule="auto"/>
        <w:rPr>
          <w:rFonts w:ascii="Arial" w:hAnsi="Arial" w:cs="Arial"/>
          <w:u w:val="single"/>
        </w:rPr>
      </w:pPr>
    </w:p>
    <w:p w14:paraId="01FE6903" w14:textId="180F3863" w:rsidR="00CE1F26" w:rsidRDefault="00CE1F26" w:rsidP="00A8392E">
      <w:pPr>
        <w:spacing w:line="240" w:lineRule="auto"/>
        <w:rPr>
          <w:rFonts w:ascii="Arial" w:hAnsi="Arial" w:cs="Arial"/>
          <w:u w:val="single"/>
        </w:rPr>
      </w:pPr>
    </w:p>
    <w:p w14:paraId="1AF2EC76" w14:textId="746621B6" w:rsidR="00CE1F26" w:rsidRDefault="00CE1F26" w:rsidP="00A8392E">
      <w:pPr>
        <w:spacing w:line="240" w:lineRule="auto"/>
        <w:rPr>
          <w:rFonts w:ascii="Arial" w:hAnsi="Arial" w:cs="Arial"/>
          <w:u w:val="single"/>
        </w:rPr>
      </w:pPr>
    </w:p>
    <w:p w14:paraId="0D2841D3" w14:textId="5C71F51F" w:rsidR="00CE1F26" w:rsidRDefault="00CE1F26" w:rsidP="00A8392E">
      <w:pPr>
        <w:spacing w:line="240" w:lineRule="auto"/>
        <w:rPr>
          <w:rFonts w:ascii="Arial" w:hAnsi="Arial" w:cs="Arial"/>
          <w:u w:val="single"/>
        </w:rPr>
      </w:pPr>
    </w:p>
    <w:p w14:paraId="1AD58C51" w14:textId="2F7145BC" w:rsidR="00CE1F26" w:rsidRDefault="00CE1F26" w:rsidP="00A8392E">
      <w:pPr>
        <w:spacing w:line="240" w:lineRule="auto"/>
        <w:rPr>
          <w:rFonts w:ascii="Arial" w:hAnsi="Arial" w:cs="Arial"/>
          <w:u w:val="single"/>
        </w:rPr>
      </w:pPr>
    </w:p>
    <w:p w14:paraId="5344BF77" w14:textId="0F721D2A" w:rsidR="00CE1F26" w:rsidRDefault="00CE1F26" w:rsidP="00A8392E">
      <w:pPr>
        <w:spacing w:line="240" w:lineRule="auto"/>
        <w:rPr>
          <w:rFonts w:ascii="Arial" w:hAnsi="Arial" w:cs="Arial"/>
          <w:u w:val="single"/>
        </w:rPr>
      </w:pPr>
    </w:p>
    <w:p w14:paraId="27D57B13" w14:textId="43DF3ED3" w:rsidR="00CE1F26" w:rsidRDefault="00CE1F26" w:rsidP="00A8392E">
      <w:pPr>
        <w:spacing w:line="240" w:lineRule="auto"/>
        <w:rPr>
          <w:rFonts w:ascii="Arial" w:hAnsi="Arial" w:cs="Arial"/>
          <w:u w:val="single"/>
        </w:rPr>
      </w:pPr>
    </w:p>
    <w:p w14:paraId="667A03F6" w14:textId="71F6D000" w:rsidR="00CE1F26" w:rsidRDefault="00CE1F26" w:rsidP="00A8392E">
      <w:pPr>
        <w:spacing w:line="240" w:lineRule="auto"/>
        <w:rPr>
          <w:rFonts w:ascii="Arial" w:hAnsi="Arial" w:cs="Arial"/>
          <w:u w:val="single"/>
        </w:rPr>
      </w:pPr>
    </w:p>
    <w:p w14:paraId="249695D3" w14:textId="6B21FEC0" w:rsidR="00CE1F26" w:rsidRDefault="00CE1F26" w:rsidP="00A8392E">
      <w:pPr>
        <w:spacing w:line="240" w:lineRule="auto"/>
        <w:rPr>
          <w:rFonts w:ascii="Arial" w:hAnsi="Arial" w:cs="Arial"/>
          <w:u w:val="single"/>
        </w:rPr>
      </w:pPr>
    </w:p>
    <w:p w14:paraId="21F4EF3F" w14:textId="4C8AFF9B" w:rsidR="00CE1F26" w:rsidRDefault="00CE1F26" w:rsidP="00A8392E">
      <w:pPr>
        <w:spacing w:line="240" w:lineRule="auto"/>
        <w:rPr>
          <w:rFonts w:ascii="Arial" w:hAnsi="Arial" w:cs="Arial"/>
          <w:u w:val="single"/>
        </w:rPr>
      </w:pPr>
    </w:p>
    <w:p w14:paraId="0B7CAE3C" w14:textId="4934EDDE" w:rsidR="00CE1F26" w:rsidRDefault="00CE1F26" w:rsidP="00A8392E">
      <w:pPr>
        <w:spacing w:line="240" w:lineRule="auto"/>
        <w:rPr>
          <w:rFonts w:ascii="Arial" w:hAnsi="Arial" w:cs="Arial"/>
          <w:u w:val="single"/>
        </w:rPr>
      </w:pPr>
    </w:p>
    <w:p w14:paraId="0E962EB9" w14:textId="328B3737" w:rsidR="00CE1F26" w:rsidRDefault="00CE1F26" w:rsidP="00A8392E">
      <w:pPr>
        <w:spacing w:line="240" w:lineRule="auto"/>
        <w:rPr>
          <w:rFonts w:ascii="Arial" w:hAnsi="Arial" w:cs="Arial"/>
          <w:u w:val="single"/>
        </w:rPr>
      </w:pPr>
    </w:p>
    <w:p w14:paraId="21D201D0" w14:textId="34527EEB" w:rsidR="00CE1F26" w:rsidRPr="00FC35C3" w:rsidRDefault="00CE1F26" w:rsidP="00A8392E">
      <w:pPr>
        <w:spacing w:line="240" w:lineRule="auto"/>
        <w:rPr>
          <w:rFonts w:ascii="Arial" w:hAnsi="Arial" w:cs="Arial"/>
          <w:u w:val="single"/>
        </w:rPr>
      </w:pPr>
    </w:p>
    <w:sectPr w:rsidR="00CE1F26" w:rsidRPr="00FC35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299A3" w14:textId="77777777" w:rsidR="00CE18A5" w:rsidRDefault="00CE18A5" w:rsidP="00CE1F26">
      <w:pPr>
        <w:spacing w:after="0" w:line="240" w:lineRule="auto"/>
      </w:pPr>
      <w:r>
        <w:separator/>
      </w:r>
    </w:p>
  </w:endnote>
  <w:endnote w:type="continuationSeparator" w:id="0">
    <w:p w14:paraId="77424592" w14:textId="77777777" w:rsidR="00CE18A5" w:rsidRDefault="00CE18A5" w:rsidP="00CE1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820B6" w14:textId="77777777" w:rsidR="00CE18A5" w:rsidRDefault="00CE18A5" w:rsidP="00CE1F26">
      <w:pPr>
        <w:spacing w:after="0" w:line="240" w:lineRule="auto"/>
      </w:pPr>
      <w:r>
        <w:separator/>
      </w:r>
    </w:p>
  </w:footnote>
  <w:footnote w:type="continuationSeparator" w:id="0">
    <w:p w14:paraId="63A2DC19" w14:textId="77777777" w:rsidR="00CE18A5" w:rsidRDefault="00CE18A5" w:rsidP="00CE1F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E3606"/>
    <w:multiLevelType w:val="multilevel"/>
    <w:tmpl w:val="98C8C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3A03B7"/>
    <w:multiLevelType w:val="multilevel"/>
    <w:tmpl w:val="73946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B5212B"/>
    <w:multiLevelType w:val="multilevel"/>
    <w:tmpl w:val="4E101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19365452">
    <w:abstractNumId w:val="1"/>
  </w:num>
  <w:num w:numId="2" w16cid:durableId="373314897">
    <w:abstractNumId w:val="0"/>
  </w:num>
  <w:num w:numId="3" w16cid:durableId="12902855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401"/>
    <w:rsid w:val="0003330B"/>
    <w:rsid w:val="00035975"/>
    <w:rsid w:val="0006342D"/>
    <w:rsid w:val="00066C43"/>
    <w:rsid w:val="00073275"/>
    <w:rsid w:val="000817EB"/>
    <w:rsid w:val="000E4749"/>
    <w:rsid w:val="000E69A8"/>
    <w:rsid w:val="00150820"/>
    <w:rsid w:val="00157C29"/>
    <w:rsid w:val="001646CB"/>
    <w:rsid w:val="001B0276"/>
    <w:rsid w:val="001B0F69"/>
    <w:rsid w:val="001B789F"/>
    <w:rsid w:val="001C42AE"/>
    <w:rsid w:val="001F4272"/>
    <w:rsid w:val="00234C63"/>
    <w:rsid w:val="00244C59"/>
    <w:rsid w:val="002657D5"/>
    <w:rsid w:val="0027693F"/>
    <w:rsid w:val="002A4046"/>
    <w:rsid w:val="002C0A75"/>
    <w:rsid w:val="002C200D"/>
    <w:rsid w:val="002C20AC"/>
    <w:rsid w:val="002D76F0"/>
    <w:rsid w:val="00304669"/>
    <w:rsid w:val="0030709A"/>
    <w:rsid w:val="00316DE0"/>
    <w:rsid w:val="003213D4"/>
    <w:rsid w:val="003467EF"/>
    <w:rsid w:val="00370317"/>
    <w:rsid w:val="0037533D"/>
    <w:rsid w:val="00392E10"/>
    <w:rsid w:val="003B7B3A"/>
    <w:rsid w:val="003C2D51"/>
    <w:rsid w:val="003E557B"/>
    <w:rsid w:val="003E591B"/>
    <w:rsid w:val="003F6035"/>
    <w:rsid w:val="0041329A"/>
    <w:rsid w:val="00420F21"/>
    <w:rsid w:val="00442AFD"/>
    <w:rsid w:val="00446972"/>
    <w:rsid w:val="00460B6C"/>
    <w:rsid w:val="0046737C"/>
    <w:rsid w:val="00473196"/>
    <w:rsid w:val="004A3FEA"/>
    <w:rsid w:val="004B194C"/>
    <w:rsid w:val="004B7871"/>
    <w:rsid w:val="004F4069"/>
    <w:rsid w:val="00530725"/>
    <w:rsid w:val="00543E17"/>
    <w:rsid w:val="00572E4C"/>
    <w:rsid w:val="00577036"/>
    <w:rsid w:val="005937D6"/>
    <w:rsid w:val="005B6652"/>
    <w:rsid w:val="005B677B"/>
    <w:rsid w:val="006127C4"/>
    <w:rsid w:val="006163A4"/>
    <w:rsid w:val="00625DAC"/>
    <w:rsid w:val="00662527"/>
    <w:rsid w:val="00664896"/>
    <w:rsid w:val="006762E8"/>
    <w:rsid w:val="006836F4"/>
    <w:rsid w:val="006A14C5"/>
    <w:rsid w:val="006A51DD"/>
    <w:rsid w:val="007017FD"/>
    <w:rsid w:val="0072359B"/>
    <w:rsid w:val="007353E1"/>
    <w:rsid w:val="00745BBF"/>
    <w:rsid w:val="00777972"/>
    <w:rsid w:val="00787172"/>
    <w:rsid w:val="007920F7"/>
    <w:rsid w:val="00835DA9"/>
    <w:rsid w:val="00884971"/>
    <w:rsid w:val="00895112"/>
    <w:rsid w:val="008B22FB"/>
    <w:rsid w:val="008E6AC5"/>
    <w:rsid w:val="00913B72"/>
    <w:rsid w:val="0092474D"/>
    <w:rsid w:val="00926C0C"/>
    <w:rsid w:val="00932507"/>
    <w:rsid w:val="00952187"/>
    <w:rsid w:val="0096132C"/>
    <w:rsid w:val="009734B7"/>
    <w:rsid w:val="009A16B5"/>
    <w:rsid w:val="009E2371"/>
    <w:rsid w:val="00A13184"/>
    <w:rsid w:val="00A566D3"/>
    <w:rsid w:val="00A74BCC"/>
    <w:rsid w:val="00A81AD0"/>
    <w:rsid w:val="00A8392E"/>
    <w:rsid w:val="00A96E46"/>
    <w:rsid w:val="00AA570F"/>
    <w:rsid w:val="00AB6B77"/>
    <w:rsid w:val="00AD1A1D"/>
    <w:rsid w:val="00AF5828"/>
    <w:rsid w:val="00B61D94"/>
    <w:rsid w:val="00B93E01"/>
    <w:rsid w:val="00BC6401"/>
    <w:rsid w:val="00BE1B6B"/>
    <w:rsid w:val="00BE5723"/>
    <w:rsid w:val="00BF371F"/>
    <w:rsid w:val="00C17876"/>
    <w:rsid w:val="00C37145"/>
    <w:rsid w:val="00C53EA2"/>
    <w:rsid w:val="00C60268"/>
    <w:rsid w:val="00C72D28"/>
    <w:rsid w:val="00C87E2C"/>
    <w:rsid w:val="00C954D0"/>
    <w:rsid w:val="00CC0E95"/>
    <w:rsid w:val="00CC79A2"/>
    <w:rsid w:val="00CE18A5"/>
    <w:rsid w:val="00CE1F26"/>
    <w:rsid w:val="00CF6A78"/>
    <w:rsid w:val="00D05D0A"/>
    <w:rsid w:val="00D578A9"/>
    <w:rsid w:val="00D62449"/>
    <w:rsid w:val="00D6691D"/>
    <w:rsid w:val="00D73E6B"/>
    <w:rsid w:val="00D93AE0"/>
    <w:rsid w:val="00D974A8"/>
    <w:rsid w:val="00DA3C57"/>
    <w:rsid w:val="00DE0953"/>
    <w:rsid w:val="00E93945"/>
    <w:rsid w:val="00EA44A4"/>
    <w:rsid w:val="00EB74AE"/>
    <w:rsid w:val="00ED27CE"/>
    <w:rsid w:val="00EF3261"/>
    <w:rsid w:val="00F1232C"/>
    <w:rsid w:val="00F213BB"/>
    <w:rsid w:val="00F5736A"/>
    <w:rsid w:val="00F62FB2"/>
    <w:rsid w:val="00F634F2"/>
    <w:rsid w:val="00F73B76"/>
    <w:rsid w:val="00F913AC"/>
    <w:rsid w:val="00F9296C"/>
    <w:rsid w:val="00FA09EF"/>
    <w:rsid w:val="00FA5F28"/>
    <w:rsid w:val="00FA7C42"/>
    <w:rsid w:val="00FB37F8"/>
    <w:rsid w:val="00FC35C3"/>
    <w:rsid w:val="00FD22D7"/>
    <w:rsid w:val="00FD69BB"/>
    <w:rsid w:val="00FF4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3929B"/>
  <w15:chartTrackingRefBased/>
  <w15:docId w15:val="{8E6BADE6-5D0B-48D2-BDFB-3BC91EBCA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A570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709A"/>
    <w:rPr>
      <w:color w:val="0563C1" w:themeColor="hyperlink"/>
      <w:u w:val="single"/>
    </w:rPr>
  </w:style>
  <w:style w:type="character" w:styleId="UnresolvedMention">
    <w:name w:val="Unresolved Mention"/>
    <w:basedOn w:val="DefaultParagraphFont"/>
    <w:uiPriority w:val="99"/>
    <w:semiHidden/>
    <w:unhideWhenUsed/>
    <w:rsid w:val="0030709A"/>
    <w:rPr>
      <w:color w:val="605E5C"/>
      <w:shd w:val="clear" w:color="auto" w:fill="E1DFDD"/>
    </w:rPr>
  </w:style>
  <w:style w:type="paragraph" w:styleId="NormalWeb">
    <w:name w:val="Normal (Web)"/>
    <w:basedOn w:val="Normal"/>
    <w:uiPriority w:val="99"/>
    <w:semiHidden/>
    <w:unhideWhenUsed/>
    <w:rsid w:val="0072359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m8nw">
    <w:name w:val="mm8nw"/>
    <w:basedOn w:val="Normal"/>
    <w:rsid w:val="00EF32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2phjq">
    <w:name w:val="_2phjq"/>
    <w:basedOn w:val="DefaultParagraphFont"/>
    <w:rsid w:val="00EF3261"/>
  </w:style>
  <w:style w:type="paragraph" w:customStyle="1" w:styleId="1j-51">
    <w:name w:val="_1j-51"/>
    <w:basedOn w:val="Normal"/>
    <w:rsid w:val="00EF32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AA570F"/>
    <w:rPr>
      <w:rFonts w:ascii="Times New Roman" w:eastAsia="Times New Roman" w:hAnsi="Times New Roman" w:cs="Times New Roman"/>
      <w:b/>
      <w:bCs/>
      <w:sz w:val="27"/>
      <w:szCs w:val="27"/>
      <w:lang w:eastAsia="en-GB"/>
    </w:rPr>
  </w:style>
  <w:style w:type="paragraph" w:customStyle="1" w:styleId="q-relative">
    <w:name w:val="q-relative"/>
    <w:basedOn w:val="Normal"/>
    <w:rsid w:val="00FD22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F73B76"/>
  </w:style>
  <w:style w:type="paragraph" w:styleId="Header">
    <w:name w:val="header"/>
    <w:basedOn w:val="Normal"/>
    <w:link w:val="HeaderChar"/>
    <w:uiPriority w:val="99"/>
    <w:unhideWhenUsed/>
    <w:rsid w:val="00CE1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F26"/>
  </w:style>
  <w:style w:type="paragraph" w:styleId="Footer">
    <w:name w:val="footer"/>
    <w:basedOn w:val="Normal"/>
    <w:link w:val="FooterChar"/>
    <w:uiPriority w:val="99"/>
    <w:unhideWhenUsed/>
    <w:rsid w:val="00CE1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F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81617">
      <w:bodyDiv w:val="1"/>
      <w:marLeft w:val="0"/>
      <w:marRight w:val="0"/>
      <w:marTop w:val="0"/>
      <w:marBottom w:val="0"/>
      <w:divBdr>
        <w:top w:val="none" w:sz="0" w:space="0" w:color="auto"/>
        <w:left w:val="none" w:sz="0" w:space="0" w:color="auto"/>
        <w:bottom w:val="none" w:sz="0" w:space="0" w:color="auto"/>
        <w:right w:val="none" w:sz="0" w:space="0" w:color="auto"/>
      </w:divBdr>
    </w:div>
    <w:div w:id="617108746">
      <w:bodyDiv w:val="1"/>
      <w:marLeft w:val="0"/>
      <w:marRight w:val="0"/>
      <w:marTop w:val="0"/>
      <w:marBottom w:val="0"/>
      <w:divBdr>
        <w:top w:val="none" w:sz="0" w:space="0" w:color="auto"/>
        <w:left w:val="none" w:sz="0" w:space="0" w:color="auto"/>
        <w:bottom w:val="none" w:sz="0" w:space="0" w:color="auto"/>
        <w:right w:val="none" w:sz="0" w:space="0" w:color="auto"/>
      </w:divBdr>
    </w:div>
    <w:div w:id="646935727">
      <w:bodyDiv w:val="1"/>
      <w:marLeft w:val="0"/>
      <w:marRight w:val="0"/>
      <w:marTop w:val="0"/>
      <w:marBottom w:val="0"/>
      <w:divBdr>
        <w:top w:val="none" w:sz="0" w:space="0" w:color="auto"/>
        <w:left w:val="none" w:sz="0" w:space="0" w:color="auto"/>
        <w:bottom w:val="none" w:sz="0" w:space="0" w:color="auto"/>
        <w:right w:val="none" w:sz="0" w:space="0" w:color="auto"/>
      </w:divBdr>
      <w:divsChild>
        <w:div w:id="290526107">
          <w:marLeft w:val="0"/>
          <w:marRight w:val="0"/>
          <w:marTop w:val="0"/>
          <w:marBottom w:val="0"/>
          <w:divBdr>
            <w:top w:val="none" w:sz="0" w:space="0" w:color="auto"/>
            <w:left w:val="none" w:sz="0" w:space="0" w:color="auto"/>
            <w:bottom w:val="none" w:sz="0" w:space="0" w:color="auto"/>
            <w:right w:val="none" w:sz="0" w:space="0" w:color="auto"/>
          </w:divBdr>
          <w:divsChild>
            <w:div w:id="18244715">
              <w:marLeft w:val="0"/>
              <w:marRight w:val="0"/>
              <w:marTop w:val="180"/>
              <w:marBottom w:val="180"/>
              <w:divBdr>
                <w:top w:val="none" w:sz="0" w:space="0" w:color="auto"/>
                <w:left w:val="none" w:sz="0" w:space="0" w:color="auto"/>
                <w:bottom w:val="none" w:sz="0" w:space="0" w:color="auto"/>
                <w:right w:val="none" w:sz="0" w:space="0" w:color="auto"/>
              </w:divBdr>
            </w:div>
          </w:divsChild>
        </w:div>
        <w:div w:id="1239292317">
          <w:marLeft w:val="0"/>
          <w:marRight w:val="0"/>
          <w:marTop w:val="0"/>
          <w:marBottom w:val="0"/>
          <w:divBdr>
            <w:top w:val="none" w:sz="0" w:space="0" w:color="auto"/>
            <w:left w:val="none" w:sz="0" w:space="0" w:color="auto"/>
            <w:bottom w:val="none" w:sz="0" w:space="0" w:color="auto"/>
            <w:right w:val="none" w:sz="0" w:space="0" w:color="auto"/>
          </w:divBdr>
          <w:divsChild>
            <w:div w:id="1139953414">
              <w:marLeft w:val="0"/>
              <w:marRight w:val="0"/>
              <w:marTop w:val="0"/>
              <w:marBottom w:val="0"/>
              <w:divBdr>
                <w:top w:val="none" w:sz="0" w:space="0" w:color="auto"/>
                <w:left w:val="none" w:sz="0" w:space="0" w:color="auto"/>
                <w:bottom w:val="none" w:sz="0" w:space="0" w:color="auto"/>
                <w:right w:val="none" w:sz="0" w:space="0" w:color="auto"/>
              </w:divBdr>
              <w:divsChild>
                <w:div w:id="1236470276">
                  <w:marLeft w:val="0"/>
                  <w:marRight w:val="0"/>
                  <w:marTop w:val="0"/>
                  <w:marBottom w:val="0"/>
                  <w:divBdr>
                    <w:top w:val="none" w:sz="0" w:space="0" w:color="auto"/>
                    <w:left w:val="none" w:sz="0" w:space="0" w:color="auto"/>
                    <w:bottom w:val="none" w:sz="0" w:space="0" w:color="auto"/>
                    <w:right w:val="none" w:sz="0" w:space="0" w:color="auto"/>
                  </w:divBdr>
                  <w:divsChild>
                    <w:div w:id="757409497">
                      <w:marLeft w:val="0"/>
                      <w:marRight w:val="0"/>
                      <w:marTop w:val="0"/>
                      <w:marBottom w:val="0"/>
                      <w:divBdr>
                        <w:top w:val="none" w:sz="0" w:space="0" w:color="auto"/>
                        <w:left w:val="none" w:sz="0" w:space="0" w:color="auto"/>
                        <w:bottom w:val="none" w:sz="0" w:space="0" w:color="auto"/>
                        <w:right w:val="none" w:sz="0" w:space="0" w:color="auto"/>
                      </w:divBdr>
                      <w:divsChild>
                        <w:div w:id="181553952">
                          <w:marLeft w:val="0"/>
                          <w:marRight w:val="0"/>
                          <w:marTop w:val="0"/>
                          <w:marBottom w:val="0"/>
                          <w:divBdr>
                            <w:top w:val="none" w:sz="0" w:space="0" w:color="auto"/>
                            <w:left w:val="none" w:sz="0" w:space="0" w:color="auto"/>
                            <w:bottom w:val="none" w:sz="0" w:space="0" w:color="auto"/>
                            <w:right w:val="none" w:sz="0" w:space="0" w:color="auto"/>
                          </w:divBdr>
                          <w:divsChild>
                            <w:div w:id="804856244">
                              <w:marLeft w:val="300"/>
                              <w:marRight w:val="0"/>
                              <w:marTop w:val="0"/>
                              <w:marBottom w:val="0"/>
                              <w:divBdr>
                                <w:top w:val="none" w:sz="0" w:space="0" w:color="auto"/>
                                <w:left w:val="none" w:sz="0" w:space="0" w:color="auto"/>
                                <w:bottom w:val="none" w:sz="0" w:space="0" w:color="auto"/>
                                <w:right w:val="none" w:sz="0" w:space="0" w:color="auto"/>
                              </w:divBdr>
                              <w:divsChild>
                                <w:div w:id="1519345405">
                                  <w:marLeft w:val="0"/>
                                  <w:marRight w:val="0"/>
                                  <w:marTop w:val="0"/>
                                  <w:marBottom w:val="0"/>
                                  <w:divBdr>
                                    <w:top w:val="none" w:sz="0" w:space="0" w:color="auto"/>
                                    <w:left w:val="none" w:sz="0" w:space="0" w:color="auto"/>
                                    <w:bottom w:val="none" w:sz="0" w:space="0" w:color="auto"/>
                                    <w:right w:val="none" w:sz="0" w:space="0" w:color="auto"/>
                                  </w:divBdr>
                                  <w:divsChild>
                                    <w:div w:id="1906331559">
                                      <w:marLeft w:val="0"/>
                                      <w:marRight w:val="0"/>
                                      <w:marTop w:val="0"/>
                                      <w:marBottom w:val="0"/>
                                      <w:divBdr>
                                        <w:top w:val="none" w:sz="0" w:space="0" w:color="auto"/>
                                        <w:left w:val="none" w:sz="0" w:space="0" w:color="auto"/>
                                        <w:bottom w:val="none" w:sz="0" w:space="0" w:color="auto"/>
                                        <w:right w:val="none" w:sz="0" w:space="0" w:color="auto"/>
                                      </w:divBdr>
                                      <w:divsChild>
                                        <w:div w:id="1174997516">
                                          <w:marLeft w:val="0"/>
                                          <w:marRight w:val="0"/>
                                          <w:marTop w:val="0"/>
                                          <w:marBottom w:val="0"/>
                                          <w:divBdr>
                                            <w:top w:val="none" w:sz="0" w:space="0" w:color="auto"/>
                                            <w:left w:val="none" w:sz="0" w:space="0" w:color="auto"/>
                                            <w:bottom w:val="none" w:sz="0" w:space="0" w:color="auto"/>
                                            <w:right w:val="none" w:sz="0" w:space="0" w:color="auto"/>
                                          </w:divBdr>
                                          <w:divsChild>
                                            <w:div w:id="1996370052">
                                              <w:marLeft w:val="0"/>
                                              <w:marRight w:val="0"/>
                                              <w:marTop w:val="0"/>
                                              <w:marBottom w:val="0"/>
                                              <w:divBdr>
                                                <w:top w:val="none" w:sz="0" w:space="0" w:color="auto"/>
                                                <w:left w:val="none" w:sz="0" w:space="0" w:color="auto"/>
                                                <w:bottom w:val="none" w:sz="0" w:space="0" w:color="auto"/>
                                                <w:right w:val="none" w:sz="0" w:space="0" w:color="auto"/>
                                              </w:divBdr>
                                              <w:divsChild>
                                                <w:div w:id="1629046522">
                                                  <w:marLeft w:val="0"/>
                                                  <w:marRight w:val="0"/>
                                                  <w:marTop w:val="0"/>
                                                  <w:marBottom w:val="0"/>
                                                  <w:divBdr>
                                                    <w:top w:val="none" w:sz="0" w:space="0" w:color="auto"/>
                                                    <w:left w:val="none" w:sz="0" w:space="0" w:color="auto"/>
                                                    <w:bottom w:val="none" w:sz="0" w:space="0" w:color="auto"/>
                                                    <w:right w:val="none" w:sz="0" w:space="0" w:color="auto"/>
                                                  </w:divBdr>
                                                  <w:divsChild>
                                                    <w:div w:id="1598445290">
                                                      <w:marLeft w:val="240"/>
                                                      <w:marRight w:val="240"/>
                                                      <w:marTop w:val="0"/>
                                                      <w:marBottom w:val="0"/>
                                                      <w:divBdr>
                                                        <w:top w:val="none" w:sz="0" w:space="0" w:color="auto"/>
                                                        <w:left w:val="none" w:sz="0" w:space="0" w:color="auto"/>
                                                        <w:bottom w:val="none" w:sz="0" w:space="0" w:color="auto"/>
                                                        <w:right w:val="none" w:sz="0" w:space="0" w:color="auto"/>
                                                      </w:divBdr>
                                                      <w:divsChild>
                                                        <w:div w:id="1098718623">
                                                          <w:marLeft w:val="0"/>
                                                          <w:marRight w:val="0"/>
                                                          <w:marTop w:val="0"/>
                                                          <w:marBottom w:val="0"/>
                                                          <w:divBdr>
                                                            <w:top w:val="none" w:sz="0" w:space="0" w:color="auto"/>
                                                            <w:left w:val="none" w:sz="0" w:space="0" w:color="auto"/>
                                                            <w:bottom w:val="none" w:sz="0" w:space="0" w:color="auto"/>
                                                            <w:right w:val="none" w:sz="0" w:space="0" w:color="auto"/>
                                                          </w:divBdr>
                                                          <w:divsChild>
                                                            <w:div w:id="798037282">
                                                              <w:marLeft w:val="0"/>
                                                              <w:marRight w:val="0"/>
                                                              <w:marTop w:val="0"/>
                                                              <w:marBottom w:val="0"/>
                                                              <w:divBdr>
                                                                <w:top w:val="none" w:sz="0" w:space="0" w:color="auto"/>
                                                                <w:left w:val="none" w:sz="0" w:space="0" w:color="auto"/>
                                                                <w:bottom w:val="none" w:sz="0" w:space="0" w:color="auto"/>
                                                                <w:right w:val="none" w:sz="0" w:space="0" w:color="auto"/>
                                                              </w:divBdr>
                                                              <w:divsChild>
                                                                <w:div w:id="95259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63506345">
                      <w:marLeft w:val="0"/>
                      <w:marRight w:val="0"/>
                      <w:marTop w:val="0"/>
                      <w:marBottom w:val="0"/>
                      <w:divBdr>
                        <w:top w:val="none" w:sz="0" w:space="0" w:color="auto"/>
                        <w:left w:val="none" w:sz="0" w:space="0" w:color="auto"/>
                        <w:bottom w:val="none" w:sz="0" w:space="0" w:color="auto"/>
                        <w:right w:val="none" w:sz="0" w:space="0" w:color="auto"/>
                      </w:divBdr>
                      <w:divsChild>
                        <w:div w:id="60370680">
                          <w:marLeft w:val="0"/>
                          <w:marRight w:val="0"/>
                          <w:marTop w:val="0"/>
                          <w:marBottom w:val="0"/>
                          <w:divBdr>
                            <w:top w:val="none" w:sz="0" w:space="0" w:color="auto"/>
                            <w:left w:val="none" w:sz="0" w:space="0" w:color="auto"/>
                            <w:bottom w:val="none" w:sz="0" w:space="0" w:color="auto"/>
                            <w:right w:val="none" w:sz="0" w:space="0" w:color="auto"/>
                          </w:divBdr>
                          <w:divsChild>
                            <w:div w:id="1514763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3066834">
      <w:bodyDiv w:val="1"/>
      <w:marLeft w:val="0"/>
      <w:marRight w:val="0"/>
      <w:marTop w:val="0"/>
      <w:marBottom w:val="0"/>
      <w:divBdr>
        <w:top w:val="none" w:sz="0" w:space="0" w:color="auto"/>
        <w:left w:val="none" w:sz="0" w:space="0" w:color="auto"/>
        <w:bottom w:val="none" w:sz="0" w:space="0" w:color="auto"/>
        <w:right w:val="none" w:sz="0" w:space="0" w:color="auto"/>
      </w:divBdr>
    </w:div>
    <w:div w:id="1051921583">
      <w:bodyDiv w:val="1"/>
      <w:marLeft w:val="0"/>
      <w:marRight w:val="0"/>
      <w:marTop w:val="0"/>
      <w:marBottom w:val="0"/>
      <w:divBdr>
        <w:top w:val="none" w:sz="0" w:space="0" w:color="auto"/>
        <w:left w:val="none" w:sz="0" w:space="0" w:color="auto"/>
        <w:bottom w:val="none" w:sz="0" w:space="0" w:color="auto"/>
        <w:right w:val="none" w:sz="0" w:space="0" w:color="auto"/>
      </w:divBdr>
    </w:div>
    <w:div w:id="1281105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3172171009200119" TargetMode="Externa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F6510A-5F2C-41A6-BE93-8FFBCE773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8282</TotalTime>
  <Pages>20</Pages>
  <Words>4919</Words>
  <Characters>28042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dc:creator>
  <cp:keywords/>
  <dc:description/>
  <cp:lastModifiedBy>Grace</cp:lastModifiedBy>
  <cp:revision>137</cp:revision>
  <dcterms:created xsi:type="dcterms:W3CDTF">2023-01-02T12:16:00Z</dcterms:created>
  <dcterms:modified xsi:type="dcterms:W3CDTF">2023-01-08T21:15:00Z</dcterms:modified>
</cp:coreProperties>
</file>