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E38F7F" w14:textId="2D09BC52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Course: BSc (Hons) Health and Social Care</w:t>
      </w:r>
    </w:p>
    <w:p w14:paraId="7680A4B0" w14:textId="679C6535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Module: Independent Project (BMHP6020_LON)</w:t>
      </w:r>
    </w:p>
    <w:p w14:paraId="3157DF3C" w14:textId="77777777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08BDA311" w14:textId="6E55C9BE" w:rsidR="00041A5A" w:rsidRPr="00FB4301" w:rsidRDefault="00FB4301" w:rsidP="00FB4301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Component 1</w:t>
      </w:r>
      <w:r w:rsidR="00715990" w:rsidRPr="00260277">
        <w:rPr>
          <w:rFonts w:ascii="Arial" w:hAnsi="Arial" w:cs="Arial"/>
          <w:b/>
          <w:bCs/>
          <w:sz w:val="28"/>
          <w:szCs w:val="28"/>
        </w:rPr>
        <w:t xml:space="preserve">: </w:t>
      </w:r>
      <w:r>
        <w:rPr>
          <w:rFonts w:ascii="Arial" w:hAnsi="Arial" w:cs="Arial"/>
          <w:sz w:val="28"/>
          <w:szCs w:val="28"/>
        </w:rPr>
        <w:t>Element 1</w:t>
      </w:r>
      <w:r w:rsidR="00715990" w:rsidRPr="00260277">
        <w:rPr>
          <w:rFonts w:ascii="Arial" w:hAnsi="Arial" w:cs="Arial"/>
          <w:sz w:val="28"/>
          <w:szCs w:val="28"/>
        </w:rPr>
        <w:t xml:space="preserve"> - Project Proposal</w:t>
      </w:r>
      <w:r w:rsidR="00545684" w:rsidRPr="00260277">
        <w:rPr>
          <w:rFonts w:ascii="Arial" w:hAnsi="Arial" w:cs="Arial"/>
          <w:sz w:val="28"/>
          <w:szCs w:val="28"/>
        </w:rPr>
        <w:t xml:space="preserve"> </w:t>
      </w:r>
    </w:p>
    <w:p w14:paraId="2EDEAE0B" w14:textId="149B09BE" w:rsidR="00715990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1AD185BB" w14:textId="77777777" w:rsidR="00FF5B70" w:rsidRPr="00260277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01D5D8DB" w14:textId="5C95131F" w:rsidR="00FF5B70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Student ID</w:t>
      </w:r>
      <w:r w:rsidRPr="00260277">
        <w:rPr>
          <w:rFonts w:ascii="Arial" w:hAnsi="Arial" w:cs="Arial"/>
          <w:sz w:val="28"/>
          <w:szCs w:val="28"/>
        </w:rPr>
        <w:t xml:space="preserve">: </w:t>
      </w:r>
      <w:r w:rsidR="00212EDA">
        <w:rPr>
          <w:rFonts w:ascii="Arial" w:hAnsi="Arial" w:cs="Arial"/>
          <w:sz w:val="28"/>
          <w:szCs w:val="28"/>
        </w:rPr>
        <w:t>2331907</w:t>
      </w:r>
    </w:p>
    <w:p w14:paraId="77AED5B9" w14:textId="77777777" w:rsidR="006821D5" w:rsidRDefault="006821D5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37A27DB3" w14:textId="1277014A" w:rsidR="00FF5B70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FF5B70">
        <w:rPr>
          <w:rFonts w:ascii="Arial" w:hAnsi="Arial" w:cs="Arial"/>
          <w:b/>
          <w:bCs/>
          <w:sz w:val="28"/>
          <w:szCs w:val="28"/>
        </w:rPr>
        <w:t xml:space="preserve">Student </w:t>
      </w:r>
      <w:r>
        <w:rPr>
          <w:rFonts w:ascii="Arial" w:hAnsi="Arial" w:cs="Arial"/>
          <w:b/>
          <w:bCs/>
          <w:sz w:val="28"/>
          <w:szCs w:val="28"/>
        </w:rPr>
        <w:t>N</w:t>
      </w:r>
      <w:r w:rsidRPr="00FF5B70">
        <w:rPr>
          <w:rFonts w:ascii="Arial" w:hAnsi="Arial" w:cs="Arial"/>
          <w:b/>
          <w:bCs/>
          <w:sz w:val="28"/>
          <w:szCs w:val="28"/>
        </w:rPr>
        <w:t>ame</w:t>
      </w:r>
      <w:r>
        <w:rPr>
          <w:rFonts w:ascii="Arial" w:hAnsi="Arial" w:cs="Arial"/>
          <w:sz w:val="28"/>
          <w:szCs w:val="28"/>
        </w:rPr>
        <w:t>:</w:t>
      </w:r>
      <w:r w:rsidR="00212EDA">
        <w:rPr>
          <w:rFonts w:ascii="Arial" w:hAnsi="Arial" w:cs="Arial"/>
          <w:sz w:val="28"/>
          <w:szCs w:val="28"/>
        </w:rPr>
        <w:t xml:space="preserve"> Rebeca Daniela Serban </w:t>
      </w:r>
      <w:r>
        <w:rPr>
          <w:rFonts w:ascii="Arial" w:hAnsi="Arial" w:cs="Arial"/>
          <w:sz w:val="28"/>
          <w:szCs w:val="28"/>
        </w:rPr>
        <w:t xml:space="preserve"> </w:t>
      </w:r>
    </w:p>
    <w:p w14:paraId="7C11D23C" w14:textId="77777777" w:rsidR="006821D5" w:rsidRDefault="006821D5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638A4615" w14:textId="62B4F053" w:rsidR="00715990" w:rsidRDefault="006821D5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6821D5">
        <w:rPr>
          <w:rFonts w:ascii="Arial" w:hAnsi="Arial" w:cs="Arial"/>
          <w:b/>
          <w:bCs/>
          <w:sz w:val="28"/>
          <w:szCs w:val="28"/>
        </w:rPr>
        <w:t>Lecturer:</w:t>
      </w:r>
      <w:r>
        <w:rPr>
          <w:rFonts w:ascii="Arial" w:hAnsi="Arial" w:cs="Arial"/>
          <w:sz w:val="28"/>
          <w:szCs w:val="28"/>
        </w:rPr>
        <w:t xml:space="preserve"> Bianca Sanfilipo</w:t>
      </w:r>
    </w:p>
    <w:p w14:paraId="7419AD17" w14:textId="77777777" w:rsidR="006821D5" w:rsidRPr="00260277" w:rsidRDefault="006821D5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19AA26A9" w14:textId="52748EBF" w:rsidR="00FF5B70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Date of submission</w:t>
      </w:r>
      <w:r w:rsidRPr="00260277">
        <w:rPr>
          <w:rFonts w:ascii="Arial" w:hAnsi="Arial" w:cs="Arial"/>
          <w:sz w:val="28"/>
          <w:szCs w:val="28"/>
        </w:rPr>
        <w:t xml:space="preserve">: </w:t>
      </w:r>
      <w:r w:rsidR="00F94758">
        <w:rPr>
          <w:rFonts w:ascii="Arial" w:hAnsi="Arial" w:cs="Arial"/>
          <w:sz w:val="28"/>
          <w:szCs w:val="28"/>
        </w:rPr>
        <w:t xml:space="preserve">30 October, 2026 </w:t>
      </w:r>
    </w:p>
    <w:p w14:paraId="0D37C953" w14:textId="77777777" w:rsidR="006821D5" w:rsidRDefault="006821D5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3FE66E60" w14:textId="504CBF9A" w:rsidR="00FF5B70" w:rsidRPr="00FF5B70" w:rsidRDefault="00FF5B70" w:rsidP="00041A5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FF5B70">
        <w:rPr>
          <w:rFonts w:ascii="Arial" w:hAnsi="Arial" w:cs="Arial"/>
          <w:b/>
          <w:bCs/>
          <w:sz w:val="28"/>
          <w:szCs w:val="28"/>
        </w:rPr>
        <w:t>Word count</w:t>
      </w:r>
      <w:r w:rsidRPr="00FF5B70">
        <w:rPr>
          <w:rFonts w:ascii="Arial" w:hAnsi="Arial" w:cs="Arial"/>
          <w:sz w:val="28"/>
          <w:szCs w:val="28"/>
        </w:rPr>
        <w:t xml:space="preserve">: </w:t>
      </w:r>
      <w:r w:rsidR="0009588B">
        <w:rPr>
          <w:rFonts w:ascii="Arial" w:hAnsi="Arial" w:cs="Arial"/>
          <w:sz w:val="28"/>
          <w:szCs w:val="28"/>
        </w:rPr>
        <w:t>500</w:t>
      </w:r>
    </w:p>
    <w:p w14:paraId="5BD313B6" w14:textId="4BA804DC" w:rsidR="00715990" w:rsidRPr="00260277" w:rsidRDefault="00715990" w:rsidP="00041A5A">
      <w:pPr>
        <w:spacing w:line="360" w:lineRule="auto"/>
        <w:rPr>
          <w:rFonts w:ascii="Arial" w:hAnsi="Arial" w:cs="Arial"/>
        </w:rPr>
      </w:pPr>
    </w:p>
    <w:p w14:paraId="07CF3A4D" w14:textId="4AAF8C7D" w:rsidR="00715990" w:rsidRPr="00260277" w:rsidRDefault="00715990" w:rsidP="00041A5A">
      <w:pPr>
        <w:spacing w:line="360" w:lineRule="auto"/>
        <w:rPr>
          <w:rFonts w:ascii="Arial" w:hAnsi="Arial" w:cs="Arial"/>
        </w:rPr>
      </w:pPr>
      <w:r w:rsidRPr="00260277">
        <w:rPr>
          <w:rFonts w:ascii="Arial" w:hAnsi="Arial" w:cs="Arial"/>
        </w:rPr>
        <w:br w:type="page"/>
      </w:r>
    </w:p>
    <w:p w14:paraId="0E8A1A26" w14:textId="77777777" w:rsidR="006C79EE" w:rsidRPr="006C79EE" w:rsidRDefault="006C79EE" w:rsidP="006C79EE"/>
    <w:p w14:paraId="22A9F50B" w14:textId="66E92C79" w:rsidR="00660E45" w:rsidRDefault="00E73CD7" w:rsidP="006821D5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   </w:t>
      </w:r>
      <w:r w:rsidR="006C79EE">
        <w:rPr>
          <w:rFonts w:ascii="Arial" w:hAnsi="Arial" w:cs="Arial"/>
          <w:b/>
          <w:bCs/>
          <w:sz w:val="28"/>
          <w:szCs w:val="28"/>
        </w:rPr>
        <w:t xml:space="preserve">Exploring the role of </w:t>
      </w:r>
      <w:r w:rsidR="007C38D7">
        <w:rPr>
          <w:rFonts w:ascii="Arial" w:hAnsi="Arial" w:cs="Arial"/>
          <w:b/>
          <w:bCs/>
          <w:sz w:val="28"/>
          <w:szCs w:val="28"/>
        </w:rPr>
        <w:t>leadership</w:t>
      </w:r>
      <w:r w:rsidR="00B86763" w:rsidRPr="00B86763">
        <w:rPr>
          <w:rFonts w:ascii="Arial" w:hAnsi="Arial" w:cs="Arial"/>
          <w:b/>
          <w:bCs/>
          <w:sz w:val="28"/>
          <w:szCs w:val="28"/>
        </w:rPr>
        <w:t xml:space="preserve"> in </w:t>
      </w:r>
      <w:r w:rsidR="007C38D7">
        <w:rPr>
          <w:rFonts w:ascii="Arial" w:hAnsi="Arial" w:cs="Arial"/>
          <w:b/>
          <w:bCs/>
          <w:sz w:val="28"/>
          <w:szCs w:val="28"/>
        </w:rPr>
        <w:t>improving quality</w:t>
      </w:r>
      <w:r w:rsidR="006C79EE">
        <w:rPr>
          <w:rFonts w:ascii="Arial" w:hAnsi="Arial" w:cs="Arial"/>
          <w:b/>
          <w:bCs/>
          <w:sz w:val="28"/>
          <w:szCs w:val="28"/>
        </w:rPr>
        <w:t xml:space="preserve"> </w:t>
      </w:r>
      <w:r w:rsidR="00B86763" w:rsidRPr="00B86763">
        <w:rPr>
          <w:rFonts w:ascii="Arial" w:hAnsi="Arial" w:cs="Arial"/>
          <w:b/>
          <w:bCs/>
          <w:sz w:val="28"/>
          <w:szCs w:val="28"/>
        </w:rPr>
        <w:t xml:space="preserve">in UK </w:t>
      </w:r>
      <w:r w:rsidR="007C38D7">
        <w:rPr>
          <w:rFonts w:ascii="Arial" w:hAnsi="Arial" w:cs="Arial"/>
          <w:b/>
          <w:bCs/>
          <w:sz w:val="28"/>
          <w:szCs w:val="28"/>
        </w:rPr>
        <w:t>health</w:t>
      </w:r>
      <w:r w:rsidR="00B86763" w:rsidRPr="00B86763">
        <w:rPr>
          <w:rFonts w:ascii="Arial" w:hAnsi="Arial" w:cs="Arial"/>
          <w:b/>
          <w:bCs/>
          <w:sz w:val="28"/>
          <w:szCs w:val="28"/>
        </w:rPr>
        <w:t xml:space="preserve"> and </w:t>
      </w:r>
      <w:r w:rsidR="007C38D7">
        <w:rPr>
          <w:rFonts w:ascii="Arial" w:hAnsi="Arial" w:cs="Arial"/>
          <w:b/>
          <w:bCs/>
          <w:sz w:val="28"/>
          <w:szCs w:val="28"/>
        </w:rPr>
        <w:t>social care</w:t>
      </w:r>
      <w:r w:rsidR="006C79EE">
        <w:rPr>
          <w:rFonts w:ascii="Arial" w:hAnsi="Arial" w:cs="Arial"/>
          <w:b/>
          <w:bCs/>
          <w:sz w:val="28"/>
          <w:szCs w:val="28"/>
        </w:rPr>
        <w:t xml:space="preserve"> settings</w:t>
      </w:r>
    </w:p>
    <w:p w14:paraId="73673FAD" w14:textId="77777777" w:rsidR="006C79EE" w:rsidRPr="00B86763" w:rsidRDefault="006C79EE" w:rsidP="00B86763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15532159" w14:textId="25BD2526" w:rsidR="00660E45" w:rsidRPr="00FC4892" w:rsidRDefault="00660E45" w:rsidP="00660E45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b/>
          <w:bCs/>
        </w:rPr>
      </w:pPr>
      <w:r w:rsidRPr="00FC4892">
        <w:rPr>
          <w:rFonts w:ascii="Arial" w:hAnsi="Arial" w:cs="Arial"/>
          <w:b/>
          <w:bCs/>
        </w:rPr>
        <w:t>Aim:</w:t>
      </w:r>
    </w:p>
    <w:p w14:paraId="0D1803E8" w14:textId="75C4E496" w:rsidR="00A52679" w:rsidRDefault="00660E45" w:rsidP="00A52679">
      <w:pPr>
        <w:spacing w:line="360" w:lineRule="auto"/>
        <w:rPr>
          <w:rFonts w:ascii="Arial" w:hAnsi="Arial" w:cs="Arial"/>
        </w:rPr>
      </w:pPr>
      <w:r w:rsidRPr="00660E45">
        <w:rPr>
          <w:rFonts w:ascii="Arial" w:hAnsi="Arial" w:cs="Arial"/>
        </w:rPr>
        <w:t>To explore the efficacy of leadership strategies that improve service delivery, staff performance, and service-user outcomes, as well as to investigate how leadership practices contribute to raising the standard of care in UK health and social care settings</w:t>
      </w:r>
      <w:r w:rsidR="007F5BF3">
        <w:rPr>
          <w:rFonts w:ascii="Arial" w:hAnsi="Arial" w:cs="Arial"/>
        </w:rPr>
        <w:t xml:space="preserve">. </w:t>
      </w:r>
    </w:p>
    <w:p w14:paraId="0F3ADB71" w14:textId="5DF41340" w:rsidR="00660E45" w:rsidRPr="00FC4892" w:rsidRDefault="005B1746" w:rsidP="00A52679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b/>
          <w:bCs/>
        </w:rPr>
      </w:pPr>
      <w:r w:rsidRPr="00FC4892">
        <w:rPr>
          <w:rFonts w:ascii="Arial" w:hAnsi="Arial" w:cs="Arial"/>
          <w:b/>
          <w:bCs/>
        </w:rPr>
        <w:t>Objectives:</w:t>
      </w:r>
    </w:p>
    <w:p w14:paraId="2DAA0890" w14:textId="6B1ED273" w:rsidR="005B1746" w:rsidRPr="00A52679" w:rsidRDefault="005B1746" w:rsidP="00A52679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</w:rPr>
      </w:pPr>
      <w:r w:rsidRPr="00A52679">
        <w:rPr>
          <w:rFonts w:ascii="Arial" w:hAnsi="Arial" w:cs="Arial"/>
        </w:rPr>
        <w:t xml:space="preserve">To </w:t>
      </w:r>
      <w:r w:rsidR="00ED65E4">
        <w:rPr>
          <w:rFonts w:ascii="Arial" w:hAnsi="Arial" w:cs="Arial"/>
        </w:rPr>
        <w:t>examine</w:t>
      </w:r>
      <w:r w:rsidRPr="00A52679">
        <w:rPr>
          <w:rFonts w:ascii="Arial" w:hAnsi="Arial" w:cs="Arial"/>
        </w:rPr>
        <w:t xml:space="preserve"> how leadership affects quality enhancement in health and social care environments in the United Kingdom.</w:t>
      </w:r>
    </w:p>
    <w:p w14:paraId="4282360D" w14:textId="40C16879" w:rsidR="00A52679" w:rsidRDefault="00A52679" w:rsidP="00A52679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 w:rsidRPr="00A52679">
        <w:rPr>
          <w:rFonts w:ascii="Arial" w:hAnsi="Arial" w:cs="Arial"/>
        </w:rPr>
        <w:t xml:space="preserve">To </w:t>
      </w:r>
      <w:r w:rsidR="00ED65E4">
        <w:rPr>
          <w:rFonts w:ascii="Arial" w:hAnsi="Arial" w:cs="Arial"/>
        </w:rPr>
        <w:t>analyse</w:t>
      </w:r>
      <w:r w:rsidR="00A05973">
        <w:rPr>
          <w:rFonts w:ascii="Arial" w:hAnsi="Arial" w:cs="Arial"/>
        </w:rPr>
        <w:t xml:space="preserve"> </w:t>
      </w:r>
      <w:r w:rsidRPr="00A52679">
        <w:rPr>
          <w:rFonts w:ascii="Arial" w:hAnsi="Arial" w:cs="Arial"/>
        </w:rPr>
        <w:t>the role of leadership in supporting staff development, training, and continuous professional growth.</w:t>
      </w:r>
    </w:p>
    <w:p w14:paraId="67A1211F" w14:textId="38507799" w:rsidR="00A52679" w:rsidRDefault="00A52679" w:rsidP="00A52679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 w:rsidRPr="00A52679">
        <w:rPr>
          <w:rFonts w:ascii="Arial" w:hAnsi="Arial" w:cs="Arial"/>
        </w:rPr>
        <w:t>To propose evidence</w:t>
      </w:r>
      <w:r w:rsidRPr="00A52679">
        <w:rPr>
          <w:rFonts w:ascii="Cambria Math" w:hAnsi="Cambria Math" w:cs="Cambria Math"/>
        </w:rPr>
        <w:t>‑</w:t>
      </w:r>
      <w:r w:rsidRPr="00A52679">
        <w:rPr>
          <w:rFonts w:ascii="Arial" w:hAnsi="Arial" w:cs="Arial"/>
        </w:rPr>
        <w:t>informed recommendations for strengthening leadership practices to enhance quality of care</w:t>
      </w:r>
      <w:r w:rsidR="009523B6" w:rsidRPr="009523B6">
        <w:t xml:space="preserve"> </w:t>
      </w:r>
    </w:p>
    <w:p w14:paraId="33D9D8C4" w14:textId="77777777" w:rsidR="00333106" w:rsidRDefault="00333106" w:rsidP="00333106">
      <w:pPr>
        <w:pStyle w:val="ListParagraph"/>
        <w:spacing w:line="360" w:lineRule="auto"/>
        <w:rPr>
          <w:rFonts w:ascii="Arial" w:hAnsi="Arial" w:cs="Arial"/>
        </w:rPr>
      </w:pPr>
    </w:p>
    <w:p w14:paraId="2EC8CC2A" w14:textId="0FD0BB90" w:rsidR="00333106" w:rsidRPr="00FC4892" w:rsidRDefault="00333106" w:rsidP="00333106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b/>
          <w:bCs/>
        </w:rPr>
      </w:pPr>
      <w:r w:rsidRPr="00FC4892">
        <w:rPr>
          <w:rFonts w:ascii="Arial" w:hAnsi="Arial" w:cs="Arial"/>
          <w:b/>
          <w:bCs/>
        </w:rPr>
        <w:t>Background/Rationale:</w:t>
      </w:r>
    </w:p>
    <w:p w14:paraId="09687BB4" w14:textId="01270A92" w:rsidR="00A66310" w:rsidRPr="00A66310" w:rsidRDefault="00A66310" w:rsidP="00A66310">
      <w:pPr>
        <w:spacing w:line="360" w:lineRule="auto"/>
        <w:rPr>
          <w:rFonts w:ascii="Arial" w:hAnsi="Arial" w:cs="Arial"/>
        </w:rPr>
      </w:pPr>
      <w:r w:rsidRPr="00A66310">
        <w:rPr>
          <w:rFonts w:ascii="Arial" w:hAnsi="Arial" w:cs="Arial"/>
        </w:rPr>
        <w:t xml:space="preserve">Leadership is a key factor in improving quality in UK health and social care. </w:t>
      </w:r>
      <w:r w:rsidR="00ED65E4">
        <w:rPr>
          <w:rFonts w:ascii="Arial" w:hAnsi="Arial" w:cs="Arial"/>
        </w:rPr>
        <w:t>Effective</w:t>
      </w:r>
      <w:r w:rsidRPr="00A66310">
        <w:rPr>
          <w:rFonts w:ascii="Arial" w:hAnsi="Arial" w:cs="Arial"/>
        </w:rPr>
        <w:t xml:space="preserve"> leadership supports staff, strengthens organisational culture, and helps deliver safe, high</w:t>
      </w:r>
      <w:r w:rsidRPr="00A66310">
        <w:rPr>
          <w:rFonts w:ascii="Cambria Math" w:hAnsi="Cambria Math" w:cs="Cambria Math"/>
        </w:rPr>
        <w:t>‑</w:t>
      </w:r>
      <w:r w:rsidRPr="00A66310">
        <w:rPr>
          <w:rFonts w:ascii="Arial" w:hAnsi="Arial" w:cs="Arial"/>
        </w:rPr>
        <w:t>quality care</w:t>
      </w:r>
      <w:r w:rsidR="004C1C53">
        <w:rPr>
          <w:rFonts w:ascii="Arial" w:hAnsi="Arial" w:cs="Arial"/>
        </w:rPr>
        <w:t>. Leadership</w:t>
      </w:r>
      <w:r w:rsidRPr="00A66310">
        <w:rPr>
          <w:rFonts w:ascii="Arial" w:hAnsi="Arial" w:cs="Arial"/>
        </w:rPr>
        <w:t xml:space="preserve"> behaviours such as clear communication, teamwork, and emotional intelligence positively influence staff motivation and service</w:t>
      </w:r>
      <w:r w:rsidRPr="00A66310">
        <w:rPr>
          <w:rFonts w:ascii="Cambria Math" w:hAnsi="Cambria Math" w:cs="Cambria Math"/>
        </w:rPr>
        <w:t>‑</w:t>
      </w:r>
      <w:r w:rsidRPr="00A66310">
        <w:rPr>
          <w:rFonts w:ascii="Arial" w:hAnsi="Arial" w:cs="Arial"/>
        </w:rPr>
        <w:t>user experiences</w:t>
      </w:r>
      <w:r w:rsidR="005A32D0">
        <w:rPr>
          <w:rFonts w:ascii="Arial" w:hAnsi="Arial" w:cs="Arial"/>
        </w:rPr>
        <w:t xml:space="preserve"> (</w:t>
      </w:r>
      <w:r w:rsidR="005A32D0" w:rsidRPr="005A32D0">
        <w:rPr>
          <w:rFonts w:ascii="Arial" w:hAnsi="Arial" w:cs="Arial"/>
        </w:rPr>
        <w:t>West</w:t>
      </w:r>
      <w:r w:rsidR="00C77667">
        <w:rPr>
          <w:rFonts w:ascii="Arial" w:hAnsi="Arial" w:cs="Arial"/>
        </w:rPr>
        <w:t xml:space="preserve"> et al., </w:t>
      </w:r>
      <w:r w:rsidR="005A32D0" w:rsidRPr="005A32D0">
        <w:rPr>
          <w:rFonts w:ascii="Arial" w:hAnsi="Arial" w:cs="Arial"/>
        </w:rPr>
        <w:t>2014)</w:t>
      </w:r>
      <w:r w:rsidR="00C77667">
        <w:rPr>
          <w:rFonts w:ascii="Arial" w:hAnsi="Arial" w:cs="Arial"/>
        </w:rPr>
        <w:t>.</w:t>
      </w:r>
    </w:p>
    <w:p w14:paraId="27D19B7E" w14:textId="7270E1BD" w:rsidR="00A66310" w:rsidRPr="007F5BF3" w:rsidRDefault="00A66310" w:rsidP="00A66310">
      <w:pPr>
        <w:spacing w:line="360" w:lineRule="auto"/>
        <w:rPr>
          <w:rFonts w:ascii="Arial" w:hAnsi="Arial" w:cs="Arial"/>
          <w:color w:val="000000" w:themeColor="text1"/>
        </w:rPr>
      </w:pPr>
      <w:r w:rsidRPr="00A66310">
        <w:rPr>
          <w:rFonts w:ascii="Arial" w:hAnsi="Arial" w:cs="Arial"/>
        </w:rPr>
        <w:t xml:space="preserve">Despite its importance, leaders face challenges such as limited resources, high workloads, and resistance to change, which can affect </w:t>
      </w:r>
      <w:r w:rsidR="00E56DC9">
        <w:rPr>
          <w:rFonts w:ascii="Arial" w:hAnsi="Arial" w:cs="Arial"/>
        </w:rPr>
        <w:t>the quality of care</w:t>
      </w:r>
      <w:r w:rsidRPr="00A66310">
        <w:rPr>
          <w:rFonts w:ascii="Arial" w:hAnsi="Arial" w:cs="Arial"/>
        </w:rPr>
        <w:t>. Poor leadership can reduce staff morale and increase turnover</w:t>
      </w:r>
      <w:r w:rsidR="00E56DC9">
        <w:rPr>
          <w:rFonts w:ascii="Arial" w:hAnsi="Arial" w:cs="Arial"/>
        </w:rPr>
        <w:t xml:space="preserve"> </w:t>
      </w:r>
      <w:r w:rsidR="003846BE">
        <w:rPr>
          <w:rFonts w:ascii="Arial" w:hAnsi="Arial" w:cs="Arial"/>
        </w:rPr>
        <w:t xml:space="preserve">(Mitchell et al., </w:t>
      </w:r>
      <w:r w:rsidR="00E56DC9" w:rsidRPr="00E56DC9">
        <w:rPr>
          <w:rFonts w:ascii="Arial" w:hAnsi="Arial" w:cs="Arial"/>
        </w:rPr>
        <w:t xml:space="preserve">2020). </w:t>
      </w:r>
      <w:r w:rsidR="00E56DC9">
        <w:rPr>
          <w:rFonts w:ascii="Arial" w:hAnsi="Arial" w:cs="Arial"/>
        </w:rPr>
        <w:t xml:space="preserve"> </w:t>
      </w:r>
      <w:r w:rsidRPr="00A66310">
        <w:rPr>
          <w:rFonts w:ascii="Arial" w:hAnsi="Arial" w:cs="Arial"/>
        </w:rPr>
        <w:t xml:space="preserve">Understanding which leadership approaches are most </w:t>
      </w:r>
      <w:r w:rsidR="0027709D">
        <w:rPr>
          <w:rFonts w:ascii="Arial" w:hAnsi="Arial" w:cs="Arial"/>
        </w:rPr>
        <w:t>effective and</w:t>
      </w:r>
      <w:r w:rsidRPr="00A66310">
        <w:rPr>
          <w:rFonts w:ascii="Arial" w:hAnsi="Arial" w:cs="Arial"/>
        </w:rPr>
        <w:t xml:space="preserve"> what barriers limit their </w:t>
      </w:r>
      <w:r w:rsidR="0027709D">
        <w:rPr>
          <w:rFonts w:ascii="Arial" w:hAnsi="Arial" w:cs="Arial"/>
        </w:rPr>
        <w:t>impact is</w:t>
      </w:r>
      <w:r w:rsidRPr="00A66310">
        <w:rPr>
          <w:rFonts w:ascii="Arial" w:hAnsi="Arial" w:cs="Arial"/>
        </w:rPr>
        <w:t xml:space="preserve"> essential for improving quality across UK services</w:t>
      </w:r>
      <w:r w:rsidR="007F5BF3">
        <w:rPr>
          <w:rFonts w:ascii="Arial" w:hAnsi="Arial" w:cs="Arial"/>
        </w:rPr>
        <w:t xml:space="preserve"> </w:t>
      </w:r>
      <w:r w:rsidR="007F5BF3" w:rsidRPr="007F5BF3">
        <w:rPr>
          <w:rFonts w:ascii="Arial" w:hAnsi="Arial" w:cs="Arial"/>
          <w:color w:val="000000" w:themeColor="text1"/>
        </w:rPr>
        <w:t>(Thapa et al., 2026).</w:t>
      </w:r>
    </w:p>
    <w:p w14:paraId="0C466617" w14:textId="51CD2668" w:rsidR="00A66310" w:rsidRPr="00A66310" w:rsidRDefault="00A66310" w:rsidP="00A66310">
      <w:pPr>
        <w:spacing w:line="360" w:lineRule="auto"/>
        <w:rPr>
          <w:rFonts w:ascii="Arial" w:hAnsi="Arial" w:cs="Arial"/>
        </w:rPr>
      </w:pPr>
      <w:r w:rsidRPr="00A66310">
        <w:rPr>
          <w:rFonts w:ascii="Arial" w:hAnsi="Arial" w:cs="Arial"/>
        </w:rPr>
        <w:t xml:space="preserve">This project is relevant because it explores leadership </w:t>
      </w:r>
      <w:r w:rsidR="009B1E6D">
        <w:rPr>
          <w:rFonts w:ascii="Arial" w:hAnsi="Arial" w:cs="Arial"/>
        </w:rPr>
        <w:t>behavio</w:t>
      </w:r>
      <w:r w:rsidR="00ED65E4">
        <w:rPr>
          <w:rFonts w:ascii="Arial" w:hAnsi="Arial" w:cs="Arial"/>
        </w:rPr>
        <w:t>u</w:t>
      </w:r>
      <w:r w:rsidR="009B1E6D">
        <w:rPr>
          <w:rFonts w:ascii="Arial" w:hAnsi="Arial" w:cs="Arial"/>
        </w:rPr>
        <w:t>rs,</w:t>
      </w:r>
      <w:r w:rsidRPr="00A66310">
        <w:rPr>
          <w:rFonts w:ascii="Arial" w:hAnsi="Arial" w:cs="Arial"/>
        </w:rPr>
        <w:t xml:space="preserve"> challenges, and effective strategies. The aim is to support more inclusive and evidence</w:t>
      </w:r>
      <w:r w:rsidRPr="00A66310">
        <w:rPr>
          <w:rFonts w:ascii="Cambria Math" w:hAnsi="Cambria Math" w:cs="Cambria Math"/>
        </w:rPr>
        <w:t>‑</w:t>
      </w:r>
      <w:r w:rsidRPr="00A66310">
        <w:rPr>
          <w:rFonts w:ascii="Arial" w:hAnsi="Arial" w:cs="Arial"/>
        </w:rPr>
        <w:t xml:space="preserve">based leadership practices that improve </w:t>
      </w:r>
      <w:r w:rsidR="009B1E6D">
        <w:rPr>
          <w:rFonts w:ascii="Arial" w:hAnsi="Arial" w:cs="Arial"/>
        </w:rPr>
        <w:t xml:space="preserve">the quality of care </w:t>
      </w:r>
      <w:r w:rsidRPr="00A66310">
        <w:rPr>
          <w:rFonts w:ascii="Arial" w:hAnsi="Arial" w:cs="Arial"/>
        </w:rPr>
        <w:t xml:space="preserve">and staff </w:t>
      </w:r>
      <w:r w:rsidR="006821D5">
        <w:rPr>
          <w:rFonts w:ascii="Arial" w:hAnsi="Arial" w:cs="Arial"/>
        </w:rPr>
        <w:t>well-bein</w:t>
      </w:r>
      <w:r w:rsidR="002B20E7">
        <w:rPr>
          <w:rFonts w:ascii="Arial" w:hAnsi="Arial" w:cs="Arial"/>
        </w:rPr>
        <w:t xml:space="preserve">g </w:t>
      </w:r>
      <w:r w:rsidR="009B1E6D">
        <w:rPr>
          <w:rFonts w:ascii="Arial" w:hAnsi="Arial" w:cs="Arial"/>
        </w:rPr>
        <w:t>(Todd et</w:t>
      </w:r>
      <w:r w:rsidR="00F724CA">
        <w:rPr>
          <w:rFonts w:ascii="Arial" w:hAnsi="Arial" w:cs="Arial"/>
        </w:rPr>
        <w:t xml:space="preserve"> al.</w:t>
      </w:r>
      <w:r w:rsidR="009B1E6D">
        <w:rPr>
          <w:rFonts w:ascii="Arial" w:hAnsi="Arial" w:cs="Arial"/>
        </w:rPr>
        <w:t xml:space="preserve">, </w:t>
      </w:r>
      <w:r w:rsidR="007C7674" w:rsidRPr="007C7674">
        <w:rPr>
          <w:rFonts w:ascii="Arial" w:hAnsi="Arial" w:cs="Arial"/>
        </w:rPr>
        <w:t>2020).</w:t>
      </w:r>
    </w:p>
    <w:p w14:paraId="3B4F07D8" w14:textId="5CC4B8CE" w:rsidR="00F94758" w:rsidRDefault="00545684" w:rsidP="004B1D9A">
      <w:pPr>
        <w:pStyle w:val="Heading2"/>
        <w:numPr>
          <w:ilvl w:val="0"/>
          <w:numId w:val="5"/>
        </w:numPr>
      </w:pPr>
      <w:r w:rsidRPr="00A66310">
        <w:rPr>
          <w:b/>
          <w:bCs/>
        </w:rPr>
        <w:t>Methods</w:t>
      </w:r>
      <w:r w:rsidRPr="00F94758">
        <w:t>:</w:t>
      </w:r>
      <w:r w:rsidR="00F94758" w:rsidRPr="00F94758">
        <w:t xml:space="preserve"> </w:t>
      </w:r>
    </w:p>
    <w:p w14:paraId="3DEA1611" w14:textId="4327B2D1" w:rsidR="00345127" w:rsidRPr="00345127" w:rsidRDefault="006F7CBB" w:rsidP="00184898">
      <w:pPr>
        <w:spacing w:line="360" w:lineRule="auto"/>
        <w:rPr>
          <w:rFonts w:ascii="Arial" w:hAnsi="Arial" w:cs="Arial"/>
          <w:sz w:val="22"/>
        </w:rPr>
      </w:pPr>
      <w:r w:rsidRPr="00345127">
        <w:rPr>
          <w:rFonts w:ascii="Arial" w:hAnsi="Arial" w:cs="Arial"/>
          <w:sz w:val="22"/>
        </w:rPr>
        <w:t xml:space="preserve">This project will use secondary research through a </w:t>
      </w:r>
      <w:r w:rsidR="00EB3F38">
        <w:rPr>
          <w:rFonts w:ascii="Arial" w:hAnsi="Arial" w:cs="Arial"/>
          <w:sz w:val="22"/>
        </w:rPr>
        <w:t>systematic</w:t>
      </w:r>
      <w:r w:rsidR="004D0587">
        <w:rPr>
          <w:rFonts w:ascii="Arial" w:hAnsi="Arial" w:cs="Arial"/>
          <w:sz w:val="22"/>
        </w:rPr>
        <w:t xml:space="preserve"> </w:t>
      </w:r>
      <w:r w:rsidRPr="00345127">
        <w:rPr>
          <w:rFonts w:ascii="Arial" w:hAnsi="Arial" w:cs="Arial"/>
          <w:sz w:val="22"/>
        </w:rPr>
        <w:t xml:space="preserve">literature </w:t>
      </w:r>
      <w:r w:rsidR="00B2366E">
        <w:rPr>
          <w:rFonts w:ascii="Arial" w:hAnsi="Arial" w:cs="Arial"/>
          <w:sz w:val="22"/>
        </w:rPr>
        <w:t>review</w:t>
      </w:r>
      <w:r w:rsidR="00EA0E25">
        <w:rPr>
          <w:rFonts w:ascii="Arial" w:hAnsi="Arial" w:cs="Arial"/>
          <w:sz w:val="22"/>
        </w:rPr>
        <w:t>; a</w:t>
      </w:r>
      <w:r w:rsidR="00D00D25" w:rsidRPr="00D00D25">
        <w:rPr>
          <w:rFonts w:ascii="Arial" w:hAnsi="Arial" w:cs="Arial"/>
          <w:sz w:val="22"/>
        </w:rPr>
        <w:t xml:space="preserve"> sample of ten peer</w:t>
      </w:r>
      <w:r w:rsidR="00D00D25" w:rsidRPr="00D00D25">
        <w:rPr>
          <w:rFonts w:ascii="Cambria Math" w:hAnsi="Cambria Math" w:cs="Cambria Math"/>
          <w:sz w:val="22"/>
        </w:rPr>
        <w:t>‑</w:t>
      </w:r>
      <w:r w:rsidR="00D00D25" w:rsidRPr="00D00D25">
        <w:rPr>
          <w:rFonts w:ascii="Arial" w:hAnsi="Arial" w:cs="Arial"/>
          <w:sz w:val="22"/>
        </w:rPr>
        <w:t>reviewed articles will be selected</w:t>
      </w:r>
      <w:r w:rsidR="00F96EC2">
        <w:rPr>
          <w:rFonts w:ascii="Arial" w:hAnsi="Arial" w:cs="Arial"/>
          <w:sz w:val="22"/>
        </w:rPr>
        <w:t>.</w:t>
      </w:r>
      <w:r w:rsidRPr="00345127">
        <w:rPr>
          <w:rFonts w:ascii="Arial" w:hAnsi="Arial" w:cs="Arial"/>
          <w:sz w:val="22"/>
        </w:rPr>
        <w:t xml:space="preserve"> The aim is to gather and </w:t>
      </w:r>
      <w:r w:rsidR="00345127">
        <w:rPr>
          <w:rFonts w:ascii="Arial" w:hAnsi="Arial" w:cs="Arial"/>
          <w:sz w:val="22"/>
        </w:rPr>
        <w:t>analyse</w:t>
      </w:r>
      <w:r w:rsidRPr="00345127">
        <w:rPr>
          <w:rFonts w:ascii="Arial" w:hAnsi="Arial" w:cs="Arial"/>
          <w:sz w:val="22"/>
        </w:rPr>
        <w:t xml:space="preserve"> existing evidence on how leadership contributes to quality improvement in UK health and social care settings.</w:t>
      </w:r>
      <w:r w:rsidR="00345127" w:rsidRPr="00345127">
        <w:rPr>
          <w:rFonts w:ascii="Arial" w:hAnsi="Arial" w:cs="Arial"/>
          <w:sz w:val="22"/>
        </w:rPr>
        <w:t xml:space="preserve"> These will focus on leadership, staff performance, and quality improvement within UK health and social care. Searches will be carried out using Google Scholar, PubMed,</w:t>
      </w:r>
      <w:r w:rsidR="00BF1AB0">
        <w:rPr>
          <w:rFonts w:ascii="Arial" w:hAnsi="Arial" w:cs="Arial"/>
          <w:sz w:val="22"/>
        </w:rPr>
        <w:t xml:space="preserve"> </w:t>
      </w:r>
      <w:r w:rsidR="00C8120E">
        <w:rPr>
          <w:rFonts w:ascii="Arial" w:hAnsi="Arial" w:cs="Arial"/>
          <w:sz w:val="22"/>
        </w:rPr>
        <w:t xml:space="preserve">ProQuest, </w:t>
      </w:r>
      <w:r w:rsidR="00345127" w:rsidRPr="00345127">
        <w:rPr>
          <w:rFonts w:ascii="Arial" w:hAnsi="Arial" w:cs="Arial"/>
          <w:sz w:val="22"/>
        </w:rPr>
        <w:t>and the UWTSD library.</w:t>
      </w:r>
    </w:p>
    <w:p w14:paraId="585D64D6" w14:textId="2B18B222" w:rsidR="00345127" w:rsidRPr="00184898" w:rsidRDefault="00345127" w:rsidP="00345127">
      <w:pPr>
        <w:rPr>
          <w:rFonts w:ascii="Arial" w:hAnsi="Arial" w:cs="Arial"/>
          <w:b/>
          <w:bCs/>
          <w:sz w:val="22"/>
        </w:rPr>
      </w:pPr>
      <w:r w:rsidRPr="00184898">
        <w:rPr>
          <w:rFonts w:ascii="Arial" w:hAnsi="Arial" w:cs="Arial"/>
          <w:b/>
          <w:bCs/>
          <w:sz w:val="22"/>
        </w:rPr>
        <w:t>Keywords</w:t>
      </w:r>
      <w:r w:rsidR="00F35822">
        <w:rPr>
          <w:rFonts w:ascii="Arial" w:hAnsi="Arial" w:cs="Arial"/>
          <w:b/>
          <w:bCs/>
          <w:sz w:val="22"/>
        </w:rPr>
        <w:t>:</w:t>
      </w:r>
    </w:p>
    <w:p w14:paraId="1AE55DAA" w14:textId="53E4FE19" w:rsidR="008D208E" w:rsidRDefault="00E9402F" w:rsidP="00E9402F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22"/>
        </w:rPr>
      </w:pPr>
      <w:r w:rsidRPr="00E9402F">
        <w:rPr>
          <w:rFonts w:ascii="Arial" w:hAnsi="Arial" w:cs="Arial"/>
          <w:sz w:val="22"/>
        </w:rPr>
        <w:t>L</w:t>
      </w:r>
      <w:r w:rsidR="0016292F" w:rsidRPr="00E9402F">
        <w:rPr>
          <w:rFonts w:ascii="Arial" w:hAnsi="Arial" w:cs="Arial"/>
          <w:sz w:val="22"/>
        </w:rPr>
        <w:t>eadership</w:t>
      </w:r>
      <w:r w:rsidR="00345127" w:rsidRPr="00E9402F">
        <w:rPr>
          <w:rFonts w:ascii="Arial" w:hAnsi="Arial" w:cs="Arial"/>
          <w:sz w:val="22"/>
        </w:rPr>
        <w:t xml:space="preserve"> in </w:t>
      </w:r>
      <w:r w:rsidR="005E0343">
        <w:rPr>
          <w:rFonts w:ascii="Arial" w:hAnsi="Arial" w:cs="Arial"/>
          <w:sz w:val="22"/>
        </w:rPr>
        <w:t>Health</w:t>
      </w:r>
      <w:r w:rsidR="00345127" w:rsidRPr="00E9402F">
        <w:rPr>
          <w:rFonts w:ascii="Arial" w:hAnsi="Arial" w:cs="Arial"/>
          <w:sz w:val="22"/>
        </w:rPr>
        <w:t xml:space="preserve"> </w:t>
      </w:r>
      <w:r w:rsidR="005E0343">
        <w:rPr>
          <w:rFonts w:ascii="Arial" w:hAnsi="Arial" w:cs="Arial"/>
          <w:sz w:val="22"/>
        </w:rPr>
        <w:t>Care</w:t>
      </w:r>
    </w:p>
    <w:p w14:paraId="04CAA352" w14:textId="378230ED" w:rsidR="00D740E2" w:rsidRDefault="008D208E" w:rsidP="00D740E2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Q</w:t>
      </w:r>
      <w:r w:rsidR="00345127" w:rsidRPr="00E9402F">
        <w:rPr>
          <w:rFonts w:ascii="Arial" w:hAnsi="Arial" w:cs="Arial"/>
          <w:sz w:val="22"/>
        </w:rPr>
        <w:t>uality improvemen</w:t>
      </w:r>
      <w:r w:rsidR="000F5DDE">
        <w:rPr>
          <w:rFonts w:ascii="Arial" w:hAnsi="Arial" w:cs="Arial"/>
          <w:sz w:val="22"/>
        </w:rPr>
        <w:t>t in</w:t>
      </w:r>
      <w:r w:rsidR="00345127" w:rsidRPr="00E9402F">
        <w:rPr>
          <w:rFonts w:ascii="Arial" w:hAnsi="Arial" w:cs="Arial"/>
          <w:sz w:val="22"/>
        </w:rPr>
        <w:t xml:space="preserve"> leadership </w:t>
      </w:r>
      <w:r w:rsidR="00BF5012">
        <w:rPr>
          <w:rFonts w:ascii="Arial" w:hAnsi="Arial" w:cs="Arial"/>
          <w:sz w:val="22"/>
        </w:rPr>
        <w:t>behavio</w:t>
      </w:r>
      <w:r w:rsidR="007F5BF3">
        <w:rPr>
          <w:rFonts w:ascii="Arial" w:hAnsi="Arial" w:cs="Arial"/>
          <w:sz w:val="22"/>
        </w:rPr>
        <w:t>u</w:t>
      </w:r>
      <w:r w:rsidR="00BF5012">
        <w:rPr>
          <w:rFonts w:ascii="Arial" w:hAnsi="Arial" w:cs="Arial"/>
          <w:sz w:val="22"/>
        </w:rPr>
        <w:t>rs in the</w:t>
      </w:r>
      <w:r w:rsidR="00345127" w:rsidRPr="00E9402F">
        <w:rPr>
          <w:rFonts w:ascii="Arial" w:hAnsi="Arial" w:cs="Arial"/>
          <w:sz w:val="22"/>
        </w:rPr>
        <w:t xml:space="preserve"> </w:t>
      </w:r>
      <w:r w:rsidR="00345127" w:rsidRPr="00D740E2">
        <w:rPr>
          <w:rFonts w:ascii="Arial" w:hAnsi="Arial" w:cs="Arial"/>
          <w:sz w:val="22"/>
        </w:rPr>
        <w:t>UK</w:t>
      </w:r>
      <w:r w:rsidR="00D740E2">
        <w:rPr>
          <w:rFonts w:ascii="Arial" w:hAnsi="Arial" w:cs="Arial"/>
          <w:sz w:val="22"/>
        </w:rPr>
        <w:t xml:space="preserve"> in HSC settings</w:t>
      </w:r>
    </w:p>
    <w:p w14:paraId="1A0194D0" w14:textId="387E26BB" w:rsidR="00345127" w:rsidRDefault="00D740E2" w:rsidP="00D740E2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Exploring the role of leadership </w:t>
      </w:r>
      <w:r w:rsidR="00345127" w:rsidRPr="00D740E2">
        <w:rPr>
          <w:rFonts w:ascii="Arial" w:hAnsi="Arial" w:cs="Arial"/>
          <w:sz w:val="22"/>
        </w:rPr>
        <w:t>and</w:t>
      </w:r>
      <w:r w:rsidR="0016292F" w:rsidRPr="00D740E2">
        <w:rPr>
          <w:rFonts w:ascii="Arial" w:hAnsi="Arial" w:cs="Arial"/>
          <w:sz w:val="22"/>
        </w:rPr>
        <w:t xml:space="preserve"> staff development</w:t>
      </w:r>
      <w:r>
        <w:rPr>
          <w:rFonts w:ascii="Arial" w:hAnsi="Arial" w:cs="Arial"/>
          <w:sz w:val="22"/>
        </w:rPr>
        <w:t xml:space="preserve"> in UK H</w:t>
      </w:r>
      <w:r w:rsidR="00E118CB">
        <w:rPr>
          <w:rFonts w:ascii="Arial" w:hAnsi="Arial" w:cs="Arial"/>
          <w:sz w:val="22"/>
        </w:rPr>
        <w:t>S</w:t>
      </w:r>
      <w:r>
        <w:rPr>
          <w:rFonts w:ascii="Arial" w:hAnsi="Arial" w:cs="Arial"/>
          <w:sz w:val="22"/>
        </w:rPr>
        <w:t>C settings</w:t>
      </w:r>
    </w:p>
    <w:p w14:paraId="281A916C" w14:textId="2F527C60" w:rsidR="003D73E3" w:rsidRPr="00D740E2" w:rsidRDefault="001B5AA7" w:rsidP="00D740E2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S</w:t>
      </w:r>
      <w:r w:rsidR="003D73E3" w:rsidRPr="003D73E3">
        <w:rPr>
          <w:rFonts w:ascii="Arial" w:hAnsi="Arial" w:cs="Arial"/>
          <w:sz w:val="22"/>
        </w:rPr>
        <w:t>taff performance</w:t>
      </w:r>
      <w:r>
        <w:rPr>
          <w:rFonts w:ascii="Arial" w:hAnsi="Arial" w:cs="Arial"/>
          <w:sz w:val="22"/>
        </w:rPr>
        <w:t xml:space="preserve"> </w:t>
      </w:r>
      <w:r w:rsidR="005E0343">
        <w:rPr>
          <w:rFonts w:ascii="Arial" w:hAnsi="Arial" w:cs="Arial"/>
          <w:sz w:val="22"/>
        </w:rPr>
        <w:t>in HSC settings</w:t>
      </w:r>
    </w:p>
    <w:p w14:paraId="49B6C1E9" w14:textId="6D768F86" w:rsidR="00345127" w:rsidRPr="00184898" w:rsidRDefault="00345127" w:rsidP="00345127">
      <w:pPr>
        <w:rPr>
          <w:rFonts w:ascii="Arial" w:hAnsi="Arial" w:cs="Arial"/>
          <w:b/>
          <w:bCs/>
          <w:sz w:val="22"/>
        </w:rPr>
      </w:pPr>
      <w:r w:rsidRPr="00184898">
        <w:rPr>
          <w:rFonts w:ascii="Arial" w:hAnsi="Arial" w:cs="Arial"/>
          <w:b/>
          <w:bCs/>
          <w:sz w:val="22"/>
        </w:rPr>
        <w:t>Inclusion Criteria</w:t>
      </w:r>
      <w:r w:rsidR="00F35822">
        <w:rPr>
          <w:rFonts w:ascii="Arial" w:hAnsi="Arial" w:cs="Arial"/>
          <w:b/>
          <w:bCs/>
          <w:sz w:val="22"/>
        </w:rPr>
        <w:t>:</w:t>
      </w:r>
    </w:p>
    <w:p w14:paraId="1E196219" w14:textId="77777777" w:rsidR="00DA4916" w:rsidRDefault="00345127" w:rsidP="00345127">
      <w:pPr>
        <w:rPr>
          <w:rFonts w:ascii="Arial" w:hAnsi="Arial" w:cs="Arial"/>
          <w:sz w:val="22"/>
        </w:rPr>
      </w:pPr>
      <w:r w:rsidRPr="00345127">
        <w:rPr>
          <w:rFonts w:ascii="Arial" w:hAnsi="Arial" w:cs="Arial"/>
          <w:sz w:val="22"/>
        </w:rPr>
        <w:t xml:space="preserve">• Published between </w:t>
      </w:r>
      <w:r w:rsidR="00394860">
        <w:rPr>
          <w:rFonts w:ascii="Arial" w:hAnsi="Arial" w:cs="Arial"/>
          <w:sz w:val="22"/>
        </w:rPr>
        <w:t>2016 and 2026</w:t>
      </w:r>
      <w:r w:rsidR="002A3320">
        <w:rPr>
          <w:rFonts w:ascii="Arial" w:hAnsi="Arial" w:cs="Arial"/>
          <w:sz w:val="22"/>
        </w:rPr>
        <w:t xml:space="preserve">, </w:t>
      </w:r>
    </w:p>
    <w:p w14:paraId="0339D307" w14:textId="02B0FE59" w:rsidR="00345127" w:rsidRDefault="00DA4916" w:rsidP="00345127">
      <w:pPr>
        <w:rPr>
          <w:rFonts w:ascii="Arial" w:hAnsi="Arial" w:cs="Arial"/>
          <w:sz w:val="22"/>
        </w:rPr>
      </w:pPr>
      <w:r w:rsidRPr="00DA4916">
        <w:rPr>
          <w:rFonts w:ascii="Arial" w:hAnsi="Arial" w:cs="Arial"/>
          <w:sz w:val="22"/>
        </w:rPr>
        <w:t xml:space="preserve">• </w:t>
      </w:r>
      <w:r>
        <w:rPr>
          <w:rFonts w:ascii="Arial" w:hAnsi="Arial" w:cs="Arial"/>
          <w:sz w:val="22"/>
        </w:rPr>
        <w:t>Focus</w:t>
      </w:r>
      <w:r w:rsidR="003315CB">
        <w:rPr>
          <w:rFonts w:ascii="Arial" w:hAnsi="Arial" w:cs="Arial"/>
          <w:sz w:val="22"/>
        </w:rPr>
        <w:t>ed</w:t>
      </w:r>
      <w:r w:rsidR="002A3320" w:rsidRPr="002A3320">
        <w:rPr>
          <w:rFonts w:ascii="Arial" w:hAnsi="Arial" w:cs="Arial"/>
          <w:sz w:val="22"/>
        </w:rPr>
        <w:t xml:space="preserve"> on UK health and social care settings  </w:t>
      </w:r>
    </w:p>
    <w:p w14:paraId="532F7261" w14:textId="2F7A5198" w:rsidR="00DA4916" w:rsidRDefault="00337641" w:rsidP="00345127">
      <w:pPr>
        <w:rPr>
          <w:rFonts w:ascii="Arial" w:hAnsi="Arial" w:cs="Arial"/>
          <w:sz w:val="22"/>
        </w:rPr>
      </w:pPr>
      <w:r w:rsidRPr="00337641">
        <w:rPr>
          <w:rFonts w:ascii="Arial" w:hAnsi="Arial" w:cs="Arial"/>
          <w:sz w:val="22"/>
        </w:rPr>
        <w:t>•</w:t>
      </w:r>
      <w:r>
        <w:rPr>
          <w:rFonts w:ascii="Arial" w:hAnsi="Arial" w:cs="Arial"/>
          <w:sz w:val="22"/>
        </w:rPr>
        <w:t xml:space="preserve"> </w:t>
      </w:r>
      <w:r w:rsidR="00DA4916">
        <w:rPr>
          <w:rFonts w:ascii="Arial" w:hAnsi="Arial" w:cs="Arial"/>
          <w:sz w:val="22"/>
        </w:rPr>
        <w:t>F</w:t>
      </w:r>
      <w:r w:rsidR="00DA4916" w:rsidRPr="00DA4916">
        <w:rPr>
          <w:rFonts w:ascii="Arial" w:hAnsi="Arial" w:cs="Arial"/>
          <w:sz w:val="22"/>
        </w:rPr>
        <w:t>ocused on leadership or quality improvemen</w:t>
      </w:r>
      <w:r w:rsidR="00DC46F9">
        <w:rPr>
          <w:rFonts w:ascii="Arial" w:hAnsi="Arial" w:cs="Arial"/>
          <w:sz w:val="22"/>
        </w:rPr>
        <w:t>t</w:t>
      </w:r>
    </w:p>
    <w:p w14:paraId="5C615CAD" w14:textId="4092B180" w:rsidR="00345127" w:rsidRPr="00345127" w:rsidRDefault="00345127" w:rsidP="00345127">
      <w:pPr>
        <w:rPr>
          <w:rFonts w:ascii="Arial" w:hAnsi="Arial" w:cs="Arial"/>
          <w:sz w:val="22"/>
        </w:rPr>
      </w:pPr>
      <w:r w:rsidRPr="00345127">
        <w:rPr>
          <w:rFonts w:ascii="Arial" w:hAnsi="Arial" w:cs="Arial"/>
          <w:sz w:val="22"/>
        </w:rPr>
        <w:t xml:space="preserve">• </w:t>
      </w:r>
      <w:r w:rsidR="00F4141C">
        <w:rPr>
          <w:rFonts w:ascii="Arial" w:hAnsi="Arial" w:cs="Arial"/>
          <w:sz w:val="22"/>
        </w:rPr>
        <w:t>Studies in peer review</w:t>
      </w:r>
    </w:p>
    <w:p w14:paraId="1E2D4E57" w14:textId="46BFB437" w:rsidR="00345127" w:rsidRPr="00345127" w:rsidRDefault="00345127" w:rsidP="00345127">
      <w:pPr>
        <w:rPr>
          <w:rFonts w:ascii="Arial" w:hAnsi="Arial" w:cs="Arial"/>
          <w:sz w:val="22"/>
        </w:rPr>
      </w:pPr>
      <w:r w:rsidRPr="00345127">
        <w:rPr>
          <w:rFonts w:ascii="Arial" w:hAnsi="Arial" w:cs="Arial"/>
          <w:sz w:val="22"/>
        </w:rPr>
        <w:t xml:space="preserve">• Based on primary research </w:t>
      </w:r>
    </w:p>
    <w:p w14:paraId="22FA1DCC" w14:textId="786D0B53" w:rsidR="00345127" w:rsidRPr="00184898" w:rsidRDefault="00345127" w:rsidP="00345127">
      <w:pPr>
        <w:rPr>
          <w:rFonts w:ascii="Arial" w:hAnsi="Arial" w:cs="Arial"/>
          <w:b/>
          <w:bCs/>
          <w:sz w:val="22"/>
        </w:rPr>
      </w:pPr>
      <w:r w:rsidRPr="00184898">
        <w:rPr>
          <w:rFonts w:ascii="Arial" w:hAnsi="Arial" w:cs="Arial"/>
          <w:b/>
          <w:bCs/>
          <w:sz w:val="22"/>
        </w:rPr>
        <w:t>Exclusion Criteria</w:t>
      </w:r>
      <w:r w:rsidR="00F35822">
        <w:rPr>
          <w:rFonts w:ascii="Arial" w:hAnsi="Arial" w:cs="Arial"/>
          <w:b/>
          <w:bCs/>
          <w:sz w:val="22"/>
        </w:rPr>
        <w:t>:</w:t>
      </w:r>
    </w:p>
    <w:p w14:paraId="7055D8B3" w14:textId="4DDC40F6" w:rsidR="00345127" w:rsidRDefault="00345127" w:rsidP="00345127">
      <w:pPr>
        <w:rPr>
          <w:rFonts w:ascii="Arial" w:hAnsi="Arial" w:cs="Arial"/>
          <w:sz w:val="22"/>
        </w:rPr>
      </w:pPr>
      <w:r w:rsidRPr="00345127">
        <w:rPr>
          <w:rFonts w:ascii="Arial" w:hAnsi="Arial" w:cs="Arial"/>
          <w:sz w:val="22"/>
        </w:rPr>
        <w:t>• Published before 201</w:t>
      </w:r>
      <w:r w:rsidR="0039180D">
        <w:rPr>
          <w:rFonts w:ascii="Arial" w:hAnsi="Arial" w:cs="Arial"/>
          <w:sz w:val="22"/>
        </w:rPr>
        <w:t>6</w:t>
      </w:r>
      <w:r w:rsidRPr="00345127">
        <w:rPr>
          <w:rFonts w:ascii="Arial" w:hAnsi="Arial" w:cs="Arial"/>
          <w:sz w:val="22"/>
        </w:rPr>
        <w:t xml:space="preserve"> or outside the UK</w:t>
      </w:r>
    </w:p>
    <w:p w14:paraId="13F14C22" w14:textId="48C2C617" w:rsidR="00337641" w:rsidRPr="00345127" w:rsidRDefault="00337641" w:rsidP="00345127">
      <w:pPr>
        <w:rPr>
          <w:rFonts w:ascii="Arial" w:hAnsi="Arial" w:cs="Arial"/>
          <w:sz w:val="22"/>
        </w:rPr>
      </w:pPr>
      <w:r w:rsidRPr="00337641">
        <w:rPr>
          <w:rFonts w:ascii="Arial" w:hAnsi="Arial" w:cs="Arial"/>
          <w:sz w:val="22"/>
        </w:rPr>
        <w:t>•</w:t>
      </w:r>
      <w:r>
        <w:rPr>
          <w:rFonts w:ascii="Arial" w:hAnsi="Arial" w:cs="Arial"/>
          <w:sz w:val="22"/>
        </w:rPr>
        <w:t xml:space="preserve"> Not </w:t>
      </w:r>
      <w:r w:rsidR="003315CB">
        <w:rPr>
          <w:rFonts w:ascii="Arial" w:hAnsi="Arial" w:cs="Arial"/>
          <w:sz w:val="22"/>
        </w:rPr>
        <w:t>focused</w:t>
      </w:r>
      <w:r w:rsidRPr="00337641">
        <w:rPr>
          <w:rFonts w:ascii="Arial" w:hAnsi="Arial" w:cs="Arial"/>
          <w:sz w:val="22"/>
        </w:rPr>
        <w:t xml:space="preserve"> on UK health and social care settings  </w:t>
      </w:r>
    </w:p>
    <w:p w14:paraId="286730B5" w14:textId="77777777" w:rsidR="00345127" w:rsidRDefault="00345127" w:rsidP="00345127">
      <w:pPr>
        <w:rPr>
          <w:rFonts w:ascii="Arial" w:hAnsi="Arial" w:cs="Arial"/>
          <w:sz w:val="22"/>
        </w:rPr>
      </w:pPr>
      <w:r w:rsidRPr="00345127">
        <w:rPr>
          <w:rFonts w:ascii="Arial" w:hAnsi="Arial" w:cs="Arial"/>
          <w:sz w:val="22"/>
        </w:rPr>
        <w:t>• Not focused on leadership or quality improvement</w:t>
      </w:r>
    </w:p>
    <w:p w14:paraId="42D06444" w14:textId="3147EB33" w:rsidR="003315CB" w:rsidRPr="00345127" w:rsidRDefault="003315CB" w:rsidP="00345127">
      <w:pPr>
        <w:rPr>
          <w:rFonts w:ascii="Arial" w:hAnsi="Arial" w:cs="Arial"/>
          <w:sz w:val="22"/>
        </w:rPr>
      </w:pPr>
      <w:r w:rsidRPr="003315CB">
        <w:rPr>
          <w:rFonts w:ascii="Arial" w:hAnsi="Arial" w:cs="Arial"/>
          <w:sz w:val="22"/>
        </w:rPr>
        <w:t xml:space="preserve">• </w:t>
      </w:r>
      <w:r>
        <w:rPr>
          <w:rFonts w:ascii="Arial" w:hAnsi="Arial" w:cs="Arial"/>
          <w:sz w:val="22"/>
        </w:rPr>
        <w:t>Not s</w:t>
      </w:r>
      <w:r w:rsidRPr="003315CB">
        <w:rPr>
          <w:rFonts w:ascii="Arial" w:hAnsi="Arial" w:cs="Arial"/>
          <w:sz w:val="22"/>
        </w:rPr>
        <w:t>tudies in peer review</w:t>
      </w:r>
    </w:p>
    <w:p w14:paraId="19C455F7" w14:textId="77777777" w:rsidR="00345127" w:rsidRDefault="00345127" w:rsidP="00345127">
      <w:pPr>
        <w:rPr>
          <w:rFonts w:ascii="Arial" w:hAnsi="Arial" w:cs="Arial"/>
          <w:sz w:val="22"/>
        </w:rPr>
      </w:pPr>
      <w:r w:rsidRPr="00345127">
        <w:rPr>
          <w:rFonts w:ascii="Arial" w:hAnsi="Arial" w:cs="Arial"/>
          <w:sz w:val="22"/>
        </w:rPr>
        <w:t>• Not based on primary research</w:t>
      </w:r>
    </w:p>
    <w:p w14:paraId="053237DD" w14:textId="77777777" w:rsidR="00DE6AB6" w:rsidRPr="00345127" w:rsidRDefault="00DE6AB6" w:rsidP="00345127">
      <w:pPr>
        <w:rPr>
          <w:rFonts w:ascii="Arial" w:hAnsi="Arial" w:cs="Arial"/>
          <w:sz w:val="22"/>
        </w:rPr>
      </w:pPr>
    </w:p>
    <w:p w14:paraId="11AFF672" w14:textId="0A5874E7" w:rsidR="00345127" w:rsidRPr="00184898" w:rsidRDefault="00345127" w:rsidP="00345127">
      <w:pPr>
        <w:rPr>
          <w:rFonts w:ascii="Arial" w:hAnsi="Arial" w:cs="Arial"/>
          <w:b/>
          <w:bCs/>
          <w:sz w:val="22"/>
        </w:rPr>
      </w:pPr>
      <w:r w:rsidRPr="00184898">
        <w:rPr>
          <w:rFonts w:ascii="Arial" w:hAnsi="Arial" w:cs="Arial"/>
          <w:b/>
          <w:bCs/>
          <w:sz w:val="22"/>
        </w:rPr>
        <w:t>Data Analysis</w:t>
      </w:r>
      <w:r w:rsidR="00F35822">
        <w:rPr>
          <w:rFonts w:ascii="Arial" w:hAnsi="Arial" w:cs="Arial"/>
          <w:b/>
          <w:bCs/>
          <w:sz w:val="22"/>
        </w:rPr>
        <w:t>:</w:t>
      </w:r>
    </w:p>
    <w:p w14:paraId="31CCCDBE" w14:textId="74BC874F" w:rsidR="00184898" w:rsidRDefault="00A66310" w:rsidP="00394860">
      <w:pPr>
        <w:spacing w:line="360" w:lineRule="auto"/>
        <w:rPr>
          <w:rFonts w:ascii="Arial" w:hAnsi="Arial" w:cs="Arial"/>
          <w:sz w:val="22"/>
        </w:rPr>
      </w:pPr>
      <w:r w:rsidRPr="00A66310">
        <w:rPr>
          <w:rFonts w:ascii="Arial" w:hAnsi="Arial" w:cs="Arial"/>
          <w:sz w:val="22"/>
        </w:rPr>
        <w:t xml:space="preserve">A thematic analysis </w:t>
      </w:r>
    </w:p>
    <w:p w14:paraId="6BE8A6BB" w14:textId="77777777" w:rsidR="006821D5" w:rsidRDefault="006821D5" w:rsidP="00394860">
      <w:pPr>
        <w:spacing w:line="360" w:lineRule="auto"/>
        <w:rPr>
          <w:rFonts w:ascii="Arial" w:hAnsi="Arial" w:cs="Arial"/>
          <w:sz w:val="22"/>
        </w:rPr>
      </w:pPr>
    </w:p>
    <w:p w14:paraId="65FBB5B3" w14:textId="77777777" w:rsidR="006821D5" w:rsidRDefault="006821D5" w:rsidP="00394860">
      <w:pPr>
        <w:spacing w:line="360" w:lineRule="auto"/>
        <w:rPr>
          <w:rFonts w:ascii="Arial" w:hAnsi="Arial" w:cs="Arial"/>
          <w:sz w:val="22"/>
        </w:rPr>
      </w:pPr>
    </w:p>
    <w:p w14:paraId="77202293" w14:textId="77777777" w:rsidR="00394860" w:rsidRPr="00184898" w:rsidRDefault="00394860" w:rsidP="00394860">
      <w:pPr>
        <w:spacing w:line="360" w:lineRule="auto"/>
        <w:rPr>
          <w:rFonts w:ascii="Arial" w:hAnsi="Arial" w:cs="Arial"/>
          <w:b/>
          <w:bCs/>
          <w:sz w:val="22"/>
        </w:rPr>
      </w:pPr>
      <w:r w:rsidRPr="00184898">
        <w:rPr>
          <w:rFonts w:ascii="Arial" w:hAnsi="Arial" w:cs="Arial"/>
          <w:b/>
          <w:bCs/>
          <w:sz w:val="22"/>
        </w:rPr>
        <w:t>5) Resources:</w:t>
      </w:r>
    </w:p>
    <w:p w14:paraId="26DB54DE" w14:textId="77777777" w:rsidR="00394860" w:rsidRPr="00394860" w:rsidRDefault="00394860" w:rsidP="00394860">
      <w:pPr>
        <w:spacing w:line="360" w:lineRule="auto"/>
        <w:rPr>
          <w:rFonts w:ascii="Arial" w:hAnsi="Arial" w:cs="Arial"/>
          <w:sz w:val="22"/>
        </w:rPr>
      </w:pPr>
      <w:r w:rsidRPr="00394860">
        <w:rPr>
          <w:rFonts w:ascii="Arial" w:hAnsi="Arial" w:cs="Arial"/>
          <w:sz w:val="22"/>
        </w:rPr>
        <w:t>• Internet access for academic databases</w:t>
      </w:r>
    </w:p>
    <w:p w14:paraId="6E092D07" w14:textId="311285EC" w:rsidR="00394860" w:rsidRPr="00394860" w:rsidRDefault="00394860" w:rsidP="00394860">
      <w:pPr>
        <w:spacing w:line="360" w:lineRule="auto"/>
        <w:rPr>
          <w:rFonts w:ascii="Arial" w:hAnsi="Arial" w:cs="Arial"/>
          <w:sz w:val="22"/>
        </w:rPr>
      </w:pPr>
      <w:r w:rsidRPr="00394860">
        <w:rPr>
          <w:rFonts w:ascii="Arial" w:hAnsi="Arial" w:cs="Arial"/>
          <w:sz w:val="22"/>
        </w:rPr>
        <w:t>• University library for full</w:t>
      </w:r>
      <w:r w:rsidRPr="00394860">
        <w:rPr>
          <w:rFonts w:ascii="Cambria Math" w:hAnsi="Cambria Math" w:cs="Cambria Math"/>
          <w:sz w:val="22"/>
        </w:rPr>
        <w:t>‑</w:t>
      </w:r>
      <w:r w:rsidRPr="00394860">
        <w:rPr>
          <w:rFonts w:ascii="Arial" w:hAnsi="Arial" w:cs="Arial"/>
          <w:sz w:val="22"/>
        </w:rPr>
        <w:t>text articles</w:t>
      </w:r>
    </w:p>
    <w:p w14:paraId="583960C9" w14:textId="7111630C" w:rsidR="00394860" w:rsidRDefault="00394860" w:rsidP="00394860">
      <w:pPr>
        <w:spacing w:line="360" w:lineRule="auto"/>
        <w:rPr>
          <w:rFonts w:ascii="Arial" w:hAnsi="Arial" w:cs="Arial"/>
          <w:sz w:val="22"/>
        </w:rPr>
      </w:pPr>
      <w:r w:rsidRPr="00394860">
        <w:rPr>
          <w:rFonts w:ascii="Arial" w:hAnsi="Arial" w:cs="Arial"/>
          <w:sz w:val="22"/>
        </w:rPr>
        <w:t>• Guidance and feedback from the lecturer</w:t>
      </w:r>
    </w:p>
    <w:p w14:paraId="3E581D63" w14:textId="24D12C74" w:rsidR="004913E3" w:rsidRDefault="00F74E0B" w:rsidP="00394860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• ProQuest</w:t>
      </w:r>
    </w:p>
    <w:p w14:paraId="5A099371" w14:textId="77777777" w:rsidR="001B33C0" w:rsidRDefault="001B33C0" w:rsidP="00394860">
      <w:pPr>
        <w:spacing w:line="360" w:lineRule="auto"/>
        <w:rPr>
          <w:rFonts w:ascii="Arial" w:hAnsi="Arial" w:cs="Arial"/>
          <w:sz w:val="22"/>
        </w:rPr>
      </w:pPr>
    </w:p>
    <w:p w14:paraId="4AF976D7" w14:textId="38ECDADE" w:rsidR="00032F43" w:rsidRDefault="00032F43" w:rsidP="00394860">
      <w:pPr>
        <w:spacing w:line="360" w:lineRule="auto"/>
        <w:rPr>
          <w:rFonts w:ascii="Arial" w:hAnsi="Arial" w:cs="Arial"/>
          <w:b/>
          <w:bCs/>
          <w:sz w:val="22"/>
        </w:rPr>
      </w:pPr>
      <w:r w:rsidRPr="00032F43">
        <w:rPr>
          <w:rFonts w:ascii="Arial" w:hAnsi="Arial" w:cs="Arial"/>
          <w:b/>
          <w:bCs/>
          <w:sz w:val="22"/>
        </w:rPr>
        <w:t>6) Timescale:</w:t>
      </w:r>
    </w:p>
    <w:tbl>
      <w:tblPr>
        <w:tblStyle w:val="TableGrid"/>
        <w:tblW w:w="9923" w:type="dxa"/>
        <w:tblInd w:w="-289" w:type="dxa"/>
        <w:tblLook w:val="04A0" w:firstRow="1" w:lastRow="0" w:firstColumn="1" w:lastColumn="0" w:noHBand="0" w:noVBand="1"/>
      </w:tblPr>
      <w:tblGrid>
        <w:gridCol w:w="2411"/>
        <w:gridCol w:w="1417"/>
        <w:gridCol w:w="1418"/>
        <w:gridCol w:w="1559"/>
        <w:gridCol w:w="1417"/>
        <w:gridCol w:w="1701"/>
      </w:tblGrid>
      <w:tr w:rsidR="00032F43" w14:paraId="7DB10D12" w14:textId="77777777" w:rsidTr="008B1F03">
        <w:tc>
          <w:tcPr>
            <w:tcW w:w="2411" w:type="dxa"/>
          </w:tcPr>
          <w:p w14:paraId="7F13BA6A" w14:textId="14196B05" w:rsidR="00032F43" w:rsidRPr="007C38D7" w:rsidRDefault="00032F43" w:rsidP="00394860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7C38D7">
              <w:rPr>
                <w:rFonts w:ascii="Arial" w:hAnsi="Arial" w:cs="Arial"/>
                <w:sz w:val="22"/>
              </w:rPr>
              <w:t>Chapter</w:t>
            </w:r>
          </w:p>
        </w:tc>
        <w:tc>
          <w:tcPr>
            <w:tcW w:w="1417" w:type="dxa"/>
          </w:tcPr>
          <w:p w14:paraId="32E36487" w14:textId="703CCF86" w:rsidR="00032F43" w:rsidRDefault="00253D77" w:rsidP="00394860">
            <w:pPr>
              <w:spacing w:line="360" w:lineRule="auto"/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0</w:t>
            </w:r>
            <w:r w:rsidR="00BD7DE7">
              <w:rPr>
                <w:rFonts w:ascii="Arial" w:hAnsi="Arial" w:cs="Arial"/>
                <w:b/>
                <w:bCs/>
                <w:sz w:val="22"/>
              </w:rPr>
              <w:t>5</w:t>
            </w:r>
            <w:r w:rsidR="008B1F03">
              <w:rPr>
                <w:rFonts w:ascii="Arial" w:hAnsi="Arial" w:cs="Arial"/>
                <w:b/>
                <w:bCs/>
                <w:sz w:val="22"/>
              </w:rPr>
              <w:t>-12-2026</w:t>
            </w:r>
          </w:p>
        </w:tc>
        <w:tc>
          <w:tcPr>
            <w:tcW w:w="1418" w:type="dxa"/>
          </w:tcPr>
          <w:p w14:paraId="589457CC" w14:textId="257069AD" w:rsidR="00032F43" w:rsidRDefault="00A54587" w:rsidP="00394860">
            <w:pPr>
              <w:spacing w:line="360" w:lineRule="auto"/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5-0</w:t>
            </w:r>
            <w:r w:rsidR="00BA11F5">
              <w:rPr>
                <w:rFonts w:ascii="Arial" w:hAnsi="Arial" w:cs="Arial"/>
                <w:b/>
                <w:bCs/>
                <w:sz w:val="22"/>
              </w:rPr>
              <w:t>2-2027</w:t>
            </w:r>
          </w:p>
        </w:tc>
        <w:tc>
          <w:tcPr>
            <w:tcW w:w="1559" w:type="dxa"/>
          </w:tcPr>
          <w:p w14:paraId="4DF91542" w14:textId="7C869479" w:rsidR="00032F43" w:rsidRDefault="00BA11F5" w:rsidP="00394860">
            <w:pPr>
              <w:spacing w:line="360" w:lineRule="auto"/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25-02-2027</w:t>
            </w:r>
          </w:p>
        </w:tc>
        <w:tc>
          <w:tcPr>
            <w:tcW w:w="1417" w:type="dxa"/>
          </w:tcPr>
          <w:p w14:paraId="67B1713F" w14:textId="38777F2D" w:rsidR="00032F43" w:rsidRDefault="00931A23" w:rsidP="00394860">
            <w:pPr>
              <w:spacing w:line="360" w:lineRule="auto"/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10-03-2027</w:t>
            </w:r>
          </w:p>
        </w:tc>
        <w:tc>
          <w:tcPr>
            <w:tcW w:w="1701" w:type="dxa"/>
          </w:tcPr>
          <w:p w14:paraId="1D5269C9" w14:textId="597AE43F" w:rsidR="00032F43" w:rsidRDefault="000B2DC2" w:rsidP="00394860">
            <w:pPr>
              <w:spacing w:line="360" w:lineRule="auto"/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25-03-2027</w:t>
            </w:r>
          </w:p>
        </w:tc>
      </w:tr>
      <w:tr w:rsidR="00032F43" w14:paraId="5EC3BB7D" w14:textId="77777777" w:rsidTr="008B1F03">
        <w:tc>
          <w:tcPr>
            <w:tcW w:w="2411" w:type="dxa"/>
          </w:tcPr>
          <w:p w14:paraId="0C4F6F91" w14:textId="4344D9AC" w:rsidR="00032F43" w:rsidRPr="007C38D7" w:rsidRDefault="00032F43" w:rsidP="00394860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7C38D7">
              <w:rPr>
                <w:rFonts w:ascii="Arial" w:hAnsi="Arial" w:cs="Arial"/>
                <w:sz w:val="22"/>
              </w:rPr>
              <w:t>Introduction</w:t>
            </w:r>
          </w:p>
        </w:tc>
        <w:tc>
          <w:tcPr>
            <w:tcW w:w="1417" w:type="dxa"/>
            <w:shd w:val="clear" w:color="auto" w:fill="A3CEED" w:themeFill="accent2" w:themeFillTint="66"/>
          </w:tcPr>
          <w:p w14:paraId="5E77C33F" w14:textId="77777777" w:rsidR="00032F43" w:rsidRDefault="00032F43" w:rsidP="00394860">
            <w:pPr>
              <w:spacing w:line="360" w:lineRule="auto"/>
              <w:rPr>
                <w:rFonts w:ascii="Arial" w:hAnsi="Arial" w:cs="Arial"/>
                <w:b/>
                <w:bCs/>
                <w:sz w:val="22"/>
              </w:rPr>
            </w:pPr>
          </w:p>
        </w:tc>
        <w:tc>
          <w:tcPr>
            <w:tcW w:w="1418" w:type="dxa"/>
          </w:tcPr>
          <w:p w14:paraId="338A4338" w14:textId="77777777" w:rsidR="00032F43" w:rsidRDefault="00032F43" w:rsidP="00394860">
            <w:pPr>
              <w:spacing w:line="360" w:lineRule="auto"/>
              <w:rPr>
                <w:rFonts w:ascii="Arial" w:hAnsi="Arial" w:cs="Arial"/>
                <w:b/>
                <w:bCs/>
                <w:sz w:val="22"/>
              </w:rPr>
            </w:pPr>
          </w:p>
        </w:tc>
        <w:tc>
          <w:tcPr>
            <w:tcW w:w="1559" w:type="dxa"/>
          </w:tcPr>
          <w:p w14:paraId="5A41946F" w14:textId="77777777" w:rsidR="00032F43" w:rsidRDefault="00032F43" w:rsidP="00394860">
            <w:pPr>
              <w:spacing w:line="360" w:lineRule="auto"/>
              <w:rPr>
                <w:rFonts w:ascii="Arial" w:hAnsi="Arial" w:cs="Arial"/>
                <w:b/>
                <w:bCs/>
                <w:sz w:val="22"/>
              </w:rPr>
            </w:pPr>
          </w:p>
        </w:tc>
        <w:tc>
          <w:tcPr>
            <w:tcW w:w="1417" w:type="dxa"/>
          </w:tcPr>
          <w:p w14:paraId="20E83F0B" w14:textId="77777777" w:rsidR="00032F43" w:rsidRDefault="00032F43" w:rsidP="00394860">
            <w:pPr>
              <w:spacing w:line="360" w:lineRule="auto"/>
              <w:rPr>
                <w:rFonts w:ascii="Arial" w:hAnsi="Arial" w:cs="Arial"/>
                <w:b/>
                <w:bCs/>
                <w:sz w:val="22"/>
              </w:rPr>
            </w:pPr>
          </w:p>
        </w:tc>
        <w:tc>
          <w:tcPr>
            <w:tcW w:w="1701" w:type="dxa"/>
          </w:tcPr>
          <w:p w14:paraId="08C73EE0" w14:textId="77777777" w:rsidR="00032F43" w:rsidRDefault="00032F43" w:rsidP="00394860">
            <w:pPr>
              <w:spacing w:line="360" w:lineRule="auto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32F43" w14:paraId="239871D6" w14:textId="77777777" w:rsidTr="008B1F03">
        <w:tc>
          <w:tcPr>
            <w:tcW w:w="2411" w:type="dxa"/>
          </w:tcPr>
          <w:p w14:paraId="15FC9962" w14:textId="45D42673" w:rsidR="00032F43" w:rsidRPr="007C38D7" w:rsidRDefault="00032F43" w:rsidP="00394860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7C38D7">
              <w:rPr>
                <w:rFonts w:ascii="Arial" w:hAnsi="Arial" w:cs="Arial"/>
                <w:sz w:val="22"/>
              </w:rPr>
              <w:t>Background</w:t>
            </w:r>
          </w:p>
        </w:tc>
        <w:tc>
          <w:tcPr>
            <w:tcW w:w="1417" w:type="dxa"/>
          </w:tcPr>
          <w:p w14:paraId="1694F874" w14:textId="77777777" w:rsidR="00032F43" w:rsidRDefault="00032F43" w:rsidP="00394860">
            <w:pPr>
              <w:spacing w:line="360" w:lineRule="auto"/>
              <w:rPr>
                <w:rFonts w:ascii="Arial" w:hAnsi="Arial" w:cs="Arial"/>
                <w:b/>
                <w:bCs/>
                <w:sz w:val="22"/>
              </w:rPr>
            </w:pPr>
          </w:p>
        </w:tc>
        <w:tc>
          <w:tcPr>
            <w:tcW w:w="1418" w:type="dxa"/>
            <w:shd w:val="clear" w:color="auto" w:fill="A3CEED" w:themeFill="accent2" w:themeFillTint="66"/>
          </w:tcPr>
          <w:p w14:paraId="6C0C484A" w14:textId="77777777" w:rsidR="00032F43" w:rsidRDefault="00032F43" w:rsidP="00394860">
            <w:pPr>
              <w:spacing w:line="360" w:lineRule="auto"/>
              <w:rPr>
                <w:rFonts w:ascii="Arial" w:hAnsi="Arial" w:cs="Arial"/>
                <w:b/>
                <w:bCs/>
                <w:sz w:val="22"/>
              </w:rPr>
            </w:pPr>
          </w:p>
        </w:tc>
        <w:tc>
          <w:tcPr>
            <w:tcW w:w="1559" w:type="dxa"/>
          </w:tcPr>
          <w:p w14:paraId="2E3E2A08" w14:textId="77777777" w:rsidR="00032F43" w:rsidRDefault="00032F43" w:rsidP="00394860">
            <w:pPr>
              <w:spacing w:line="360" w:lineRule="auto"/>
              <w:rPr>
                <w:rFonts w:ascii="Arial" w:hAnsi="Arial" w:cs="Arial"/>
                <w:b/>
                <w:bCs/>
                <w:sz w:val="22"/>
              </w:rPr>
            </w:pPr>
          </w:p>
        </w:tc>
        <w:tc>
          <w:tcPr>
            <w:tcW w:w="1417" w:type="dxa"/>
          </w:tcPr>
          <w:p w14:paraId="21DF4528" w14:textId="77777777" w:rsidR="00032F43" w:rsidRDefault="00032F43" w:rsidP="00394860">
            <w:pPr>
              <w:spacing w:line="360" w:lineRule="auto"/>
              <w:rPr>
                <w:rFonts w:ascii="Arial" w:hAnsi="Arial" w:cs="Arial"/>
                <w:b/>
                <w:bCs/>
                <w:sz w:val="22"/>
              </w:rPr>
            </w:pPr>
          </w:p>
        </w:tc>
        <w:tc>
          <w:tcPr>
            <w:tcW w:w="1701" w:type="dxa"/>
          </w:tcPr>
          <w:p w14:paraId="0D6CD79E" w14:textId="77777777" w:rsidR="00032F43" w:rsidRDefault="00032F43" w:rsidP="00394860">
            <w:pPr>
              <w:spacing w:line="360" w:lineRule="auto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32F43" w14:paraId="6016534E" w14:textId="77777777" w:rsidTr="008B1F03">
        <w:tc>
          <w:tcPr>
            <w:tcW w:w="2411" w:type="dxa"/>
          </w:tcPr>
          <w:p w14:paraId="2A53E361" w14:textId="73DE16B7" w:rsidR="00032F43" w:rsidRPr="007C38D7" w:rsidRDefault="00032F43" w:rsidP="00394860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7C38D7">
              <w:rPr>
                <w:rFonts w:ascii="Arial" w:hAnsi="Arial" w:cs="Arial"/>
                <w:sz w:val="22"/>
              </w:rPr>
              <w:t>Methods</w:t>
            </w:r>
          </w:p>
        </w:tc>
        <w:tc>
          <w:tcPr>
            <w:tcW w:w="1417" w:type="dxa"/>
          </w:tcPr>
          <w:p w14:paraId="6F46C266" w14:textId="77777777" w:rsidR="00032F43" w:rsidRDefault="00032F43" w:rsidP="00394860">
            <w:pPr>
              <w:spacing w:line="360" w:lineRule="auto"/>
              <w:rPr>
                <w:rFonts w:ascii="Arial" w:hAnsi="Arial" w:cs="Arial"/>
                <w:b/>
                <w:bCs/>
                <w:sz w:val="22"/>
              </w:rPr>
            </w:pPr>
          </w:p>
        </w:tc>
        <w:tc>
          <w:tcPr>
            <w:tcW w:w="1418" w:type="dxa"/>
          </w:tcPr>
          <w:p w14:paraId="089CABCF" w14:textId="77777777" w:rsidR="00032F43" w:rsidRDefault="00032F43" w:rsidP="00394860">
            <w:pPr>
              <w:spacing w:line="360" w:lineRule="auto"/>
              <w:rPr>
                <w:rFonts w:ascii="Arial" w:hAnsi="Arial" w:cs="Arial"/>
                <w:b/>
                <w:bCs/>
                <w:sz w:val="22"/>
              </w:rPr>
            </w:pPr>
          </w:p>
        </w:tc>
        <w:tc>
          <w:tcPr>
            <w:tcW w:w="1559" w:type="dxa"/>
            <w:shd w:val="clear" w:color="auto" w:fill="A3CEED" w:themeFill="accent2" w:themeFillTint="66"/>
          </w:tcPr>
          <w:p w14:paraId="7D77D546" w14:textId="77777777" w:rsidR="00032F43" w:rsidRDefault="00032F43" w:rsidP="00394860">
            <w:pPr>
              <w:spacing w:line="360" w:lineRule="auto"/>
              <w:rPr>
                <w:rFonts w:ascii="Arial" w:hAnsi="Arial" w:cs="Arial"/>
                <w:b/>
                <w:bCs/>
                <w:sz w:val="22"/>
              </w:rPr>
            </w:pPr>
          </w:p>
        </w:tc>
        <w:tc>
          <w:tcPr>
            <w:tcW w:w="1417" w:type="dxa"/>
          </w:tcPr>
          <w:p w14:paraId="793DDDA8" w14:textId="77777777" w:rsidR="00032F43" w:rsidRDefault="00032F43" w:rsidP="00394860">
            <w:pPr>
              <w:spacing w:line="360" w:lineRule="auto"/>
              <w:rPr>
                <w:rFonts w:ascii="Arial" w:hAnsi="Arial" w:cs="Arial"/>
                <w:b/>
                <w:bCs/>
                <w:sz w:val="22"/>
              </w:rPr>
            </w:pPr>
          </w:p>
        </w:tc>
        <w:tc>
          <w:tcPr>
            <w:tcW w:w="1701" w:type="dxa"/>
          </w:tcPr>
          <w:p w14:paraId="556D605B" w14:textId="77777777" w:rsidR="00032F43" w:rsidRDefault="00032F43" w:rsidP="00394860">
            <w:pPr>
              <w:spacing w:line="360" w:lineRule="auto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32F43" w14:paraId="639A501D" w14:textId="77777777" w:rsidTr="008B1F03">
        <w:tc>
          <w:tcPr>
            <w:tcW w:w="2411" w:type="dxa"/>
          </w:tcPr>
          <w:p w14:paraId="5386C5C8" w14:textId="48CDF2E5" w:rsidR="00032F43" w:rsidRPr="007C38D7" w:rsidRDefault="00032F43" w:rsidP="00394860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7C38D7">
              <w:rPr>
                <w:rFonts w:ascii="Arial" w:hAnsi="Arial" w:cs="Arial"/>
                <w:sz w:val="22"/>
              </w:rPr>
              <w:t>Results &amp;Discussion</w:t>
            </w:r>
          </w:p>
        </w:tc>
        <w:tc>
          <w:tcPr>
            <w:tcW w:w="1417" w:type="dxa"/>
          </w:tcPr>
          <w:p w14:paraId="745E5974" w14:textId="77777777" w:rsidR="00032F43" w:rsidRDefault="00032F43" w:rsidP="00394860">
            <w:pPr>
              <w:spacing w:line="360" w:lineRule="auto"/>
              <w:rPr>
                <w:rFonts w:ascii="Arial" w:hAnsi="Arial" w:cs="Arial"/>
                <w:b/>
                <w:bCs/>
                <w:sz w:val="22"/>
              </w:rPr>
            </w:pPr>
          </w:p>
        </w:tc>
        <w:tc>
          <w:tcPr>
            <w:tcW w:w="1418" w:type="dxa"/>
          </w:tcPr>
          <w:p w14:paraId="629AA223" w14:textId="77777777" w:rsidR="00032F43" w:rsidRDefault="00032F43" w:rsidP="00394860">
            <w:pPr>
              <w:spacing w:line="360" w:lineRule="auto"/>
              <w:rPr>
                <w:rFonts w:ascii="Arial" w:hAnsi="Arial" w:cs="Arial"/>
                <w:b/>
                <w:bCs/>
                <w:sz w:val="22"/>
              </w:rPr>
            </w:pPr>
          </w:p>
        </w:tc>
        <w:tc>
          <w:tcPr>
            <w:tcW w:w="1559" w:type="dxa"/>
          </w:tcPr>
          <w:p w14:paraId="614B013D" w14:textId="77777777" w:rsidR="00032F43" w:rsidRDefault="00032F43" w:rsidP="00394860">
            <w:pPr>
              <w:spacing w:line="360" w:lineRule="auto"/>
              <w:rPr>
                <w:rFonts w:ascii="Arial" w:hAnsi="Arial" w:cs="Arial"/>
                <w:b/>
                <w:bCs/>
                <w:sz w:val="22"/>
              </w:rPr>
            </w:pPr>
          </w:p>
        </w:tc>
        <w:tc>
          <w:tcPr>
            <w:tcW w:w="1417" w:type="dxa"/>
            <w:shd w:val="clear" w:color="auto" w:fill="A3CEED" w:themeFill="accent2" w:themeFillTint="66"/>
          </w:tcPr>
          <w:p w14:paraId="157B69EA" w14:textId="77777777" w:rsidR="00032F43" w:rsidRDefault="00032F43" w:rsidP="00394860">
            <w:pPr>
              <w:spacing w:line="360" w:lineRule="auto"/>
              <w:rPr>
                <w:rFonts w:ascii="Arial" w:hAnsi="Arial" w:cs="Arial"/>
                <w:b/>
                <w:bCs/>
                <w:sz w:val="22"/>
              </w:rPr>
            </w:pPr>
          </w:p>
        </w:tc>
        <w:tc>
          <w:tcPr>
            <w:tcW w:w="1701" w:type="dxa"/>
          </w:tcPr>
          <w:p w14:paraId="3A9AE6F0" w14:textId="77777777" w:rsidR="00032F43" w:rsidRDefault="00032F43" w:rsidP="00394860">
            <w:pPr>
              <w:spacing w:line="360" w:lineRule="auto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32F43" w14:paraId="72409627" w14:textId="77777777" w:rsidTr="008B1F03">
        <w:tc>
          <w:tcPr>
            <w:tcW w:w="2411" w:type="dxa"/>
          </w:tcPr>
          <w:p w14:paraId="32005AF4" w14:textId="7F451E75" w:rsidR="00032F43" w:rsidRPr="007C38D7" w:rsidRDefault="00F146AA" w:rsidP="00394860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7C38D7">
              <w:rPr>
                <w:rFonts w:ascii="Arial" w:hAnsi="Arial" w:cs="Arial"/>
                <w:sz w:val="22"/>
              </w:rPr>
              <w:t>Recommendations &amp; Conclusion</w:t>
            </w:r>
          </w:p>
        </w:tc>
        <w:tc>
          <w:tcPr>
            <w:tcW w:w="1417" w:type="dxa"/>
          </w:tcPr>
          <w:p w14:paraId="52AE0421" w14:textId="77777777" w:rsidR="00032F43" w:rsidRDefault="00032F43" w:rsidP="00394860">
            <w:pPr>
              <w:spacing w:line="360" w:lineRule="auto"/>
              <w:rPr>
                <w:rFonts w:ascii="Arial" w:hAnsi="Arial" w:cs="Arial"/>
                <w:b/>
                <w:bCs/>
                <w:sz w:val="22"/>
              </w:rPr>
            </w:pPr>
          </w:p>
        </w:tc>
        <w:tc>
          <w:tcPr>
            <w:tcW w:w="1418" w:type="dxa"/>
          </w:tcPr>
          <w:p w14:paraId="78E13662" w14:textId="77777777" w:rsidR="00032F43" w:rsidRDefault="00032F43" w:rsidP="00394860">
            <w:pPr>
              <w:spacing w:line="360" w:lineRule="auto"/>
              <w:rPr>
                <w:rFonts w:ascii="Arial" w:hAnsi="Arial" w:cs="Arial"/>
                <w:b/>
                <w:bCs/>
                <w:sz w:val="22"/>
              </w:rPr>
            </w:pPr>
          </w:p>
        </w:tc>
        <w:tc>
          <w:tcPr>
            <w:tcW w:w="1559" w:type="dxa"/>
          </w:tcPr>
          <w:p w14:paraId="72F049FB" w14:textId="77777777" w:rsidR="00032F43" w:rsidRDefault="00032F43" w:rsidP="00394860">
            <w:pPr>
              <w:spacing w:line="360" w:lineRule="auto"/>
              <w:rPr>
                <w:rFonts w:ascii="Arial" w:hAnsi="Arial" w:cs="Arial"/>
                <w:b/>
                <w:bCs/>
                <w:sz w:val="22"/>
              </w:rPr>
            </w:pPr>
          </w:p>
        </w:tc>
        <w:tc>
          <w:tcPr>
            <w:tcW w:w="1417" w:type="dxa"/>
          </w:tcPr>
          <w:p w14:paraId="0753101B" w14:textId="77777777" w:rsidR="00032F43" w:rsidRDefault="00032F43" w:rsidP="00394860">
            <w:pPr>
              <w:spacing w:line="360" w:lineRule="auto"/>
              <w:rPr>
                <w:rFonts w:ascii="Arial" w:hAnsi="Arial" w:cs="Arial"/>
                <w:b/>
                <w:bCs/>
                <w:sz w:val="22"/>
              </w:rPr>
            </w:pPr>
          </w:p>
        </w:tc>
        <w:tc>
          <w:tcPr>
            <w:tcW w:w="1701" w:type="dxa"/>
            <w:shd w:val="clear" w:color="auto" w:fill="A3CEED" w:themeFill="accent2" w:themeFillTint="66"/>
          </w:tcPr>
          <w:p w14:paraId="189DA145" w14:textId="77777777" w:rsidR="00032F43" w:rsidRDefault="00032F43" w:rsidP="00394860">
            <w:pPr>
              <w:spacing w:line="360" w:lineRule="auto"/>
              <w:rPr>
                <w:rFonts w:ascii="Arial" w:hAnsi="Arial" w:cs="Arial"/>
                <w:b/>
                <w:bCs/>
                <w:sz w:val="22"/>
              </w:rPr>
            </w:pPr>
          </w:p>
        </w:tc>
      </w:tr>
    </w:tbl>
    <w:p w14:paraId="39CCFCD3" w14:textId="77777777" w:rsidR="00365CCE" w:rsidRPr="00032F43" w:rsidRDefault="00365CCE" w:rsidP="00394860">
      <w:pPr>
        <w:spacing w:line="360" w:lineRule="auto"/>
        <w:rPr>
          <w:rFonts w:ascii="Arial" w:hAnsi="Arial" w:cs="Arial"/>
          <w:b/>
          <w:bCs/>
          <w:sz w:val="22"/>
        </w:rPr>
      </w:pPr>
    </w:p>
    <w:p w14:paraId="366C7B3C" w14:textId="77777777" w:rsidR="007C38D7" w:rsidRDefault="007C38D7" w:rsidP="007C38D7">
      <w:pPr>
        <w:rPr>
          <w:rFonts w:ascii="Arial" w:hAnsi="Arial" w:cs="Arial"/>
        </w:rPr>
      </w:pPr>
      <w:r w:rsidRPr="007C38D7">
        <w:rPr>
          <w:rFonts w:ascii="Arial" w:hAnsi="Arial" w:cs="Arial"/>
        </w:rPr>
        <w:t>7)</w:t>
      </w:r>
      <w:r w:rsidRPr="00975B8F">
        <w:rPr>
          <w:rFonts w:ascii="Arial" w:hAnsi="Arial" w:cs="Arial"/>
          <w:b/>
          <w:bCs/>
        </w:rPr>
        <w:t xml:space="preserve"> Self</w:t>
      </w:r>
      <w:r w:rsidRPr="00975B8F">
        <w:rPr>
          <w:rFonts w:ascii="Cambria Math" w:hAnsi="Cambria Math" w:cs="Cambria Math"/>
          <w:b/>
          <w:bCs/>
        </w:rPr>
        <w:t>‑</w:t>
      </w:r>
      <w:r w:rsidRPr="00975B8F">
        <w:rPr>
          <w:rFonts w:ascii="Arial" w:hAnsi="Arial" w:cs="Arial"/>
          <w:b/>
          <w:bCs/>
        </w:rPr>
        <w:t>reflection as researcher:</w:t>
      </w:r>
    </w:p>
    <w:p w14:paraId="760F9E00" w14:textId="31BF52EC" w:rsidR="00975B8F" w:rsidRDefault="00975B8F" w:rsidP="00975B8F">
      <w:pPr>
        <w:spacing w:line="360" w:lineRule="auto"/>
        <w:rPr>
          <w:rFonts w:ascii="Arial" w:hAnsi="Arial" w:cs="Arial"/>
          <w:sz w:val="22"/>
        </w:rPr>
      </w:pPr>
      <w:r w:rsidRPr="00975B8F">
        <w:rPr>
          <w:rFonts w:ascii="Arial" w:hAnsi="Arial" w:cs="Arial"/>
          <w:sz w:val="22"/>
        </w:rPr>
        <w:t xml:space="preserve">This project reflects my interest in leadership and quality improvement in health and social care. </w:t>
      </w:r>
      <w:r w:rsidR="00AF2C27">
        <w:rPr>
          <w:rFonts w:ascii="Arial" w:hAnsi="Arial" w:cs="Arial"/>
          <w:sz w:val="22"/>
        </w:rPr>
        <w:t>Effective management of these challenges is possible through planning and reflection</w:t>
      </w:r>
      <w:r w:rsidR="00D8508F">
        <w:rPr>
          <w:rFonts w:ascii="Arial" w:hAnsi="Arial" w:cs="Arial"/>
          <w:sz w:val="22"/>
        </w:rPr>
        <w:t xml:space="preserve"> </w:t>
      </w:r>
    </w:p>
    <w:tbl>
      <w:tblPr>
        <w:tblStyle w:val="TableGrid"/>
        <w:tblW w:w="9067" w:type="dxa"/>
        <w:tblLook w:val="04A0" w:firstRow="1" w:lastRow="0" w:firstColumn="1" w:lastColumn="0" w:noHBand="0" w:noVBand="1"/>
      </w:tblPr>
      <w:tblGrid>
        <w:gridCol w:w="4508"/>
        <w:gridCol w:w="4559"/>
      </w:tblGrid>
      <w:tr w:rsidR="00AF2C27" w14:paraId="416F3DCF" w14:textId="77777777" w:rsidTr="00AF2C27">
        <w:tc>
          <w:tcPr>
            <w:tcW w:w="4508" w:type="dxa"/>
          </w:tcPr>
          <w:p w14:paraId="63E33DFE" w14:textId="6A2C4DDF" w:rsidR="00AF2C27" w:rsidRPr="006325D5" w:rsidRDefault="00AF2C27" w:rsidP="006325D5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6325D5">
              <w:rPr>
                <w:rFonts w:ascii="Arial" w:hAnsi="Arial" w:cs="Arial"/>
                <w:b/>
                <w:bCs/>
                <w:sz w:val="22"/>
              </w:rPr>
              <w:t>Strengths</w:t>
            </w:r>
          </w:p>
        </w:tc>
        <w:tc>
          <w:tcPr>
            <w:tcW w:w="4559" w:type="dxa"/>
          </w:tcPr>
          <w:p w14:paraId="1FCE1E5B" w14:textId="45F66C6B" w:rsidR="00AF2C27" w:rsidRPr="006325D5" w:rsidRDefault="00AF2C27" w:rsidP="006325D5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6325D5">
              <w:rPr>
                <w:rFonts w:ascii="Arial" w:hAnsi="Arial" w:cs="Arial"/>
                <w:b/>
                <w:bCs/>
                <w:sz w:val="22"/>
              </w:rPr>
              <w:t>Weaknesses</w:t>
            </w:r>
          </w:p>
        </w:tc>
      </w:tr>
      <w:tr w:rsidR="00AF2C27" w14:paraId="0DA0C5BA" w14:textId="77777777" w:rsidTr="00AF2C27">
        <w:tc>
          <w:tcPr>
            <w:tcW w:w="4508" w:type="dxa"/>
          </w:tcPr>
          <w:p w14:paraId="63A3033E" w14:textId="59BA9B4D" w:rsidR="00AF2C27" w:rsidRDefault="006325D5" w:rsidP="00975B8F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6325D5">
              <w:rPr>
                <w:rFonts w:ascii="Arial" w:hAnsi="Arial" w:cs="Arial"/>
                <w:sz w:val="22"/>
              </w:rPr>
              <w:t>Excellent communication skills</w:t>
            </w:r>
          </w:p>
        </w:tc>
        <w:tc>
          <w:tcPr>
            <w:tcW w:w="4559" w:type="dxa"/>
          </w:tcPr>
          <w:p w14:paraId="7FC04194" w14:textId="27D385A3" w:rsidR="00AF2C27" w:rsidRDefault="006325D5" w:rsidP="00975B8F">
            <w:pPr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I</w:t>
            </w:r>
            <w:r w:rsidRPr="006325D5">
              <w:rPr>
                <w:rFonts w:ascii="Arial" w:hAnsi="Arial" w:cs="Arial"/>
                <w:sz w:val="22"/>
              </w:rPr>
              <w:t>nclude managing workload</w:t>
            </w:r>
          </w:p>
        </w:tc>
      </w:tr>
      <w:tr w:rsidR="00AF2C27" w14:paraId="2AB36E24" w14:textId="77777777" w:rsidTr="00AF2C27">
        <w:tc>
          <w:tcPr>
            <w:tcW w:w="4508" w:type="dxa"/>
          </w:tcPr>
          <w:p w14:paraId="6BCE26E4" w14:textId="1AD46411" w:rsidR="00AF2C27" w:rsidRDefault="006325D5" w:rsidP="00975B8F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6325D5">
              <w:rPr>
                <w:rFonts w:ascii="Arial" w:hAnsi="Arial" w:cs="Arial"/>
                <w:sz w:val="22"/>
              </w:rPr>
              <w:t>Motivation to learn</w:t>
            </w:r>
          </w:p>
        </w:tc>
        <w:tc>
          <w:tcPr>
            <w:tcW w:w="4559" w:type="dxa"/>
          </w:tcPr>
          <w:p w14:paraId="5EB6ED1E" w14:textId="22948CBF" w:rsidR="00AF2C27" w:rsidRDefault="006325D5" w:rsidP="00975B8F">
            <w:pPr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Staying</w:t>
            </w:r>
            <w:r w:rsidRPr="006325D5">
              <w:rPr>
                <w:rFonts w:ascii="Arial" w:hAnsi="Arial" w:cs="Arial"/>
                <w:sz w:val="22"/>
              </w:rPr>
              <w:t xml:space="preserve"> focused during long writing tasks</w:t>
            </w:r>
          </w:p>
        </w:tc>
      </w:tr>
      <w:tr w:rsidR="00AF2C27" w14:paraId="5902128F" w14:textId="77777777" w:rsidTr="00AF2C27">
        <w:tc>
          <w:tcPr>
            <w:tcW w:w="4508" w:type="dxa"/>
          </w:tcPr>
          <w:p w14:paraId="4095378A" w14:textId="0ABB6A0D" w:rsidR="00AF2C27" w:rsidRDefault="006325D5" w:rsidP="00975B8F">
            <w:pPr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</w:t>
            </w:r>
            <w:r w:rsidRPr="006325D5">
              <w:rPr>
                <w:rFonts w:ascii="Arial" w:hAnsi="Arial" w:cs="Arial"/>
                <w:sz w:val="22"/>
              </w:rPr>
              <w:t xml:space="preserve"> ability to work independently</w:t>
            </w:r>
          </w:p>
        </w:tc>
        <w:tc>
          <w:tcPr>
            <w:tcW w:w="4559" w:type="dxa"/>
          </w:tcPr>
          <w:p w14:paraId="37808884" w14:textId="4BB9C9BB" w:rsidR="00AF2C27" w:rsidRDefault="006325D5" w:rsidP="00975B8F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6325D5">
              <w:rPr>
                <w:rFonts w:ascii="Arial" w:hAnsi="Arial" w:cs="Arial"/>
                <w:sz w:val="22"/>
              </w:rPr>
              <w:t>Organising information</w:t>
            </w:r>
          </w:p>
        </w:tc>
      </w:tr>
    </w:tbl>
    <w:p w14:paraId="3FB0B93F" w14:textId="77777777" w:rsidR="00AF2C27" w:rsidRDefault="00AF2C27" w:rsidP="00975B8F">
      <w:pPr>
        <w:spacing w:line="360" w:lineRule="auto"/>
        <w:rPr>
          <w:rFonts w:ascii="Arial" w:hAnsi="Arial" w:cs="Arial"/>
          <w:sz w:val="22"/>
        </w:rPr>
      </w:pPr>
    </w:p>
    <w:p w14:paraId="41A970E8" w14:textId="77777777" w:rsidR="00AF2C27" w:rsidRDefault="00AF2C27" w:rsidP="00975B8F">
      <w:pPr>
        <w:spacing w:line="360" w:lineRule="auto"/>
        <w:rPr>
          <w:rFonts w:ascii="Arial" w:hAnsi="Arial" w:cs="Arial"/>
          <w:sz w:val="22"/>
        </w:rPr>
      </w:pPr>
    </w:p>
    <w:p w14:paraId="438CD954" w14:textId="77777777" w:rsidR="00916955" w:rsidRDefault="00916955" w:rsidP="00975B8F">
      <w:pPr>
        <w:spacing w:line="360" w:lineRule="auto"/>
        <w:rPr>
          <w:rFonts w:ascii="Arial" w:hAnsi="Arial" w:cs="Arial"/>
          <w:sz w:val="22"/>
        </w:rPr>
      </w:pPr>
    </w:p>
    <w:p w14:paraId="258A33D4" w14:textId="77777777" w:rsidR="00916955" w:rsidRDefault="00916955" w:rsidP="00975B8F">
      <w:pPr>
        <w:spacing w:line="360" w:lineRule="auto"/>
        <w:rPr>
          <w:rFonts w:ascii="Arial" w:hAnsi="Arial" w:cs="Arial"/>
          <w:sz w:val="22"/>
        </w:rPr>
      </w:pPr>
    </w:p>
    <w:p w14:paraId="26428847" w14:textId="77777777" w:rsidR="00916955" w:rsidRDefault="00916955" w:rsidP="00975B8F">
      <w:pPr>
        <w:spacing w:line="360" w:lineRule="auto"/>
        <w:rPr>
          <w:rFonts w:ascii="Arial" w:hAnsi="Arial" w:cs="Arial"/>
          <w:sz w:val="22"/>
        </w:rPr>
      </w:pPr>
    </w:p>
    <w:p w14:paraId="0DCC8174" w14:textId="77777777" w:rsidR="00916955" w:rsidRPr="00975B8F" w:rsidRDefault="00916955" w:rsidP="00975B8F">
      <w:pPr>
        <w:spacing w:line="360" w:lineRule="auto"/>
        <w:rPr>
          <w:rFonts w:ascii="Arial" w:hAnsi="Arial" w:cs="Arial"/>
          <w:sz w:val="22"/>
        </w:rPr>
      </w:pPr>
    </w:p>
    <w:p w14:paraId="3C38BED7" w14:textId="32A377D0" w:rsidR="006821D5" w:rsidRDefault="006821D5" w:rsidP="007C38D7">
      <w:pPr>
        <w:spacing w:line="360" w:lineRule="auto"/>
        <w:rPr>
          <w:rFonts w:ascii="Arial" w:hAnsi="Arial" w:cs="Arial"/>
          <w:b/>
          <w:bCs/>
          <w:sz w:val="22"/>
        </w:rPr>
      </w:pPr>
      <w:r>
        <w:rPr>
          <w:rFonts w:ascii="Arial" w:hAnsi="Arial" w:cs="Arial"/>
          <w:sz w:val="22"/>
        </w:rPr>
        <w:t>8)</w:t>
      </w:r>
      <w:r w:rsidRPr="00975B8F">
        <w:rPr>
          <w:rFonts w:ascii="Arial" w:hAnsi="Arial" w:cs="Arial"/>
          <w:b/>
          <w:bCs/>
          <w:sz w:val="22"/>
        </w:rPr>
        <w:t xml:space="preserve"> References </w:t>
      </w:r>
    </w:p>
    <w:p w14:paraId="69D9F9BA" w14:textId="77777777" w:rsidR="008C3DEE" w:rsidRPr="008C3DEE" w:rsidRDefault="008C3DEE" w:rsidP="008C3DEE">
      <w:pPr>
        <w:spacing w:line="360" w:lineRule="auto"/>
        <w:rPr>
          <w:rFonts w:ascii="Arial" w:hAnsi="Arial" w:cs="Arial"/>
          <w:b/>
          <w:bCs/>
          <w:sz w:val="22"/>
        </w:rPr>
      </w:pPr>
    </w:p>
    <w:p w14:paraId="6BC55CFB" w14:textId="70709BCF" w:rsidR="001115C4" w:rsidRPr="008C3DEE" w:rsidRDefault="007C4CD0" w:rsidP="001115C4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- </w:t>
      </w:r>
      <w:r w:rsidR="001115C4" w:rsidRPr="001115C4">
        <w:rPr>
          <w:rFonts w:ascii="Arial" w:hAnsi="Arial" w:cs="Arial"/>
          <w:sz w:val="22"/>
        </w:rPr>
        <w:t xml:space="preserve">Mitchell, C., </w:t>
      </w:r>
      <w:proofErr w:type="spellStart"/>
      <w:r w:rsidR="001115C4" w:rsidRPr="001115C4">
        <w:rPr>
          <w:rFonts w:ascii="Arial" w:hAnsi="Arial" w:cs="Arial"/>
          <w:sz w:val="22"/>
        </w:rPr>
        <w:t>Tazzyman</w:t>
      </w:r>
      <w:proofErr w:type="spellEnd"/>
      <w:r w:rsidR="001115C4" w:rsidRPr="001115C4">
        <w:rPr>
          <w:rFonts w:ascii="Arial" w:hAnsi="Arial" w:cs="Arial"/>
          <w:sz w:val="22"/>
        </w:rPr>
        <w:t xml:space="preserve">, A., Howard, S. J., &amp; Hodgson, D. (2020) </w:t>
      </w:r>
      <w:r w:rsidR="0039180D">
        <w:rPr>
          <w:rFonts w:ascii="Arial" w:hAnsi="Arial" w:cs="Arial"/>
          <w:sz w:val="22"/>
        </w:rPr>
        <w:t>‘</w:t>
      </w:r>
      <w:r w:rsidR="001115C4" w:rsidRPr="001115C4">
        <w:rPr>
          <w:rFonts w:ascii="Arial" w:hAnsi="Arial" w:cs="Arial"/>
          <w:sz w:val="22"/>
        </w:rPr>
        <w:t>More that unites us than divides us? A qualitative study of integration of community health and social care services</w:t>
      </w:r>
      <w:r w:rsidR="0039180D">
        <w:rPr>
          <w:rFonts w:ascii="Arial" w:hAnsi="Arial" w:cs="Arial"/>
          <w:sz w:val="22"/>
        </w:rPr>
        <w:t xml:space="preserve">’, </w:t>
      </w:r>
      <w:r w:rsidR="001115C4" w:rsidRPr="0039180D">
        <w:rPr>
          <w:rFonts w:ascii="Arial" w:hAnsi="Arial" w:cs="Arial"/>
          <w:i/>
          <w:iCs/>
          <w:sz w:val="22"/>
        </w:rPr>
        <w:t>BMC Family Practice</w:t>
      </w:r>
      <w:r w:rsidR="001115C4" w:rsidRPr="001115C4">
        <w:rPr>
          <w:rFonts w:ascii="Arial" w:hAnsi="Arial" w:cs="Arial"/>
          <w:sz w:val="22"/>
        </w:rPr>
        <w:t>, 21(1), Article 96. https://doi.org/10.1186/s12875-020-01168-z</w:t>
      </w:r>
    </w:p>
    <w:p w14:paraId="7D2F1C55" w14:textId="3B622DB2" w:rsidR="009C616D" w:rsidRPr="009C616D" w:rsidRDefault="00916955" w:rsidP="009C616D">
      <w:pPr>
        <w:spacing w:line="360" w:lineRule="auto"/>
        <w:rPr>
          <w:rFonts w:ascii="Arial" w:hAnsi="Arial" w:cs="Arial"/>
          <w:sz w:val="22"/>
        </w:rPr>
      </w:pPr>
      <w:r w:rsidRPr="0039180D">
        <w:rPr>
          <w:rFonts w:ascii="Arial" w:hAnsi="Arial" w:cs="Arial"/>
          <w:b/>
          <w:bCs/>
          <w:sz w:val="22"/>
        </w:rPr>
        <w:t>-</w:t>
      </w:r>
      <w:r w:rsidR="008C4C21" w:rsidRPr="0039180D">
        <w:rPr>
          <w:rFonts w:ascii="Arial" w:hAnsi="Arial" w:cs="Arial"/>
          <w:b/>
          <w:bCs/>
          <w:sz w:val="22"/>
        </w:rPr>
        <w:t xml:space="preserve"> </w:t>
      </w:r>
      <w:r w:rsidR="009B7122" w:rsidRPr="0039180D">
        <w:rPr>
          <w:rFonts w:ascii="Arial" w:hAnsi="Arial" w:cs="Arial"/>
          <w:sz w:val="22"/>
        </w:rPr>
        <w:t>Thapa, A., Gyawali, P., &amp; Kalauni, D. (2026)</w:t>
      </w:r>
      <w:r w:rsidR="0039180D">
        <w:rPr>
          <w:rFonts w:ascii="Arial" w:hAnsi="Arial" w:cs="Arial"/>
          <w:sz w:val="22"/>
        </w:rPr>
        <w:t xml:space="preserve"> ‘</w:t>
      </w:r>
      <w:r w:rsidR="009B7122" w:rsidRPr="008C4C21">
        <w:rPr>
          <w:rFonts w:ascii="Arial" w:hAnsi="Arial" w:cs="Arial"/>
          <w:sz w:val="22"/>
        </w:rPr>
        <w:t>Leadership strategies to foster innovation in healthcare organizations of the UK: a systematic review</w:t>
      </w:r>
      <w:r w:rsidR="0039180D">
        <w:rPr>
          <w:rFonts w:ascii="Arial" w:hAnsi="Arial" w:cs="Arial"/>
          <w:sz w:val="22"/>
        </w:rPr>
        <w:t xml:space="preserve">’, </w:t>
      </w:r>
      <w:r w:rsidR="009B7122" w:rsidRPr="0039180D">
        <w:rPr>
          <w:rFonts w:ascii="Arial" w:hAnsi="Arial" w:cs="Arial"/>
          <w:i/>
          <w:iCs/>
          <w:sz w:val="22"/>
        </w:rPr>
        <w:t>BMC Health Services Research,</w:t>
      </w:r>
      <w:r w:rsidR="009B7122" w:rsidRPr="008C4C21">
        <w:rPr>
          <w:rFonts w:ascii="Arial" w:hAnsi="Arial" w:cs="Arial"/>
          <w:sz w:val="22"/>
        </w:rPr>
        <w:t xml:space="preserve"> 26(1), Article 222. </w:t>
      </w:r>
      <w:hyperlink r:id="rId7" w:history="1">
        <w:r w:rsidR="004E1E94" w:rsidRPr="00B3764C">
          <w:rPr>
            <w:rStyle w:val="Hyperlink"/>
            <w:rFonts w:ascii="Arial" w:hAnsi="Arial" w:cs="Arial"/>
            <w:sz w:val="22"/>
          </w:rPr>
          <w:t>https://doi.org/10.1186/s12913-026-14017-z</w:t>
        </w:r>
      </w:hyperlink>
    </w:p>
    <w:p w14:paraId="43313464" w14:textId="1757C3BF" w:rsidR="004E1E94" w:rsidRDefault="004E1E94" w:rsidP="004E1E94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- </w:t>
      </w:r>
      <w:r w:rsidRPr="004E1E94">
        <w:rPr>
          <w:rFonts w:ascii="Arial" w:hAnsi="Arial" w:cs="Arial"/>
          <w:sz w:val="22"/>
        </w:rPr>
        <w:t>Todd, S., Coupland, C., &amp; Randall, R. (2020)</w:t>
      </w:r>
      <w:r w:rsidR="0039180D">
        <w:rPr>
          <w:rFonts w:ascii="Arial" w:hAnsi="Arial" w:cs="Arial"/>
          <w:sz w:val="22"/>
        </w:rPr>
        <w:t xml:space="preserve"> ‘</w:t>
      </w:r>
      <w:r w:rsidRPr="004E1E94">
        <w:rPr>
          <w:rFonts w:ascii="Arial" w:hAnsi="Arial" w:cs="Arial"/>
          <w:sz w:val="22"/>
        </w:rPr>
        <w:t xml:space="preserve">Patient and public involvement facilitators: Could they be the key to the NHS quality improvement </w:t>
      </w:r>
      <w:proofErr w:type="gramStart"/>
      <w:r w:rsidRPr="004E1E94">
        <w:rPr>
          <w:rFonts w:ascii="Arial" w:hAnsi="Arial" w:cs="Arial"/>
          <w:sz w:val="22"/>
        </w:rPr>
        <w:t>agenda?</w:t>
      </w:r>
      <w:r w:rsidR="0039180D">
        <w:rPr>
          <w:rFonts w:ascii="Arial" w:hAnsi="Arial" w:cs="Arial"/>
          <w:sz w:val="22"/>
        </w:rPr>
        <w:t>,</w:t>
      </w:r>
      <w:proofErr w:type="gramEnd"/>
      <w:r w:rsidR="0039180D">
        <w:rPr>
          <w:rFonts w:ascii="Arial" w:hAnsi="Arial" w:cs="Arial"/>
          <w:sz w:val="22"/>
        </w:rPr>
        <w:t xml:space="preserve"> </w:t>
      </w:r>
      <w:r w:rsidRPr="0039180D">
        <w:rPr>
          <w:rFonts w:ascii="Arial" w:hAnsi="Arial" w:cs="Arial"/>
          <w:i/>
          <w:iCs/>
          <w:sz w:val="22"/>
        </w:rPr>
        <w:t xml:space="preserve">Health </w:t>
      </w:r>
      <w:proofErr w:type="gramStart"/>
      <w:r w:rsidRPr="0039180D">
        <w:rPr>
          <w:rFonts w:ascii="Arial" w:hAnsi="Arial" w:cs="Arial"/>
          <w:i/>
          <w:iCs/>
          <w:sz w:val="22"/>
        </w:rPr>
        <w:t>Expectations :</w:t>
      </w:r>
      <w:proofErr w:type="gramEnd"/>
      <w:r w:rsidRPr="0039180D">
        <w:rPr>
          <w:rFonts w:ascii="Arial" w:hAnsi="Arial" w:cs="Arial"/>
          <w:i/>
          <w:iCs/>
          <w:sz w:val="22"/>
        </w:rPr>
        <w:t xml:space="preserve"> An International Journal of Public Participation in Health Care and Health Policy</w:t>
      </w:r>
      <w:r w:rsidRPr="004E1E94">
        <w:rPr>
          <w:rFonts w:ascii="Arial" w:hAnsi="Arial" w:cs="Arial"/>
          <w:sz w:val="22"/>
        </w:rPr>
        <w:t xml:space="preserve">, 23(2), 461–472. </w:t>
      </w:r>
      <w:hyperlink r:id="rId8" w:history="1">
        <w:r w:rsidR="009D44B2" w:rsidRPr="00B3764C">
          <w:rPr>
            <w:rStyle w:val="Hyperlink"/>
            <w:rFonts w:ascii="Arial" w:hAnsi="Arial" w:cs="Arial"/>
            <w:sz w:val="22"/>
          </w:rPr>
          <w:t>https://doi.org/10.1111/hex.13023</w:t>
        </w:r>
      </w:hyperlink>
    </w:p>
    <w:p w14:paraId="0F609A31" w14:textId="60B93367" w:rsidR="009D44B2" w:rsidRDefault="009D44B2" w:rsidP="009D44B2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-</w:t>
      </w:r>
      <w:r w:rsidRPr="009D44B2">
        <w:rPr>
          <w:rFonts w:ascii="Arial" w:hAnsi="Arial" w:cs="Arial"/>
          <w:sz w:val="22"/>
        </w:rPr>
        <w:t xml:space="preserve"> Weekes, A. P., &amp; Harvey, D. (2025)</w:t>
      </w:r>
      <w:r w:rsidR="0039180D">
        <w:rPr>
          <w:rFonts w:ascii="Arial" w:hAnsi="Arial" w:cs="Arial"/>
          <w:sz w:val="22"/>
        </w:rPr>
        <w:t xml:space="preserve"> ‘</w:t>
      </w:r>
      <w:r w:rsidRPr="009D44B2">
        <w:rPr>
          <w:rFonts w:ascii="Arial" w:hAnsi="Arial" w:cs="Arial"/>
          <w:sz w:val="22"/>
        </w:rPr>
        <w:t xml:space="preserve">Leadership, management, and supervision in social work teams: Challenges of role conflation. </w:t>
      </w:r>
      <w:r w:rsidRPr="0039180D">
        <w:rPr>
          <w:rFonts w:ascii="Arial" w:hAnsi="Arial" w:cs="Arial"/>
          <w:i/>
          <w:iCs/>
          <w:sz w:val="22"/>
        </w:rPr>
        <w:t>The British Journal of Social Work</w:t>
      </w:r>
      <w:r w:rsidRPr="009D44B2">
        <w:rPr>
          <w:rFonts w:ascii="Arial" w:hAnsi="Arial" w:cs="Arial"/>
          <w:sz w:val="22"/>
        </w:rPr>
        <w:t xml:space="preserve">, 55(8), 4132–4148. </w:t>
      </w:r>
      <w:hyperlink r:id="rId9" w:history="1">
        <w:r w:rsidR="005A32D0" w:rsidRPr="00B3764C">
          <w:rPr>
            <w:rStyle w:val="Hyperlink"/>
            <w:rFonts w:ascii="Arial" w:hAnsi="Arial" w:cs="Arial"/>
            <w:sz w:val="22"/>
          </w:rPr>
          <w:t>https://doi.org/10.1093/bjsw/bcaf229</w:t>
        </w:r>
      </w:hyperlink>
    </w:p>
    <w:p w14:paraId="3A0231B7" w14:textId="4A415CA9" w:rsidR="005A32D0" w:rsidRPr="004E1E94" w:rsidRDefault="005A32D0" w:rsidP="005A32D0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- </w:t>
      </w:r>
      <w:r w:rsidRPr="005A32D0">
        <w:rPr>
          <w:rFonts w:ascii="Arial" w:hAnsi="Arial" w:cs="Arial"/>
          <w:sz w:val="22"/>
        </w:rPr>
        <w:t>West, M. A., Lyubovnikova, J., Eckert, R., &amp; Jean-Louis, D. (2014)</w:t>
      </w:r>
      <w:r w:rsidR="0039180D">
        <w:rPr>
          <w:rFonts w:ascii="Arial" w:hAnsi="Arial" w:cs="Arial"/>
          <w:sz w:val="22"/>
        </w:rPr>
        <w:t xml:space="preserve"> ‘</w:t>
      </w:r>
      <w:r w:rsidRPr="005A32D0">
        <w:rPr>
          <w:rFonts w:ascii="Arial" w:hAnsi="Arial" w:cs="Arial"/>
          <w:sz w:val="22"/>
        </w:rPr>
        <w:t xml:space="preserve">Collective leadership for cultures of </w:t>
      </w:r>
      <w:proofErr w:type="gramStart"/>
      <w:r w:rsidRPr="005A32D0">
        <w:rPr>
          <w:rFonts w:ascii="Arial" w:hAnsi="Arial" w:cs="Arial"/>
          <w:sz w:val="22"/>
        </w:rPr>
        <w:t>high quality</w:t>
      </w:r>
      <w:proofErr w:type="gramEnd"/>
      <w:r w:rsidRPr="005A32D0">
        <w:rPr>
          <w:rFonts w:ascii="Arial" w:hAnsi="Arial" w:cs="Arial"/>
          <w:sz w:val="22"/>
        </w:rPr>
        <w:t xml:space="preserve"> health care</w:t>
      </w:r>
      <w:r w:rsidR="0039180D">
        <w:rPr>
          <w:rFonts w:ascii="Arial" w:hAnsi="Arial" w:cs="Arial"/>
          <w:sz w:val="22"/>
        </w:rPr>
        <w:t xml:space="preserve">’ </w:t>
      </w:r>
      <w:r w:rsidRPr="0039180D">
        <w:rPr>
          <w:rFonts w:ascii="Arial" w:hAnsi="Arial" w:cs="Arial"/>
          <w:i/>
          <w:iCs/>
          <w:sz w:val="22"/>
        </w:rPr>
        <w:t xml:space="preserve">Journal of Organizational </w:t>
      </w:r>
      <w:proofErr w:type="gramStart"/>
      <w:r w:rsidRPr="0039180D">
        <w:rPr>
          <w:rFonts w:ascii="Arial" w:hAnsi="Arial" w:cs="Arial"/>
          <w:i/>
          <w:iCs/>
          <w:sz w:val="22"/>
        </w:rPr>
        <w:t>Effectiveness :</w:t>
      </w:r>
      <w:proofErr w:type="gramEnd"/>
      <w:r w:rsidRPr="0039180D">
        <w:rPr>
          <w:rFonts w:ascii="Arial" w:hAnsi="Arial" w:cs="Arial"/>
          <w:i/>
          <w:iCs/>
          <w:sz w:val="22"/>
        </w:rPr>
        <w:t xml:space="preserve"> People and Performance</w:t>
      </w:r>
      <w:r w:rsidRPr="005A32D0">
        <w:rPr>
          <w:rFonts w:ascii="Arial" w:hAnsi="Arial" w:cs="Arial"/>
          <w:sz w:val="22"/>
        </w:rPr>
        <w:t>, 1(3), 240–260. https://doi.org/10.1108/JOEPP-07-2014-0039</w:t>
      </w:r>
    </w:p>
    <w:p w14:paraId="50363A3D" w14:textId="77777777" w:rsidR="006821D5" w:rsidRDefault="006821D5" w:rsidP="007C38D7">
      <w:pPr>
        <w:spacing w:line="360" w:lineRule="auto"/>
        <w:rPr>
          <w:rFonts w:ascii="Arial" w:hAnsi="Arial" w:cs="Arial"/>
          <w:sz w:val="22"/>
        </w:rPr>
      </w:pPr>
    </w:p>
    <w:p w14:paraId="3DDD57A6" w14:textId="77777777" w:rsidR="006821D5" w:rsidRPr="007C38D7" w:rsidRDefault="006821D5" w:rsidP="007C38D7">
      <w:pPr>
        <w:spacing w:line="360" w:lineRule="auto"/>
        <w:rPr>
          <w:rFonts w:ascii="Arial" w:hAnsi="Arial" w:cs="Arial"/>
          <w:sz w:val="22"/>
        </w:rPr>
      </w:pPr>
    </w:p>
    <w:p w14:paraId="4ECDA0BD" w14:textId="77777777" w:rsidR="00FF5B70" w:rsidRPr="00260277" w:rsidRDefault="00FF5B70" w:rsidP="00041A5A">
      <w:pPr>
        <w:spacing w:line="360" w:lineRule="auto"/>
        <w:rPr>
          <w:rFonts w:ascii="Arial" w:hAnsi="Arial" w:cs="Arial"/>
        </w:rPr>
      </w:pPr>
    </w:p>
    <w:p w14:paraId="449212CA" w14:textId="77777777" w:rsidR="00545684" w:rsidRPr="00260277" w:rsidRDefault="00545684" w:rsidP="00041A5A">
      <w:pPr>
        <w:spacing w:line="360" w:lineRule="auto"/>
        <w:rPr>
          <w:rFonts w:ascii="Arial" w:hAnsi="Arial" w:cs="Arial"/>
        </w:rPr>
      </w:pPr>
      <w:r w:rsidRPr="00260277">
        <w:rPr>
          <w:rFonts w:ascii="Arial" w:hAnsi="Arial" w:cs="Arial"/>
        </w:rPr>
        <w:br w:type="page"/>
      </w:r>
    </w:p>
    <w:p w14:paraId="754CEB55" w14:textId="77777777" w:rsidR="00545684" w:rsidRPr="00260277" w:rsidRDefault="00545684" w:rsidP="00041A5A">
      <w:pPr>
        <w:spacing w:line="360" w:lineRule="auto"/>
        <w:rPr>
          <w:rFonts w:ascii="Arial" w:hAnsi="Arial" w:cs="Arial"/>
        </w:rPr>
      </w:pPr>
    </w:p>
    <w:p w14:paraId="5BC91157" w14:textId="77777777" w:rsidR="00545684" w:rsidRPr="00260277" w:rsidRDefault="00545684" w:rsidP="00041A5A">
      <w:pPr>
        <w:spacing w:line="360" w:lineRule="auto"/>
        <w:rPr>
          <w:rFonts w:ascii="Arial" w:hAnsi="Arial" w:cs="Arial"/>
        </w:rPr>
      </w:pPr>
    </w:p>
    <w:sectPr w:rsidR="00545684" w:rsidRPr="00260277" w:rsidSect="00041A5A">
      <w:footerReference w:type="default" r:id="rId10"/>
      <w:pgSz w:w="11906" w:h="16838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BC29FF9" w14:textId="77777777" w:rsidR="00675941" w:rsidRDefault="00675941" w:rsidP="00545684">
      <w:pPr>
        <w:spacing w:after="0" w:line="240" w:lineRule="auto"/>
      </w:pPr>
      <w:r>
        <w:separator/>
      </w:r>
    </w:p>
  </w:endnote>
  <w:endnote w:type="continuationSeparator" w:id="0">
    <w:p w14:paraId="19B3FA50" w14:textId="77777777" w:rsidR="00675941" w:rsidRDefault="00675941" w:rsidP="00545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5070481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59FC94" w14:textId="4721B869" w:rsidR="00545684" w:rsidRDefault="0054568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825DF6" w14:textId="77777777" w:rsidR="00545684" w:rsidRDefault="00545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FD54CFC" w14:textId="77777777" w:rsidR="00675941" w:rsidRDefault="00675941" w:rsidP="00545684">
      <w:pPr>
        <w:spacing w:after="0" w:line="240" w:lineRule="auto"/>
      </w:pPr>
      <w:r>
        <w:separator/>
      </w:r>
    </w:p>
  </w:footnote>
  <w:footnote w:type="continuationSeparator" w:id="0">
    <w:p w14:paraId="5EC85573" w14:textId="77777777" w:rsidR="00675941" w:rsidRDefault="00675941" w:rsidP="005456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EB144C7"/>
    <w:multiLevelType w:val="hybridMultilevel"/>
    <w:tmpl w:val="9D404F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12619E0"/>
    <w:multiLevelType w:val="hybridMultilevel"/>
    <w:tmpl w:val="BB72AC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6637FF2"/>
    <w:multiLevelType w:val="hybridMultilevel"/>
    <w:tmpl w:val="61D0CB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76B5291"/>
    <w:multiLevelType w:val="hybridMultilevel"/>
    <w:tmpl w:val="36E8E26E"/>
    <w:lvl w:ilvl="0" w:tplc="3104C19E">
      <w:start w:val="1"/>
      <w:numFmt w:val="decimal"/>
      <w:lvlText w:val="%1)"/>
      <w:lvlJc w:val="left"/>
      <w:pPr>
        <w:ind w:left="927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4F21109"/>
    <w:multiLevelType w:val="hybridMultilevel"/>
    <w:tmpl w:val="BB34682A"/>
    <w:lvl w:ilvl="0" w:tplc="791223D2">
      <w:numFmt w:val="bullet"/>
      <w:lvlText w:val="•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236037B"/>
    <w:multiLevelType w:val="hybridMultilevel"/>
    <w:tmpl w:val="4CAE37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9344A0D"/>
    <w:multiLevelType w:val="hybridMultilevel"/>
    <w:tmpl w:val="23827D8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6A26592"/>
    <w:multiLevelType w:val="hybridMultilevel"/>
    <w:tmpl w:val="4F7E1280"/>
    <w:lvl w:ilvl="0" w:tplc="DD2C72FA">
      <w:start w:val="8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81E7AF8"/>
    <w:multiLevelType w:val="hybridMultilevel"/>
    <w:tmpl w:val="BDA271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2099292">
    <w:abstractNumId w:val="9"/>
  </w:num>
  <w:num w:numId="2" w16cid:durableId="1949311591">
    <w:abstractNumId w:val="1"/>
  </w:num>
  <w:num w:numId="3" w16cid:durableId="1029842442">
    <w:abstractNumId w:val="6"/>
  </w:num>
  <w:num w:numId="4" w16cid:durableId="1746681786">
    <w:abstractNumId w:val="0"/>
  </w:num>
  <w:num w:numId="5" w16cid:durableId="1096942667">
    <w:abstractNumId w:val="3"/>
  </w:num>
  <w:num w:numId="6" w16cid:durableId="1495335288">
    <w:abstractNumId w:val="2"/>
  </w:num>
  <w:num w:numId="7" w16cid:durableId="1649283572">
    <w:abstractNumId w:val="5"/>
  </w:num>
  <w:num w:numId="8" w16cid:durableId="1275404329">
    <w:abstractNumId w:val="8"/>
  </w:num>
  <w:num w:numId="9" w16cid:durableId="1691223868">
    <w:abstractNumId w:val="4"/>
  </w:num>
  <w:num w:numId="10" w16cid:durableId="474025480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00F8D"/>
    <w:rsid w:val="00032F43"/>
    <w:rsid w:val="00041A5A"/>
    <w:rsid w:val="0009588B"/>
    <w:rsid w:val="000A5161"/>
    <w:rsid w:val="000B2DC2"/>
    <w:rsid w:val="000B7CD5"/>
    <w:rsid w:val="000F5DDE"/>
    <w:rsid w:val="000F72A7"/>
    <w:rsid w:val="001115C4"/>
    <w:rsid w:val="00116FF8"/>
    <w:rsid w:val="0016292F"/>
    <w:rsid w:val="00172EF3"/>
    <w:rsid w:val="00177FC1"/>
    <w:rsid w:val="00184898"/>
    <w:rsid w:val="001B33C0"/>
    <w:rsid w:val="001B5AA7"/>
    <w:rsid w:val="00212EDA"/>
    <w:rsid w:val="00216C85"/>
    <w:rsid w:val="00253D77"/>
    <w:rsid w:val="00260277"/>
    <w:rsid w:val="00273EDD"/>
    <w:rsid w:val="0027709D"/>
    <w:rsid w:val="002A15DA"/>
    <w:rsid w:val="002A3320"/>
    <w:rsid w:val="002B20E7"/>
    <w:rsid w:val="002C12E1"/>
    <w:rsid w:val="002C3965"/>
    <w:rsid w:val="002E181C"/>
    <w:rsid w:val="00321C4C"/>
    <w:rsid w:val="003315CB"/>
    <w:rsid w:val="00333106"/>
    <w:rsid w:val="00337641"/>
    <w:rsid w:val="00345127"/>
    <w:rsid w:val="00365CCE"/>
    <w:rsid w:val="003846BE"/>
    <w:rsid w:val="0039180D"/>
    <w:rsid w:val="00394860"/>
    <w:rsid w:val="003B3E20"/>
    <w:rsid w:val="003B5B7F"/>
    <w:rsid w:val="003C0D72"/>
    <w:rsid w:val="003C6EF9"/>
    <w:rsid w:val="003D73E3"/>
    <w:rsid w:val="00424958"/>
    <w:rsid w:val="004315BC"/>
    <w:rsid w:val="004518DB"/>
    <w:rsid w:val="004903AA"/>
    <w:rsid w:val="004913E3"/>
    <w:rsid w:val="004B171A"/>
    <w:rsid w:val="004B1D9A"/>
    <w:rsid w:val="004C1C53"/>
    <w:rsid w:val="004D0587"/>
    <w:rsid w:val="004E1E94"/>
    <w:rsid w:val="004E6C3B"/>
    <w:rsid w:val="004F6CD6"/>
    <w:rsid w:val="00511441"/>
    <w:rsid w:val="00545684"/>
    <w:rsid w:val="00550590"/>
    <w:rsid w:val="005A32D0"/>
    <w:rsid w:val="005B1746"/>
    <w:rsid w:val="005E0343"/>
    <w:rsid w:val="005F5F3F"/>
    <w:rsid w:val="0061260B"/>
    <w:rsid w:val="006325D5"/>
    <w:rsid w:val="006360D9"/>
    <w:rsid w:val="00660E45"/>
    <w:rsid w:val="00675941"/>
    <w:rsid w:val="006821D5"/>
    <w:rsid w:val="006C79EE"/>
    <w:rsid w:val="006D06A4"/>
    <w:rsid w:val="006E0341"/>
    <w:rsid w:val="006F7CBB"/>
    <w:rsid w:val="0070557D"/>
    <w:rsid w:val="00715990"/>
    <w:rsid w:val="00784670"/>
    <w:rsid w:val="00790C23"/>
    <w:rsid w:val="007C35E7"/>
    <w:rsid w:val="007C38D7"/>
    <w:rsid w:val="007C4CD0"/>
    <w:rsid w:val="007C7674"/>
    <w:rsid w:val="007F5BF3"/>
    <w:rsid w:val="00807493"/>
    <w:rsid w:val="008149B3"/>
    <w:rsid w:val="00866B7B"/>
    <w:rsid w:val="008B1F03"/>
    <w:rsid w:val="008B5380"/>
    <w:rsid w:val="008C3AD6"/>
    <w:rsid w:val="008C3DEE"/>
    <w:rsid w:val="008C4C21"/>
    <w:rsid w:val="008D208E"/>
    <w:rsid w:val="008D6654"/>
    <w:rsid w:val="008D7C59"/>
    <w:rsid w:val="008E5015"/>
    <w:rsid w:val="00916955"/>
    <w:rsid w:val="00931A23"/>
    <w:rsid w:val="009523B6"/>
    <w:rsid w:val="009718E5"/>
    <w:rsid w:val="00975B8F"/>
    <w:rsid w:val="00984538"/>
    <w:rsid w:val="009A47C6"/>
    <w:rsid w:val="009B1E6D"/>
    <w:rsid w:val="009B7122"/>
    <w:rsid w:val="009C0F4A"/>
    <w:rsid w:val="009C616D"/>
    <w:rsid w:val="009D15B2"/>
    <w:rsid w:val="009D1D1E"/>
    <w:rsid w:val="009D44B2"/>
    <w:rsid w:val="009F0030"/>
    <w:rsid w:val="00A035FD"/>
    <w:rsid w:val="00A05973"/>
    <w:rsid w:val="00A508F4"/>
    <w:rsid w:val="00A52679"/>
    <w:rsid w:val="00A54587"/>
    <w:rsid w:val="00A66310"/>
    <w:rsid w:val="00A719A1"/>
    <w:rsid w:val="00AB4574"/>
    <w:rsid w:val="00AE3599"/>
    <w:rsid w:val="00AE689D"/>
    <w:rsid w:val="00AF2C27"/>
    <w:rsid w:val="00B2366E"/>
    <w:rsid w:val="00B31BD1"/>
    <w:rsid w:val="00B374F1"/>
    <w:rsid w:val="00B46A39"/>
    <w:rsid w:val="00B67CAB"/>
    <w:rsid w:val="00B86763"/>
    <w:rsid w:val="00BA11F5"/>
    <w:rsid w:val="00BD7DE7"/>
    <w:rsid w:val="00BF1AB0"/>
    <w:rsid w:val="00BF5012"/>
    <w:rsid w:val="00C319DB"/>
    <w:rsid w:val="00C77667"/>
    <w:rsid w:val="00C8120E"/>
    <w:rsid w:val="00D00D25"/>
    <w:rsid w:val="00D201D6"/>
    <w:rsid w:val="00D70A54"/>
    <w:rsid w:val="00D740E2"/>
    <w:rsid w:val="00D769F0"/>
    <w:rsid w:val="00D8508F"/>
    <w:rsid w:val="00DA4916"/>
    <w:rsid w:val="00DB073F"/>
    <w:rsid w:val="00DB5CC1"/>
    <w:rsid w:val="00DC16AD"/>
    <w:rsid w:val="00DC46F9"/>
    <w:rsid w:val="00DE6AB6"/>
    <w:rsid w:val="00E1038E"/>
    <w:rsid w:val="00E118CB"/>
    <w:rsid w:val="00E164C8"/>
    <w:rsid w:val="00E26282"/>
    <w:rsid w:val="00E31112"/>
    <w:rsid w:val="00E56DC9"/>
    <w:rsid w:val="00E614D4"/>
    <w:rsid w:val="00E73CD7"/>
    <w:rsid w:val="00E9402F"/>
    <w:rsid w:val="00EA0E25"/>
    <w:rsid w:val="00EB3F38"/>
    <w:rsid w:val="00EB7809"/>
    <w:rsid w:val="00EC0143"/>
    <w:rsid w:val="00EC68DA"/>
    <w:rsid w:val="00ED65E4"/>
    <w:rsid w:val="00F146AA"/>
    <w:rsid w:val="00F278D4"/>
    <w:rsid w:val="00F35822"/>
    <w:rsid w:val="00F4141C"/>
    <w:rsid w:val="00F724CA"/>
    <w:rsid w:val="00F74E0B"/>
    <w:rsid w:val="00F94758"/>
    <w:rsid w:val="00F96EC2"/>
    <w:rsid w:val="00FB4301"/>
    <w:rsid w:val="00FB58C9"/>
    <w:rsid w:val="00FC4892"/>
    <w:rsid w:val="00FE0F39"/>
    <w:rsid w:val="00FF5B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FF5B70"/>
    <w:pPr>
      <w:keepNext/>
      <w:keepLines/>
      <w:spacing w:before="240" w:after="0" w:line="360" w:lineRule="auto"/>
      <w:jc w:val="center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9D15B2"/>
    <w:pPr>
      <w:keepNext/>
      <w:keepLines/>
      <w:spacing w:before="40" w:after="0" w:line="360" w:lineRule="auto"/>
      <w:outlineLvl w:val="1"/>
    </w:pPr>
    <w:rPr>
      <w:rFonts w:ascii="Arial" w:eastAsiaTheme="majorEastAsia" w:hAnsi="Arial" w:cs="Arial"/>
      <w:iCs/>
      <w:sz w:val="22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F5B70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9D15B2"/>
    <w:rPr>
      <w:rFonts w:ascii="Arial" w:eastAsiaTheme="majorEastAsia" w:hAnsi="Arial" w:cs="Arial"/>
      <w:iCs/>
      <w:sz w:val="22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paragraph" w:styleId="ListParagraph">
    <w:name w:val="List Paragraph"/>
    <w:basedOn w:val="Normal"/>
    <w:uiPriority w:val="34"/>
    <w:qFormat/>
    <w:rsid w:val="00E3111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E1E94"/>
    <w:rPr>
      <w:color w:val="6EAC1C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E1E9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11/hex.13023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doi.org/10.1186/s12913-026-14017-z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s://doi.org/10.1093/bjsw/bcaf229" TargetMode="External"/></Relationships>
</file>

<file path=word/theme/theme1.xml><?xml version="1.0" encoding="utf-8"?>
<a:theme xmlns:a="http://schemas.openxmlformats.org/drawingml/2006/main" name="Office Theme">
  <a:themeElements>
    <a:clrScheme name="Blue II">
      <a:dk1>
        <a:sysClr val="windowText" lastClr="000000"/>
      </a:dk1>
      <a:lt1>
        <a:sysClr val="window" lastClr="FFFFFF"/>
      </a:lt1>
      <a:dk2>
        <a:srgbClr val="335B74"/>
      </a:dk2>
      <a:lt2>
        <a:srgbClr val="DFE3E5"/>
      </a:lt2>
      <a:accent1>
        <a:srgbClr val="1CADE4"/>
      </a:accent1>
      <a:accent2>
        <a:srgbClr val="2683C6"/>
      </a:accent2>
      <a:accent3>
        <a:srgbClr val="27CED7"/>
      </a:accent3>
      <a:accent4>
        <a:srgbClr val="42BA97"/>
      </a:accent4>
      <a:accent5>
        <a:srgbClr val="3E8853"/>
      </a:accent5>
      <a:accent6>
        <a:srgbClr val="62A39F"/>
      </a:accent6>
      <a:hlink>
        <a:srgbClr val="6EAC1C"/>
      </a:hlink>
      <a:folHlink>
        <a:srgbClr val="B26B0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820</Words>
  <Characters>4675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Exploring the role of leadership in improving quality in UK health and social care settings</dc:title>
  <dc:subject/>
  <dc:creator>Eleni Koutsogeorgou</dc:creator>
  <cp:keywords>Rebeca Daniela Serban</cp:keywords>
  <dc:description/>
  <cp:lastModifiedBy>Rebeca Daniela Serban</cp:lastModifiedBy>
  <cp:revision>2</cp:revision>
  <dcterms:created xsi:type="dcterms:W3CDTF">2026-10-12T11:26:00Z</dcterms:created>
  <dcterms:modified xsi:type="dcterms:W3CDTF">2026-10-12T11:26:00Z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31cad503-91e5-47c9-a6a9-70f0735e305d</vt:lpwstr>
  </property>
</Properties>
</file>