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28FD" w:rsidRDefault="00AF28FD" w:rsidP="00312B44">
      <w:pPr>
        <w:jc w:val="center"/>
        <w:rPr>
          <w:rFonts w:ascii="Times New Roman" w:hAnsi="Times New Roman" w:cs="Times New Roman"/>
          <w:sz w:val="32"/>
          <w:szCs w:val="32"/>
        </w:rPr>
      </w:pPr>
    </w:p>
    <w:p w:rsidR="00AF28FD" w:rsidRDefault="00AF28FD" w:rsidP="00312B44">
      <w:pPr>
        <w:jc w:val="center"/>
        <w:rPr>
          <w:rFonts w:ascii="Times New Roman" w:hAnsi="Times New Roman" w:cs="Times New Roman"/>
          <w:sz w:val="32"/>
          <w:szCs w:val="32"/>
        </w:rPr>
      </w:pPr>
    </w:p>
    <w:p w:rsidR="00AF28FD" w:rsidRDefault="00AF28FD" w:rsidP="00312B44">
      <w:pPr>
        <w:jc w:val="center"/>
        <w:rPr>
          <w:rFonts w:ascii="Times New Roman" w:hAnsi="Times New Roman" w:cs="Times New Roman"/>
          <w:sz w:val="32"/>
          <w:szCs w:val="32"/>
        </w:rPr>
      </w:pPr>
    </w:p>
    <w:p w:rsidR="00AF28FD" w:rsidRDefault="00AF28FD" w:rsidP="00312B44">
      <w:pPr>
        <w:jc w:val="center"/>
        <w:rPr>
          <w:rFonts w:ascii="Times New Roman" w:hAnsi="Times New Roman" w:cs="Times New Roman"/>
          <w:sz w:val="32"/>
          <w:szCs w:val="32"/>
        </w:rPr>
      </w:pPr>
    </w:p>
    <w:p w:rsidR="00E548BE" w:rsidRPr="00AF28FD" w:rsidRDefault="00312B44" w:rsidP="00312B44">
      <w:pPr>
        <w:jc w:val="center"/>
        <w:rPr>
          <w:rFonts w:ascii="Times New Roman" w:hAnsi="Times New Roman" w:cs="Times New Roman"/>
          <w:b/>
          <w:sz w:val="40"/>
          <w:szCs w:val="40"/>
        </w:rPr>
      </w:pPr>
      <w:r w:rsidRPr="00AF28FD">
        <w:rPr>
          <w:rFonts w:ascii="Times New Roman" w:hAnsi="Times New Roman" w:cs="Times New Roman"/>
          <w:b/>
          <w:sz w:val="40"/>
          <w:szCs w:val="40"/>
        </w:rPr>
        <w:t>Academic and employability skills</w:t>
      </w:r>
    </w:p>
    <w:p w:rsidR="00AF28FD" w:rsidRPr="00AF28FD" w:rsidRDefault="00AF28FD" w:rsidP="00312B44">
      <w:pPr>
        <w:jc w:val="center"/>
        <w:rPr>
          <w:rFonts w:ascii="Times New Roman" w:hAnsi="Times New Roman" w:cs="Times New Roman"/>
          <w:b/>
          <w:sz w:val="32"/>
          <w:szCs w:val="32"/>
        </w:rPr>
      </w:pPr>
    </w:p>
    <w:p w:rsidR="00312B44" w:rsidRPr="00AF28FD" w:rsidRDefault="00312B44" w:rsidP="00312B44">
      <w:pPr>
        <w:jc w:val="center"/>
        <w:rPr>
          <w:rFonts w:ascii="Times New Roman" w:hAnsi="Times New Roman" w:cs="Times New Roman"/>
          <w:b/>
          <w:sz w:val="48"/>
          <w:szCs w:val="48"/>
        </w:rPr>
      </w:pPr>
      <w:r w:rsidRPr="00AF28FD">
        <w:rPr>
          <w:rFonts w:ascii="Times New Roman" w:hAnsi="Times New Roman" w:cs="Times New Roman"/>
          <w:b/>
          <w:sz w:val="48"/>
          <w:szCs w:val="48"/>
        </w:rPr>
        <w:t>Reflective writing report</w:t>
      </w:r>
    </w:p>
    <w:p w:rsidR="00312B44" w:rsidRDefault="00312B44" w:rsidP="00312B44">
      <w:pPr>
        <w:jc w:val="center"/>
        <w:rPr>
          <w:rFonts w:ascii="Times New Roman" w:hAnsi="Times New Roman" w:cs="Times New Roman"/>
          <w:sz w:val="40"/>
          <w:szCs w:val="40"/>
        </w:rPr>
      </w:pPr>
    </w:p>
    <w:p w:rsidR="00312B44" w:rsidRDefault="00312B44" w:rsidP="00312B44">
      <w:pPr>
        <w:jc w:val="center"/>
        <w:rPr>
          <w:rFonts w:ascii="Times New Roman" w:hAnsi="Times New Roman" w:cs="Times New Roman"/>
          <w:sz w:val="40"/>
          <w:szCs w:val="40"/>
        </w:rPr>
      </w:pPr>
    </w:p>
    <w:p w:rsidR="00AF28FD" w:rsidRDefault="00AF28FD" w:rsidP="00312B44">
      <w:pPr>
        <w:jc w:val="center"/>
        <w:rPr>
          <w:rFonts w:ascii="Times New Roman" w:hAnsi="Times New Roman" w:cs="Times New Roman"/>
          <w:sz w:val="40"/>
          <w:szCs w:val="40"/>
        </w:rPr>
      </w:pPr>
    </w:p>
    <w:p w:rsidR="00312B44" w:rsidRDefault="00312B44" w:rsidP="00312B44">
      <w:pPr>
        <w:jc w:val="center"/>
        <w:rPr>
          <w:rFonts w:ascii="Times New Roman" w:hAnsi="Times New Roman" w:cs="Times New Roman"/>
          <w:sz w:val="40"/>
          <w:szCs w:val="40"/>
        </w:rPr>
      </w:pPr>
    </w:p>
    <w:p w:rsidR="00AF28FD" w:rsidRDefault="00AF28FD" w:rsidP="00312B44">
      <w:pPr>
        <w:jc w:val="center"/>
        <w:rPr>
          <w:rFonts w:ascii="Times New Roman" w:hAnsi="Times New Roman" w:cs="Times New Roman"/>
          <w:sz w:val="40"/>
          <w:szCs w:val="40"/>
        </w:rPr>
      </w:pPr>
    </w:p>
    <w:p w:rsidR="00AF28FD" w:rsidRDefault="00AF28FD" w:rsidP="00312B44">
      <w:pPr>
        <w:jc w:val="center"/>
        <w:rPr>
          <w:rFonts w:ascii="Times New Roman" w:hAnsi="Times New Roman" w:cs="Times New Roman"/>
          <w:sz w:val="40"/>
          <w:szCs w:val="40"/>
        </w:rPr>
      </w:pPr>
    </w:p>
    <w:p w:rsidR="00AF28FD" w:rsidRDefault="00AF28FD" w:rsidP="00312B44">
      <w:pPr>
        <w:jc w:val="center"/>
        <w:rPr>
          <w:rFonts w:ascii="Times New Roman" w:hAnsi="Times New Roman" w:cs="Times New Roman"/>
          <w:sz w:val="40"/>
          <w:szCs w:val="40"/>
        </w:rPr>
      </w:pPr>
    </w:p>
    <w:p w:rsidR="00AF28FD" w:rsidRDefault="00AF28FD" w:rsidP="00312B44">
      <w:pPr>
        <w:jc w:val="center"/>
        <w:rPr>
          <w:rFonts w:ascii="Times New Roman" w:hAnsi="Times New Roman" w:cs="Times New Roman"/>
          <w:sz w:val="40"/>
          <w:szCs w:val="40"/>
        </w:rPr>
      </w:pPr>
    </w:p>
    <w:p w:rsidR="00AF28FD" w:rsidRDefault="00AF28FD" w:rsidP="00312B44">
      <w:pPr>
        <w:jc w:val="center"/>
        <w:rPr>
          <w:rFonts w:ascii="Times New Roman" w:hAnsi="Times New Roman" w:cs="Times New Roman"/>
          <w:sz w:val="40"/>
          <w:szCs w:val="40"/>
        </w:rPr>
      </w:pPr>
    </w:p>
    <w:p w:rsidR="00312B44" w:rsidRDefault="00312B44" w:rsidP="00312B44">
      <w:pPr>
        <w:tabs>
          <w:tab w:val="left" w:pos="230"/>
        </w:tabs>
        <w:rPr>
          <w:rFonts w:ascii="Times New Roman" w:hAnsi="Times New Roman" w:cs="Times New Roman"/>
          <w:sz w:val="32"/>
          <w:szCs w:val="32"/>
        </w:rPr>
      </w:pPr>
      <w:r>
        <w:rPr>
          <w:rFonts w:ascii="Times New Roman" w:hAnsi="Times New Roman" w:cs="Times New Roman"/>
          <w:sz w:val="40"/>
          <w:szCs w:val="40"/>
        </w:rPr>
        <w:tab/>
      </w:r>
      <w:r w:rsidRPr="00312B44">
        <w:rPr>
          <w:rFonts w:ascii="Times New Roman" w:hAnsi="Times New Roman" w:cs="Times New Roman"/>
          <w:sz w:val="32"/>
          <w:szCs w:val="32"/>
        </w:rPr>
        <w:t>Student name</w:t>
      </w:r>
      <w:r>
        <w:rPr>
          <w:rFonts w:ascii="Times New Roman" w:hAnsi="Times New Roman" w:cs="Times New Roman"/>
          <w:sz w:val="32"/>
          <w:szCs w:val="32"/>
        </w:rPr>
        <w:t>:</w:t>
      </w:r>
      <w:r w:rsidR="00BE7C4B">
        <w:rPr>
          <w:rFonts w:ascii="Times New Roman" w:hAnsi="Times New Roman" w:cs="Times New Roman"/>
          <w:sz w:val="32"/>
          <w:szCs w:val="32"/>
        </w:rPr>
        <w:t xml:space="preserve"> Marilena Tutulan</w:t>
      </w:r>
    </w:p>
    <w:p w:rsidR="00312B44" w:rsidRDefault="00312B44" w:rsidP="00312B44">
      <w:pPr>
        <w:tabs>
          <w:tab w:val="left" w:pos="230"/>
        </w:tabs>
        <w:rPr>
          <w:rFonts w:ascii="Times New Roman" w:hAnsi="Times New Roman" w:cs="Times New Roman"/>
          <w:sz w:val="32"/>
          <w:szCs w:val="32"/>
        </w:rPr>
      </w:pPr>
      <w:r>
        <w:rPr>
          <w:rFonts w:ascii="Times New Roman" w:hAnsi="Times New Roman" w:cs="Times New Roman"/>
          <w:sz w:val="32"/>
          <w:szCs w:val="32"/>
        </w:rPr>
        <w:t xml:space="preserve">   Student number:</w:t>
      </w:r>
      <w:r w:rsidR="00BE7C4B">
        <w:rPr>
          <w:rFonts w:ascii="Times New Roman" w:hAnsi="Times New Roman" w:cs="Times New Roman"/>
          <w:sz w:val="32"/>
          <w:szCs w:val="32"/>
        </w:rPr>
        <w:t xml:space="preserve"> ID 1908340</w:t>
      </w:r>
    </w:p>
    <w:p w:rsidR="00312B44" w:rsidRDefault="00312B44" w:rsidP="00312B44">
      <w:pPr>
        <w:tabs>
          <w:tab w:val="left" w:pos="230"/>
        </w:tabs>
        <w:rPr>
          <w:rFonts w:ascii="Times New Roman" w:hAnsi="Times New Roman" w:cs="Times New Roman"/>
          <w:sz w:val="32"/>
          <w:szCs w:val="32"/>
        </w:rPr>
      </w:pPr>
      <w:r>
        <w:rPr>
          <w:rFonts w:ascii="Times New Roman" w:hAnsi="Times New Roman" w:cs="Times New Roman"/>
          <w:sz w:val="32"/>
          <w:szCs w:val="32"/>
        </w:rPr>
        <w:t xml:space="preserve">   Module name: Academic and Employability Skills (B</w:t>
      </w:r>
      <w:r w:rsidR="000023F8">
        <w:rPr>
          <w:rFonts w:ascii="Times New Roman" w:hAnsi="Times New Roman" w:cs="Times New Roman"/>
          <w:sz w:val="32"/>
          <w:szCs w:val="32"/>
        </w:rPr>
        <w:t>MSW4001)</w:t>
      </w:r>
    </w:p>
    <w:p w:rsidR="000023F8" w:rsidRDefault="00312B44" w:rsidP="00312B44">
      <w:pPr>
        <w:tabs>
          <w:tab w:val="left" w:pos="230"/>
        </w:tabs>
        <w:rPr>
          <w:rFonts w:ascii="Times New Roman" w:hAnsi="Times New Roman" w:cs="Times New Roman"/>
          <w:sz w:val="32"/>
          <w:szCs w:val="32"/>
        </w:rPr>
      </w:pPr>
      <w:r>
        <w:rPr>
          <w:rFonts w:ascii="Times New Roman" w:hAnsi="Times New Roman" w:cs="Times New Roman"/>
          <w:sz w:val="32"/>
          <w:szCs w:val="32"/>
        </w:rPr>
        <w:t xml:space="preserve">   Lecturer name:</w:t>
      </w:r>
      <w:r w:rsidR="000023F8">
        <w:rPr>
          <w:rFonts w:ascii="Times New Roman" w:hAnsi="Times New Roman" w:cs="Times New Roman"/>
          <w:sz w:val="32"/>
          <w:szCs w:val="32"/>
        </w:rPr>
        <w:t xml:space="preserve"> Silvia Hoffman</w:t>
      </w:r>
    </w:p>
    <w:p w:rsidR="000023F8" w:rsidRDefault="00FA12F9" w:rsidP="00312B44">
      <w:pPr>
        <w:tabs>
          <w:tab w:val="left" w:pos="230"/>
        </w:tabs>
        <w:rPr>
          <w:rFonts w:ascii="Times New Roman" w:hAnsi="Times New Roman" w:cs="Times New Roman"/>
          <w:sz w:val="36"/>
          <w:szCs w:val="36"/>
        </w:rPr>
      </w:pPr>
      <w:r w:rsidRPr="000023F8">
        <w:rPr>
          <w:rFonts w:ascii="Times New Roman" w:hAnsi="Times New Roman" w:cs="Times New Roman"/>
          <w:sz w:val="36"/>
          <w:szCs w:val="36"/>
        </w:rPr>
        <w:lastRenderedPageBreak/>
        <w:t>Table</w:t>
      </w:r>
      <w:r w:rsidR="000023F8" w:rsidRPr="000023F8">
        <w:rPr>
          <w:rFonts w:ascii="Times New Roman" w:hAnsi="Times New Roman" w:cs="Times New Roman"/>
          <w:sz w:val="36"/>
          <w:szCs w:val="36"/>
        </w:rPr>
        <w:t xml:space="preserve"> of content</w:t>
      </w:r>
    </w:p>
    <w:p w:rsidR="00AF28FD" w:rsidRPr="00AF28FD" w:rsidRDefault="00AF28FD" w:rsidP="00312B44">
      <w:pPr>
        <w:tabs>
          <w:tab w:val="left" w:pos="230"/>
        </w:tabs>
        <w:rPr>
          <w:rFonts w:ascii="Times New Roman" w:hAnsi="Times New Roman" w:cs="Times New Roman"/>
          <w:sz w:val="28"/>
          <w:szCs w:val="28"/>
        </w:rPr>
      </w:pPr>
      <w:r w:rsidRPr="00AF28FD">
        <w:rPr>
          <w:rFonts w:ascii="Times New Roman" w:hAnsi="Times New Roman" w:cs="Times New Roman"/>
          <w:sz w:val="28"/>
          <w:szCs w:val="28"/>
        </w:rPr>
        <w:t>Description</w:t>
      </w:r>
      <w:r w:rsidR="008C2A60">
        <w:rPr>
          <w:rFonts w:ascii="Times New Roman" w:hAnsi="Times New Roman" w:cs="Times New Roman"/>
          <w:sz w:val="28"/>
          <w:szCs w:val="28"/>
        </w:rPr>
        <w:t>......................................................................................................3</w:t>
      </w:r>
    </w:p>
    <w:p w:rsidR="00AF28FD" w:rsidRPr="00AF28FD" w:rsidRDefault="00AF28FD" w:rsidP="00312B44">
      <w:pPr>
        <w:tabs>
          <w:tab w:val="left" w:pos="230"/>
        </w:tabs>
        <w:rPr>
          <w:rFonts w:ascii="Times New Roman" w:hAnsi="Times New Roman" w:cs="Times New Roman"/>
          <w:sz w:val="28"/>
          <w:szCs w:val="28"/>
        </w:rPr>
      </w:pPr>
      <w:r w:rsidRPr="00AF28FD">
        <w:rPr>
          <w:rFonts w:ascii="Times New Roman" w:hAnsi="Times New Roman" w:cs="Times New Roman"/>
          <w:sz w:val="28"/>
          <w:szCs w:val="28"/>
        </w:rPr>
        <w:t>Analysis</w:t>
      </w:r>
      <w:r w:rsidR="008C2A60">
        <w:rPr>
          <w:rFonts w:ascii="Times New Roman" w:hAnsi="Times New Roman" w:cs="Times New Roman"/>
          <w:sz w:val="28"/>
          <w:szCs w:val="28"/>
        </w:rPr>
        <w:t>...........................................................................................................3</w:t>
      </w:r>
    </w:p>
    <w:p w:rsidR="00AF28FD" w:rsidRPr="00AF28FD" w:rsidRDefault="00AF28FD" w:rsidP="00312B44">
      <w:pPr>
        <w:tabs>
          <w:tab w:val="left" w:pos="230"/>
        </w:tabs>
        <w:rPr>
          <w:rFonts w:ascii="Times New Roman" w:hAnsi="Times New Roman" w:cs="Times New Roman"/>
          <w:sz w:val="28"/>
          <w:szCs w:val="28"/>
        </w:rPr>
      </w:pPr>
      <w:r w:rsidRPr="00AF28FD">
        <w:rPr>
          <w:rFonts w:ascii="Times New Roman" w:hAnsi="Times New Roman" w:cs="Times New Roman"/>
          <w:sz w:val="28"/>
          <w:szCs w:val="28"/>
        </w:rPr>
        <w:t>Conclusions (general)</w:t>
      </w:r>
      <w:r w:rsidR="008C2A60">
        <w:rPr>
          <w:rFonts w:ascii="Times New Roman" w:hAnsi="Times New Roman" w:cs="Times New Roman"/>
          <w:sz w:val="28"/>
          <w:szCs w:val="28"/>
        </w:rPr>
        <w:t>......................................................................................5</w:t>
      </w:r>
    </w:p>
    <w:p w:rsidR="00AF28FD" w:rsidRPr="00AF28FD" w:rsidRDefault="00AF28FD" w:rsidP="00312B44">
      <w:pPr>
        <w:tabs>
          <w:tab w:val="left" w:pos="230"/>
        </w:tabs>
        <w:rPr>
          <w:rFonts w:ascii="Times New Roman" w:hAnsi="Times New Roman" w:cs="Times New Roman"/>
          <w:sz w:val="28"/>
          <w:szCs w:val="28"/>
        </w:rPr>
      </w:pPr>
      <w:r w:rsidRPr="00AF28FD">
        <w:rPr>
          <w:rFonts w:ascii="Times New Roman" w:hAnsi="Times New Roman" w:cs="Times New Roman"/>
          <w:sz w:val="28"/>
          <w:szCs w:val="28"/>
        </w:rPr>
        <w:t>Conclusions (specific)</w:t>
      </w:r>
      <w:r w:rsidR="008C2A60">
        <w:rPr>
          <w:rFonts w:ascii="Times New Roman" w:hAnsi="Times New Roman" w:cs="Times New Roman"/>
          <w:sz w:val="28"/>
          <w:szCs w:val="28"/>
        </w:rPr>
        <w:t>.....................................................................................5</w:t>
      </w:r>
    </w:p>
    <w:p w:rsidR="00AF28FD" w:rsidRPr="00AF28FD" w:rsidRDefault="00AF28FD" w:rsidP="00312B44">
      <w:pPr>
        <w:tabs>
          <w:tab w:val="left" w:pos="230"/>
        </w:tabs>
        <w:rPr>
          <w:rFonts w:ascii="Times New Roman" w:hAnsi="Times New Roman" w:cs="Times New Roman"/>
          <w:sz w:val="28"/>
          <w:szCs w:val="28"/>
        </w:rPr>
      </w:pPr>
      <w:r w:rsidRPr="00AF28FD">
        <w:rPr>
          <w:rFonts w:ascii="Times New Roman" w:hAnsi="Times New Roman" w:cs="Times New Roman"/>
          <w:sz w:val="28"/>
          <w:szCs w:val="28"/>
        </w:rPr>
        <w:t>Personal plans</w:t>
      </w:r>
      <w:r w:rsidR="008C2A60">
        <w:rPr>
          <w:rFonts w:ascii="Times New Roman" w:hAnsi="Times New Roman" w:cs="Times New Roman"/>
          <w:sz w:val="28"/>
          <w:szCs w:val="28"/>
        </w:rPr>
        <w:t>..................................................................................................6</w:t>
      </w:r>
    </w:p>
    <w:p w:rsidR="00AF28FD" w:rsidRPr="00AF28FD" w:rsidRDefault="00AF28FD" w:rsidP="00312B44">
      <w:pPr>
        <w:tabs>
          <w:tab w:val="left" w:pos="230"/>
        </w:tabs>
        <w:rPr>
          <w:rFonts w:ascii="Times New Roman" w:hAnsi="Times New Roman" w:cs="Times New Roman"/>
          <w:sz w:val="28"/>
          <w:szCs w:val="28"/>
        </w:rPr>
      </w:pPr>
      <w:r w:rsidRPr="00AF28FD">
        <w:rPr>
          <w:rFonts w:ascii="Times New Roman" w:hAnsi="Times New Roman" w:cs="Times New Roman"/>
          <w:sz w:val="28"/>
          <w:szCs w:val="28"/>
        </w:rPr>
        <w:t>References</w:t>
      </w:r>
      <w:r w:rsidR="008C2A60">
        <w:rPr>
          <w:rFonts w:ascii="Times New Roman" w:hAnsi="Times New Roman" w:cs="Times New Roman"/>
          <w:sz w:val="28"/>
          <w:szCs w:val="28"/>
        </w:rPr>
        <w:t>.......................................................................................................6</w:t>
      </w: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331EF" w:rsidRDefault="00A331EF" w:rsidP="00312B44">
      <w:pPr>
        <w:tabs>
          <w:tab w:val="left" w:pos="230"/>
        </w:tabs>
        <w:rPr>
          <w:rFonts w:ascii="Times New Roman" w:hAnsi="Times New Roman" w:cs="Times New Roman"/>
          <w:sz w:val="36"/>
          <w:szCs w:val="36"/>
        </w:rPr>
      </w:pPr>
    </w:p>
    <w:p w:rsidR="00AF28FD" w:rsidRDefault="00AF28FD" w:rsidP="00734CD5">
      <w:pPr>
        <w:tabs>
          <w:tab w:val="left" w:pos="230"/>
        </w:tabs>
        <w:spacing w:after="0"/>
        <w:rPr>
          <w:rFonts w:ascii="Times New Roman" w:hAnsi="Times New Roman" w:cs="Times New Roman"/>
          <w:sz w:val="36"/>
          <w:szCs w:val="36"/>
        </w:rPr>
      </w:pPr>
    </w:p>
    <w:p w:rsidR="00AF28FD" w:rsidRPr="00AF28FD" w:rsidRDefault="00AF28FD" w:rsidP="00734CD5">
      <w:pPr>
        <w:tabs>
          <w:tab w:val="left" w:pos="230"/>
        </w:tabs>
        <w:spacing w:after="0"/>
        <w:rPr>
          <w:rFonts w:ascii="Times New Roman" w:hAnsi="Times New Roman" w:cs="Times New Roman"/>
          <w:sz w:val="32"/>
          <w:szCs w:val="32"/>
        </w:rPr>
      </w:pPr>
      <w:r w:rsidRPr="00AF28FD">
        <w:rPr>
          <w:rFonts w:ascii="Times New Roman" w:hAnsi="Times New Roman" w:cs="Times New Roman"/>
          <w:sz w:val="32"/>
          <w:szCs w:val="32"/>
        </w:rPr>
        <w:lastRenderedPageBreak/>
        <w:t>Description</w:t>
      </w:r>
    </w:p>
    <w:p w:rsidR="00AF28FD" w:rsidRPr="00AF28FD" w:rsidRDefault="00AF28FD" w:rsidP="00734CD5">
      <w:pPr>
        <w:tabs>
          <w:tab w:val="left" w:pos="230"/>
        </w:tabs>
        <w:spacing w:after="0"/>
        <w:rPr>
          <w:rFonts w:ascii="Times New Roman" w:hAnsi="Times New Roman" w:cs="Times New Roman"/>
          <w:sz w:val="28"/>
          <w:szCs w:val="28"/>
        </w:rPr>
      </w:pPr>
    </w:p>
    <w:p w:rsidR="00A331EF" w:rsidRPr="00A331EF"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331EF" w:rsidRPr="00A331EF">
        <w:rPr>
          <w:rFonts w:ascii="Times New Roman" w:hAnsi="Times New Roman" w:cs="Times New Roman"/>
          <w:sz w:val="24"/>
          <w:szCs w:val="24"/>
        </w:rPr>
        <w:t>My name is Marilena Tutulan and I am from Romania. Almost four years ago, when I came to Great Britain, I did not imagine that I would talk about myself as a student. It all started last year, in the summer, when I decided to give myself the chance to apply to this one-year course. I had emotions at the exam, but also more when the classes started. Why? For one reason, the same one that haunts me even now, more precisely: English. It is a great challenge to be an international student when English is a second language. I went through many states, from agony to ecstasy, to where I am today.</w:t>
      </w:r>
      <w:r w:rsidR="009A50F3">
        <w:rPr>
          <w:rFonts w:ascii="Times New Roman" w:hAnsi="Times New Roman" w:cs="Times New Roman"/>
          <w:sz w:val="24"/>
          <w:szCs w:val="24"/>
        </w:rPr>
        <w:t xml:space="preserve"> </w:t>
      </w:r>
      <w:r w:rsidR="00A331EF" w:rsidRPr="00A331EF">
        <w:rPr>
          <w:rFonts w:ascii="Times New Roman" w:hAnsi="Times New Roman" w:cs="Times New Roman"/>
          <w:sz w:val="24"/>
          <w:szCs w:val="24"/>
        </w:rPr>
        <w:t>Here</w:t>
      </w:r>
      <w:r w:rsidR="009A50F3">
        <w:rPr>
          <w:rFonts w:ascii="Times New Roman" w:hAnsi="Times New Roman" w:cs="Times New Roman"/>
          <w:sz w:val="24"/>
          <w:szCs w:val="24"/>
        </w:rPr>
        <w:t>,</w:t>
      </w:r>
      <w:r w:rsidR="00A331EF" w:rsidRPr="00A331EF">
        <w:rPr>
          <w:rFonts w:ascii="Times New Roman" w:hAnsi="Times New Roman" w:cs="Times New Roman"/>
          <w:sz w:val="24"/>
          <w:szCs w:val="24"/>
        </w:rPr>
        <w:t xml:space="preserve"> I mention what Morgan (2017) em</w:t>
      </w:r>
      <w:r w:rsidR="009C451D">
        <w:rPr>
          <w:rFonts w:ascii="Times New Roman" w:hAnsi="Times New Roman" w:cs="Times New Roman"/>
          <w:sz w:val="24"/>
          <w:szCs w:val="24"/>
        </w:rPr>
        <w:t>phasizes in the student guide: ‘</w:t>
      </w:r>
      <w:r w:rsidR="00FA12F9" w:rsidRPr="00A331EF">
        <w:rPr>
          <w:rFonts w:ascii="Times New Roman" w:hAnsi="Times New Roman" w:cs="Times New Roman"/>
          <w:sz w:val="24"/>
          <w:szCs w:val="24"/>
        </w:rPr>
        <w:t>the</w:t>
      </w:r>
      <w:r w:rsidR="00A331EF" w:rsidRPr="00A331EF">
        <w:rPr>
          <w:rFonts w:ascii="Times New Roman" w:hAnsi="Times New Roman" w:cs="Times New Roman"/>
          <w:sz w:val="24"/>
          <w:szCs w:val="24"/>
        </w:rPr>
        <w:t xml:space="preserve"> best way to learn and develop English language skills is: spending time with English / native langu</w:t>
      </w:r>
      <w:r w:rsidR="009C451D">
        <w:rPr>
          <w:rFonts w:ascii="Times New Roman" w:hAnsi="Times New Roman" w:cs="Times New Roman"/>
          <w:sz w:val="24"/>
          <w:szCs w:val="24"/>
        </w:rPr>
        <w:t>age speakers.’</w:t>
      </w:r>
      <w:r w:rsidR="00A331EF" w:rsidRPr="00A331EF">
        <w:rPr>
          <w:rFonts w:ascii="Times New Roman" w:hAnsi="Times New Roman" w:cs="Times New Roman"/>
          <w:sz w:val="24"/>
          <w:szCs w:val="24"/>
        </w:rPr>
        <w:t xml:space="preserve"> And one m</w:t>
      </w:r>
      <w:r w:rsidR="009C451D">
        <w:rPr>
          <w:rFonts w:ascii="Times New Roman" w:hAnsi="Times New Roman" w:cs="Times New Roman"/>
          <w:sz w:val="24"/>
          <w:szCs w:val="24"/>
        </w:rPr>
        <w:t>ore thing that I really liked: ‘</w:t>
      </w:r>
      <w:r w:rsidR="00A331EF" w:rsidRPr="00A331EF">
        <w:rPr>
          <w:rFonts w:ascii="Times New Roman" w:hAnsi="Times New Roman" w:cs="Times New Roman"/>
          <w:sz w:val="24"/>
          <w:szCs w:val="24"/>
        </w:rPr>
        <w:t xml:space="preserve">Although being an international student in an unfamiliar country can be challenging, it can also be an </w:t>
      </w:r>
      <w:r w:rsidR="009C451D">
        <w:rPr>
          <w:rFonts w:ascii="Times New Roman" w:hAnsi="Times New Roman" w:cs="Times New Roman"/>
          <w:sz w:val="24"/>
          <w:szCs w:val="24"/>
        </w:rPr>
        <w:t>immensely rewarding experience.’</w:t>
      </w:r>
      <w:r w:rsidR="00A331EF" w:rsidRPr="00A331EF">
        <w:rPr>
          <w:rFonts w:ascii="Times New Roman" w:hAnsi="Times New Roman" w:cs="Times New Roman"/>
          <w:sz w:val="24"/>
          <w:szCs w:val="24"/>
        </w:rPr>
        <w:t xml:space="preserve"> (Morgan, 2017) But as everything is good when it ends well, now I am a student in term 2 and I can say that I already have a new perspective from a professional point of view.</w:t>
      </w:r>
    </w:p>
    <w:p w:rsidR="00A331EF" w:rsidRPr="00A331EF"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331EF" w:rsidRPr="00A331EF">
        <w:rPr>
          <w:rFonts w:ascii="Times New Roman" w:hAnsi="Times New Roman" w:cs="Times New Roman"/>
          <w:sz w:val="24"/>
          <w:szCs w:val="24"/>
        </w:rPr>
        <w:t>From the first hours of the course I realized the differences between this learning system and the one in which I studied in Romania and I trained professionally. I am referring here to: concept, structure, content, teaching method, and other aspects. I was a student and I know this academic universe, but here I learned new, interesting and extremely useful things.</w:t>
      </w:r>
    </w:p>
    <w:p w:rsidR="00A331EF"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331EF" w:rsidRPr="00A331EF">
        <w:rPr>
          <w:rFonts w:ascii="Times New Roman" w:hAnsi="Times New Roman" w:cs="Times New Roman"/>
          <w:sz w:val="24"/>
          <w:szCs w:val="24"/>
        </w:rPr>
        <w:t>I discovered how important it is to know the academic language so that you can perform as a student and not only. In theory this aspect is clea</w:t>
      </w:r>
      <w:r w:rsidR="009C451D">
        <w:rPr>
          <w:rFonts w:ascii="Times New Roman" w:hAnsi="Times New Roman" w:cs="Times New Roman"/>
          <w:sz w:val="24"/>
          <w:szCs w:val="24"/>
        </w:rPr>
        <w:t>rly underlined by specialists: ’</w:t>
      </w:r>
      <w:r w:rsidR="00A331EF" w:rsidRPr="00A331EF">
        <w:rPr>
          <w:rFonts w:ascii="Times New Roman" w:hAnsi="Times New Roman" w:cs="Times New Roman"/>
          <w:sz w:val="24"/>
          <w:szCs w:val="24"/>
        </w:rPr>
        <w:t>Language is a key aspect of the culture for any organization,</w:t>
      </w:r>
      <w:r w:rsidR="00734CD5">
        <w:rPr>
          <w:rFonts w:ascii="Times New Roman" w:hAnsi="Times New Roman" w:cs="Times New Roman"/>
          <w:sz w:val="24"/>
          <w:szCs w:val="24"/>
        </w:rPr>
        <w:t xml:space="preserve"> </w:t>
      </w:r>
      <w:r w:rsidR="00A331EF" w:rsidRPr="00A331EF">
        <w:rPr>
          <w:rFonts w:ascii="Times New Roman" w:hAnsi="Times New Roman" w:cs="Times New Roman"/>
          <w:sz w:val="24"/>
          <w:szCs w:val="24"/>
        </w:rPr>
        <w:t>including universities.</w:t>
      </w:r>
      <w:r w:rsidR="009A50F3">
        <w:rPr>
          <w:rFonts w:ascii="Times New Roman" w:hAnsi="Times New Roman" w:cs="Times New Roman"/>
          <w:sz w:val="24"/>
          <w:szCs w:val="24"/>
        </w:rPr>
        <w:t xml:space="preserve"> </w:t>
      </w:r>
      <w:r w:rsidR="00A331EF" w:rsidRPr="00A331EF">
        <w:rPr>
          <w:rFonts w:ascii="Times New Roman" w:hAnsi="Times New Roman" w:cs="Times New Roman"/>
          <w:sz w:val="24"/>
          <w:szCs w:val="24"/>
        </w:rPr>
        <w:t>By using particular words, universities tend to signal to the rest of society that they have a different purpose, go about things in a different way</w:t>
      </w:r>
      <w:r w:rsidR="009C451D">
        <w:rPr>
          <w:rFonts w:ascii="Times New Roman" w:hAnsi="Times New Roman" w:cs="Times New Roman"/>
          <w:sz w:val="24"/>
          <w:szCs w:val="24"/>
        </w:rPr>
        <w:t xml:space="preserve"> and have a different culture.’</w:t>
      </w:r>
      <w:r w:rsidR="00A331EF" w:rsidRPr="00A331EF">
        <w:rPr>
          <w:rFonts w:ascii="Times New Roman" w:hAnsi="Times New Roman" w:cs="Times New Roman"/>
          <w:sz w:val="24"/>
          <w:szCs w:val="24"/>
        </w:rPr>
        <w:t>(Morgan, 2017)</w:t>
      </w:r>
    </w:p>
    <w:p w:rsidR="008F042F" w:rsidRDefault="008F042F"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8F042F" w:rsidRPr="00AF28FD" w:rsidRDefault="008F042F" w:rsidP="00AF28FD">
      <w:pPr>
        <w:tabs>
          <w:tab w:val="left" w:pos="230"/>
        </w:tabs>
        <w:spacing w:after="0"/>
        <w:jc w:val="both"/>
        <w:rPr>
          <w:rFonts w:ascii="Times New Roman" w:hAnsi="Times New Roman" w:cs="Times New Roman"/>
          <w:sz w:val="32"/>
          <w:szCs w:val="32"/>
        </w:rPr>
      </w:pPr>
      <w:r w:rsidRPr="00AF28FD">
        <w:rPr>
          <w:rFonts w:ascii="Times New Roman" w:hAnsi="Times New Roman" w:cs="Times New Roman"/>
          <w:sz w:val="32"/>
          <w:szCs w:val="32"/>
        </w:rPr>
        <w:t>Analysis</w:t>
      </w:r>
    </w:p>
    <w:p w:rsidR="00AF28FD"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p>
    <w:p w:rsidR="009A50F3" w:rsidRPr="009A50F3"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A50F3" w:rsidRPr="009A50F3">
        <w:rPr>
          <w:rFonts w:ascii="Times New Roman" w:hAnsi="Times New Roman" w:cs="Times New Roman"/>
          <w:sz w:val="24"/>
          <w:szCs w:val="24"/>
        </w:rPr>
        <w:t>As I mentioned above, this course was very important for me as a student from another country, another culture. Some acquaintances were familiar to me, such as the simple, compound sentence, what a paragraph means, the parts of speech, the syntax and the morphology of the sentence. But I needed a recap, especially at this level and I am gra</w:t>
      </w:r>
      <w:r w:rsidR="009A50F3">
        <w:rPr>
          <w:rFonts w:ascii="Times New Roman" w:hAnsi="Times New Roman" w:cs="Times New Roman"/>
          <w:sz w:val="24"/>
          <w:szCs w:val="24"/>
        </w:rPr>
        <w:t xml:space="preserve">teful that I had this chance. </w:t>
      </w:r>
      <w:r w:rsidR="009A50F3" w:rsidRPr="009A50F3">
        <w:rPr>
          <w:rFonts w:ascii="Times New Roman" w:hAnsi="Times New Roman" w:cs="Times New Roman"/>
          <w:sz w:val="24"/>
          <w:szCs w:val="24"/>
        </w:rPr>
        <w:t>I knew how to make a summary, but not about paraphrasing. I knew what paraphrasing means, but not the meaning of using it as a tool to avoid plagiarism. In fact, after term 1, I realized how important summary and paraphrasing are in making reports and essays. I remembered that it is not enough to do the above, if you do not use academic language. Another extremely important aspect is that by avoiding plagiarism, you show respect for the work of the authors and responsibility for your actions.</w:t>
      </w:r>
      <w:r w:rsidR="001A2D87" w:rsidRPr="001A2D87">
        <w:t xml:space="preserve"> </w:t>
      </w:r>
      <w:r w:rsidR="001A2D87" w:rsidRPr="001A2D87">
        <w:rPr>
          <w:rFonts w:ascii="Times New Roman" w:hAnsi="Times New Roman" w:cs="Times New Roman"/>
          <w:sz w:val="24"/>
          <w:szCs w:val="24"/>
        </w:rPr>
        <w:t xml:space="preserve">In fact, in the first term I had two in-class exercises about paraphrasing and </w:t>
      </w:r>
      <w:r w:rsidR="00FA12F9">
        <w:rPr>
          <w:rFonts w:ascii="Times New Roman" w:hAnsi="Times New Roman" w:cs="Times New Roman"/>
          <w:sz w:val="24"/>
          <w:szCs w:val="24"/>
        </w:rPr>
        <w:t>summarising</w:t>
      </w:r>
      <w:r w:rsidR="001A2D87" w:rsidRPr="001A2D87">
        <w:rPr>
          <w:rFonts w:ascii="Times New Roman" w:hAnsi="Times New Roman" w:cs="Times New Roman"/>
          <w:sz w:val="24"/>
          <w:szCs w:val="24"/>
        </w:rPr>
        <w:t>, which I did somewhat well. I was aware that I had problems with grammar and, implicitly, with adequate express</w:t>
      </w:r>
      <w:r w:rsidR="00BA1A15">
        <w:rPr>
          <w:rFonts w:ascii="Times New Roman" w:hAnsi="Times New Roman" w:cs="Times New Roman"/>
          <w:sz w:val="24"/>
          <w:szCs w:val="24"/>
        </w:rPr>
        <w:t>ion in English. Thus,</w:t>
      </w:r>
      <w:r w:rsidR="001A2D87" w:rsidRPr="001A2D87">
        <w:rPr>
          <w:rFonts w:ascii="Times New Roman" w:hAnsi="Times New Roman" w:cs="Times New Roman"/>
          <w:sz w:val="24"/>
          <w:szCs w:val="24"/>
        </w:rPr>
        <w:t xml:space="preserve"> the feedback I rec</w:t>
      </w:r>
      <w:r w:rsidR="00BA1A15">
        <w:rPr>
          <w:rFonts w:ascii="Times New Roman" w:hAnsi="Times New Roman" w:cs="Times New Roman"/>
          <w:sz w:val="24"/>
          <w:szCs w:val="24"/>
        </w:rPr>
        <w:t>eived from my lecturer</w:t>
      </w:r>
      <w:r w:rsidR="001A2D87" w:rsidRPr="001A2D87">
        <w:rPr>
          <w:rFonts w:ascii="Times New Roman" w:hAnsi="Times New Roman" w:cs="Times New Roman"/>
          <w:sz w:val="24"/>
          <w:szCs w:val="24"/>
        </w:rPr>
        <w:t xml:space="preserve"> was in this direction: I need to </w:t>
      </w:r>
      <w:r w:rsidR="001A2D87" w:rsidRPr="001A2D87">
        <w:rPr>
          <w:rFonts w:ascii="Times New Roman" w:hAnsi="Times New Roman" w:cs="Times New Roman"/>
          <w:sz w:val="24"/>
          <w:szCs w:val="24"/>
        </w:rPr>
        <w:lastRenderedPageBreak/>
        <w:t>improve my grammar, to be able to express myself in correct English, because in this way I improve my writing quality.</w:t>
      </w:r>
    </w:p>
    <w:p w:rsidR="009A50F3"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A50F3" w:rsidRPr="009A50F3">
        <w:rPr>
          <w:rFonts w:ascii="Times New Roman" w:hAnsi="Times New Roman" w:cs="Times New Roman"/>
          <w:sz w:val="24"/>
          <w:szCs w:val="24"/>
        </w:rPr>
        <w:t>One of the first topics that caught my attention was about time management. I don't like making plans, I have everything like that, naturally; I only make shopping lists. But I realized, studying time management, how important it is to prioritize and organize your daily activities. The bottom line of this problem is to find a balance between professional and personal</w:t>
      </w:r>
      <w:r w:rsidR="009A50F3">
        <w:rPr>
          <w:rFonts w:ascii="Times New Roman" w:hAnsi="Times New Roman" w:cs="Times New Roman"/>
          <w:sz w:val="24"/>
          <w:szCs w:val="24"/>
        </w:rPr>
        <w:t xml:space="preserve"> life. Personally, as a mother,</w:t>
      </w:r>
      <w:r w:rsidR="009A50F3" w:rsidRPr="009A50F3">
        <w:rPr>
          <w:rFonts w:ascii="Times New Roman" w:hAnsi="Times New Roman" w:cs="Times New Roman"/>
          <w:sz w:val="24"/>
          <w:szCs w:val="24"/>
        </w:rPr>
        <w:t xml:space="preserve"> wife and employee I assure you that it is quite difficult to successfully manage daily activities. But with a little effort and some skills I could. We have a phrase in Romania learned from our grandparents: 'theory as theory, but practice kills us'. I admit that in this case the theory has given me some impetus, to be more attentive to what I want and to make time for </w:t>
      </w:r>
      <w:r w:rsidR="009C451D">
        <w:rPr>
          <w:rFonts w:ascii="Times New Roman" w:hAnsi="Times New Roman" w:cs="Times New Roman"/>
          <w:sz w:val="24"/>
          <w:szCs w:val="24"/>
        </w:rPr>
        <w:t>myself. As they say in theory: ‘</w:t>
      </w:r>
      <w:r w:rsidR="009A50F3" w:rsidRPr="009A50F3">
        <w:rPr>
          <w:rFonts w:ascii="Times New Roman" w:hAnsi="Times New Roman" w:cs="Times New Roman"/>
          <w:sz w:val="24"/>
          <w:szCs w:val="24"/>
        </w:rPr>
        <w:t>Time it is a finite resource. This is about our abilit</w:t>
      </w:r>
      <w:r w:rsidR="009C451D">
        <w:rPr>
          <w:rFonts w:ascii="Times New Roman" w:hAnsi="Times New Roman" w:cs="Times New Roman"/>
          <w:sz w:val="24"/>
          <w:szCs w:val="24"/>
        </w:rPr>
        <w:t>y to use our time effectively.’</w:t>
      </w:r>
      <w:r w:rsidR="009A50F3" w:rsidRPr="009A50F3">
        <w:rPr>
          <w:rFonts w:ascii="Times New Roman" w:hAnsi="Times New Roman" w:cs="Times New Roman"/>
          <w:sz w:val="24"/>
          <w:szCs w:val="24"/>
        </w:rPr>
        <w:t>(Morgan, 2017)</w:t>
      </w:r>
    </w:p>
    <w:p w:rsidR="009C451D" w:rsidRPr="009C451D"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I </w:t>
      </w:r>
      <w:r w:rsidR="009C451D" w:rsidRPr="009C451D">
        <w:rPr>
          <w:rFonts w:ascii="Times New Roman" w:hAnsi="Times New Roman" w:cs="Times New Roman"/>
          <w:sz w:val="24"/>
          <w:szCs w:val="24"/>
        </w:rPr>
        <w:t>discovered another interesting and so necessary subject in the English academic environment: references. The bibliography is known to me, I used it in different projects, as is normal when studying. But, I admit, I didn't know exactly what the references meant when you made a report.</w:t>
      </w:r>
      <w:r>
        <w:rPr>
          <w:rFonts w:ascii="Times New Roman" w:hAnsi="Times New Roman" w:cs="Times New Roman"/>
          <w:sz w:val="24"/>
          <w:szCs w:val="24"/>
        </w:rPr>
        <w:t xml:space="preserve"> </w:t>
      </w:r>
      <w:r w:rsidR="009C451D" w:rsidRPr="009C451D">
        <w:rPr>
          <w:rFonts w:ascii="Times New Roman" w:hAnsi="Times New Roman" w:cs="Times New Roman"/>
          <w:sz w:val="24"/>
          <w:szCs w:val="24"/>
        </w:rPr>
        <w:t>New to me was to discover that there are books that deal with this subject, in such detail. So far, I have used only Harvard style in my projects, but there are others, officially accepted and appropriate to the academic environment. I have found th</w:t>
      </w:r>
      <w:r w:rsidR="009C451D">
        <w:rPr>
          <w:rFonts w:ascii="Times New Roman" w:hAnsi="Times New Roman" w:cs="Times New Roman"/>
          <w:sz w:val="24"/>
          <w:szCs w:val="24"/>
        </w:rPr>
        <w:t>at the references are different</w:t>
      </w:r>
      <w:r w:rsidR="009C451D" w:rsidRPr="009C451D">
        <w:rPr>
          <w:rFonts w:ascii="Times New Roman" w:hAnsi="Times New Roman" w:cs="Times New Roman"/>
          <w:sz w:val="24"/>
          <w:szCs w:val="24"/>
        </w:rPr>
        <w:t xml:space="preserve"> tool in avoiding plagiarism. I used various quotes as references, but I knew what it means to use a quote and that it is mandatory to enclose it in quotation marks. In term two I learned about something extremely useful for any student and that caught my attention. I am referring to critical thinking at university and the implications of this concept in academic life. I felt that I mastered the s</w:t>
      </w:r>
      <w:r w:rsidR="009C451D">
        <w:rPr>
          <w:rFonts w:ascii="Times New Roman" w:hAnsi="Times New Roman" w:cs="Times New Roman"/>
          <w:sz w:val="24"/>
          <w:szCs w:val="24"/>
        </w:rPr>
        <w:t>ubject well and what it involves,</w:t>
      </w:r>
      <w:r w:rsidR="009C451D" w:rsidRPr="009C451D">
        <w:rPr>
          <w:rFonts w:ascii="Times New Roman" w:hAnsi="Times New Roman" w:cs="Times New Roman"/>
          <w:sz w:val="24"/>
          <w:szCs w:val="24"/>
        </w:rPr>
        <w:t xml:space="preserve"> because in everyday life I was put in the position to comment, to criticize, to express m</w:t>
      </w:r>
      <w:r w:rsidR="009C451D">
        <w:rPr>
          <w:rFonts w:ascii="Times New Roman" w:hAnsi="Times New Roman" w:cs="Times New Roman"/>
          <w:sz w:val="24"/>
          <w:szCs w:val="24"/>
        </w:rPr>
        <w:t>yself</w:t>
      </w:r>
      <w:r w:rsidR="009C451D" w:rsidRPr="009C451D">
        <w:rPr>
          <w:rFonts w:ascii="Times New Roman" w:hAnsi="Times New Roman" w:cs="Times New Roman"/>
          <w:sz w:val="24"/>
          <w:szCs w:val="24"/>
        </w:rPr>
        <w:t xml:space="preserve"> opinion about something or someone. But I realized that at university critical thinking is a deeper concept. As I understood what this concept entailed, I became more accurate with the ideas and opinions I express. I learned that the most important thing, especially in academia, is to support your arguments with solid evidence and based on them to issue value judgments. For me, this also means a great responsibility involved in critical thinking. From my point of view, to be credible in a discussion at the academic level, you have to think ten times and express yourself, verbally or in writing, only once. As University of Leeds profes</w:t>
      </w:r>
      <w:r w:rsidR="009C451D">
        <w:rPr>
          <w:rFonts w:ascii="Times New Roman" w:hAnsi="Times New Roman" w:cs="Times New Roman"/>
          <w:sz w:val="24"/>
          <w:szCs w:val="24"/>
        </w:rPr>
        <w:t>sors (2020) rightly point out: ‘</w:t>
      </w:r>
      <w:r w:rsidR="009C451D" w:rsidRPr="009C451D">
        <w:rPr>
          <w:rFonts w:ascii="Times New Roman" w:hAnsi="Times New Roman" w:cs="Times New Roman"/>
          <w:sz w:val="24"/>
          <w:szCs w:val="24"/>
        </w:rPr>
        <w:t>Critical thinking at university is also about not accepting what you read or hear at fa</w:t>
      </w:r>
      <w:r w:rsidR="002177B4">
        <w:rPr>
          <w:rFonts w:ascii="Times New Roman" w:hAnsi="Times New Roman" w:cs="Times New Roman"/>
          <w:sz w:val="24"/>
          <w:szCs w:val="24"/>
        </w:rPr>
        <w:t xml:space="preserve">ce value, </w:t>
      </w:r>
      <w:r w:rsidR="002177B4" w:rsidRPr="002177B4">
        <w:rPr>
          <w:rFonts w:ascii="Times New Roman" w:hAnsi="Times New Roman" w:cs="Times New Roman"/>
          <w:sz w:val="24"/>
          <w:szCs w:val="24"/>
        </w:rPr>
        <w:t>but always questioning the information, ideas and arguments you find in your studies.</w:t>
      </w:r>
      <w:r w:rsidR="002177B4">
        <w:rPr>
          <w:rFonts w:ascii="Times New Roman" w:hAnsi="Times New Roman" w:cs="Times New Roman"/>
          <w:sz w:val="24"/>
          <w:szCs w:val="24"/>
        </w:rPr>
        <w:t>’</w:t>
      </w:r>
    </w:p>
    <w:p w:rsidR="009C451D"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C451D" w:rsidRPr="009C451D">
        <w:rPr>
          <w:rFonts w:ascii="Times New Roman" w:hAnsi="Times New Roman" w:cs="Times New Roman"/>
          <w:sz w:val="24"/>
          <w:szCs w:val="24"/>
        </w:rPr>
        <w:t xml:space="preserve">One of the topics that beautifully </w:t>
      </w:r>
      <w:r w:rsidR="00FA12F9" w:rsidRPr="009C451D">
        <w:rPr>
          <w:rFonts w:ascii="Times New Roman" w:hAnsi="Times New Roman" w:cs="Times New Roman"/>
          <w:sz w:val="24"/>
          <w:szCs w:val="24"/>
        </w:rPr>
        <w:t>conclude</w:t>
      </w:r>
      <w:r w:rsidR="009C451D" w:rsidRPr="009C451D">
        <w:rPr>
          <w:rFonts w:ascii="Times New Roman" w:hAnsi="Times New Roman" w:cs="Times New Roman"/>
          <w:sz w:val="24"/>
          <w:szCs w:val="24"/>
        </w:rPr>
        <w:t xml:space="preserve"> everything I presented above is reflective writing. </w:t>
      </w:r>
      <w:r w:rsidR="00FA12F9">
        <w:rPr>
          <w:rFonts w:ascii="Times New Roman" w:hAnsi="Times New Roman" w:cs="Times New Roman"/>
          <w:sz w:val="24"/>
          <w:szCs w:val="24"/>
        </w:rPr>
        <w:t>I admit</w:t>
      </w:r>
      <w:r w:rsidR="00FA12F9" w:rsidRPr="009C451D">
        <w:rPr>
          <w:rFonts w:ascii="Times New Roman" w:hAnsi="Times New Roman" w:cs="Times New Roman"/>
          <w:sz w:val="24"/>
          <w:szCs w:val="24"/>
        </w:rPr>
        <w:t xml:space="preserve"> I did not understand at first exactly what it is about. </w:t>
      </w:r>
      <w:r w:rsidR="009C451D" w:rsidRPr="009C451D">
        <w:rPr>
          <w:rFonts w:ascii="Times New Roman" w:hAnsi="Times New Roman" w:cs="Times New Roman"/>
          <w:sz w:val="24"/>
          <w:szCs w:val="24"/>
        </w:rPr>
        <w:t>After delving deeper into the subject, I think I understood. It's not about personal life, but by definition this reflective relationship forces me to be honest with myself, to say what I think, what I feel, of course about the requirements of the report.</w:t>
      </w:r>
    </w:p>
    <w:p w:rsidR="008F042F" w:rsidRDefault="008F042F"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8F042F" w:rsidRPr="00AF28FD" w:rsidRDefault="008F042F" w:rsidP="00AF28FD">
      <w:pPr>
        <w:tabs>
          <w:tab w:val="left" w:pos="230"/>
        </w:tabs>
        <w:spacing w:after="0"/>
        <w:jc w:val="both"/>
        <w:rPr>
          <w:rFonts w:ascii="Times New Roman" w:hAnsi="Times New Roman" w:cs="Times New Roman"/>
          <w:sz w:val="32"/>
          <w:szCs w:val="32"/>
        </w:rPr>
      </w:pPr>
      <w:r w:rsidRPr="00AF28FD">
        <w:rPr>
          <w:rFonts w:ascii="Times New Roman" w:hAnsi="Times New Roman" w:cs="Times New Roman"/>
          <w:sz w:val="32"/>
          <w:szCs w:val="32"/>
        </w:rPr>
        <w:lastRenderedPageBreak/>
        <w:t>Conclusion (general)</w:t>
      </w:r>
    </w:p>
    <w:p w:rsidR="008F042F" w:rsidRPr="009C451D" w:rsidRDefault="008F042F" w:rsidP="00AF28FD">
      <w:pPr>
        <w:tabs>
          <w:tab w:val="left" w:pos="230"/>
        </w:tabs>
        <w:spacing w:after="0"/>
        <w:jc w:val="both"/>
        <w:rPr>
          <w:rFonts w:ascii="Times New Roman" w:hAnsi="Times New Roman" w:cs="Times New Roman"/>
          <w:sz w:val="24"/>
          <w:szCs w:val="24"/>
        </w:rPr>
      </w:pPr>
    </w:p>
    <w:p w:rsidR="009C451D"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C451D" w:rsidRPr="009C451D">
        <w:rPr>
          <w:rFonts w:ascii="Times New Roman" w:hAnsi="Times New Roman" w:cs="Times New Roman"/>
          <w:sz w:val="24"/>
          <w:szCs w:val="24"/>
        </w:rPr>
        <w:t>Writing this report I discovered to what extent I understood the topics addressed; I had some knowledge from previous experiences, but I learned many new things, absolutely necessary for the academic environment. I discovered that the reflective report reveals our uniqueness as students, as individuals. We receive the same information but we think differently, we feel differently, we each express ourselves in our own style and it is this diversity put together that leads to complexity.</w:t>
      </w:r>
    </w:p>
    <w:p w:rsidR="00FA1165"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FA1165" w:rsidRPr="00FA1165">
        <w:rPr>
          <w:rFonts w:ascii="Times New Roman" w:hAnsi="Times New Roman" w:cs="Times New Roman"/>
          <w:sz w:val="24"/>
          <w:szCs w:val="24"/>
        </w:rPr>
        <w:t xml:space="preserve">I understood how important it is to reflect on your own actions, facts and decisions. I assume everything I wrote above about the topics covered. Reflecting on these topics I understood how useful they are in student life, but how much it helps me in future projects, after I graduate this course. Everything I have presented above represents my thoughts, ideas and opinions regarding the way I perceived these topics. It is about how the information came to me and how I processed it. I aim to be more vigilant and to deepen more. </w:t>
      </w:r>
      <w:r w:rsidR="00FA12F9">
        <w:rPr>
          <w:rFonts w:ascii="Times New Roman" w:hAnsi="Times New Roman" w:cs="Times New Roman"/>
          <w:sz w:val="24"/>
          <w:szCs w:val="24"/>
        </w:rPr>
        <w:t>t</w:t>
      </w:r>
      <w:r w:rsidR="00FA1165" w:rsidRPr="00FA1165">
        <w:rPr>
          <w:rFonts w:ascii="Times New Roman" w:hAnsi="Times New Roman" w:cs="Times New Roman"/>
          <w:sz w:val="24"/>
          <w:szCs w:val="24"/>
        </w:rPr>
        <w:t>his knowledge, because they are a real help in professional evolution.</w:t>
      </w:r>
    </w:p>
    <w:p w:rsidR="008F042F" w:rsidRDefault="008F042F"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8F042F" w:rsidRPr="00AF28FD" w:rsidRDefault="008F042F" w:rsidP="00AF28FD">
      <w:pPr>
        <w:tabs>
          <w:tab w:val="left" w:pos="230"/>
        </w:tabs>
        <w:spacing w:after="0"/>
        <w:jc w:val="both"/>
        <w:rPr>
          <w:rFonts w:ascii="Times New Roman" w:hAnsi="Times New Roman" w:cs="Times New Roman"/>
          <w:sz w:val="32"/>
          <w:szCs w:val="32"/>
        </w:rPr>
      </w:pPr>
      <w:r w:rsidRPr="00AF28FD">
        <w:rPr>
          <w:rFonts w:ascii="Times New Roman" w:hAnsi="Times New Roman" w:cs="Times New Roman"/>
          <w:sz w:val="32"/>
          <w:szCs w:val="32"/>
        </w:rPr>
        <w:t>Conclusion (specific)</w:t>
      </w:r>
    </w:p>
    <w:p w:rsidR="00AF28FD" w:rsidRDefault="00AF28FD" w:rsidP="00AF28FD">
      <w:pPr>
        <w:tabs>
          <w:tab w:val="left" w:pos="230"/>
        </w:tabs>
        <w:spacing w:after="0"/>
        <w:jc w:val="both"/>
        <w:rPr>
          <w:rFonts w:ascii="Times New Roman" w:hAnsi="Times New Roman" w:cs="Times New Roman"/>
          <w:sz w:val="24"/>
          <w:szCs w:val="24"/>
        </w:rPr>
      </w:pPr>
    </w:p>
    <w:p w:rsidR="00FA1165" w:rsidRPr="00FA1165"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FA1165" w:rsidRPr="00FA1165">
        <w:rPr>
          <w:rFonts w:ascii="Times New Roman" w:hAnsi="Times New Roman" w:cs="Times New Roman"/>
          <w:sz w:val="24"/>
          <w:szCs w:val="24"/>
        </w:rPr>
        <w:t>As for me, this reflection puts me in a position to recognize my weaknesses. In this sense, I emphasize the most important aspect that creates my state of discomfort and mistrust, namely the fact that I do not speak fluent English. I have the necessary ability to argue, to understand the texts I read, to be selective with the information received, but there is a mental block when I want to express myself freely. But I work hard with this lack of confidence and one of the ways chosen was this: to become a student so I can have a strong motivation. The study involves reading a lot, researching, always looking for new information, having opinions, asking questions, fighting with arguments based on solid evidence. I retained an important ability of critical thinking, namely the ability to reason. In other words, it is not enough just to read to be able to express your opinions, but it is very important to go through the filter of the mind, to see if you have understood what the author means.</w:t>
      </w:r>
      <w:r>
        <w:rPr>
          <w:rFonts w:ascii="Times New Roman" w:hAnsi="Times New Roman" w:cs="Times New Roman"/>
          <w:sz w:val="24"/>
          <w:szCs w:val="24"/>
        </w:rPr>
        <w:t xml:space="preserve"> </w:t>
      </w:r>
      <w:r w:rsidR="00FA1165" w:rsidRPr="00FA1165">
        <w:rPr>
          <w:rFonts w:ascii="Times New Roman" w:hAnsi="Times New Roman" w:cs="Times New Roman"/>
          <w:sz w:val="24"/>
          <w:szCs w:val="24"/>
        </w:rPr>
        <w:t>This is also what this reflective report is about. In essence, we put into words what we have learned, but after we pass everything through the filter of the mind, selecting what is essential.</w:t>
      </w:r>
    </w:p>
    <w:p w:rsidR="00FA1165"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FA1165" w:rsidRPr="00FA1165">
        <w:rPr>
          <w:rFonts w:ascii="Times New Roman" w:hAnsi="Times New Roman" w:cs="Times New Roman"/>
          <w:sz w:val="24"/>
          <w:szCs w:val="24"/>
        </w:rPr>
        <w:t>I want to emphasize that I had to learn from all the topics presented in this course, 'academic and employability skills.' I considered that the ones analyzed above attracted my attention with new information and solutions, about which I had not found out until that m</w:t>
      </w:r>
      <w:r w:rsidR="0016417D">
        <w:rPr>
          <w:rFonts w:ascii="Times New Roman" w:hAnsi="Times New Roman" w:cs="Times New Roman"/>
          <w:sz w:val="24"/>
          <w:szCs w:val="24"/>
        </w:rPr>
        <w:t>oment. In fact, I do not think I a</w:t>
      </w:r>
      <w:r w:rsidR="00FA1165" w:rsidRPr="00FA1165">
        <w:rPr>
          <w:rFonts w:ascii="Times New Roman" w:hAnsi="Times New Roman" w:cs="Times New Roman"/>
          <w:sz w:val="24"/>
          <w:szCs w:val="24"/>
        </w:rPr>
        <w:t>m wrong in saying that this knowledge is necessary and universally valid for any student at any British university.</w:t>
      </w:r>
    </w:p>
    <w:p w:rsidR="008F042F" w:rsidRDefault="008F042F"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AF28FD" w:rsidRDefault="00AF28FD" w:rsidP="00AF28FD">
      <w:pPr>
        <w:tabs>
          <w:tab w:val="left" w:pos="230"/>
        </w:tabs>
        <w:spacing w:after="0"/>
        <w:jc w:val="both"/>
        <w:rPr>
          <w:rFonts w:ascii="Times New Roman" w:hAnsi="Times New Roman" w:cs="Times New Roman"/>
          <w:sz w:val="24"/>
          <w:szCs w:val="24"/>
        </w:rPr>
      </w:pPr>
    </w:p>
    <w:p w:rsidR="005A3949" w:rsidRPr="00AF28FD" w:rsidRDefault="005A3949" w:rsidP="00AF28FD">
      <w:pPr>
        <w:tabs>
          <w:tab w:val="left" w:pos="230"/>
        </w:tabs>
        <w:spacing w:after="0"/>
        <w:jc w:val="both"/>
        <w:rPr>
          <w:rFonts w:ascii="Times New Roman" w:hAnsi="Times New Roman" w:cs="Times New Roman"/>
          <w:sz w:val="32"/>
          <w:szCs w:val="32"/>
        </w:rPr>
      </w:pPr>
      <w:r w:rsidRPr="00AF28FD">
        <w:rPr>
          <w:rFonts w:ascii="Times New Roman" w:hAnsi="Times New Roman" w:cs="Times New Roman"/>
          <w:sz w:val="32"/>
          <w:szCs w:val="32"/>
        </w:rPr>
        <w:lastRenderedPageBreak/>
        <w:t>Personal action plans</w:t>
      </w:r>
    </w:p>
    <w:p w:rsidR="00AF28FD" w:rsidRPr="005A3949" w:rsidRDefault="00AF28FD" w:rsidP="00AF28FD">
      <w:pPr>
        <w:tabs>
          <w:tab w:val="left" w:pos="230"/>
        </w:tabs>
        <w:spacing w:after="0"/>
        <w:jc w:val="both"/>
        <w:rPr>
          <w:rFonts w:ascii="Times New Roman" w:hAnsi="Times New Roman" w:cs="Times New Roman"/>
          <w:sz w:val="24"/>
          <w:szCs w:val="24"/>
        </w:rPr>
      </w:pPr>
    </w:p>
    <w:p w:rsidR="005A3949" w:rsidRPr="00FA1165" w:rsidRDefault="00AF28FD" w:rsidP="00AF28FD">
      <w:pPr>
        <w:tabs>
          <w:tab w:val="left" w:pos="230"/>
        </w:tabs>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5A3949" w:rsidRPr="005A3949">
        <w:rPr>
          <w:rFonts w:ascii="Times New Roman" w:hAnsi="Times New Roman" w:cs="Times New Roman"/>
          <w:sz w:val="24"/>
          <w:szCs w:val="24"/>
        </w:rPr>
        <w:t>I consider this academic year as the foundation for what I set out to do in the future as a student and then as an employee. I am aware that I still have to work on self-confidence and I still have a lot of work to do, especially with English grammar. Learning never ends, regardless of age, I being an example in this regard. The goals I set myself involve a lot of work, choices and adaptation. By its reflective nature, the report forced me to an introspection of my academic abilities. Before concluding, I would like to mention that in order to make this reflective report, I was inspired by the reflection model proposed in 1988 by Gibb's 'Reflective cycle'.</w:t>
      </w:r>
      <w:r w:rsidR="005A3949" w:rsidRPr="005A3949">
        <w:t xml:space="preserve"> </w:t>
      </w:r>
      <w:r w:rsidR="005A3949" w:rsidRPr="005A3949">
        <w:rPr>
          <w:rFonts w:ascii="Times New Roman" w:hAnsi="Times New Roman" w:cs="Times New Roman"/>
          <w:sz w:val="24"/>
          <w:szCs w:val="24"/>
        </w:rPr>
        <w:t>At the end I want to thank the two lecturers for their support throughout the course</w:t>
      </w:r>
      <w:r w:rsidR="005A3949">
        <w:rPr>
          <w:rFonts w:ascii="Times New Roman" w:hAnsi="Times New Roman" w:cs="Times New Roman"/>
          <w:sz w:val="24"/>
          <w:szCs w:val="24"/>
        </w:rPr>
        <w:t>.</w:t>
      </w:r>
    </w:p>
    <w:p w:rsidR="00FA1165" w:rsidRDefault="00FA1165" w:rsidP="00AF28FD">
      <w:pPr>
        <w:tabs>
          <w:tab w:val="left" w:pos="230"/>
        </w:tabs>
        <w:spacing w:after="0"/>
        <w:jc w:val="both"/>
        <w:rPr>
          <w:rFonts w:ascii="Times New Roman" w:hAnsi="Times New Roman" w:cs="Times New Roman"/>
          <w:sz w:val="24"/>
          <w:szCs w:val="24"/>
        </w:rPr>
      </w:pPr>
      <w:r w:rsidRPr="00FA1165">
        <w:rPr>
          <w:rFonts w:ascii="Times New Roman" w:hAnsi="Times New Roman" w:cs="Times New Roman"/>
          <w:sz w:val="24"/>
          <w:szCs w:val="24"/>
        </w:rPr>
        <w:t> </w:t>
      </w:r>
    </w:p>
    <w:p w:rsidR="00AF28FD" w:rsidRPr="00AF28FD" w:rsidRDefault="00AF28FD" w:rsidP="00AF28FD">
      <w:pPr>
        <w:tabs>
          <w:tab w:val="left" w:pos="230"/>
        </w:tabs>
        <w:spacing w:after="0"/>
        <w:jc w:val="both"/>
        <w:rPr>
          <w:rFonts w:ascii="Times New Roman" w:hAnsi="Times New Roman" w:cs="Times New Roman"/>
          <w:sz w:val="32"/>
          <w:szCs w:val="32"/>
        </w:rPr>
      </w:pPr>
    </w:p>
    <w:p w:rsidR="00AF28FD" w:rsidRDefault="00AF28FD" w:rsidP="00AF28FD">
      <w:pPr>
        <w:tabs>
          <w:tab w:val="left" w:pos="230"/>
        </w:tabs>
        <w:spacing w:after="0"/>
        <w:jc w:val="both"/>
        <w:rPr>
          <w:rFonts w:ascii="Times New Roman" w:hAnsi="Times New Roman" w:cs="Times New Roman"/>
          <w:sz w:val="32"/>
          <w:szCs w:val="32"/>
        </w:rPr>
      </w:pPr>
      <w:r w:rsidRPr="00AF28FD">
        <w:rPr>
          <w:rFonts w:ascii="Times New Roman" w:hAnsi="Times New Roman" w:cs="Times New Roman"/>
          <w:sz w:val="32"/>
          <w:szCs w:val="32"/>
        </w:rPr>
        <w:t>References</w:t>
      </w:r>
    </w:p>
    <w:p w:rsidR="008C2A60" w:rsidRPr="008C2A60" w:rsidRDefault="008C2A60" w:rsidP="00AF28FD">
      <w:pPr>
        <w:tabs>
          <w:tab w:val="left" w:pos="230"/>
        </w:tabs>
        <w:spacing w:after="0"/>
        <w:jc w:val="both"/>
        <w:rPr>
          <w:rFonts w:ascii="Times New Roman" w:hAnsi="Times New Roman" w:cs="Times New Roman"/>
          <w:sz w:val="24"/>
          <w:szCs w:val="24"/>
        </w:rPr>
      </w:pPr>
    </w:p>
    <w:p w:rsidR="008C2A60" w:rsidRPr="008C2A60" w:rsidRDefault="008C2A60" w:rsidP="00AF28FD">
      <w:pPr>
        <w:tabs>
          <w:tab w:val="left" w:pos="230"/>
        </w:tabs>
        <w:spacing w:after="0"/>
        <w:jc w:val="both"/>
        <w:rPr>
          <w:rFonts w:ascii="Times New Roman" w:hAnsi="Times New Roman" w:cs="Times New Roman"/>
          <w:sz w:val="24"/>
          <w:szCs w:val="24"/>
        </w:rPr>
      </w:pPr>
      <w:r w:rsidRPr="008C2A60">
        <w:rPr>
          <w:rFonts w:ascii="Times New Roman" w:hAnsi="Times New Roman" w:cs="Times New Roman"/>
          <w:sz w:val="24"/>
          <w:szCs w:val="24"/>
        </w:rPr>
        <w:t>Morgan, P. (2017) The business student’s guide to study and employability. London : Sage Publication Ltd</w:t>
      </w:r>
    </w:p>
    <w:p w:rsidR="000023F8" w:rsidRPr="00A331EF" w:rsidRDefault="000023F8" w:rsidP="00734CD5">
      <w:pPr>
        <w:tabs>
          <w:tab w:val="left" w:pos="230"/>
        </w:tabs>
        <w:spacing w:after="0"/>
        <w:rPr>
          <w:rFonts w:ascii="Times New Roman" w:hAnsi="Times New Roman" w:cs="Times New Roman"/>
          <w:sz w:val="24"/>
          <w:szCs w:val="24"/>
        </w:rPr>
      </w:pPr>
    </w:p>
    <w:p w:rsidR="000023F8" w:rsidRPr="00A331EF" w:rsidRDefault="000023F8" w:rsidP="00734CD5">
      <w:pPr>
        <w:tabs>
          <w:tab w:val="left" w:pos="230"/>
        </w:tabs>
        <w:spacing w:after="0"/>
        <w:rPr>
          <w:rFonts w:ascii="Times New Roman" w:hAnsi="Times New Roman" w:cs="Times New Roman"/>
          <w:sz w:val="24"/>
          <w:szCs w:val="24"/>
        </w:rPr>
      </w:pPr>
    </w:p>
    <w:p w:rsidR="000023F8" w:rsidRPr="00A331EF" w:rsidRDefault="000023F8" w:rsidP="00734CD5">
      <w:pPr>
        <w:tabs>
          <w:tab w:val="left" w:pos="230"/>
        </w:tabs>
        <w:spacing w:after="0"/>
        <w:rPr>
          <w:rFonts w:ascii="Times New Roman" w:hAnsi="Times New Roman" w:cs="Times New Roman"/>
          <w:sz w:val="24"/>
          <w:szCs w:val="24"/>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734CD5">
      <w:pPr>
        <w:tabs>
          <w:tab w:val="left" w:pos="230"/>
        </w:tabs>
        <w:spacing w:after="0"/>
        <w:rPr>
          <w:rFonts w:ascii="Times New Roman" w:hAnsi="Times New Roman" w:cs="Times New Roman"/>
          <w:sz w:val="32"/>
          <w:szCs w:val="32"/>
        </w:rPr>
      </w:pPr>
    </w:p>
    <w:p w:rsidR="000023F8" w:rsidRDefault="000023F8" w:rsidP="00312B44">
      <w:pPr>
        <w:tabs>
          <w:tab w:val="left" w:pos="230"/>
        </w:tabs>
        <w:rPr>
          <w:rFonts w:ascii="Times New Roman" w:hAnsi="Times New Roman" w:cs="Times New Roman"/>
          <w:sz w:val="32"/>
          <w:szCs w:val="32"/>
        </w:rPr>
      </w:pPr>
    </w:p>
    <w:p w:rsidR="000023F8" w:rsidRPr="00312B44" w:rsidRDefault="000023F8" w:rsidP="00312B44">
      <w:pPr>
        <w:tabs>
          <w:tab w:val="left" w:pos="230"/>
        </w:tabs>
        <w:rPr>
          <w:rFonts w:ascii="Times New Roman" w:hAnsi="Times New Roman" w:cs="Times New Roman"/>
          <w:sz w:val="32"/>
          <w:szCs w:val="32"/>
        </w:rPr>
      </w:pPr>
    </w:p>
    <w:p w:rsidR="00312B44" w:rsidRPr="00312B44" w:rsidRDefault="00312B44" w:rsidP="00312B44">
      <w:pPr>
        <w:jc w:val="center"/>
        <w:rPr>
          <w:rFonts w:ascii="Times New Roman" w:hAnsi="Times New Roman" w:cs="Times New Roman"/>
          <w:sz w:val="40"/>
          <w:szCs w:val="40"/>
        </w:rPr>
      </w:pPr>
      <w:r>
        <w:rPr>
          <w:rFonts w:ascii="Times New Roman" w:hAnsi="Times New Roman" w:cs="Times New Roman"/>
          <w:sz w:val="40"/>
          <w:szCs w:val="40"/>
        </w:rPr>
        <w:t xml:space="preserve">      </w:t>
      </w:r>
    </w:p>
    <w:sectPr w:rsidR="00312B44" w:rsidRPr="00312B44" w:rsidSect="00E548B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1B48" w:rsidRDefault="00C81B48" w:rsidP="00312B44">
      <w:pPr>
        <w:spacing w:after="0" w:line="240" w:lineRule="auto"/>
      </w:pPr>
      <w:r>
        <w:separator/>
      </w:r>
    </w:p>
  </w:endnote>
  <w:endnote w:type="continuationSeparator" w:id="1">
    <w:p w:rsidR="00C81B48" w:rsidRDefault="00C81B48" w:rsidP="00312B4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428033"/>
      <w:docPartObj>
        <w:docPartGallery w:val="Page Numbers (Bottom of Page)"/>
        <w:docPartUnique/>
      </w:docPartObj>
    </w:sdtPr>
    <w:sdtContent>
      <w:p w:rsidR="008C2A60" w:rsidRDefault="008C2A60">
        <w:pPr>
          <w:pStyle w:val="Footer"/>
          <w:jc w:val="center"/>
        </w:pPr>
        <w:fldSimple w:instr=" PAGE   \* MERGEFORMAT ">
          <w:r>
            <w:rPr>
              <w:noProof/>
            </w:rPr>
            <w:t>6</w:t>
          </w:r>
        </w:fldSimple>
      </w:p>
    </w:sdtContent>
  </w:sdt>
  <w:p w:rsidR="008C2A60" w:rsidRDefault="008C2A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1B48" w:rsidRDefault="00C81B48" w:rsidP="00312B44">
      <w:pPr>
        <w:spacing w:after="0" w:line="240" w:lineRule="auto"/>
      </w:pPr>
      <w:r>
        <w:separator/>
      </w:r>
    </w:p>
  </w:footnote>
  <w:footnote w:type="continuationSeparator" w:id="1">
    <w:p w:rsidR="00C81B48" w:rsidRDefault="00C81B48" w:rsidP="00312B4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23F8" w:rsidRDefault="000023F8">
    <w:pPr>
      <w:pStyle w:val="Header"/>
    </w:pPr>
  </w:p>
  <w:p w:rsidR="000023F8" w:rsidRDefault="000023F8">
    <w:pPr>
      <w:pStyle w:val="Header"/>
    </w:pPr>
  </w:p>
  <w:p w:rsidR="00312B44" w:rsidRDefault="00312B44">
    <w:pPr>
      <w:pStyle w:val="Header"/>
    </w:pPr>
  </w:p>
  <w:p w:rsidR="000023F8" w:rsidRDefault="000023F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312B44"/>
    <w:rsid w:val="000023F8"/>
    <w:rsid w:val="000A289E"/>
    <w:rsid w:val="0016417D"/>
    <w:rsid w:val="001A2D87"/>
    <w:rsid w:val="002177B4"/>
    <w:rsid w:val="00312B44"/>
    <w:rsid w:val="005A3949"/>
    <w:rsid w:val="00734CD5"/>
    <w:rsid w:val="008C001B"/>
    <w:rsid w:val="008C2A60"/>
    <w:rsid w:val="008F042F"/>
    <w:rsid w:val="009A50F3"/>
    <w:rsid w:val="009C451D"/>
    <w:rsid w:val="00A331EF"/>
    <w:rsid w:val="00AF28FD"/>
    <w:rsid w:val="00BA1A15"/>
    <w:rsid w:val="00BE7C4B"/>
    <w:rsid w:val="00C81B48"/>
    <w:rsid w:val="00E40D2C"/>
    <w:rsid w:val="00E548BE"/>
    <w:rsid w:val="00FA1165"/>
    <w:rsid w:val="00FA12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48B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12B4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12B44"/>
  </w:style>
  <w:style w:type="paragraph" w:styleId="Footer">
    <w:name w:val="footer"/>
    <w:basedOn w:val="Normal"/>
    <w:link w:val="FooterChar"/>
    <w:uiPriority w:val="99"/>
    <w:unhideWhenUsed/>
    <w:rsid w:val="0031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B4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A2BFF3-0DDA-47A2-9E99-89891F485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3857</TotalTime>
  <Pages>6</Pages>
  <Words>1671</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11180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11</cp:revision>
  <dcterms:created xsi:type="dcterms:W3CDTF">2020-05-01T20:56:00Z</dcterms:created>
  <dcterms:modified xsi:type="dcterms:W3CDTF">2020-05-04T13:21:00Z</dcterms:modified>
</cp:coreProperties>
</file>