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0DBFC" w14:textId="77777777" w:rsidR="004F1572" w:rsidRPr="00E172B8" w:rsidRDefault="004F1572" w:rsidP="00E172B8">
      <w:pPr>
        <w:spacing w:line="360" w:lineRule="auto"/>
        <w:jc w:val="center"/>
        <w:rPr>
          <w:rFonts w:ascii="Arial Black" w:hAnsi="Arial Black" w:cs="Arial"/>
        </w:rPr>
      </w:pPr>
      <w:r w:rsidRPr="00E172B8">
        <w:rPr>
          <w:rFonts w:ascii="Arial Black" w:hAnsi="Arial Black" w:cs="Arial"/>
        </w:rPr>
        <w:t>Blog Submission</w:t>
      </w:r>
    </w:p>
    <w:p w14:paraId="21343049" w14:textId="77777777" w:rsidR="004F1572" w:rsidRPr="004F1572" w:rsidRDefault="004F1572" w:rsidP="004F1572">
      <w:pPr>
        <w:spacing w:line="360" w:lineRule="auto"/>
        <w:rPr>
          <w:rFonts w:ascii="Arial" w:hAnsi="Arial" w:cs="Arial"/>
        </w:rPr>
      </w:pPr>
    </w:p>
    <w:p w14:paraId="6A2D1CE9" w14:textId="6C6C2DEA" w:rsidR="004F1572" w:rsidRPr="004F1572" w:rsidRDefault="004F1572" w:rsidP="004F1572">
      <w:pPr>
        <w:spacing w:line="360" w:lineRule="auto"/>
        <w:rPr>
          <w:rFonts w:ascii="Arial" w:hAnsi="Arial" w:cs="Arial"/>
        </w:rPr>
      </w:pPr>
      <w:r w:rsidRPr="004F1572">
        <w:rPr>
          <w:rFonts w:ascii="Arial" w:hAnsi="Arial" w:cs="Arial"/>
        </w:rPr>
        <w:t xml:space="preserve">Student Name: </w:t>
      </w:r>
      <w:r>
        <w:rPr>
          <w:rFonts w:ascii="Arial" w:hAnsi="Arial" w:cs="Arial"/>
        </w:rPr>
        <w:t xml:space="preserve">Ionel Zamfir </w:t>
      </w:r>
    </w:p>
    <w:p w14:paraId="5FBAFFEB" w14:textId="13D34E4D" w:rsidR="004F1572" w:rsidRPr="004F1572" w:rsidRDefault="004F1572" w:rsidP="004F1572">
      <w:pPr>
        <w:spacing w:line="360" w:lineRule="auto"/>
        <w:rPr>
          <w:rFonts w:ascii="Arial" w:hAnsi="Arial" w:cs="Arial"/>
        </w:rPr>
      </w:pPr>
      <w:r w:rsidRPr="004F1572">
        <w:rPr>
          <w:rFonts w:ascii="Arial" w:hAnsi="Arial" w:cs="Arial"/>
        </w:rPr>
        <w:t>Student ID</w:t>
      </w:r>
      <w:r>
        <w:rPr>
          <w:rFonts w:ascii="Arial" w:hAnsi="Arial" w:cs="Arial"/>
        </w:rPr>
        <w:t>: 2416904</w:t>
      </w:r>
    </w:p>
    <w:p w14:paraId="23F8BC14" w14:textId="77777777" w:rsidR="004F1572" w:rsidRPr="004F1572" w:rsidRDefault="004F1572" w:rsidP="004F1572">
      <w:pPr>
        <w:spacing w:line="360" w:lineRule="auto"/>
        <w:rPr>
          <w:rFonts w:ascii="Arial" w:hAnsi="Arial" w:cs="Arial"/>
        </w:rPr>
      </w:pPr>
    </w:p>
    <w:p w14:paraId="18541FB6" w14:textId="77777777" w:rsidR="004F1572" w:rsidRPr="004F1572" w:rsidRDefault="004F1572" w:rsidP="004F1572">
      <w:pPr>
        <w:spacing w:line="360" w:lineRule="auto"/>
        <w:rPr>
          <w:rFonts w:ascii="Arial" w:hAnsi="Arial" w:cs="Arial"/>
        </w:rPr>
      </w:pPr>
      <w:r w:rsidRPr="004F1572">
        <w:rPr>
          <w:rFonts w:ascii="Arial" w:hAnsi="Arial" w:cs="Arial"/>
        </w:rPr>
        <w:t xml:space="preserve">Name of Students in Group: </w:t>
      </w:r>
    </w:p>
    <w:p w14:paraId="535FBBA0" w14:textId="03E93729" w:rsidR="004F1572" w:rsidRPr="004F1572" w:rsidRDefault="004F1572" w:rsidP="004F1572">
      <w:pPr>
        <w:pStyle w:val="ListParagraph"/>
        <w:numPr>
          <w:ilvl w:val="0"/>
          <w:numId w:val="1"/>
        </w:numPr>
        <w:spacing w:line="360" w:lineRule="auto"/>
        <w:rPr>
          <w:rFonts w:ascii="Arial" w:hAnsi="Arial" w:cs="Arial"/>
        </w:rPr>
      </w:pPr>
      <w:r w:rsidRPr="004F1572">
        <w:rPr>
          <w:rFonts w:ascii="Arial" w:hAnsi="Arial" w:cs="Arial"/>
        </w:rPr>
        <w:t xml:space="preserve">Roponica Clemansa </w:t>
      </w:r>
    </w:p>
    <w:p w14:paraId="0797DFB8" w14:textId="38E5C486" w:rsidR="004F1572" w:rsidRPr="004F1572" w:rsidRDefault="004F1572" w:rsidP="004F1572">
      <w:pPr>
        <w:pStyle w:val="ListParagraph"/>
        <w:numPr>
          <w:ilvl w:val="0"/>
          <w:numId w:val="1"/>
        </w:numPr>
        <w:spacing w:line="360" w:lineRule="auto"/>
        <w:rPr>
          <w:rFonts w:ascii="Arial" w:hAnsi="Arial" w:cs="Arial"/>
        </w:rPr>
      </w:pPr>
      <w:r w:rsidRPr="004F1572">
        <w:rPr>
          <w:rFonts w:ascii="Arial" w:hAnsi="Arial" w:cs="Arial"/>
        </w:rPr>
        <w:t>Fanica Raducan</w:t>
      </w:r>
    </w:p>
    <w:p w14:paraId="6294A4DA" w14:textId="60742411" w:rsidR="004F1572" w:rsidRPr="004F1572" w:rsidRDefault="004F1572" w:rsidP="004F1572">
      <w:pPr>
        <w:pStyle w:val="ListParagraph"/>
        <w:numPr>
          <w:ilvl w:val="0"/>
          <w:numId w:val="1"/>
        </w:numPr>
        <w:spacing w:line="360" w:lineRule="auto"/>
        <w:rPr>
          <w:rFonts w:ascii="Arial" w:hAnsi="Arial" w:cs="Arial"/>
        </w:rPr>
      </w:pPr>
      <w:r w:rsidRPr="004F1572">
        <w:rPr>
          <w:rFonts w:ascii="Arial" w:hAnsi="Arial" w:cs="Arial"/>
        </w:rPr>
        <w:t>Vanessa Eftimie</w:t>
      </w:r>
    </w:p>
    <w:p w14:paraId="0ECCFA48" w14:textId="2F14D33F" w:rsidR="004F1572" w:rsidRPr="004F1572" w:rsidRDefault="004F1572" w:rsidP="004F1572">
      <w:pPr>
        <w:pStyle w:val="ListParagraph"/>
        <w:numPr>
          <w:ilvl w:val="0"/>
          <w:numId w:val="1"/>
        </w:numPr>
        <w:spacing w:line="360" w:lineRule="auto"/>
        <w:rPr>
          <w:rFonts w:ascii="Arial" w:hAnsi="Arial" w:cs="Arial"/>
        </w:rPr>
      </w:pPr>
      <w:r w:rsidRPr="004F1572">
        <w:rPr>
          <w:rFonts w:ascii="Arial" w:hAnsi="Arial" w:cs="Arial"/>
        </w:rPr>
        <w:t xml:space="preserve">Ionel Zamfir </w:t>
      </w:r>
    </w:p>
    <w:p w14:paraId="1AADDCF7" w14:textId="77777777" w:rsidR="004F1572" w:rsidRPr="004F1572" w:rsidRDefault="004F1572" w:rsidP="004F1572">
      <w:pPr>
        <w:spacing w:line="360" w:lineRule="auto"/>
        <w:rPr>
          <w:rFonts w:ascii="Arial" w:hAnsi="Arial" w:cs="Arial"/>
        </w:rPr>
      </w:pPr>
    </w:p>
    <w:p w14:paraId="1B02C287" w14:textId="77777777" w:rsidR="004F1572" w:rsidRPr="004F1572" w:rsidRDefault="004F1572" w:rsidP="004F1572">
      <w:pPr>
        <w:spacing w:line="360" w:lineRule="auto"/>
        <w:rPr>
          <w:rFonts w:ascii="Arial" w:hAnsi="Arial" w:cs="Arial"/>
        </w:rPr>
      </w:pPr>
    </w:p>
    <w:p w14:paraId="53ED83DE" w14:textId="77777777" w:rsidR="004F1572" w:rsidRPr="004F1572" w:rsidRDefault="004F1572" w:rsidP="004F1572">
      <w:pPr>
        <w:spacing w:line="360" w:lineRule="auto"/>
        <w:rPr>
          <w:rFonts w:ascii="Arial" w:hAnsi="Arial" w:cs="Arial"/>
        </w:rPr>
      </w:pPr>
    </w:p>
    <w:p w14:paraId="59E8B8C8" w14:textId="31FE7467" w:rsidR="004F1572" w:rsidRPr="004F1572" w:rsidRDefault="004F1572" w:rsidP="004F1572">
      <w:pPr>
        <w:spacing w:line="360" w:lineRule="auto"/>
        <w:rPr>
          <w:rFonts w:ascii="Arial" w:hAnsi="Arial" w:cs="Arial"/>
        </w:rPr>
      </w:pPr>
      <w:r w:rsidRPr="004F1572">
        <w:rPr>
          <w:rFonts w:ascii="Arial" w:hAnsi="Arial" w:cs="Arial"/>
        </w:rPr>
        <w:t xml:space="preserve">Link to Individual Blog / Social Media Site: </w:t>
      </w:r>
      <w:hyperlink r:id="rId7" w:history="1">
        <w:r w:rsidRPr="00E21B4E">
          <w:rPr>
            <w:rStyle w:val="Hyperlink"/>
            <w:rFonts w:ascii="Arial" w:hAnsi="Arial" w:cs="Arial"/>
          </w:rPr>
          <w:t>https://zamfirgroupassignmentsavethechildren.blogspot.com/</w:t>
        </w:r>
      </w:hyperlink>
      <w:r>
        <w:rPr>
          <w:rFonts w:ascii="Arial" w:hAnsi="Arial" w:cs="Arial"/>
        </w:rPr>
        <w:t xml:space="preserve"> </w:t>
      </w:r>
    </w:p>
    <w:p w14:paraId="5005C864" w14:textId="77777777" w:rsidR="004F1572" w:rsidRPr="004F1572" w:rsidRDefault="004F1572" w:rsidP="004F1572">
      <w:pPr>
        <w:spacing w:line="360" w:lineRule="auto"/>
        <w:rPr>
          <w:rFonts w:ascii="Arial" w:hAnsi="Arial" w:cs="Arial"/>
        </w:rPr>
      </w:pPr>
    </w:p>
    <w:p w14:paraId="08E58836" w14:textId="77777777" w:rsidR="004F1572" w:rsidRPr="004F1572" w:rsidRDefault="004F1572" w:rsidP="004F1572">
      <w:pPr>
        <w:spacing w:line="360" w:lineRule="auto"/>
        <w:rPr>
          <w:rFonts w:ascii="Arial" w:hAnsi="Arial" w:cs="Arial"/>
        </w:rPr>
      </w:pPr>
    </w:p>
    <w:p w14:paraId="68A737F6" w14:textId="77777777" w:rsidR="004F1572" w:rsidRPr="004F1572" w:rsidRDefault="004F1572" w:rsidP="004F1572">
      <w:pPr>
        <w:spacing w:line="360" w:lineRule="auto"/>
        <w:rPr>
          <w:rFonts w:ascii="Arial" w:hAnsi="Arial" w:cs="Arial"/>
        </w:rPr>
      </w:pPr>
    </w:p>
    <w:p w14:paraId="07E8F2C1" w14:textId="77777777" w:rsidR="004F1572" w:rsidRDefault="004F1572" w:rsidP="004F1572">
      <w:pPr>
        <w:spacing w:line="360" w:lineRule="auto"/>
        <w:rPr>
          <w:rFonts w:ascii="Arial" w:hAnsi="Arial" w:cs="Arial"/>
        </w:rPr>
      </w:pPr>
    </w:p>
    <w:p w14:paraId="65A2D511" w14:textId="77777777" w:rsidR="004F1572" w:rsidRDefault="004F1572" w:rsidP="004F1572">
      <w:pPr>
        <w:spacing w:line="360" w:lineRule="auto"/>
        <w:rPr>
          <w:rFonts w:ascii="Arial" w:hAnsi="Arial" w:cs="Arial"/>
        </w:rPr>
      </w:pPr>
    </w:p>
    <w:p w14:paraId="2D55D767" w14:textId="77777777" w:rsidR="004F1572" w:rsidRDefault="004F1572" w:rsidP="004F1572">
      <w:pPr>
        <w:spacing w:line="360" w:lineRule="auto"/>
        <w:rPr>
          <w:rFonts w:ascii="Arial" w:hAnsi="Arial" w:cs="Arial"/>
        </w:rPr>
      </w:pPr>
    </w:p>
    <w:p w14:paraId="07B03106" w14:textId="77777777" w:rsidR="004F1572" w:rsidRDefault="004F1572" w:rsidP="004F1572">
      <w:pPr>
        <w:spacing w:line="360" w:lineRule="auto"/>
        <w:rPr>
          <w:rFonts w:ascii="Arial" w:hAnsi="Arial" w:cs="Arial"/>
        </w:rPr>
      </w:pPr>
    </w:p>
    <w:p w14:paraId="20F3E555" w14:textId="77777777" w:rsidR="004F1572" w:rsidRDefault="004F1572" w:rsidP="004F1572">
      <w:pPr>
        <w:spacing w:line="360" w:lineRule="auto"/>
        <w:rPr>
          <w:rFonts w:ascii="Arial" w:hAnsi="Arial" w:cs="Arial"/>
        </w:rPr>
      </w:pPr>
    </w:p>
    <w:p w14:paraId="09815871" w14:textId="77777777" w:rsidR="004F1572" w:rsidRDefault="004F1572" w:rsidP="004F1572">
      <w:pPr>
        <w:spacing w:line="360" w:lineRule="auto"/>
        <w:rPr>
          <w:rFonts w:ascii="Arial" w:hAnsi="Arial" w:cs="Arial"/>
        </w:rPr>
      </w:pPr>
    </w:p>
    <w:p w14:paraId="79C44433" w14:textId="77777777" w:rsidR="004F1572" w:rsidRDefault="004F1572" w:rsidP="004F1572">
      <w:pPr>
        <w:spacing w:line="360" w:lineRule="auto"/>
        <w:rPr>
          <w:rFonts w:ascii="Arial" w:hAnsi="Arial" w:cs="Arial"/>
        </w:rPr>
      </w:pPr>
    </w:p>
    <w:p w14:paraId="721AC8FB" w14:textId="2EDF59CE" w:rsidR="004F1572" w:rsidRPr="00E172B8" w:rsidRDefault="004F1572" w:rsidP="00E172B8">
      <w:pPr>
        <w:spacing w:line="360" w:lineRule="auto"/>
        <w:jc w:val="center"/>
        <w:rPr>
          <w:rFonts w:ascii="Arial Black" w:hAnsi="Arial Black" w:cs="Arial"/>
        </w:rPr>
      </w:pPr>
      <w:r w:rsidRPr="00E172B8">
        <w:rPr>
          <w:rFonts w:ascii="Arial Black" w:hAnsi="Arial Black" w:cs="Arial"/>
        </w:rPr>
        <w:lastRenderedPageBreak/>
        <w:t>Blogs</w:t>
      </w:r>
    </w:p>
    <w:p w14:paraId="0FAF9FEE" w14:textId="77777777" w:rsidR="00E172B8" w:rsidRDefault="00E172B8" w:rsidP="004F1572">
      <w:pPr>
        <w:spacing w:line="360" w:lineRule="auto"/>
        <w:rPr>
          <w:rFonts w:ascii="Arial" w:hAnsi="Arial" w:cs="Arial"/>
          <w:i/>
          <w:iCs/>
        </w:rPr>
      </w:pPr>
    </w:p>
    <w:p w14:paraId="2F198987" w14:textId="498508CE" w:rsidR="004F1572" w:rsidRPr="004F1572" w:rsidRDefault="004F1572" w:rsidP="004F1572">
      <w:pPr>
        <w:spacing w:line="360" w:lineRule="auto"/>
        <w:rPr>
          <w:rFonts w:ascii="Arial" w:hAnsi="Arial" w:cs="Arial"/>
          <w:i/>
          <w:iCs/>
        </w:rPr>
      </w:pPr>
      <w:r w:rsidRPr="004F1572">
        <w:rPr>
          <w:rFonts w:ascii="Arial" w:hAnsi="Arial" w:cs="Arial"/>
          <w:i/>
          <w:iCs/>
        </w:rPr>
        <w:t>How Your Future Employer Can Make a Difference for Save the Children</w:t>
      </w:r>
    </w:p>
    <w:p w14:paraId="4761E0E6" w14:textId="77777777" w:rsidR="004F1572" w:rsidRPr="004F1572" w:rsidRDefault="004F1572" w:rsidP="004F1572">
      <w:pPr>
        <w:spacing w:line="360" w:lineRule="auto"/>
        <w:rPr>
          <w:rFonts w:ascii="Arial" w:hAnsi="Arial" w:cs="Arial"/>
          <w:i/>
          <w:iCs/>
        </w:rPr>
      </w:pPr>
    </w:p>
    <w:p w14:paraId="6B5C4AD0" w14:textId="5FF4A4C4" w:rsidR="004F1572" w:rsidRPr="004F1572" w:rsidRDefault="004F1572" w:rsidP="004F1572">
      <w:pPr>
        <w:spacing w:line="360" w:lineRule="auto"/>
        <w:rPr>
          <w:rFonts w:ascii="Arial" w:hAnsi="Arial" w:cs="Arial"/>
          <w:i/>
          <w:iCs/>
        </w:rPr>
      </w:pPr>
      <w:r w:rsidRPr="004F1572">
        <w:rPr>
          <w:rFonts w:ascii="Arial" w:hAnsi="Arial" w:cs="Arial"/>
          <w:i/>
          <w:iCs/>
        </w:rPr>
        <w:t>You may think of yourself as just a student right now, but you are also a future employee, this will give you more influence than you realise.</w:t>
      </w:r>
    </w:p>
    <w:p w14:paraId="4EAF0393" w14:textId="77777777" w:rsidR="004F1572" w:rsidRPr="004F1572" w:rsidRDefault="004F1572" w:rsidP="004F1572">
      <w:pPr>
        <w:spacing w:line="360" w:lineRule="auto"/>
        <w:rPr>
          <w:rFonts w:ascii="Arial" w:hAnsi="Arial" w:cs="Arial"/>
          <w:i/>
          <w:iCs/>
        </w:rPr>
      </w:pPr>
      <w:r w:rsidRPr="004F1572">
        <w:rPr>
          <w:rFonts w:ascii="Arial" w:hAnsi="Arial" w:cs="Arial"/>
          <w:i/>
          <w:iCs/>
        </w:rPr>
        <w:t>Many businesses want to be able to show that they value social impact and you can assist them in making Save the Children UK a charity of choice.</w:t>
      </w:r>
    </w:p>
    <w:p w14:paraId="2B28FB8A" w14:textId="1394FD3B" w:rsidR="004F1572" w:rsidRPr="004F1572" w:rsidRDefault="004F1572" w:rsidP="004F1572">
      <w:pPr>
        <w:spacing w:line="360" w:lineRule="auto"/>
        <w:rPr>
          <w:rFonts w:ascii="Arial" w:hAnsi="Arial" w:cs="Arial"/>
          <w:i/>
          <w:iCs/>
        </w:rPr>
      </w:pPr>
      <w:r w:rsidRPr="004F1572">
        <w:rPr>
          <w:rFonts w:ascii="Arial" w:hAnsi="Arial" w:cs="Arial"/>
          <w:i/>
          <w:iCs/>
        </w:rPr>
        <w:t xml:space="preserve">Corporate partnerships:  </w:t>
      </w:r>
      <w:hyperlink r:id="rId8" w:history="1">
        <w:r w:rsidRPr="004F1572">
          <w:rPr>
            <w:rStyle w:val="Hyperlink"/>
            <w:rFonts w:ascii="Arial" w:hAnsi="Arial" w:cs="Arial"/>
            <w:i/>
            <w:iCs/>
          </w:rPr>
          <w:t>https://www.savethechildren.org.uk/about-us/who-we-work-with/corporate-partners/work-with-us</w:t>
        </w:r>
      </w:hyperlink>
      <w:r w:rsidRPr="004F1572">
        <w:rPr>
          <w:rFonts w:ascii="Arial" w:hAnsi="Arial" w:cs="Arial"/>
          <w:i/>
          <w:iCs/>
        </w:rPr>
        <w:t xml:space="preserve"> </w:t>
      </w:r>
    </w:p>
    <w:p w14:paraId="5E46AE81" w14:textId="77777777" w:rsidR="004F1572" w:rsidRPr="004F1572" w:rsidRDefault="004F1572" w:rsidP="004F1572">
      <w:pPr>
        <w:spacing w:line="360" w:lineRule="auto"/>
        <w:rPr>
          <w:rFonts w:ascii="Arial" w:hAnsi="Arial" w:cs="Arial"/>
          <w:i/>
          <w:iCs/>
        </w:rPr>
      </w:pPr>
      <w:r w:rsidRPr="004F1572">
        <w:rPr>
          <w:rFonts w:ascii="Arial" w:hAnsi="Arial" w:cs="Arial"/>
          <w:i/>
          <w:iCs/>
        </w:rPr>
        <w:t>What are we getting across?</w:t>
      </w:r>
    </w:p>
    <w:p w14:paraId="58A16EBE" w14:textId="77777777" w:rsidR="004F1572" w:rsidRPr="004F1572" w:rsidRDefault="004F1572" w:rsidP="004F1572">
      <w:pPr>
        <w:spacing w:line="360" w:lineRule="auto"/>
        <w:rPr>
          <w:rFonts w:ascii="Arial" w:hAnsi="Arial" w:cs="Arial"/>
          <w:i/>
          <w:iCs/>
        </w:rPr>
      </w:pPr>
      <w:r w:rsidRPr="004F1572">
        <w:rPr>
          <w:rFonts w:ascii="Arial" w:hAnsi="Arial" w:cs="Arial"/>
          <w:i/>
          <w:iCs/>
        </w:rPr>
        <w:t>Workplace giving and corporate partnerships can significantly increase the funds and awareness enjoyed by a charity and younger professionals can initiate those choices.</w:t>
      </w:r>
    </w:p>
    <w:p w14:paraId="44224DBC" w14:textId="77777777" w:rsidR="004F1572" w:rsidRPr="004F1572" w:rsidRDefault="004F1572" w:rsidP="004F1572">
      <w:pPr>
        <w:spacing w:line="360" w:lineRule="auto"/>
        <w:rPr>
          <w:rFonts w:ascii="Arial" w:hAnsi="Arial" w:cs="Arial"/>
          <w:i/>
          <w:iCs/>
        </w:rPr>
      </w:pPr>
      <w:r w:rsidRPr="004F1572">
        <w:rPr>
          <w:rFonts w:ascii="Arial" w:hAnsi="Arial" w:cs="Arial"/>
          <w:i/>
          <w:iCs/>
        </w:rPr>
        <w:t>Who are we targeting?</w:t>
      </w:r>
    </w:p>
    <w:p w14:paraId="730CEF8C" w14:textId="77777777" w:rsidR="004F1572" w:rsidRPr="004F1572" w:rsidRDefault="004F1572" w:rsidP="004F1572">
      <w:pPr>
        <w:spacing w:line="360" w:lineRule="auto"/>
        <w:rPr>
          <w:rFonts w:ascii="Arial" w:hAnsi="Arial" w:cs="Arial"/>
          <w:i/>
          <w:iCs/>
        </w:rPr>
      </w:pPr>
      <w:r w:rsidRPr="004F1572">
        <w:rPr>
          <w:rFonts w:ascii="Arial" w:hAnsi="Arial" w:cs="Arial"/>
          <w:i/>
          <w:iCs/>
        </w:rPr>
        <w:t>Students who are about to graduate, graduates who have recently graduated and young professionals working either part-time or full time.</w:t>
      </w:r>
    </w:p>
    <w:p w14:paraId="524ECE49" w14:textId="77777777" w:rsidR="004F1572" w:rsidRPr="004F1572" w:rsidRDefault="004F1572" w:rsidP="004F1572">
      <w:pPr>
        <w:spacing w:line="360" w:lineRule="auto"/>
        <w:rPr>
          <w:rFonts w:ascii="Arial" w:hAnsi="Arial" w:cs="Arial"/>
          <w:i/>
          <w:iCs/>
        </w:rPr>
      </w:pPr>
      <w:r w:rsidRPr="004F1572">
        <w:rPr>
          <w:rFonts w:ascii="Arial" w:hAnsi="Arial" w:cs="Arial"/>
          <w:i/>
          <w:iCs/>
        </w:rPr>
        <w:t>How can you act?</w:t>
      </w:r>
    </w:p>
    <w:p w14:paraId="344CAD3F" w14:textId="77777777" w:rsidR="004F1572" w:rsidRPr="004F1572" w:rsidRDefault="004F1572" w:rsidP="004F1572">
      <w:pPr>
        <w:spacing w:line="360" w:lineRule="auto"/>
        <w:rPr>
          <w:rFonts w:ascii="Arial" w:hAnsi="Arial" w:cs="Arial"/>
          <w:i/>
          <w:iCs/>
        </w:rPr>
      </w:pPr>
      <w:r w:rsidRPr="004F1572">
        <w:rPr>
          <w:rFonts w:ascii="Arial" w:hAnsi="Arial" w:cs="Arial"/>
          <w:i/>
          <w:iCs/>
        </w:rPr>
        <w:t>Here are some small actions:</w:t>
      </w:r>
    </w:p>
    <w:p w14:paraId="7C9F24D9" w14:textId="77777777" w:rsidR="004F1572" w:rsidRPr="004F1572" w:rsidRDefault="004F1572" w:rsidP="004F1572">
      <w:pPr>
        <w:spacing w:line="360" w:lineRule="auto"/>
        <w:rPr>
          <w:rFonts w:ascii="Arial" w:hAnsi="Arial" w:cs="Arial"/>
          <w:i/>
          <w:iCs/>
        </w:rPr>
      </w:pPr>
      <w:r w:rsidRPr="004F1572">
        <w:rPr>
          <w:rFonts w:ascii="Arial" w:hAnsi="Arial" w:cs="Arial"/>
          <w:i/>
          <w:iCs/>
        </w:rPr>
        <w:t>Suggesting Save the Children UK as “charity of the year”</w:t>
      </w:r>
    </w:p>
    <w:p w14:paraId="0055864E" w14:textId="77777777" w:rsidR="004F1572" w:rsidRPr="004F1572" w:rsidRDefault="004F1572" w:rsidP="004F1572">
      <w:pPr>
        <w:spacing w:line="360" w:lineRule="auto"/>
        <w:rPr>
          <w:rFonts w:ascii="Arial" w:hAnsi="Arial" w:cs="Arial"/>
          <w:i/>
          <w:iCs/>
        </w:rPr>
      </w:pPr>
      <w:r w:rsidRPr="004F1572">
        <w:rPr>
          <w:rFonts w:ascii="Arial" w:hAnsi="Arial" w:cs="Arial"/>
          <w:i/>
          <w:iCs/>
        </w:rPr>
        <w:t>Nominate staff as 'charity champions' and get a workplace to participate in Christmas Jumper Day or similar campaigns</w:t>
      </w:r>
    </w:p>
    <w:p w14:paraId="6C0E2058" w14:textId="77777777" w:rsidR="004F1572" w:rsidRPr="004F1572" w:rsidRDefault="004F1572" w:rsidP="004F1572">
      <w:pPr>
        <w:spacing w:line="360" w:lineRule="auto"/>
        <w:rPr>
          <w:rFonts w:ascii="Arial" w:hAnsi="Arial" w:cs="Arial"/>
          <w:i/>
          <w:iCs/>
        </w:rPr>
      </w:pPr>
      <w:r w:rsidRPr="004F1572">
        <w:rPr>
          <w:rFonts w:ascii="Arial" w:hAnsi="Arial" w:cs="Arial"/>
          <w:i/>
          <w:iCs/>
        </w:rPr>
        <w:t>Organise a team fundraising initiative and use signposting materials produced by Save the Children UK</w:t>
      </w:r>
    </w:p>
    <w:p w14:paraId="74FBD125" w14:textId="255EF68B" w:rsidR="004F1572" w:rsidRPr="004F1572" w:rsidRDefault="004F1572" w:rsidP="004F1572">
      <w:pPr>
        <w:spacing w:line="360" w:lineRule="auto"/>
        <w:rPr>
          <w:rFonts w:ascii="Arial" w:hAnsi="Arial" w:cs="Arial"/>
          <w:i/>
          <w:iCs/>
        </w:rPr>
      </w:pPr>
      <w:r w:rsidRPr="004F1572">
        <w:rPr>
          <w:rFonts w:ascii="Arial" w:hAnsi="Arial" w:cs="Arial"/>
          <w:i/>
          <w:iCs/>
        </w:rPr>
        <w:t xml:space="preserve">You can find out more about what Save the Children UK do here: </w:t>
      </w:r>
      <w:hyperlink r:id="rId9" w:history="1">
        <w:r w:rsidRPr="004F1572">
          <w:rPr>
            <w:rStyle w:val="Hyperlink"/>
            <w:rFonts w:ascii="Arial" w:hAnsi="Arial" w:cs="Arial"/>
            <w:i/>
            <w:iCs/>
          </w:rPr>
          <w:t>https://www.savethechildren.org.uk/what-we-do</w:t>
        </w:r>
      </w:hyperlink>
      <w:r w:rsidRPr="004F1572">
        <w:rPr>
          <w:rFonts w:ascii="Arial" w:hAnsi="Arial" w:cs="Arial"/>
          <w:i/>
          <w:iCs/>
        </w:rPr>
        <w:t xml:space="preserve"> </w:t>
      </w:r>
    </w:p>
    <w:p w14:paraId="7B93665C" w14:textId="77777777" w:rsidR="004F1572" w:rsidRPr="004F1572" w:rsidRDefault="004F1572" w:rsidP="004F1572">
      <w:pPr>
        <w:spacing w:line="360" w:lineRule="auto"/>
        <w:rPr>
          <w:rFonts w:ascii="Arial" w:hAnsi="Arial" w:cs="Arial"/>
          <w:i/>
          <w:iCs/>
        </w:rPr>
      </w:pPr>
      <w:r w:rsidRPr="004F1572">
        <w:rPr>
          <w:rFonts w:ascii="Arial" w:hAnsi="Arial" w:cs="Arial"/>
          <w:i/>
          <w:iCs/>
        </w:rPr>
        <w:t>When is this likely to be more effective?</w:t>
      </w:r>
    </w:p>
    <w:p w14:paraId="60CAC33E" w14:textId="77777777" w:rsidR="004F1572" w:rsidRPr="004F1572" w:rsidRDefault="004F1572" w:rsidP="004F1572">
      <w:pPr>
        <w:spacing w:line="360" w:lineRule="auto"/>
        <w:rPr>
          <w:rFonts w:ascii="Arial" w:hAnsi="Arial" w:cs="Arial"/>
          <w:i/>
          <w:iCs/>
        </w:rPr>
      </w:pPr>
      <w:r w:rsidRPr="004F1572">
        <w:rPr>
          <w:rFonts w:ascii="Arial" w:hAnsi="Arial" w:cs="Arial"/>
          <w:i/>
          <w:iCs/>
        </w:rPr>
        <w:lastRenderedPageBreak/>
        <w:t>We are most effective when your workplace is reviewing CSR (corporate social responsibility) decisions, conducting their annual charity campaign or consulting staff on charitable nominations.</w:t>
      </w:r>
    </w:p>
    <w:p w14:paraId="5DB10A0C" w14:textId="77777777" w:rsidR="004F1572" w:rsidRPr="004F1572" w:rsidRDefault="004F1572" w:rsidP="004F1572">
      <w:pPr>
        <w:spacing w:line="360" w:lineRule="auto"/>
        <w:rPr>
          <w:rFonts w:ascii="Arial" w:hAnsi="Arial" w:cs="Arial"/>
          <w:i/>
          <w:iCs/>
        </w:rPr>
      </w:pPr>
      <w:r w:rsidRPr="004F1572">
        <w:rPr>
          <w:rFonts w:ascii="Arial" w:hAnsi="Arial" w:cs="Arial"/>
          <w:i/>
          <w:iCs/>
        </w:rPr>
        <w:t>In comments:</w:t>
      </w:r>
    </w:p>
    <w:p w14:paraId="6BDB571B" w14:textId="77777777" w:rsidR="004F1572" w:rsidRPr="004F1572" w:rsidRDefault="004F1572" w:rsidP="004F1572">
      <w:pPr>
        <w:spacing w:line="360" w:lineRule="auto"/>
        <w:rPr>
          <w:rFonts w:ascii="Arial" w:hAnsi="Arial" w:cs="Arial"/>
          <w:i/>
          <w:iCs/>
        </w:rPr>
      </w:pPr>
      <w:r w:rsidRPr="004F1572">
        <w:rPr>
          <w:rFonts w:ascii="Arial" w:hAnsi="Arial" w:cs="Arial"/>
          <w:i/>
          <w:iCs/>
        </w:rPr>
        <w:t>Does your current or past workplace support a charity?</w:t>
      </w:r>
    </w:p>
    <w:p w14:paraId="58A9A476" w14:textId="77777777" w:rsidR="004F1572" w:rsidRPr="004F1572" w:rsidRDefault="004F1572" w:rsidP="004F1572">
      <w:pPr>
        <w:spacing w:line="360" w:lineRule="auto"/>
        <w:rPr>
          <w:rFonts w:ascii="Arial" w:hAnsi="Arial" w:cs="Arial"/>
          <w:i/>
          <w:iCs/>
        </w:rPr>
      </w:pPr>
      <w:r w:rsidRPr="004F1572">
        <w:rPr>
          <w:rFonts w:ascii="Arial" w:hAnsi="Arial" w:cs="Arial"/>
          <w:i/>
          <w:iCs/>
        </w:rPr>
        <w:t>What would help you convince colleagues or managers to back Save the Children UK?</w:t>
      </w:r>
    </w:p>
    <w:p w14:paraId="07A72B2C" w14:textId="7F17343B" w:rsidR="004F1572" w:rsidRPr="004F1572" w:rsidRDefault="004F1572" w:rsidP="004F1572">
      <w:pPr>
        <w:spacing w:line="360" w:lineRule="auto"/>
        <w:rPr>
          <w:rFonts w:ascii="Arial" w:hAnsi="Arial" w:cs="Arial"/>
          <w:i/>
          <w:iCs/>
        </w:rPr>
      </w:pPr>
      <w:r w:rsidRPr="004F1572">
        <w:rPr>
          <w:rFonts w:ascii="Arial" w:hAnsi="Arial" w:cs="Arial"/>
          <w:i/>
          <w:iCs/>
        </w:rPr>
        <w:t>Your thoughts will assist us to think more strategically about B2B marketing and how to communicate with businesses, not just individuals.</w:t>
      </w:r>
    </w:p>
    <w:p w14:paraId="089D459D" w14:textId="77777777" w:rsidR="004F1572" w:rsidRPr="004F1572" w:rsidRDefault="004F1572" w:rsidP="004F1572">
      <w:pPr>
        <w:spacing w:line="360" w:lineRule="auto"/>
        <w:rPr>
          <w:rFonts w:ascii="Arial" w:hAnsi="Arial" w:cs="Arial"/>
          <w:i/>
          <w:iCs/>
        </w:rPr>
      </w:pPr>
    </w:p>
    <w:p w14:paraId="14845867" w14:textId="77777777" w:rsidR="004F1572" w:rsidRPr="004F1572" w:rsidRDefault="004F1572" w:rsidP="004F1572">
      <w:pPr>
        <w:spacing w:line="360" w:lineRule="auto"/>
        <w:rPr>
          <w:rFonts w:ascii="Arial" w:hAnsi="Arial" w:cs="Arial"/>
          <w:i/>
          <w:iCs/>
        </w:rPr>
      </w:pPr>
    </w:p>
    <w:p w14:paraId="3AD54BAE" w14:textId="77777777" w:rsidR="004F1572" w:rsidRPr="00E172B8" w:rsidRDefault="004F1572" w:rsidP="004F1572">
      <w:pPr>
        <w:spacing w:line="360" w:lineRule="auto"/>
        <w:rPr>
          <w:rFonts w:ascii="Arial" w:hAnsi="Arial" w:cs="Arial"/>
          <w:i/>
          <w:iCs/>
        </w:rPr>
      </w:pPr>
      <w:r w:rsidRPr="00E172B8">
        <w:rPr>
          <w:rFonts w:ascii="Arial" w:hAnsi="Arial" w:cs="Arial"/>
          <w:i/>
          <w:iCs/>
        </w:rPr>
        <w:t>Fundraising at the University: Fun, Food and Real Impact</w:t>
      </w:r>
    </w:p>
    <w:p w14:paraId="0669676B" w14:textId="77777777" w:rsidR="004F1572" w:rsidRPr="00E172B8" w:rsidRDefault="004F1572" w:rsidP="004F1572">
      <w:pPr>
        <w:spacing w:line="360" w:lineRule="auto"/>
        <w:rPr>
          <w:rFonts w:ascii="Arial" w:hAnsi="Arial" w:cs="Arial"/>
          <w:i/>
          <w:iCs/>
        </w:rPr>
      </w:pPr>
    </w:p>
    <w:p w14:paraId="4523B199" w14:textId="413E199D" w:rsidR="004F1572" w:rsidRPr="00E172B8" w:rsidRDefault="004F1572" w:rsidP="004F1572">
      <w:pPr>
        <w:spacing w:line="360" w:lineRule="auto"/>
        <w:rPr>
          <w:rFonts w:ascii="Arial" w:hAnsi="Arial" w:cs="Arial"/>
          <w:i/>
          <w:iCs/>
        </w:rPr>
      </w:pPr>
      <w:r w:rsidRPr="00E172B8">
        <w:rPr>
          <w:rFonts w:ascii="Arial" w:hAnsi="Arial" w:cs="Arial"/>
          <w:i/>
          <w:iCs/>
        </w:rPr>
        <w:t xml:space="preserve">Fundraising doesn't have to be embarrassing or boring! All it takes is a little imagination and we can raise money for Save the Children UK and have some fun along the way! </w:t>
      </w:r>
    </w:p>
    <w:p w14:paraId="0561182C" w14:textId="25140265" w:rsidR="004F1572" w:rsidRPr="00E172B8" w:rsidRDefault="004F1572" w:rsidP="004F1572">
      <w:pPr>
        <w:spacing w:line="360" w:lineRule="auto"/>
        <w:rPr>
          <w:rFonts w:ascii="Arial" w:hAnsi="Arial" w:cs="Arial"/>
          <w:i/>
          <w:iCs/>
        </w:rPr>
      </w:pPr>
      <w:r w:rsidRPr="00E172B8">
        <w:rPr>
          <w:rFonts w:ascii="Segoe UI Emoji" w:hAnsi="Segoe UI Emoji" w:cs="Segoe UI Emoji"/>
          <w:i/>
          <w:iCs/>
        </w:rPr>
        <w:t>👉</w:t>
      </w:r>
      <w:r w:rsidRPr="00E172B8">
        <w:rPr>
          <w:rFonts w:ascii="Arial" w:hAnsi="Arial" w:cs="Arial"/>
          <w:i/>
          <w:iCs/>
        </w:rPr>
        <w:t xml:space="preserve">Some fundraising proposals:  </w:t>
      </w:r>
      <w:hyperlink r:id="rId10" w:history="1">
        <w:r w:rsidRPr="00E172B8">
          <w:rPr>
            <w:rStyle w:val="Hyperlink"/>
            <w:rFonts w:ascii="Arial" w:hAnsi="Arial" w:cs="Arial"/>
            <w:i/>
            <w:iCs/>
          </w:rPr>
          <w:t>https://www.savethechildren.org.uk/how-you-can-help/events-and-fundraising</w:t>
        </w:r>
      </w:hyperlink>
      <w:r w:rsidRPr="00E172B8">
        <w:rPr>
          <w:rFonts w:ascii="Arial" w:hAnsi="Arial" w:cs="Arial"/>
          <w:i/>
          <w:iCs/>
        </w:rPr>
        <w:t xml:space="preserve"> </w:t>
      </w:r>
    </w:p>
    <w:p w14:paraId="78E8FE70" w14:textId="77777777" w:rsidR="004F1572" w:rsidRPr="00E172B8" w:rsidRDefault="004F1572" w:rsidP="004F1572">
      <w:pPr>
        <w:spacing w:line="360" w:lineRule="auto"/>
        <w:rPr>
          <w:rFonts w:ascii="Arial" w:hAnsi="Arial" w:cs="Arial"/>
          <w:i/>
          <w:iCs/>
        </w:rPr>
      </w:pPr>
      <w:r w:rsidRPr="00E172B8">
        <w:rPr>
          <w:rFonts w:ascii="Arial" w:hAnsi="Arial" w:cs="Arial"/>
          <w:i/>
          <w:iCs/>
        </w:rPr>
        <w:t>What are we communicating?</w:t>
      </w:r>
    </w:p>
    <w:p w14:paraId="1D760035" w14:textId="77777777" w:rsidR="004F1572" w:rsidRPr="00E172B8" w:rsidRDefault="004F1572" w:rsidP="004F1572">
      <w:pPr>
        <w:spacing w:line="360" w:lineRule="auto"/>
        <w:rPr>
          <w:rFonts w:ascii="Arial" w:hAnsi="Arial" w:cs="Arial"/>
          <w:i/>
          <w:iCs/>
        </w:rPr>
      </w:pPr>
      <w:r w:rsidRPr="00E172B8">
        <w:rPr>
          <w:rFonts w:ascii="Arial" w:hAnsi="Arial" w:cs="Arial"/>
          <w:i/>
          <w:iCs/>
        </w:rPr>
        <w:t>That anyone can host a simple event, a quiz night, bake sale, charity footy match or gaming tournament and to raise money for children!</w:t>
      </w:r>
    </w:p>
    <w:p w14:paraId="52F2ABEC" w14:textId="77777777" w:rsidR="004F1572" w:rsidRPr="00E172B8" w:rsidRDefault="004F1572" w:rsidP="004F1572">
      <w:pPr>
        <w:spacing w:line="360" w:lineRule="auto"/>
        <w:rPr>
          <w:rFonts w:ascii="Arial" w:hAnsi="Arial" w:cs="Arial"/>
          <w:i/>
          <w:iCs/>
        </w:rPr>
      </w:pPr>
      <w:r w:rsidRPr="00E172B8">
        <w:rPr>
          <w:rFonts w:ascii="Arial" w:hAnsi="Arial" w:cs="Arial"/>
          <w:i/>
          <w:iCs/>
        </w:rPr>
        <w:t>Who's this blog for?</w:t>
      </w:r>
    </w:p>
    <w:p w14:paraId="42BA5F31" w14:textId="77777777" w:rsidR="004F1572" w:rsidRPr="00E172B8" w:rsidRDefault="004F1572" w:rsidP="004F1572">
      <w:pPr>
        <w:spacing w:line="360" w:lineRule="auto"/>
        <w:rPr>
          <w:rFonts w:ascii="Arial" w:hAnsi="Arial" w:cs="Arial"/>
          <w:i/>
          <w:iCs/>
        </w:rPr>
      </w:pPr>
      <w:r w:rsidRPr="00E172B8">
        <w:rPr>
          <w:rFonts w:ascii="Arial" w:hAnsi="Arial" w:cs="Arial"/>
          <w:i/>
          <w:iCs/>
        </w:rPr>
        <w:t>We're talking to student societies, sports clubs, course reps and SU officers, these are all individuals who already host events, all we would like to see is a charitable element there.</w:t>
      </w:r>
    </w:p>
    <w:p w14:paraId="02E2A835" w14:textId="77777777" w:rsidR="004F1572" w:rsidRPr="00E172B8" w:rsidRDefault="004F1572" w:rsidP="004F1572">
      <w:pPr>
        <w:spacing w:line="360" w:lineRule="auto"/>
        <w:rPr>
          <w:rFonts w:ascii="Arial" w:hAnsi="Arial" w:cs="Arial"/>
          <w:i/>
          <w:iCs/>
        </w:rPr>
      </w:pPr>
      <w:r w:rsidRPr="00E172B8">
        <w:rPr>
          <w:rFonts w:ascii="Arial" w:hAnsi="Arial" w:cs="Arial"/>
          <w:i/>
          <w:iCs/>
        </w:rPr>
        <w:t xml:space="preserve">How </w:t>
      </w:r>
      <w:proofErr w:type="gramStart"/>
      <w:r w:rsidRPr="00E172B8">
        <w:rPr>
          <w:rFonts w:ascii="Arial" w:hAnsi="Arial" w:cs="Arial"/>
          <w:i/>
          <w:iCs/>
        </w:rPr>
        <w:t>we are</w:t>
      </w:r>
      <w:proofErr w:type="gramEnd"/>
      <w:r w:rsidRPr="00E172B8">
        <w:rPr>
          <w:rFonts w:ascii="Arial" w:hAnsi="Arial" w:cs="Arial"/>
          <w:i/>
          <w:iCs/>
        </w:rPr>
        <w:t xml:space="preserve"> going to make this happen? </w:t>
      </w:r>
    </w:p>
    <w:p w14:paraId="4C5B9EB8" w14:textId="77777777" w:rsidR="004F1572" w:rsidRPr="00E172B8" w:rsidRDefault="004F1572" w:rsidP="004F1572">
      <w:pPr>
        <w:spacing w:line="360" w:lineRule="auto"/>
        <w:rPr>
          <w:rFonts w:ascii="Arial" w:hAnsi="Arial" w:cs="Arial"/>
          <w:i/>
          <w:iCs/>
        </w:rPr>
      </w:pPr>
      <w:r w:rsidRPr="00E172B8">
        <w:rPr>
          <w:rFonts w:ascii="Arial" w:hAnsi="Arial" w:cs="Arial"/>
          <w:i/>
          <w:iCs/>
        </w:rPr>
        <w:t>Our group is planning a mini "Year of Fundraising" on campus, including:</w:t>
      </w:r>
    </w:p>
    <w:p w14:paraId="71E4CBCA" w14:textId="77777777" w:rsidR="004F1572" w:rsidRPr="00E172B8" w:rsidRDefault="004F1572" w:rsidP="004F1572">
      <w:pPr>
        <w:spacing w:line="360" w:lineRule="auto"/>
        <w:rPr>
          <w:rFonts w:ascii="Arial" w:hAnsi="Arial" w:cs="Arial"/>
          <w:i/>
          <w:iCs/>
        </w:rPr>
      </w:pPr>
      <w:r w:rsidRPr="00E172B8">
        <w:rPr>
          <w:rFonts w:ascii="Arial" w:hAnsi="Arial" w:cs="Arial"/>
          <w:i/>
          <w:iCs/>
        </w:rPr>
        <w:lastRenderedPageBreak/>
        <w:t xml:space="preserve">A themed quiz night with the entry fee from the quiz donated to charity </w:t>
      </w:r>
    </w:p>
    <w:p w14:paraId="716AF825" w14:textId="77777777" w:rsidR="004F1572" w:rsidRPr="00E172B8" w:rsidRDefault="004F1572" w:rsidP="004F1572">
      <w:pPr>
        <w:spacing w:line="360" w:lineRule="auto"/>
        <w:rPr>
          <w:rFonts w:ascii="Arial" w:hAnsi="Arial" w:cs="Arial"/>
          <w:i/>
          <w:iCs/>
        </w:rPr>
      </w:pPr>
      <w:r w:rsidRPr="00E172B8">
        <w:rPr>
          <w:rFonts w:ascii="Arial" w:hAnsi="Arial" w:cs="Arial"/>
          <w:i/>
          <w:iCs/>
        </w:rPr>
        <w:t xml:space="preserve">A "Red Day" where you wear something red and donate £1-2 </w:t>
      </w:r>
    </w:p>
    <w:p w14:paraId="2FBE95B5" w14:textId="77777777" w:rsidR="004F1572" w:rsidRPr="00E172B8" w:rsidRDefault="004F1572" w:rsidP="004F1572">
      <w:pPr>
        <w:spacing w:line="360" w:lineRule="auto"/>
        <w:rPr>
          <w:rFonts w:ascii="Arial" w:hAnsi="Arial" w:cs="Arial"/>
          <w:i/>
          <w:iCs/>
        </w:rPr>
      </w:pPr>
      <w:r w:rsidRPr="00E172B8">
        <w:rPr>
          <w:rFonts w:ascii="Arial" w:hAnsi="Arial" w:cs="Arial"/>
          <w:i/>
          <w:iCs/>
        </w:rPr>
        <w:t xml:space="preserve">A piece with a local cafe where they donate a tiny percentage of their sales </w:t>
      </w:r>
    </w:p>
    <w:p w14:paraId="3D821ABE" w14:textId="77777777" w:rsidR="004F1572" w:rsidRPr="00E172B8" w:rsidRDefault="004F1572" w:rsidP="004F1572">
      <w:pPr>
        <w:spacing w:line="360" w:lineRule="auto"/>
        <w:rPr>
          <w:rFonts w:ascii="Arial" w:hAnsi="Arial" w:cs="Arial"/>
          <w:i/>
          <w:iCs/>
        </w:rPr>
      </w:pPr>
      <w:r w:rsidRPr="00E172B8">
        <w:rPr>
          <w:rFonts w:ascii="Arial" w:hAnsi="Arial" w:cs="Arial"/>
          <w:i/>
          <w:iCs/>
        </w:rPr>
        <w:t xml:space="preserve">We are going to promote all of this through this blog, posters, email lists and social media. </w:t>
      </w:r>
    </w:p>
    <w:p w14:paraId="4348CAA2" w14:textId="77777777" w:rsidR="004F1572" w:rsidRPr="00E172B8" w:rsidRDefault="004F1572" w:rsidP="004F1572">
      <w:pPr>
        <w:spacing w:line="360" w:lineRule="auto"/>
        <w:rPr>
          <w:rFonts w:ascii="Arial" w:hAnsi="Arial" w:cs="Arial"/>
          <w:i/>
          <w:iCs/>
        </w:rPr>
      </w:pPr>
      <w:r w:rsidRPr="00E172B8">
        <w:rPr>
          <w:rFonts w:ascii="Arial" w:hAnsi="Arial" w:cs="Arial"/>
          <w:i/>
          <w:iCs/>
        </w:rPr>
        <w:t xml:space="preserve">You can even get involved locally! </w:t>
      </w:r>
    </w:p>
    <w:p w14:paraId="5A9279FF" w14:textId="1A51A5DC" w:rsidR="004F1572" w:rsidRPr="00E172B8" w:rsidRDefault="004F1572" w:rsidP="004F1572">
      <w:pPr>
        <w:spacing w:line="360" w:lineRule="auto"/>
        <w:rPr>
          <w:rFonts w:ascii="Arial" w:hAnsi="Arial" w:cs="Arial"/>
          <w:i/>
          <w:iCs/>
        </w:rPr>
      </w:pPr>
      <w:r w:rsidRPr="00E172B8">
        <w:rPr>
          <w:rFonts w:ascii="Segoe UI Emoji" w:hAnsi="Segoe UI Emoji" w:cs="Segoe UI Emoji"/>
          <w:i/>
          <w:iCs/>
        </w:rPr>
        <w:t>👉</w:t>
      </w:r>
      <w:r w:rsidRPr="00E172B8">
        <w:rPr>
          <w:rFonts w:ascii="Arial" w:hAnsi="Arial" w:cs="Arial"/>
          <w:i/>
          <w:iCs/>
        </w:rPr>
        <w:t xml:space="preserve">Community Fundraising:  </w:t>
      </w:r>
      <w:hyperlink r:id="rId11" w:history="1">
        <w:r w:rsidRPr="00E172B8">
          <w:rPr>
            <w:rStyle w:val="Hyperlink"/>
            <w:rFonts w:ascii="Arial" w:hAnsi="Arial" w:cs="Arial"/>
            <w:i/>
            <w:iCs/>
          </w:rPr>
          <w:t>https://www.savethechildren.org.uk/how-you-can-help/community-fundraising</w:t>
        </w:r>
      </w:hyperlink>
      <w:r w:rsidRPr="00E172B8">
        <w:rPr>
          <w:rFonts w:ascii="Arial" w:hAnsi="Arial" w:cs="Arial"/>
          <w:i/>
          <w:iCs/>
        </w:rPr>
        <w:t xml:space="preserve"> </w:t>
      </w:r>
    </w:p>
    <w:p w14:paraId="405F20FA" w14:textId="77777777" w:rsidR="004F1572" w:rsidRPr="00E172B8" w:rsidRDefault="004F1572" w:rsidP="004F1572">
      <w:pPr>
        <w:spacing w:line="360" w:lineRule="auto"/>
        <w:rPr>
          <w:rFonts w:ascii="Arial" w:hAnsi="Arial" w:cs="Arial"/>
          <w:i/>
          <w:iCs/>
        </w:rPr>
      </w:pPr>
      <w:r w:rsidRPr="00E172B8">
        <w:rPr>
          <w:rFonts w:ascii="Arial" w:hAnsi="Arial" w:cs="Arial"/>
          <w:i/>
          <w:iCs/>
        </w:rPr>
        <w:t xml:space="preserve">When? </w:t>
      </w:r>
    </w:p>
    <w:p w14:paraId="1C80DB88" w14:textId="77777777" w:rsidR="004F1572" w:rsidRPr="00E172B8" w:rsidRDefault="004F1572" w:rsidP="004F1572">
      <w:pPr>
        <w:spacing w:line="360" w:lineRule="auto"/>
        <w:rPr>
          <w:rFonts w:ascii="Arial" w:hAnsi="Arial" w:cs="Arial"/>
          <w:i/>
          <w:iCs/>
        </w:rPr>
      </w:pPr>
      <w:r w:rsidRPr="00E172B8">
        <w:rPr>
          <w:rFonts w:ascii="Arial" w:hAnsi="Arial" w:cs="Arial"/>
          <w:i/>
          <w:iCs/>
        </w:rPr>
        <w:t xml:space="preserve">We want to schedule events during the quieter weeks of term so that you have time to participate, as well as work in at least one large event for Christmas Jumper Day! </w:t>
      </w:r>
    </w:p>
    <w:p w14:paraId="1672B98A" w14:textId="6D0A238F" w:rsidR="004F1572" w:rsidRPr="00E172B8" w:rsidRDefault="004F1572" w:rsidP="004F1572">
      <w:pPr>
        <w:spacing w:line="360" w:lineRule="auto"/>
        <w:rPr>
          <w:rFonts w:ascii="Arial" w:hAnsi="Arial" w:cs="Arial"/>
          <w:i/>
          <w:iCs/>
        </w:rPr>
      </w:pPr>
      <w:r w:rsidRPr="00E172B8">
        <w:rPr>
          <w:rFonts w:ascii="Segoe UI Emoji" w:hAnsi="Segoe UI Emoji" w:cs="Segoe UI Emoji"/>
          <w:i/>
          <w:iCs/>
        </w:rPr>
        <w:t>👉</w:t>
      </w:r>
      <w:r w:rsidRPr="00E172B8">
        <w:rPr>
          <w:rFonts w:ascii="Arial" w:hAnsi="Arial" w:cs="Arial"/>
          <w:i/>
          <w:iCs/>
        </w:rPr>
        <w:t xml:space="preserve">  </w:t>
      </w:r>
      <w:hyperlink r:id="rId12" w:history="1">
        <w:r w:rsidRPr="00E172B8">
          <w:rPr>
            <w:rStyle w:val="Hyperlink"/>
            <w:rFonts w:ascii="Arial" w:hAnsi="Arial" w:cs="Arial"/>
            <w:i/>
            <w:iCs/>
          </w:rPr>
          <w:t>https://www.savethechildren.org.uk/how-you-can-help/community-fundraising</w:t>
        </w:r>
      </w:hyperlink>
      <w:r w:rsidRPr="00E172B8">
        <w:rPr>
          <w:rFonts w:ascii="Arial" w:hAnsi="Arial" w:cs="Arial"/>
          <w:i/>
          <w:iCs/>
        </w:rPr>
        <w:t xml:space="preserve">  </w:t>
      </w:r>
    </w:p>
    <w:p w14:paraId="4A44A166" w14:textId="77777777" w:rsidR="004F1572" w:rsidRPr="00E172B8" w:rsidRDefault="004F1572" w:rsidP="004F1572">
      <w:pPr>
        <w:spacing w:line="360" w:lineRule="auto"/>
        <w:rPr>
          <w:rFonts w:ascii="Arial" w:hAnsi="Arial" w:cs="Arial"/>
          <w:i/>
          <w:iCs/>
        </w:rPr>
      </w:pPr>
      <w:r w:rsidRPr="00E172B8">
        <w:rPr>
          <w:rFonts w:ascii="Arial" w:hAnsi="Arial" w:cs="Arial"/>
          <w:i/>
          <w:iCs/>
        </w:rPr>
        <w:t xml:space="preserve">We need your ideas! </w:t>
      </w:r>
    </w:p>
    <w:p w14:paraId="45F09DB9" w14:textId="77777777" w:rsidR="004F1572" w:rsidRPr="00E172B8" w:rsidRDefault="004F1572" w:rsidP="004F1572">
      <w:pPr>
        <w:spacing w:line="360" w:lineRule="auto"/>
        <w:rPr>
          <w:rFonts w:ascii="Arial" w:hAnsi="Arial" w:cs="Arial"/>
          <w:i/>
          <w:iCs/>
        </w:rPr>
      </w:pPr>
      <w:r w:rsidRPr="00E172B8">
        <w:rPr>
          <w:rFonts w:ascii="Arial" w:hAnsi="Arial" w:cs="Arial"/>
          <w:i/>
          <w:iCs/>
        </w:rPr>
        <w:t xml:space="preserve">What type of fundraiser would you </w:t>
      </w:r>
      <w:proofErr w:type="gramStart"/>
      <w:r w:rsidRPr="00E172B8">
        <w:rPr>
          <w:rFonts w:ascii="Arial" w:hAnsi="Arial" w:cs="Arial"/>
          <w:i/>
          <w:iCs/>
        </w:rPr>
        <w:t>actually attend</w:t>
      </w:r>
      <w:proofErr w:type="gramEnd"/>
      <w:r w:rsidRPr="00E172B8">
        <w:rPr>
          <w:rFonts w:ascii="Arial" w:hAnsi="Arial" w:cs="Arial"/>
          <w:i/>
          <w:iCs/>
        </w:rPr>
        <w:t xml:space="preserve">? </w:t>
      </w:r>
    </w:p>
    <w:p w14:paraId="3ADF899D" w14:textId="77777777" w:rsidR="004F1572" w:rsidRPr="00E172B8" w:rsidRDefault="004F1572" w:rsidP="004F1572">
      <w:pPr>
        <w:spacing w:line="360" w:lineRule="auto"/>
        <w:rPr>
          <w:rFonts w:ascii="Arial" w:hAnsi="Arial" w:cs="Arial"/>
          <w:i/>
          <w:iCs/>
        </w:rPr>
      </w:pPr>
      <w:r w:rsidRPr="00E172B8">
        <w:rPr>
          <w:rFonts w:ascii="Arial" w:hAnsi="Arial" w:cs="Arial"/>
          <w:i/>
          <w:iCs/>
        </w:rPr>
        <w:t xml:space="preserve">What days/times would work best for you for events? </w:t>
      </w:r>
    </w:p>
    <w:p w14:paraId="34401C05" w14:textId="2CAF29D9" w:rsidR="004F1572" w:rsidRPr="00E172B8" w:rsidRDefault="004F1572" w:rsidP="004F1572">
      <w:pPr>
        <w:spacing w:line="360" w:lineRule="auto"/>
        <w:rPr>
          <w:rFonts w:ascii="Arial" w:hAnsi="Arial" w:cs="Arial"/>
          <w:i/>
          <w:iCs/>
        </w:rPr>
      </w:pPr>
      <w:r w:rsidRPr="00E172B8">
        <w:rPr>
          <w:rFonts w:ascii="Arial" w:hAnsi="Arial" w:cs="Arial"/>
          <w:i/>
          <w:iCs/>
        </w:rPr>
        <w:t>Please comment below and help us plan events that people enjoy AND that raise money for children.</w:t>
      </w:r>
    </w:p>
    <w:p w14:paraId="1A7FB2ED" w14:textId="77777777" w:rsidR="004F1572" w:rsidRPr="00E172B8" w:rsidRDefault="004F1572" w:rsidP="004F1572">
      <w:pPr>
        <w:spacing w:line="360" w:lineRule="auto"/>
        <w:rPr>
          <w:rFonts w:ascii="Arial" w:hAnsi="Arial" w:cs="Arial"/>
          <w:i/>
          <w:iCs/>
        </w:rPr>
      </w:pPr>
    </w:p>
    <w:p w14:paraId="2FFFF009" w14:textId="77777777" w:rsidR="004F1572" w:rsidRPr="00E172B8" w:rsidRDefault="004F1572" w:rsidP="004F1572">
      <w:pPr>
        <w:spacing w:line="360" w:lineRule="auto"/>
        <w:rPr>
          <w:rFonts w:ascii="Arial" w:hAnsi="Arial" w:cs="Arial"/>
          <w:i/>
          <w:iCs/>
        </w:rPr>
      </w:pPr>
    </w:p>
    <w:p w14:paraId="69B2A4D9" w14:textId="77777777" w:rsidR="004F1572" w:rsidRDefault="004F1572" w:rsidP="004F1572">
      <w:pPr>
        <w:spacing w:line="360" w:lineRule="auto"/>
        <w:rPr>
          <w:rFonts w:ascii="Arial" w:hAnsi="Arial" w:cs="Arial"/>
        </w:rPr>
      </w:pPr>
    </w:p>
    <w:p w14:paraId="77984C5B" w14:textId="77777777" w:rsidR="004F1572" w:rsidRDefault="004F1572" w:rsidP="004F1572">
      <w:pPr>
        <w:spacing w:line="360" w:lineRule="auto"/>
        <w:rPr>
          <w:rFonts w:ascii="Arial" w:hAnsi="Arial" w:cs="Arial"/>
        </w:rPr>
      </w:pPr>
    </w:p>
    <w:p w14:paraId="6EA0AD62" w14:textId="77777777" w:rsidR="004F1572" w:rsidRDefault="004F1572" w:rsidP="004F1572">
      <w:pPr>
        <w:spacing w:line="360" w:lineRule="auto"/>
        <w:rPr>
          <w:rFonts w:ascii="Arial" w:hAnsi="Arial" w:cs="Arial"/>
        </w:rPr>
      </w:pPr>
    </w:p>
    <w:p w14:paraId="1CF01136" w14:textId="77777777" w:rsidR="004F1572" w:rsidRDefault="004F1572" w:rsidP="004F1572">
      <w:pPr>
        <w:spacing w:line="360" w:lineRule="auto"/>
        <w:rPr>
          <w:rFonts w:ascii="Arial" w:hAnsi="Arial" w:cs="Arial"/>
        </w:rPr>
      </w:pPr>
    </w:p>
    <w:p w14:paraId="2EB300E6" w14:textId="77777777" w:rsidR="004F1572" w:rsidRDefault="004F1572" w:rsidP="004F1572">
      <w:pPr>
        <w:spacing w:line="360" w:lineRule="auto"/>
        <w:rPr>
          <w:rFonts w:ascii="Arial" w:hAnsi="Arial" w:cs="Arial"/>
        </w:rPr>
      </w:pPr>
    </w:p>
    <w:p w14:paraId="227A66DD" w14:textId="77777777" w:rsidR="004F1572" w:rsidRDefault="004F1572" w:rsidP="004F1572">
      <w:pPr>
        <w:spacing w:line="360" w:lineRule="auto"/>
        <w:rPr>
          <w:rFonts w:ascii="Arial" w:hAnsi="Arial" w:cs="Arial"/>
        </w:rPr>
      </w:pPr>
    </w:p>
    <w:p w14:paraId="67950448" w14:textId="4337380A" w:rsidR="004F1572" w:rsidRDefault="004F1572" w:rsidP="00E172B8">
      <w:pPr>
        <w:spacing w:line="360" w:lineRule="auto"/>
        <w:jc w:val="center"/>
        <w:rPr>
          <w:rFonts w:ascii="Arial Black" w:hAnsi="Arial Black" w:cs="Arial"/>
        </w:rPr>
      </w:pPr>
      <w:r w:rsidRPr="00E172B8">
        <w:rPr>
          <w:rFonts w:ascii="Arial Black" w:hAnsi="Arial Black" w:cs="Arial"/>
        </w:rPr>
        <w:lastRenderedPageBreak/>
        <w:t>Evaluation of marketing theory</w:t>
      </w:r>
    </w:p>
    <w:p w14:paraId="6582E681" w14:textId="77777777" w:rsidR="00E172B8" w:rsidRPr="00E172B8" w:rsidRDefault="00E172B8" w:rsidP="00E172B8">
      <w:pPr>
        <w:spacing w:line="360" w:lineRule="auto"/>
        <w:jc w:val="center"/>
        <w:rPr>
          <w:rFonts w:ascii="Arial Black" w:hAnsi="Arial Black" w:cs="Arial"/>
        </w:rPr>
      </w:pPr>
    </w:p>
    <w:p w14:paraId="191C95D5" w14:textId="77777777" w:rsidR="00847020" w:rsidRDefault="00847020" w:rsidP="00847020">
      <w:pPr>
        <w:spacing w:line="360" w:lineRule="auto"/>
        <w:rPr>
          <w:rFonts w:ascii="Arial" w:hAnsi="Arial" w:cs="Arial"/>
        </w:rPr>
      </w:pPr>
      <w:r w:rsidRPr="00847020">
        <w:rPr>
          <w:rFonts w:ascii="Arial" w:hAnsi="Arial" w:cs="Arial"/>
        </w:rPr>
        <w:t>The blog works in support of Save the Children UK using simple nonprofit and digital marketing concepts to reach students and young professionals. The intention is to inspire these demographics to fundraise and see how they could be useful to the charity in the future. This falls in line with the view that nonprofit communication should be people centred, their motivations and the mission of the organisation (Gaggin, 2024). The first post addresses university students directly, particularly in relation to societies, sports clubs and student union groups who already hold events on campus</w:t>
      </w:r>
      <w:r>
        <w:rPr>
          <w:rFonts w:ascii="Arial" w:hAnsi="Arial" w:cs="Arial"/>
        </w:rPr>
        <w:t>.</w:t>
      </w:r>
    </w:p>
    <w:p w14:paraId="5AB5C9F2" w14:textId="77777777" w:rsidR="00847020" w:rsidRDefault="00847020" w:rsidP="00847020">
      <w:pPr>
        <w:spacing w:line="360" w:lineRule="auto"/>
        <w:rPr>
          <w:rFonts w:ascii="Arial" w:hAnsi="Arial" w:cs="Arial"/>
        </w:rPr>
      </w:pPr>
      <w:r w:rsidRPr="00847020">
        <w:rPr>
          <w:rFonts w:ascii="Arial" w:hAnsi="Arial" w:cs="Arial"/>
        </w:rPr>
        <w:t>This represents audience segmentation, which is a key part of marketing</w:t>
      </w:r>
      <w:r>
        <w:rPr>
          <w:rFonts w:ascii="Arial" w:hAnsi="Arial" w:cs="Arial"/>
        </w:rPr>
        <w:t xml:space="preserve">, </w:t>
      </w:r>
      <w:r w:rsidRPr="00847020">
        <w:rPr>
          <w:rFonts w:ascii="Arial" w:hAnsi="Arial" w:cs="Arial"/>
        </w:rPr>
        <w:t xml:space="preserve">messages must be tailored to different groups (Kotler et al., 2001). The post makes the process of fundraising simple by associating it to student activities, such as pub quizzes and bake sales that students already enjoy. This act of making behaviour simple and desirable is combined in social marketing theory to support charities in generating positive behaviour (Kotler &amp; Lee, 2008). The language is warm and </w:t>
      </w:r>
      <w:r w:rsidRPr="00847020">
        <w:rPr>
          <w:rFonts w:ascii="Arial" w:hAnsi="Arial" w:cs="Arial"/>
        </w:rPr>
        <w:t>informal,</w:t>
      </w:r>
      <w:r w:rsidRPr="00847020">
        <w:rPr>
          <w:rFonts w:ascii="Arial" w:hAnsi="Arial" w:cs="Arial"/>
        </w:rPr>
        <w:t xml:space="preserve"> and this is aligned to new recommendations for nonprofits to adopt a systematic human </w:t>
      </w:r>
      <w:r w:rsidRPr="00847020">
        <w:rPr>
          <w:rFonts w:ascii="Arial" w:hAnsi="Arial" w:cs="Arial"/>
        </w:rPr>
        <w:t>centred</w:t>
      </w:r>
      <w:r w:rsidRPr="00847020">
        <w:rPr>
          <w:rFonts w:ascii="Arial" w:hAnsi="Arial" w:cs="Arial"/>
        </w:rPr>
        <w:t xml:space="preserve"> approach to alleviate barriers and make participation feel like a natural extension (Bruhn &amp; Zimmermann, 2022). </w:t>
      </w:r>
    </w:p>
    <w:p w14:paraId="6B129AB7" w14:textId="5AE614B0" w:rsidR="00847020" w:rsidRDefault="00847020" w:rsidP="00847020">
      <w:pPr>
        <w:spacing w:line="360" w:lineRule="auto"/>
        <w:rPr>
          <w:rFonts w:ascii="Arial" w:hAnsi="Arial" w:cs="Arial"/>
        </w:rPr>
      </w:pPr>
      <w:r w:rsidRPr="00847020">
        <w:rPr>
          <w:rFonts w:ascii="Arial" w:hAnsi="Arial" w:cs="Arial"/>
        </w:rPr>
        <w:t>This post also demonstrates integrated communication, as there is mention that events will be advertised through posters, email lists and social me</w:t>
      </w:r>
      <w:r>
        <w:rPr>
          <w:rFonts w:ascii="Arial" w:hAnsi="Arial" w:cs="Arial"/>
        </w:rPr>
        <w:t xml:space="preserve">dia. </w:t>
      </w:r>
      <w:r w:rsidRPr="00847020">
        <w:rPr>
          <w:rFonts w:ascii="Arial" w:hAnsi="Arial" w:cs="Arial"/>
        </w:rPr>
        <w:t>The use of multiple channels with the same message promotes visibility and builds trust, which is current digital marketing advice about operationalising marketing (CIM, 2025</w:t>
      </w:r>
      <w:r w:rsidRPr="00847020">
        <w:rPr>
          <w:rFonts w:ascii="Arial" w:hAnsi="Arial" w:cs="Arial"/>
        </w:rPr>
        <w:t>). The</w:t>
      </w:r>
      <w:r w:rsidRPr="00847020">
        <w:rPr>
          <w:rFonts w:ascii="Arial" w:hAnsi="Arial" w:cs="Arial"/>
        </w:rPr>
        <w:t xml:space="preserve"> blog post concludes by inviting students to share their thoughts and times they prefer for events, creating a minor and non-significant form of two-way communication. Nonprofit messaging guidelines indicate that asking for feedback builds connection and helps the organisation learn more about its audience (AFP, 2025).</w:t>
      </w:r>
    </w:p>
    <w:p w14:paraId="652CEEB2" w14:textId="77777777" w:rsidR="00847020" w:rsidRDefault="00847020" w:rsidP="00847020">
      <w:pPr>
        <w:spacing w:line="360" w:lineRule="auto"/>
        <w:rPr>
          <w:rFonts w:ascii="Arial" w:hAnsi="Arial" w:cs="Arial"/>
        </w:rPr>
      </w:pPr>
      <w:r w:rsidRPr="00847020">
        <w:rPr>
          <w:rFonts w:ascii="Arial" w:hAnsi="Arial" w:cs="Arial"/>
        </w:rPr>
        <w:t xml:space="preserve">The second blog post speaks to a different audience: students nearing graduation, and young professionals who may enter workplaces soon, in which charitable decisions are made. Now the blog moves to a different mode of B2B marketing. In this scenario the blog encourages young employees to advocate for Save the </w:t>
      </w:r>
      <w:r w:rsidRPr="00847020">
        <w:rPr>
          <w:rFonts w:ascii="Arial" w:hAnsi="Arial" w:cs="Arial"/>
        </w:rPr>
        <w:lastRenderedPageBreak/>
        <w:t>Children UK as one of their workplace charity partners. Using digital content to influence organisations is consistent with research that demonstrates social media and blogs can bolster B2B messaging and reinforce opportunities to highlight their corporate social responsibility (Cartwright et al., 2021). The post shares simple actions like having colleagues suggest charity of the year, nominating charity champions or creating small fundraising events at work</w:t>
      </w:r>
      <w:r>
        <w:rPr>
          <w:rFonts w:ascii="Arial" w:hAnsi="Arial" w:cs="Arial"/>
        </w:rPr>
        <w:t xml:space="preserve">. </w:t>
      </w:r>
      <w:r w:rsidRPr="00847020">
        <w:rPr>
          <w:rFonts w:ascii="Arial" w:hAnsi="Arial" w:cs="Arial"/>
        </w:rPr>
        <w:t>This aligns with the literature on internal organisational influence (Wang et al., 2021).</w:t>
      </w:r>
    </w:p>
    <w:p w14:paraId="71874D2A" w14:textId="77777777" w:rsidR="009C2F22" w:rsidRDefault="00847020" w:rsidP="00847020">
      <w:pPr>
        <w:spacing w:line="360" w:lineRule="auto"/>
        <w:rPr>
          <w:rFonts w:ascii="Arial" w:hAnsi="Arial" w:cs="Arial"/>
        </w:rPr>
      </w:pPr>
      <w:r w:rsidRPr="00847020">
        <w:rPr>
          <w:rFonts w:ascii="Arial" w:hAnsi="Arial" w:cs="Arial"/>
        </w:rPr>
        <w:t>By activating and endorsing corporate partnerships, the blog also builds and strengthens brand equity. Brand equity is a significant consideration for nonprofit organisations and influences how likely individuals and organisations will support them. When audiences feel a positive connection to the charity, they are more likely to engage and participate (Fagundes et al., 2023</w:t>
      </w:r>
      <w:r w:rsidR="009C2F22" w:rsidRPr="00847020">
        <w:rPr>
          <w:rFonts w:ascii="Arial" w:hAnsi="Arial" w:cs="Arial"/>
        </w:rPr>
        <w:t>). In</w:t>
      </w:r>
      <w:r w:rsidRPr="00847020">
        <w:rPr>
          <w:rFonts w:ascii="Arial" w:hAnsi="Arial" w:cs="Arial"/>
        </w:rPr>
        <w:t xml:space="preserve"> the second blog post, the author continues to create the connection discussed in the first post by demonstrating how workplaces can make a meaningful difference. This is aligned with strategic market management, which encourages organisations to establish invigorated long-term positions of strength amongst future decision-makers (Aaker &amp; Moorman, 2023). </w:t>
      </w:r>
    </w:p>
    <w:p w14:paraId="27414F18" w14:textId="420AE55C" w:rsidR="009C2F22" w:rsidRDefault="00847020" w:rsidP="00847020">
      <w:pPr>
        <w:spacing w:line="360" w:lineRule="auto"/>
        <w:rPr>
          <w:rFonts w:ascii="Arial" w:hAnsi="Arial" w:cs="Arial"/>
        </w:rPr>
      </w:pPr>
      <w:r w:rsidRPr="00847020">
        <w:rPr>
          <w:rFonts w:ascii="Arial" w:hAnsi="Arial" w:cs="Arial"/>
        </w:rPr>
        <w:t xml:space="preserve">Both posts have clear objectives. The first is seeking more student fundraising on campus; the second seeks for young professionals to motivate their workplaces to support Save the Children UK. The purpose of these blogs fits nicely within the guidance given to nonprofits regarding </w:t>
      </w:r>
      <w:r w:rsidR="009C2F22" w:rsidRPr="00847020">
        <w:rPr>
          <w:rFonts w:ascii="Arial" w:hAnsi="Arial" w:cs="Arial"/>
        </w:rPr>
        <w:t>marketing</w:t>
      </w:r>
      <w:r w:rsidR="009C2F22">
        <w:rPr>
          <w:rFonts w:ascii="Arial" w:hAnsi="Arial" w:cs="Arial"/>
        </w:rPr>
        <w:t xml:space="preserve">; </w:t>
      </w:r>
      <w:r w:rsidRPr="00847020">
        <w:rPr>
          <w:rFonts w:ascii="Arial" w:hAnsi="Arial" w:cs="Arial"/>
        </w:rPr>
        <w:t>communication should aim for involvement not awareness (AMA Baltimore, 2020). The posts also do an excellent job of introducing very simple calls-to-action to the audience, which is a good way to demonstrate to readers what the next step is. In nonprofit communication, it is found to be most effective when the ask is clear and simple to follow (Gaggin, 2024).</w:t>
      </w:r>
    </w:p>
    <w:p w14:paraId="256A5088" w14:textId="77777777" w:rsidR="009C2F22" w:rsidRDefault="00847020" w:rsidP="00847020">
      <w:pPr>
        <w:spacing w:line="360" w:lineRule="auto"/>
        <w:rPr>
          <w:rFonts w:ascii="Arial" w:hAnsi="Arial" w:cs="Arial"/>
        </w:rPr>
      </w:pPr>
      <w:r w:rsidRPr="00847020">
        <w:rPr>
          <w:rFonts w:ascii="Arial" w:hAnsi="Arial" w:cs="Arial"/>
        </w:rPr>
        <w:t>The writing style the blogs has employed, is quite simple and direct. This method helps to maintain the attention of busy students and young working professionals. Short sentences and the use of friendly dialogue is a useful tactic in nonprofit marketing as it makes the content more accessible (Bruhn &amp; Zimmermann, 2022). Additionally, the blogs include links to actual Save the Children pages which helps to create credibility for the charity, as well as add trust between the reader and the charity.</w:t>
      </w:r>
    </w:p>
    <w:p w14:paraId="0A356F90" w14:textId="77777777" w:rsidR="009C2F22" w:rsidRDefault="00847020" w:rsidP="00847020">
      <w:pPr>
        <w:spacing w:line="360" w:lineRule="auto"/>
        <w:rPr>
          <w:rFonts w:ascii="Arial" w:hAnsi="Arial" w:cs="Arial"/>
        </w:rPr>
      </w:pPr>
      <w:r w:rsidRPr="00847020">
        <w:rPr>
          <w:rFonts w:ascii="Arial" w:hAnsi="Arial" w:cs="Arial"/>
        </w:rPr>
        <w:lastRenderedPageBreak/>
        <w:t xml:space="preserve">The comment sections of the posts are serving a function as well. The author asks readers to comment on ideas for future fundraising and their experience at their workplaces. This helps to develop a sense of community in the comment section </w:t>
      </w:r>
      <w:r w:rsidR="009C2F22" w:rsidRPr="00847020">
        <w:rPr>
          <w:rFonts w:ascii="Arial" w:hAnsi="Arial" w:cs="Arial"/>
        </w:rPr>
        <w:t>and</w:t>
      </w:r>
      <w:r w:rsidRPr="00847020">
        <w:rPr>
          <w:rFonts w:ascii="Arial" w:hAnsi="Arial" w:cs="Arial"/>
        </w:rPr>
        <w:t xml:space="preserve"> helps to entice readers to comment. In audience-centred communication, the target audiences should provide feedback into what they need or want from the organisation (AFP, 2025). The feedback will also inform future campaigns regarding what activities students or young professionals are most interested in.</w:t>
      </w:r>
    </w:p>
    <w:p w14:paraId="43B1F07E" w14:textId="77777777" w:rsidR="009C2F22" w:rsidRDefault="00847020" w:rsidP="00847020">
      <w:pPr>
        <w:spacing w:line="360" w:lineRule="auto"/>
        <w:rPr>
          <w:rFonts w:ascii="Arial" w:hAnsi="Arial" w:cs="Arial"/>
        </w:rPr>
      </w:pPr>
      <w:r w:rsidRPr="00847020">
        <w:rPr>
          <w:rFonts w:ascii="Arial" w:hAnsi="Arial" w:cs="Arial"/>
        </w:rPr>
        <w:t>The charity can measure the success of the blog by employing several marketing metrics. The charity can review some digital metrics such as page reviews, page time, link click-throughs and comments. Each of these are common digital marketing indicators used to compare online content (AMA, 2019). For example, if high numbers of readers clicked on the fundraising link to the Save the Children page, indicates a high level of interest. Additionally, if there is an abundance of comments, it also indicates high levels of engagement. This becomes more useful when page views are high but procured time is low on the blog content, which would indicate that the content needs to be more engaging.</w:t>
      </w:r>
    </w:p>
    <w:p w14:paraId="6CA9A1A4" w14:textId="369BA6D2" w:rsidR="009C2F22" w:rsidRDefault="00847020" w:rsidP="00847020">
      <w:pPr>
        <w:spacing w:line="360" w:lineRule="auto"/>
        <w:rPr>
          <w:rFonts w:ascii="Arial" w:hAnsi="Arial" w:cs="Arial"/>
        </w:rPr>
      </w:pPr>
      <w:r w:rsidRPr="00847020">
        <w:rPr>
          <w:rFonts w:ascii="Arial" w:hAnsi="Arial" w:cs="Arial"/>
        </w:rPr>
        <w:t xml:space="preserve">There is also the opportunity to measure the blog postings against social media engagement: the </w:t>
      </w:r>
      <w:r w:rsidR="009C2F22" w:rsidRPr="00847020">
        <w:rPr>
          <w:rFonts w:ascii="Arial" w:hAnsi="Arial" w:cs="Arial"/>
        </w:rPr>
        <w:t>number</w:t>
      </w:r>
      <w:r w:rsidRPr="00847020">
        <w:rPr>
          <w:rFonts w:ascii="Arial" w:hAnsi="Arial" w:cs="Arial"/>
        </w:rPr>
        <w:t xml:space="preserve"> of shares, likes and reposts for each post is helpful in gauging how far the blog has </w:t>
      </w:r>
      <w:r w:rsidR="009C2F22" w:rsidRPr="00847020">
        <w:rPr>
          <w:rFonts w:ascii="Arial" w:hAnsi="Arial" w:cs="Arial"/>
        </w:rPr>
        <w:t>travelled</w:t>
      </w:r>
      <w:r w:rsidRPr="00847020">
        <w:rPr>
          <w:rFonts w:ascii="Arial" w:hAnsi="Arial" w:cs="Arial"/>
        </w:rPr>
        <w:t>; this is an essential process for digital marketing trends (CIM, 2025). There is also value in offline metrics. These would include the number of student fundraisers that take place afterwards for the first post, as well as the number of workplaces taking part in Christmas Jumper Day after the second post. Nonprofit organisations are advised to measure both how their posts perform online and offline to gain the fullest understanding of impact (AFP, 2025).</w:t>
      </w:r>
    </w:p>
    <w:p w14:paraId="6184B192" w14:textId="2F2125EF" w:rsidR="006257F8" w:rsidRDefault="00847020" w:rsidP="00847020">
      <w:pPr>
        <w:spacing w:line="360" w:lineRule="auto"/>
        <w:rPr>
          <w:rFonts w:ascii="Arial" w:hAnsi="Arial" w:cs="Arial"/>
        </w:rPr>
      </w:pPr>
      <w:r w:rsidRPr="00847020">
        <w:rPr>
          <w:rFonts w:ascii="Arial" w:hAnsi="Arial" w:cs="Arial"/>
        </w:rPr>
        <w:t xml:space="preserve">In conclusion, the blogs </w:t>
      </w:r>
      <w:r w:rsidR="009C2F22" w:rsidRPr="00847020">
        <w:rPr>
          <w:rFonts w:ascii="Arial" w:hAnsi="Arial" w:cs="Arial"/>
        </w:rPr>
        <w:t>draw</w:t>
      </w:r>
      <w:r w:rsidRPr="00847020">
        <w:rPr>
          <w:rFonts w:ascii="Arial" w:hAnsi="Arial" w:cs="Arial"/>
        </w:rPr>
        <w:t xml:space="preserve"> on simple yet effective marketing strategies. The messages are targeted towards different audiences, use friendly and human centred language, supports integrated messaging, engages the audience and offers simple asks. Each of these aspects; supported the blog in gaining traction for fundraising now, and fostered relationship development that would benefit Save the Children UK in the future.</w:t>
      </w:r>
    </w:p>
    <w:p w14:paraId="46451E83" w14:textId="77777777" w:rsidR="009C2F22" w:rsidRDefault="009C2F22" w:rsidP="00847020">
      <w:pPr>
        <w:spacing w:line="360" w:lineRule="auto"/>
        <w:rPr>
          <w:rFonts w:ascii="Arial" w:hAnsi="Arial" w:cs="Arial"/>
        </w:rPr>
      </w:pPr>
    </w:p>
    <w:p w14:paraId="529372CE" w14:textId="69D1C7CA" w:rsidR="009C2F22" w:rsidRDefault="009C2F22" w:rsidP="00E172B8">
      <w:pPr>
        <w:spacing w:line="360" w:lineRule="auto"/>
        <w:jc w:val="center"/>
        <w:rPr>
          <w:rFonts w:ascii="Arial Black" w:hAnsi="Arial Black" w:cs="Arial"/>
        </w:rPr>
      </w:pPr>
      <w:r w:rsidRPr="00E172B8">
        <w:rPr>
          <w:rFonts w:ascii="Arial Black" w:hAnsi="Arial Black" w:cs="Arial"/>
        </w:rPr>
        <w:lastRenderedPageBreak/>
        <w:t>Blog and evaluation references</w:t>
      </w:r>
    </w:p>
    <w:p w14:paraId="52D3D205" w14:textId="77777777" w:rsidR="00E172B8" w:rsidRPr="00E172B8" w:rsidRDefault="00E172B8" w:rsidP="00E172B8">
      <w:pPr>
        <w:spacing w:line="360" w:lineRule="auto"/>
        <w:jc w:val="center"/>
        <w:rPr>
          <w:rFonts w:ascii="Arial Black" w:hAnsi="Arial Black" w:cs="Arial"/>
        </w:rPr>
      </w:pPr>
    </w:p>
    <w:p w14:paraId="7CAD105E" w14:textId="77777777" w:rsidR="009C2F22" w:rsidRDefault="009C2F22" w:rsidP="009C2F22">
      <w:pPr>
        <w:spacing w:line="360" w:lineRule="auto"/>
        <w:rPr>
          <w:rFonts w:ascii="Arial" w:hAnsi="Arial" w:cs="Arial"/>
        </w:rPr>
      </w:pPr>
      <w:r w:rsidRPr="009C2F22">
        <w:rPr>
          <w:rFonts w:ascii="Arial" w:hAnsi="Arial" w:cs="Arial"/>
        </w:rPr>
        <w:t xml:space="preserve">Aaker, D.A. and Moorman, C., 2023. </w:t>
      </w:r>
      <w:r w:rsidRPr="009C2F22">
        <w:rPr>
          <w:rFonts w:ascii="Arial" w:hAnsi="Arial" w:cs="Arial"/>
          <w:i/>
          <w:iCs/>
        </w:rPr>
        <w:t>Strategic market management</w:t>
      </w:r>
      <w:r w:rsidRPr="009C2F22">
        <w:rPr>
          <w:rFonts w:ascii="Arial" w:hAnsi="Arial" w:cs="Arial"/>
        </w:rPr>
        <w:t>. John Wiley &amp; Sons.</w:t>
      </w:r>
    </w:p>
    <w:p w14:paraId="60C5B862" w14:textId="5327A72E" w:rsidR="009C2F22" w:rsidRDefault="009C2F22" w:rsidP="009C2F22">
      <w:pPr>
        <w:spacing w:line="360" w:lineRule="auto"/>
        <w:rPr>
          <w:rFonts w:ascii="Arial" w:hAnsi="Arial" w:cs="Arial"/>
        </w:rPr>
      </w:pPr>
      <w:r w:rsidRPr="009C2F22">
        <w:rPr>
          <w:rFonts w:ascii="Arial" w:hAnsi="Arial" w:cs="Arial"/>
        </w:rPr>
        <w:t xml:space="preserve">AMA Baltimore, 2020. Overcoming the unique challenges of non-profit marketing [online]. Available at: </w:t>
      </w:r>
      <w:hyperlink r:id="rId13" w:history="1">
        <w:r w:rsidRPr="00E21B4E">
          <w:rPr>
            <w:rStyle w:val="Hyperlink"/>
            <w:rFonts w:ascii="Arial" w:hAnsi="Arial" w:cs="Arial"/>
          </w:rPr>
          <w:t>https://amabaltimore.org/overcoming-the-unique-challenges-of-non-profit-marketing/</w:t>
        </w:r>
      </w:hyperlink>
    </w:p>
    <w:p w14:paraId="03333252" w14:textId="5590DB15" w:rsidR="009C2F22" w:rsidRDefault="009C2F22" w:rsidP="009C2F22">
      <w:pPr>
        <w:spacing w:line="360" w:lineRule="auto"/>
        <w:rPr>
          <w:rFonts w:ascii="Arial" w:hAnsi="Arial" w:cs="Arial"/>
        </w:rPr>
      </w:pPr>
      <w:r w:rsidRPr="009C2F22">
        <w:rPr>
          <w:rFonts w:ascii="Arial" w:hAnsi="Arial" w:cs="Arial"/>
        </w:rPr>
        <w:t xml:space="preserve">American Marketing Association (AMA), 2019. 5 data-driven metrics for measurable marketing [online]. Available at: </w:t>
      </w:r>
      <w:hyperlink r:id="rId14" w:history="1">
        <w:r w:rsidRPr="00E21B4E">
          <w:rPr>
            <w:rStyle w:val="Hyperlink"/>
            <w:rFonts w:ascii="Arial" w:hAnsi="Arial" w:cs="Arial"/>
          </w:rPr>
          <w:t>https://www.ama.org</w:t>
        </w:r>
      </w:hyperlink>
    </w:p>
    <w:p w14:paraId="2EEECE98" w14:textId="34B6569D" w:rsidR="009C2F22" w:rsidRDefault="009C2F22" w:rsidP="009C2F22">
      <w:pPr>
        <w:spacing w:line="360" w:lineRule="auto"/>
        <w:rPr>
          <w:rFonts w:ascii="Arial" w:hAnsi="Arial" w:cs="Arial"/>
        </w:rPr>
      </w:pPr>
      <w:r w:rsidRPr="009C2F22">
        <w:rPr>
          <w:rFonts w:ascii="Arial" w:hAnsi="Arial" w:cs="Arial"/>
        </w:rPr>
        <w:t xml:space="preserve">Association of Fundraising Professionals (AFP), 2025. Nonprofit marketing: unique tactics to add to your strategy [online]. Available at: </w:t>
      </w:r>
      <w:hyperlink r:id="rId15" w:history="1">
        <w:r w:rsidRPr="00E21B4E">
          <w:rPr>
            <w:rStyle w:val="Hyperlink"/>
            <w:rFonts w:ascii="Arial" w:hAnsi="Arial" w:cs="Arial"/>
          </w:rPr>
          <w:t>https://afpglobal.org</w:t>
        </w:r>
      </w:hyperlink>
    </w:p>
    <w:p w14:paraId="42ADCE80" w14:textId="77777777" w:rsidR="009C2F22" w:rsidRDefault="009C2F22" w:rsidP="009C2F22">
      <w:pPr>
        <w:spacing w:line="360" w:lineRule="auto"/>
        <w:rPr>
          <w:rFonts w:ascii="Arial" w:hAnsi="Arial" w:cs="Arial"/>
        </w:rPr>
      </w:pPr>
      <w:r w:rsidRPr="009C2F22">
        <w:rPr>
          <w:rFonts w:ascii="Arial" w:hAnsi="Arial" w:cs="Arial"/>
        </w:rPr>
        <w:t xml:space="preserve">Bruhn, M. and Zimmermann, A., 2022. Integrated Marketing Communication Management for Nonprofit Organizations. In </w:t>
      </w:r>
      <w:r w:rsidRPr="009C2F22">
        <w:rPr>
          <w:rFonts w:ascii="Arial" w:hAnsi="Arial" w:cs="Arial"/>
          <w:i/>
          <w:iCs/>
        </w:rPr>
        <w:t>The Routledge Handbook of Nonprofit Communication (pp. 94–103).</w:t>
      </w:r>
      <w:r w:rsidRPr="009C2F22">
        <w:rPr>
          <w:rFonts w:ascii="Arial" w:hAnsi="Arial" w:cs="Arial"/>
        </w:rPr>
        <w:t xml:space="preserve"> Routledge.</w:t>
      </w:r>
    </w:p>
    <w:p w14:paraId="51A97C04" w14:textId="2FA0B0DD" w:rsidR="009C2F22" w:rsidRPr="009C2F22" w:rsidRDefault="009C2F22" w:rsidP="009C2F22">
      <w:pPr>
        <w:spacing w:line="360" w:lineRule="auto"/>
        <w:rPr>
          <w:rFonts w:ascii="Arial" w:hAnsi="Arial" w:cs="Arial"/>
        </w:rPr>
      </w:pPr>
      <w:r w:rsidRPr="009C2F22">
        <w:rPr>
          <w:rFonts w:ascii="Arial" w:hAnsi="Arial" w:cs="Arial"/>
        </w:rPr>
        <w:t xml:space="preserve">Cartwright, S., Liu, H. and </w:t>
      </w:r>
      <w:proofErr w:type="spellStart"/>
      <w:r w:rsidRPr="009C2F22">
        <w:rPr>
          <w:rFonts w:ascii="Arial" w:hAnsi="Arial" w:cs="Arial"/>
        </w:rPr>
        <w:t>Raddats</w:t>
      </w:r>
      <w:proofErr w:type="spellEnd"/>
      <w:r w:rsidRPr="009C2F22">
        <w:rPr>
          <w:rFonts w:ascii="Arial" w:hAnsi="Arial" w:cs="Arial"/>
        </w:rPr>
        <w:t xml:space="preserve">, C., 2021. Strategic use of social media within business-to-business (B2B) marketing: A systematic literature review. </w:t>
      </w:r>
      <w:r w:rsidRPr="009C2F22">
        <w:rPr>
          <w:rFonts w:ascii="Arial" w:hAnsi="Arial" w:cs="Arial"/>
          <w:i/>
          <w:iCs/>
        </w:rPr>
        <w:t>Industrial Marketing Management,</w:t>
      </w:r>
      <w:r w:rsidRPr="009C2F22">
        <w:rPr>
          <w:rFonts w:ascii="Arial" w:hAnsi="Arial" w:cs="Arial"/>
        </w:rPr>
        <w:t xml:space="preserve"> 97, pp.35–58.</w:t>
      </w:r>
    </w:p>
    <w:p w14:paraId="6B589EE0" w14:textId="025C2C66" w:rsidR="009C2F22" w:rsidRDefault="009C2F22" w:rsidP="009C2F22">
      <w:pPr>
        <w:spacing w:line="360" w:lineRule="auto"/>
        <w:rPr>
          <w:rFonts w:ascii="Arial" w:hAnsi="Arial" w:cs="Arial"/>
        </w:rPr>
      </w:pPr>
      <w:r w:rsidRPr="009C2F22">
        <w:rPr>
          <w:rFonts w:ascii="Arial" w:hAnsi="Arial" w:cs="Arial"/>
        </w:rPr>
        <w:t xml:space="preserve">Chartered Institute of Marketing (CIM), 2025. Your practical guide to the latest digital marketing trends [online]. Available at: </w:t>
      </w:r>
      <w:hyperlink r:id="rId16" w:history="1">
        <w:r w:rsidRPr="00E21B4E">
          <w:rPr>
            <w:rStyle w:val="Hyperlink"/>
            <w:rFonts w:ascii="Arial" w:hAnsi="Arial" w:cs="Arial"/>
          </w:rPr>
          <w:t>https://www.cim.co.uk/content-insights/articles/webinar-recap-digital-marketing-trends-shaping-the-future/</w:t>
        </w:r>
      </w:hyperlink>
    </w:p>
    <w:p w14:paraId="5CF52D4F" w14:textId="77777777" w:rsidR="009C2F22" w:rsidRDefault="009C2F22" w:rsidP="009C2F22">
      <w:pPr>
        <w:spacing w:line="360" w:lineRule="auto"/>
        <w:rPr>
          <w:rFonts w:ascii="Arial" w:hAnsi="Arial" w:cs="Arial"/>
        </w:rPr>
      </w:pPr>
      <w:r w:rsidRPr="009C2F22">
        <w:rPr>
          <w:rFonts w:ascii="Arial" w:hAnsi="Arial" w:cs="Arial"/>
        </w:rPr>
        <w:t xml:space="preserve">Fagundes, L., Gomes-e-Souza Munaier, C. and Crescitelli, E., 2023. The influence of social media and brand equity on business-to-business marketing. </w:t>
      </w:r>
      <w:r w:rsidRPr="009C2F22">
        <w:rPr>
          <w:rFonts w:ascii="Arial" w:hAnsi="Arial" w:cs="Arial"/>
          <w:i/>
          <w:iCs/>
        </w:rPr>
        <w:t xml:space="preserve">Revista de </w:t>
      </w:r>
      <w:proofErr w:type="spellStart"/>
      <w:r w:rsidRPr="009C2F22">
        <w:rPr>
          <w:rFonts w:ascii="Arial" w:hAnsi="Arial" w:cs="Arial"/>
          <w:i/>
          <w:iCs/>
        </w:rPr>
        <w:t>Gest</w:t>
      </w:r>
      <w:r w:rsidRPr="009C2F22">
        <w:rPr>
          <w:rFonts w:ascii="Arial" w:hAnsi="Arial" w:cs="Arial"/>
          <w:i/>
          <w:iCs/>
        </w:rPr>
        <w:t>a</w:t>
      </w:r>
      <w:r w:rsidRPr="009C2F22">
        <w:rPr>
          <w:rFonts w:ascii="Arial" w:hAnsi="Arial" w:cs="Arial"/>
          <w:i/>
          <w:iCs/>
        </w:rPr>
        <w:t>o</w:t>
      </w:r>
      <w:proofErr w:type="spellEnd"/>
      <w:r w:rsidRPr="009C2F22">
        <w:rPr>
          <w:rFonts w:ascii="Arial" w:hAnsi="Arial" w:cs="Arial"/>
          <w:i/>
          <w:iCs/>
        </w:rPr>
        <w:t>,</w:t>
      </w:r>
      <w:r w:rsidRPr="009C2F22">
        <w:rPr>
          <w:rFonts w:ascii="Arial" w:hAnsi="Arial" w:cs="Arial"/>
        </w:rPr>
        <w:t xml:space="preserve"> 30(3), pp.299–313.</w:t>
      </w:r>
    </w:p>
    <w:p w14:paraId="0C602D4E" w14:textId="77777777" w:rsidR="009C2F22" w:rsidRDefault="009C2F22" w:rsidP="009C2F22">
      <w:pPr>
        <w:spacing w:line="360" w:lineRule="auto"/>
        <w:rPr>
          <w:rFonts w:ascii="Arial" w:hAnsi="Arial" w:cs="Arial"/>
        </w:rPr>
      </w:pPr>
      <w:r w:rsidRPr="009C2F22">
        <w:rPr>
          <w:rFonts w:ascii="Arial" w:hAnsi="Arial" w:cs="Arial"/>
        </w:rPr>
        <w:t xml:space="preserve">Gaggin, K.C., 2024. </w:t>
      </w:r>
      <w:r w:rsidRPr="009C2F22">
        <w:rPr>
          <w:rFonts w:ascii="Arial" w:hAnsi="Arial" w:cs="Arial"/>
          <w:i/>
          <w:iCs/>
        </w:rPr>
        <w:t xml:space="preserve">Nonprofit Communications: A Mission-driven and Human-centred Approach. </w:t>
      </w:r>
      <w:r w:rsidRPr="009C2F22">
        <w:rPr>
          <w:rFonts w:ascii="Arial" w:hAnsi="Arial" w:cs="Arial"/>
        </w:rPr>
        <w:t>Routledge.</w:t>
      </w:r>
    </w:p>
    <w:p w14:paraId="745F2C74" w14:textId="77777777" w:rsidR="009C2F22" w:rsidRDefault="009C2F22" w:rsidP="009C2F22">
      <w:pPr>
        <w:spacing w:line="360" w:lineRule="auto"/>
        <w:rPr>
          <w:rFonts w:ascii="Arial" w:hAnsi="Arial" w:cs="Arial"/>
        </w:rPr>
      </w:pPr>
      <w:r w:rsidRPr="009C2F22">
        <w:rPr>
          <w:rFonts w:ascii="Arial" w:hAnsi="Arial" w:cs="Arial"/>
        </w:rPr>
        <w:t xml:space="preserve">Kotler, P. and Lee, N., 2008. </w:t>
      </w:r>
      <w:r w:rsidRPr="009C2F22">
        <w:rPr>
          <w:rFonts w:ascii="Arial" w:hAnsi="Arial" w:cs="Arial"/>
          <w:i/>
          <w:iCs/>
        </w:rPr>
        <w:t xml:space="preserve">Social marketing: Influencing behaviours for good. </w:t>
      </w:r>
      <w:r w:rsidRPr="009C2F22">
        <w:rPr>
          <w:rFonts w:ascii="Arial" w:hAnsi="Arial" w:cs="Arial"/>
        </w:rPr>
        <w:t>Sage.</w:t>
      </w:r>
    </w:p>
    <w:p w14:paraId="6A21A41C" w14:textId="77777777" w:rsidR="009C2F22" w:rsidRDefault="009C2F22" w:rsidP="009C2F22">
      <w:pPr>
        <w:spacing w:line="360" w:lineRule="auto"/>
        <w:rPr>
          <w:rFonts w:ascii="Arial" w:hAnsi="Arial" w:cs="Arial"/>
        </w:rPr>
      </w:pPr>
      <w:r w:rsidRPr="009C2F22">
        <w:rPr>
          <w:rFonts w:ascii="Arial" w:hAnsi="Arial" w:cs="Arial"/>
        </w:rPr>
        <w:lastRenderedPageBreak/>
        <w:t xml:space="preserve">Kotler, P., Armstrong, G., Saunders, J. and Wong, V., 2001. </w:t>
      </w:r>
      <w:r w:rsidRPr="009C2F22">
        <w:rPr>
          <w:rFonts w:ascii="Arial" w:hAnsi="Arial" w:cs="Arial"/>
          <w:i/>
          <w:iCs/>
        </w:rPr>
        <w:t>Principles of marketing.</w:t>
      </w:r>
      <w:r w:rsidRPr="009C2F22">
        <w:rPr>
          <w:rFonts w:ascii="Arial" w:hAnsi="Arial" w:cs="Arial"/>
        </w:rPr>
        <w:t xml:space="preserve"> Harlow: Pearson Education Limited.</w:t>
      </w:r>
    </w:p>
    <w:p w14:paraId="2948BC19" w14:textId="6B67046C" w:rsidR="009C2F22" w:rsidRDefault="009C2F22" w:rsidP="009C2F22">
      <w:pPr>
        <w:spacing w:line="360" w:lineRule="auto"/>
        <w:rPr>
          <w:rFonts w:ascii="Arial" w:hAnsi="Arial" w:cs="Arial"/>
        </w:rPr>
      </w:pPr>
      <w:r w:rsidRPr="009C2F22">
        <w:rPr>
          <w:rFonts w:ascii="Arial" w:hAnsi="Arial" w:cs="Arial"/>
        </w:rPr>
        <w:t xml:space="preserve">Wang, Y., Rod, M., Deng, Q. and Ji, S., 2021. Exploiting business networks in the age of social media: the use and integration of social media analytics in B2B marketing. </w:t>
      </w:r>
      <w:r w:rsidRPr="009C2F22">
        <w:rPr>
          <w:rFonts w:ascii="Arial" w:hAnsi="Arial" w:cs="Arial"/>
          <w:i/>
          <w:iCs/>
        </w:rPr>
        <w:t>Journal of Business &amp; Industrial Marketing</w:t>
      </w:r>
      <w:r w:rsidRPr="009C2F22">
        <w:rPr>
          <w:rFonts w:ascii="Arial" w:hAnsi="Arial" w:cs="Arial"/>
        </w:rPr>
        <w:t>, 36(12), pp.2139–2149.</w:t>
      </w:r>
    </w:p>
    <w:p w14:paraId="02917FDF" w14:textId="0C7739A2" w:rsidR="00E172B8" w:rsidRDefault="00E172B8" w:rsidP="009C2F22">
      <w:pPr>
        <w:spacing w:line="360" w:lineRule="auto"/>
        <w:rPr>
          <w:rFonts w:ascii="Arial" w:hAnsi="Arial" w:cs="Arial"/>
        </w:rPr>
      </w:pPr>
      <w:hyperlink r:id="rId17" w:history="1">
        <w:r w:rsidRPr="00E21B4E">
          <w:rPr>
            <w:rStyle w:val="Hyperlink"/>
            <w:rFonts w:ascii="Arial" w:hAnsi="Arial" w:cs="Arial"/>
          </w:rPr>
          <w:t>https://www.instagram.com/savechildrenuk/?hl=en</w:t>
        </w:r>
      </w:hyperlink>
      <w:r>
        <w:rPr>
          <w:rFonts w:ascii="Arial" w:hAnsi="Arial" w:cs="Arial"/>
        </w:rPr>
        <w:t xml:space="preserve"> </w:t>
      </w:r>
    </w:p>
    <w:p w14:paraId="7468DFD8" w14:textId="4F36B0DC" w:rsidR="00E172B8" w:rsidRDefault="00E172B8" w:rsidP="009C2F22">
      <w:pPr>
        <w:spacing w:line="360" w:lineRule="auto"/>
        <w:rPr>
          <w:rFonts w:ascii="Arial" w:hAnsi="Arial" w:cs="Arial"/>
        </w:rPr>
      </w:pPr>
      <w:hyperlink r:id="rId18" w:history="1">
        <w:r w:rsidRPr="00E21B4E">
          <w:rPr>
            <w:rStyle w:val="Hyperlink"/>
            <w:rFonts w:ascii="Arial" w:hAnsi="Arial" w:cs="Arial"/>
          </w:rPr>
          <w:t>https://uk.linkedin.com/company/save-the-children</w:t>
        </w:r>
      </w:hyperlink>
      <w:r>
        <w:rPr>
          <w:rFonts w:ascii="Arial" w:hAnsi="Arial" w:cs="Arial"/>
        </w:rPr>
        <w:t xml:space="preserve"> </w:t>
      </w:r>
    </w:p>
    <w:p w14:paraId="579BA99F" w14:textId="2FE32724" w:rsidR="00E172B8" w:rsidRDefault="00E172B8" w:rsidP="009C2F22">
      <w:pPr>
        <w:spacing w:line="360" w:lineRule="auto"/>
        <w:rPr>
          <w:rFonts w:ascii="Arial" w:hAnsi="Arial" w:cs="Arial"/>
        </w:rPr>
      </w:pPr>
      <w:hyperlink r:id="rId19" w:history="1">
        <w:r w:rsidRPr="00E21B4E">
          <w:rPr>
            <w:rStyle w:val="Hyperlink"/>
            <w:rFonts w:ascii="Arial" w:hAnsi="Arial" w:cs="Arial"/>
          </w:rPr>
          <w:t>https://www.savethechildren.org.uk/donate-now?cid=pse-gpdonatehubad_AQ1002001-oa_001-0G11532QG&amp;ppc=true&amp;matchtype=e&amp;s_keyword=save%20the%20children%20uk&amp;adposition=&amp;s_kwcid=AL!9048!3!693770079800!e!!g!!save%20the%20children%20uk&amp;gclsrc=aw.ds&amp;&amp;ppc=true&amp;matchtype=e&amp;s_keyword=save%20the%20children%20uk&amp;adposition=&amp;gad_source=1&amp;gad_campaignid=20012243884&amp;gbraid=0AAAAADvQaT_RbAKkNTz_3IZb9Egjro81G&amp;gclid=Cj0KCQiAiebIBhDmARIsAE8PGNLYbDGEl5hx8EG2dQfm5On-Sx-11x5uhAxztyfHzFFXhB_Yk3DMVH0aAujlEALw_wcB</w:t>
        </w:r>
      </w:hyperlink>
      <w:r>
        <w:rPr>
          <w:rFonts w:ascii="Arial" w:hAnsi="Arial" w:cs="Arial"/>
        </w:rPr>
        <w:t xml:space="preserve"> </w:t>
      </w:r>
    </w:p>
    <w:p w14:paraId="71170FB7" w14:textId="4380E28E" w:rsidR="00E172B8" w:rsidRDefault="00E172B8" w:rsidP="009C2F22">
      <w:pPr>
        <w:spacing w:line="360" w:lineRule="auto"/>
        <w:rPr>
          <w:rFonts w:ascii="Arial" w:hAnsi="Arial" w:cs="Arial"/>
        </w:rPr>
      </w:pPr>
      <w:hyperlink r:id="rId20" w:history="1">
        <w:r w:rsidRPr="00E21B4E">
          <w:rPr>
            <w:rStyle w:val="Hyperlink"/>
            <w:rFonts w:ascii="Arial" w:hAnsi="Arial" w:cs="Arial"/>
          </w:rPr>
          <w:t>https://www.savethechildren.org.uk/how-you-can-help/show-your-support</w:t>
        </w:r>
      </w:hyperlink>
      <w:r>
        <w:rPr>
          <w:rFonts w:ascii="Arial" w:hAnsi="Arial" w:cs="Arial"/>
        </w:rPr>
        <w:t xml:space="preserve"> </w:t>
      </w:r>
    </w:p>
    <w:p w14:paraId="105FB88B" w14:textId="6C0E0EAD" w:rsidR="00E172B8" w:rsidRDefault="00E172B8" w:rsidP="009C2F22">
      <w:pPr>
        <w:spacing w:line="360" w:lineRule="auto"/>
        <w:rPr>
          <w:rFonts w:ascii="Arial" w:hAnsi="Arial" w:cs="Arial"/>
        </w:rPr>
      </w:pPr>
      <w:hyperlink r:id="rId21" w:history="1">
        <w:r w:rsidRPr="00E21B4E">
          <w:rPr>
            <w:rStyle w:val="Hyperlink"/>
            <w:rFonts w:ascii="Arial" w:hAnsi="Arial" w:cs="Arial"/>
          </w:rPr>
          <w:t>https://www.savethechildren.org.uk/christmas-jumper-day</w:t>
        </w:r>
      </w:hyperlink>
      <w:r>
        <w:rPr>
          <w:rFonts w:ascii="Arial" w:hAnsi="Arial" w:cs="Arial"/>
        </w:rPr>
        <w:t xml:space="preserve"> </w:t>
      </w:r>
    </w:p>
    <w:p w14:paraId="4B86D548" w14:textId="3E3EBCF0" w:rsidR="00E172B8" w:rsidRDefault="00E172B8" w:rsidP="009C2F22">
      <w:pPr>
        <w:spacing w:line="360" w:lineRule="auto"/>
        <w:rPr>
          <w:rFonts w:ascii="Arial" w:hAnsi="Arial" w:cs="Arial"/>
        </w:rPr>
      </w:pPr>
      <w:hyperlink r:id="rId22" w:history="1">
        <w:r w:rsidRPr="00E21B4E">
          <w:rPr>
            <w:rStyle w:val="Hyperlink"/>
            <w:rFonts w:ascii="Arial" w:hAnsi="Arial" w:cs="Arial"/>
          </w:rPr>
          <w:t>https://www.savethechildren.org.uk/christmas-jumper-day/about/sustainability-and-inclusivity</w:t>
        </w:r>
      </w:hyperlink>
      <w:r>
        <w:rPr>
          <w:rFonts w:ascii="Arial" w:hAnsi="Arial" w:cs="Arial"/>
        </w:rPr>
        <w:t xml:space="preserve"> </w:t>
      </w:r>
    </w:p>
    <w:p w14:paraId="17A31A6C" w14:textId="48A56970" w:rsidR="00E172B8" w:rsidRDefault="00E172B8" w:rsidP="009C2F22">
      <w:pPr>
        <w:spacing w:line="360" w:lineRule="auto"/>
        <w:rPr>
          <w:rFonts w:ascii="Arial" w:hAnsi="Arial" w:cs="Arial"/>
        </w:rPr>
      </w:pPr>
      <w:hyperlink r:id="rId23" w:history="1">
        <w:r w:rsidRPr="00E21B4E">
          <w:rPr>
            <w:rStyle w:val="Hyperlink"/>
            <w:rFonts w:ascii="Arial" w:hAnsi="Arial" w:cs="Arial"/>
          </w:rPr>
          <w:t>https://www.savethechildren.org.uk/christmas-jumper-day/how-you-help</w:t>
        </w:r>
      </w:hyperlink>
      <w:r>
        <w:rPr>
          <w:rFonts w:ascii="Arial" w:hAnsi="Arial" w:cs="Arial"/>
        </w:rPr>
        <w:t xml:space="preserve"> </w:t>
      </w:r>
    </w:p>
    <w:p w14:paraId="21D85709" w14:textId="103AC263" w:rsidR="00E172B8" w:rsidRPr="004F1572" w:rsidRDefault="00E172B8" w:rsidP="009C2F22">
      <w:pPr>
        <w:spacing w:line="360" w:lineRule="auto"/>
        <w:rPr>
          <w:rFonts w:ascii="Arial" w:hAnsi="Arial" w:cs="Arial"/>
        </w:rPr>
      </w:pPr>
      <w:hyperlink r:id="rId24" w:history="1">
        <w:r w:rsidRPr="00E21B4E">
          <w:rPr>
            <w:rStyle w:val="Hyperlink"/>
            <w:rFonts w:ascii="Arial" w:hAnsi="Arial" w:cs="Arial"/>
          </w:rPr>
          <w:t>https://www.savethechildren.org.uk/christmas-jumper-day/about/Shaun-the-Sheep</w:t>
        </w:r>
      </w:hyperlink>
      <w:r>
        <w:rPr>
          <w:rFonts w:ascii="Arial" w:hAnsi="Arial" w:cs="Arial"/>
        </w:rPr>
        <w:t xml:space="preserve"> </w:t>
      </w:r>
    </w:p>
    <w:sectPr w:rsidR="00E172B8" w:rsidRPr="004F1572">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A5728" w14:textId="77777777" w:rsidR="00E46775" w:rsidRDefault="00E46775" w:rsidP="004F1572">
      <w:pPr>
        <w:spacing w:after="0" w:line="240" w:lineRule="auto"/>
      </w:pPr>
      <w:r>
        <w:separator/>
      </w:r>
    </w:p>
  </w:endnote>
  <w:endnote w:type="continuationSeparator" w:id="0">
    <w:p w14:paraId="65B82927" w14:textId="77777777" w:rsidR="00E46775" w:rsidRDefault="00E46775" w:rsidP="004F1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0707A" w14:textId="77777777" w:rsidR="00E46775" w:rsidRDefault="00E46775" w:rsidP="004F1572">
      <w:pPr>
        <w:spacing w:after="0" w:line="240" w:lineRule="auto"/>
      </w:pPr>
      <w:r>
        <w:separator/>
      </w:r>
    </w:p>
  </w:footnote>
  <w:footnote w:type="continuationSeparator" w:id="0">
    <w:p w14:paraId="60F80692" w14:textId="77777777" w:rsidR="00E46775" w:rsidRDefault="00E46775" w:rsidP="004F15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E356A" w14:textId="3F758F9A" w:rsidR="004F1572" w:rsidRDefault="004F1572">
    <w:pPr>
      <w:spacing w:line="264" w:lineRule="auto"/>
    </w:pPr>
    <w:r>
      <w:rPr>
        <w:noProof/>
        <w:color w:val="000000"/>
      </w:rPr>
      <mc:AlternateContent>
        <mc:Choice Requires="wps">
          <w:drawing>
            <wp:anchor distT="0" distB="0" distL="114300" distR="114300" simplePos="0" relativeHeight="251659264" behindDoc="0" locked="0" layoutInCell="1" allowOverlap="1" wp14:anchorId="0EB3F3D6" wp14:editId="289E016E">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A32923"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p>
  <w:p w14:paraId="09C056BC" w14:textId="77777777" w:rsidR="004F1572" w:rsidRDefault="004F15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7FD9"/>
    <w:multiLevelType w:val="hybridMultilevel"/>
    <w:tmpl w:val="EA3810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410495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572"/>
    <w:rsid w:val="0006407F"/>
    <w:rsid w:val="004F1572"/>
    <w:rsid w:val="006257F8"/>
    <w:rsid w:val="00847020"/>
    <w:rsid w:val="009C2F22"/>
    <w:rsid w:val="00E172B8"/>
    <w:rsid w:val="00E46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073B0"/>
  <w15:chartTrackingRefBased/>
  <w15:docId w15:val="{4B995031-EF60-4F70-A526-66ECC70BD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5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15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15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15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15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15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5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5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5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5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15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15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5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5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5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5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5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572"/>
    <w:rPr>
      <w:rFonts w:eastAsiaTheme="majorEastAsia" w:cstheme="majorBidi"/>
      <w:color w:val="272727" w:themeColor="text1" w:themeTint="D8"/>
    </w:rPr>
  </w:style>
  <w:style w:type="paragraph" w:styleId="Title">
    <w:name w:val="Title"/>
    <w:basedOn w:val="Normal"/>
    <w:next w:val="Normal"/>
    <w:link w:val="TitleChar"/>
    <w:uiPriority w:val="10"/>
    <w:qFormat/>
    <w:rsid w:val="004F15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5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5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5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572"/>
    <w:pPr>
      <w:spacing w:before="160"/>
      <w:jc w:val="center"/>
    </w:pPr>
    <w:rPr>
      <w:i/>
      <w:iCs/>
      <w:color w:val="404040" w:themeColor="text1" w:themeTint="BF"/>
    </w:rPr>
  </w:style>
  <w:style w:type="character" w:customStyle="1" w:styleId="QuoteChar">
    <w:name w:val="Quote Char"/>
    <w:basedOn w:val="DefaultParagraphFont"/>
    <w:link w:val="Quote"/>
    <w:uiPriority w:val="29"/>
    <w:rsid w:val="004F1572"/>
    <w:rPr>
      <w:i/>
      <w:iCs/>
      <w:color w:val="404040" w:themeColor="text1" w:themeTint="BF"/>
    </w:rPr>
  </w:style>
  <w:style w:type="paragraph" w:styleId="ListParagraph">
    <w:name w:val="List Paragraph"/>
    <w:basedOn w:val="Normal"/>
    <w:uiPriority w:val="34"/>
    <w:qFormat/>
    <w:rsid w:val="004F1572"/>
    <w:pPr>
      <w:ind w:left="720"/>
      <w:contextualSpacing/>
    </w:pPr>
  </w:style>
  <w:style w:type="character" w:styleId="IntenseEmphasis">
    <w:name w:val="Intense Emphasis"/>
    <w:basedOn w:val="DefaultParagraphFont"/>
    <w:uiPriority w:val="21"/>
    <w:qFormat/>
    <w:rsid w:val="004F1572"/>
    <w:rPr>
      <w:i/>
      <w:iCs/>
      <w:color w:val="0F4761" w:themeColor="accent1" w:themeShade="BF"/>
    </w:rPr>
  </w:style>
  <w:style w:type="paragraph" w:styleId="IntenseQuote">
    <w:name w:val="Intense Quote"/>
    <w:basedOn w:val="Normal"/>
    <w:next w:val="Normal"/>
    <w:link w:val="IntenseQuoteChar"/>
    <w:uiPriority w:val="30"/>
    <w:qFormat/>
    <w:rsid w:val="004F15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1572"/>
    <w:rPr>
      <w:i/>
      <w:iCs/>
      <w:color w:val="0F4761" w:themeColor="accent1" w:themeShade="BF"/>
    </w:rPr>
  </w:style>
  <w:style w:type="character" w:styleId="IntenseReference">
    <w:name w:val="Intense Reference"/>
    <w:basedOn w:val="DefaultParagraphFont"/>
    <w:uiPriority w:val="32"/>
    <w:qFormat/>
    <w:rsid w:val="004F1572"/>
    <w:rPr>
      <w:b/>
      <w:bCs/>
      <w:smallCaps/>
      <w:color w:val="0F4761" w:themeColor="accent1" w:themeShade="BF"/>
      <w:spacing w:val="5"/>
    </w:rPr>
  </w:style>
  <w:style w:type="paragraph" w:styleId="Header">
    <w:name w:val="header"/>
    <w:basedOn w:val="Normal"/>
    <w:link w:val="HeaderChar"/>
    <w:uiPriority w:val="99"/>
    <w:unhideWhenUsed/>
    <w:rsid w:val="004F15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572"/>
  </w:style>
  <w:style w:type="paragraph" w:styleId="Footer">
    <w:name w:val="footer"/>
    <w:basedOn w:val="Normal"/>
    <w:link w:val="FooterChar"/>
    <w:uiPriority w:val="99"/>
    <w:unhideWhenUsed/>
    <w:rsid w:val="004F15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572"/>
  </w:style>
  <w:style w:type="character" w:styleId="Hyperlink">
    <w:name w:val="Hyperlink"/>
    <w:basedOn w:val="DefaultParagraphFont"/>
    <w:uiPriority w:val="99"/>
    <w:unhideWhenUsed/>
    <w:rsid w:val="004F1572"/>
    <w:rPr>
      <w:color w:val="467886" w:themeColor="hyperlink"/>
      <w:u w:val="single"/>
    </w:rPr>
  </w:style>
  <w:style w:type="character" w:styleId="UnresolvedMention">
    <w:name w:val="Unresolved Mention"/>
    <w:basedOn w:val="DefaultParagraphFont"/>
    <w:uiPriority w:val="99"/>
    <w:semiHidden/>
    <w:unhideWhenUsed/>
    <w:rsid w:val="004F15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vethechildren.org.uk/about-us/who-we-work-with/corporate-partners/work-with-us" TargetMode="External"/><Relationship Id="rId13" Type="http://schemas.openxmlformats.org/officeDocument/2006/relationships/hyperlink" Target="https://amabaltimore.org/overcoming-the-unique-challenges-of-non-profit-marketing/" TargetMode="External"/><Relationship Id="rId18" Type="http://schemas.openxmlformats.org/officeDocument/2006/relationships/hyperlink" Target="https://uk.linkedin.com/company/save-the-childre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avethechildren.org.uk/christmas-jumper-day" TargetMode="External"/><Relationship Id="rId7" Type="http://schemas.openxmlformats.org/officeDocument/2006/relationships/hyperlink" Target="https://zamfirgroupassignmentsavethechildren.blogspot.com/" TargetMode="External"/><Relationship Id="rId12" Type="http://schemas.openxmlformats.org/officeDocument/2006/relationships/hyperlink" Target="https://www.savethechildren.org.uk/how-you-can-help/community-fundraising" TargetMode="External"/><Relationship Id="rId17" Type="http://schemas.openxmlformats.org/officeDocument/2006/relationships/hyperlink" Target="https://www.instagram.com/savechildrenuk/?hl=en"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im.co.uk/content-insights/articles/webinar-recap-digital-marketing-trends-shaping-the-future/" TargetMode="External"/><Relationship Id="rId20" Type="http://schemas.openxmlformats.org/officeDocument/2006/relationships/hyperlink" Target="https://www.savethechildren.org.uk/how-you-can-help/show-your-sup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vethechildren.org.uk/how-you-can-help/community-fundraising" TargetMode="External"/><Relationship Id="rId24" Type="http://schemas.openxmlformats.org/officeDocument/2006/relationships/hyperlink" Target="https://www.savethechildren.org.uk/christmas-jumper-day/about/Shaun-the-Sheep" TargetMode="External"/><Relationship Id="rId5" Type="http://schemas.openxmlformats.org/officeDocument/2006/relationships/footnotes" Target="footnotes.xml"/><Relationship Id="rId15" Type="http://schemas.openxmlformats.org/officeDocument/2006/relationships/hyperlink" Target="https://afpglobal.org" TargetMode="External"/><Relationship Id="rId23" Type="http://schemas.openxmlformats.org/officeDocument/2006/relationships/hyperlink" Target="https://www.savethechildren.org.uk/christmas-jumper-day/how-you-help" TargetMode="External"/><Relationship Id="rId10" Type="http://schemas.openxmlformats.org/officeDocument/2006/relationships/hyperlink" Target="https://www.savethechildren.org.uk/how-you-can-help/events-and-fundraising" TargetMode="External"/><Relationship Id="rId19" Type="http://schemas.openxmlformats.org/officeDocument/2006/relationships/hyperlink" Target="https://www.savethechildren.org.uk/donate-now?cid=pse-gpdonatehubad_AQ1002001-oa_001-0G11532QG&amp;ppc=true&amp;matchtype=e&amp;s_keyword=save%20the%20children%20uk&amp;adposition=&amp;s_kwcid=AL!9048!3!693770079800!e!!g!!save%20the%20children%20uk&amp;gclsrc=aw.ds&amp;&amp;ppc=true&amp;matchtype=e&amp;s_keyword=save%20the%20children%20uk&amp;adposition=&amp;gad_source=1&amp;gad_campaignid=20012243884&amp;gbraid=0AAAAADvQaT_RbAKkNTz_3IZb9Egjro81G&amp;gclid=Cj0KCQiAiebIBhDmARIsAE8PGNLYbDGEl5hx8EG2dQfm5On-Sx-11x5uhAxztyfHzFFXhB_Yk3DMVH0aAujlEALw_wcB" TargetMode="External"/><Relationship Id="rId4" Type="http://schemas.openxmlformats.org/officeDocument/2006/relationships/webSettings" Target="webSettings.xml"/><Relationship Id="rId9" Type="http://schemas.openxmlformats.org/officeDocument/2006/relationships/hyperlink" Target="https://www.savethechildren.org.uk/what-we-do" TargetMode="External"/><Relationship Id="rId14" Type="http://schemas.openxmlformats.org/officeDocument/2006/relationships/hyperlink" Target="https://www.ama.org" TargetMode="External"/><Relationship Id="rId22" Type="http://schemas.openxmlformats.org/officeDocument/2006/relationships/hyperlink" Target="https://www.savethechildren.org.uk/christmas-jumper-day/about/sustainability-and-inclusivit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9</Pages>
  <Words>2355</Words>
  <Characters>13334</Characters>
  <DocSecurity>0</DocSecurity>
  <Lines>296</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2025-11-16T23:21:00Z</dcterms:created>
  <dcterms:modified xsi:type="dcterms:W3CDTF">2025-11-17T00:17:00Z</dcterms:modified>
</cp:coreProperties>
</file>