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37243" w14:textId="25C5A7A6" w:rsidR="00105D6E" w:rsidRPr="00891930" w:rsidRDefault="00105D6E" w:rsidP="00105D6E">
      <w:pPr>
        <w:jc w:val="center"/>
        <w:rPr>
          <w:rFonts w:ascii="Garamond" w:hAnsi="Garamond"/>
          <w:u w:val="single"/>
        </w:rPr>
      </w:pPr>
      <w:r w:rsidRPr="00891930">
        <w:rPr>
          <w:rFonts w:ascii="Garamond" w:hAnsi="Garamond"/>
          <w:u w:val="single"/>
        </w:rPr>
        <w:t>Archival Exercise</w:t>
      </w:r>
      <w:r w:rsidR="00954C06" w:rsidRPr="00891930">
        <w:rPr>
          <w:rFonts w:ascii="Garamond" w:hAnsi="Garamond"/>
          <w:u w:val="single"/>
        </w:rPr>
        <w:t>.</w:t>
      </w:r>
    </w:p>
    <w:p w14:paraId="67A24A7D" w14:textId="3471199D" w:rsidR="00361282" w:rsidRPr="00891930" w:rsidRDefault="007E2DBC" w:rsidP="00361282">
      <w:pPr>
        <w:rPr>
          <w:rFonts w:ascii="Garamond" w:hAnsi="Garamond"/>
          <w:u w:val="single"/>
        </w:rPr>
      </w:pPr>
      <w:r w:rsidRPr="00891930">
        <w:rPr>
          <w:rFonts w:ascii="Garamond" w:hAnsi="Garamond"/>
          <w:u w:val="single"/>
        </w:rPr>
        <w:t>M</w:t>
      </w:r>
      <w:r w:rsidR="00361282" w:rsidRPr="00891930">
        <w:rPr>
          <w:rFonts w:ascii="Garamond" w:hAnsi="Garamond"/>
          <w:u w:val="single"/>
        </w:rPr>
        <w:t>ethodology</w:t>
      </w:r>
    </w:p>
    <w:p w14:paraId="139980B2" w14:textId="1289CE82" w:rsidR="00D027CB" w:rsidRPr="00891930" w:rsidRDefault="00D027CB" w:rsidP="009D10B9">
      <w:pPr>
        <w:rPr>
          <w:rFonts w:ascii="Garamond" w:hAnsi="Garamond"/>
        </w:rPr>
      </w:pPr>
      <w:r w:rsidRPr="00891930">
        <w:rPr>
          <w:rFonts w:ascii="Garamond" w:hAnsi="Garamond"/>
        </w:rPr>
        <w:t>To find the relevant archival sources and unpublished materials of Whitby Abbey using electronic catalogu</w:t>
      </w:r>
      <w:r w:rsidR="009D10B9" w:rsidRPr="00891930">
        <w:rPr>
          <w:rFonts w:ascii="Garamond" w:hAnsi="Garamond"/>
        </w:rPr>
        <w:t xml:space="preserve">es, </w:t>
      </w:r>
      <w:r w:rsidR="009D10B9" w:rsidRPr="00891930">
        <w:rPr>
          <w:rFonts w:ascii="Garamond" w:hAnsi="Garamond" w:cs="Arial"/>
          <w:shd w:val="clear" w:color="auto" w:fill="FFFFFF"/>
        </w:rPr>
        <w:t>t</w:t>
      </w:r>
      <w:r w:rsidR="00DB18F2" w:rsidRPr="00891930">
        <w:rPr>
          <w:rFonts w:ascii="Garamond" w:hAnsi="Garamond" w:cs="Arial"/>
          <w:shd w:val="clear" w:color="auto" w:fill="FFFFFF"/>
        </w:rPr>
        <w:t xml:space="preserve">he first step was to go through the big national archives, like the British </w:t>
      </w:r>
      <w:r w:rsidR="00A96707" w:rsidRPr="00891930">
        <w:rPr>
          <w:rFonts w:ascii="Garamond" w:hAnsi="Garamond" w:cs="Arial"/>
          <w:shd w:val="clear" w:color="auto" w:fill="FFFFFF"/>
        </w:rPr>
        <w:t>Library</w:t>
      </w:r>
      <w:r w:rsidR="00DB18F2" w:rsidRPr="00891930">
        <w:rPr>
          <w:rFonts w:ascii="Garamond" w:hAnsi="Garamond" w:cs="Arial"/>
          <w:shd w:val="clear" w:color="auto" w:fill="FFFFFF"/>
        </w:rPr>
        <w:t xml:space="preserve"> and the National Archives. </w:t>
      </w:r>
      <w:r w:rsidR="002B56C3" w:rsidRPr="00891930">
        <w:rPr>
          <w:rFonts w:ascii="Garamond" w:hAnsi="Garamond" w:cs="Arial"/>
          <w:shd w:val="clear" w:color="auto" w:fill="FFFFFF"/>
        </w:rPr>
        <w:t>The Discovery catalogue by The National Archives</w:t>
      </w:r>
      <w:r w:rsidR="007D3CF1" w:rsidRPr="00891930">
        <w:rPr>
          <w:rFonts w:ascii="Garamond" w:hAnsi="Garamond" w:cs="Arial"/>
          <w:shd w:val="clear" w:color="auto" w:fill="FFFFFF"/>
          <w:vertAlign w:val="superscript"/>
        </w:rPr>
        <w:t>1</w:t>
      </w:r>
      <w:r w:rsidR="002B56C3" w:rsidRPr="00891930">
        <w:rPr>
          <w:rFonts w:ascii="Garamond" w:hAnsi="Garamond" w:cs="Arial"/>
          <w:shd w:val="clear" w:color="auto" w:fill="FFFFFF"/>
        </w:rPr>
        <w:t xml:space="preserve"> was incredibly helpful, as it listed records held by many other archives and museums. </w:t>
      </w:r>
      <w:r w:rsidR="002D4666" w:rsidRPr="00891930">
        <w:rPr>
          <w:rFonts w:ascii="Garamond" w:hAnsi="Garamond" w:cs="Arial"/>
          <w:shd w:val="clear" w:color="auto" w:fill="FFFFFF"/>
        </w:rPr>
        <w:t xml:space="preserve">As was suggested by the database for Whitby Abbey on the National Archives webpage, regional </w:t>
      </w:r>
      <w:r w:rsidR="0044744E" w:rsidRPr="00891930">
        <w:rPr>
          <w:rFonts w:ascii="Garamond" w:hAnsi="Garamond" w:cs="Arial"/>
          <w:shd w:val="clear" w:color="auto" w:fill="FFFFFF"/>
        </w:rPr>
        <w:t xml:space="preserve">and local </w:t>
      </w:r>
      <w:r w:rsidR="002D4666" w:rsidRPr="00891930">
        <w:rPr>
          <w:rFonts w:ascii="Garamond" w:hAnsi="Garamond" w:cs="Arial"/>
          <w:shd w:val="clear" w:color="auto" w:fill="FFFFFF"/>
        </w:rPr>
        <w:t xml:space="preserve">archives were used next. </w:t>
      </w:r>
      <w:r w:rsidR="009D10B9" w:rsidRPr="00891930">
        <w:rPr>
          <w:rFonts w:ascii="Garamond" w:hAnsi="Garamond" w:cs="Arial"/>
          <w:shd w:val="clear" w:color="auto" w:fill="FFFFFF"/>
        </w:rPr>
        <w:t xml:space="preserve">The results in all cases were sorted by year, eliminating any post-1600, as only medieval documents were wanted for this exercise.  </w:t>
      </w:r>
    </w:p>
    <w:p w14:paraId="31F9B431" w14:textId="5144D1CC" w:rsidR="00096027" w:rsidRPr="00891930" w:rsidRDefault="00096027" w:rsidP="00096027">
      <w:pPr>
        <w:rPr>
          <w:rFonts w:ascii="Garamond" w:hAnsi="Garamond" w:cs="Segoe UI"/>
          <w:shd w:val="clear" w:color="auto" w:fill="FFFFFF"/>
        </w:rPr>
      </w:pPr>
      <w:r w:rsidRPr="00891930">
        <w:rPr>
          <w:rFonts w:ascii="Garamond" w:hAnsi="Garamond" w:cs="Segoe UI"/>
          <w:shd w:val="clear" w:color="auto" w:fill="FFFFFF"/>
        </w:rPr>
        <w:t>London, British Library, Manuscript Collections, Add MS 4715 (Cartulary)</w:t>
      </w:r>
      <w:r w:rsidR="00B91550" w:rsidRPr="00891930">
        <w:rPr>
          <w:rFonts w:ascii="Garamond" w:hAnsi="Garamond" w:cs="Segoe UI"/>
          <w:shd w:val="clear" w:color="auto" w:fill="FFFFFF"/>
        </w:rPr>
        <w:t>.</w:t>
      </w:r>
    </w:p>
    <w:p w14:paraId="53829B8F" w14:textId="3CC42B4B" w:rsidR="00096027" w:rsidRPr="00891930" w:rsidRDefault="00096027" w:rsidP="00096027">
      <w:pPr>
        <w:rPr>
          <w:rFonts w:ascii="Garamond" w:hAnsi="Garamond" w:cs="Segoe UI"/>
          <w:shd w:val="clear" w:color="auto" w:fill="FFFFFF"/>
        </w:rPr>
      </w:pPr>
      <w:r w:rsidRPr="00891930">
        <w:rPr>
          <w:rFonts w:ascii="Garamond" w:hAnsi="Garamond" w:cs="Segoe UI"/>
          <w:shd w:val="clear" w:color="auto" w:fill="FFFFFF"/>
        </w:rPr>
        <w:t xml:space="preserve">This is considered one of the main archival documents for a history of Whitby Abbey, however despite following the reference, it seems to not be on their online database. Normally, if the document has not been digitized, it will say this, but there is simply no record. It has been published, but it is slightly frustrating why it cannot be located. It is in Latin and is 13th-15th century. Upon googling, it has been published, but seeing </w:t>
      </w:r>
      <w:r w:rsidR="00876F43" w:rsidRPr="00891930">
        <w:rPr>
          <w:rFonts w:ascii="Garamond" w:hAnsi="Garamond" w:cs="Segoe UI"/>
          <w:shd w:val="clear" w:color="auto" w:fill="FFFFFF"/>
        </w:rPr>
        <w:t>booking and seeing it in</w:t>
      </w:r>
      <w:r w:rsidRPr="00891930">
        <w:rPr>
          <w:rFonts w:ascii="Garamond" w:hAnsi="Garamond" w:cs="Segoe UI"/>
          <w:shd w:val="clear" w:color="auto" w:fill="FFFFFF"/>
        </w:rPr>
        <w:t xml:space="preserve"> person would still be extremely valuabl</w:t>
      </w:r>
      <w:r w:rsidR="00876F43" w:rsidRPr="00891930">
        <w:rPr>
          <w:rFonts w:ascii="Garamond" w:hAnsi="Garamond" w:cs="Segoe UI"/>
          <w:shd w:val="clear" w:color="auto" w:fill="FFFFFF"/>
        </w:rPr>
        <w:t>e.</w:t>
      </w:r>
    </w:p>
    <w:p w14:paraId="54969C08" w14:textId="00F7DAEA" w:rsidR="00096027" w:rsidRPr="00891930" w:rsidRDefault="00096027" w:rsidP="00096027">
      <w:pPr>
        <w:rPr>
          <w:rFonts w:ascii="Garamond" w:hAnsi="Garamond" w:cs="Segoe UI"/>
          <w:shd w:val="clear" w:color="auto" w:fill="FFFFFF"/>
        </w:rPr>
      </w:pPr>
      <w:r w:rsidRPr="00891930">
        <w:rPr>
          <w:rFonts w:ascii="Garamond" w:hAnsi="Garamond" w:cs="Segoe UI"/>
          <w:shd w:val="clear" w:color="auto" w:fill="FFFFFF"/>
        </w:rPr>
        <w:t>London, The National Archives, SC 8/78/3892 (Petition)</w:t>
      </w:r>
      <w:r w:rsidR="00B91550" w:rsidRPr="00891930">
        <w:rPr>
          <w:rFonts w:ascii="Garamond" w:hAnsi="Garamond" w:cs="Segoe UI"/>
          <w:shd w:val="clear" w:color="auto" w:fill="FFFFFF"/>
        </w:rPr>
        <w:t>.</w:t>
      </w:r>
    </w:p>
    <w:p w14:paraId="2BF9B1F1" w14:textId="4BC401DB" w:rsidR="00DB54CA" w:rsidRPr="00891930" w:rsidRDefault="00096027" w:rsidP="00DB54CA">
      <w:pPr>
        <w:pStyle w:val="Heading1"/>
        <w:shd w:val="clear" w:color="auto" w:fill="FFFFFF"/>
        <w:spacing w:before="150" w:after="150"/>
        <w:rPr>
          <w:rFonts w:ascii="Garamond" w:hAnsi="Garamond" w:cs="Courier New"/>
          <w:color w:val="auto"/>
          <w:sz w:val="22"/>
          <w:szCs w:val="22"/>
        </w:rPr>
      </w:pPr>
      <w:r w:rsidRPr="00891930">
        <w:rPr>
          <w:rFonts w:ascii="Garamond" w:hAnsi="Garamond" w:cs="Segoe UI"/>
          <w:color w:val="auto"/>
          <w:sz w:val="22"/>
          <w:szCs w:val="22"/>
          <w:shd w:val="clear" w:color="auto" w:fill="FFFFFF"/>
        </w:rPr>
        <w:t>A petition to the King for addressing theft of their property by local nobility. Interestingly, it is in French</w:t>
      </w:r>
      <w:r w:rsidR="00DB54CA" w:rsidRPr="00891930">
        <w:rPr>
          <w:rFonts w:ascii="Garamond" w:hAnsi="Garamond" w:cs="Segoe UI"/>
          <w:color w:val="auto"/>
          <w:sz w:val="22"/>
          <w:szCs w:val="22"/>
          <w:shd w:val="clear" w:color="auto" w:fill="FFFFFF"/>
        </w:rPr>
        <w:t xml:space="preserve"> and </w:t>
      </w:r>
      <w:r w:rsidRPr="00891930">
        <w:rPr>
          <w:rFonts w:ascii="Garamond" w:hAnsi="Garamond" w:cs="Segoe UI"/>
          <w:color w:val="auto"/>
          <w:sz w:val="22"/>
          <w:szCs w:val="22"/>
          <w:shd w:val="clear" w:color="auto" w:fill="FFFFFF"/>
        </w:rPr>
        <w:t xml:space="preserve">dates from 1307. This allows insight into Whitby Abbey’s relationship with the secular world, and how the legal system was operating at the time.  </w:t>
      </w:r>
      <w:r w:rsidR="00DB54CA" w:rsidRPr="00891930">
        <w:rPr>
          <w:rFonts w:ascii="Garamond" w:hAnsi="Garamond"/>
          <w:color w:val="auto"/>
          <w:sz w:val="22"/>
          <w:szCs w:val="22"/>
        </w:rPr>
        <w:t xml:space="preserve">It is in </w:t>
      </w:r>
      <w:r w:rsidR="00DB54CA" w:rsidRPr="00891930">
        <w:rPr>
          <w:rFonts w:ascii="Garamond" w:hAnsi="Garamond" w:cs="Courier New"/>
          <w:color w:val="auto"/>
          <w:sz w:val="22"/>
          <w:szCs w:val="22"/>
        </w:rPr>
        <w:t>Special Collections: Ancient Petitions</w:t>
      </w:r>
      <w:r w:rsidR="00DB54CA" w:rsidRPr="00891930">
        <w:rPr>
          <w:rFonts w:ascii="Garamond" w:hAnsi="Garamond" w:cs="Courier New"/>
          <w:color w:val="auto"/>
          <w:sz w:val="22"/>
          <w:szCs w:val="22"/>
        </w:rPr>
        <w:t xml:space="preserve"> of the National Archives, and you can download a free pdf for 30 days.</w:t>
      </w:r>
      <w:r w:rsidR="00DB54CA" w:rsidRPr="00891930">
        <w:rPr>
          <w:rFonts w:ascii="Garamond" w:hAnsi="Garamond" w:cs="Courier New"/>
          <w:b/>
          <w:bCs/>
          <w:color w:val="auto"/>
          <w:sz w:val="22"/>
          <w:szCs w:val="22"/>
        </w:rPr>
        <w:t xml:space="preserve"> </w:t>
      </w:r>
    </w:p>
    <w:p w14:paraId="531399A2" w14:textId="77777777" w:rsidR="00096027" w:rsidRPr="00891930" w:rsidRDefault="00096027" w:rsidP="00105D6E">
      <w:pPr>
        <w:rPr>
          <w:rFonts w:ascii="Garamond" w:hAnsi="Garamond"/>
          <w:u w:val="single"/>
        </w:rPr>
      </w:pPr>
    </w:p>
    <w:p w14:paraId="350B6EBC" w14:textId="0945AE85" w:rsidR="00E00D0A" w:rsidRPr="00891930" w:rsidRDefault="00E00D0A" w:rsidP="00E00D0A">
      <w:pPr>
        <w:rPr>
          <w:rFonts w:ascii="Garamond" w:hAnsi="Garamond" w:cs="Segoe UI"/>
          <w:shd w:val="clear" w:color="auto" w:fill="FFFFFF"/>
        </w:rPr>
      </w:pPr>
      <w:r w:rsidRPr="00891930">
        <w:rPr>
          <w:rFonts w:ascii="Garamond" w:hAnsi="Garamond" w:cs="Segoe UI"/>
          <w:shd w:val="clear" w:color="auto" w:fill="FFFFFF"/>
        </w:rPr>
        <w:t>Oxford, Bodleian Library MS. Rawl. liturg. b. 1 (</w:t>
      </w:r>
      <w:r w:rsidR="00536BB3" w:rsidRPr="00891930">
        <w:rPr>
          <w:rFonts w:ascii="Garamond" w:hAnsi="Garamond" w:cs="Segoe UI"/>
          <w:shd w:val="clear" w:color="auto" w:fill="FFFFFF"/>
        </w:rPr>
        <w:t>M</w:t>
      </w:r>
      <w:r w:rsidRPr="00891930">
        <w:rPr>
          <w:rFonts w:ascii="Garamond" w:hAnsi="Garamond" w:cs="Segoe UI"/>
          <w:shd w:val="clear" w:color="auto" w:fill="FFFFFF"/>
        </w:rPr>
        <w:t>issal)</w:t>
      </w:r>
      <w:r w:rsidR="00B91550" w:rsidRPr="00891930">
        <w:rPr>
          <w:rFonts w:ascii="Garamond" w:hAnsi="Garamond" w:cs="Segoe UI"/>
          <w:shd w:val="clear" w:color="auto" w:fill="FFFFFF"/>
        </w:rPr>
        <w:t>.</w:t>
      </w:r>
    </w:p>
    <w:p w14:paraId="6188F55E" w14:textId="35E50A47" w:rsidR="0071257E" w:rsidRPr="00891930" w:rsidRDefault="00E00D0A" w:rsidP="0044736E">
      <w:pPr>
        <w:pStyle w:val="provenance"/>
        <w:shd w:val="clear" w:color="auto" w:fill="FFFFFF"/>
        <w:spacing w:before="0" w:beforeAutospacing="0" w:after="75" w:afterAutospacing="0"/>
        <w:rPr>
          <w:rFonts w:ascii="Garamond" w:hAnsi="Garamond" w:cs="Arial"/>
          <w:sz w:val="22"/>
          <w:szCs w:val="22"/>
        </w:rPr>
      </w:pPr>
      <w:r w:rsidRPr="00891930">
        <w:rPr>
          <w:rFonts w:ascii="Garamond" w:hAnsi="Garamond" w:cs="Segoe UI"/>
          <w:sz w:val="22"/>
          <w:szCs w:val="22"/>
          <w:shd w:val="clear" w:color="auto" w:fill="FFFFFF"/>
        </w:rPr>
        <w:t>This missal provides insight into the daily workings of the Abbey through their yearly celebrations and practice</w:t>
      </w:r>
      <w:r w:rsidR="00CD76F1" w:rsidRPr="00891930">
        <w:rPr>
          <w:rFonts w:ascii="Garamond" w:hAnsi="Garamond" w:cs="Segoe UI"/>
          <w:sz w:val="22"/>
          <w:szCs w:val="22"/>
          <w:shd w:val="clear" w:color="auto" w:fill="FFFFFF"/>
        </w:rPr>
        <w:t>s.</w:t>
      </w:r>
      <w:r w:rsidRPr="00891930">
        <w:rPr>
          <w:rFonts w:ascii="Garamond" w:hAnsi="Garamond" w:cs="Segoe UI"/>
          <w:sz w:val="22"/>
          <w:szCs w:val="22"/>
          <w:shd w:val="clear" w:color="auto" w:fill="FFFFFF"/>
        </w:rPr>
        <w:t xml:space="preserve"> </w:t>
      </w:r>
      <w:r w:rsidR="00CD76F1" w:rsidRPr="00891930">
        <w:rPr>
          <w:rFonts w:ascii="Garamond" w:hAnsi="Garamond" w:cs="Segoe UI"/>
          <w:sz w:val="22"/>
          <w:szCs w:val="22"/>
          <w:shd w:val="clear" w:color="auto" w:fill="FFFFFF"/>
        </w:rPr>
        <w:t>I</w:t>
      </w:r>
      <w:r w:rsidRPr="00891930">
        <w:rPr>
          <w:rFonts w:ascii="Garamond" w:hAnsi="Garamond" w:cs="Segoe UI"/>
          <w:sz w:val="22"/>
          <w:szCs w:val="22"/>
          <w:shd w:val="clear" w:color="auto" w:fill="FFFFFF"/>
        </w:rPr>
        <w:t xml:space="preserve">t </w:t>
      </w:r>
      <w:r w:rsidR="00CD76F1" w:rsidRPr="00891930">
        <w:rPr>
          <w:rFonts w:ascii="Garamond" w:hAnsi="Garamond" w:cs="Segoe UI"/>
          <w:sz w:val="22"/>
          <w:szCs w:val="22"/>
          <w:shd w:val="clear" w:color="auto" w:fill="FFFFFF"/>
        </w:rPr>
        <w:t>lists</w:t>
      </w:r>
      <w:r w:rsidRPr="00891930">
        <w:rPr>
          <w:rFonts w:ascii="Garamond" w:hAnsi="Garamond" w:cs="Segoe UI"/>
          <w:sz w:val="22"/>
          <w:szCs w:val="22"/>
          <w:shd w:val="clear" w:color="auto" w:fill="FFFFFF"/>
        </w:rPr>
        <w:t xml:space="preserve"> their </w:t>
      </w:r>
      <w:r w:rsidR="00CD76F1" w:rsidRPr="00891930">
        <w:rPr>
          <w:rFonts w:ascii="Garamond" w:hAnsi="Garamond" w:cs="Segoe UI"/>
          <w:sz w:val="22"/>
          <w:szCs w:val="22"/>
          <w:shd w:val="clear" w:color="auto" w:fill="FFFFFF"/>
        </w:rPr>
        <w:t>i</w:t>
      </w:r>
      <w:r w:rsidRPr="00891930">
        <w:rPr>
          <w:rFonts w:ascii="Garamond" w:hAnsi="Garamond" w:cs="Segoe UI"/>
          <w:sz w:val="22"/>
          <w:szCs w:val="22"/>
          <w:shd w:val="clear" w:color="auto" w:fill="FFFFFF"/>
        </w:rPr>
        <w:t>ndividual preferences</w:t>
      </w:r>
      <w:r w:rsidR="00CD76F1" w:rsidRPr="00891930">
        <w:rPr>
          <w:rFonts w:ascii="Garamond" w:hAnsi="Garamond" w:cs="Segoe UI"/>
          <w:sz w:val="22"/>
          <w:szCs w:val="22"/>
          <w:shd w:val="clear" w:color="auto" w:fill="FFFFFF"/>
        </w:rPr>
        <w:t xml:space="preserve"> and any </w:t>
      </w:r>
      <w:r w:rsidRPr="00891930">
        <w:rPr>
          <w:rFonts w:ascii="Garamond" w:hAnsi="Garamond" w:cs="Segoe UI"/>
          <w:sz w:val="22"/>
          <w:szCs w:val="22"/>
          <w:shd w:val="clear" w:color="auto" w:fill="FFFFFF"/>
        </w:rPr>
        <w:t>favourites of Whitby Abbey</w:t>
      </w:r>
      <w:r w:rsidR="00CD76F1" w:rsidRPr="00891930">
        <w:rPr>
          <w:rFonts w:ascii="Garamond" w:hAnsi="Garamond" w:cs="Segoe UI"/>
          <w:sz w:val="22"/>
          <w:szCs w:val="22"/>
          <w:shd w:val="clear" w:color="auto" w:fill="FFFFFF"/>
        </w:rPr>
        <w:t xml:space="preserve"> present</w:t>
      </w:r>
      <w:r w:rsidRPr="00891930">
        <w:rPr>
          <w:rFonts w:ascii="Garamond" w:hAnsi="Garamond" w:cs="Segoe UI"/>
          <w:sz w:val="22"/>
          <w:szCs w:val="22"/>
          <w:shd w:val="clear" w:color="auto" w:fill="FFFFFF"/>
        </w:rPr>
        <w:t xml:space="preserve"> in their routine. It is in Latin and dates from the late 14th century.</w:t>
      </w:r>
      <w:r w:rsidR="00CD76F1" w:rsidRPr="00891930">
        <w:rPr>
          <w:rFonts w:ascii="Garamond" w:hAnsi="Garamond" w:cs="Segoe UI"/>
          <w:sz w:val="22"/>
          <w:szCs w:val="22"/>
          <w:shd w:val="clear" w:color="auto" w:fill="FFFFFF"/>
        </w:rPr>
        <w:t xml:space="preserve"> It is kept by the Bodleian Library, after </w:t>
      </w:r>
      <w:hyperlink r:id="rId5" w:history="1">
        <w:r w:rsidR="0071257E" w:rsidRPr="00891930">
          <w:rPr>
            <w:rStyle w:val="Hyperlink"/>
            <w:rFonts w:ascii="Garamond" w:hAnsi="Garamond" w:cs="Arial"/>
            <w:color w:val="auto"/>
            <w:sz w:val="22"/>
            <w:szCs w:val="22"/>
            <w:u w:val="none"/>
          </w:rPr>
          <w:t>Richard Rawlinson</w:t>
        </w:r>
        <w:r w:rsidR="0044736E" w:rsidRPr="00891930">
          <w:rPr>
            <w:rStyle w:val="Hyperlink"/>
            <w:rFonts w:ascii="Garamond" w:hAnsi="Garamond" w:cs="Arial"/>
            <w:color w:val="auto"/>
            <w:sz w:val="22"/>
            <w:szCs w:val="22"/>
            <w:u w:val="none"/>
          </w:rPr>
          <w:t xml:space="preserve"> (</w:t>
        </w:r>
        <w:r w:rsidR="0071257E" w:rsidRPr="00891930">
          <w:rPr>
            <w:rStyle w:val="Hyperlink"/>
            <w:rFonts w:ascii="Garamond" w:hAnsi="Garamond" w:cs="Arial"/>
            <w:color w:val="auto"/>
            <w:sz w:val="22"/>
            <w:szCs w:val="22"/>
            <w:u w:val="none"/>
          </w:rPr>
          <w:t>1690-1755</w:t>
        </w:r>
      </w:hyperlink>
      <w:r w:rsidR="0044736E" w:rsidRPr="00891930">
        <w:rPr>
          <w:rStyle w:val="Hyperlink"/>
          <w:rFonts w:ascii="Garamond" w:hAnsi="Garamond" w:cs="Arial"/>
          <w:color w:val="auto"/>
          <w:sz w:val="22"/>
          <w:szCs w:val="22"/>
          <w:u w:val="none"/>
        </w:rPr>
        <w:t>), b</w:t>
      </w:r>
      <w:r w:rsidR="0071257E" w:rsidRPr="00891930">
        <w:rPr>
          <w:rFonts w:ascii="Garamond" w:hAnsi="Garamond" w:cs="Arial"/>
          <w:sz w:val="22"/>
          <w:szCs w:val="22"/>
        </w:rPr>
        <w:t>equeathed</w:t>
      </w:r>
      <w:r w:rsidR="0044736E" w:rsidRPr="00891930">
        <w:rPr>
          <w:rFonts w:ascii="Garamond" w:hAnsi="Garamond" w:cs="Arial"/>
          <w:sz w:val="22"/>
          <w:szCs w:val="22"/>
        </w:rPr>
        <w:t xml:space="preserve"> it</w:t>
      </w:r>
      <w:r w:rsidR="0071257E" w:rsidRPr="00891930">
        <w:rPr>
          <w:rFonts w:ascii="Garamond" w:hAnsi="Garamond" w:cs="Arial"/>
          <w:sz w:val="22"/>
          <w:szCs w:val="22"/>
        </w:rPr>
        <w:t xml:space="preserve"> to the Bodleian. </w:t>
      </w:r>
      <w:r w:rsidR="009B1813" w:rsidRPr="00891930">
        <w:rPr>
          <w:rFonts w:ascii="Garamond" w:hAnsi="Garamond" w:cs="Arial"/>
          <w:sz w:val="22"/>
          <w:szCs w:val="22"/>
        </w:rPr>
        <w:t xml:space="preserve">It can be seen on the Digital Bodleian. </w:t>
      </w:r>
    </w:p>
    <w:p w14:paraId="12A3EE0D" w14:textId="5E3A0ECF" w:rsidR="00E00D0A" w:rsidRPr="00891930" w:rsidRDefault="00E00D0A" w:rsidP="00E00D0A">
      <w:pPr>
        <w:rPr>
          <w:rFonts w:ascii="Garamond" w:hAnsi="Garamond" w:cs="Segoe UI"/>
          <w:shd w:val="clear" w:color="auto" w:fill="FFFFFF"/>
        </w:rPr>
      </w:pPr>
    </w:p>
    <w:p w14:paraId="35F034B3" w14:textId="39486540" w:rsidR="00E00D0A" w:rsidRPr="00891930" w:rsidRDefault="00E00D0A" w:rsidP="00E00D0A">
      <w:pPr>
        <w:rPr>
          <w:rFonts w:ascii="Garamond" w:hAnsi="Garamond" w:cs="Segoe UI"/>
          <w:shd w:val="clear" w:color="auto" w:fill="FFFFFF"/>
        </w:rPr>
      </w:pPr>
      <w:r w:rsidRPr="00891930">
        <w:rPr>
          <w:rFonts w:ascii="Garamond" w:hAnsi="Garamond" w:cs="Segoe UI"/>
          <w:shd w:val="clear" w:color="auto" w:fill="FFFFFF"/>
        </w:rPr>
        <w:t>Whitby, Whitby Literary and Philosophical Society, ZCG/VI/1 (on deposit from N Yorks</w:t>
      </w:r>
      <w:r w:rsidR="002720EB" w:rsidRPr="00891930">
        <w:rPr>
          <w:rFonts w:ascii="Garamond" w:hAnsi="Garamond" w:cs="Segoe UI"/>
          <w:shd w:val="clear" w:color="auto" w:fill="FFFFFF"/>
        </w:rPr>
        <w:t>hire</w:t>
      </w:r>
      <w:r w:rsidRPr="00891930">
        <w:rPr>
          <w:rFonts w:ascii="Garamond" w:hAnsi="Garamond" w:cs="Segoe UI"/>
          <w:shd w:val="clear" w:color="auto" w:fill="FFFFFF"/>
        </w:rPr>
        <w:t xml:space="preserve"> R</w:t>
      </w:r>
      <w:r w:rsidR="002720EB" w:rsidRPr="00891930">
        <w:rPr>
          <w:rFonts w:ascii="Garamond" w:hAnsi="Garamond" w:cs="Segoe UI"/>
          <w:shd w:val="clear" w:color="auto" w:fill="FFFFFF"/>
        </w:rPr>
        <w:t xml:space="preserve">ecords </w:t>
      </w:r>
      <w:r w:rsidRPr="00891930">
        <w:rPr>
          <w:rFonts w:ascii="Garamond" w:hAnsi="Garamond" w:cs="Segoe UI"/>
          <w:shd w:val="clear" w:color="auto" w:fill="FFFFFF"/>
        </w:rPr>
        <w:t>O</w:t>
      </w:r>
      <w:r w:rsidR="002720EB" w:rsidRPr="00891930">
        <w:rPr>
          <w:rFonts w:ascii="Garamond" w:hAnsi="Garamond" w:cs="Segoe UI"/>
          <w:shd w:val="clear" w:color="auto" w:fill="FFFFFF"/>
        </w:rPr>
        <w:t>ffice</w:t>
      </w:r>
      <w:r w:rsidRPr="00891930">
        <w:rPr>
          <w:rFonts w:ascii="Garamond" w:hAnsi="Garamond" w:cs="Segoe UI"/>
          <w:shd w:val="clear" w:color="auto" w:fill="FFFFFF"/>
        </w:rPr>
        <w:t>) (Cartulary)</w:t>
      </w:r>
      <w:r w:rsidR="00B91550" w:rsidRPr="00891930">
        <w:rPr>
          <w:rFonts w:ascii="Garamond" w:hAnsi="Garamond" w:cs="Segoe UI"/>
          <w:shd w:val="clear" w:color="auto" w:fill="FFFFFF"/>
        </w:rPr>
        <w:t>.</w:t>
      </w:r>
    </w:p>
    <w:p w14:paraId="2A9C4808" w14:textId="42CCB2DF" w:rsidR="00006BC1" w:rsidRPr="00891930" w:rsidRDefault="00E00D0A" w:rsidP="00105D6E">
      <w:pPr>
        <w:rPr>
          <w:rFonts w:ascii="Garamond" w:hAnsi="Garamond" w:cs="Segoe UI"/>
          <w:shd w:val="clear" w:color="auto" w:fill="FFFFFF"/>
          <w:vertAlign w:val="superscript"/>
        </w:rPr>
      </w:pPr>
      <w:r w:rsidRPr="00891930">
        <w:rPr>
          <w:rFonts w:ascii="Garamond" w:hAnsi="Garamond" w:cs="Segoe UI"/>
          <w:shd w:val="clear" w:color="auto" w:fill="FFFFFF"/>
        </w:rPr>
        <w:t xml:space="preserve">The cartulary is a solid basis for the history of Abbey, how it was founded, and the rights and privileges it had.  It is in Latin and is 12th-16th century. </w:t>
      </w:r>
      <w:r w:rsidR="00CD76F1" w:rsidRPr="00891930">
        <w:rPr>
          <w:rFonts w:ascii="Garamond" w:hAnsi="Garamond" w:cs="Segoe UI"/>
          <w:shd w:val="clear" w:color="auto" w:fill="FFFFFF"/>
        </w:rPr>
        <w:t xml:space="preserve"> The Whitby Literary and Philosophical society</w:t>
      </w:r>
      <w:r w:rsidR="00031B3F" w:rsidRPr="00891930">
        <w:rPr>
          <w:rFonts w:ascii="Garamond" w:hAnsi="Garamond" w:cs="Segoe UI"/>
          <w:shd w:val="clear" w:color="auto" w:fill="FFFFFF"/>
        </w:rPr>
        <w:t xml:space="preserve"> was founded in 1823 and has grown from a fossil museum to having deposited archive material from North Yorkshire Records Office, such as ZCG/VI/1. </w:t>
      </w:r>
      <w:r w:rsidR="00B91550" w:rsidRPr="00891930">
        <w:rPr>
          <w:rFonts w:ascii="Garamond" w:hAnsi="Garamond" w:cs="Segoe UI"/>
          <w:shd w:val="clear" w:color="auto" w:fill="FFFFFF"/>
        </w:rPr>
        <w:t>An appointment is required to visit the Whitby Museum Library where this is stored.</w:t>
      </w:r>
      <w:r w:rsidR="00031B3F" w:rsidRPr="00891930">
        <w:rPr>
          <w:rFonts w:ascii="Garamond" w:hAnsi="Garamond" w:cs="Segoe UI"/>
          <w:shd w:val="clear" w:color="auto" w:fill="FFFFFF"/>
        </w:rPr>
        <w:t xml:space="preserve"> </w:t>
      </w:r>
      <w:r w:rsidR="002A3822" w:rsidRPr="00891930">
        <w:rPr>
          <w:rFonts w:ascii="Garamond" w:hAnsi="Garamond" w:cs="Segoe UI"/>
          <w:shd w:val="clear" w:color="auto" w:fill="FFFFFF"/>
          <w:vertAlign w:val="superscript"/>
        </w:rPr>
        <w:t>2</w:t>
      </w:r>
    </w:p>
    <w:p w14:paraId="41F6FFA3" w14:textId="37F33092" w:rsidR="00E843D1" w:rsidRPr="004C7755" w:rsidRDefault="00E843D1" w:rsidP="00E843D1">
      <w:pPr>
        <w:pStyle w:val="Heading1"/>
        <w:shd w:val="clear" w:color="auto" w:fill="FFFFFF"/>
        <w:spacing w:before="150" w:after="150"/>
        <w:rPr>
          <w:rFonts w:ascii="Garamond" w:hAnsi="Garamond" w:cs="Courier New"/>
          <w:color w:val="000000"/>
          <w:sz w:val="22"/>
          <w:szCs w:val="22"/>
        </w:rPr>
      </w:pPr>
      <w:r w:rsidRPr="004C7755">
        <w:rPr>
          <w:rFonts w:ascii="Garamond" w:hAnsi="Garamond" w:cs="Courier New"/>
          <w:color w:val="000000"/>
          <w:sz w:val="22"/>
          <w:szCs w:val="22"/>
        </w:rPr>
        <w:t>Leeds, North Yorkshire County Record Offic</w:t>
      </w:r>
      <w:r w:rsidR="004C7755">
        <w:rPr>
          <w:rFonts w:ascii="Garamond" w:hAnsi="Garamond" w:cs="Courier New"/>
          <w:color w:val="000000"/>
          <w:sz w:val="22"/>
          <w:szCs w:val="22"/>
        </w:rPr>
        <w:t>e</w:t>
      </w:r>
      <w:r w:rsidRPr="004C7755">
        <w:rPr>
          <w:rFonts w:ascii="Garamond" w:hAnsi="Garamond" w:cs="Courier New"/>
          <w:color w:val="000000"/>
          <w:sz w:val="22"/>
          <w:szCs w:val="22"/>
        </w:rPr>
        <w:t>, ZCG/VI. (Witness depositions)</w:t>
      </w:r>
    </w:p>
    <w:p w14:paraId="634BD5F8" w14:textId="48FC01F2" w:rsidR="00E843D1" w:rsidRPr="00891930" w:rsidRDefault="00E843D1" w:rsidP="00E843D1">
      <w:pPr>
        <w:rPr>
          <w:rFonts w:ascii="Garamond" w:hAnsi="Garamond"/>
        </w:rPr>
      </w:pPr>
      <w:r w:rsidRPr="00891930">
        <w:rPr>
          <w:rFonts w:ascii="Garamond" w:hAnsi="Garamond"/>
        </w:rPr>
        <w:t xml:space="preserve">An interesting type of record, providing a chance to ‘meet’ someone who does not usually get their voice recorded. </w:t>
      </w:r>
      <w:r w:rsidR="00891930" w:rsidRPr="00891930">
        <w:rPr>
          <w:rFonts w:ascii="Garamond" w:hAnsi="Garamond"/>
        </w:rPr>
        <w:t xml:space="preserve">They are held by the local bigger record office, along with others, and all acquired from someone’s personal collection being broken up or sold. </w:t>
      </w:r>
    </w:p>
    <w:p w14:paraId="06E383F9" w14:textId="614A9FE0" w:rsidR="00891930" w:rsidRPr="00891930" w:rsidRDefault="00891930" w:rsidP="00E843D1">
      <w:pPr>
        <w:rPr>
          <w:rFonts w:ascii="Garamond" w:hAnsi="Garamond"/>
        </w:rPr>
      </w:pPr>
    </w:p>
    <w:p w14:paraId="06E44BF7" w14:textId="77777777" w:rsidR="00891930" w:rsidRPr="00891930" w:rsidRDefault="00891930" w:rsidP="00E843D1">
      <w:pPr>
        <w:rPr>
          <w:rFonts w:ascii="Garamond" w:hAnsi="Garamond"/>
        </w:rPr>
      </w:pPr>
    </w:p>
    <w:p w14:paraId="0E4157E0" w14:textId="77777777" w:rsidR="00FC7AD7" w:rsidRDefault="00FC7AD7" w:rsidP="00C95A0F">
      <w:pPr>
        <w:spacing w:after="480" w:line="240" w:lineRule="auto"/>
        <w:rPr>
          <w:rFonts w:ascii="Garamond" w:eastAsia="Times New Roman" w:hAnsi="Garamond" w:cs="Arial"/>
          <w:lang w:eastAsia="en-GB"/>
        </w:rPr>
      </w:pPr>
    </w:p>
    <w:p w14:paraId="5CD808DA" w14:textId="6ABA75AD" w:rsidR="00C95A0F" w:rsidRPr="00891930" w:rsidRDefault="00C95A0F" w:rsidP="00C95A0F">
      <w:pPr>
        <w:spacing w:after="480" w:line="240" w:lineRule="auto"/>
        <w:rPr>
          <w:rFonts w:ascii="Garamond" w:eastAsia="Times New Roman" w:hAnsi="Garamond" w:cs="Arial"/>
          <w:lang w:eastAsia="en-GB"/>
        </w:rPr>
      </w:pPr>
      <w:r w:rsidRPr="00891930">
        <w:rPr>
          <w:rFonts w:ascii="Garamond" w:eastAsia="Times New Roman" w:hAnsi="Garamond" w:cs="Arial"/>
          <w:lang w:eastAsia="en-GB"/>
        </w:rPr>
        <w:lastRenderedPageBreak/>
        <w:br/>
        <w:t>London, The British Library, Lansdowne MS 447/1, 550A-E (</w:t>
      </w:r>
      <w:r w:rsidR="00D77B38" w:rsidRPr="00891930">
        <w:rPr>
          <w:rFonts w:ascii="Garamond" w:eastAsia="Times New Roman" w:hAnsi="Garamond" w:cs="Arial"/>
          <w:lang w:eastAsia="en-GB"/>
        </w:rPr>
        <w:t>F</w:t>
      </w:r>
      <w:r w:rsidRPr="00891930">
        <w:rPr>
          <w:rFonts w:ascii="Garamond" w:eastAsia="Times New Roman" w:hAnsi="Garamond" w:cs="Arial"/>
          <w:lang w:eastAsia="en-GB"/>
        </w:rPr>
        <w:t>oundation charter</w:t>
      </w:r>
      <w:r w:rsidR="00006BC1" w:rsidRPr="00891930">
        <w:rPr>
          <w:rFonts w:ascii="Garamond" w:eastAsia="Times New Roman" w:hAnsi="Garamond" w:cs="Arial"/>
          <w:lang w:eastAsia="en-GB"/>
        </w:rPr>
        <w:t xml:space="preserve"> and record of tithes</w:t>
      </w:r>
      <w:r w:rsidRPr="00891930">
        <w:rPr>
          <w:rFonts w:ascii="Garamond" w:eastAsia="Times New Roman" w:hAnsi="Garamond" w:cs="Arial"/>
          <w:lang w:eastAsia="en-GB"/>
        </w:rPr>
        <w:t>)</w:t>
      </w:r>
      <w:r w:rsidR="00B91550" w:rsidRPr="00891930">
        <w:rPr>
          <w:rFonts w:ascii="Garamond" w:eastAsia="Times New Roman" w:hAnsi="Garamond" w:cs="Arial"/>
          <w:lang w:eastAsia="en-GB"/>
        </w:rPr>
        <w:t>.</w:t>
      </w:r>
    </w:p>
    <w:p w14:paraId="5E1950A6" w14:textId="48DBD9A8" w:rsidR="00361282" w:rsidRPr="00891930" w:rsidRDefault="00C95A0F" w:rsidP="00A91029">
      <w:pPr>
        <w:spacing w:after="480" w:line="240" w:lineRule="auto"/>
        <w:rPr>
          <w:rFonts w:ascii="Garamond" w:eastAsia="Times New Roman" w:hAnsi="Garamond" w:cs="Arial"/>
          <w:vertAlign w:val="superscript"/>
          <w:lang w:eastAsia="en-GB"/>
        </w:rPr>
      </w:pPr>
      <w:r w:rsidRPr="00891930">
        <w:rPr>
          <w:rFonts w:ascii="Garamond" w:eastAsia="Times New Roman" w:hAnsi="Garamond" w:cs="Arial"/>
          <w:lang w:eastAsia="en-GB"/>
        </w:rPr>
        <w:t>A list of foundation charters, including Whitby Abbey</w:t>
      </w:r>
      <w:r w:rsidR="00114239" w:rsidRPr="00891930">
        <w:rPr>
          <w:rFonts w:ascii="Garamond" w:eastAsia="Times New Roman" w:hAnsi="Garamond" w:cs="Arial"/>
          <w:lang w:eastAsia="en-GB"/>
        </w:rPr>
        <w:t xml:space="preserve"> a</w:t>
      </w:r>
      <w:r w:rsidRPr="00891930">
        <w:rPr>
          <w:rFonts w:ascii="Garamond" w:hAnsi="Garamond" w:cs="Arial"/>
        </w:rPr>
        <w:t xml:space="preserve">nd a record of tithes paid to Whitby Abbey from Meaux Abbey, according to the </w:t>
      </w:r>
      <w:r w:rsidRPr="00891930">
        <w:rPr>
          <w:rFonts w:ascii="Garamond" w:hAnsi="Garamond" w:cs="Arial"/>
          <w:i/>
          <w:iCs/>
        </w:rPr>
        <w:t xml:space="preserve">National Archives </w:t>
      </w:r>
      <w:r w:rsidR="00B3386E" w:rsidRPr="00891930">
        <w:rPr>
          <w:rFonts w:ascii="Garamond" w:hAnsi="Garamond" w:cs="Arial"/>
          <w:i/>
          <w:iCs/>
        </w:rPr>
        <w:t>D</w:t>
      </w:r>
      <w:r w:rsidRPr="00891930">
        <w:rPr>
          <w:rFonts w:ascii="Garamond" w:hAnsi="Garamond" w:cs="Arial"/>
          <w:i/>
          <w:iCs/>
        </w:rPr>
        <w:t>iscovery</w:t>
      </w:r>
      <w:r w:rsidRPr="00891930">
        <w:rPr>
          <w:rFonts w:ascii="Garamond" w:hAnsi="Garamond" w:cs="Arial"/>
        </w:rPr>
        <w:t xml:space="preserve"> page. It interestingly lists these two records together, as referenced above, however there are little details on 550A-E on the British Library Manuscripts</w:t>
      </w:r>
      <w:r w:rsidR="00041CD6" w:rsidRPr="00891930">
        <w:rPr>
          <w:rFonts w:ascii="Garamond" w:hAnsi="Garamond" w:cs="Arial"/>
        </w:rPr>
        <w:t xml:space="preserve"> database.</w:t>
      </w:r>
      <w:r w:rsidRPr="00891930">
        <w:rPr>
          <w:rFonts w:ascii="Garamond" w:hAnsi="Garamond" w:cs="Arial"/>
        </w:rPr>
        <w:t xml:space="preserve"> </w:t>
      </w:r>
      <w:r w:rsidR="00041CD6" w:rsidRPr="00891930">
        <w:rPr>
          <w:rFonts w:ascii="Garamond" w:hAnsi="Garamond" w:cs="Arial"/>
        </w:rPr>
        <w:t>T</w:t>
      </w:r>
      <w:r w:rsidR="002848F3" w:rsidRPr="00891930">
        <w:rPr>
          <w:rFonts w:ascii="Garamond" w:eastAsia="Times New Roman" w:hAnsi="Garamond" w:cs="Arial"/>
          <w:lang w:eastAsia="en-GB"/>
        </w:rPr>
        <w:t>h</w:t>
      </w:r>
      <w:r w:rsidR="007E0C60" w:rsidRPr="00891930">
        <w:rPr>
          <w:rFonts w:ascii="Garamond" w:eastAsia="Times New Roman" w:hAnsi="Garamond" w:cs="Arial"/>
          <w:lang w:eastAsia="en-GB"/>
        </w:rPr>
        <w:t xml:space="preserve">e Lansdowne </w:t>
      </w:r>
      <w:r w:rsidR="000A08B3" w:rsidRPr="00891930">
        <w:rPr>
          <w:rFonts w:ascii="Garamond" w:eastAsia="Times New Roman" w:hAnsi="Garamond" w:cs="Arial"/>
          <w:lang w:eastAsia="en-GB"/>
        </w:rPr>
        <w:t>collection is</w:t>
      </w:r>
      <w:r w:rsidR="007E0C60" w:rsidRPr="00891930">
        <w:rPr>
          <w:rFonts w:ascii="Garamond" w:eastAsia="Times New Roman" w:hAnsi="Garamond" w:cs="Arial"/>
          <w:lang w:eastAsia="en-GB"/>
        </w:rPr>
        <w:t xml:space="preserve"> very famous within their collection, </w:t>
      </w:r>
      <w:r w:rsidR="00041CD6" w:rsidRPr="00891930">
        <w:rPr>
          <w:rFonts w:ascii="Garamond" w:eastAsia="Times New Roman" w:hAnsi="Garamond" w:cs="Arial"/>
          <w:lang w:eastAsia="en-GB"/>
        </w:rPr>
        <w:t xml:space="preserve">and in turn </w:t>
      </w:r>
      <w:r w:rsidR="002848F3" w:rsidRPr="00891930">
        <w:rPr>
          <w:rFonts w:ascii="Garamond" w:eastAsia="Times New Roman" w:hAnsi="Garamond" w:cs="Arial"/>
          <w:lang w:eastAsia="en-GB"/>
        </w:rPr>
        <w:t>has</w:t>
      </w:r>
      <w:r w:rsidR="007E0C60" w:rsidRPr="00891930">
        <w:rPr>
          <w:rFonts w:ascii="Garamond" w:eastAsia="Times New Roman" w:hAnsi="Garamond" w:cs="Arial"/>
          <w:lang w:eastAsia="en-GB"/>
        </w:rPr>
        <w:t xml:space="preserve"> a detailed catalogue. </w:t>
      </w:r>
      <w:r w:rsidR="00041CD6" w:rsidRPr="00891930">
        <w:rPr>
          <w:rFonts w:ascii="Garamond" w:eastAsia="Times New Roman" w:hAnsi="Garamond" w:cs="Arial"/>
          <w:lang w:eastAsia="en-GB"/>
        </w:rPr>
        <w:t xml:space="preserve">In the British Library </w:t>
      </w:r>
      <w:r w:rsidR="00D92400" w:rsidRPr="00891930">
        <w:rPr>
          <w:rFonts w:ascii="Garamond" w:eastAsia="Times New Roman" w:hAnsi="Garamond" w:cs="Arial"/>
          <w:lang w:eastAsia="en-GB"/>
        </w:rPr>
        <w:t>Finding aid viewer</w:t>
      </w:r>
      <w:r w:rsidR="00041CD6" w:rsidRPr="00891930">
        <w:rPr>
          <w:rFonts w:ascii="Garamond" w:eastAsia="Times New Roman" w:hAnsi="Garamond" w:cs="Arial"/>
          <w:lang w:eastAsia="en-GB"/>
        </w:rPr>
        <w:t>,</w:t>
      </w:r>
      <w:r w:rsidR="00041CD6" w:rsidRPr="00891930">
        <w:rPr>
          <w:rFonts w:ascii="Garamond" w:eastAsia="Times New Roman" w:hAnsi="Garamond" w:cs="Arial"/>
          <w:b/>
          <w:bCs/>
          <w:lang w:eastAsia="en-GB"/>
        </w:rPr>
        <w:t xml:space="preserve"> </w:t>
      </w:r>
      <w:r w:rsidR="00D92400" w:rsidRPr="00891930">
        <w:rPr>
          <w:rFonts w:ascii="Garamond" w:eastAsia="Times New Roman" w:hAnsi="Garamond" w:cs="Arial"/>
          <w:lang w:eastAsia="en-GB"/>
        </w:rPr>
        <w:t>what is</w:t>
      </w:r>
      <w:r w:rsidR="00041CD6" w:rsidRPr="00891930">
        <w:rPr>
          <w:rFonts w:ascii="Garamond" w:eastAsia="Times New Roman" w:hAnsi="Garamond" w:cs="Arial"/>
          <w:lang w:eastAsia="en-GB"/>
        </w:rPr>
        <w:t xml:space="preserve"> listed by </w:t>
      </w:r>
      <w:r w:rsidR="00041CD6" w:rsidRPr="00891930">
        <w:rPr>
          <w:rFonts w:ascii="Garamond" w:eastAsia="Times New Roman" w:hAnsi="Garamond" w:cs="Arial"/>
          <w:i/>
          <w:iCs/>
          <w:lang w:eastAsia="en-GB"/>
        </w:rPr>
        <w:t>The National Archives Discovery</w:t>
      </w:r>
      <w:r w:rsidR="007E0C60" w:rsidRPr="00891930">
        <w:rPr>
          <w:rFonts w:ascii="Garamond" w:eastAsia="Times New Roman" w:hAnsi="Garamond" w:cs="Arial"/>
          <w:lang w:eastAsia="en-GB"/>
        </w:rPr>
        <w:t xml:space="preserve">, it not the details </w:t>
      </w:r>
      <w:r w:rsidR="00D92400" w:rsidRPr="00891930">
        <w:rPr>
          <w:rFonts w:ascii="Garamond" w:eastAsia="Times New Roman" w:hAnsi="Garamond" w:cs="Arial"/>
          <w:lang w:eastAsia="en-GB"/>
        </w:rPr>
        <w:t>listed there</w:t>
      </w:r>
      <w:r w:rsidR="007E0C60" w:rsidRPr="00891930">
        <w:rPr>
          <w:rFonts w:ascii="Garamond" w:eastAsia="Times New Roman" w:hAnsi="Garamond" w:cs="Arial"/>
          <w:lang w:eastAsia="en-GB"/>
        </w:rPr>
        <w:t xml:space="preserve">. Even the year is wrong, listed as 1660-1681. </w:t>
      </w:r>
      <w:r w:rsidR="002848F3" w:rsidRPr="00891930">
        <w:rPr>
          <w:rFonts w:ascii="Garamond" w:eastAsia="Times New Roman" w:hAnsi="Garamond" w:cs="Arial"/>
          <w:lang w:eastAsia="en-GB"/>
        </w:rPr>
        <w:t xml:space="preserve">This would </w:t>
      </w:r>
      <w:r w:rsidR="00D92400" w:rsidRPr="00891930">
        <w:rPr>
          <w:rFonts w:ascii="Garamond" w:eastAsia="Times New Roman" w:hAnsi="Garamond" w:cs="Arial"/>
          <w:lang w:eastAsia="en-GB"/>
        </w:rPr>
        <w:t xml:space="preserve">need to be </w:t>
      </w:r>
      <w:r w:rsidR="002848F3" w:rsidRPr="00891930">
        <w:rPr>
          <w:rFonts w:ascii="Garamond" w:eastAsia="Times New Roman" w:hAnsi="Garamond" w:cs="Arial"/>
          <w:lang w:eastAsia="en-GB"/>
        </w:rPr>
        <w:t>see</w:t>
      </w:r>
      <w:r w:rsidR="00D92400" w:rsidRPr="00891930">
        <w:rPr>
          <w:rFonts w:ascii="Garamond" w:eastAsia="Times New Roman" w:hAnsi="Garamond" w:cs="Arial"/>
          <w:lang w:eastAsia="en-GB"/>
        </w:rPr>
        <w:t>n</w:t>
      </w:r>
      <w:r w:rsidR="002848F3" w:rsidRPr="00891930">
        <w:rPr>
          <w:rFonts w:ascii="Garamond" w:eastAsia="Times New Roman" w:hAnsi="Garamond" w:cs="Arial"/>
          <w:lang w:eastAsia="en-GB"/>
        </w:rPr>
        <w:t xml:space="preserve"> in person. </w:t>
      </w:r>
      <w:r w:rsidR="00EE6E70" w:rsidRPr="00891930">
        <w:rPr>
          <w:rFonts w:ascii="Garamond" w:hAnsi="Garamond" w:cs="Arial"/>
          <w:shd w:val="clear" w:color="auto" w:fill="FFFFFF"/>
        </w:rPr>
        <w:t>This collection belonged to William Petty, 1st Marquess of Lansdowne (1737-1805) and was purchased for the British Museum with a parliamentary grant in 1807</w:t>
      </w:r>
      <w:r w:rsidR="00EE6E70" w:rsidRPr="00891930">
        <w:rPr>
          <w:rFonts w:ascii="Garamond" w:eastAsia="Times New Roman" w:hAnsi="Garamond" w:cs="Arial"/>
          <w:lang w:eastAsia="en-GB"/>
        </w:rPr>
        <w:t xml:space="preserve">. Quite a few of the manuscripts in this collection are available online, however some also require an in-person visit, some even need a letter of </w:t>
      </w:r>
      <w:r w:rsidR="00C71FAC" w:rsidRPr="00891930">
        <w:rPr>
          <w:rFonts w:ascii="Garamond" w:eastAsia="Times New Roman" w:hAnsi="Garamond" w:cs="Arial"/>
          <w:lang w:eastAsia="en-GB"/>
        </w:rPr>
        <w:t xml:space="preserve">introduction. </w:t>
      </w:r>
      <w:r w:rsidR="00C71FAC" w:rsidRPr="00891930">
        <w:rPr>
          <w:rFonts w:ascii="Garamond" w:hAnsi="Garamond" w:cs="Arial"/>
          <w:color w:val="000000"/>
          <w:shd w:val="clear" w:color="auto" w:fill="FFFFFF"/>
        </w:rPr>
        <w:t xml:space="preserve">The Lansdowne charters </w:t>
      </w:r>
      <w:r w:rsidR="00C71FAC" w:rsidRPr="00891930">
        <w:rPr>
          <w:rFonts w:ascii="Garamond" w:hAnsi="Garamond" w:cs="Arial"/>
          <w:color w:val="000000"/>
          <w:shd w:val="clear" w:color="auto" w:fill="FFFFFF"/>
        </w:rPr>
        <w:t>have</w:t>
      </w:r>
      <w:r w:rsidR="00C71FAC" w:rsidRPr="00891930">
        <w:rPr>
          <w:rFonts w:ascii="Garamond" w:hAnsi="Garamond" w:cs="Arial"/>
          <w:color w:val="000000"/>
          <w:shd w:val="clear" w:color="auto" w:fill="FFFFFF"/>
        </w:rPr>
        <w:t xml:space="preserve"> </w:t>
      </w:r>
      <w:r w:rsidR="00C71FAC" w:rsidRPr="00891930">
        <w:rPr>
          <w:rFonts w:ascii="Garamond" w:hAnsi="Garamond" w:cs="Arial"/>
          <w:color w:val="000000"/>
          <w:shd w:val="clear" w:color="auto" w:fill="FFFFFF"/>
        </w:rPr>
        <w:t>h</w:t>
      </w:r>
      <w:r w:rsidR="00C71FAC" w:rsidRPr="00891930">
        <w:rPr>
          <w:rFonts w:ascii="Garamond" w:hAnsi="Garamond" w:cs="Arial"/>
          <w:color w:val="000000"/>
          <w:shd w:val="clear" w:color="auto" w:fill="FFFFFF"/>
        </w:rPr>
        <w:t>and-written descriptions</w:t>
      </w:r>
      <w:r w:rsidR="00C71FAC" w:rsidRPr="00891930">
        <w:rPr>
          <w:rFonts w:ascii="Garamond" w:hAnsi="Garamond" w:cs="Arial"/>
          <w:color w:val="000000"/>
          <w:shd w:val="clear" w:color="auto" w:fill="FFFFFF"/>
        </w:rPr>
        <w:t xml:space="preserve">, </w:t>
      </w:r>
      <w:r w:rsidR="00C71FAC" w:rsidRPr="00891930">
        <w:rPr>
          <w:rFonts w:ascii="Garamond" w:hAnsi="Garamond" w:cs="Arial"/>
          <w:color w:val="000000"/>
          <w:shd w:val="clear" w:color="auto" w:fill="FFFFFF"/>
        </w:rPr>
        <w:t xml:space="preserve">in a volume in the Manuscripts Reading Room. </w:t>
      </w:r>
      <w:r w:rsidR="0060583E" w:rsidRPr="00891930">
        <w:rPr>
          <w:rFonts w:ascii="Garamond" w:hAnsi="Garamond" w:cs="Arial"/>
          <w:color w:val="000000"/>
          <w:shd w:val="clear" w:color="auto" w:fill="FFFFFF"/>
          <w:vertAlign w:val="superscript"/>
        </w:rPr>
        <w:t>4</w:t>
      </w:r>
      <w:r w:rsidR="00C71FAC" w:rsidRPr="00891930">
        <w:rPr>
          <w:rFonts w:ascii="Garamond" w:hAnsi="Garamond" w:cs="Arial"/>
          <w:color w:val="000000"/>
          <w:shd w:val="clear" w:color="auto" w:fill="FFFFFF"/>
        </w:rPr>
        <w:t>These can also be consulted on microfilm M2032/19</w:t>
      </w:r>
      <w:r w:rsidR="00C71FAC" w:rsidRPr="00891930">
        <w:rPr>
          <w:rFonts w:ascii="Garamond" w:hAnsi="Garamond" w:cs="Arial"/>
          <w:color w:val="000000"/>
          <w:shd w:val="clear" w:color="auto" w:fill="FFFFFF"/>
        </w:rPr>
        <w:t>. Perhaps this is where the Discovery page got its information.</w:t>
      </w:r>
      <w:r w:rsidR="007D3CF1" w:rsidRPr="00891930">
        <w:rPr>
          <w:rFonts w:ascii="Garamond" w:hAnsi="Garamond" w:cs="Arial"/>
          <w:color w:val="000000"/>
          <w:shd w:val="clear" w:color="auto" w:fill="FFFFFF"/>
        </w:rPr>
        <w:t xml:space="preserve"> </w:t>
      </w:r>
      <w:r w:rsidR="002A3822" w:rsidRPr="00891930">
        <w:rPr>
          <w:rFonts w:ascii="Garamond" w:hAnsi="Garamond" w:cs="Arial"/>
          <w:color w:val="000000"/>
          <w:shd w:val="clear" w:color="auto" w:fill="FFFFFF"/>
          <w:vertAlign w:val="superscript"/>
        </w:rPr>
        <w:t>3</w:t>
      </w:r>
    </w:p>
    <w:p w14:paraId="4D725635" w14:textId="7DBFF700" w:rsidR="00105A75" w:rsidRPr="00891930" w:rsidRDefault="00854C6A" w:rsidP="00A83057">
      <w:pPr>
        <w:rPr>
          <w:rFonts w:ascii="Garamond" w:hAnsi="Garamond" w:cs="Arial"/>
          <w:shd w:val="clear" w:color="auto" w:fill="FFFFFF"/>
        </w:rPr>
      </w:pPr>
      <w:r w:rsidRPr="00891930">
        <w:rPr>
          <w:rFonts w:ascii="Garamond" w:hAnsi="Garamond"/>
        </w:rPr>
        <w:t xml:space="preserve">For future archival sources, it shall be aware of spelling differences, </w:t>
      </w:r>
      <w:r w:rsidR="008214D0" w:rsidRPr="00891930">
        <w:rPr>
          <w:rFonts w:ascii="Garamond" w:hAnsi="Garamond"/>
        </w:rPr>
        <w:t>it</w:t>
      </w:r>
      <w:r w:rsidR="00DB107D" w:rsidRPr="00891930">
        <w:rPr>
          <w:rFonts w:ascii="Garamond" w:hAnsi="Garamond"/>
        </w:rPr>
        <w:t xml:space="preserve"> was noted during searches that Whitby was sometimes referred to as ‘</w:t>
      </w:r>
      <w:r w:rsidR="00DB107D" w:rsidRPr="00891930">
        <w:rPr>
          <w:rFonts w:ascii="Garamond" w:hAnsi="Garamond" w:cs="Arial"/>
          <w:shd w:val="clear" w:color="auto" w:fill="FFFFFF"/>
        </w:rPr>
        <w:t>Witebi’, and therefore that would need to be searched for too. A few of the smaller regional archives such as the North</w:t>
      </w:r>
      <w:r w:rsidR="008002DC" w:rsidRPr="00891930">
        <w:rPr>
          <w:rFonts w:ascii="Garamond" w:hAnsi="Garamond" w:cs="Arial"/>
          <w:shd w:val="clear" w:color="auto" w:fill="FFFFFF"/>
        </w:rPr>
        <w:t xml:space="preserve"> Yorkshire Record Office </w:t>
      </w:r>
      <w:r w:rsidR="00DB107D" w:rsidRPr="00891930">
        <w:rPr>
          <w:rFonts w:ascii="Garamond" w:hAnsi="Garamond" w:cs="Arial"/>
          <w:shd w:val="clear" w:color="auto" w:fill="FFFFFF"/>
        </w:rPr>
        <w:t>ha</w:t>
      </w:r>
      <w:r w:rsidRPr="00891930">
        <w:rPr>
          <w:rFonts w:ascii="Garamond" w:hAnsi="Garamond" w:cs="Arial"/>
          <w:shd w:val="clear" w:color="auto" w:fill="FFFFFF"/>
        </w:rPr>
        <w:t>ve</w:t>
      </w:r>
      <w:r w:rsidR="00DB107D" w:rsidRPr="00891930">
        <w:rPr>
          <w:rFonts w:ascii="Garamond" w:hAnsi="Garamond" w:cs="Arial"/>
          <w:shd w:val="clear" w:color="auto" w:fill="FFFFFF"/>
        </w:rPr>
        <w:t xml:space="preserve"> a call request for information </w:t>
      </w:r>
      <w:r w:rsidR="008002DC" w:rsidRPr="00891930">
        <w:rPr>
          <w:rFonts w:ascii="Garamond" w:hAnsi="Garamond" w:cs="Arial"/>
          <w:shd w:val="clear" w:color="auto" w:fill="FFFFFF"/>
        </w:rPr>
        <w:t>as</w:t>
      </w:r>
      <w:r w:rsidR="00DB107D" w:rsidRPr="00891930">
        <w:rPr>
          <w:rFonts w:ascii="Garamond" w:hAnsi="Garamond" w:cs="Arial"/>
          <w:shd w:val="clear" w:color="auto" w:fill="FFFFFF"/>
        </w:rPr>
        <w:t xml:space="preserve"> their records </w:t>
      </w:r>
      <w:r w:rsidR="008002DC" w:rsidRPr="00891930">
        <w:rPr>
          <w:rFonts w:ascii="Garamond" w:hAnsi="Garamond" w:cs="Arial"/>
          <w:shd w:val="clear" w:color="auto" w:fill="FFFFFF"/>
        </w:rPr>
        <w:t xml:space="preserve">are </w:t>
      </w:r>
      <w:r w:rsidR="00DB107D" w:rsidRPr="00891930">
        <w:rPr>
          <w:rFonts w:ascii="Garamond" w:hAnsi="Garamond" w:cs="Arial"/>
          <w:shd w:val="clear" w:color="auto" w:fill="FFFFFF"/>
        </w:rPr>
        <w:t xml:space="preserve">not </w:t>
      </w:r>
      <w:r w:rsidR="008002DC" w:rsidRPr="00891930">
        <w:rPr>
          <w:rFonts w:ascii="Garamond" w:hAnsi="Garamond" w:cs="Arial"/>
          <w:shd w:val="clear" w:color="auto" w:fill="FFFFFF"/>
        </w:rPr>
        <w:t xml:space="preserve">completely </w:t>
      </w:r>
      <w:r w:rsidR="00DB107D" w:rsidRPr="00891930">
        <w:rPr>
          <w:rFonts w:ascii="Garamond" w:hAnsi="Garamond" w:cs="Arial"/>
          <w:shd w:val="clear" w:color="auto" w:fill="FFFFFF"/>
        </w:rPr>
        <w:t xml:space="preserve">catalogued online. </w:t>
      </w:r>
      <w:r w:rsidR="003C0EB6" w:rsidRPr="00891930">
        <w:rPr>
          <w:rFonts w:ascii="Garamond" w:hAnsi="Garamond" w:cs="Arial"/>
          <w:shd w:val="clear" w:color="auto" w:fill="FFFFFF"/>
        </w:rPr>
        <w:t xml:space="preserve"> </w:t>
      </w:r>
      <w:r w:rsidR="008002DC" w:rsidRPr="00891930">
        <w:rPr>
          <w:rFonts w:ascii="Garamond" w:hAnsi="Garamond" w:cs="Arial"/>
          <w:shd w:val="clear" w:color="auto" w:fill="FFFFFF"/>
        </w:rPr>
        <w:t xml:space="preserve"> The B</w:t>
      </w:r>
      <w:r w:rsidR="003C0EB6" w:rsidRPr="00891930">
        <w:rPr>
          <w:rFonts w:ascii="Garamond" w:hAnsi="Garamond" w:cs="Arial"/>
          <w:shd w:val="clear" w:color="auto" w:fill="FFFFFF"/>
        </w:rPr>
        <w:t>odleian</w:t>
      </w:r>
      <w:r w:rsidR="008002DC" w:rsidRPr="00891930">
        <w:rPr>
          <w:rFonts w:ascii="Garamond" w:hAnsi="Garamond" w:cs="Arial"/>
          <w:shd w:val="clear" w:color="auto" w:fill="FFFFFF"/>
        </w:rPr>
        <w:t xml:space="preserve"> is</w:t>
      </w:r>
      <w:r w:rsidR="003C0EB6" w:rsidRPr="00891930">
        <w:rPr>
          <w:rFonts w:ascii="Garamond" w:hAnsi="Garamond" w:cs="Arial"/>
          <w:shd w:val="clear" w:color="auto" w:fill="FFFFFF"/>
        </w:rPr>
        <w:t xml:space="preserve"> not comprehensive</w:t>
      </w:r>
      <w:r w:rsidR="003A1894" w:rsidRPr="00891930">
        <w:rPr>
          <w:rFonts w:ascii="Garamond" w:hAnsi="Garamond" w:cs="Arial"/>
          <w:shd w:val="clear" w:color="auto" w:fill="FFFFFF"/>
        </w:rPr>
        <w:t xml:space="preserve"> </w:t>
      </w:r>
      <w:r w:rsidR="008002DC" w:rsidRPr="00891930">
        <w:rPr>
          <w:rFonts w:ascii="Garamond" w:hAnsi="Garamond" w:cs="Arial"/>
          <w:shd w:val="clear" w:color="auto" w:fill="FFFFFF"/>
        </w:rPr>
        <w:t xml:space="preserve">and relies on </w:t>
      </w:r>
      <w:r w:rsidRPr="00891930">
        <w:rPr>
          <w:rFonts w:ascii="Garamond" w:hAnsi="Garamond" w:cs="Arial"/>
          <w:shd w:val="clear" w:color="auto" w:fill="FFFFFF"/>
        </w:rPr>
        <w:t>bequeathments</w:t>
      </w:r>
      <w:r w:rsidR="008002DC" w:rsidRPr="00891930">
        <w:rPr>
          <w:rFonts w:ascii="Garamond" w:hAnsi="Garamond" w:cs="Arial"/>
          <w:shd w:val="clear" w:color="auto" w:fill="FFFFFF"/>
        </w:rPr>
        <w:t xml:space="preserve"> and other donations</w:t>
      </w:r>
      <w:r w:rsidR="003C0EB6" w:rsidRPr="00891930">
        <w:rPr>
          <w:rFonts w:ascii="Garamond" w:hAnsi="Garamond" w:cs="Arial"/>
          <w:shd w:val="clear" w:color="auto" w:fill="FFFFFF"/>
        </w:rPr>
        <w:t xml:space="preserve">. </w:t>
      </w:r>
      <w:r w:rsidR="008002DC" w:rsidRPr="00891930">
        <w:rPr>
          <w:rFonts w:ascii="Garamond" w:hAnsi="Garamond" w:cs="Arial"/>
          <w:shd w:val="clear" w:color="auto" w:fill="FFFFFF"/>
        </w:rPr>
        <w:t xml:space="preserve">The British Library was interesting, in that it had </w:t>
      </w:r>
      <w:r w:rsidRPr="00891930">
        <w:rPr>
          <w:rFonts w:ascii="Garamond" w:hAnsi="Garamond" w:cs="Arial"/>
          <w:shd w:val="clear" w:color="auto" w:fill="FFFFFF"/>
        </w:rPr>
        <w:t>three</w:t>
      </w:r>
      <w:r w:rsidR="008002DC" w:rsidRPr="00891930">
        <w:rPr>
          <w:rFonts w:ascii="Garamond" w:hAnsi="Garamond" w:cs="Arial"/>
          <w:shd w:val="clear" w:color="auto" w:fill="FFFFFF"/>
        </w:rPr>
        <w:t xml:space="preserve"> different search features, to search a catalogue, to explore archives and manuscripts, and the finding aid.</w:t>
      </w:r>
      <w:r w:rsidR="00A83057" w:rsidRPr="00891930">
        <w:rPr>
          <w:rFonts w:ascii="Garamond" w:hAnsi="Garamond" w:cs="Arial"/>
          <w:shd w:val="clear" w:color="auto" w:fill="FFFFFF"/>
        </w:rPr>
        <w:t xml:space="preserve"> </w:t>
      </w:r>
      <w:r w:rsidR="002E18B6" w:rsidRPr="00891930">
        <w:rPr>
          <w:rFonts w:ascii="Garamond" w:hAnsi="Garamond" w:cs="Arial"/>
          <w:shd w:val="clear" w:color="auto" w:fill="FFFFFF"/>
        </w:rPr>
        <w:t>With the sale of</w:t>
      </w:r>
      <w:r w:rsidR="003548AD" w:rsidRPr="00891930">
        <w:rPr>
          <w:rFonts w:ascii="Garamond" w:hAnsi="Garamond" w:cs="Arial"/>
          <w:shd w:val="clear" w:color="auto" w:fill="FFFFFF"/>
        </w:rPr>
        <w:t xml:space="preserve"> </w:t>
      </w:r>
      <w:r w:rsidR="002E18B6" w:rsidRPr="00891930">
        <w:rPr>
          <w:rFonts w:ascii="Garamond" w:hAnsi="Garamond" w:cs="Arial"/>
          <w:shd w:val="clear" w:color="auto" w:fill="FFFFFF"/>
        </w:rPr>
        <w:t>manuscripts to pri</w:t>
      </w:r>
      <w:r w:rsidR="003548AD" w:rsidRPr="00891930">
        <w:rPr>
          <w:rFonts w:ascii="Garamond" w:hAnsi="Garamond" w:cs="Arial"/>
          <w:shd w:val="clear" w:color="auto" w:fill="FFFFFF"/>
        </w:rPr>
        <w:t>v</w:t>
      </w:r>
      <w:r w:rsidR="002E18B6" w:rsidRPr="00891930">
        <w:rPr>
          <w:rFonts w:ascii="Garamond" w:hAnsi="Garamond" w:cs="Arial"/>
          <w:shd w:val="clear" w:color="auto" w:fill="FFFFFF"/>
        </w:rPr>
        <w:t xml:space="preserve">ate buyers and then </w:t>
      </w:r>
      <w:r w:rsidR="003548AD" w:rsidRPr="00891930">
        <w:rPr>
          <w:rFonts w:ascii="Garamond" w:hAnsi="Garamond" w:cs="Arial"/>
          <w:shd w:val="clear" w:color="auto" w:fill="FFFFFF"/>
        </w:rPr>
        <w:t>redistributing</w:t>
      </w:r>
      <w:r w:rsidR="002E18B6" w:rsidRPr="00891930">
        <w:rPr>
          <w:rFonts w:ascii="Garamond" w:hAnsi="Garamond" w:cs="Arial"/>
          <w:shd w:val="clear" w:color="auto" w:fill="FFFFFF"/>
        </w:rPr>
        <w:t xml:space="preserve"> within wills</w:t>
      </w:r>
      <w:r w:rsidR="00D05213" w:rsidRPr="00891930">
        <w:rPr>
          <w:rFonts w:ascii="Garamond" w:hAnsi="Garamond" w:cs="Arial"/>
          <w:shd w:val="clear" w:color="auto" w:fill="FFFFFF"/>
        </w:rPr>
        <w:t xml:space="preserve">, </w:t>
      </w:r>
      <w:r w:rsidR="007D3CF1" w:rsidRPr="00891930">
        <w:rPr>
          <w:rFonts w:ascii="Garamond" w:hAnsi="Garamond" w:cs="Arial"/>
          <w:shd w:val="clear" w:color="auto" w:fill="FFFFFF"/>
        </w:rPr>
        <w:t>universities,</w:t>
      </w:r>
      <w:r w:rsidR="002E18B6" w:rsidRPr="00891930">
        <w:rPr>
          <w:rFonts w:ascii="Garamond" w:hAnsi="Garamond" w:cs="Arial"/>
          <w:shd w:val="clear" w:color="auto" w:fill="FFFFFF"/>
        </w:rPr>
        <w:t xml:space="preserve"> and </w:t>
      </w:r>
      <w:r w:rsidR="003548AD" w:rsidRPr="00891930">
        <w:rPr>
          <w:rFonts w:ascii="Garamond" w:hAnsi="Garamond" w:cs="Arial"/>
          <w:shd w:val="clear" w:color="auto" w:fill="FFFFFF"/>
        </w:rPr>
        <w:t>organisations</w:t>
      </w:r>
      <w:r w:rsidR="002E18B6" w:rsidRPr="00891930">
        <w:rPr>
          <w:rFonts w:ascii="Garamond" w:hAnsi="Garamond" w:cs="Arial"/>
          <w:shd w:val="clear" w:color="auto" w:fill="FFFFFF"/>
        </w:rPr>
        <w:t xml:space="preserve">, </w:t>
      </w:r>
      <w:r w:rsidR="00D05213" w:rsidRPr="00891930">
        <w:rPr>
          <w:rFonts w:ascii="Garamond" w:hAnsi="Garamond" w:cs="Arial"/>
          <w:shd w:val="clear" w:color="auto" w:fill="FFFFFF"/>
        </w:rPr>
        <w:t xml:space="preserve">really do end up with the bulk of the prime </w:t>
      </w:r>
      <w:r w:rsidR="003548AD" w:rsidRPr="00891930">
        <w:rPr>
          <w:rFonts w:ascii="Garamond" w:hAnsi="Garamond" w:cs="Arial"/>
          <w:shd w:val="clear" w:color="auto" w:fill="FFFFFF"/>
        </w:rPr>
        <w:t>localisation</w:t>
      </w:r>
      <w:r w:rsidR="002E18B6" w:rsidRPr="00891930">
        <w:rPr>
          <w:rFonts w:ascii="Garamond" w:hAnsi="Garamond" w:cs="Arial"/>
          <w:shd w:val="clear" w:color="auto" w:fill="FFFFFF"/>
        </w:rPr>
        <w:t xml:space="preserve"> in searches</w:t>
      </w:r>
      <w:r w:rsidR="003548AD" w:rsidRPr="00891930">
        <w:rPr>
          <w:rFonts w:ascii="Garamond" w:hAnsi="Garamond" w:cs="Arial"/>
          <w:shd w:val="clear" w:color="auto" w:fill="FFFFFF"/>
        </w:rPr>
        <w:t xml:space="preserve"> means British is not a guarantee.</w:t>
      </w:r>
      <w:r w:rsidR="003A1894" w:rsidRPr="00891930">
        <w:rPr>
          <w:rFonts w:ascii="Garamond" w:hAnsi="Garamond" w:cs="Arial"/>
          <w:shd w:val="clear" w:color="auto" w:fill="FFFFFF"/>
        </w:rPr>
        <w:t xml:space="preserve"> There were a lot of manuscripts which were simply not scanned online. </w:t>
      </w:r>
      <w:r w:rsidR="005707F8" w:rsidRPr="00891930">
        <w:rPr>
          <w:rFonts w:ascii="Garamond" w:hAnsi="Garamond" w:cs="Arial"/>
          <w:shd w:val="clear" w:color="auto" w:fill="FFFFFF"/>
        </w:rPr>
        <w:t xml:space="preserve">Whilst some are very available to view immediately online, most places you need to request to be </w:t>
      </w:r>
      <w:r w:rsidR="007D3CF1" w:rsidRPr="00891930">
        <w:rPr>
          <w:rFonts w:ascii="Garamond" w:hAnsi="Garamond" w:cs="Arial"/>
          <w:shd w:val="clear" w:color="auto" w:fill="FFFFFF"/>
        </w:rPr>
        <w:t>allowed</w:t>
      </w:r>
      <w:r w:rsidR="005707F8" w:rsidRPr="00891930">
        <w:rPr>
          <w:rFonts w:ascii="Garamond" w:hAnsi="Garamond" w:cs="Arial"/>
          <w:shd w:val="clear" w:color="auto" w:fill="FFFFFF"/>
        </w:rPr>
        <w:t xml:space="preserve"> to view that. </w:t>
      </w:r>
    </w:p>
    <w:p w14:paraId="20AB53E8" w14:textId="77777777" w:rsidR="00105D6E" w:rsidRPr="00891930" w:rsidRDefault="00105D6E" w:rsidP="00105D6E">
      <w:pPr>
        <w:rPr>
          <w:rFonts w:ascii="Garamond" w:hAnsi="Garamond"/>
        </w:rPr>
      </w:pPr>
    </w:p>
    <w:p w14:paraId="1784C9EF" w14:textId="77777777" w:rsidR="00B86AE6" w:rsidRPr="00891930" w:rsidRDefault="00B86AE6" w:rsidP="0060583E">
      <w:pPr>
        <w:pStyle w:val="ListParagraph"/>
        <w:numPr>
          <w:ilvl w:val="0"/>
          <w:numId w:val="4"/>
        </w:numPr>
        <w:rPr>
          <w:rFonts w:ascii="Garamond" w:hAnsi="Garamond"/>
        </w:rPr>
      </w:pPr>
      <w:r w:rsidRPr="00891930">
        <w:rPr>
          <w:rFonts w:ascii="Garamond" w:hAnsi="Garamond"/>
          <w:i/>
          <w:iCs/>
        </w:rPr>
        <w:t xml:space="preserve">The National Archives Discover, </w:t>
      </w:r>
      <w:r w:rsidRPr="00891930">
        <w:rPr>
          <w:rFonts w:ascii="Garamond" w:hAnsi="Garamond"/>
        </w:rPr>
        <w:t xml:space="preserve">available at </w:t>
      </w:r>
      <w:r w:rsidRPr="00891930">
        <w:rPr>
          <w:rFonts w:ascii="Garamond" w:hAnsi="Garamond"/>
          <w:i/>
          <w:iCs/>
        </w:rPr>
        <w:t>&lt;</w:t>
      </w:r>
      <w:r w:rsidR="0071257E" w:rsidRPr="00891930">
        <w:rPr>
          <w:rFonts w:ascii="Garamond" w:hAnsi="Garamond"/>
        </w:rPr>
        <w:t>Discovery.nationalarchives.gov.uk</w:t>
      </w:r>
      <w:r w:rsidRPr="00891930">
        <w:rPr>
          <w:rFonts w:ascii="Garamond" w:hAnsi="Garamond"/>
        </w:rPr>
        <w:t>&gt; last accessed on 8</w:t>
      </w:r>
      <w:r w:rsidRPr="00891930">
        <w:rPr>
          <w:rFonts w:ascii="Garamond" w:hAnsi="Garamond"/>
          <w:vertAlign w:val="superscript"/>
        </w:rPr>
        <w:t>th</w:t>
      </w:r>
      <w:r w:rsidRPr="00891930">
        <w:rPr>
          <w:rFonts w:ascii="Garamond" w:hAnsi="Garamond"/>
        </w:rPr>
        <w:t xml:space="preserve"> November 2020. </w:t>
      </w:r>
    </w:p>
    <w:p w14:paraId="43D85C57" w14:textId="0A8E3E32" w:rsidR="00B86AE6" w:rsidRPr="00891930" w:rsidRDefault="00B86AE6" w:rsidP="0060583E">
      <w:pPr>
        <w:pStyle w:val="ListParagraph"/>
        <w:numPr>
          <w:ilvl w:val="0"/>
          <w:numId w:val="4"/>
        </w:numPr>
        <w:rPr>
          <w:rFonts w:ascii="Garamond" w:hAnsi="Garamond"/>
        </w:rPr>
      </w:pPr>
      <w:r w:rsidRPr="00891930">
        <w:rPr>
          <w:rFonts w:ascii="Garamond" w:hAnsi="Garamond"/>
          <w:i/>
          <w:iCs/>
        </w:rPr>
        <w:t>The Whitby Museum,</w:t>
      </w:r>
      <w:r w:rsidRPr="00891930">
        <w:rPr>
          <w:rFonts w:ascii="Garamond" w:hAnsi="Garamond"/>
        </w:rPr>
        <w:t xml:space="preserve"> available at https://whitbymuseum.org.uk/library-and-archive/ Last accessed on 8</w:t>
      </w:r>
      <w:r w:rsidRPr="00891930">
        <w:rPr>
          <w:rFonts w:ascii="Garamond" w:hAnsi="Garamond"/>
          <w:vertAlign w:val="superscript"/>
        </w:rPr>
        <w:t>th</w:t>
      </w:r>
      <w:r w:rsidRPr="00891930">
        <w:rPr>
          <w:rFonts w:ascii="Garamond" w:hAnsi="Garamond"/>
        </w:rPr>
        <w:t xml:space="preserve"> November.</w:t>
      </w:r>
    </w:p>
    <w:p w14:paraId="2D69CDEA" w14:textId="4522DDD5" w:rsidR="0060583E" w:rsidRPr="00891930" w:rsidRDefault="007D3CF1" w:rsidP="0060583E">
      <w:pPr>
        <w:pStyle w:val="ListParagraph"/>
        <w:numPr>
          <w:ilvl w:val="0"/>
          <w:numId w:val="4"/>
        </w:numPr>
        <w:rPr>
          <w:rFonts w:ascii="Garamond" w:hAnsi="Garamond"/>
        </w:rPr>
      </w:pPr>
      <w:r w:rsidRPr="00891930">
        <w:rPr>
          <w:rFonts w:ascii="Garamond" w:hAnsi="Garamond"/>
        </w:rPr>
        <w:t xml:space="preserve">4. </w:t>
      </w:r>
      <w:r w:rsidR="0060583E" w:rsidRPr="00891930">
        <w:rPr>
          <w:rFonts w:ascii="Garamond" w:hAnsi="Garamond"/>
        </w:rPr>
        <w:t xml:space="preserve"> </w:t>
      </w:r>
      <w:r w:rsidR="00AF55E3" w:rsidRPr="00891930">
        <w:rPr>
          <w:rFonts w:ascii="Garamond" w:hAnsi="Garamond"/>
          <w:i/>
          <w:iCs/>
        </w:rPr>
        <w:t>Th</w:t>
      </w:r>
      <w:r w:rsidR="00B86AE6" w:rsidRPr="00891930">
        <w:rPr>
          <w:rFonts w:ascii="Garamond" w:hAnsi="Garamond"/>
          <w:i/>
          <w:iCs/>
        </w:rPr>
        <w:t xml:space="preserve">e British Library, </w:t>
      </w:r>
      <w:r w:rsidR="00B86AE6" w:rsidRPr="00891930">
        <w:rPr>
          <w:rFonts w:ascii="Garamond" w:hAnsi="Garamond"/>
        </w:rPr>
        <w:t>available at: https://www.bl.uk/collection-guides/lansdowne-manuscripts. Last accessed on 8</w:t>
      </w:r>
      <w:r w:rsidR="00B86AE6" w:rsidRPr="00891930">
        <w:rPr>
          <w:rFonts w:ascii="Garamond" w:hAnsi="Garamond"/>
          <w:vertAlign w:val="superscript"/>
        </w:rPr>
        <w:t>th</w:t>
      </w:r>
      <w:r w:rsidR="00B86AE6" w:rsidRPr="00891930">
        <w:rPr>
          <w:rFonts w:ascii="Garamond" w:hAnsi="Garamond"/>
        </w:rPr>
        <w:t xml:space="preserve"> November 2020 </w:t>
      </w:r>
    </w:p>
    <w:p w14:paraId="023F79B7" w14:textId="4F0D4DD1" w:rsidR="0071257E" w:rsidRDefault="0071257E" w:rsidP="00105D6E"/>
    <w:sectPr w:rsidR="007125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934E7"/>
    <w:multiLevelType w:val="hybridMultilevel"/>
    <w:tmpl w:val="7262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E5A02"/>
    <w:multiLevelType w:val="multilevel"/>
    <w:tmpl w:val="A40A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7B6FDC"/>
    <w:multiLevelType w:val="hybridMultilevel"/>
    <w:tmpl w:val="7CDCA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985916"/>
    <w:multiLevelType w:val="hybridMultilevel"/>
    <w:tmpl w:val="B214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573E4"/>
    <w:multiLevelType w:val="hybridMultilevel"/>
    <w:tmpl w:val="8C24C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D6E"/>
    <w:rsid w:val="00006BC1"/>
    <w:rsid w:val="00031B3F"/>
    <w:rsid w:val="00041CD6"/>
    <w:rsid w:val="00096027"/>
    <w:rsid w:val="000A08B3"/>
    <w:rsid w:val="000C126C"/>
    <w:rsid w:val="00105A75"/>
    <w:rsid w:val="00105D6E"/>
    <w:rsid w:val="00114239"/>
    <w:rsid w:val="00156904"/>
    <w:rsid w:val="001B5898"/>
    <w:rsid w:val="001E0FB1"/>
    <w:rsid w:val="00247B30"/>
    <w:rsid w:val="002720EB"/>
    <w:rsid w:val="002848F3"/>
    <w:rsid w:val="00296AE1"/>
    <w:rsid w:val="002A3822"/>
    <w:rsid w:val="002B56C3"/>
    <w:rsid w:val="002D4666"/>
    <w:rsid w:val="002E18B6"/>
    <w:rsid w:val="0030058E"/>
    <w:rsid w:val="003009F1"/>
    <w:rsid w:val="003548AD"/>
    <w:rsid w:val="00361282"/>
    <w:rsid w:val="003A1894"/>
    <w:rsid w:val="003B1A4D"/>
    <w:rsid w:val="003C0EB6"/>
    <w:rsid w:val="003E4205"/>
    <w:rsid w:val="0044736E"/>
    <w:rsid w:val="0044744E"/>
    <w:rsid w:val="00474D19"/>
    <w:rsid w:val="004905E3"/>
    <w:rsid w:val="004C7755"/>
    <w:rsid w:val="00515657"/>
    <w:rsid w:val="00536BB3"/>
    <w:rsid w:val="005707F8"/>
    <w:rsid w:val="005C4747"/>
    <w:rsid w:val="0060583E"/>
    <w:rsid w:val="00611D22"/>
    <w:rsid w:val="0071257E"/>
    <w:rsid w:val="007D3CF1"/>
    <w:rsid w:val="007E0C60"/>
    <w:rsid w:val="007E2DBC"/>
    <w:rsid w:val="008002DC"/>
    <w:rsid w:val="008214D0"/>
    <w:rsid w:val="00854C6A"/>
    <w:rsid w:val="00876F43"/>
    <w:rsid w:val="00891930"/>
    <w:rsid w:val="00954C06"/>
    <w:rsid w:val="00957AAB"/>
    <w:rsid w:val="009B1813"/>
    <w:rsid w:val="009B2AA9"/>
    <w:rsid w:val="009D10B9"/>
    <w:rsid w:val="009E7C78"/>
    <w:rsid w:val="00A24F6B"/>
    <w:rsid w:val="00A47A82"/>
    <w:rsid w:val="00A83057"/>
    <w:rsid w:val="00A91029"/>
    <w:rsid w:val="00A96707"/>
    <w:rsid w:val="00AF55E3"/>
    <w:rsid w:val="00B3386E"/>
    <w:rsid w:val="00B35ACF"/>
    <w:rsid w:val="00B56CBE"/>
    <w:rsid w:val="00B86AE6"/>
    <w:rsid w:val="00B91550"/>
    <w:rsid w:val="00B95C3C"/>
    <w:rsid w:val="00C71FAC"/>
    <w:rsid w:val="00C95A0F"/>
    <w:rsid w:val="00CC2BA6"/>
    <w:rsid w:val="00CD76F1"/>
    <w:rsid w:val="00CD77D8"/>
    <w:rsid w:val="00D027CB"/>
    <w:rsid w:val="00D05213"/>
    <w:rsid w:val="00D77B38"/>
    <w:rsid w:val="00D92400"/>
    <w:rsid w:val="00D93161"/>
    <w:rsid w:val="00D93EA0"/>
    <w:rsid w:val="00DB107D"/>
    <w:rsid w:val="00DB18F2"/>
    <w:rsid w:val="00DB54CA"/>
    <w:rsid w:val="00E00D0A"/>
    <w:rsid w:val="00E843D1"/>
    <w:rsid w:val="00EE6E70"/>
    <w:rsid w:val="00FC7AD7"/>
    <w:rsid w:val="00FE3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F29A"/>
  <w15:chartTrackingRefBased/>
  <w15:docId w15:val="{4A5D6131-411F-4C1C-A53E-197E3CEA2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95A0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B54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ACF"/>
    <w:pPr>
      <w:ind w:left="720"/>
      <w:contextualSpacing/>
    </w:pPr>
  </w:style>
  <w:style w:type="paragraph" w:customStyle="1" w:styleId="provenance">
    <w:name w:val="provenance"/>
    <w:basedOn w:val="Normal"/>
    <w:rsid w:val="007125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ersname">
    <w:name w:val="persname"/>
    <w:basedOn w:val="DefaultParagraphFont"/>
    <w:rsid w:val="0071257E"/>
  </w:style>
  <w:style w:type="character" w:styleId="Hyperlink">
    <w:name w:val="Hyperlink"/>
    <w:basedOn w:val="DefaultParagraphFont"/>
    <w:uiPriority w:val="99"/>
    <w:unhideWhenUsed/>
    <w:rsid w:val="0071257E"/>
    <w:rPr>
      <w:color w:val="0000FF"/>
      <w:u w:val="single"/>
    </w:rPr>
  </w:style>
  <w:style w:type="paragraph" w:customStyle="1" w:styleId="acquisition">
    <w:name w:val="acquisition"/>
    <w:basedOn w:val="Normal"/>
    <w:rsid w:val="007125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95A0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DB54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54C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86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35889">
      <w:bodyDiv w:val="1"/>
      <w:marLeft w:val="0"/>
      <w:marRight w:val="0"/>
      <w:marTop w:val="0"/>
      <w:marBottom w:val="0"/>
      <w:divBdr>
        <w:top w:val="none" w:sz="0" w:space="0" w:color="auto"/>
        <w:left w:val="none" w:sz="0" w:space="0" w:color="auto"/>
        <w:bottom w:val="none" w:sz="0" w:space="0" w:color="auto"/>
        <w:right w:val="none" w:sz="0" w:space="0" w:color="auto"/>
      </w:divBdr>
    </w:div>
    <w:div w:id="353190709">
      <w:bodyDiv w:val="1"/>
      <w:marLeft w:val="0"/>
      <w:marRight w:val="0"/>
      <w:marTop w:val="0"/>
      <w:marBottom w:val="0"/>
      <w:divBdr>
        <w:top w:val="none" w:sz="0" w:space="0" w:color="auto"/>
        <w:left w:val="none" w:sz="0" w:space="0" w:color="auto"/>
        <w:bottom w:val="none" w:sz="0" w:space="0" w:color="auto"/>
        <w:right w:val="none" w:sz="0" w:space="0" w:color="auto"/>
      </w:divBdr>
    </w:div>
    <w:div w:id="504366107">
      <w:bodyDiv w:val="1"/>
      <w:marLeft w:val="0"/>
      <w:marRight w:val="0"/>
      <w:marTop w:val="0"/>
      <w:marBottom w:val="0"/>
      <w:divBdr>
        <w:top w:val="none" w:sz="0" w:space="0" w:color="auto"/>
        <w:left w:val="none" w:sz="0" w:space="0" w:color="auto"/>
        <w:bottom w:val="none" w:sz="0" w:space="0" w:color="auto"/>
        <w:right w:val="none" w:sz="0" w:space="0" w:color="auto"/>
      </w:divBdr>
    </w:div>
    <w:div w:id="866065789">
      <w:bodyDiv w:val="1"/>
      <w:marLeft w:val="0"/>
      <w:marRight w:val="0"/>
      <w:marTop w:val="0"/>
      <w:marBottom w:val="0"/>
      <w:divBdr>
        <w:top w:val="none" w:sz="0" w:space="0" w:color="auto"/>
        <w:left w:val="none" w:sz="0" w:space="0" w:color="auto"/>
        <w:bottom w:val="none" w:sz="0" w:space="0" w:color="auto"/>
        <w:right w:val="none" w:sz="0" w:space="0" w:color="auto"/>
      </w:divBdr>
    </w:div>
    <w:div w:id="1232042276">
      <w:bodyDiv w:val="1"/>
      <w:marLeft w:val="0"/>
      <w:marRight w:val="0"/>
      <w:marTop w:val="0"/>
      <w:marBottom w:val="0"/>
      <w:divBdr>
        <w:top w:val="none" w:sz="0" w:space="0" w:color="auto"/>
        <w:left w:val="none" w:sz="0" w:space="0" w:color="auto"/>
        <w:bottom w:val="none" w:sz="0" w:space="0" w:color="auto"/>
        <w:right w:val="none" w:sz="0" w:space="0" w:color="auto"/>
      </w:divBdr>
    </w:div>
    <w:div w:id="1864593490">
      <w:bodyDiv w:val="1"/>
      <w:marLeft w:val="0"/>
      <w:marRight w:val="0"/>
      <w:marTop w:val="0"/>
      <w:marBottom w:val="0"/>
      <w:divBdr>
        <w:top w:val="none" w:sz="0" w:space="0" w:color="auto"/>
        <w:left w:val="none" w:sz="0" w:space="0" w:color="auto"/>
        <w:bottom w:val="none" w:sz="0" w:space="0" w:color="auto"/>
        <w:right w:val="none" w:sz="0" w:space="0" w:color="auto"/>
      </w:divBdr>
      <w:divsChild>
        <w:div w:id="1179078239">
          <w:marLeft w:val="0"/>
          <w:marRight w:val="0"/>
          <w:marTop w:val="0"/>
          <w:marBottom w:val="0"/>
          <w:divBdr>
            <w:top w:val="none" w:sz="0" w:space="0" w:color="auto"/>
            <w:left w:val="none" w:sz="0" w:space="0" w:color="auto"/>
            <w:bottom w:val="none" w:sz="0" w:space="0" w:color="auto"/>
            <w:right w:val="none" w:sz="0" w:space="0" w:color="auto"/>
          </w:divBdr>
        </w:div>
      </w:divsChild>
    </w:div>
    <w:div w:id="1911386868">
      <w:bodyDiv w:val="1"/>
      <w:marLeft w:val="0"/>
      <w:marRight w:val="0"/>
      <w:marTop w:val="0"/>
      <w:marBottom w:val="0"/>
      <w:divBdr>
        <w:top w:val="none" w:sz="0" w:space="0" w:color="auto"/>
        <w:left w:val="none" w:sz="0" w:space="0" w:color="auto"/>
        <w:bottom w:val="none" w:sz="0" w:space="0" w:color="auto"/>
        <w:right w:val="none" w:sz="0" w:space="0" w:color="auto"/>
      </w:divBdr>
    </w:div>
    <w:div w:id="1972325855">
      <w:bodyDiv w:val="1"/>
      <w:marLeft w:val="0"/>
      <w:marRight w:val="0"/>
      <w:marTop w:val="0"/>
      <w:marBottom w:val="0"/>
      <w:divBdr>
        <w:top w:val="none" w:sz="0" w:space="0" w:color="auto"/>
        <w:left w:val="none" w:sz="0" w:space="0" w:color="auto"/>
        <w:bottom w:val="none" w:sz="0" w:space="0" w:color="auto"/>
        <w:right w:val="none" w:sz="0" w:space="0" w:color="auto"/>
      </w:divBdr>
    </w:div>
    <w:div w:id="2144347351">
      <w:bodyDiv w:val="1"/>
      <w:marLeft w:val="0"/>
      <w:marRight w:val="0"/>
      <w:marTop w:val="0"/>
      <w:marBottom w:val="0"/>
      <w:divBdr>
        <w:top w:val="none" w:sz="0" w:space="0" w:color="auto"/>
        <w:left w:val="none" w:sz="0" w:space="0" w:color="auto"/>
        <w:bottom w:val="none" w:sz="0" w:space="0" w:color="auto"/>
        <w:right w:val="none" w:sz="0" w:space="0" w:color="auto"/>
      </w:divBdr>
      <w:divsChild>
        <w:div w:id="1767847653">
          <w:marLeft w:val="0"/>
          <w:marRight w:val="0"/>
          <w:marTop w:val="0"/>
          <w:marBottom w:val="0"/>
          <w:divBdr>
            <w:top w:val="none" w:sz="0" w:space="0" w:color="auto"/>
            <w:left w:val="none" w:sz="0" w:space="0" w:color="auto"/>
            <w:bottom w:val="none" w:sz="0" w:space="0" w:color="auto"/>
            <w:right w:val="none" w:sz="0" w:space="0" w:color="auto"/>
          </w:divBdr>
          <w:divsChild>
            <w:div w:id="1194735338">
              <w:marLeft w:val="0"/>
              <w:marRight w:val="0"/>
              <w:marTop w:val="0"/>
              <w:marBottom w:val="0"/>
              <w:divBdr>
                <w:top w:val="none" w:sz="0" w:space="0" w:color="auto"/>
                <w:left w:val="none" w:sz="0" w:space="0" w:color="auto"/>
                <w:bottom w:val="none" w:sz="0" w:space="0" w:color="auto"/>
                <w:right w:val="none" w:sz="0" w:space="0" w:color="auto"/>
              </w:divBdr>
              <w:divsChild>
                <w:div w:id="2131706723">
                  <w:marLeft w:val="0"/>
                  <w:marRight w:val="0"/>
                  <w:marTop w:val="0"/>
                  <w:marBottom w:val="240"/>
                  <w:divBdr>
                    <w:top w:val="none" w:sz="0" w:space="0" w:color="auto"/>
                    <w:left w:val="none" w:sz="0" w:space="0" w:color="auto"/>
                    <w:bottom w:val="none" w:sz="0" w:space="0" w:color="auto"/>
                    <w:right w:val="none" w:sz="0" w:space="0" w:color="auto"/>
                  </w:divBdr>
                </w:div>
              </w:divsChild>
            </w:div>
            <w:div w:id="74634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edieval.bodleian.ox.ac.uk/catalog/person_4756347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3160</TotalTime>
  <Pages>2</Pages>
  <Words>864</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Lyon</dc:creator>
  <cp:keywords/>
  <dc:description/>
  <cp:lastModifiedBy>Natasha Lyon</cp:lastModifiedBy>
  <cp:revision>104</cp:revision>
  <dcterms:created xsi:type="dcterms:W3CDTF">2020-11-01T14:17:00Z</dcterms:created>
  <dcterms:modified xsi:type="dcterms:W3CDTF">2020-11-08T21:22:00Z</dcterms:modified>
</cp:coreProperties>
</file>