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32B32" w14:textId="408770FE" w:rsidR="00BA2DB0" w:rsidRDefault="00293A89" w:rsidP="00BA2DB0">
      <w:pPr>
        <w:pStyle w:val="Title"/>
        <w:framePr w:wrap="notBeside" w:x="1419" w:y="163"/>
      </w:pPr>
      <w:r>
        <w:t xml:space="preserve">Cloud-based services security issues </w:t>
      </w:r>
    </w:p>
    <w:p w14:paraId="17ACF548" w14:textId="77777777" w:rsidR="00BA2DB0" w:rsidRDefault="00293A89" w:rsidP="002C7BEA">
      <w:pPr>
        <w:pStyle w:val="Authors"/>
        <w:framePr w:wrap="notBeside" w:x="1379" w:y="984"/>
      </w:pPr>
      <w:r>
        <w:t>Jasitharan Kugathasan</w:t>
      </w:r>
      <w:r w:rsidR="00BA2DB0">
        <w:t>, Computer Networks</w:t>
      </w:r>
      <w:r>
        <w:t xml:space="preserve"> and Cybersecurity</w:t>
      </w:r>
      <w:r w:rsidR="00BA2DB0">
        <w:t xml:space="preserve">; </w:t>
      </w:r>
      <w:r w:rsidR="00BA2DB0">
        <w:rPr>
          <w:rStyle w:val="MemberType"/>
          <w:i w:val="0"/>
        </w:rPr>
        <w:t xml:space="preserve">Module: </w:t>
      </w:r>
      <w:r>
        <w:rPr>
          <w:rStyle w:val="MemberType"/>
          <w:i w:val="0"/>
        </w:rPr>
        <w:t>Advanced Cybersecurity</w:t>
      </w:r>
      <w:r w:rsidR="00BA2DB0">
        <w:rPr>
          <w:rStyle w:val="MemberType"/>
          <w:i w:val="0"/>
        </w:rPr>
        <w:t>, Lecturer: Dr. Carlene Campbell</w:t>
      </w:r>
    </w:p>
    <w:p w14:paraId="15CB3713" w14:textId="0A75830F" w:rsidR="00F27ACF" w:rsidRPr="00021A62" w:rsidRDefault="009F5C49" w:rsidP="002A5148">
      <w:pPr>
        <w:jc w:val="both"/>
        <w:rPr>
          <w:b/>
          <w:bCs/>
        </w:rPr>
      </w:pPr>
      <w:commentRangeStart w:id="0"/>
      <w:r w:rsidRPr="00021A62">
        <w:rPr>
          <w:b/>
          <w:bCs/>
        </w:rPr>
        <w:t>Abstract</w:t>
      </w:r>
      <w:commentRangeEnd w:id="0"/>
      <w:r w:rsidR="00696291">
        <w:rPr>
          <w:rStyle w:val="CommentReference"/>
        </w:rPr>
        <w:commentReference w:id="0"/>
      </w:r>
      <w:r w:rsidRPr="00021A62">
        <w:rPr>
          <w:b/>
          <w:bCs/>
        </w:rPr>
        <w:t xml:space="preserve"> – The report provides </w:t>
      </w:r>
      <w:r w:rsidR="007B5CEB" w:rsidRPr="00021A62">
        <w:rPr>
          <w:b/>
          <w:bCs/>
        </w:rPr>
        <w:t>cloud-based security</w:t>
      </w:r>
      <w:r w:rsidR="002D511F">
        <w:rPr>
          <w:b/>
          <w:bCs/>
        </w:rPr>
        <w:t xml:space="preserve"> issues</w:t>
      </w:r>
      <w:r w:rsidR="007B5CEB" w:rsidRPr="00021A62">
        <w:rPr>
          <w:b/>
          <w:bCs/>
        </w:rPr>
        <w:t xml:space="preserve"> and its </w:t>
      </w:r>
      <w:r w:rsidR="004341D3" w:rsidRPr="00021A62">
        <w:rPr>
          <w:b/>
          <w:bCs/>
        </w:rPr>
        <w:t xml:space="preserve">architecture layers security issues. </w:t>
      </w:r>
      <w:r w:rsidR="00620A48" w:rsidRPr="00021A62">
        <w:rPr>
          <w:b/>
          <w:bCs/>
        </w:rPr>
        <w:t xml:space="preserve">Four </w:t>
      </w:r>
      <w:r w:rsidR="00A208F8" w:rsidRPr="00021A62">
        <w:rPr>
          <w:b/>
          <w:bCs/>
        </w:rPr>
        <w:t>Penetration tools</w:t>
      </w:r>
      <w:r w:rsidR="00B75DE0" w:rsidRPr="00021A62">
        <w:rPr>
          <w:b/>
          <w:bCs/>
        </w:rPr>
        <w:t xml:space="preserve"> and prevention method </w:t>
      </w:r>
      <w:r w:rsidR="00A208F8" w:rsidRPr="00021A62">
        <w:rPr>
          <w:b/>
          <w:bCs/>
        </w:rPr>
        <w:t xml:space="preserve">are </w:t>
      </w:r>
      <w:r w:rsidR="002A5148" w:rsidRPr="00021A62">
        <w:rPr>
          <w:b/>
          <w:bCs/>
        </w:rPr>
        <w:t>analyzed</w:t>
      </w:r>
      <w:r w:rsidR="00A208F8" w:rsidRPr="00021A62">
        <w:rPr>
          <w:b/>
          <w:bCs/>
        </w:rPr>
        <w:t xml:space="preserve"> and documented</w:t>
      </w:r>
      <w:r w:rsidR="008522E4" w:rsidRPr="00021A62">
        <w:rPr>
          <w:b/>
          <w:bCs/>
        </w:rPr>
        <w:t xml:space="preserve"> in the report. The security </w:t>
      </w:r>
      <w:r w:rsidR="00932115" w:rsidRPr="00021A62">
        <w:rPr>
          <w:b/>
          <w:bCs/>
        </w:rPr>
        <w:t>measures</w:t>
      </w:r>
      <w:r w:rsidR="008522E4" w:rsidRPr="00021A62">
        <w:rPr>
          <w:b/>
          <w:bCs/>
        </w:rPr>
        <w:t xml:space="preserve"> </w:t>
      </w:r>
      <w:r w:rsidR="00932115" w:rsidRPr="00021A62">
        <w:rPr>
          <w:b/>
          <w:bCs/>
        </w:rPr>
        <w:t>for smart campus are simulated using cisco packet tracer.</w:t>
      </w:r>
    </w:p>
    <w:p w14:paraId="66DEA4D2" w14:textId="1197D9F2" w:rsidR="00293A89" w:rsidRDefault="002C7BEA" w:rsidP="002C7BEA">
      <w:pPr>
        <w:pStyle w:val="Heading1"/>
      </w:pPr>
      <w:bookmarkStart w:id="1" w:name="_Toc39408514"/>
      <w:r>
        <w:t>introduction</w:t>
      </w:r>
      <w:bookmarkEnd w:id="1"/>
    </w:p>
    <w:p w14:paraId="2CDDC2FF" w14:textId="77777777" w:rsidR="00BC2CCD" w:rsidRPr="00BC2CCD" w:rsidRDefault="00BC2CCD" w:rsidP="00BC2CCD"/>
    <w:p w14:paraId="536EE7B4" w14:textId="208A1CF9" w:rsidR="00C1746D" w:rsidRDefault="00293A89" w:rsidP="00293A89">
      <w:pPr>
        <w:jc w:val="both"/>
      </w:pPr>
      <w:r>
        <w:t>Increase in internet services with lots of connected devices which increases the cyber threats. The suitable techniques and tools must be used to overcome these cyber threats. There are many different technology sectors which vulnerable to cyber-attack. Cyber-attack is nothing but the art of understanding the full functionality of a technology to take the control over.</w:t>
      </w:r>
      <w:r w:rsidR="0057247C">
        <w:t xml:space="preserve"> </w:t>
      </w:r>
      <w:r>
        <w:t xml:space="preserve">For example, early days in communication the data sent across was readable, the security issue in this was third person can read the data. To overcome this issue encryption was introduced. Introducing encryption hasn’t put an end to this problem. Ways of cracking those encryption algorithm techniques was found alongside. Fixing or developing new encryption algorithms will provide the security unless the loophole is found. As technology grows the cyber threats also grows along with it. A successful cyber-attack will lead to financial losses or data theft etc. </w:t>
      </w:r>
      <w:r w:rsidRPr="00A930C6">
        <w:t>Cyber-attack is for intentional</w:t>
      </w:r>
      <w:r>
        <w:t xml:space="preserve"> purpose</w:t>
      </w:r>
      <w:r w:rsidRPr="00A930C6">
        <w:t xml:space="preserve"> which can be for any reason like data theft.</w:t>
      </w:r>
      <w:r>
        <w:t xml:space="preserve"> Cyber-attack can be defended with monitoring activities and techniques to handle cyber-attack. These techniques are implemented and developed as a tool. Learning these tools will teach the way of handling cyber threats. </w:t>
      </w:r>
      <w:r w:rsidR="00206F08">
        <w:t>This report researched on security issues with cloud-based services.</w:t>
      </w:r>
      <w:r>
        <w:t xml:space="preserve">  </w:t>
      </w:r>
      <w:r w:rsidR="00206F08">
        <w:t>The cloud</w:t>
      </w:r>
      <w:r w:rsidR="00FB3CC3">
        <w:t xml:space="preserve"> computing</w:t>
      </w:r>
      <w:r w:rsidR="00206F08">
        <w:t xml:space="preserve"> is shared computing resources that organizations and users make use application services or data storage</w:t>
      </w:r>
      <w:r w:rsidR="00E459AE">
        <w:t xml:space="preserve"> regardless of location</w:t>
      </w:r>
      <w:r w:rsidR="00206F08">
        <w:t>.</w:t>
      </w:r>
      <w:r w:rsidR="00FB3CC3">
        <w:t xml:space="preserve"> Cloud computing is benefits in saving of capital expenditure for </w:t>
      </w:r>
      <w:r w:rsidR="00E459AE">
        <w:t>organizations</w:t>
      </w:r>
      <w:r w:rsidR="00FB3CC3">
        <w:t>.</w:t>
      </w:r>
      <w:r w:rsidR="00E459AE">
        <w:t xml:space="preserve"> Despite having such benefits in cloud computing it has major security issues to be always considered</w:t>
      </w:r>
      <w:r w:rsidR="00E459AE">
        <w:fldChar w:fldCharType="begin" w:fldLock="1"/>
      </w:r>
      <w:r w:rsidR="00BE7830">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E459AE">
        <w:fldChar w:fldCharType="separate"/>
      </w:r>
      <w:r w:rsidR="00E459AE" w:rsidRPr="00E459AE">
        <w:rPr>
          <w:noProof/>
        </w:rPr>
        <w:t>[1]</w:t>
      </w:r>
      <w:r w:rsidR="00E459AE">
        <w:fldChar w:fldCharType="end"/>
      </w:r>
      <w:r w:rsidR="00E459AE">
        <w:t>.</w:t>
      </w:r>
      <w:r w:rsidR="00691266">
        <w:t xml:space="preserve"> C</w:t>
      </w:r>
      <w:r w:rsidR="00BE7830">
        <w:t>loud services</w:t>
      </w:r>
      <w:r w:rsidR="00691266">
        <w:t xml:space="preserve"> can be categorized into</w:t>
      </w:r>
      <w:r w:rsidR="00BE7830">
        <w:t xml:space="preserve"> private cloud, public cloud, community cloud and hybrid cloud, these clouding need high performance network access. The clouding </w:t>
      </w:r>
      <w:r w:rsidR="00E25042">
        <w:t>infrastructure</w:t>
      </w:r>
      <w:r w:rsidR="00BE7830">
        <w:t xml:space="preserve"> </w:t>
      </w:r>
      <w:r w:rsidR="00B13365">
        <w:t xml:space="preserve">layers </w:t>
      </w:r>
      <w:r w:rsidR="00BE7830">
        <w:t>can be classified into SAAS (Software as a Service), IAAS (Infrastructure as a Services) and PAAS (Platform as a Services)</w:t>
      </w:r>
      <w:r w:rsidR="00BE7830">
        <w:fldChar w:fldCharType="begin" w:fldLock="1"/>
      </w:r>
      <w:r w:rsidR="00D52CC0">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BE7830">
        <w:fldChar w:fldCharType="separate"/>
      </w:r>
      <w:r w:rsidR="00BE7830" w:rsidRPr="00BE7830">
        <w:rPr>
          <w:noProof/>
        </w:rPr>
        <w:t>[1]</w:t>
      </w:r>
      <w:r w:rsidR="00BE7830">
        <w:fldChar w:fldCharType="end"/>
      </w:r>
      <w:r w:rsidR="00BE7830">
        <w:t>.</w:t>
      </w:r>
      <w:r w:rsidR="00E86825">
        <w:t xml:space="preserve"> </w:t>
      </w:r>
      <w:r w:rsidR="00D52CC0">
        <w:t>Cloud computing rapid development as SAAS are used widely for software licensing and software delivery for organizations and for user</w:t>
      </w:r>
      <w:r w:rsidR="00D52CC0">
        <w:fldChar w:fldCharType="begin" w:fldLock="1"/>
      </w:r>
      <w:r w:rsidR="001778A0">
        <w:instrText>ADDIN CSL_CITATION {"citationItems":[{"id":"ITEM-1","itemData":{"DOI":"10.1016/j.ins.2019.10.004","ISSN":"00200255","abstract":"Recommendation system (RS) is designed to provide personalized services based on the users’ historical data. It has been applied in various fields and is expected to recommend the suitable services for the different kinds of users. Considering the importance of individual privacy, current users gradually tend not to expose personal information. This means RS may face the highly sparse datasets in the fields of cloud security. In general, the accuracy of recommendation will be improved with the growth of individual data, but the cold start problem is exactly in this contradictory phenomenon: this question evolves to produce sufficiently accurate recommendation result under the data scarcity problem. RS has to recommend services for the rarely historical data users and the latent users might drain along with the production of counter effects. To alleviate data scarcity problem in cloud security environment, this work is to introduce similar domain knowledge based on the transfer learning. Besides, the content and location based methods have been proved that these ideas work under this situation. So, this work also employs latent dirichlet allocation (LDA) to analysis the service descriptions and explore the relationship between the content and location information. In this framework, the suitable combination of LDA and word2vec models will balance the accuracy and speed which benefit service recommendation particularly. The related experiments demonstrate the effectiveness on the real word dataset. It can be found that the transfer learning based word2vec model shows the potentiality to explore the relationship between topic words, and improve the LDA algorithm from the content relationship. This proves that in both cold start environment and warm start environment, the proposed algorithm is more robust than other model-based state-of-art methods.","author":[{"dropping-particle":"","family":"Lei","given":"Chao","non-dropping-particle":"","parse-names":false,"suffix":""},{"dropping-particle":"","family":"Dai","given":"Hongjun","non-dropping-particle":"","parse-names":false,"suffix":""},{"dropping-particle":"","family":"Yu","given":"Zhilou","non-dropping-particle":"","parse-names":false,"suffix":""},{"dropping-particle":"","family":"Li","given":"Rui","non-dropping-particle":"","parse-names":false,"suffix":""}],"container-title":"Information Sciences","id":"ITEM-1","issued":{"date-parts":[["2020"]]},"page":"98-111","publisher":"Elsevier Inc.","title":"A service recommendation algorithm with the transfer learning based matrix factorization to improve cloud security","type":"article-journal","volume":"513"},"uris":["http://www.mendeley.com/documents/?uuid=20508c67-c43f-4f6b-8935-fe686d899a54"]}],"mendeley":{"formattedCitation":"[2]","plainTextFormattedCitation":"[2]","previouslyFormattedCitation":"[2]"},"properties":{"noteIndex":0},"schema":"https://github.com/citation-style-language/schema/raw/master/csl-citation.json"}</w:instrText>
      </w:r>
      <w:r w:rsidR="00D52CC0">
        <w:fldChar w:fldCharType="separate"/>
      </w:r>
      <w:r w:rsidR="00D52CC0" w:rsidRPr="00D52CC0">
        <w:rPr>
          <w:noProof/>
        </w:rPr>
        <w:t>[2]</w:t>
      </w:r>
      <w:r w:rsidR="00D52CC0">
        <w:fldChar w:fldCharType="end"/>
      </w:r>
      <w:r w:rsidR="00D52CC0">
        <w:t>.</w:t>
      </w:r>
      <w:r w:rsidR="00E25042">
        <w:t xml:space="preserve"> The IAAS are hardware of cloud computers like network storage, virtual servers</w:t>
      </w:r>
      <w:r w:rsidR="001778A0">
        <w:t>, processor and memory</w:t>
      </w:r>
      <w:r w:rsidR="00E25042">
        <w:t>.</w:t>
      </w:r>
      <w:r w:rsidR="001778A0">
        <w:t xml:space="preserve"> Data centers are good examples of IAAS infrastructure. The IAAS infrastructure also focus on security areas like firewall, virtual machine monitoring and intrusion detection</w:t>
      </w:r>
      <w:r w:rsidR="001778A0">
        <w:fldChar w:fldCharType="begin" w:fldLock="1"/>
      </w:r>
      <w:r w:rsidR="00194455">
        <w:instrText>ADDIN CSL_CITATION {"citationItems":[{"id":"ITEM-1","itemData":{"DOI":"10.1016/j.jnca.2020.102642","ISSN":"10958592","abstract":"With the development of cloud computing, privacy security issues have become increasingly prominent, which is of concern to industry and academia. We review the research progress on privacy security issues from the perspective of several privacy security protection technologies in cloud computing. First, we introduce some privacy security risks of cloud computing and propose a comprehensive privacy security protection framework. Second, we show and discuss the research progress of several technologies, such as access control; ciphertext policy attribute-based encryption (CP-ABE); key policy attribute-based encryption (KP-ABE); the fine-grain, multi-authority, revocation mechanism; the trace mechanism; proxy re-encryption (PRE); hierarchical encryption; searchable encryption (SE); and multi-tenant, trust, and a combination of multiple technologies, and then compare and analyze the characteristics and application scope of typical schemes. Last, we discuss current challenges and highlight possible future research directions.","author":[{"dropping-particle":"","family":"Sun","given":"Pan Jun","non-dropping-particle":"","parse-names":false,"suffix":""}],"container-title":"Journal of Network and Computer Applications","id":"ITEM-1","issue":"August 2019","issued":{"date-parts":[["2020"]]},"page":"102642","publisher":"Elsevier Ltd","title":"Security and privacy protection in cloud computing: Discussions and challenges","type":"article-journal","volume":"160"},"uris":["http://www.mendeley.com/documents/?uuid=0e12f2d1-a1ee-4a95-8ecc-177a0a3e6cf0"]}],"mendeley":{"formattedCitation":"[3]","plainTextFormattedCitation":"[3]","previouslyFormattedCitation":"[3]"},"properties":{"noteIndex":0},"schema":"https://github.com/citation-style-language/schema/raw/master/csl-citation.json"}</w:instrText>
      </w:r>
      <w:r w:rsidR="001778A0">
        <w:fldChar w:fldCharType="separate"/>
      </w:r>
      <w:r w:rsidR="001778A0" w:rsidRPr="001778A0">
        <w:rPr>
          <w:noProof/>
        </w:rPr>
        <w:t>[3]</w:t>
      </w:r>
      <w:r w:rsidR="001778A0">
        <w:fldChar w:fldCharType="end"/>
      </w:r>
      <w:r w:rsidR="001778A0">
        <w:t>. The framework, programs, architectures, integrated development environments and development tools</w:t>
      </w:r>
      <w:r w:rsidR="00194455">
        <w:t xml:space="preserve"> service</w:t>
      </w:r>
      <w:r w:rsidR="00D5226E">
        <w:t>s</w:t>
      </w:r>
      <w:r w:rsidR="00194455">
        <w:t xml:space="preserve"> provided by the PAAS infrastructure. The PAAS faces many security issues like underlying infrastructure security</w:t>
      </w:r>
      <w:r w:rsidR="00194455">
        <w:fldChar w:fldCharType="begin" w:fldLock="1"/>
      </w:r>
      <w:r w:rsidR="00BC2CCD">
        <w:instrText>ADDIN CSL_CITATION {"citationItems":[{"id":"ITEM-1","itemData":{"DOI":"10.1016/j.jnca.2020.102642","ISSN":"10958592","abstract":"With the development of cloud computing, privacy security issues have become increasingly prominent, which is of concern to industry and academia. We review the research progress on privacy security issues from the perspective of several privacy security protection technologies in cloud computing. First, we introduce some privacy security risks of cloud computing and propose a comprehensive privacy security protection framework. Second, we show and discuss the research progress of several technologies, such as access control; ciphertext policy attribute-based encryption (CP-ABE); key policy attribute-based encryption (KP-ABE); the fine-grain, multi-authority, revocation mechanism; the trace mechanism; proxy re-encryption (PRE); hierarchical encryption; searchable encryption (SE); and multi-tenant, trust, and a combination of multiple technologies, and then compare and analyze the characteristics and application scope of typical schemes. Last, we discuss current challenges and highlight possible future research directions.","author":[{"dropping-particle":"","family":"Sun","given":"Pan Jun","non-dropping-particle":"","parse-names":false,"suffix":""}],"container-title":"Journal of Network and Computer Applications","id":"ITEM-1","issue":"August 2019","issued":{"date-parts":[["2020"]]},"page":"102642","publisher":"Elsevier Ltd","title":"Security and privacy protection in cloud computing: Discussions and challenges","type":"article-journal","volume":"160"},"uris":["http://www.mendeley.com/documents/?uuid=0e12f2d1-a1ee-4a95-8ecc-177a0a3e6cf0"]}],"mendeley":{"formattedCitation":"[3]","plainTextFormattedCitation":"[3]","previouslyFormattedCitation":"[3]"},"properties":{"noteIndex":0},"schema":"https://github.com/citation-style-language/schema/raw/master/csl-citation.json"}</w:instrText>
      </w:r>
      <w:r w:rsidR="00194455">
        <w:fldChar w:fldCharType="separate"/>
      </w:r>
      <w:r w:rsidR="00194455" w:rsidRPr="00194455">
        <w:rPr>
          <w:noProof/>
        </w:rPr>
        <w:t>[3]</w:t>
      </w:r>
      <w:r w:rsidR="00194455">
        <w:fldChar w:fldCharType="end"/>
      </w:r>
      <w:r w:rsidR="00194455">
        <w:t xml:space="preserve">. </w:t>
      </w:r>
      <w:r w:rsidR="002C7BEA">
        <w:t>The private clouding manages data center services withing the organization which provide supplier and customer relationship. The public clouds are services from academia, enterprises or government that provide clouding services to the public.</w:t>
      </w:r>
      <w:r w:rsidR="0067110D">
        <w:t xml:space="preserve"> The resources in public cloud service are harder to protect from cyber-attacks. The hybrid cloud services are combination of two or more cloud services. The hybrid cloud is well organized and secured compare to public cloud services. Cloud deployment model are advantages of hybrid cloud service</w:t>
      </w:r>
      <w:r w:rsidR="00BC2CCD">
        <w:fldChar w:fldCharType="begin" w:fldLock="1"/>
      </w:r>
      <w:r w:rsidR="00206688">
        <w:instrText>ADDIN CSL_CITATION {"citationItems":[{"id":"ITEM-1","itemData":{"DOI":"10.1016/j.jnca.2020.102642","ISSN":"10958592","abstract":"With the development of cloud computing, privacy security issues have become increasingly prominent, which is of concern to industry and academia. We review the research progress on privacy security issues from the perspective of several privacy security protection technologies in cloud computing. First, we introduce some privacy security risks of cloud computing and propose a comprehensive privacy security protection framework. Second, we show and discuss the research progress of several technologies, such as access control; ciphertext policy attribute-based encryption (CP-ABE); key policy attribute-based encryption (KP-ABE); the fine-grain, multi-authority, revocation mechanism; the trace mechanism; proxy re-encryption (PRE); hierarchical encryption; searchable encryption (SE); and multi-tenant, trust, and a combination of multiple technologies, and then compare and analyze the characteristics and application scope of typical schemes. Last, we discuss current challenges and highlight possible future research directions.","author":[{"dropping-particle":"","family":"Sun","given":"Pan Jun","non-dropping-particle":"","parse-names":false,"suffix":""}],"container-title":"Journal of Network and Computer Applications","id":"ITEM-1","issue":"August 2019","issued":{"date-parts":[["2020"]]},"page":"102642","publisher":"Elsevier Ltd","title":"Security and privacy protection in cloud computing: Discussions and challenges","type":"article-journal","volume":"160"},"uris":["http://www.mendeley.com/documents/?uuid=0e12f2d1-a1ee-4a95-8ecc-177a0a3e6cf0"]}],"mendeley":{"formattedCitation":"[3]","plainTextFormattedCitation":"[3]","previouslyFormattedCitation":"[3]"},"properties":{"noteIndex":0},"schema":"https://github.com/citation-style-language/schema/raw/master/csl-citation.json"}</w:instrText>
      </w:r>
      <w:r w:rsidR="00BC2CCD">
        <w:fldChar w:fldCharType="separate"/>
      </w:r>
      <w:r w:rsidR="00BC2CCD" w:rsidRPr="00BC2CCD">
        <w:rPr>
          <w:noProof/>
        </w:rPr>
        <w:t>[3]</w:t>
      </w:r>
      <w:r w:rsidR="00BC2CCD">
        <w:fldChar w:fldCharType="end"/>
      </w:r>
      <w:r w:rsidR="0067110D">
        <w:t>.</w:t>
      </w:r>
      <w:r w:rsidR="00BC2CCD">
        <w:t xml:space="preserve"> The overview of cloud computing infrastructures and services are discussed. The security issues with cloud-based services are discussed and researched in this report.</w:t>
      </w:r>
      <w:r w:rsidR="00C1746D">
        <w:t xml:space="preserve"> Demonstration of hacking tools that may affect organization or users are discussed in this report. Simulation using </w:t>
      </w:r>
      <w:r w:rsidR="00C018E0">
        <w:t xml:space="preserve">cisco </w:t>
      </w:r>
      <w:r w:rsidR="00C1746D">
        <w:t>packet tracer to demonstrate security for Smart campus using Internet of Things (IoT) as part of this project.</w:t>
      </w:r>
    </w:p>
    <w:p w14:paraId="138B2E0C" w14:textId="6824CD12" w:rsidR="00293A89" w:rsidRDefault="00C1746D" w:rsidP="00C1746D">
      <w:pPr>
        <w:pStyle w:val="Heading1"/>
      </w:pPr>
      <w:bookmarkStart w:id="2" w:name="_Toc39408515"/>
      <w:r>
        <w:t>Cloud-based services security issues</w:t>
      </w:r>
      <w:bookmarkEnd w:id="2"/>
      <w:r>
        <w:t xml:space="preserve"> </w:t>
      </w:r>
    </w:p>
    <w:p w14:paraId="66DC2D50" w14:textId="77777777" w:rsidR="00910BEE" w:rsidRPr="00910BEE" w:rsidRDefault="00910BEE" w:rsidP="00910BEE"/>
    <w:p w14:paraId="07618B4E" w14:textId="646115B0" w:rsidR="000149D1" w:rsidRPr="00B40D35" w:rsidRDefault="00A04FC4" w:rsidP="0057247C">
      <w:pPr>
        <w:jc w:val="both"/>
      </w:pPr>
      <w:r>
        <w:t xml:space="preserve">The </w:t>
      </w:r>
      <w:r w:rsidR="003C39D1">
        <w:t>user’s</w:t>
      </w:r>
      <w:r w:rsidR="00D11C75">
        <w:t xml:space="preserve"> private data</w:t>
      </w:r>
      <w:r w:rsidR="003C39D1">
        <w:t xml:space="preserve"> are store</w:t>
      </w:r>
      <w:r>
        <w:t xml:space="preserve"> in </w:t>
      </w:r>
      <w:r w:rsidR="00F56059">
        <w:t>cloud</w:t>
      </w:r>
      <w:r w:rsidR="003C39D1">
        <w:t>.</w:t>
      </w:r>
      <w:r w:rsidR="001D479F">
        <w:t xml:space="preserve"> The </w:t>
      </w:r>
      <w:r w:rsidR="008C159B">
        <w:t xml:space="preserve">Cloud Service providers (CSP’s) data </w:t>
      </w:r>
      <w:r w:rsidR="00CB1BA4">
        <w:t xml:space="preserve">centers are maintained </w:t>
      </w:r>
      <w:r w:rsidR="002C1C91">
        <w:t xml:space="preserve">different location </w:t>
      </w:r>
      <w:r w:rsidR="00CB1BA4">
        <w:t xml:space="preserve">geographically, the </w:t>
      </w:r>
      <w:r w:rsidR="005C7188">
        <w:t>users</w:t>
      </w:r>
      <w:r w:rsidR="00CB1BA4">
        <w:t xml:space="preserve"> </w:t>
      </w:r>
      <w:commentRangeStart w:id="3"/>
      <w:r w:rsidR="005C7188">
        <w:t>don’t</w:t>
      </w:r>
      <w:commentRangeEnd w:id="3"/>
      <w:r w:rsidR="00696291">
        <w:rPr>
          <w:rStyle w:val="CommentReference"/>
        </w:rPr>
        <w:commentReference w:id="3"/>
      </w:r>
      <w:r w:rsidR="00CB1BA4">
        <w:t xml:space="preserve"> know </w:t>
      </w:r>
      <w:r w:rsidR="002C1C91">
        <w:t>which location</w:t>
      </w:r>
      <w:r w:rsidR="0057247C">
        <w:t xml:space="preserve"> </w:t>
      </w:r>
      <w:r w:rsidR="005C7188">
        <w:t>their data is</w:t>
      </w:r>
      <w:r w:rsidR="0057247C">
        <w:t xml:space="preserve"> stored and given access to the user.</w:t>
      </w:r>
      <w:r w:rsidR="002C1C91">
        <w:t xml:space="preserve"> </w:t>
      </w:r>
      <w:r w:rsidR="005C7188">
        <w:t xml:space="preserve">These </w:t>
      </w:r>
      <w:r w:rsidR="00CF2BE9">
        <w:t>have</w:t>
      </w:r>
      <w:r w:rsidR="00B86093">
        <w:t xml:space="preserve"> </w:t>
      </w:r>
      <w:r w:rsidR="004E4FD1">
        <w:t>several major</w:t>
      </w:r>
      <w:r w:rsidR="00CF2BE9">
        <w:t xml:space="preserve"> </w:t>
      </w:r>
      <w:r w:rsidR="00B86093">
        <w:t>security issues.</w:t>
      </w:r>
      <w:r w:rsidR="005C7188">
        <w:t xml:space="preserve"> </w:t>
      </w:r>
      <w:r w:rsidR="004E4FD1">
        <w:t xml:space="preserve">The data is not </w:t>
      </w:r>
      <w:r w:rsidR="005A2B0B">
        <w:t>with user’s personal st</w:t>
      </w:r>
      <w:r w:rsidR="00447FB6">
        <w:t>orage such as personal computer.</w:t>
      </w:r>
      <w:r w:rsidR="00E234B0">
        <w:t xml:space="preserve"> As user data is on cloud</w:t>
      </w:r>
      <w:r w:rsidR="00053D1A">
        <w:t xml:space="preserve">, </w:t>
      </w:r>
      <w:r w:rsidR="0080484E">
        <w:t>host device based anti-virus, intrusion detection and firewall do not provide</w:t>
      </w:r>
      <w:r w:rsidR="00053D1A">
        <w:t xml:space="preserve"> </w:t>
      </w:r>
      <w:r w:rsidR="008F01F7">
        <w:t>enough</w:t>
      </w:r>
      <w:r w:rsidR="002121E0">
        <w:t xml:space="preserve"> security </w:t>
      </w:r>
      <w:r w:rsidR="0031456F">
        <w:t>when using</w:t>
      </w:r>
      <w:r w:rsidR="002121E0">
        <w:t xml:space="preserve"> </w:t>
      </w:r>
      <w:r w:rsidR="00451BFF">
        <w:t>cloud-based services</w:t>
      </w:r>
      <w:r w:rsidR="00206688">
        <w:fldChar w:fldCharType="begin" w:fldLock="1"/>
      </w:r>
      <w:r w:rsidR="000149D1">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206688">
        <w:fldChar w:fldCharType="separate"/>
      </w:r>
      <w:r w:rsidR="00206688" w:rsidRPr="00206688">
        <w:rPr>
          <w:noProof/>
        </w:rPr>
        <w:t>[1]</w:t>
      </w:r>
      <w:r w:rsidR="00206688">
        <w:fldChar w:fldCharType="end"/>
      </w:r>
      <w:r w:rsidR="00451BFF">
        <w:t>.</w:t>
      </w:r>
    </w:p>
    <w:p w14:paraId="4E0E42DE" w14:textId="7243E066" w:rsidR="00C1746D" w:rsidRDefault="000149D1" w:rsidP="000149D1">
      <w:pPr>
        <w:jc w:val="center"/>
      </w:pPr>
      <w:r w:rsidRPr="000149D1">
        <w:rPr>
          <w:noProof/>
          <w:lang w:val="en-GB" w:eastAsia="en-GB"/>
        </w:rPr>
        <w:drawing>
          <wp:inline distT="0" distB="0" distL="0" distR="0" wp14:anchorId="09E8B3FD" wp14:editId="378E89A9">
            <wp:extent cx="3200400" cy="2276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0400" cy="2276475"/>
                    </a:xfrm>
                    <a:prstGeom prst="rect">
                      <a:avLst/>
                    </a:prstGeom>
                  </pic:spPr>
                </pic:pic>
              </a:graphicData>
            </a:graphic>
          </wp:inline>
        </w:drawing>
      </w:r>
    </w:p>
    <w:p w14:paraId="31049840" w14:textId="20E985E3" w:rsidR="000149D1" w:rsidRDefault="000149D1" w:rsidP="000149D1">
      <w:pPr>
        <w:pStyle w:val="Caption"/>
        <w:jc w:val="center"/>
      </w:pPr>
      <w:bookmarkStart w:id="4" w:name="_Toc39408536"/>
      <w:r>
        <w:t xml:space="preserve">Figure </w:t>
      </w:r>
      <w:fldSimple w:instr=" SEQ Figure \* ARABIC ">
        <w:r w:rsidR="0001586B">
          <w:rPr>
            <w:noProof/>
          </w:rPr>
          <w:t>1</w:t>
        </w:r>
      </w:fldSimple>
      <w:r>
        <w:t>: Crypto-Cloud Architecture</w:t>
      </w:r>
      <w:r>
        <w:fldChar w:fldCharType="begin" w:fldLock="1"/>
      </w:r>
      <w:r w:rsidR="00240ACD">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fldChar w:fldCharType="separate"/>
      </w:r>
      <w:r w:rsidRPr="000149D1">
        <w:rPr>
          <w:i w:val="0"/>
          <w:noProof/>
        </w:rPr>
        <w:t>[1]</w:t>
      </w:r>
      <w:r>
        <w:fldChar w:fldCharType="end"/>
      </w:r>
      <w:r>
        <w:t>.</w:t>
      </w:r>
      <w:bookmarkEnd w:id="4"/>
    </w:p>
    <w:p w14:paraId="0A7AF148" w14:textId="298705FD" w:rsidR="000149D1" w:rsidRDefault="000149D1" w:rsidP="000149D1"/>
    <w:p w14:paraId="3BFD828B" w14:textId="44EED477" w:rsidR="000149D1" w:rsidRDefault="00697A04" w:rsidP="00FD5018">
      <w:pPr>
        <w:jc w:val="both"/>
      </w:pPr>
      <w:r>
        <w:t xml:space="preserve">The figure 1 shows the </w:t>
      </w:r>
      <w:r w:rsidR="00CE692C">
        <w:t xml:space="preserve">function of </w:t>
      </w:r>
      <w:r w:rsidR="00E736C8">
        <w:t>crypto cloud</w:t>
      </w:r>
      <w:r w:rsidR="00CE692C">
        <w:t>.</w:t>
      </w:r>
      <w:r w:rsidR="002215C1">
        <w:t xml:space="preserve"> The </w:t>
      </w:r>
      <w:r w:rsidR="00125ECD">
        <w:t>data authority</w:t>
      </w:r>
      <w:r w:rsidR="002215C1">
        <w:t xml:space="preserve"> </w:t>
      </w:r>
      <w:r w:rsidR="00FD3CAC">
        <w:t>(</w:t>
      </w:r>
      <w:r w:rsidR="00877707">
        <w:t xml:space="preserve">data </w:t>
      </w:r>
      <w:r w:rsidR="00125ECD">
        <w:t>owner</w:t>
      </w:r>
      <w:r w:rsidR="00FD3CAC">
        <w:t xml:space="preserve">) </w:t>
      </w:r>
      <w:r w:rsidR="002215C1">
        <w:t>uplo</w:t>
      </w:r>
      <w:r w:rsidR="00FD3CAC">
        <w:t>ad</w:t>
      </w:r>
      <w:r w:rsidR="00877707">
        <w:t>s</w:t>
      </w:r>
      <w:r w:rsidR="00FD3CAC">
        <w:t xml:space="preserve"> encrypted file</w:t>
      </w:r>
      <w:r w:rsidR="0055662B">
        <w:t>s</w:t>
      </w:r>
      <w:r w:rsidR="00FD3CAC">
        <w:t xml:space="preserve"> to </w:t>
      </w:r>
      <w:r w:rsidR="00375CC8">
        <w:t>the cloud</w:t>
      </w:r>
      <w:r w:rsidR="00E32417">
        <w:t xml:space="preserve">. When consumer need to access </w:t>
      </w:r>
      <w:r w:rsidR="0055662B">
        <w:t>the</w:t>
      </w:r>
      <w:r w:rsidR="00E32417">
        <w:t xml:space="preserve"> file</w:t>
      </w:r>
      <w:r w:rsidR="0055662B">
        <w:t>s</w:t>
      </w:r>
      <w:r w:rsidR="00E32417">
        <w:t xml:space="preserve">, </w:t>
      </w:r>
      <w:r w:rsidR="00A51075">
        <w:t xml:space="preserve">consumer </w:t>
      </w:r>
      <w:r w:rsidR="00AB279C">
        <w:t xml:space="preserve">request </w:t>
      </w:r>
      <w:r w:rsidR="0055662B">
        <w:t>the</w:t>
      </w:r>
      <w:r w:rsidR="00AB279C">
        <w:t xml:space="preserve"> file</w:t>
      </w:r>
      <w:r w:rsidR="00627623">
        <w:t xml:space="preserve">. After authentication process is done with </w:t>
      </w:r>
      <w:r w:rsidR="00C0544D">
        <w:t>consumer and data authority</w:t>
      </w:r>
      <w:r w:rsidR="00FD5018">
        <w:t xml:space="preserve">. The consumer will be able to download the file. </w:t>
      </w:r>
      <w:r w:rsidR="001E4A8B">
        <w:lastRenderedPageBreak/>
        <w:t>After the file download, the consumer can decrypt the file.</w:t>
      </w:r>
      <w:r w:rsidR="00FD5018">
        <w:t xml:space="preserve"> </w:t>
      </w:r>
      <w:r w:rsidR="001E4A8B">
        <w:t xml:space="preserve">There are several type of security issues with cloud-base services among them </w:t>
      </w:r>
      <w:r w:rsidR="00C018E0">
        <w:t xml:space="preserve">the </w:t>
      </w:r>
      <w:r w:rsidR="001E4A8B">
        <w:t>data breaching is the top security issue</w:t>
      </w:r>
      <w:r w:rsidR="00C018E0">
        <w:t xml:space="preserve"> with cloud-based services</w:t>
      </w:r>
      <w:r w:rsidR="001E4A8B">
        <w:t>.</w:t>
      </w:r>
      <w:r w:rsidR="006367E2">
        <w:t xml:space="preserve"> </w:t>
      </w:r>
    </w:p>
    <w:p w14:paraId="63CFBAD7" w14:textId="030BC5D2" w:rsidR="00A05E50" w:rsidRDefault="00A05E50" w:rsidP="00FD5018">
      <w:pPr>
        <w:jc w:val="both"/>
      </w:pPr>
    </w:p>
    <w:p w14:paraId="75B0C681" w14:textId="77777777" w:rsidR="00E3769F" w:rsidRDefault="00E3769F" w:rsidP="00FD5018">
      <w:pPr>
        <w:jc w:val="both"/>
      </w:pPr>
    </w:p>
    <w:tbl>
      <w:tblPr>
        <w:tblStyle w:val="GridTable4-Accent5"/>
        <w:tblW w:w="0" w:type="auto"/>
        <w:tblLook w:val="04A0" w:firstRow="1" w:lastRow="0" w:firstColumn="1" w:lastColumn="0" w:noHBand="0" w:noVBand="1"/>
      </w:tblPr>
      <w:tblGrid>
        <w:gridCol w:w="2515"/>
        <w:gridCol w:w="2515"/>
      </w:tblGrid>
      <w:tr w:rsidR="00A05E50" w14:paraId="6BA2D7FE" w14:textId="77777777" w:rsidTr="00CE07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18CB2118" w14:textId="2958440F" w:rsidR="00A05E50" w:rsidRDefault="00CE0741" w:rsidP="00240ACD">
            <w:pPr>
              <w:jc w:val="center"/>
            </w:pPr>
            <w:r>
              <w:t>Threat Number</w:t>
            </w:r>
          </w:p>
        </w:tc>
        <w:tc>
          <w:tcPr>
            <w:tcW w:w="2515" w:type="dxa"/>
          </w:tcPr>
          <w:p w14:paraId="43C159E7" w14:textId="1FCA21F1" w:rsidR="00A05E50" w:rsidRDefault="00CE0741" w:rsidP="00240ACD">
            <w:pPr>
              <w:jc w:val="center"/>
              <w:cnfStyle w:val="100000000000" w:firstRow="1" w:lastRow="0" w:firstColumn="0" w:lastColumn="0" w:oddVBand="0" w:evenVBand="0" w:oddHBand="0" w:evenHBand="0" w:firstRowFirstColumn="0" w:firstRowLastColumn="0" w:lastRowFirstColumn="0" w:lastRowLastColumn="0"/>
            </w:pPr>
            <w:r>
              <w:t>Threats</w:t>
            </w:r>
          </w:p>
        </w:tc>
      </w:tr>
      <w:tr w:rsidR="00A05E50" w14:paraId="6AEFC9CD"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61452CBF" w14:textId="2DFB500D" w:rsidR="00A05E50" w:rsidRDefault="00182F31" w:rsidP="00240ACD">
            <w:pPr>
              <w:jc w:val="center"/>
            </w:pPr>
            <w:r>
              <w:t>1</w:t>
            </w:r>
          </w:p>
        </w:tc>
        <w:tc>
          <w:tcPr>
            <w:tcW w:w="2515" w:type="dxa"/>
          </w:tcPr>
          <w:p w14:paraId="35D296CB" w14:textId="2849DF88" w:rsidR="00A05E50" w:rsidRDefault="00182F31" w:rsidP="00240ACD">
            <w:pPr>
              <w:jc w:val="center"/>
              <w:cnfStyle w:val="000000100000" w:firstRow="0" w:lastRow="0" w:firstColumn="0" w:lastColumn="0" w:oddVBand="0" w:evenVBand="0" w:oddHBand="1" w:evenHBand="0" w:firstRowFirstColumn="0" w:firstRowLastColumn="0" w:lastRowFirstColumn="0" w:lastRowLastColumn="0"/>
            </w:pPr>
            <w:r>
              <w:t>Data Breaches</w:t>
            </w:r>
          </w:p>
        </w:tc>
      </w:tr>
      <w:tr w:rsidR="00A05E50" w14:paraId="0C0C1E3C"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0C1DB86F" w14:textId="35112512" w:rsidR="00A05E50" w:rsidRDefault="00182F31" w:rsidP="00240ACD">
            <w:pPr>
              <w:jc w:val="center"/>
            </w:pPr>
            <w:r>
              <w:t>2</w:t>
            </w:r>
          </w:p>
        </w:tc>
        <w:tc>
          <w:tcPr>
            <w:tcW w:w="2515" w:type="dxa"/>
          </w:tcPr>
          <w:p w14:paraId="6B3930A5" w14:textId="6BED0471" w:rsidR="00A05E50" w:rsidRDefault="00C348D4" w:rsidP="00240ACD">
            <w:pPr>
              <w:jc w:val="center"/>
              <w:cnfStyle w:val="000000000000" w:firstRow="0" w:lastRow="0" w:firstColumn="0" w:lastColumn="0" w:oddVBand="0" w:evenVBand="0" w:oddHBand="0" w:evenHBand="0" w:firstRowFirstColumn="0" w:firstRowLastColumn="0" w:lastRowFirstColumn="0" w:lastRowLastColumn="0"/>
            </w:pPr>
            <w:r>
              <w:t>Compromised credentials and</w:t>
            </w:r>
            <w:r w:rsidR="00DD0334">
              <w:t xml:space="preserve"> broken authentication</w:t>
            </w:r>
          </w:p>
        </w:tc>
      </w:tr>
      <w:tr w:rsidR="00A05E50" w14:paraId="7F702614"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47F093AD" w14:textId="48814712" w:rsidR="00A05E50" w:rsidRDefault="00DD0334" w:rsidP="00240ACD">
            <w:pPr>
              <w:jc w:val="center"/>
            </w:pPr>
            <w:r>
              <w:t>3</w:t>
            </w:r>
          </w:p>
        </w:tc>
        <w:tc>
          <w:tcPr>
            <w:tcW w:w="2515" w:type="dxa"/>
          </w:tcPr>
          <w:p w14:paraId="735E304E" w14:textId="2865FECF" w:rsidR="00A05E50" w:rsidRDefault="00DD0334" w:rsidP="00240ACD">
            <w:pPr>
              <w:jc w:val="center"/>
              <w:cnfStyle w:val="000000100000" w:firstRow="0" w:lastRow="0" w:firstColumn="0" w:lastColumn="0" w:oddVBand="0" w:evenVBand="0" w:oddHBand="1" w:evenHBand="0" w:firstRowFirstColumn="0" w:firstRowLastColumn="0" w:lastRowFirstColumn="0" w:lastRowLastColumn="0"/>
            </w:pPr>
            <w:r>
              <w:t>Hacked interface and application program interfac</w:t>
            </w:r>
            <w:r w:rsidR="009B4A29">
              <w:t>e</w:t>
            </w:r>
          </w:p>
        </w:tc>
      </w:tr>
      <w:tr w:rsidR="00A05E50" w14:paraId="18E02710"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0C71D650" w14:textId="7ED05A8F" w:rsidR="00A05E50" w:rsidRDefault="009B4A29" w:rsidP="00240ACD">
            <w:pPr>
              <w:jc w:val="center"/>
            </w:pPr>
            <w:r>
              <w:t>4</w:t>
            </w:r>
          </w:p>
        </w:tc>
        <w:tc>
          <w:tcPr>
            <w:tcW w:w="2515" w:type="dxa"/>
          </w:tcPr>
          <w:p w14:paraId="06377715" w14:textId="28929A1C" w:rsidR="00A05E50" w:rsidRDefault="009B4A29" w:rsidP="00240ACD">
            <w:pPr>
              <w:jc w:val="center"/>
              <w:cnfStyle w:val="000000000000" w:firstRow="0" w:lastRow="0" w:firstColumn="0" w:lastColumn="0" w:oddVBand="0" w:evenVBand="0" w:oddHBand="0" w:evenHBand="0" w:firstRowFirstColumn="0" w:firstRowLastColumn="0" w:lastRowFirstColumn="0" w:lastRowLastColumn="0"/>
            </w:pPr>
            <w:r>
              <w:t>Exploited system vulnerabilities</w:t>
            </w:r>
          </w:p>
        </w:tc>
      </w:tr>
      <w:tr w:rsidR="00A05E50" w14:paraId="7AEEFB6D"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6A4760C2" w14:textId="1B2EE3B7" w:rsidR="00A05E50" w:rsidRDefault="009B4A29" w:rsidP="00240ACD">
            <w:pPr>
              <w:jc w:val="center"/>
            </w:pPr>
            <w:r>
              <w:t>5</w:t>
            </w:r>
          </w:p>
        </w:tc>
        <w:tc>
          <w:tcPr>
            <w:tcW w:w="2515" w:type="dxa"/>
          </w:tcPr>
          <w:p w14:paraId="4F57EB69" w14:textId="3269245E" w:rsidR="00A05E50" w:rsidRDefault="009B4A29" w:rsidP="00240ACD">
            <w:pPr>
              <w:jc w:val="center"/>
              <w:cnfStyle w:val="000000100000" w:firstRow="0" w:lastRow="0" w:firstColumn="0" w:lastColumn="0" w:oddVBand="0" w:evenVBand="0" w:oddHBand="1" w:evenHBand="0" w:firstRowFirstColumn="0" w:firstRowLastColumn="0" w:lastRowFirstColumn="0" w:lastRowLastColumn="0"/>
            </w:pPr>
            <w:r>
              <w:t>Account hijacking</w:t>
            </w:r>
          </w:p>
        </w:tc>
      </w:tr>
      <w:tr w:rsidR="00A05E50" w14:paraId="4393D5F6"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3D306E19" w14:textId="4433DEC9" w:rsidR="00A05E50" w:rsidRDefault="001D604D" w:rsidP="00240ACD">
            <w:pPr>
              <w:jc w:val="center"/>
            </w:pPr>
            <w:r>
              <w:t>6</w:t>
            </w:r>
          </w:p>
        </w:tc>
        <w:tc>
          <w:tcPr>
            <w:tcW w:w="2515" w:type="dxa"/>
          </w:tcPr>
          <w:p w14:paraId="05FC8556" w14:textId="3E623076" w:rsidR="00A05E50" w:rsidRDefault="001D604D" w:rsidP="00240ACD">
            <w:pPr>
              <w:jc w:val="center"/>
              <w:cnfStyle w:val="000000000000" w:firstRow="0" w:lastRow="0" w:firstColumn="0" w:lastColumn="0" w:oddVBand="0" w:evenVBand="0" w:oddHBand="0" w:evenHBand="0" w:firstRowFirstColumn="0" w:firstRowLastColumn="0" w:lastRowFirstColumn="0" w:lastRowLastColumn="0"/>
            </w:pPr>
            <w:r>
              <w:t>Malicious insiders</w:t>
            </w:r>
          </w:p>
        </w:tc>
      </w:tr>
      <w:tr w:rsidR="00A05E50" w14:paraId="441A4223"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19840E2B" w14:textId="57E9FE79" w:rsidR="00A05E50" w:rsidRDefault="001D604D" w:rsidP="00240ACD">
            <w:pPr>
              <w:jc w:val="center"/>
            </w:pPr>
            <w:r>
              <w:t>7</w:t>
            </w:r>
          </w:p>
        </w:tc>
        <w:tc>
          <w:tcPr>
            <w:tcW w:w="2515" w:type="dxa"/>
          </w:tcPr>
          <w:p w14:paraId="7A204C41" w14:textId="7455FD73" w:rsidR="00A05E50" w:rsidRDefault="001D604D" w:rsidP="00240ACD">
            <w:pPr>
              <w:jc w:val="center"/>
              <w:cnfStyle w:val="000000100000" w:firstRow="0" w:lastRow="0" w:firstColumn="0" w:lastColumn="0" w:oddVBand="0" w:evenVBand="0" w:oddHBand="1" w:evenHBand="0" w:firstRowFirstColumn="0" w:firstRowLastColumn="0" w:lastRowFirstColumn="0" w:lastRowLastColumn="0"/>
            </w:pPr>
            <w:r>
              <w:t xml:space="preserve">The advanced persistent </w:t>
            </w:r>
            <w:r w:rsidR="00DC1C61">
              <w:t>Threat (APT) parasite</w:t>
            </w:r>
          </w:p>
        </w:tc>
      </w:tr>
      <w:tr w:rsidR="00DC1C61" w14:paraId="05286117"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4F585AF5" w14:textId="659D05AD" w:rsidR="00DC1C61" w:rsidRDefault="00DC1C61" w:rsidP="00240ACD">
            <w:pPr>
              <w:jc w:val="center"/>
            </w:pPr>
            <w:r>
              <w:t>8</w:t>
            </w:r>
          </w:p>
        </w:tc>
        <w:tc>
          <w:tcPr>
            <w:tcW w:w="2515" w:type="dxa"/>
          </w:tcPr>
          <w:p w14:paraId="0BA64817" w14:textId="5D993FA7" w:rsidR="00DC1C61" w:rsidRDefault="006F2556" w:rsidP="00240ACD">
            <w:pPr>
              <w:jc w:val="center"/>
              <w:cnfStyle w:val="000000000000" w:firstRow="0" w:lastRow="0" w:firstColumn="0" w:lastColumn="0" w:oddVBand="0" w:evenVBand="0" w:oddHBand="0" w:evenHBand="0" w:firstRowFirstColumn="0" w:firstRowLastColumn="0" w:lastRowFirstColumn="0" w:lastRowLastColumn="0"/>
            </w:pPr>
            <w:r>
              <w:t>D</w:t>
            </w:r>
            <w:r w:rsidR="001B2588">
              <w:t>ata loss</w:t>
            </w:r>
          </w:p>
        </w:tc>
      </w:tr>
      <w:tr w:rsidR="00DC1C61" w14:paraId="43D06DEF"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EF0AD05" w14:textId="137AEEAC" w:rsidR="00DC1C61" w:rsidRDefault="001B2588" w:rsidP="00240ACD">
            <w:pPr>
              <w:jc w:val="center"/>
            </w:pPr>
            <w:r>
              <w:t>9</w:t>
            </w:r>
          </w:p>
        </w:tc>
        <w:tc>
          <w:tcPr>
            <w:tcW w:w="2515" w:type="dxa"/>
          </w:tcPr>
          <w:p w14:paraId="522A822A" w14:textId="698F8554" w:rsidR="00DC1C61" w:rsidRDefault="00773D21" w:rsidP="00240ACD">
            <w:pPr>
              <w:jc w:val="center"/>
              <w:cnfStyle w:val="000000100000" w:firstRow="0" w:lastRow="0" w:firstColumn="0" w:lastColumn="0" w:oddVBand="0" w:evenVBand="0" w:oddHBand="1" w:evenHBand="0" w:firstRowFirstColumn="0" w:firstRowLastColumn="0" w:lastRowFirstColumn="0" w:lastRowLastColumn="0"/>
            </w:pPr>
            <w:r>
              <w:t>Inadequate diligence</w:t>
            </w:r>
          </w:p>
        </w:tc>
      </w:tr>
      <w:tr w:rsidR="00DC1C61" w14:paraId="26301AA0"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0E2BA73D" w14:textId="4F7907F5" w:rsidR="00DC1C61" w:rsidRDefault="00773D21" w:rsidP="00240ACD">
            <w:pPr>
              <w:jc w:val="center"/>
            </w:pPr>
            <w:r>
              <w:t>10</w:t>
            </w:r>
          </w:p>
        </w:tc>
        <w:tc>
          <w:tcPr>
            <w:tcW w:w="2515" w:type="dxa"/>
          </w:tcPr>
          <w:p w14:paraId="3BBB942B" w14:textId="381765A4" w:rsidR="00DC1C61" w:rsidRDefault="00773D21" w:rsidP="00240ACD">
            <w:pPr>
              <w:jc w:val="center"/>
              <w:cnfStyle w:val="000000000000" w:firstRow="0" w:lastRow="0" w:firstColumn="0" w:lastColumn="0" w:oddVBand="0" w:evenVBand="0" w:oddHBand="0" w:evenHBand="0" w:firstRowFirstColumn="0" w:firstRowLastColumn="0" w:lastRowFirstColumn="0" w:lastRowLastColumn="0"/>
            </w:pPr>
            <w:r>
              <w:t>Cloud service abuses</w:t>
            </w:r>
          </w:p>
        </w:tc>
      </w:tr>
      <w:tr w:rsidR="00DC1C61" w14:paraId="1EEDDE4F" w14:textId="77777777" w:rsidTr="00CE07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2DE671E" w14:textId="2E65DC7B" w:rsidR="00DC1C61" w:rsidRDefault="00773D21" w:rsidP="00240ACD">
            <w:pPr>
              <w:jc w:val="center"/>
            </w:pPr>
            <w:r>
              <w:t>11</w:t>
            </w:r>
          </w:p>
        </w:tc>
        <w:tc>
          <w:tcPr>
            <w:tcW w:w="2515" w:type="dxa"/>
          </w:tcPr>
          <w:p w14:paraId="3926C204" w14:textId="38128337" w:rsidR="00DC1C61" w:rsidRDefault="00620513" w:rsidP="00240ACD">
            <w:pPr>
              <w:jc w:val="center"/>
              <w:cnfStyle w:val="000000100000" w:firstRow="0" w:lastRow="0" w:firstColumn="0" w:lastColumn="0" w:oddVBand="0" w:evenVBand="0" w:oddHBand="1" w:evenHBand="0" w:firstRowFirstColumn="0" w:firstRowLastColumn="0" w:lastRowFirstColumn="0" w:lastRowLastColumn="0"/>
            </w:pPr>
            <w:r>
              <w:t>D</w:t>
            </w:r>
            <w:r w:rsidR="00773D21">
              <w:t>e</w:t>
            </w:r>
            <w:r>
              <w:t>nial-of-Service (DoS) attack</w:t>
            </w:r>
          </w:p>
        </w:tc>
      </w:tr>
      <w:tr w:rsidR="00DC1C61" w14:paraId="7DF97226" w14:textId="77777777" w:rsidTr="00CE0741">
        <w:tc>
          <w:tcPr>
            <w:cnfStyle w:val="001000000000" w:firstRow="0" w:lastRow="0" w:firstColumn="1" w:lastColumn="0" w:oddVBand="0" w:evenVBand="0" w:oddHBand="0" w:evenHBand="0" w:firstRowFirstColumn="0" w:firstRowLastColumn="0" w:lastRowFirstColumn="0" w:lastRowLastColumn="0"/>
            <w:tcW w:w="2515" w:type="dxa"/>
          </w:tcPr>
          <w:p w14:paraId="5767CD83" w14:textId="02B31221" w:rsidR="00DC1C61" w:rsidRDefault="00620513" w:rsidP="00240ACD">
            <w:pPr>
              <w:jc w:val="center"/>
            </w:pPr>
            <w:r>
              <w:t>12</w:t>
            </w:r>
          </w:p>
        </w:tc>
        <w:tc>
          <w:tcPr>
            <w:tcW w:w="2515" w:type="dxa"/>
          </w:tcPr>
          <w:p w14:paraId="4443F421" w14:textId="5D6C716E" w:rsidR="00DC1C61" w:rsidRDefault="00620513" w:rsidP="00240ACD">
            <w:pPr>
              <w:jc w:val="center"/>
              <w:cnfStyle w:val="000000000000" w:firstRow="0" w:lastRow="0" w:firstColumn="0" w:lastColumn="0" w:oddVBand="0" w:evenVBand="0" w:oddHBand="0" w:evenHBand="0" w:firstRowFirstColumn="0" w:firstRowLastColumn="0" w:lastRowFirstColumn="0" w:lastRowLastColumn="0"/>
            </w:pPr>
            <w:r>
              <w:t>Shared technology</w:t>
            </w:r>
            <w:r w:rsidR="0066770B">
              <w:t xml:space="preserve"> Vulnera</w:t>
            </w:r>
            <w:r w:rsidR="00465F39">
              <w:t>bilities</w:t>
            </w:r>
          </w:p>
        </w:tc>
      </w:tr>
    </w:tbl>
    <w:p w14:paraId="6ACFB85A" w14:textId="1959C14F" w:rsidR="00B55E2E" w:rsidRDefault="00F60839" w:rsidP="00C018E0">
      <w:pPr>
        <w:pStyle w:val="Caption"/>
        <w:jc w:val="center"/>
      </w:pPr>
      <w:r>
        <w:t xml:space="preserve">Table </w:t>
      </w:r>
      <w:fldSimple w:instr=" SEQ Table \* ARABIC ">
        <w:r>
          <w:rPr>
            <w:noProof/>
          </w:rPr>
          <w:t>1</w:t>
        </w:r>
      </w:fldSimple>
      <w:r>
        <w:t>:</w:t>
      </w:r>
      <w:r w:rsidRPr="00257A95">
        <w:t>Top 12 Threats of Cloud-Based services</w:t>
      </w:r>
      <w:r w:rsidR="00240ACD">
        <w:fldChar w:fldCharType="begin" w:fldLock="1"/>
      </w:r>
      <w:r w:rsidR="009B730E">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240ACD">
        <w:fldChar w:fldCharType="separate"/>
      </w:r>
      <w:r w:rsidR="00240ACD" w:rsidRPr="00240ACD">
        <w:rPr>
          <w:i w:val="0"/>
          <w:noProof/>
        </w:rPr>
        <w:t>[1]</w:t>
      </w:r>
      <w:r w:rsidR="00240ACD">
        <w:fldChar w:fldCharType="end"/>
      </w:r>
      <w:r w:rsidR="009B730E">
        <w:fldChar w:fldCharType="begin" w:fldLock="1"/>
      </w:r>
      <w:r w:rsidR="009B64D8">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9B730E">
        <w:fldChar w:fldCharType="separate"/>
      </w:r>
      <w:r w:rsidR="009B730E" w:rsidRPr="009B730E">
        <w:rPr>
          <w:i w:val="0"/>
          <w:noProof/>
        </w:rPr>
        <w:t>[4]</w:t>
      </w:r>
      <w:r w:rsidR="009B730E">
        <w:fldChar w:fldCharType="end"/>
      </w:r>
      <w:r w:rsidR="00240ACD">
        <w:t>.</w:t>
      </w:r>
    </w:p>
    <w:p w14:paraId="694BC459" w14:textId="5D60A7F2" w:rsidR="00095A50" w:rsidRDefault="00095A50" w:rsidP="008276D3">
      <w:pPr>
        <w:jc w:val="both"/>
      </w:pPr>
      <w:r>
        <w:t xml:space="preserve">Each layer in cloud computing infrastructure have vulnerabilities. The layer model of </w:t>
      </w:r>
      <w:r w:rsidR="008276D3">
        <w:t xml:space="preserve">cloud computing </w:t>
      </w:r>
      <w:r w:rsidR="006812B9">
        <w:t>is</w:t>
      </w:r>
      <w:r w:rsidR="008276D3">
        <w:t xml:space="preserve"> shown in figure 2.</w:t>
      </w:r>
    </w:p>
    <w:p w14:paraId="6190975D" w14:textId="77777777" w:rsidR="00E3769F" w:rsidRDefault="00E3769F" w:rsidP="00240ACD"/>
    <w:p w14:paraId="537EA810" w14:textId="2840299F" w:rsidR="00C346C7" w:rsidRDefault="00C346C7" w:rsidP="009B64D8">
      <w:pPr>
        <w:jc w:val="center"/>
      </w:pPr>
      <w:r>
        <w:rPr>
          <w:noProof/>
          <w:lang w:val="en-GB" w:eastAsia="en-GB"/>
        </w:rPr>
        <w:drawing>
          <wp:inline distT="0" distB="0" distL="0" distR="0" wp14:anchorId="40898B68" wp14:editId="7750AFF9">
            <wp:extent cx="3200400" cy="3875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00400" cy="3875405"/>
                    </a:xfrm>
                    <a:prstGeom prst="rect">
                      <a:avLst/>
                    </a:prstGeom>
                  </pic:spPr>
                </pic:pic>
              </a:graphicData>
            </a:graphic>
          </wp:inline>
        </w:drawing>
      </w:r>
    </w:p>
    <w:p w14:paraId="10A735BB" w14:textId="71483BA9" w:rsidR="00293A89" w:rsidRDefault="009B64D8" w:rsidP="009B64D8">
      <w:pPr>
        <w:pStyle w:val="Caption"/>
        <w:jc w:val="center"/>
      </w:pPr>
      <w:bookmarkStart w:id="5" w:name="_Toc39408537"/>
      <w:r>
        <w:t xml:space="preserve">Figure </w:t>
      </w:r>
      <w:fldSimple w:instr=" SEQ Figure \* ARABIC ">
        <w:r w:rsidR="0001586B">
          <w:rPr>
            <w:noProof/>
          </w:rPr>
          <w:t>2</w:t>
        </w:r>
      </w:fldSimple>
      <w:r>
        <w:t xml:space="preserve">: </w:t>
      </w:r>
      <w:r w:rsidRPr="00546B1E">
        <w:t>Layered Model of Cloud Computing</w:t>
      </w:r>
      <w:r>
        <w:fldChar w:fldCharType="begin" w:fldLock="1"/>
      </w:r>
      <w:r w:rsidR="001970B6">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fldChar w:fldCharType="separate"/>
      </w:r>
      <w:r w:rsidRPr="009B64D8">
        <w:rPr>
          <w:i w:val="0"/>
          <w:noProof/>
        </w:rPr>
        <w:t>[4]</w:t>
      </w:r>
      <w:r>
        <w:fldChar w:fldCharType="end"/>
      </w:r>
      <w:r>
        <w:t>.</w:t>
      </w:r>
      <w:bookmarkEnd w:id="5"/>
    </w:p>
    <w:p w14:paraId="69DC58E8" w14:textId="45CE7742" w:rsidR="00570E4E" w:rsidRDefault="00433897" w:rsidP="008276D3">
      <w:pPr>
        <w:jc w:val="both"/>
      </w:pPr>
      <w:r w:rsidRPr="00433897">
        <w:rPr>
          <w:b/>
          <w:bCs/>
        </w:rPr>
        <w:t>Application and interface vulnerabilit</w:t>
      </w:r>
      <w:r w:rsidR="00E117A5">
        <w:rPr>
          <w:b/>
          <w:bCs/>
        </w:rPr>
        <w:t>ies</w:t>
      </w:r>
      <w:r w:rsidRPr="00433897">
        <w:rPr>
          <w:b/>
          <w:bCs/>
        </w:rPr>
        <w:t>:</w:t>
      </w:r>
      <w:r>
        <w:t xml:space="preserve"> </w:t>
      </w:r>
      <w:r w:rsidR="00E914FC">
        <w:t>A</w:t>
      </w:r>
      <w:r w:rsidR="008714FD">
        <w:t xml:space="preserve">t </w:t>
      </w:r>
      <w:r w:rsidR="00E914FC">
        <w:t>a</w:t>
      </w:r>
      <w:r w:rsidR="00723DF8" w:rsidRPr="00E914FC">
        <w:t>pplication and interface</w:t>
      </w:r>
      <w:r w:rsidR="008714FD">
        <w:t xml:space="preserve"> layer</w:t>
      </w:r>
      <w:r w:rsidR="00E914FC">
        <w:t>,</w:t>
      </w:r>
      <w:r w:rsidR="008714FD">
        <w:t xml:space="preserve"> </w:t>
      </w:r>
      <w:r w:rsidR="00F569D0">
        <w:t xml:space="preserve">cloud provider </w:t>
      </w:r>
      <w:r w:rsidR="00CC6D5A">
        <w:t>provides</w:t>
      </w:r>
      <w:r w:rsidR="00F569D0">
        <w:t xml:space="preserve"> entry </w:t>
      </w:r>
      <w:r w:rsidR="001C2E58">
        <w:t>service access</w:t>
      </w:r>
      <w:r w:rsidR="00BE762C">
        <w:t xml:space="preserve"> to consumers</w:t>
      </w:r>
      <w:r w:rsidR="00436135">
        <w:t>.</w:t>
      </w:r>
      <w:r w:rsidR="006E278B">
        <w:t xml:space="preserve">  </w:t>
      </w:r>
      <w:r w:rsidR="00436135">
        <w:t>U</w:t>
      </w:r>
      <w:r w:rsidR="00122902">
        <w:t>sing web bro</w:t>
      </w:r>
      <w:r w:rsidR="00A96802">
        <w:t>wser, consumers access cloud services.</w:t>
      </w:r>
      <w:r w:rsidR="003E4E47">
        <w:t xml:space="preserve"> This layer </w:t>
      </w:r>
      <w:r w:rsidR="00877A66">
        <w:t>is</w:t>
      </w:r>
      <w:r w:rsidR="003E4E47">
        <w:t xml:space="preserve"> more </w:t>
      </w:r>
      <w:r w:rsidR="00877A66">
        <w:t>v</w:t>
      </w:r>
      <w:r w:rsidR="008B70ED">
        <w:t>ulnerable to threats</w:t>
      </w:r>
      <w:r w:rsidR="00BA6F20">
        <w:t xml:space="preserve"> due to</w:t>
      </w:r>
      <w:r w:rsidR="00AC3983">
        <w:t xml:space="preserve"> vulnerabilities in web technologies.</w:t>
      </w:r>
      <w:r w:rsidR="007F7BC1">
        <w:t xml:space="preserve"> The web technology </w:t>
      </w:r>
      <w:r w:rsidR="00CD4623">
        <w:t>critical threats</w:t>
      </w:r>
      <w:r w:rsidR="006E62EC">
        <w:t xml:space="preserve"> that affect</w:t>
      </w:r>
      <w:r w:rsidR="00CD4623">
        <w:t>s</w:t>
      </w:r>
      <w:r w:rsidR="006E62EC">
        <w:t xml:space="preserve"> the cloud-</w:t>
      </w:r>
      <w:r w:rsidR="00EF1624">
        <w:t>based services</w:t>
      </w:r>
      <w:r w:rsidR="00BF71E8">
        <w:t xml:space="preserve"> </w:t>
      </w:r>
      <w:r w:rsidR="00E94248">
        <w:t>is in</w:t>
      </w:r>
      <w:r w:rsidR="00F34D29">
        <w:t>sufficient logging &amp; monitoring, using com</w:t>
      </w:r>
      <w:r w:rsidR="00000459">
        <w:t>ponents with known vulnerabilities,</w:t>
      </w:r>
      <w:r w:rsidR="008A5EB1">
        <w:t xml:space="preserve"> Insecure de-serialization, Cross-Site Scripting,</w:t>
      </w:r>
      <w:r w:rsidR="00263395">
        <w:t xml:space="preserve"> Security misconfiguration, broken access control, XML External Entities</w:t>
      </w:r>
      <w:r w:rsidR="00702659">
        <w:t xml:space="preserve"> (XXE), Sensitive data exposure,</w:t>
      </w:r>
      <w:r w:rsidR="00420D88">
        <w:t xml:space="preserve"> Broken authentication and Injection.</w:t>
      </w:r>
      <w:r w:rsidR="00000459">
        <w:t xml:space="preserve"> </w:t>
      </w:r>
      <w:r w:rsidR="00053359">
        <w:t>As cloud</w:t>
      </w:r>
      <w:r w:rsidR="003719D9">
        <w:t xml:space="preserve">-based </w:t>
      </w:r>
      <w:r w:rsidR="00053359">
        <w:t xml:space="preserve">services are based </w:t>
      </w:r>
      <w:r w:rsidR="003719D9">
        <w:t>in web technologies these are most vulnerabilities that</w:t>
      </w:r>
      <w:r w:rsidR="004A3ADE">
        <w:t xml:space="preserve"> impact, to handle </w:t>
      </w:r>
      <w:r w:rsidR="006812B9">
        <w:t>these vulnerabilities</w:t>
      </w:r>
      <w:r w:rsidR="004A3ADE">
        <w:t xml:space="preserve"> </w:t>
      </w:r>
      <w:r w:rsidR="00601101">
        <w:t xml:space="preserve">in web technologies </w:t>
      </w:r>
      <w:r w:rsidR="00947C7D">
        <w:t>new approach must be adopted</w:t>
      </w:r>
      <w:r w:rsidR="00CC6D5A">
        <w:fldChar w:fldCharType="begin" w:fldLock="1"/>
      </w:r>
      <w:r w:rsidR="00611DBB">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CC6D5A">
        <w:fldChar w:fldCharType="separate"/>
      </w:r>
      <w:r w:rsidR="00CC6D5A" w:rsidRPr="00CC6D5A">
        <w:rPr>
          <w:noProof/>
        </w:rPr>
        <w:t>[1]</w:t>
      </w:r>
      <w:r w:rsidR="00CC6D5A">
        <w:fldChar w:fldCharType="end"/>
      </w:r>
      <w:r w:rsidR="001970B6">
        <w:fldChar w:fldCharType="begin" w:fldLock="1"/>
      </w:r>
      <w:r w:rsidR="00843F36">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1970B6">
        <w:fldChar w:fldCharType="separate"/>
      </w:r>
      <w:r w:rsidR="001970B6" w:rsidRPr="001970B6">
        <w:rPr>
          <w:noProof/>
        </w:rPr>
        <w:t>[4]</w:t>
      </w:r>
      <w:r w:rsidR="001970B6">
        <w:fldChar w:fldCharType="end"/>
      </w:r>
      <w:r w:rsidR="00947C7D">
        <w:t>.</w:t>
      </w:r>
      <w:r w:rsidR="003719D9">
        <w:t xml:space="preserve"> </w:t>
      </w:r>
    </w:p>
    <w:p w14:paraId="00C229D1" w14:textId="77777777" w:rsidR="00570E4E" w:rsidRDefault="00570E4E" w:rsidP="008276D3">
      <w:pPr>
        <w:jc w:val="both"/>
      </w:pPr>
    </w:p>
    <w:p w14:paraId="605BBFDC" w14:textId="33A72FAC" w:rsidR="00F8361B" w:rsidRDefault="00FD0EAB" w:rsidP="008276D3">
      <w:pPr>
        <w:jc w:val="both"/>
      </w:pPr>
      <w:r>
        <w:t>Unauthorized</w:t>
      </w:r>
      <w:r w:rsidR="0002787C">
        <w:t xml:space="preserve"> </w:t>
      </w:r>
      <w:r>
        <w:t xml:space="preserve">access </w:t>
      </w:r>
      <w:r w:rsidR="00747C57">
        <w:t xml:space="preserve">to </w:t>
      </w:r>
      <w:r>
        <w:t xml:space="preserve">data and data leakage </w:t>
      </w:r>
      <w:r w:rsidR="006B54FE">
        <w:t xml:space="preserve">due to </w:t>
      </w:r>
      <w:r w:rsidR="00AE3894">
        <w:t xml:space="preserve">the </w:t>
      </w:r>
      <w:r w:rsidR="006B54FE">
        <w:t>vulnerabilities in web service and interface.</w:t>
      </w:r>
      <w:r w:rsidR="00A14982">
        <w:t xml:space="preserve"> The </w:t>
      </w:r>
      <w:r w:rsidR="00011BC9">
        <w:t>command injection, cross-site scripting and SQL injection</w:t>
      </w:r>
      <w:r w:rsidR="008C2AFE">
        <w:t xml:space="preserve"> are vulnerabilities in web service interface.</w:t>
      </w:r>
      <w:r w:rsidR="004C75FA">
        <w:t xml:space="preserve"> </w:t>
      </w:r>
      <w:r w:rsidR="009370C7">
        <w:t>T</w:t>
      </w:r>
      <w:r w:rsidR="001778D6">
        <w:t xml:space="preserve">he web service request </w:t>
      </w:r>
      <w:r w:rsidR="001737AC">
        <w:t>could be stole</w:t>
      </w:r>
      <w:r w:rsidR="00A903FE">
        <w:t>n</w:t>
      </w:r>
      <w:r w:rsidR="001737AC">
        <w:t xml:space="preserve"> using </w:t>
      </w:r>
      <w:r w:rsidR="00105AC5">
        <w:t>session riding and session hijacking.</w:t>
      </w:r>
      <w:r w:rsidR="006276D6">
        <w:t xml:space="preserve"> </w:t>
      </w:r>
      <w:r w:rsidR="0044051B">
        <w:t>The meta data can be hacked by s</w:t>
      </w:r>
      <w:r w:rsidR="0034327F">
        <w:t>poofing attack through the web interface.</w:t>
      </w:r>
      <w:r w:rsidR="008B7C4A">
        <w:t xml:space="preserve"> </w:t>
      </w:r>
      <w:r w:rsidR="00037DF2">
        <w:t>D</w:t>
      </w:r>
      <w:r w:rsidR="008B7C4A">
        <w:t xml:space="preserve">ata manipulation in web client </w:t>
      </w:r>
      <w:r w:rsidR="00BB4C8E">
        <w:t>can also be considered as vulnerabilities to cloud-based services as the</w:t>
      </w:r>
      <w:r w:rsidR="00037DF2">
        <w:t>y</w:t>
      </w:r>
      <w:r w:rsidR="00BB4C8E">
        <w:t xml:space="preserve"> use web</w:t>
      </w:r>
      <w:r w:rsidR="005C51F3">
        <w:t xml:space="preserve"> browsers </w:t>
      </w:r>
      <w:r w:rsidR="000747FB">
        <w:t>to read and modify data components like plug</w:t>
      </w:r>
      <w:r w:rsidR="00E935CB">
        <w:t>-ins and mash-up</w:t>
      </w:r>
      <w:r w:rsidR="00062520">
        <w:t>, t</w:t>
      </w:r>
      <w:r w:rsidR="0013594F">
        <w:t>he HTTP</w:t>
      </w:r>
      <w:r w:rsidR="00062520">
        <w:t xml:space="preserve"> do not provide </w:t>
      </w:r>
      <w:r w:rsidR="00843F36">
        <w:t>data integrity as the login credential are entered through web browsers</w:t>
      </w:r>
      <w:r w:rsidR="00843F36">
        <w:fldChar w:fldCharType="begin" w:fldLock="1"/>
      </w:r>
      <w:r w:rsidR="009960D5">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843F36">
        <w:fldChar w:fldCharType="separate"/>
      </w:r>
      <w:r w:rsidR="00843F36" w:rsidRPr="00843F36">
        <w:rPr>
          <w:noProof/>
        </w:rPr>
        <w:t>[4]</w:t>
      </w:r>
      <w:r w:rsidR="00843F36">
        <w:fldChar w:fldCharType="end"/>
      </w:r>
      <w:r w:rsidR="00AD1D68">
        <w:fldChar w:fldCharType="begin" w:fldLock="1"/>
      </w:r>
      <w:r w:rsidR="00AD1D68">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AD1D68">
        <w:fldChar w:fldCharType="separate"/>
      </w:r>
      <w:r w:rsidR="00AD1D68" w:rsidRPr="00AD1D68">
        <w:rPr>
          <w:noProof/>
        </w:rPr>
        <w:t>[5]</w:t>
      </w:r>
      <w:r w:rsidR="00AD1D68">
        <w:fldChar w:fldCharType="end"/>
      </w:r>
      <w:r w:rsidR="00843F36">
        <w:t>.</w:t>
      </w:r>
      <w:r w:rsidR="00F643C2">
        <w:t xml:space="preserve"> The attacker </w:t>
      </w:r>
      <w:r w:rsidR="00B73F77">
        <w:t>creates</w:t>
      </w:r>
      <w:r w:rsidR="003610F8">
        <w:t xml:space="preserve"> </w:t>
      </w:r>
      <w:r w:rsidR="00543D5F">
        <w:t>clone websites in order to obtain the login cred</w:t>
      </w:r>
      <w:r w:rsidR="00036A74">
        <w:t>entials.</w:t>
      </w:r>
      <w:r w:rsidR="004A48BF">
        <w:t xml:space="preserve"> Insecure </w:t>
      </w:r>
      <w:r w:rsidR="005A1248">
        <w:t xml:space="preserve">user practice like weak password </w:t>
      </w:r>
      <w:r w:rsidR="009040CD">
        <w:t>and reused cre</w:t>
      </w:r>
      <w:r w:rsidR="00545E0D">
        <w:t xml:space="preserve">dentials can also be the reason for </w:t>
      </w:r>
      <w:r w:rsidR="00AA38F5">
        <w:t>security issues with cloud-based services</w:t>
      </w:r>
      <w:r w:rsidR="00CC6D5A">
        <w:fldChar w:fldCharType="begin" w:fldLock="1"/>
      </w:r>
      <w:r w:rsidR="00CC6D5A">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CC6D5A">
        <w:fldChar w:fldCharType="separate"/>
      </w:r>
      <w:r w:rsidR="00CC6D5A" w:rsidRPr="00CC6D5A">
        <w:rPr>
          <w:noProof/>
        </w:rPr>
        <w:t>[1]</w:t>
      </w:r>
      <w:r w:rsidR="00CC6D5A">
        <w:fldChar w:fldCharType="end"/>
      </w:r>
      <w:r w:rsidR="00AA38F5">
        <w:t>.</w:t>
      </w:r>
    </w:p>
    <w:p w14:paraId="607808F6" w14:textId="77FCB48F" w:rsidR="00765D00" w:rsidRDefault="00765D00" w:rsidP="008276D3">
      <w:pPr>
        <w:jc w:val="both"/>
      </w:pPr>
    </w:p>
    <w:p w14:paraId="34A7C112" w14:textId="5601ED87" w:rsidR="00765D00" w:rsidRDefault="00D92AFF" w:rsidP="008276D3">
      <w:pPr>
        <w:jc w:val="both"/>
      </w:pPr>
      <w:r>
        <w:t xml:space="preserve">The data integrity and confidentiality are ensured with the </w:t>
      </w:r>
      <w:r w:rsidR="008C3A02">
        <w:t>mechanism</w:t>
      </w:r>
      <w:r>
        <w:t xml:space="preserve"> </w:t>
      </w:r>
      <w:r w:rsidR="008C1648">
        <w:t>of encryption</w:t>
      </w:r>
      <w:r w:rsidR="008C3A02">
        <w:t xml:space="preserve"> algorithms and encryption keys.</w:t>
      </w:r>
      <w:r w:rsidR="008C1648">
        <w:t xml:space="preserve"> </w:t>
      </w:r>
      <w:r w:rsidR="00B31464">
        <w:t xml:space="preserve">Encryption and key related vulnerabilities </w:t>
      </w:r>
      <w:r w:rsidR="00667BD0">
        <w:t>will be major issue with cloud-based service</w:t>
      </w:r>
      <w:r w:rsidR="00642EA4">
        <w:t>s</w:t>
      </w:r>
      <w:r w:rsidR="00667BD0">
        <w:t xml:space="preserve"> security if </w:t>
      </w:r>
      <w:r w:rsidR="006D56C7">
        <w:t xml:space="preserve">there is no </w:t>
      </w:r>
      <w:r w:rsidR="00A11DFB">
        <w:t xml:space="preserve">strong encryption </w:t>
      </w:r>
      <w:r w:rsidR="002F32BA">
        <w:t xml:space="preserve">algorithms </w:t>
      </w:r>
      <w:r w:rsidR="00A11DFB">
        <w:t>are used for cloud</w:t>
      </w:r>
      <w:r w:rsidR="00642EA4">
        <w:t>-based services</w:t>
      </w:r>
      <w:r w:rsidR="00CC6D5A">
        <w:fldChar w:fldCharType="begin" w:fldLock="1"/>
      </w:r>
      <w:r w:rsidR="00CC6D5A">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CC6D5A">
        <w:fldChar w:fldCharType="separate"/>
      </w:r>
      <w:r w:rsidR="00CC6D5A" w:rsidRPr="00CC6D5A">
        <w:rPr>
          <w:noProof/>
        </w:rPr>
        <w:t>[1]</w:t>
      </w:r>
      <w:r w:rsidR="00CC6D5A">
        <w:fldChar w:fldCharType="end"/>
      </w:r>
      <w:r w:rsidR="00CC6D5A">
        <w:fldChar w:fldCharType="begin" w:fldLock="1"/>
      </w:r>
      <w:r w:rsidR="00CC6D5A">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CC6D5A">
        <w:fldChar w:fldCharType="separate"/>
      </w:r>
      <w:r w:rsidR="00CC6D5A" w:rsidRPr="00CC6D5A">
        <w:rPr>
          <w:noProof/>
        </w:rPr>
        <w:t>[4]</w:t>
      </w:r>
      <w:r w:rsidR="00CC6D5A">
        <w:fldChar w:fldCharType="end"/>
      </w:r>
      <w:r w:rsidR="00642EA4">
        <w:t>.</w:t>
      </w:r>
    </w:p>
    <w:p w14:paraId="76A7449C" w14:textId="77777777" w:rsidR="00BA2829" w:rsidRDefault="00BA2829" w:rsidP="008276D3">
      <w:pPr>
        <w:jc w:val="both"/>
      </w:pPr>
    </w:p>
    <w:p w14:paraId="724CD034" w14:textId="359FEDF5" w:rsidR="00B1327B" w:rsidRDefault="00E117A5" w:rsidP="008276D3">
      <w:pPr>
        <w:jc w:val="both"/>
      </w:pPr>
      <w:r w:rsidRPr="00E117A5">
        <w:rPr>
          <w:b/>
          <w:bCs/>
        </w:rPr>
        <w:t>Platform layer vulnerabilities:</w:t>
      </w:r>
      <w:r w:rsidR="006659CD">
        <w:rPr>
          <w:b/>
          <w:bCs/>
        </w:rPr>
        <w:t xml:space="preserve"> </w:t>
      </w:r>
      <w:r w:rsidR="006659CD">
        <w:t>D</w:t>
      </w:r>
      <w:r w:rsidR="006659CD" w:rsidRPr="006659CD">
        <w:t>e</w:t>
      </w:r>
      <w:r w:rsidR="006B543D">
        <w:t xml:space="preserve">ployment tools and development tools </w:t>
      </w:r>
      <w:r w:rsidR="00D24AD4">
        <w:t>are provided by the platform layer.</w:t>
      </w:r>
      <w:r w:rsidR="00A326F1">
        <w:t xml:space="preserve"> </w:t>
      </w:r>
      <w:r w:rsidR="00856A61">
        <w:t xml:space="preserve">The underlaying operating system and custom developed software </w:t>
      </w:r>
      <w:r w:rsidR="00F86C72">
        <w:t xml:space="preserve">are decided </w:t>
      </w:r>
      <w:r w:rsidR="009E09C5">
        <w:t>whether the layer is vulnerable or not.</w:t>
      </w:r>
      <w:r w:rsidR="001C61B8">
        <w:t xml:space="preserve"> All developed </w:t>
      </w:r>
      <w:r w:rsidR="00225556">
        <w:t xml:space="preserve">real-time software application and </w:t>
      </w:r>
      <w:r w:rsidR="007A707A">
        <w:t xml:space="preserve">critical business application must </w:t>
      </w:r>
      <w:r w:rsidR="002C717A">
        <w:t>undergo</w:t>
      </w:r>
      <w:r w:rsidR="00E277B9">
        <w:t xml:space="preserve"> performance and security test before </w:t>
      </w:r>
      <w:r w:rsidR="002C717A">
        <w:t>using the applications</w:t>
      </w:r>
      <w:r w:rsidR="001237D3">
        <w:t>.</w:t>
      </w:r>
      <w:r w:rsidR="002C717A">
        <w:t xml:space="preserve"> </w:t>
      </w:r>
      <w:r w:rsidR="00790BEF">
        <w:t xml:space="preserve">Incomplete and </w:t>
      </w:r>
      <w:r w:rsidR="009A1AC9">
        <w:t>in</w:t>
      </w:r>
      <w:r w:rsidR="00B04609">
        <w:t xml:space="preserve">sufficient validation and verification </w:t>
      </w:r>
      <w:r w:rsidR="0092321C">
        <w:t>of deployed</w:t>
      </w:r>
      <w:r w:rsidR="00B04609">
        <w:t xml:space="preserve"> software can be vulnerable in </w:t>
      </w:r>
      <w:r w:rsidR="00EC0EF2">
        <w:t>platform layer</w:t>
      </w:r>
      <w:r w:rsidR="00AD1D68">
        <w:fldChar w:fldCharType="begin" w:fldLock="1"/>
      </w:r>
      <w:r w:rsidR="005C1D70">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AD1D68">
        <w:fldChar w:fldCharType="separate"/>
      </w:r>
      <w:r w:rsidR="00AD1D68" w:rsidRPr="00AD1D68">
        <w:rPr>
          <w:noProof/>
        </w:rPr>
        <w:t>[5]</w:t>
      </w:r>
      <w:r w:rsidR="00AD1D68">
        <w:fldChar w:fldCharType="end"/>
      </w:r>
      <w:r w:rsidR="00EC0EF2">
        <w:t>.</w:t>
      </w:r>
      <w:r w:rsidR="0092321C">
        <w:t xml:space="preserve"> </w:t>
      </w:r>
      <w:r w:rsidR="00434DCF">
        <w:t>Generally programming code causes software applications to be vulnerable</w:t>
      </w:r>
      <w:r w:rsidR="00DC24DA">
        <w:t>, secure coding must be considered when developing software applications for cloud-based services</w:t>
      </w:r>
      <w:r w:rsidR="00017EF1">
        <w:t>.</w:t>
      </w:r>
      <w:r w:rsidR="00E56668">
        <w:t xml:space="preserve"> The </w:t>
      </w:r>
      <w:r w:rsidR="007057C3">
        <w:t xml:space="preserve">platform development environment in </w:t>
      </w:r>
      <w:r w:rsidR="00E56668">
        <w:t xml:space="preserve">.net and java </w:t>
      </w:r>
      <w:r w:rsidR="00CD723B">
        <w:t xml:space="preserve">are highlighted as security issues </w:t>
      </w:r>
      <w:r w:rsidR="00231134">
        <w:t>which cause</w:t>
      </w:r>
      <w:r w:rsidR="00CD723B">
        <w:t xml:space="preserve"> </w:t>
      </w:r>
      <w:r w:rsidR="00CF61C0">
        <w:t>memory zone isolation violation and unsafe thread</w:t>
      </w:r>
      <w:r w:rsidR="00611DBB">
        <w:t xml:space="preserve"> termination</w:t>
      </w:r>
      <w:r w:rsidR="00611DBB">
        <w:fldChar w:fldCharType="begin" w:fldLock="1"/>
      </w:r>
      <w:r w:rsidR="008F0373">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611DBB">
        <w:fldChar w:fldCharType="separate"/>
      </w:r>
      <w:r w:rsidR="00611DBB" w:rsidRPr="00611DBB">
        <w:rPr>
          <w:noProof/>
        </w:rPr>
        <w:t>[4]</w:t>
      </w:r>
      <w:r w:rsidR="00611DBB">
        <w:fldChar w:fldCharType="end"/>
      </w:r>
      <w:r w:rsidR="00611DBB">
        <w:t>.</w:t>
      </w:r>
      <w:r w:rsidR="001D0849">
        <w:rPr>
          <w:b/>
          <w:bCs/>
        </w:rPr>
        <w:t xml:space="preserve"> </w:t>
      </w:r>
      <w:r w:rsidR="001D0849" w:rsidRPr="001D0849">
        <w:t>The cloud application</w:t>
      </w:r>
      <w:r w:rsidR="001D0849">
        <w:t xml:space="preserve"> </w:t>
      </w:r>
      <w:r w:rsidR="00554AFA">
        <w:t xml:space="preserve">code for back-end server are vulnerable to </w:t>
      </w:r>
      <w:r w:rsidR="008F0373">
        <w:t>malicious masked code injection</w:t>
      </w:r>
      <w:r w:rsidR="008F0373">
        <w:fldChar w:fldCharType="begin" w:fldLock="1"/>
      </w:r>
      <w:r w:rsidR="00DF6D04">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8F0373">
        <w:fldChar w:fldCharType="separate"/>
      </w:r>
      <w:r w:rsidR="008F0373" w:rsidRPr="008F0373">
        <w:rPr>
          <w:noProof/>
        </w:rPr>
        <w:t>[1]</w:t>
      </w:r>
      <w:r w:rsidR="008F0373">
        <w:fldChar w:fldCharType="end"/>
      </w:r>
      <w:r w:rsidR="008F0373">
        <w:t>.</w:t>
      </w:r>
      <w:r w:rsidR="00532D5E">
        <w:t xml:space="preserve"> </w:t>
      </w:r>
    </w:p>
    <w:p w14:paraId="2C405465" w14:textId="3AF26DF3" w:rsidR="00532D5E" w:rsidRDefault="00532D5E" w:rsidP="008276D3">
      <w:pPr>
        <w:jc w:val="both"/>
      </w:pPr>
    </w:p>
    <w:p w14:paraId="0170D328" w14:textId="406BF17D" w:rsidR="00532D5E" w:rsidRDefault="00532D5E" w:rsidP="008276D3">
      <w:pPr>
        <w:jc w:val="both"/>
      </w:pPr>
      <w:r>
        <w:t xml:space="preserve">The communication </w:t>
      </w:r>
      <w:r w:rsidR="00F544A7">
        <w:t xml:space="preserve">between hardware and application are handled by operating system </w:t>
      </w:r>
      <w:r w:rsidR="0044613C">
        <w:t>OS in cloud virtual machines.</w:t>
      </w:r>
      <w:r w:rsidR="00AE3CDE">
        <w:t xml:space="preserve"> </w:t>
      </w:r>
      <w:r w:rsidR="000D3A6C">
        <w:t>Any ma</w:t>
      </w:r>
      <w:r w:rsidR="00684D48">
        <w:t xml:space="preserve">licious services running in </w:t>
      </w:r>
      <w:r w:rsidR="006D704B">
        <w:t>background</w:t>
      </w:r>
      <w:r w:rsidR="00684D48">
        <w:t xml:space="preserve"> of cloud operating system</w:t>
      </w:r>
      <w:r w:rsidR="0074723E">
        <w:t xml:space="preserve"> will lead to data leakage </w:t>
      </w:r>
      <w:r w:rsidR="00947BFA">
        <w:t>hence virtual machine have access to all data</w:t>
      </w:r>
      <w:r w:rsidR="007851CE">
        <w:t xml:space="preserve"> and i</w:t>
      </w:r>
      <w:r w:rsidR="00DC5E25">
        <w:t xml:space="preserve">f memory </w:t>
      </w:r>
      <w:r w:rsidR="006D704B">
        <w:t xml:space="preserve">isolation is inappropriate </w:t>
      </w:r>
      <w:r w:rsidR="007851CE">
        <w:t>which will also lead to data leakage.</w:t>
      </w:r>
      <w:r w:rsidR="00C33D03">
        <w:t xml:space="preserve"> Monitoring </w:t>
      </w:r>
      <w:r w:rsidR="00267A58">
        <w:t xml:space="preserve">the </w:t>
      </w:r>
      <w:r w:rsidR="00C33D03">
        <w:t xml:space="preserve">OS of cloud </w:t>
      </w:r>
      <w:r w:rsidR="00C33D03">
        <w:lastRenderedPageBreak/>
        <w:t>computing is must</w:t>
      </w:r>
      <w:r w:rsidR="00020D0E">
        <w:t xml:space="preserve">, </w:t>
      </w:r>
      <w:r w:rsidR="00C81E9B">
        <w:t>insufficient monitoring OS will</w:t>
      </w:r>
      <w:r w:rsidR="00917526">
        <w:t xml:space="preserve"> expose</w:t>
      </w:r>
      <w:r w:rsidR="0093379E">
        <w:t xml:space="preserve"> to</w:t>
      </w:r>
      <w:r w:rsidR="00917526">
        <w:t xml:space="preserve"> malicious threats</w:t>
      </w:r>
      <w:r w:rsidR="00DF6D04">
        <w:fldChar w:fldCharType="begin" w:fldLock="1"/>
      </w:r>
      <w:r w:rsidR="00DF6D04">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DF6D04">
        <w:fldChar w:fldCharType="separate"/>
      </w:r>
      <w:r w:rsidR="00DF6D04" w:rsidRPr="00DF6D04">
        <w:rPr>
          <w:noProof/>
        </w:rPr>
        <w:t>[4]</w:t>
      </w:r>
      <w:r w:rsidR="00DF6D04">
        <w:fldChar w:fldCharType="end"/>
      </w:r>
      <w:r w:rsidR="00DF6D04">
        <w:fldChar w:fldCharType="begin" w:fldLock="1"/>
      </w:r>
      <w:r w:rsidR="00AD1D68">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DF6D04">
        <w:fldChar w:fldCharType="separate"/>
      </w:r>
      <w:r w:rsidR="00DF6D04" w:rsidRPr="00DF6D04">
        <w:rPr>
          <w:noProof/>
        </w:rPr>
        <w:t>[1]</w:t>
      </w:r>
      <w:r w:rsidR="00DF6D04">
        <w:fldChar w:fldCharType="end"/>
      </w:r>
      <w:r w:rsidR="00917526">
        <w:t>.</w:t>
      </w:r>
    </w:p>
    <w:p w14:paraId="081C125E" w14:textId="37F95E57" w:rsidR="00815071" w:rsidRDefault="00815071" w:rsidP="008276D3">
      <w:pPr>
        <w:jc w:val="both"/>
      </w:pPr>
    </w:p>
    <w:p w14:paraId="74A5004D" w14:textId="1DBAAB1F" w:rsidR="00815071" w:rsidRDefault="00815071" w:rsidP="008276D3">
      <w:pPr>
        <w:jc w:val="both"/>
      </w:pPr>
      <w:r w:rsidRPr="0097465B">
        <w:rPr>
          <w:b/>
          <w:bCs/>
        </w:rPr>
        <w:t>Infrastructure</w:t>
      </w:r>
      <w:r w:rsidR="0097465B" w:rsidRPr="0097465B">
        <w:rPr>
          <w:b/>
          <w:bCs/>
        </w:rPr>
        <w:t xml:space="preserve"> layer vulnerabilities:</w:t>
      </w:r>
      <w:r w:rsidR="0097465B">
        <w:rPr>
          <w:b/>
          <w:bCs/>
        </w:rPr>
        <w:t xml:space="preserve"> </w:t>
      </w:r>
      <w:r w:rsidR="00F53EA3">
        <w:t xml:space="preserve">The critical enabling </w:t>
      </w:r>
      <w:r w:rsidR="00EF213D">
        <w:t xml:space="preserve">technologies </w:t>
      </w:r>
      <w:r w:rsidR="005F0256">
        <w:t xml:space="preserve">for </w:t>
      </w:r>
      <w:r w:rsidR="00F53EA3">
        <w:t xml:space="preserve">cloud </w:t>
      </w:r>
      <w:r w:rsidR="00C602BA">
        <w:t>computing</w:t>
      </w:r>
      <w:r w:rsidR="005F0256">
        <w:t xml:space="preserve"> </w:t>
      </w:r>
      <w:r w:rsidR="00C602BA">
        <w:t>are virtualization and hypervisor.</w:t>
      </w:r>
      <w:r w:rsidR="009625E1">
        <w:t xml:space="preserve"> </w:t>
      </w:r>
      <w:r w:rsidR="00A4187D">
        <w:t xml:space="preserve">The </w:t>
      </w:r>
      <w:r w:rsidR="00FC1BA4">
        <w:t>prevention</w:t>
      </w:r>
      <w:r w:rsidR="00961DBF">
        <w:t xml:space="preserve"> system (IDS/IPS)</w:t>
      </w:r>
      <w:r w:rsidR="00765BC0">
        <w:t xml:space="preserve"> and intrusion detection, </w:t>
      </w:r>
      <w:r w:rsidR="003E3F72">
        <w:t>network monitoring tools, network segm</w:t>
      </w:r>
      <w:r w:rsidR="009E6B00">
        <w:t xml:space="preserve">ents, firewalls and </w:t>
      </w:r>
      <w:r w:rsidR="008F1E48">
        <w:t>Demilitarized Zones (DMZ)</w:t>
      </w:r>
      <w:r w:rsidR="001D75FC">
        <w:t xml:space="preserve"> </w:t>
      </w:r>
      <w:r w:rsidR="003D2F97">
        <w:t xml:space="preserve">like </w:t>
      </w:r>
      <w:r w:rsidR="001D75FC">
        <w:t>perimeter-security measures</w:t>
      </w:r>
      <w:r w:rsidR="00DB4EF4">
        <w:t xml:space="preserve"> for traditional data centers </w:t>
      </w:r>
      <w:r w:rsidR="001D75FC">
        <w:t xml:space="preserve">are </w:t>
      </w:r>
      <w:r w:rsidR="00B74E76">
        <w:t xml:space="preserve">not enough </w:t>
      </w:r>
      <w:r w:rsidR="00D11DDD">
        <w:t>in order</w:t>
      </w:r>
      <w:r w:rsidR="00B74E76">
        <w:t xml:space="preserve"> to secure the</w:t>
      </w:r>
      <w:r w:rsidR="00D11DDD">
        <w:t xml:space="preserve"> virtual machines.</w:t>
      </w:r>
      <w:r w:rsidR="002F47B2">
        <w:t xml:space="preserve"> </w:t>
      </w:r>
      <w:r w:rsidR="00C843B0">
        <w:t>Authorization and authentication</w:t>
      </w:r>
      <w:r w:rsidR="00012ACC">
        <w:t xml:space="preserve"> vulnerabilities are cause by </w:t>
      </w:r>
      <w:r w:rsidR="00077246">
        <w:t xml:space="preserve">when </w:t>
      </w:r>
      <w:r w:rsidR="00012ACC">
        <w:t xml:space="preserve">remote access to </w:t>
      </w:r>
      <w:r w:rsidR="00E857F7">
        <w:t xml:space="preserve">administrative tasks. </w:t>
      </w:r>
      <w:r w:rsidR="00D014DA">
        <w:t>There are</w:t>
      </w:r>
      <w:r w:rsidR="00B42036">
        <w:t xml:space="preserve"> VM-hopping, cross-VM attacks, side-channel attacks</w:t>
      </w:r>
      <w:r w:rsidR="00E93C84">
        <w:t xml:space="preserve"> and covert-channel </w:t>
      </w:r>
      <w:r w:rsidR="00CF0697">
        <w:t>attacks are VM specific attacks</w:t>
      </w:r>
      <w:r w:rsidR="005C1D70">
        <w:t xml:space="preserve"> that causes vulnerability in cloud computing</w:t>
      </w:r>
      <w:r w:rsidR="005C1D70">
        <w:fldChar w:fldCharType="begin" w:fldLock="1"/>
      </w:r>
      <w:r w:rsidR="00E57AED">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5C1D70">
        <w:fldChar w:fldCharType="separate"/>
      </w:r>
      <w:r w:rsidR="005C1D70" w:rsidRPr="005C1D70">
        <w:rPr>
          <w:noProof/>
        </w:rPr>
        <w:t>[5]</w:t>
      </w:r>
      <w:r w:rsidR="005C1D70">
        <w:fldChar w:fldCharType="end"/>
      </w:r>
      <w:r w:rsidR="00E57AED">
        <w:fldChar w:fldCharType="begin" w:fldLock="1"/>
      </w:r>
      <w:r w:rsidR="00083BA6">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E57AED">
        <w:fldChar w:fldCharType="separate"/>
      </w:r>
      <w:r w:rsidR="00E57AED" w:rsidRPr="00E57AED">
        <w:rPr>
          <w:noProof/>
        </w:rPr>
        <w:t>[4]</w:t>
      </w:r>
      <w:r w:rsidR="00E57AED">
        <w:fldChar w:fldCharType="end"/>
      </w:r>
      <w:r w:rsidR="005C1D70">
        <w:t>.</w:t>
      </w:r>
      <w:r w:rsidR="00EE743F">
        <w:t xml:space="preserve"> </w:t>
      </w:r>
      <w:r w:rsidR="004D23ED">
        <w:t>T</w:t>
      </w:r>
      <w:r w:rsidR="005D48AD">
        <w:t xml:space="preserve">he malicious </w:t>
      </w:r>
      <w:r w:rsidR="00904219">
        <w:t xml:space="preserve">VM image causes high risk of </w:t>
      </w:r>
      <w:r w:rsidR="00A254A9">
        <w:t>giving access to the sensitive information</w:t>
      </w:r>
      <w:r w:rsidR="006C5706">
        <w:t>.</w:t>
      </w:r>
      <w:r w:rsidR="000A5C6D">
        <w:t xml:space="preserve"> Dormant VM image and inactive VM image </w:t>
      </w:r>
      <w:r w:rsidR="008A7463">
        <w:t xml:space="preserve">are exposed to </w:t>
      </w:r>
      <w:r w:rsidR="0036684E">
        <w:t>higher</w:t>
      </w:r>
      <w:r w:rsidR="008A7463">
        <w:t xml:space="preserve"> risk as </w:t>
      </w:r>
      <w:r w:rsidR="0036684E">
        <w:t xml:space="preserve">the administrator </w:t>
      </w:r>
      <w:r w:rsidR="00702AE4">
        <w:t xml:space="preserve">haven’t maintained </w:t>
      </w:r>
      <w:r w:rsidR="00F85362">
        <w:t xml:space="preserve">or </w:t>
      </w:r>
      <w:r w:rsidR="00702AE4">
        <w:t xml:space="preserve">security </w:t>
      </w:r>
      <w:r w:rsidR="00D923B2">
        <w:t>patche</w:t>
      </w:r>
      <w:r w:rsidR="00F85362">
        <w:t>d</w:t>
      </w:r>
      <w:r w:rsidR="00DA6343">
        <w:t xml:space="preserve"> and </w:t>
      </w:r>
      <w:r w:rsidR="000B56D3">
        <w:t xml:space="preserve"> encryption of VM image are </w:t>
      </w:r>
      <w:r w:rsidR="00604BB6">
        <w:t>harder as they are large in size</w:t>
      </w:r>
      <w:r w:rsidR="00083BA6">
        <w:fldChar w:fldCharType="begin" w:fldLock="1"/>
      </w:r>
      <w:r w:rsidR="00DB2B42">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083BA6">
        <w:fldChar w:fldCharType="separate"/>
      </w:r>
      <w:r w:rsidR="00083BA6" w:rsidRPr="00083BA6">
        <w:rPr>
          <w:noProof/>
        </w:rPr>
        <w:t>[1]</w:t>
      </w:r>
      <w:r w:rsidR="00083BA6">
        <w:fldChar w:fldCharType="end"/>
      </w:r>
      <w:r w:rsidR="00604BB6">
        <w:t>.</w:t>
      </w:r>
      <w:r w:rsidR="00083BA6">
        <w:t xml:space="preserve"> </w:t>
      </w:r>
      <w:r w:rsidR="005504F1">
        <w:t xml:space="preserve">VM migration </w:t>
      </w:r>
      <w:r w:rsidR="00FF00BC">
        <w:t xml:space="preserve">technology that allows the VM to </w:t>
      </w:r>
      <w:r w:rsidR="00C64280">
        <w:t>relocate its physical server without shutting down</w:t>
      </w:r>
      <w:r w:rsidR="00FE3D61">
        <w:t>.</w:t>
      </w:r>
      <w:r w:rsidR="00641DD2">
        <w:t xml:space="preserve"> The VM migration have major </w:t>
      </w:r>
      <w:r w:rsidR="00302747">
        <w:t xml:space="preserve">security issue when </w:t>
      </w:r>
      <w:r w:rsidR="00302B9E">
        <w:t>copying the VM image across the network</w:t>
      </w:r>
      <w:r w:rsidR="00EF0847">
        <w:t xml:space="preserve"> from source to destination</w:t>
      </w:r>
      <w:r w:rsidR="00F26745">
        <w:t xml:space="preserve">. When VM images are copied </w:t>
      </w:r>
      <w:r w:rsidR="00500DE2">
        <w:t xml:space="preserve">live </w:t>
      </w:r>
      <w:r w:rsidR="00F26745">
        <w:t>across the</w:t>
      </w:r>
      <w:r w:rsidR="00DB2B42">
        <w:t xml:space="preserve"> </w:t>
      </w:r>
      <w:r w:rsidR="00F26745">
        <w:t xml:space="preserve">network from source to destination there are </w:t>
      </w:r>
      <w:r w:rsidR="00500DE2">
        <w:t xml:space="preserve">higher </w:t>
      </w:r>
      <w:r w:rsidR="00F26745">
        <w:t xml:space="preserve">possibilities of </w:t>
      </w:r>
      <w:r w:rsidR="008F6AC2">
        <w:t xml:space="preserve">insider attack and man-in-the-middle </w:t>
      </w:r>
      <w:r w:rsidR="00DB2B42">
        <w:t>(MitM) attack</w:t>
      </w:r>
      <w:r w:rsidR="00DB2B42">
        <w:fldChar w:fldCharType="begin" w:fldLock="1"/>
      </w:r>
      <w:r w:rsidR="006A59A2">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DB2B42">
        <w:fldChar w:fldCharType="separate"/>
      </w:r>
      <w:r w:rsidR="00DB2B42" w:rsidRPr="00DB2B42">
        <w:rPr>
          <w:noProof/>
        </w:rPr>
        <w:t>[4]</w:t>
      </w:r>
      <w:r w:rsidR="00DB2B42">
        <w:fldChar w:fldCharType="end"/>
      </w:r>
      <w:r w:rsidR="00DB2B42">
        <w:t>.</w:t>
      </w:r>
      <w:r w:rsidR="00086C25">
        <w:t xml:space="preserve"> </w:t>
      </w:r>
      <w:r w:rsidR="00AA279C">
        <w:t xml:space="preserve">Cloud computing share </w:t>
      </w:r>
      <w:r w:rsidR="00BF32B8">
        <w:t>its hardware and software resources to consumers.</w:t>
      </w:r>
      <w:r w:rsidR="00974474">
        <w:t xml:space="preserve"> Each consumer data and configuration</w:t>
      </w:r>
      <w:r w:rsidR="005C2C3F">
        <w:t xml:space="preserve"> are partitioned separately using </w:t>
      </w:r>
      <w:r w:rsidR="00F55FC4">
        <w:t>an</w:t>
      </w:r>
      <w:r w:rsidR="005C2C3F">
        <w:t xml:space="preserve"> application </w:t>
      </w:r>
      <w:r w:rsidR="008E71D2">
        <w:t>in multi-tenancy environment.</w:t>
      </w:r>
      <w:r w:rsidR="005E2C59">
        <w:t xml:space="preserve"> </w:t>
      </w:r>
      <w:r w:rsidR="005E7F9A">
        <w:t xml:space="preserve">Sharing the </w:t>
      </w:r>
      <w:r w:rsidR="003B76B5">
        <w:t xml:space="preserve">same </w:t>
      </w:r>
      <w:r w:rsidR="005E7F9A">
        <w:t xml:space="preserve">hardware </w:t>
      </w:r>
      <w:r w:rsidR="003B76B5">
        <w:t>platform</w:t>
      </w:r>
      <w:r w:rsidR="005E7F9A">
        <w:t xml:space="preserve"> among the consumers</w:t>
      </w:r>
      <w:r w:rsidR="00340FE7">
        <w:t xml:space="preserve"> will create privacy and security challenges.</w:t>
      </w:r>
      <w:r w:rsidR="008B494D">
        <w:t xml:space="preserve"> Hosts and c</w:t>
      </w:r>
      <w:r w:rsidR="00D26DD5">
        <w:t xml:space="preserve">o-located services can cause </w:t>
      </w:r>
      <w:r w:rsidR="005D5483">
        <w:t>cyber-attack</w:t>
      </w:r>
      <w:r w:rsidR="00087A29">
        <w:t xml:space="preserve"> which will lead to advanced persistent threat (APT)</w:t>
      </w:r>
      <w:r w:rsidR="00427069">
        <w:t xml:space="preserve"> and v</w:t>
      </w:r>
      <w:r w:rsidR="00247228">
        <w:t xml:space="preserve">iolation of integrity </w:t>
      </w:r>
      <w:r w:rsidR="004A7C83">
        <w:t xml:space="preserve">are possible in </w:t>
      </w:r>
      <w:r w:rsidR="00DE3864">
        <w:t>multi-tenancy</w:t>
      </w:r>
      <w:r w:rsidR="006A59A2">
        <w:fldChar w:fldCharType="begin" w:fldLock="1"/>
      </w:r>
      <w:r w:rsidR="006A59A2">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6A59A2">
        <w:fldChar w:fldCharType="separate"/>
      </w:r>
      <w:r w:rsidR="006A59A2" w:rsidRPr="006A59A2">
        <w:rPr>
          <w:noProof/>
        </w:rPr>
        <w:t>[4]</w:t>
      </w:r>
      <w:r w:rsidR="006A59A2">
        <w:fldChar w:fldCharType="end"/>
      </w:r>
      <w:r w:rsidR="006A59A2">
        <w:fldChar w:fldCharType="begin" w:fldLock="1"/>
      </w:r>
      <w:r w:rsidR="00DB34ED">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6A59A2">
        <w:fldChar w:fldCharType="separate"/>
      </w:r>
      <w:r w:rsidR="006A59A2" w:rsidRPr="006A59A2">
        <w:rPr>
          <w:noProof/>
        </w:rPr>
        <w:t>[1]</w:t>
      </w:r>
      <w:r w:rsidR="006A59A2">
        <w:fldChar w:fldCharType="end"/>
      </w:r>
      <w:r w:rsidR="00DE3864">
        <w:t>.</w:t>
      </w:r>
    </w:p>
    <w:p w14:paraId="2F41F043" w14:textId="0FAB18E7" w:rsidR="006A59A2" w:rsidRDefault="006A59A2" w:rsidP="008276D3">
      <w:pPr>
        <w:jc w:val="both"/>
      </w:pPr>
    </w:p>
    <w:p w14:paraId="31E7123D" w14:textId="5178641E" w:rsidR="006A59A2" w:rsidRDefault="00010236" w:rsidP="008276D3">
      <w:pPr>
        <w:jc w:val="both"/>
      </w:pPr>
      <w:r>
        <w:t>VM</w:t>
      </w:r>
      <w:r w:rsidR="009C431C">
        <w:t xml:space="preserve"> Monitor (VMM) or hypervisor </w:t>
      </w:r>
      <w:r w:rsidR="001D35BA">
        <w:t>runs multiple operating system</w:t>
      </w:r>
      <w:r w:rsidR="0085390F">
        <w:t xml:space="preserve"> on the same hardware</w:t>
      </w:r>
      <w:r w:rsidR="009660B4">
        <w:t xml:space="preserve"> </w:t>
      </w:r>
      <w:r w:rsidR="007E5FDE">
        <w:t>c</w:t>
      </w:r>
      <w:r w:rsidR="00CE69C5">
        <w:t>oncurrently</w:t>
      </w:r>
      <w:r w:rsidR="0085390F">
        <w:t>.</w:t>
      </w:r>
      <w:r w:rsidR="009660B4">
        <w:t xml:space="preserve"> </w:t>
      </w:r>
      <w:r w:rsidR="00FA4EC0">
        <w:t>Hypervisor also have security and privacy issues like other cloud components.</w:t>
      </w:r>
      <w:r w:rsidR="007B35B0">
        <w:t xml:space="preserve"> Hypervisor can be attack </w:t>
      </w:r>
      <w:r w:rsidR="006E38BC">
        <w:t>with</w:t>
      </w:r>
      <w:r w:rsidR="007B35B0">
        <w:t xml:space="preserve"> VM escape</w:t>
      </w:r>
      <w:r w:rsidR="002729F6">
        <w:t xml:space="preserve"> by breaking down the </w:t>
      </w:r>
      <w:r w:rsidR="002631F8">
        <w:t>virtual machine and giving access to the</w:t>
      </w:r>
      <w:r w:rsidR="00DB34ED">
        <w:t xml:space="preserve"> host operating system</w:t>
      </w:r>
      <w:r w:rsidR="0004503C">
        <w:t xml:space="preserve"> and </w:t>
      </w:r>
      <w:r w:rsidR="003E0CAA">
        <w:rPr>
          <w:lang w:val="en-GB"/>
        </w:rPr>
        <w:t>unauthorised access</w:t>
      </w:r>
      <w:r w:rsidR="00A9001F" w:rsidRPr="00A9001F">
        <w:rPr>
          <w:lang w:val="en-GB"/>
        </w:rPr>
        <w:t xml:space="preserve"> to other Virtual machines</w:t>
      </w:r>
      <w:r w:rsidR="00DB34ED">
        <w:fldChar w:fldCharType="begin" w:fldLock="1"/>
      </w:r>
      <w:r w:rsidR="000F1B10">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DB34ED">
        <w:fldChar w:fldCharType="separate"/>
      </w:r>
      <w:r w:rsidR="00DB34ED" w:rsidRPr="00DB34ED">
        <w:rPr>
          <w:noProof/>
        </w:rPr>
        <w:t>[4]</w:t>
      </w:r>
      <w:r w:rsidR="00DB34ED">
        <w:fldChar w:fldCharType="end"/>
      </w:r>
      <w:r w:rsidR="008853D2">
        <w:fldChar w:fldCharType="begin" w:fldLock="1"/>
      </w:r>
      <w:r w:rsidR="008853D2">
        <w:instrText>ADDIN CSL_CITATION {"citationItems":[{"id":"ITEM-1","itemData":{"DOI":"10.1016/j.compeleceng.2016.03.004","ISSN":"00457906","abstract":"Many organizations are stuck in the cloudify or not to cloudify limbo, mainly due to concerns related to the security of enterprise sensitive data. Removing this barrier is a key pre-condition to fully unleash the tremendous potential of cloud computing. In this paper, we provide a comprehensive analysis of the main threats that hamper cloud computing adoption on a wide scale, and a right to the point review of the solutions that are currently being provided by the major vendors. The paper also presents the (near) future directions of cloud security research, by taking a snapshot of the main research trends and most accredited approaches. The study is done on a best of breed selection of proprietary and Open Source cloud offerings. The paper is thus a useful navigation tool, that can be used by the IT personnel to gain more insight into the security risks related to the use of cloud computing, as well as to quickly weigh the pros and cons of state of the art solutions.","author":[{"dropping-particle":"","family":"Coppolino","given":"Luigi","non-dropping-particle":"","parse-names":false,"suffix":""},{"dropping-particle":"","family":"D'Antonio","given":"Salvatore","non-dropping-particle":"","parse-names":false,"suffix":""},{"dropping-particle":"","family":"Mazzeo","given":"Giovanni","non-dropping-particle":"","parse-names":false,"suffix":""},{"dropping-particle":"","family":"Romano","given":"Luigi","non-dropping-particle":"","parse-names":false,"suffix":""}],"container-title":"Computers and Electrical Engineering","id":"ITEM-1","issued":{"date-parts":[["2017"]]},"page":"126-140","publisher":"Elsevier Ltd","title":"Cloud security: Emerging threats and current solutions","type":"article-journal","volume":"59"},"uris":["http://www.mendeley.com/documents/?uuid=6d9f3d25-2a97-4b79-a31e-bf108b25bb41"]}],"mendeley":{"formattedCitation":"[6]","plainTextFormattedCitation":"[6]","previouslyFormattedCitation":"[6]"},"properties":{"noteIndex":0},"schema":"https://github.com/citation-style-language/schema/raw/master/csl-citation.json"}</w:instrText>
      </w:r>
      <w:r w:rsidR="008853D2">
        <w:fldChar w:fldCharType="separate"/>
      </w:r>
      <w:r w:rsidR="008853D2" w:rsidRPr="008853D2">
        <w:rPr>
          <w:noProof/>
        </w:rPr>
        <w:t>[6]</w:t>
      </w:r>
      <w:r w:rsidR="008853D2">
        <w:fldChar w:fldCharType="end"/>
      </w:r>
      <w:r w:rsidR="00DB34ED">
        <w:t>.</w:t>
      </w:r>
      <w:r w:rsidR="008355C6">
        <w:t xml:space="preserve"> VM’s can cause </w:t>
      </w:r>
      <w:r w:rsidR="0063386E">
        <w:t>security issues with</w:t>
      </w:r>
      <w:r w:rsidR="00DF2BA9">
        <w:t xml:space="preserve"> untrusted components</w:t>
      </w:r>
      <w:r w:rsidR="00DB0098">
        <w:t>, malicious components and single point of failure</w:t>
      </w:r>
      <w:r w:rsidR="000F1B10">
        <w:fldChar w:fldCharType="begin" w:fldLock="1"/>
      </w:r>
      <w:r w:rsidR="000F1B10">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0F1B10">
        <w:fldChar w:fldCharType="separate"/>
      </w:r>
      <w:r w:rsidR="000F1B10" w:rsidRPr="000F1B10">
        <w:rPr>
          <w:noProof/>
        </w:rPr>
        <w:t>[4]</w:t>
      </w:r>
      <w:r w:rsidR="000F1B10">
        <w:fldChar w:fldCharType="end"/>
      </w:r>
      <w:r w:rsidR="000F1B10">
        <w:fldChar w:fldCharType="begin" w:fldLock="1"/>
      </w:r>
      <w:r w:rsidR="00BD7924">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0F1B10">
        <w:fldChar w:fldCharType="separate"/>
      </w:r>
      <w:r w:rsidR="000F1B10" w:rsidRPr="000F1B10">
        <w:rPr>
          <w:noProof/>
        </w:rPr>
        <w:t>[1]</w:t>
      </w:r>
      <w:r w:rsidR="000F1B10">
        <w:fldChar w:fldCharType="end"/>
      </w:r>
      <w:r w:rsidR="0063386E">
        <w:t>.</w:t>
      </w:r>
    </w:p>
    <w:p w14:paraId="1FE334CB" w14:textId="6A6D2529" w:rsidR="00F163EC" w:rsidRDefault="00F163EC" w:rsidP="008276D3">
      <w:pPr>
        <w:jc w:val="both"/>
      </w:pPr>
    </w:p>
    <w:p w14:paraId="783798CB" w14:textId="1E4B3208" w:rsidR="00F163EC" w:rsidRDefault="00830B8E" w:rsidP="008276D3">
      <w:pPr>
        <w:jc w:val="both"/>
      </w:pPr>
      <w:r>
        <w:t>There are two types of communication</w:t>
      </w:r>
      <w:r w:rsidR="00C14A68">
        <w:t>,</w:t>
      </w:r>
      <w:r>
        <w:t xml:space="preserve"> internal and external </w:t>
      </w:r>
      <w:r w:rsidR="00E30470">
        <w:t>in network of infrastructure layer.</w:t>
      </w:r>
      <w:r w:rsidR="008B2ECD">
        <w:t xml:space="preserve"> The communication between </w:t>
      </w:r>
      <w:r w:rsidR="008543F0">
        <w:t xml:space="preserve">components and consumers </w:t>
      </w:r>
      <w:r w:rsidR="00800C3B">
        <w:t xml:space="preserve">through internet </w:t>
      </w:r>
      <w:r w:rsidR="008543F0">
        <w:t>are external communication as it</w:t>
      </w:r>
      <w:r w:rsidR="009419AE">
        <w:t xml:space="preserve"> communicates external to cloud.</w:t>
      </w:r>
      <w:r w:rsidR="006E0E2C">
        <w:t xml:space="preserve"> VMs and cloud components</w:t>
      </w:r>
      <w:r w:rsidR="00D47C06">
        <w:t xml:space="preserve"> communicate </w:t>
      </w:r>
      <w:r w:rsidR="00CB79A1">
        <w:t xml:space="preserve">internally through </w:t>
      </w:r>
      <w:r w:rsidR="000661AE">
        <w:t>virtual communication channel are internal communication in network of infrastructure layer.</w:t>
      </w:r>
      <w:r w:rsidR="00B2689B">
        <w:t xml:space="preserve"> Virtual network and internet </w:t>
      </w:r>
      <w:r w:rsidR="00BD7924">
        <w:t xml:space="preserve">protocol and technologies also can be vulnerable </w:t>
      </w:r>
      <w:r w:rsidR="008D501D">
        <w:t>to cloud network infras</w:t>
      </w:r>
      <w:r w:rsidR="0087585A">
        <w:t>tructure</w:t>
      </w:r>
      <w:r w:rsidR="00BD7924">
        <w:fldChar w:fldCharType="begin" w:fldLock="1"/>
      </w:r>
      <w:r w:rsidR="00286C1D">
        <w:instrText>ADDIN CSL_CITATION {"citationItems":[{"id":"ITEM-1","itemData":{"DOI":"10.1016/j.jnca.2020.102642","ISSN":"10958592","abstract":"With the development of cloud computing, privacy security issues have become increasingly prominent, which is of concern to industry and academia. We review the research progress on privacy security issues from the perspective of several privacy security protection technologies in cloud computing. First, we introduce some privacy security risks of cloud computing and propose a comprehensive privacy security protection framework. Second, we show and discuss the research progress of several technologies, such as access control; ciphertext policy attribute-based encryption (CP-ABE); key policy attribute-based encryption (KP-ABE); the fine-grain, multi-authority, revocation mechanism; the trace mechanism; proxy re-encryption (PRE); hierarchical encryption; searchable encryption (SE); and multi-tenant, trust, and a combination of multiple technologies, and then compare and analyze the characteristics and application scope of typical schemes. Last, we discuss current challenges and highlight possible future research directions.","author":[{"dropping-particle":"","family":"Sun","given":"Pan Jun","non-dropping-particle":"","parse-names":false,"suffix":""}],"container-title":"Journal of Network and Computer Applications","id":"ITEM-1","issue":"August 2019","issued":{"date-parts":[["2020"]]},"page":"102642","publisher":"Elsevier Ltd","title":"Security and privacy protection in cloud computing: Discussions and challenges","type":"article-journal","volume":"160"},"uris":["http://www.mendeley.com/documents/?uuid=0e12f2d1-a1ee-4a95-8ecc-177a0a3e6cf0"]}],"mendeley":{"formattedCitation":"[3]","plainTextFormattedCitation":"[3]","previouslyFormattedCitation":"[3]"},"properties":{"noteIndex":0},"schema":"https://github.com/citation-style-language/schema/raw/master/csl-citation.json"}</w:instrText>
      </w:r>
      <w:r w:rsidR="00BD7924">
        <w:fldChar w:fldCharType="separate"/>
      </w:r>
      <w:r w:rsidR="00BD7924" w:rsidRPr="00BD7924">
        <w:rPr>
          <w:noProof/>
        </w:rPr>
        <w:t>[3]</w:t>
      </w:r>
      <w:r w:rsidR="00BD7924">
        <w:fldChar w:fldCharType="end"/>
      </w:r>
      <w:r w:rsidR="008D501D">
        <w:t>.</w:t>
      </w:r>
      <w:r w:rsidR="006F562B">
        <w:t xml:space="preserve"> </w:t>
      </w:r>
      <w:r w:rsidR="00D85AA9">
        <w:t xml:space="preserve">The </w:t>
      </w:r>
      <w:r w:rsidR="00F53BBE">
        <w:t>communication based on TCP/IP protocol stack like IP,</w:t>
      </w:r>
      <w:r w:rsidR="00C61897">
        <w:t xml:space="preserve"> DNS and DHCP are security issue </w:t>
      </w:r>
      <w:r w:rsidR="00EF6658">
        <w:t xml:space="preserve">that can be attacked using DNS spoofing, </w:t>
      </w:r>
      <w:r w:rsidR="00316AB7">
        <w:t>DNS cache poisoning and IP spoofing</w:t>
      </w:r>
      <w:r w:rsidR="009A1264">
        <w:t xml:space="preserve"> which </w:t>
      </w:r>
      <w:r w:rsidR="00E54575">
        <w:t>causes</w:t>
      </w:r>
      <w:r w:rsidR="00937F1E">
        <w:t xml:space="preserve"> vulne</w:t>
      </w:r>
      <w:r w:rsidR="00893203">
        <w:t>rabilities in network communication.</w:t>
      </w:r>
      <w:r w:rsidR="002A0DA9">
        <w:t xml:space="preserve"> When consumer </w:t>
      </w:r>
      <w:r w:rsidR="00120C11">
        <w:t>visit</w:t>
      </w:r>
      <w:r w:rsidR="002A0DA9">
        <w:t xml:space="preserve"> a </w:t>
      </w:r>
      <w:r w:rsidR="00120C11">
        <w:t xml:space="preserve">malicious website, the attacker can take over the </w:t>
      </w:r>
      <w:r w:rsidR="00D9656E">
        <w:t>broadband router of that consumer</w:t>
      </w:r>
      <w:r w:rsidR="00025268">
        <w:t xml:space="preserve"> and change DNS settings for the </w:t>
      </w:r>
      <w:r w:rsidR="005D60F1">
        <w:t>broadband router. If the Broadband router are changed with DNS settings</w:t>
      </w:r>
      <w:r w:rsidR="00D9656E">
        <w:t xml:space="preserve"> </w:t>
      </w:r>
      <w:r w:rsidR="0005410D">
        <w:t>the session handling techniques are used by the attacker to</w:t>
      </w:r>
      <w:r w:rsidR="00C6275E">
        <w:t xml:space="preserve"> HTTP statele</w:t>
      </w:r>
      <w:r w:rsidR="001C038E">
        <w:t xml:space="preserve">ss </w:t>
      </w:r>
      <w:r w:rsidR="001C038E">
        <w:t>protocol</w:t>
      </w:r>
      <w:r w:rsidR="00286C1D">
        <w:t xml:space="preserve"> for session hijacking</w:t>
      </w:r>
      <w:r w:rsidR="00286C1D">
        <w:fldChar w:fldCharType="begin" w:fldLock="1"/>
      </w:r>
      <w:r w:rsidR="000A7515">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286C1D">
        <w:fldChar w:fldCharType="separate"/>
      </w:r>
      <w:r w:rsidR="00286C1D" w:rsidRPr="00286C1D">
        <w:rPr>
          <w:noProof/>
        </w:rPr>
        <w:t>[4]</w:t>
      </w:r>
      <w:r w:rsidR="00286C1D">
        <w:fldChar w:fldCharType="end"/>
      </w:r>
      <w:r w:rsidR="00286C1D">
        <w:t xml:space="preserve">. </w:t>
      </w:r>
      <w:r w:rsidR="00526378">
        <w:t xml:space="preserve">When considering cloud-based security issue </w:t>
      </w:r>
      <w:r w:rsidR="00996952">
        <w:t xml:space="preserve">both side of consumers and Cloud Service providers must be aware of </w:t>
      </w:r>
      <w:r w:rsidR="00756B73">
        <w:t>security issue that might cause serious data theft or data loss.</w:t>
      </w:r>
      <w:r w:rsidR="005C13E6">
        <w:t xml:space="preserve"> The most security issue are considered from consumer side as they are not aware </w:t>
      </w:r>
      <w:r w:rsidR="000A7515">
        <w:t>cyber-threats</w:t>
      </w:r>
      <w:r w:rsidR="000A7515">
        <w:fldChar w:fldCharType="begin" w:fldLock="1"/>
      </w:r>
      <w:r w:rsidR="00630AEC">
        <w:instrText>ADDIN CSL_CITATION {"citationItems":[{"id":"ITEM-1","itemData":{"DOI":"10.1016/j.jnca.2020.102642","ISSN":"10958592","abstract":"With the development of cloud computing, privacy security issues have become increasingly prominent, which is of concern to industry and academia. We review the research progress on privacy security issues from the perspective of several privacy security protection technologies in cloud computing. First, we introduce some privacy security risks of cloud computing and propose a comprehensive privacy security protection framework. Second, we show and discuss the research progress of several technologies, such as access control; ciphertext policy attribute-based encryption (CP-ABE); key policy attribute-based encryption (KP-ABE); the fine-grain, multi-authority, revocation mechanism; the trace mechanism; proxy re-encryption (PRE); hierarchical encryption; searchable encryption (SE); and multi-tenant, trust, and a combination of multiple technologies, and then compare and analyze the characteristics and application scope of typical schemes. Last, we discuss current challenges and highlight possible future research directions.","author":[{"dropping-particle":"","family":"Sun","given":"Pan Jun","non-dropping-particle":"","parse-names":false,"suffix":""}],"container-title":"Journal of Network and Computer Applications","id":"ITEM-1","issue":"August 2019","issued":{"date-parts":[["2020"]]},"page":"102642","publisher":"Elsevier Ltd","title":"Security and privacy protection in cloud computing: Discussions and challenges","type":"article-journal","volume":"160"},"uris":["http://www.mendeley.com/documents/?uuid=0e12f2d1-a1ee-4a95-8ecc-177a0a3e6cf0"]}],"mendeley":{"formattedCitation":"[3]","plainTextFormattedCitation":"[3]","previouslyFormattedCitation":"[3]"},"properties":{"noteIndex":0},"schema":"https://github.com/citation-style-language/schema/raw/master/csl-citation.json"}</w:instrText>
      </w:r>
      <w:r w:rsidR="000A7515">
        <w:fldChar w:fldCharType="separate"/>
      </w:r>
      <w:r w:rsidR="000A7515" w:rsidRPr="000A7515">
        <w:rPr>
          <w:noProof/>
        </w:rPr>
        <w:t>[3]</w:t>
      </w:r>
      <w:r w:rsidR="000A7515">
        <w:fldChar w:fldCharType="end"/>
      </w:r>
      <w:r w:rsidR="000A7515">
        <w:t>.</w:t>
      </w:r>
      <w:r w:rsidR="00756B73">
        <w:t xml:space="preserve"> </w:t>
      </w:r>
      <w:r w:rsidR="00C7349F">
        <w:t xml:space="preserve">Unsecure communication </w:t>
      </w:r>
      <w:r w:rsidR="00AB01EE">
        <w:t>between consumer</w:t>
      </w:r>
      <w:r w:rsidR="00CB24D3">
        <w:t>s</w:t>
      </w:r>
      <w:r w:rsidR="00AB01EE">
        <w:t xml:space="preserve"> and Cloud service provider</w:t>
      </w:r>
      <w:r w:rsidR="00CB24D3">
        <w:t xml:space="preserve">s when </w:t>
      </w:r>
      <w:r w:rsidR="006B14A4">
        <w:t xml:space="preserve">mixing of </w:t>
      </w:r>
      <w:r w:rsidR="00630AEC">
        <w:t>web client communication protocol HTTPS with HTTP</w:t>
      </w:r>
      <w:r w:rsidR="00630AEC">
        <w:fldChar w:fldCharType="begin" w:fldLock="1"/>
      </w:r>
      <w:r w:rsidR="00AB11A6">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630AEC">
        <w:fldChar w:fldCharType="separate"/>
      </w:r>
      <w:r w:rsidR="00630AEC" w:rsidRPr="00630AEC">
        <w:rPr>
          <w:noProof/>
        </w:rPr>
        <w:t>[4]</w:t>
      </w:r>
      <w:r w:rsidR="00630AEC">
        <w:fldChar w:fldCharType="end"/>
      </w:r>
      <w:r w:rsidR="00630AEC">
        <w:t>.</w:t>
      </w:r>
      <w:r w:rsidR="00150C33">
        <w:t xml:space="preserve"> Direct and indirect DoS</w:t>
      </w:r>
      <w:r w:rsidR="006C51AF">
        <w:t xml:space="preserve"> </w:t>
      </w:r>
      <w:r w:rsidR="00767FE3">
        <w:t xml:space="preserve">are flooding attacks considered as </w:t>
      </w:r>
      <w:r w:rsidR="00314CE9">
        <w:t>threats</w:t>
      </w:r>
      <w:r w:rsidR="008539C0">
        <w:t xml:space="preserve">. When using web-based communication </w:t>
      </w:r>
      <w:r w:rsidR="00DB0314">
        <w:t>there are possible of impersonation attack,</w:t>
      </w:r>
      <w:r w:rsidR="008C317F">
        <w:t xml:space="preserve"> cookie position and cookie theft.</w:t>
      </w:r>
      <w:r w:rsidR="00BC0DBE">
        <w:t xml:space="preserve"> The SS</w:t>
      </w:r>
      <w:r w:rsidR="00A90B0E">
        <w:t>H</w:t>
      </w:r>
      <w:r w:rsidR="00BC0DBE">
        <w:t xml:space="preserve"> and TLS are </w:t>
      </w:r>
      <w:r w:rsidR="00A90B0E">
        <w:t xml:space="preserve">vulnerable because </w:t>
      </w:r>
      <w:r w:rsidR="00626CC0">
        <w:t>using weak cryptographic key.</w:t>
      </w:r>
      <w:r w:rsidR="004D40F6">
        <w:t xml:space="preserve"> </w:t>
      </w:r>
      <w:r w:rsidR="00E50C22">
        <w:t xml:space="preserve">Man-in-the-Middle attack is possible </w:t>
      </w:r>
      <w:r w:rsidR="00AB11A6">
        <w:t>when</w:t>
      </w:r>
      <w:r w:rsidR="00E50C22">
        <w:t xml:space="preserve"> </w:t>
      </w:r>
      <w:r w:rsidR="007A187F">
        <w:t>HTTPS certificate forged</w:t>
      </w:r>
      <w:r w:rsidR="00AB11A6">
        <w:fldChar w:fldCharType="begin" w:fldLock="1"/>
      </w:r>
      <w:r w:rsidR="00E33EA1">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AB11A6">
        <w:fldChar w:fldCharType="separate"/>
      </w:r>
      <w:r w:rsidR="00AB11A6" w:rsidRPr="00AB11A6">
        <w:rPr>
          <w:noProof/>
        </w:rPr>
        <w:t>[4]</w:t>
      </w:r>
      <w:r w:rsidR="00AB11A6">
        <w:fldChar w:fldCharType="end"/>
      </w:r>
      <w:r w:rsidR="007A187F">
        <w:t>.</w:t>
      </w:r>
    </w:p>
    <w:p w14:paraId="09BFAA02" w14:textId="18E9D696" w:rsidR="00D21361" w:rsidRDefault="00D21361" w:rsidP="008276D3">
      <w:pPr>
        <w:jc w:val="both"/>
      </w:pPr>
    </w:p>
    <w:p w14:paraId="23CF1005" w14:textId="4B37C93F" w:rsidR="00E71CC9" w:rsidRDefault="00D21361" w:rsidP="008276D3">
      <w:pPr>
        <w:jc w:val="both"/>
      </w:pPr>
      <w:r>
        <w:t>When considering network shared components</w:t>
      </w:r>
      <w:r w:rsidR="00D45C98">
        <w:t xml:space="preserve"> which are shared network infrastructure</w:t>
      </w:r>
      <w:r w:rsidR="00D800F9">
        <w:t xml:space="preserve"> like routers, DHCP servers,</w:t>
      </w:r>
      <w:r w:rsidR="00CF462E">
        <w:t xml:space="preserve"> DNS servers</w:t>
      </w:r>
      <w:r w:rsidR="002A5B06">
        <w:t xml:space="preserve"> are inherent vul</w:t>
      </w:r>
      <w:r w:rsidR="00C77833">
        <w:t xml:space="preserve">nerabilities. When sharing </w:t>
      </w:r>
      <w:r w:rsidR="008166AE">
        <w:t>network components and resources which may lead to cross-te</w:t>
      </w:r>
      <w:r w:rsidR="00124DFE">
        <w:t>nant attack</w:t>
      </w:r>
      <w:r w:rsidR="00E33EA1">
        <w:fldChar w:fldCharType="begin" w:fldLock="1"/>
      </w:r>
      <w:r w:rsidR="00E80240">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E33EA1">
        <w:fldChar w:fldCharType="separate"/>
      </w:r>
      <w:r w:rsidR="00E33EA1" w:rsidRPr="00E33EA1">
        <w:rPr>
          <w:noProof/>
        </w:rPr>
        <w:t>[5]</w:t>
      </w:r>
      <w:r w:rsidR="00E33EA1">
        <w:fldChar w:fldCharType="end"/>
      </w:r>
      <w:r w:rsidR="00124DFE">
        <w:t>.</w:t>
      </w:r>
      <w:r w:rsidR="003D54EE">
        <w:t xml:space="preserve"> </w:t>
      </w:r>
      <w:r w:rsidR="0000614D">
        <w:t>The inter-VM and intra-VM</w:t>
      </w:r>
      <w:r w:rsidR="0018201D">
        <w:t xml:space="preserve"> connectivity provide by creating a new network access layer </w:t>
      </w:r>
      <w:r w:rsidR="00A22CC5">
        <w:t xml:space="preserve">which are identified as </w:t>
      </w:r>
      <w:r w:rsidR="00E43A60">
        <w:t>virtualiz</w:t>
      </w:r>
      <w:r w:rsidR="0092041E">
        <w:t>ing</w:t>
      </w:r>
      <w:r w:rsidR="00E43A60">
        <w:t xml:space="preserve"> the server.</w:t>
      </w:r>
      <w:r w:rsidR="0092041E">
        <w:t xml:space="preserve"> </w:t>
      </w:r>
      <w:r w:rsidR="00CA76D5">
        <w:t xml:space="preserve">The user can manage and configure </w:t>
      </w:r>
      <w:r w:rsidR="00417AE4">
        <w:t xml:space="preserve">through </w:t>
      </w:r>
      <w:r w:rsidR="00B83748">
        <w:t xml:space="preserve">communication channel </w:t>
      </w:r>
      <w:r w:rsidR="00164379">
        <w:t xml:space="preserve">and management interface to connect </w:t>
      </w:r>
      <w:r w:rsidR="00705702">
        <w:t xml:space="preserve">with </w:t>
      </w:r>
      <w:r w:rsidR="00BD683F">
        <w:t>different VM using same physical platforms.</w:t>
      </w:r>
      <w:r w:rsidR="00B83748">
        <w:t xml:space="preserve"> </w:t>
      </w:r>
      <w:r w:rsidR="00705702">
        <w:t xml:space="preserve">The communication channel </w:t>
      </w:r>
      <w:r w:rsidR="00C76B25">
        <w:t xml:space="preserve">used for this purpose are </w:t>
      </w:r>
      <w:r w:rsidR="00705702">
        <w:t>virtual</w:t>
      </w:r>
      <w:r w:rsidR="006B763D">
        <w:t xml:space="preserve"> channel</w:t>
      </w:r>
      <w:r w:rsidR="007126E4">
        <w:t>,</w:t>
      </w:r>
      <w:r w:rsidR="006B763D">
        <w:t xml:space="preserve"> the communication cannot be traced or monitored</w:t>
      </w:r>
      <w:r w:rsidR="00FA47AF">
        <w:t xml:space="preserve">. When communication </w:t>
      </w:r>
      <w:r w:rsidR="00B62E71">
        <w:t>is</w:t>
      </w:r>
      <w:r w:rsidR="00BA0C34">
        <w:t xml:space="preserve"> </w:t>
      </w:r>
      <w:r w:rsidR="00E80240">
        <w:t>through</w:t>
      </w:r>
      <w:r w:rsidR="00BA0C34">
        <w:t xml:space="preserve"> </w:t>
      </w:r>
      <w:r w:rsidR="00D33E24">
        <w:t>virtual channel</w:t>
      </w:r>
      <w:r w:rsidR="00AE2DE5">
        <w:t>,</w:t>
      </w:r>
      <w:r w:rsidR="00E80240">
        <w:t xml:space="preserve"> it</w:t>
      </w:r>
      <w:r w:rsidR="00D33E24">
        <w:t xml:space="preserve"> </w:t>
      </w:r>
      <w:r w:rsidR="007126E4">
        <w:t>is</w:t>
      </w:r>
      <w:r w:rsidR="00840E7B">
        <w:t xml:space="preserve"> not traceable and monitorable </w:t>
      </w:r>
      <w:r w:rsidR="00E80240">
        <w:t>which will result in getting exposed to attacks</w:t>
      </w:r>
      <w:r w:rsidR="00E80240">
        <w:fldChar w:fldCharType="begin" w:fldLock="1"/>
      </w:r>
      <w:r w:rsidR="00E80240">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E80240">
        <w:fldChar w:fldCharType="separate"/>
      </w:r>
      <w:r w:rsidR="00E80240" w:rsidRPr="00E80240">
        <w:rPr>
          <w:noProof/>
        </w:rPr>
        <w:t>[4]</w:t>
      </w:r>
      <w:r w:rsidR="00E80240">
        <w:fldChar w:fldCharType="end"/>
      </w:r>
      <w:r w:rsidR="00E80240">
        <w:fldChar w:fldCharType="begin" w:fldLock="1"/>
      </w:r>
      <w:r w:rsidR="002D66B4">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E80240">
        <w:fldChar w:fldCharType="separate"/>
      </w:r>
      <w:r w:rsidR="00E80240" w:rsidRPr="00E80240">
        <w:rPr>
          <w:noProof/>
        </w:rPr>
        <w:t>[5]</w:t>
      </w:r>
      <w:r w:rsidR="00E80240">
        <w:fldChar w:fldCharType="end"/>
      </w:r>
      <w:r w:rsidR="00E80240">
        <w:t>.</w:t>
      </w:r>
      <w:r w:rsidR="001000DE">
        <w:t xml:space="preserve"> </w:t>
      </w:r>
      <w:r w:rsidR="0093780F">
        <w:t xml:space="preserve">Sniffing and spoofing attacks </w:t>
      </w:r>
      <w:r w:rsidR="00A95584">
        <w:t>are possible for VM</w:t>
      </w:r>
      <w:r w:rsidR="00EC4264">
        <w:t xml:space="preserve"> </w:t>
      </w:r>
      <w:r w:rsidR="00E77C5E">
        <w:t xml:space="preserve">as they </w:t>
      </w:r>
      <w:r w:rsidR="00327718">
        <w:t>use</w:t>
      </w:r>
      <w:r w:rsidR="00EC4264">
        <w:t xml:space="preserve"> virtual network</w:t>
      </w:r>
      <w:r w:rsidR="00327718">
        <w:t xml:space="preserve"> </w:t>
      </w:r>
      <w:r w:rsidR="00887D61">
        <w:t>to</w:t>
      </w:r>
      <w:r w:rsidR="00327718">
        <w:t xml:space="preserve"> connect</w:t>
      </w:r>
      <w:r w:rsidR="00EC4264">
        <w:t xml:space="preserve"> hype</w:t>
      </w:r>
      <w:r w:rsidR="00B23B78">
        <w:t>rvisor.</w:t>
      </w:r>
      <w:r w:rsidR="00197AF4">
        <w:t xml:space="preserve"> If one VM are m</w:t>
      </w:r>
      <w:r w:rsidR="008E0AD5">
        <w:t>alicious, the malicious VM uses ARP spoofing to send packets to other VMs</w:t>
      </w:r>
      <w:r w:rsidR="002D66B4">
        <w:fldChar w:fldCharType="begin" w:fldLock="1"/>
      </w:r>
      <w:r w:rsidR="007F7CB8">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2D66B4">
        <w:fldChar w:fldCharType="separate"/>
      </w:r>
      <w:r w:rsidR="002D66B4" w:rsidRPr="002D66B4">
        <w:rPr>
          <w:noProof/>
        </w:rPr>
        <w:t>[4]</w:t>
      </w:r>
      <w:r w:rsidR="002D66B4">
        <w:fldChar w:fldCharType="end"/>
      </w:r>
      <w:r w:rsidR="008E0AD5">
        <w:t>.</w:t>
      </w:r>
      <w:r w:rsidR="00840E7B">
        <w:t xml:space="preserve"> </w:t>
      </w:r>
    </w:p>
    <w:p w14:paraId="5CBACB89" w14:textId="77777777" w:rsidR="00E71CC9" w:rsidRDefault="00E71CC9" w:rsidP="008276D3">
      <w:pPr>
        <w:jc w:val="both"/>
      </w:pPr>
    </w:p>
    <w:p w14:paraId="5DD9F362" w14:textId="4246620A" w:rsidR="00D21361" w:rsidRDefault="005B3BD0" w:rsidP="008276D3">
      <w:pPr>
        <w:jc w:val="both"/>
      </w:pPr>
      <w:r>
        <w:t xml:space="preserve">The cloud computing </w:t>
      </w:r>
      <w:r w:rsidR="00111B41">
        <w:t>needs</w:t>
      </w:r>
      <w:r>
        <w:t xml:space="preserve"> huge storage </w:t>
      </w:r>
      <w:r w:rsidR="0042397A">
        <w:t xml:space="preserve">capacity, stable performance and </w:t>
      </w:r>
      <w:r w:rsidR="004720A7">
        <w:t xml:space="preserve">high availability </w:t>
      </w:r>
      <w:r>
        <w:t>to support</w:t>
      </w:r>
      <w:r w:rsidR="0042397A">
        <w:t xml:space="preserve"> </w:t>
      </w:r>
      <w:r w:rsidR="00111B41">
        <w:t>all</w:t>
      </w:r>
      <w:r w:rsidR="0042397A">
        <w:t xml:space="preserve"> their consumers</w:t>
      </w:r>
      <w:r w:rsidR="004720A7">
        <w:t xml:space="preserve"> when providing cloud-based services.</w:t>
      </w:r>
      <w:r w:rsidR="006B763D">
        <w:t xml:space="preserve"> </w:t>
      </w:r>
      <w:r w:rsidR="00490E65">
        <w:t>T</w:t>
      </w:r>
      <w:r w:rsidR="000818E5">
        <w:t xml:space="preserve">he data storage in cloud have inherent vulnerabilities of </w:t>
      </w:r>
      <w:r w:rsidR="00490E65">
        <w:t>multi-tenancy and virtualization.</w:t>
      </w:r>
      <w:r w:rsidR="003D7234">
        <w:t xml:space="preserve"> The consumer</w:t>
      </w:r>
      <w:r w:rsidR="001A3AD0">
        <w:t>s</w:t>
      </w:r>
      <w:r w:rsidR="003D7234">
        <w:t xml:space="preserve"> data are not stored in separate </w:t>
      </w:r>
      <w:r w:rsidR="00FD69BA">
        <w:t>storage</w:t>
      </w:r>
      <w:r w:rsidR="00C94901">
        <w:t xml:space="preserve"> for each consumer</w:t>
      </w:r>
      <w:r w:rsidR="00FD69BA">
        <w:t xml:space="preserve">. The storage </w:t>
      </w:r>
      <w:r w:rsidR="00C94901">
        <w:t>is</w:t>
      </w:r>
      <w:r w:rsidR="001A7F9D">
        <w:t xml:space="preserve"> shared</w:t>
      </w:r>
      <w:r w:rsidR="00D76DE1">
        <w:t xml:space="preserve"> and</w:t>
      </w:r>
      <w:r w:rsidR="00FD69BA">
        <w:t xml:space="preserve"> segmented</w:t>
      </w:r>
      <w:r w:rsidR="00D0409A">
        <w:t xml:space="preserve"> or partitioned</w:t>
      </w:r>
      <w:r w:rsidR="00FD69BA">
        <w:t xml:space="preserve"> </w:t>
      </w:r>
      <w:r w:rsidR="001A3AD0">
        <w:t xml:space="preserve">for each </w:t>
      </w:r>
      <w:r w:rsidR="00D0409A">
        <w:t>consumer</w:t>
      </w:r>
      <w:r w:rsidR="007F7CB8">
        <w:fldChar w:fldCharType="begin" w:fldLock="1"/>
      </w:r>
      <w:r w:rsidR="007F7CB8">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7F7CB8">
        <w:fldChar w:fldCharType="separate"/>
      </w:r>
      <w:r w:rsidR="007F7CB8" w:rsidRPr="007F7CB8">
        <w:rPr>
          <w:noProof/>
        </w:rPr>
        <w:t>[1]</w:t>
      </w:r>
      <w:r w:rsidR="007F7CB8">
        <w:fldChar w:fldCharType="end"/>
      </w:r>
      <w:r w:rsidR="007F7CB8">
        <w:fldChar w:fldCharType="begin" w:fldLock="1"/>
      </w:r>
      <w:r w:rsidR="00FA3680">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7F7CB8">
        <w:fldChar w:fldCharType="separate"/>
      </w:r>
      <w:r w:rsidR="007F7CB8" w:rsidRPr="007F7CB8">
        <w:rPr>
          <w:noProof/>
        </w:rPr>
        <w:t>[4]</w:t>
      </w:r>
      <w:r w:rsidR="007F7CB8">
        <w:fldChar w:fldCharType="end"/>
      </w:r>
      <w:r w:rsidR="00D0409A">
        <w:t>.</w:t>
      </w:r>
      <w:r w:rsidR="00EE6670">
        <w:t xml:space="preserve"> Cryptograph</w:t>
      </w:r>
      <w:r w:rsidR="00B93FB8">
        <w:t xml:space="preserve">y used for cloud storage must be </w:t>
      </w:r>
      <w:r w:rsidR="000F38FB">
        <w:t>in high level. Poor encryption algorithms</w:t>
      </w:r>
      <w:r w:rsidR="00663822">
        <w:t xml:space="preserve">, insecure, faulty and poor key management can </w:t>
      </w:r>
      <w:r w:rsidR="009F560D">
        <w:t>make stored data vulnerable to Cyber-threats.</w:t>
      </w:r>
      <w:r w:rsidR="00663822">
        <w:t xml:space="preserve"> </w:t>
      </w:r>
      <w:r w:rsidR="00C426FB">
        <w:t>The i</w:t>
      </w:r>
      <w:r w:rsidR="00AC205E">
        <w:t xml:space="preserve">nsider and outsider </w:t>
      </w:r>
      <w:r w:rsidR="0099495A">
        <w:t>are the t</w:t>
      </w:r>
      <w:r w:rsidR="000847DC">
        <w:t>hreats for data stored within the environment of cloud</w:t>
      </w:r>
      <w:r w:rsidR="00C35945">
        <w:t>, there are high risk of tampering the data.</w:t>
      </w:r>
      <w:r w:rsidR="002F682C">
        <w:t xml:space="preserve"> Due to the </w:t>
      </w:r>
      <w:r w:rsidR="003F6FFE">
        <w:t>application vulnerabilities, shared environment and compromised key</w:t>
      </w:r>
      <w:r w:rsidR="00CA042C">
        <w:t>s</w:t>
      </w:r>
      <w:r w:rsidR="003F6FFE">
        <w:t xml:space="preserve"> </w:t>
      </w:r>
      <w:r w:rsidR="00CA042C">
        <w:t xml:space="preserve">can lead to unauthorized access </w:t>
      </w:r>
      <w:r w:rsidR="00FA3680">
        <w:t>to data in cloud storage</w:t>
      </w:r>
      <w:r w:rsidR="00FA3680">
        <w:fldChar w:fldCharType="begin" w:fldLock="1"/>
      </w:r>
      <w:r w:rsidR="00B84910">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FA3680">
        <w:fldChar w:fldCharType="separate"/>
      </w:r>
      <w:r w:rsidR="00FA3680" w:rsidRPr="00FA3680">
        <w:rPr>
          <w:noProof/>
        </w:rPr>
        <w:t>[4]</w:t>
      </w:r>
      <w:r w:rsidR="00FA3680">
        <w:fldChar w:fldCharType="end"/>
      </w:r>
      <w:r w:rsidR="00E63FC1">
        <w:fldChar w:fldCharType="begin" w:fldLock="1"/>
      </w:r>
      <w:r w:rsidR="00197E37">
        <w:instrText>ADDIN CSL_CITATION {"citationItems":[{"id":"ITEM-1","itemData":{"DOI":"10.1016/j.compeleceng.2016.03.004","ISSN":"00457906","abstract":"Many organizations are stuck in the cloudify or not to cloudify limbo, mainly due to concerns related to the security of enterprise sensitive data. Removing this barrier is a key pre-condition to fully unleash the tremendous potential of cloud computing. In this paper, we provide a comprehensive analysis of the main threats that hamper cloud computing adoption on a wide scale, and a right to the point review of the solutions that are currently being provided by the major vendors. The paper also presents the (near) future directions of cloud security research, by taking a snapshot of the main research trends and most accredited approaches. The study is done on a best of breed selection of proprietary and Open Source cloud offerings. The paper is thus a useful navigation tool, that can be used by the IT personnel to gain more insight into the security risks related to the use of cloud computing, as well as to quickly weigh the pros and cons of state of the art solutions.","author":[{"dropping-particle":"","family":"Coppolino","given":"Luigi","non-dropping-particle":"","parse-names":false,"suffix":""},{"dropping-particle":"","family":"D'Antonio","given":"Salvatore","non-dropping-particle":"","parse-names":false,"suffix":""},{"dropping-particle":"","family":"Mazzeo","given":"Giovanni","non-dropping-particle":"","parse-names":false,"suffix":""},{"dropping-particle":"","family":"Romano","given":"Luigi","non-dropping-particle":"","parse-names":false,"suffix":""}],"container-title":"Computers and Electrical Engineering","id":"ITEM-1","issued":{"date-parts":[["2017"]]},"page":"126-140","publisher":"Elsevier Ltd","title":"Cloud security: Emerging threats and current solutions","type":"article-journal","volume":"59"},"uris":["http://www.mendeley.com/documents/?uuid=6d9f3d25-2a97-4b79-a31e-bf108b25bb41"]}],"mendeley":{"formattedCitation":"[6]","plainTextFormattedCitation":"[6]","previouslyFormattedCitation":"[6]"},"properties":{"noteIndex":0},"schema":"https://github.com/citation-style-language/schema/raw/master/csl-citation.json"}</w:instrText>
      </w:r>
      <w:r w:rsidR="00E63FC1">
        <w:fldChar w:fldCharType="separate"/>
      </w:r>
      <w:r w:rsidR="00E63FC1" w:rsidRPr="00E63FC1">
        <w:rPr>
          <w:noProof/>
        </w:rPr>
        <w:t>[6]</w:t>
      </w:r>
      <w:r w:rsidR="00E63FC1">
        <w:fldChar w:fldCharType="end"/>
      </w:r>
      <w:r w:rsidR="00FA3680">
        <w:t>.</w:t>
      </w:r>
      <w:r w:rsidR="00B271D3">
        <w:t xml:space="preserve"> </w:t>
      </w:r>
      <w:r w:rsidR="00574266">
        <w:t xml:space="preserve">Understanding cloud computing environment are not in </w:t>
      </w:r>
      <w:r w:rsidR="009927C8">
        <w:t>single</w:t>
      </w:r>
      <w:r w:rsidR="00574266">
        <w:t xml:space="preserve"> location </w:t>
      </w:r>
      <w:r w:rsidR="009927C8">
        <w:t xml:space="preserve">as they are distributed </w:t>
      </w:r>
      <w:r w:rsidR="001B5A88">
        <w:t>over geograph</w:t>
      </w:r>
      <w:r w:rsidR="001C7CED">
        <w:t>y</w:t>
      </w:r>
      <w:r w:rsidR="001B5A88">
        <w:t xml:space="preserve"> multiple locations</w:t>
      </w:r>
      <w:r w:rsidR="00847028">
        <w:t xml:space="preserve"> </w:t>
      </w:r>
      <w:r w:rsidR="00E17D23">
        <w:t>for the purpose of disaster recovery, scalability</w:t>
      </w:r>
      <w:r w:rsidR="00970245">
        <w:t>, redundancy and cost effectiveness.</w:t>
      </w:r>
      <w:r w:rsidR="000244B9">
        <w:t xml:space="preserve"> The backup </w:t>
      </w:r>
      <w:r w:rsidR="00412BA3">
        <w:t xml:space="preserve">storage </w:t>
      </w:r>
      <w:r w:rsidR="000244B9">
        <w:t xml:space="preserve">in cloud </w:t>
      </w:r>
      <w:r w:rsidR="00F427C6">
        <w:t xml:space="preserve">are vulnerable to </w:t>
      </w:r>
      <w:r w:rsidR="00986618">
        <w:t xml:space="preserve">security issues like </w:t>
      </w:r>
      <w:r w:rsidR="00B0633E">
        <w:t>tampering and unauthorized access.</w:t>
      </w:r>
      <w:r w:rsidR="000B6BF8">
        <w:t xml:space="preserve"> The vulnerability in </w:t>
      </w:r>
      <w:r w:rsidR="00E6235C">
        <w:t xml:space="preserve">physical location of data center hosting the </w:t>
      </w:r>
      <w:r w:rsidR="00197150">
        <w:t>data and its back up</w:t>
      </w:r>
      <w:r w:rsidR="00CC6BEC">
        <w:t>,</w:t>
      </w:r>
      <w:r w:rsidR="00F953FE">
        <w:t xml:space="preserve"> and </w:t>
      </w:r>
      <w:r w:rsidR="002628C8">
        <w:t xml:space="preserve">backup data recovery in </w:t>
      </w:r>
      <w:r w:rsidR="00B24364">
        <w:t>cloud storage are vulnerable to cyber-threats</w:t>
      </w:r>
      <w:r w:rsidR="00B84910">
        <w:fldChar w:fldCharType="begin" w:fldLock="1"/>
      </w:r>
      <w:r w:rsidR="00B84910">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B84910">
        <w:fldChar w:fldCharType="separate"/>
      </w:r>
      <w:r w:rsidR="00B84910" w:rsidRPr="00B84910">
        <w:rPr>
          <w:noProof/>
        </w:rPr>
        <w:t>[5]</w:t>
      </w:r>
      <w:r w:rsidR="00B84910">
        <w:fldChar w:fldCharType="end"/>
      </w:r>
      <w:r w:rsidR="00B84910">
        <w:fldChar w:fldCharType="begin" w:fldLock="1"/>
      </w:r>
      <w:r w:rsidR="008B6CC2">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B84910">
        <w:fldChar w:fldCharType="separate"/>
      </w:r>
      <w:r w:rsidR="00B84910" w:rsidRPr="00B84910">
        <w:rPr>
          <w:noProof/>
        </w:rPr>
        <w:t>[4]</w:t>
      </w:r>
      <w:r w:rsidR="00B84910">
        <w:fldChar w:fldCharType="end"/>
      </w:r>
      <w:r w:rsidR="00B24364">
        <w:t>.</w:t>
      </w:r>
    </w:p>
    <w:p w14:paraId="5A1FA95D" w14:textId="0BB14BB3" w:rsidR="00B84910" w:rsidRDefault="00B84910" w:rsidP="008276D3">
      <w:pPr>
        <w:jc w:val="both"/>
      </w:pPr>
    </w:p>
    <w:p w14:paraId="2BB1CF9F" w14:textId="45A7F0E7" w:rsidR="00B84910" w:rsidRDefault="00273F2E" w:rsidP="008276D3">
      <w:pPr>
        <w:jc w:val="both"/>
      </w:pPr>
      <w:r>
        <w:t xml:space="preserve">The </w:t>
      </w:r>
      <w:r w:rsidR="007779C5">
        <w:t xml:space="preserve">destruction of any media having </w:t>
      </w:r>
      <w:r w:rsidR="001D4B7B">
        <w:t>user sen</w:t>
      </w:r>
      <w:r w:rsidR="00F30645">
        <w:t>sitive information</w:t>
      </w:r>
      <w:r w:rsidR="00516A8F">
        <w:t xml:space="preserve"> or user data </w:t>
      </w:r>
      <w:r w:rsidR="00F30645">
        <w:t xml:space="preserve"> that need to </w:t>
      </w:r>
      <w:r w:rsidR="005C2A5C">
        <w:t xml:space="preserve">be </w:t>
      </w:r>
      <w:r w:rsidR="00F30645">
        <w:t>change</w:t>
      </w:r>
      <w:r w:rsidR="005C2A5C">
        <w:t>d</w:t>
      </w:r>
      <w:r w:rsidR="00F30645">
        <w:t xml:space="preserve"> to </w:t>
      </w:r>
      <w:r w:rsidR="007646D4">
        <w:t xml:space="preserve">the </w:t>
      </w:r>
      <w:r w:rsidR="00F30645">
        <w:t xml:space="preserve">different media or </w:t>
      </w:r>
      <w:r w:rsidR="0056159D">
        <w:t xml:space="preserve">user data is no </w:t>
      </w:r>
      <w:r w:rsidR="00A81515">
        <w:t>longer</w:t>
      </w:r>
      <w:r w:rsidR="0056159D">
        <w:t xml:space="preserve"> needed due to termination of contrac</w:t>
      </w:r>
      <w:r w:rsidR="005C2A5C">
        <w:t>t</w:t>
      </w:r>
      <w:r w:rsidR="00E279DA">
        <w:t xml:space="preserve"> for any possible reason the media get destructed is called </w:t>
      </w:r>
      <w:r w:rsidR="00516A8F">
        <w:t xml:space="preserve">data </w:t>
      </w:r>
      <w:r w:rsidR="00516A8F">
        <w:lastRenderedPageBreak/>
        <w:t>sanitization.</w:t>
      </w:r>
      <w:r w:rsidR="00BB67C2">
        <w:t xml:space="preserve"> If the media </w:t>
      </w:r>
      <w:r w:rsidR="001E0DA5">
        <w:t xml:space="preserve">having users data or sensitive </w:t>
      </w:r>
      <w:r w:rsidR="00E101AC">
        <w:t xml:space="preserve">information’s </w:t>
      </w:r>
      <w:r w:rsidR="001E0DA5">
        <w:t xml:space="preserve"> not destroyed properly </w:t>
      </w:r>
      <w:r w:rsidR="00E101AC">
        <w:t xml:space="preserve">that might lead to </w:t>
      </w:r>
      <w:r w:rsidR="00C12635">
        <w:t>security issues</w:t>
      </w:r>
      <w:r w:rsidR="008B6CC2">
        <w:fldChar w:fldCharType="begin" w:fldLock="1"/>
      </w:r>
      <w:r w:rsidR="003344A2">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8B6CC2">
        <w:fldChar w:fldCharType="separate"/>
      </w:r>
      <w:r w:rsidR="008B6CC2" w:rsidRPr="008B6CC2">
        <w:rPr>
          <w:noProof/>
        </w:rPr>
        <w:t>[4]</w:t>
      </w:r>
      <w:r w:rsidR="008B6CC2">
        <w:fldChar w:fldCharType="end"/>
      </w:r>
      <w:r w:rsidR="00C12635">
        <w:t>.</w:t>
      </w:r>
      <w:r w:rsidR="001623BD">
        <w:t xml:space="preserve"> The</w:t>
      </w:r>
      <w:r w:rsidR="00071A11">
        <w:t xml:space="preserve"> basic components of cloud system are virtualized hardware. In case of </w:t>
      </w:r>
      <w:r w:rsidR="008D2604">
        <w:t>hardware</w:t>
      </w:r>
      <w:r w:rsidR="008B05D3">
        <w:t xml:space="preserve"> complete o</w:t>
      </w:r>
      <w:r w:rsidR="00077481">
        <w:t>r</w:t>
      </w:r>
      <w:r w:rsidR="008B05D3">
        <w:t xml:space="preserve"> partial hardware failures </w:t>
      </w:r>
      <w:r w:rsidR="00077481">
        <w:t>will outage the cloud system.</w:t>
      </w:r>
      <w:r w:rsidR="00780D83">
        <w:t xml:space="preserve"> The hardware design must be take care</w:t>
      </w:r>
      <w:r w:rsidR="00FD0E00">
        <w:t xml:space="preserve"> of faulty tolerance and sca</w:t>
      </w:r>
      <w:r w:rsidR="00482B42">
        <w:t>lability while designing the hardware for cloud computing</w:t>
      </w:r>
      <w:r w:rsidR="007610EA">
        <w:t xml:space="preserve"> due to the shared hardware resource have high </w:t>
      </w:r>
      <w:r w:rsidR="003344A2">
        <w:t>security issues</w:t>
      </w:r>
      <w:r w:rsidR="003344A2">
        <w:fldChar w:fldCharType="begin" w:fldLock="1"/>
      </w:r>
      <w:r w:rsidR="00C127BB">
        <w:instrText>ADDIN CSL_CITATION {"citationItems":[{"id":"ITEM-1","itemData":{"DOI":"10.1016/j.compeleceng.2018.06.006","ISSN":"00457906","abstract":"Cloud computing is an archetype that enables access to a shared pool of computing resources for cloud users in an on-demand or pay-per-use, fashion. Cloud computing offers several benefits to users and organizations, in terms of capital expenditure and savings in operational expenditure. Despite the existence of such benefits, there are some obstacles that place restrictions on the usage of cloud computing. Security is a major issue that is always considered. The lack of this vital feature results in the negative impact of the computing archetype thus resulting in personal, ethical, and financial harm. This paper will focus and explore the security challenges that are faced by cloud entities. These entities include Cloud Service Provider, the Data Owner and Cloud User. Focusing on the crypto-cloud that constitutes of different Communication, Computation, and Service Level Agreement. Studying the causes and effects of various cyber attacks it will provide the necessary upgrades.","author":[{"dropping-particle":"","family":"Subramanian","given":"Nalini","non-dropping-particle":"","parse-names":false,"suffix":""},{"dropping-particle":"","family":"Jeyaraj","given":"Andrews","non-dropping-particle":"","parse-names":false,"suffix":""}],"container-title":"Computers and Electrical Engineering","id":"ITEM-1","issue":"July","issued":{"date-parts":[["2018"]]},"page":"28-42","publisher":"Elsevier","title":"Recent security challenges in cloud computing","type":"article-journal","volume":"71"},"uris":["http://www.mendeley.com/documents/?uuid=9f8a49ce-fb03-4955-82d7-4bb97ba41368"]}],"mendeley":{"formattedCitation":"[1]","plainTextFormattedCitation":"[1]","previouslyFormattedCitation":"[1]"},"properties":{"noteIndex":0},"schema":"https://github.com/citation-style-language/schema/raw/master/csl-citation.json"}</w:instrText>
      </w:r>
      <w:r w:rsidR="003344A2">
        <w:fldChar w:fldCharType="separate"/>
      </w:r>
      <w:r w:rsidR="003344A2" w:rsidRPr="003344A2">
        <w:rPr>
          <w:noProof/>
        </w:rPr>
        <w:t>[1]</w:t>
      </w:r>
      <w:r w:rsidR="003344A2">
        <w:fldChar w:fldCharType="end"/>
      </w:r>
      <w:r w:rsidR="00482B42">
        <w:t>.</w:t>
      </w:r>
      <w:r w:rsidR="00DD38BA">
        <w:t xml:space="preserve"> The resources of cloud computing </w:t>
      </w:r>
      <w:r w:rsidR="00CF6C9E">
        <w:t>are</w:t>
      </w:r>
      <w:r w:rsidR="00DD38BA">
        <w:t xml:space="preserve"> placed</w:t>
      </w:r>
      <w:r w:rsidR="006A273A">
        <w:t xml:space="preserve"> physically in data centers</w:t>
      </w:r>
      <w:r w:rsidR="00BA7A67">
        <w:t>, data centers are called facil</w:t>
      </w:r>
      <w:r w:rsidR="00990774">
        <w:t xml:space="preserve">ities. The data centers are </w:t>
      </w:r>
      <w:r w:rsidR="00D2572F">
        <w:t>vulnerable to malicious inappropriate design,</w:t>
      </w:r>
      <w:r w:rsidR="00CF6C9E">
        <w:t xml:space="preserve"> poor infrastructure </w:t>
      </w:r>
      <w:r w:rsidR="00663FBC">
        <w:t xml:space="preserve">support </w:t>
      </w:r>
      <w:r w:rsidR="00CF6C9E">
        <w:t xml:space="preserve">like </w:t>
      </w:r>
      <w:r w:rsidR="00663FBC">
        <w:t>power management</w:t>
      </w:r>
      <w:r w:rsidR="00925620">
        <w:t xml:space="preserve"> or maintaining bad cooling system </w:t>
      </w:r>
      <w:r w:rsidR="00C127BB">
        <w:t>etc.</w:t>
      </w:r>
      <w:r w:rsidR="00925620">
        <w:t>,</w:t>
      </w:r>
      <w:r w:rsidR="00C127BB">
        <w:t xml:space="preserve"> natural disaster and insider</w:t>
      </w:r>
      <w:r w:rsidR="00C127BB">
        <w:fldChar w:fldCharType="begin" w:fldLock="1"/>
      </w:r>
      <w:r w:rsidR="00C127BB">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C127BB">
        <w:fldChar w:fldCharType="separate"/>
      </w:r>
      <w:r w:rsidR="00C127BB" w:rsidRPr="00C127BB">
        <w:rPr>
          <w:noProof/>
        </w:rPr>
        <w:t>[4]</w:t>
      </w:r>
      <w:r w:rsidR="00C127BB">
        <w:fldChar w:fldCharType="end"/>
      </w:r>
      <w:r w:rsidR="00C127BB">
        <w:fldChar w:fldCharType="begin" w:fldLock="1"/>
      </w:r>
      <w:r w:rsidR="004D6F61">
        <w:instrText>ADDIN CSL_CITATION {"citationItems":[{"id":"ITEM-1","itemData":{"DOI":"10.1016/j.jnca.2016.11.027","ISSN":"10958592","abstract":"The cloud computing provides on demand services over the Internet with the help of a large amount of virtual storage. The main features of cloud computing is that the user does not have any setup of expensive computing infrastructure and the cost of its services is less. In the recent years, cloud computing integrates with the industry and many other areas, which has been encouraging the researcher to research on new related technologies. Due to the availability of its services &amp; scalability for computing processes individual users and organizations transfer their application, data and services to the cloud storage server. Regardless of its advantages, the transformation of local computing to remote computing has brought many security issues and challenges for both consumer and provider. Many cloud services are provided by the trusted third party which arises new security threats. The cloud provider provides its services through the Internet and uses many web technologies that arise new security issues. This paper discussed about the basic features of the cloud computing, security issues, threats and their solutions. Additionally, the paper describes several key topics related to the cloud, namely cloud architecture framework, service and deployment model, cloud technologies, cloud security concepts, threats, and attacks. The paper also discusses a lot of open research issues related to the cloud security.","author":[{"dropping-particle":"","family":"Singh","given":"Ashish","non-dropping-particle":"","parse-names":false,"suffix":""},{"dropping-particle":"","family":"Chatterjee","given":"Kakali","non-dropping-particle":"","parse-names":false,"suffix":""}],"container-title":"Journal of Network and Computer Applications","id":"ITEM-1","issue":"November 2016","issued":{"date-parts":[["2017"]]},"page":"88-115","title":"Cloud security issues and challenges: A survey","type":"article-journal","volume":"79"},"uris":["http://www.mendeley.com/documents/?uuid=10c7fbf9-f4f3-4ef1-83cf-46c0c7bf9fbc"]}],"mendeley":{"formattedCitation":"[5]","plainTextFormattedCitation":"[5]","previouslyFormattedCitation":"[5]"},"properties":{"noteIndex":0},"schema":"https://github.com/citation-style-language/schema/raw/master/csl-citation.json"}</w:instrText>
      </w:r>
      <w:r w:rsidR="00C127BB">
        <w:fldChar w:fldCharType="separate"/>
      </w:r>
      <w:r w:rsidR="00C127BB" w:rsidRPr="00C127BB">
        <w:rPr>
          <w:noProof/>
        </w:rPr>
        <w:t>[5]</w:t>
      </w:r>
      <w:r w:rsidR="00C127BB">
        <w:fldChar w:fldCharType="end"/>
      </w:r>
      <w:r w:rsidR="00C127BB">
        <w:t>.</w:t>
      </w:r>
      <w:r w:rsidR="00CB0DF4">
        <w:t xml:space="preserve"> </w:t>
      </w:r>
      <w:r w:rsidR="008312C0">
        <w:t xml:space="preserve">Physical attack to </w:t>
      </w:r>
      <w:r w:rsidR="003165A6">
        <w:t xml:space="preserve">clouding system can cause by the insider. The insider can take </w:t>
      </w:r>
      <w:r w:rsidR="00BF457C">
        <w:t xml:space="preserve">physical security </w:t>
      </w:r>
      <w:r w:rsidR="003165A6">
        <w:t xml:space="preserve">control over the </w:t>
      </w:r>
      <w:r w:rsidR="003934C3">
        <w:t xml:space="preserve">system </w:t>
      </w:r>
      <w:r w:rsidR="00BF457C">
        <w:t>by</w:t>
      </w:r>
      <w:r w:rsidR="003934C3">
        <w:t xml:space="preserve"> penetrate </w:t>
      </w:r>
      <w:r w:rsidR="00BF457C">
        <w:t xml:space="preserve">the </w:t>
      </w:r>
      <w:r w:rsidR="003934C3">
        <w:t>data center.</w:t>
      </w:r>
      <w:r w:rsidR="00BF457C">
        <w:t xml:space="preserve"> The cold boot attack and hardware tampering</w:t>
      </w:r>
      <w:r w:rsidR="00EF558F">
        <w:t xml:space="preserve"> </w:t>
      </w:r>
      <w:r w:rsidR="006B6315">
        <w:t>possible by i</w:t>
      </w:r>
      <w:r w:rsidR="00707179">
        <w:t>nsider when physical access are gained</w:t>
      </w:r>
      <w:r w:rsidR="004D6F61">
        <w:fldChar w:fldCharType="begin" w:fldLock="1"/>
      </w:r>
      <w:r w:rsidR="008853D2">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5af6c780-ef34-498c-909f-96ae2121a70c"]}],"mendeley":{"formattedCitation":"[4]","plainTextFormattedCitation":"[4]","previouslyFormattedCitation":"[4]"},"properties":{"noteIndex":0},"schema":"https://github.com/citation-style-language/schema/raw/master/csl-citation.json"}</w:instrText>
      </w:r>
      <w:r w:rsidR="004D6F61">
        <w:fldChar w:fldCharType="separate"/>
      </w:r>
      <w:r w:rsidR="004D6F61" w:rsidRPr="004D6F61">
        <w:rPr>
          <w:noProof/>
        </w:rPr>
        <w:t>[4]</w:t>
      </w:r>
      <w:r w:rsidR="004D6F61">
        <w:fldChar w:fldCharType="end"/>
      </w:r>
      <w:r w:rsidR="00707179">
        <w:t>.</w:t>
      </w:r>
      <w:r w:rsidR="00C75002">
        <w:t xml:space="preserve"> The network </w:t>
      </w:r>
      <w:r w:rsidR="00EC2D96">
        <w:t xml:space="preserve">has the main security issue </w:t>
      </w:r>
      <w:r w:rsidR="00C4732B">
        <w:t>against application running one cloud computing.</w:t>
      </w:r>
      <w:r w:rsidR="005C56DB">
        <w:t xml:space="preserve"> The dangerous </w:t>
      </w:r>
      <w:r w:rsidR="00BE1F61">
        <w:t>network-based</w:t>
      </w:r>
      <w:r w:rsidR="009E37DE">
        <w:t xml:space="preserve"> attack </w:t>
      </w:r>
      <w:r w:rsidR="00BE1F61">
        <w:t>is</w:t>
      </w:r>
      <w:r w:rsidR="009E37DE">
        <w:t xml:space="preserve"> </w:t>
      </w:r>
      <w:r w:rsidR="00990E2B">
        <w:t>Distributed Denial of service (DDoS).</w:t>
      </w:r>
      <w:r w:rsidR="003760E3">
        <w:t xml:space="preserve"> The Code</w:t>
      </w:r>
      <w:r w:rsidR="00BE1F61">
        <w:t xml:space="preserve"> injection are the common type of ne</w:t>
      </w:r>
      <w:r w:rsidR="00440015">
        <w:t xml:space="preserve">twork-based attacks inserting </w:t>
      </w:r>
      <w:r w:rsidR="00FC1763">
        <w:t xml:space="preserve">malicious code into application </w:t>
      </w:r>
      <w:r w:rsidR="00264A4E">
        <w:t xml:space="preserve">to run </w:t>
      </w:r>
      <w:r w:rsidR="00FB0467">
        <w:t>the malicious code to</w:t>
      </w:r>
      <w:r w:rsidR="00D13E0B">
        <w:t xml:space="preserve"> vulnerable the computing resources</w:t>
      </w:r>
      <w:r w:rsidR="002F045B">
        <w:t xml:space="preserve"> and to gain the access</w:t>
      </w:r>
      <w:r w:rsidR="00D13E0B">
        <w:fldChar w:fldCharType="begin" w:fldLock="1"/>
      </w:r>
      <w:r w:rsidR="00E63FC1">
        <w:instrText>ADDIN CSL_CITATION {"citationItems":[{"id":"ITEM-1","itemData":{"DOI":"10.1016/j.compeleceng.2016.03.004","ISSN":"00457906","abstract":"Many organizations are stuck in the cloudify or not to cloudify limbo, mainly due to concerns related to the security of enterprise sensitive data. Removing this barrier is a key pre-condition to fully unleash the tremendous potential of cloud computing. In this paper, we provide a comprehensive analysis of the main threats that hamper cloud computing adoption on a wide scale, and a right to the point review of the solutions that are currently being provided by the major vendors. The paper also presents the (near) future directions of cloud security research, by taking a snapshot of the main research trends and most accredited approaches. The study is done on a best of breed selection of proprietary and Open Source cloud offerings. The paper is thus a useful navigation tool, that can be used by the IT personnel to gain more insight into the security risks related to the use of cloud computing, as well as to quickly weigh the pros and cons of state of the art solutions.","author":[{"dropping-particle":"","family":"Coppolino","given":"Luigi","non-dropping-particle":"","parse-names":false,"suffix":""},{"dropping-particle":"","family":"D'Antonio","given":"Salvatore","non-dropping-particle":"","parse-names":false,"suffix":""},{"dropping-particle":"","family":"Mazzeo","given":"Giovanni","non-dropping-particle":"","parse-names":false,"suffix":""},{"dropping-particle":"","family":"Romano","given":"Luigi","non-dropping-particle":"","parse-names":false,"suffix":""}],"container-title":"Computers and Electrical Engineering","id":"ITEM-1","issued":{"date-parts":[["2017"]]},"page":"126-140","publisher":"Elsevier Ltd","title":"Cloud security: Emerging threats and current solutions","type":"article-journal","volume":"59"},"uris":["http://www.mendeley.com/documents/?uuid=6d9f3d25-2a97-4b79-a31e-bf108b25bb41"]}],"mendeley":{"formattedCitation":"[6]","plainTextFormattedCitation":"[6]","previouslyFormattedCitation":"[6]"},"properties":{"noteIndex":0},"schema":"https://github.com/citation-style-language/schema/raw/master/csl-citation.json"}</w:instrText>
      </w:r>
      <w:r w:rsidR="00D13E0B">
        <w:fldChar w:fldCharType="separate"/>
      </w:r>
      <w:r w:rsidR="00D13E0B" w:rsidRPr="00D13E0B">
        <w:rPr>
          <w:noProof/>
        </w:rPr>
        <w:t>[6]</w:t>
      </w:r>
      <w:r w:rsidR="00D13E0B">
        <w:fldChar w:fldCharType="end"/>
      </w:r>
      <w:r w:rsidR="00D13E0B">
        <w:t>.</w:t>
      </w:r>
      <w:r w:rsidR="003760E3">
        <w:t xml:space="preserve"> </w:t>
      </w:r>
    </w:p>
    <w:p w14:paraId="1FEEFBE1" w14:textId="77777777" w:rsidR="00FD76FD" w:rsidRDefault="00FD76FD" w:rsidP="008276D3">
      <w:pPr>
        <w:jc w:val="both"/>
      </w:pPr>
    </w:p>
    <w:p w14:paraId="1E1981EE" w14:textId="3237C81A" w:rsidR="00CB03FE" w:rsidRDefault="00B45C1D" w:rsidP="00800256">
      <w:pPr>
        <w:pStyle w:val="Heading1"/>
      </w:pPr>
      <w:bookmarkStart w:id="6" w:name="_Toc39408516"/>
      <w:r>
        <w:t>analy</w:t>
      </w:r>
      <w:r w:rsidR="00EE2AFD">
        <w:t>sis</w:t>
      </w:r>
      <w:r w:rsidR="00800256">
        <w:t xml:space="preserve"> of hacking tools</w:t>
      </w:r>
      <w:bookmarkEnd w:id="6"/>
    </w:p>
    <w:p w14:paraId="3472362B" w14:textId="1C94E32B" w:rsidR="00800256" w:rsidRDefault="00800256" w:rsidP="00363BCC">
      <w:pPr>
        <w:jc w:val="both"/>
      </w:pPr>
    </w:p>
    <w:p w14:paraId="054E32FF" w14:textId="77777777" w:rsidR="00BE6734" w:rsidRDefault="00205F3A" w:rsidP="00363BCC">
      <w:pPr>
        <w:jc w:val="both"/>
      </w:pPr>
      <w:r>
        <w:t xml:space="preserve">There are lots of tools that are used to attack any system or services. </w:t>
      </w:r>
      <w:r w:rsidR="00EA2A37">
        <w:t>I</w:t>
      </w:r>
      <w:r>
        <w:t xml:space="preserve">n this report </w:t>
      </w:r>
      <w:r w:rsidR="00EA2A37">
        <w:t xml:space="preserve">four tools are </w:t>
      </w:r>
      <w:r w:rsidR="00363BCC">
        <w:t>analyzed and demonstrated</w:t>
      </w:r>
      <w:r w:rsidR="00BE6734">
        <w:t>.</w:t>
      </w:r>
    </w:p>
    <w:p w14:paraId="3D64FC2D" w14:textId="77777777" w:rsidR="00BE6734" w:rsidRDefault="00BE6734" w:rsidP="00363BCC">
      <w:pPr>
        <w:jc w:val="both"/>
      </w:pPr>
    </w:p>
    <w:p w14:paraId="16DBB068" w14:textId="1570E618" w:rsidR="00800256" w:rsidRDefault="00BE6734" w:rsidP="00BE6734">
      <w:pPr>
        <w:pStyle w:val="Heading2"/>
      </w:pPr>
      <w:bookmarkStart w:id="7" w:name="_Toc39408517"/>
      <w:r>
        <w:t>Social Engineering</w:t>
      </w:r>
      <w:bookmarkEnd w:id="7"/>
      <w:r w:rsidR="00EA2A37">
        <w:t xml:space="preserve"> </w:t>
      </w:r>
    </w:p>
    <w:p w14:paraId="2737F638" w14:textId="28ED9178" w:rsidR="00A34627" w:rsidRDefault="00A34627" w:rsidP="00A34627"/>
    <w:p w14:paraId="3CF27B3D" w14:textId="111D2C57" w:rsidR="00A34627" w:rsidRDefault="005E2668" w:rsidP="00CD38E8">
      <w:pPr>
        <w:jc w:val="both"/>
      </w:pPr>
      <w:r>
        <w:t xml:space="preserve">The term social engineering in </w:t>
      </w:r>
      <w:r w:rsidR="00033794">
        <w:t xml:space="preserve">cybersecurity industries </w:t>
      </w:r>
      <w:r w:rsidR="00CE713A">
        <w:t>referring to scam</w:t>
      </w:r>
      <w:r w:rsidR="00B267D8">
        <w:t>ming techniques</w:t>
      </w:r>
      <w:r w:rsidR="00CE713A">
        <w:t>.</w:t>
      </w:r>
      <w:r w:rsidR="00097050">
        <w:t xml:space="preserve"> Social engineering </w:t>
      </w:r>
      <w:r w:rsidR="00CD38E8">
        <w:t>is</w:t>
      </w:r>
      <w:r w:rsidR="00097050">
        <w:t xml:space="preserve"> </w:t>
      </w:r>
      <w:r w:rsidR="00E50227">
        <w:t xml:space="preserve">gaining access to system or data by exploiting </w:t>
      </w:r>
      <w:r w:rsidR="00CD38E8">
        <w:t>psychology of human</w:t>
      </w:r>
      <w:r w:rsidR="008A3B1A">
        <w:t xml:space="preserve"> instead of </w:t>
      </w:r>
      <w:r w:rsidR="005110E3">
        <w:t xml:space="preserve">using </w:t>
      </w:r>
      <w:r w:rsidR="008A3B1A">
        <w:t>technical hacking techniques</w:t>
      </w:r>
      <w:r w:rsidR="007F312A">
        <w:t>. The common techniques of social engineering are</w:t>
      </w:r>
      <w:r w:rsidR="004B6C76">
        <w:t xml:space="preserve"> quid pro quo,</w:t>
      </w:r>
      <w:r w:rsidR="008C6A94">
        <w:t xml:space="preserve"> pretex</w:t>
      </w:r>
      <w:r w:rsidR="003F62E8">
        <w:t>ting, baiting and phishing</w:t>
      </w:r>
      <w:r w:rsidR="007F312A">
        <w:t xml:space="preserve"> </w:t>
      </w:r>
      <w:r w:rsidR="00197E37">
        <w:fldChar w:fldCharType="begin" w:fldLock="1"/>
      </w:r>
      <w:r w:rsidR="00F304D2">
        <w:instrText>ADDIN CSL_CITATION {"citationItems":[{"id":"ITEM-1","itemData":{"DOI":"10.1016/j.procs.2019.09.241","ISSN":"18770509","abstract":"The threat of social engineering is one that affects not only the financial and reputational well-being of corporate entities but also the basic rights of individuals to privacy. Methods common to health campaigns used to disseminate information warning against social engineering have the potential for success. By providing potential scenarios and exact descriptions of threats, the recipients of the messages might become more aware of the dangers posed through the Internet. Case studies of effective health campaigns will be examined, as well as specific threats that could be avoided by more awareness on the part of the individual. Psychological effects of different techniques and the way that general knowledge can help to prevent social engineering attacks will also be examined.","author":[{"dropping-particle":"","family":"Abe","given":"Noelle","non-dropping-particle":"","parse-names":false,"suffix":""},{"dropping-particle":"","family":"Soltys","given":"Michael","non-dropping-particle":"","parse-names":false,"suffix":""}],"container-title":"Procedia Computer Science","id":"ITEM-1","issued":{"date-parts":[["2019"]]},"page":"824-831","publisher":"Elsevier B.V.","title":"Deploying health campaign strategies to defend against social engineering threats","type":"article-journal","volume":"159"},"uris":["http://www.mendeley.com/documents/?uuid=6e5a9c79-4a9d-403a-bd3b-c9b1c4bbcc8b"]}],"mendeley":{"formattedCitation":"[7]","plainTextFormattedCitation":"[7]","previouslyFormattedCitation":"[7]"},"properties":{"noteIndex":0},"schema":"https://github.com/citation-style-language/schema/raw/master/csl-citation.json"}</w:instrText>
      </w:r>
      <w:r w:rsidR="00197E37">
        <w:fldChar w:fldCharType="separate"/>
      </w:r>
      <w:r w:rsidR="00197E37" w:rsidRPr="00197E37">
        <w:rPr>
          <w:noProof/>
        </w:rPr>
        <w:t>[7]</w:t>
      </w:r>
      <w:r w:rsidR="00197E37">
        <w:fldChar w:fldCharType="end"/>
      </w:r>
      <w:r w:rsidR="00CD38E8">
        <w:t>.</w:t>
      </w:r>
      <w:r w:rsidR="001541CA">
        <w:t xml:space="preserve"> </w:t>
      </w:r>
      <w:r w:rsidR="00585F70">
        <w:t xml:space="preserve">There are different tool and techniques used for social engineering. For the purpose of </w:t>
      </w:r>
      <w:r w:rsidR="00CC7C84">
        <w:t xml:space="preserve">analysis </w:t>
      </w:r>
      <w:r w:rsidR="004B39EC">
        <w:t xml:space="preserve">and demonstration one </w:t>
      </w:r>
      <w:r w:rsidR="005267EC">
        <w:t>techniques of social engineering are demonstrated.</w:t>
      </w:r>
      <w:r w:rsidR="005110E3">
        <w:t xml:space="preserve"> </w:t>
      </w:r>
      <w:r w:rsidR="001541CA">
        <w:t xml:space="preserve">In this </w:t>
      </w:r>
      <w:r w:rsidR="002E2485">
        <w:t>analysis</w:t>
      </w:r>
      <w:r w:rsidR="007F0052">
        <w:t xml:space="preserve">, the demonstration </w:t>
      </w:r>
      <w:r w:rsidR="00FA3C2A">
        <w:t xml:space="preserve">of </w:t>
      </w:r>
      <w:r w:rsidR="005267EC">
        <w:t xml:space="preserve">sniffing logging credentials </w:t>
      </w:r>
      <w:r w:rsidR="008E5E94">
        <w:t>is</w:t>
      </w:r>
      <w:r w:rsidR="005267EC">
        <w:t xml:space="preserve"> acquired using Social Engineering Toolkit (SET)</w:t>
      </w:r>
      <w:r w:rsidR="00865D26">
        <w:t xml:space="preserve"> in Kali Linux</w:t>
      </w:r>
      <w:r w:rsidR="003F54B8">
        <w:fldChar w:fldCharType="begin" w:fldLock="1"/>
      </w:r>
      <w:r w:rsidR="00AE03C8">
        <w:instrText>ADDIN CSL_CITATION {"citationItems":[{"id":"ITEM-1","itemData":{"URL":"https://www.kali.org/","accessed":{"date-parts":[["2020","4","30"]]},"id":"ITEM-1","issued":{"date-parts":[["0"]]},"title":"Kali Linux | Penetration Testing and Ethical Hacking Linux Distribution","type":"webpage"},"uris":["http://www.mendeley.com/documents/?uuid=54b7acb0-90d0-3e0b-9b9e-6edd67ea7045"]}],"mendeley":{"formattedCitation":"[8]","plainTextFormattedCitation":"[8]","previouslyFormattedCitation":"[8]"},"properties":{"noteIndex":0},"schema":"https://github.com/citation-style-language/schema/raw/master/csl-citation.json"}</w:instrText>
      </w:r>
      <w:r w:rsidR="003F54B8">
        <w:fldChar w:fldCharType="separate"/>
      </w:r>
      <w:r w:rsidR="003F54B8" w:rsidRPr="003F54B8">
        <w:rPr>
          <w:noProof/>
        </w:rPr>
        <w:t>[8]</w:t>
      </w:r>
      <w:r w:rsidR="003F54B8">
        <w:fldChar w:fldCharType="end"/>
      </w:r>
      <w:r w:rsidR="00FA3C2A">
        <w:t xml:space="preserve">. </w:t>
      </w:r>
      <w:r w:rsidR="008E5E94">
        <w:t xml:space="preserve">Social Engineering </w:t>
      </w:r>
      <w:r w:rsidR="0032090B">
        <w:t xml:space="preserve">Toolkit (SET) are </w:t>
      </w:r>
      <w:r w:rsidR="003C4426">
        <w:t>Python</w:t>
      </w:r>
      <w:r w:rsidR="00F304D2">
        <w:fldChar w:fldCharType="begin" w:fldLock="1"/>
      </w:r>
      <w:r w:rsidR="00AE03C8">
        <w:instrText>ADDIN CSL_CITATION {"citationItems":[{"id":"ITEM-1","itemData":{"URL":"https://www.python.org/","accessed":{"date-parts":[["2020","4","30"]]},"id":"ITEM-1","issued":{"date-parts":[["0"]]},"title":"Welcome to Python.org","type":"webpage"},"uris":["http://www.mendeley.com/documents/?uuid=dcbbdee9-7fc4-3be2-acdb-58e2e9b314dd"]}],"mendeley":{"formattedCitation":"[9]","plainTextFormattedCitation":"[9]","previouslyFormattedCitation":"[9]"},"properties":{"noteIndex":0},"schema":"https://github.com/citation-style-language/schema/raw/master/csl-citation.json"}</w:instrText>
      </w:r>
      <w:r w:rsidR="00F304D2">
        <w:fldChar w:fldCharType="separate"/>
      </w:r>
      <w:r w:rsidR="003F54B8" w:rsidRPr="003F54B8">
        <w:rPr>
          <w:noProof/>
        </w:rPr>
        <w:t>[9]</w:t>
      </w:r>
      <w:r w:rsidR="00F304D2">
        <w:fldChar w:fldCharType="end"/>
      </w:r>
      <w:r w:rsidR="003C4426">
        <w:t xml:space="preserve"> </w:t>
      </w:r>
      <w:r w:rsidR="00BD2E54">
        <w:t xml:space="preserve"> </w:t>
      </w:r>
      <w:r w:rsidR="0032090B">
        <w:t>source tool which are developed for pe</w:t>
      </w:r>
      <w:r w:rsidR="00AD04B4">
        <w:t>netration testing</w:t>
      </w:r>
      <w:r w:rsidR="00322EE2">
        <w:fldChar w:fldCharType="begin" w:fldLock="1"/>
      </w:r>
      <w:r w:rsidR="00AE03C8">
        <w:instrText>ADDIN CSL_CITATION {"citationItems":[{"id":"ITEM-1","itemData":{"URL":"https://tools.kali.org/information-gathering/set","accessed":{"date-parts":[["2020","4","30"]]},"id":"ITEM-1","issued":{"date-parts":[["0"]]},"title":"SET | Penetration Testing Tools","type":"webpage"},"uris":["http://www.mendeley.com/documents/?uuid=4c89edec-dad1-3d49-ba32-95ea5594f914"]}],"mendeley":{"formattedCitation":"[10]","plainTextFormattedCitation":"[10]","previouslyFormattedCitation":"[10]"},"properties":{"noteIndex":0},"schema":"https://github.com/citation-style-language/schema/raw/master/csl-citation.json"}</w:instrText>
      </w:r>
      <w:r w:rsidR="00322EE2">
        <w:fldChar w:fldCharType="separate"/>
      </w:r>
      <w:r w:rsidR="003F54B8" w:rsidRPr="003F54B8">
        <w:rPr>
          <w:noProof/>
        </w:rPr>
        <w:t>[10]</w:t>
      </w:r>
      <w:r w:rsidR="00322EE2">
        <w:fldChar w:fldCharType="end"/>
      </w:r>
      <w:r w:rsidR="00AD04B4">
        <w:t>.</w:t>
      </w:r>
    </w:p>
    <w:p w14:paraId="3EE4A8D8" w14:textId="41124698" w:rsidR="006F23EA" w:rsidRDefault="006F23EA" w:rsidP="00CD38E8">
      <w:pPr>
        <w:jc w:val="both"/>
      </w:pPr>
    </w:p>
    <w:p w14:paraId="4C826041" w14:textId="275A356E" w:rsidR="00D35551" w:rsidRDefault="006F23EA" w:rsidP="00CD38E8">
      <w:pPr>
        <w:jc w:val="both"/>
      </w:pPr>
      <w:r>
        <w:t xml:space="preserve">In this demonstration, </w:t>
      </w:r>
      <w:r w:rsidR="008D1C56">
        <w:t xml:space="preserve">cloning </w:t>
      </w:r>
      <w:r w:rsidR="00613D81">
        <w:t xml:space="preserve">any </w:t>
      </w:r>
      <w:r w:rsidR="008D1C56">
        <w:t xml:space="preserve">website </w:t>
      </w:r>
      <w:r w:rsidR="004475AC">
        <w:t xml:space="preserve">that </w:t>
      </w:r>
      <w:r w:rsidR="008D1C56">
        <w:t xml:space="preserve">have logging credential forms </w:t>
      </w:r>
      <w:r w:rsidR="004475AC">
        <w:t xml:space="preserve">for the user to </w:t>
      </w:r>
      <w:r w:rsidR="00613D81">
        <w:t xml:space="preserve">login to </w:t>
      </w:r>
      <w:r w:rsidR="00373F60">
        <w:t xml:space="preserve">their </w:t>
      </w:r>
      <w:r w:rsidR="00613D81">
        <w:t xml:space="preserve">account. </w:t>
      </w:r>
      <w:r w:rsidR="00FF7517">
        <w:t xml:space="preserve">Instead of real website a cloned website </w:t>
      </w:r>
      <w:r w:rsidR="00DA7B8E">
        <w:t xml:space="preserve">link </w:t>
      </w:r>
      <w:r w:rsidR="00FF7517">
        <w:t xml:space="preserve">is sent to the user </w:t>
      </w:r>
      <w:r w:rsidR="00356226">
        <w:t xml:space="preserve">making the user to sign in with their </w:t>
      </w:r>
      <w:r w:rsidR="00E23885">
        <w:t>username</w:t>
      </w:r>
      <w:r w:rsidR="00356226">
        <w:t xml:space="preserve"> and password. When user enters the username and password</w:t>
      </w:r>
      <w:r w:rsidR="00E23885">
        <w:t xml:space="preserve">, the login credential will be sent to the hacker and </w:t>
      </w:r>
      <w:r w:rsidR="00AE3A63">
        <w:t>cloned website will redirect to original website asking the user to sign in again.</w:t>
      </w:r>
      <w:r w:rsidR="008A6078">
        <w:t xml:space="preserve"> This </w:t>
      </w:r>
      <w:r w:rsidR="00557162">
        <w:t xml:space="preserve">technique can be </w:t>
      </w:r>
      <w:r w:rsidR="005477F5">
        <w:t>done</w:t>
      </w:r>
      <w:r w:rsidR="00557162">
        <w:t xml:space="preserve"> with Kali Linux SET.</w:t>
      </w:r>
      <w:r w:rsidR="005477F5">
        <w:t xml:space="preserve"> </w:t>
      </w:r>
    </w:p>
    <w:p w14:paraId="4AC084F7" w14:textId="77777777" w:rsidR="00D35551" w:rsidRDefault="00D35551" w:rsidP="00CD38E8">
      <w:pPr>
        <w:jc w:val="both"/>
      </w:pPr>
    </w:p>
    <w:p w14:paraId="5E27805D" w14:textId="65B9E7DD" w:rsidR="007F1519" w:rsidRDefault="007F1519" w:rsidP="00CD38E8">
      <w:pPr>
        <w:jc w:val="both"/>
      </w:pPr>
      <w:r>
        <w:t>Launching the Social engineering Toolkit in Kali Linux</w:t>
      </w:r>
      <w:r w:rsidR="006D04E4">
        <w:t xml:space="preserve">, at </w:t>
      </w:r>
      <w:r w:rsidR="00707E8D">
        <w:t xml:space="preserve">the </w:t>
      </w:r>
      <w:r w:rsidR="006D04E4">
        <w:t>main menu choos</w:t>
      </w:r>
      <w:r w:rsidR="00E02CF4">
        <w:t>ing</w:t>
      </w:r>
      <w:r w:rsidR="006D04E4">
        <w:t xml:space="preserve"> </w:t>
      </w:r>
      <w:r w:rsidR="007A1A09">
        <w:rPr>
          <w:i/>
          <w:iCs/>
        </w:rPr>
        <w:t>Social-Engineering Attacks</w:t>
      </w:r>
      <w:r w:rsidR="00E9177F" w:rsidRPr="00E9177F">
        <w:t>.</w:t>
      </w:r>
      <w:r w:rsidR="00E9177F">
        <w:rPr>
          <w:i/>
          <w:iCs/>
        </w:rPr>
        <w:t xml:space="preserve"> </w:t>
      </w:r>
    </w:p>
    <w:p w14:paraId="34DCDADB" w14:textId="17C4C559" w:rsidR="00D35551" w:rsidRDefault="00D35551" w:rsidP="00CD38E8">
      <w:pPr>
        <w:jc w:val="both"/>
      </w:pPr>
    </w:p>
    <w:p w14:paraId="72D3AD3D" w14:textId="579FA6C1" w:rsidR="00D35551" w:rsidRPr="00E9177F" w:rsidRDefault="00164C67" w:rsidP="00164C67">
      <w:pPr>
        <w:jc w:val="center"/>
      </w:pPr>
      <w:r w:rsidRPr="00164C67">
        <w:rPr>
          <w:noProof/>
          <w:lang w:val="en-GB" w:eastAsia="en-GB"/>
        </w:rPr>
        <w:drawing>
          <wp:inline distT="0" distB="0" distL="0" distR="0" wp14:anchorId="22CD2A22" wp14:editId="4FD548AA">
            <wp:extent cx="3200400" cy="2291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2291080"/>
                    </a:xfrm>
                    <a:prstGeom prst="rect">
                      <a:avLst/>
                    </a:prstGeom>
                  </pic:spPr>
                </pic:pic>
              </a:graphicData>
            </a:graphic>
          </wp:inline>
        </w:drawing>
      </w:r>
    </w:p>
    <w:p w14:paraId="5D704306" w14:textId="36C83690" w:rsidR="00BE6734" w:rsidRDefault="00BE6734" w:rsidP="00164C67">
      <w:pPr>
        <w:jc w:val="center"/>
      </w:pPr>
    </w:p>
    <w:p w14:paraId="39E2160B" w14:textId="62D465B4" w:rsidR="00BE6734" w:rsidRDefault="00164C67" w:rsidP="00164C67">
      <w:pPr>
        <w:pStyle w:val="Caption"/>
        <w:jc w:val="center"/>
      </w:pPr>
      <w:bookmarkStart w:id="8" w:name="_Toc39408538"/>
      <w:r>
        <w:t xml:space="preserve">Figure </w:t>
      </w:r>
      <w:fldSimple w:instr=" SEQ Figure \* ARABIC ">
        <w:r w:rsidR="0001586B">
          <w:rPr>
            <w:noProof/>
          </w:rPr>
          <w:t>3</w:t>
        </w:r>
      </w:fldSimple>
      <w:r>
        <w:t>: Social-Engineering Attacks.</w:t>
      </w:r>
      <w:bookmarkEnd w:id="8"/>
    </w:p>
    <w:p w14:paraId="6C208409" w14:textId="79708C77" w:rsidR="0032561F" w:rsidRDefault="0032561F" w:rsidP="0032561F">
      <w:r>
        <w:t>This attack only target website with login credential field and this method don’t work for any software application.</w:t>
      </w:r>
      <w:r w:rsidR="00366223">
        <w:t xml:space="preserve"> Selecting </w:t>
      </w:r>
      <w:r w:rsidR="00366223" w:rsidRPr="00366223">
        <w:rPr>
          <w:i/>
          <w:iCs/>
        </w:rPr>
        <w:t>Website Attack Vectors</w:t>
      </w:r>
      <w:r w:rsidR="00366223">
        <w:t xml:space="preserve">. </w:t>
      </w:r>
    </w:p>
    <w:p w14:paraId="6DC9A2F8" w14:textId="6B7DFA1A" w:rsidR="00040F5C" w:rsidRDefault="00040F5C" w:rsidP="0032561F"/>
    <w:p w14:paraId="5AF0BAF1" w14:textId="5D83C70D" w:rsidR="00040F5C" w:rsidRPr="0032561F" w:rsidRDefault="00040F5C" w:rsidP="00040F5C">
      <w:pPr>
        <w:jc w:val="center"/>
      </w:pPr>
      <w:r w:rsidRPr="00040F5C">
        <w:rPr>
          <w:noProof/>
          <w:lang w:val="en-GB" w:eastAsia="en-GB"/>
        </w:rPr>
        <w:drawing>
          <wp:inline distT="0" distB="0" distL="0" distR="0" wp14:anchorId="2378390F" wp14:editId="1CBDDA5A">
            <wp:extent cx="3200400" cy="2292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00400" cy="2292350"/>
                    </a:xfrm>
                    <a:prstGeom prst="rect">
                      <a:avLst/>
                    </a:prstGeom>
                  </pic:spPr>
                </pic:pic>
              </a:graphicData>
            </a:graphic>
          </wp:inline>
        </w:drawing>
      </w:r>
    </w:p>
    <w:p w14:paraId="498D7E1C" w14:textId="76C69560" w:rsidR="0032561F" w:rsidRDefault="00040F5C" w:rsidP="00040F5C">
      <w:pPr>
        <w:pStyle w:val="Caption"/>
        <w:jc w:val="center"/>
      </w:pPr>
      <w:bookmarkStart w:id="9" w:name="_Toc39408539"/>
      <w:r>
        <w:t xml:space="preserve">Figure </w:t>
      </w:r>
      <w:fldSimple w:instr=" SEQ Figure \* ARABIC ">
        <w:r w:rsidR="0001586B">
          <w:rPr>
            <w:noProof/>
          </w:rPr>
          <w:t>4</w:t>
        </w:r>
      </w:fldSimple>
      <w:r>
        <w:t>: Website Attack Vectors.</w:t>
      </w:r>
      <w:bookmarkEnd w:id="9"/>
    </w:p>
    <w:p w14:paraId="61A99C7F" w14:textId="42E5AFEB" w:rsidR="00040F5C" w:rsidRDefault="00040F5C" w:rsidP="00040F5C"/>
    <w:p w14:paraId="009AA6E9" w14:textId="592DC53B" w:rsidR="00040F5C" w:rsidRDefault="0017789E" w:rsidP="00040F5C">
      <w:r>
        <w:t xml:space="preserve">The target is getting credential of </w:t>
      </w:r>
      <w:r w:rsidR="00D70768">
        <w:t>the user.</w:t>
      </w:r>
      <w:r w:rsidR="0059374B">
        <w:t xml:space="preserve"> At this menu choosing </w:t>
      </w:r>
      <w:r w:rsidR="00744850" w:rsidRPr="00744850">
        <w:rPr>
          <w:i/>
          <w:iCs/>
        </w:rPr>
        <w:t>Credential Harvester Attack Method</w:t>
      </w:r>
      <w:r w:rsidR="00744850">
        <w:t xml:space="preserve">. </w:t>
      </w:r>
    </w:p>
    <w:p w14:paraId="76966E52" w14:textId="77777777" w:rsidR="00C04EEB" w:rsidRDefault="00C04EEB" w:rsidP="00040F5C"/>
    <w:p w14:paraId="1735CBE6" w14:textId="4C812CF7" w:rsidR="0094524F" w:rsidRDefault="00C04EEB" w:rsidP="00C04EEB">
      <w:pPr>
        <w:jc w:val="center"/>
      </w:pPr>
      <w:r>
        <w:rPr>
          <w:noProof/>
          <w:lang w:val="en-GB" w:eastAsia="en-GB"/>
        </w:rPr>
        <w:drawing>
          <wp:inline distT="0" distB="0" distL="0" distR="0" wp14:anchorId="43A9FF60" wp14:editId="1E3759EA">
            <wp:extent cx="3200400" cy="16865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00400" cy="1686560"/>
                    </a:xfrm>
                    <a:prstGeom prst="rect">
                      <a:avLst/>
                    </a:prstGeom>
                  </pic:spPr>
                </pic:pic>
              </a:graphicData>
            </a:graphic>
          </wp:inline>
        </w:drawing>
      </w:r>
    </w:p>
    <w:p w14:paraId="12A6DA19" w14:textId="708B0708" w:rsidR="00C04EEB" w:rsidRDefault="00C04EEB" w:rsidP="00C04EEB">
      <w:pPr>
        <w:pStyle w:val="Caption"/>
        <w:jc w:val="center"/>
      </w:pPr>
      <w:bookmarkStart w:id="10" w:name="_Toc39408540"/>
      <w:r>
        <w:t xml:space="preserve">Figure </w:t>
      </w:r>
      <w:fldSimple w:instr=" SEQ Figure \* ARABIC ">
        <w:r w:rsidR="0001586B">
          <w:rPr>
            <w:noProof/>
          </w:rPr>
          <w:t>5</w:t>
        </w:r>
      </w:fldSimple>
      <w:r>
        <w:t>: Credential Harvester Attack Method.</w:t>
      </w:r>
      <w:bookmarkEnd w:id="10"/>
    </w:p>
    <w:p w14:paraId="78621064" w14:textId="77777777" w:rsidR="00C04EEB" w:rsidRPr="00C04EEB" w:rsidRDefault="00C04EEB" w:rsidP="00C04EEB"/>
    <w:p w14:paraId="35D2EEC7" w14:textId="1829692F" w:rsidR="002D66B4" w:rsidRDefault="00EF5867" w:rsidP="008276D3">
      <w:pPr>
        <w:jc w:val="both"/>
      </w:pPr>
      <w:r>
        <w:lastRenderedPageBreak/>
        <w:t xml:space="preserve">As a final menu choose, choosing </w:t>
      </w:r>
      <w:r w:rsidRPr="00670A11">
        <w:rPr>
          <w:i/>
          <w:iCs/>
        </w:rPr>
        <w:t>Site cloner</w:t>
      </w:r>
      <w:r>
        <w:t xml:space="preserve"> </w:t>
      </w:r>
      <w:r w:rsidR="00670A11">
        <w:t>for cloning the website.</w:t>
      </w:r>
    </w:p>
    <w:p w14:paraId="07B4F829" w14:textId="44A0E654" w:rsidR="00670A11" w:rsidRDefault="00670A11" w:rsidP="008276D3">
      <w:pPr>
        <w:jc w:val="both"/>
      </w:pPr>
    </w:p>
    <w:p w14:paraId="6BB10F83" w14:textId="6DCD5F3C" w:rsidR="00670A11" w:rsidRDefault="005E2AF0" w:rsidP="005E2AF0">
      <w:pPr>
        <w:jc w:val="center"/>
      </w:pPr>
      <w:r>
        <w:rPr>
          <w:noProof/>
          <w:lang w:val="en-GB" w:eastAsia="en-GB"/>
        </w:rPr>
        <w:drawing>
          <wp:inline distT="0" distB="0" distL="0" distR="0" wp14:anchorId="7ACB6EB7" wp14:editId="06C295D7">
            <wp:extent cx="3200400" cy="1669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400" cy="1669415"/>
                    </a:xfrm>
                    <a:prstGeom prst="rect">
                      <a:avLst/>
                    </a:prstGeom>
                  </pic:spPr>
                </pic:pic>
              </a:graphicData>
            </a:graphic>
          </wp:inline>
        </w:drawing>
      </w:r>
    </w:p>
    <w:p w14:paraId="07C81191" w14:textId="2358DB0D" w:rsidR="002D66B4" w:rsidRDefault="005E2AF0" w:rsidP="005E2AF0">
      <w:pPr>
        <w:pStyle w:val="Caption"/>
        <w:jc w:val="center"/>
      </w:pPr>
      <w:bookmarkStart w:id="11" w:name="_Toc39408541"/>
      <w:r>
        <w:t xml:space="preserve">Figure </w:t>
      </w:r>
      <w:fldSimple w:instr=" SEQ Figure \* ARABIC ">
        <w:r w:rsidR="0001586B">
          <w:rPr>
            <w:noProof/>
          </w:rPr>
          <w:t>6</w:t>
        </w:r>
      </w:fldSimple>
      <w:r>
        <w:t>: Site Cloner.</w:t>
      </w:r>
      <w:bookmarkEnd w:id="11"/>
    </w:p>
    <w:p w14:paraId="79B20749" w14:textId="0CB1D707" w:rsidR="005E2AF0" w:rsidRDefault="00431492" w:rsidP="000E23E4">
      <w:pPr>
        <w:jc w:val="both"/>
      </w:pPr>
      <w:r>
        <w:t xml:space="preserve">At the end of choosing what kind of attack </w:t>
      </w:r>
      <w:r w:rsidR="00C5586F">
        <w:t xml:space="preserve">is going to be performed. The SET ask for IP address </w:t>
      </w:r>
      <w:r w:rsidR="0064563C">
        <w:t xml:space="preserve">to post </w:t>
      </w:r>
      <w:r w:rsidR="001A0F31">
        <w:t>back the Harvester/</w:t>
      </w:r>
      <w:r w:rsidR="002C7EE7">
        <w:t>Tabnabbing</w:t>
      </w:r>
      <w:r w:rsidR="001A0F31">
        <w:t>.</w:t>
      </w:r>
      <w:r w:rsidR="002C7EE7">
        <w:t xml:space="preserve"> </w:t>
      </w:r>
      <w:r w:rsidR="001D3E80">
        <w:t xml:space="preserve">After entering the IP address of the system that need to receive all the </w:t>
      </w:r>
      <w:r w:rsidR="000E23E4">
        <w:t xml:space="preserve">credentials of the user. </w:t>
      </w:r>
      <w:r w:rsidR="00540E5F">
        <w:t xml:space="preserve">The URL of the site that need to be cloned must be provided to SET. In this demo, </w:t>
      </w:r>
      <w:r w:rsidR="00C11234">
        <w:t>twitter</w:t>
      </w:r>
      <w:r w:rsidR="00E55629">
        <w:t xml:space="preserve"> login webpage </w:t>
      </w:r>
      <w:r w:rsidR="00E46431">
        <w:t>is</w:t>
      </w:r>
      <w:r w:rsidR="00E55629">
        <w:t xml:space="preserve"> cloned.</w:t>
      </w:r>
      <w:r w:rsidR="00540E5F">
        <w:t xml:space="preserve"> </w:t>
      </w:r>
    </w:p>
    <w:p w14:paraId="4E1A7355" w14:textId="67C7533A" w:rsidR="00C11234" w:rsidRDefault="00C11234" w:rsidP="000E23E4">
      <w:pPr>
        <w:jc w:val="both"/>
      </w:pPr>
    </w:p>
    <w:p w14:paraId="64D0BF9F" w14:textId="73AA4972" w:rsidR="00C11234" w:rsidRPr="005E2AF0" w:rsidRDefault="00C11234" w:rsidP="00C11234">
      <w:pPr>
        <w:jc w:val="center"/>
      </w:pPr>
      <w:r>
        <w:rPr>
          <w:noProof/>
          <w:lang w:val="en-GB" w:eastAsia="en-GB"/>
        </w:rPr>
        <w:drawing>
          <wp:inline distT="0" distB="0" distL="0" distR="0" wp14:anchorId="66D084F6" wp14:editId="0E481AEE">
            <wp:extent cx="3200400" cy="17926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0400" cy="1792605"/>
                    </a:xfrm>
                    <a:prstGeom prst="rect">
                      <a:avLst/>
                    </a:prstGeom>
                  </pic:spPr>
                </pic:pic>
              </a:graphicData>
            </a:graphic>
          </wp:inline>
        </w:drawing>
      </w:r>
    </w:p>
    <w:p w14:paraId="1CC78425" w14:textId="3F12C565" w:rsidR="00C55CDA" w:rsidRDefault="00C11234" w:rsidP="00C11234">
      <w:pPr>
        <w:pStyle w:val="Caption"/>
        <w:jc w:val="center"/>
      </w:pPr>
      <w:bookmarkStart w:id="12" w:name="_Toc39408542"/>
      <w:r>
        <w:t xml:space="preserve">Figure </w:t>
      </w:r>
      <w:fldSimple w:instr=" SEQ Figure \* ARABIC ">
        <w:r w:rsidR="0001586B">
          <w:rPr>
            <w:noProof/>
          </w:rPr>
          <w:t>7</w:t>
        </w:r>
      </w:fldSimple>
      <w:r>
        <w:t xml:space="preserve">: Cloning </w:t>
      </w:r>
      <w:r w:rsidR="00C56045">
        <w:t>Twitter login page</w:t>
      </w:r>
      <w:r>
        <w:t>.</w:t>
      </w:r>
      <w:bookmarkEnd w:id="12"/>
    </w:p>
    <w:p w14:paraId="6E541AD9" w14:textId="5FFF9C2A" w:rsidR="00C56045" w:rsidRPr="00C56045" w:rsidRDefault="000B05FF" w:rsidP="00445C6C">
      <w:pPr>
        <w:jc w:val="both"/>
      </w:pPr>
      <w:r>
        <w:t xml:space="preserve">The </w:t>
      </w:r>
      <w:r w:rsidR="00240D49">
        <w:t xml:space="preserve">IP address of </w:t>
      </w:r>
      <w:r w:rsidR="00CC18A6">
        <w:t xml:space="preserve">Harvester </w:t>
      </w:r>
      <w:r w:rsidR="00445C6C">
        <w:t xml:space="preserve">system </w:t>
      </w:r>
      <w:r w:rsidR="00CC18A6">
        <w:t xml:space="preserve">is </w:t>
      </w:r>
      <w:r w:rsidR="0041411B">
        <w:t>sent</w:t>
      </w:r>
      <w:r w:rsidR="00CC18A6">
        <w:t xml:space="preserve"> to the target system.</w:t>
      </w:r>
      <w:r w:rsidR="0041411B">
        <w:t xml:space="preserve"> The IP address of Harvester system can be hidden turning the IP address into links.</w:t>
      </w:r>
      <w:r w:rsidR="00445C6C">
        <w:t xml:space="preserve"> If the user at target system open the link or the IP address it will take to the fake twitter login page.</w:t>
      </w:r>
    </w:p>
    <w:p w14:paraId="511D0D49" w14:textId="77777777" w:rsidR="00C11234" w:rsidRPr="00C11234" w:rsidRDefault="00C11234" w:rsidP="00C11234"/>
    <w:p w14:paraId="0AAB8A2E" w14:textId="0E9813F7" w:rsidR="00C55CDA" w:rsidRDefault="00BD5CD4" w:rsidP="00BD5CD4">
      <w:pPr>
        <w:jc w:val="center"/>
      </w:pPr>
      <w:r>
        <w:rPr>
          <w:noProof/>
          <w:lang w:val="en-GB" w:eastAsia="en-GB"/>
        </w:rPr>
        <w:drawing>
          <wp:inline distT="0" distB="0" distL="0" distR="0" wp14:anchorId="0D62971C" wp14:editId="3A5A8FD6">
            <wp:extent cx="3200109" cy="2313829"/>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6486" cy="2318440"/>
                    </a:xfrm>
                    <a:prstGeom prst="rect">
                      <a:avLst/>
                    </a:prstGeom>
                  </pic:spPr>
                </pic:pic>
              </a:graphicData>
            </a:graphic>
          </wp:inline>
        </w:drawing>
      </w:r>
    </w:p>
    <w:p w14:paraId="7B429B95" w14:textId="77777777" w:rsidR="00BD5CD4" w:rsidRDefault="00BD5CD4" w:rsidP="00BD5CD4">
      <w:pPr>
        <w:jc w:val="center"/>
      </w:pPr>
    </w:p>
    <w:p w14:paraId="3E3D5440" w14:textId="281AC372" w:rsidR="00DE3864" w:rsidRDefault="00BD5CD4" w:rsidP="00BD5CD4">
      <w:pPr>
        <w:pStyle w:val="Caption"/>
        <w:jc w:val="center"/>
      </w:pPr>
      <w:bookmarkStart w:id="13" w:name="_Toc39408543"/>
      <w:r>
        <w:t xml:space="preserve">Figure </w:t>
      </w:r>
      <w:fldSimple w:instr=" SEQ Figure \* ARABIC ">
        <w:r w:rsidR="0001586B">
          <w:rPr>
            <w:noProof/>
          </w:rPr>
          <w:t>8</w:t>
        </w:r>
      </w:fldSimple>
      <w:r>
        <w:t>: Fake Twitter login page.</w:t>
      </w:r>
      <w:bookmarkEnd w:id="13"/>
    </w:p>
    <w:p w14:paraId="62ACE3B2" w14:textId="40394565" w:rsidR="00D46400" w:rsidRDefault="00D46400" w:rsidP="00B4011C">
      <w:pPr>
        <w:jc w:val="both"/>
      </w:pPr>
      <w:r>
        <w:t xml:space="preserve">The fake twitter page can be noticed </w:t>
      </w:r>
      <w:r w:rsidR="007163B5">
        <w:t>at the URL bar conveying the page is not HTTPS.</w:t>
      </w:r>
      <w:r w:rsidR="00F34611">
        <w:t xml:space="preserve"> If the user is not aware of it and input the credential details and click login. It will </w:t>
      </w:r>
      <w:r w:rsidR="00476360">
        <w:t xml:space="preserve">send all the credential details to harvester system and the web page will be redirected to original </w:t>
      </w:r>
      <w:r w:rsidR="00B4011C">
        <w:t>twitter login page.</w:t>
      </w:r>
    </w:p>
    <w:p w14:paraId="70281313" w14:textId="1395203A" w:rsidR="00B4011C" w:rsidRDefault="00B4011C" w:rsidP="00B4011C">
      <w:pPr>
        <w:jc w:val="both"/>
      </w:pPr>
    </w:p>
    <w:p w14:paraId="5B021900" w14:textId="1D6F29E1" w:rsidR="001A19E5" w:rsidRPr="00D46400" w:rsidRDefault="001A19E5" w:rsidP="00CD6D6B">
      <w:pPr>
        <w:jc w:val="center"/>
      </w:pPr>
      <w:r>
        <w:rPr>
          <w:noProof/>
          <w:lang w:val="en-GB" w:eastAsia="en-GB"/>
        </w:rPr>
        <w:drawing>
          <wp:inline distT="0" distB="0" distL="0" distR="0" wp14:anchorId="4CA64E0A" wp14:editId="5876C923">
            <wp:extent cx="3200400" cy="23348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0400" cy="2334895"/>
                    </a:xfrm>
                    <a:prstGeom prst="rect">
                      <a:avLst/>
                    </a:prstGeom>
                  </pic:spPr>
                </pic:pic>
              </a:graphicData>
            </a:graphic>
          </wp:inline>
        </w:drawing>
      </w:r>
    </w:p>
    <w:p w14:paraId="01999C1A" w14:textId="00D495D7" w:rsidR="00BD5CD4" w:rsidRDefault="00CD6D6B" w:rsidP="00CD6D6B">
      <w:pPr>
        <w:pStyle w:val="Caption"/>
        <w:jc w:val="center"/>
      </w:pPr>
      <w:bookmarkStart w:id="14" w:name="_Toc39408544"/>
      <w:r>
        <w:t xml:space="preserve">Figure </w:t>
      </w:r>
      <w:fldSimple w:instr=" SEQ Figure \* ARABIC ">
        <w:r w:rsidR="0001586B">
          <w:rPr>
            <w:noProof/>
          </w:rPr>
          <w:t>9</w:t>
        </w:r>
      </w:fldSimple>
      <w:r>
        <w:t>: Original twitter login page.</w:t>
      </w:r>
      <w:bookmarkEnd w:id="14"/>
    </w:p>
    <w:p w14:paraId="6A5ED0A1" w14:textId="3B1F8784" w:rsidR="00CD6D6B" w:rsidRDefault="00EC340D" w:rsidP="00CD6D6B">
      <w:r>
        <w:t>The original twitter login page URL are HTTPS as shown in figure 9.</w:t>
      </w:r>
    </w:p>
    <w:p w14:paraId="439EB509" w14:textId="3A93EB31" w:rsidR="00D17F91" w:rsidRDefault="00D17F91" w:rsidP="00CD6D6B"/>
    <w:p w14:paraId="57B2973B" w14:textId="5C46DE9D" w:rsidR="00D17F91" w:rsidRDefault="00D17F91" w:rsidP="00D17F91">
      <w:pPr>
        <w:jc w:val="center"/>
      </w:pPr>
      <w:r>
        <w:rPr>
          <w:noProof/>
          <w:lang w:val="en-GB" w:eastAsia="en-GB"/>
        </w:rPr>
        <w:drawing>
          <wp:inline distT="0" distB="0" distL="0" distR="0" wp14:anchorId="2B2199DD" wp14:editId="6EFC333F">
            <wp:extent cx="3200400" cy="19208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00400" cy="1920875"/>
                    </a:xfrm>
                    <a:prstGeom prst="rect">
                      <a:avLst/>
                    </a:prstGeom>
                  </pic:spPr>
                </pic:pic>
              </a:graphicData>
            </a:graphic>
          </wp:inline>
        </w:drawing>
      </w:r>
    </w:p>
    <w:p w14:paraId="25D70813" w14:textId="3265B9EA" w:rsidR="00D17F91" w:rsidRDefault="00D17F91" w:rsidP="00D17F91">
      <w:pPr>
        <w:pStyle w:val="Caption"/>
        <w:jc w:val="center"/>
      </w:pPr>
      <w:bookmarkStart w:id="15" w:name="_Toc39408545"/>
      <w:r>
        <w:t xml:space="preserve">Figure </w:t>
      </w:r>
      <w:fldSimple w:instr=" SEQ Figure \* ARABIC ">
        <w:r w:rsidR="0001586B">
          <w:rPr>
            <w:noProof/>
          </w:rPr>
          <w:t>10</w:t>
        </w:r>
      </w:fldSimple>
      <w:r>
        <w:t>: Obtained credential details.</w:t>
      </w:r>
      <w:bookmarkEnd w:id="15"/>
    </w:p>
    <w:p w14:paraId="48729BB6" w14:textId="3D56F82F" w:rsidR="00D17F91" w:rsidRDefault="00EB0A73" w:rsidP="00710E5A">
      <w:pPr>
        <w:jc w:val="both"/>
      </w:pPr>
      <w:r>
        <w:t xml:space="preserve">Most of the website like Gmail login has </w:t>
      </w:r>
      <w:r w:rsidR="00FB39E6">
        <w:t xml:space="preserve">two webpages for </w:t>
      </w:r>
      <w:r w:rsidR="002106B3">
        <w:t>logging</w:t>
      </w:r>
      <w:r w:rsidR="00FB39E6">
        <w:t xml:space="preserve"> in to </w:t>
      </w:r>
      <w:r w:rsidR="002106B3">
        <w:t xml:space="preserve">Gmail </w:t>
      </w:r>
      <w:r w:rsidR="00FB39E6">
        <w:t>account</w:t>
      </w:r>
      <w:r w:rsidR="009A2E43">
        <w:t xml:space="preserve"> username webpage and password web page</w:t>
      </w:r>
      <w:r w:rsidR="00FB39E6">
        <w:t>.</w:t>
      </w:r>
      <w:r w:rsidR="002106B3">
        <w:t xml:space="preserve"> In that case </w:t>
      </w:r>
      <w:r w:rsidR="009A2E43">
        <w:t>this technique</w:t>
      </w:r>
      <w:r w:rsidR="00885BF9">
        <w:t xml:space="preserve"> is not possible as two web page</w:t>
      </w:r>
      <w:r w:rsidR="009A2E43">
        <w:t>s</w:t>
      </w:r>
      <w:r w:rsidR="00710E5A">
        <w:t xml:space="preserve"> need to be cloned and linked to each other.</w:t>
      </w:r>
    </w:p>
    <w:p w14:paraId="4C7BF233" w14:textId="4A07612C" w:rsidR="004154E6" w:rsidRDefault="004154E6" w:rsidP="00710E5A">
      <w:pPr>
        <w:jc w:val="both"/>
      </w:pPr>
    </w:p>
    <w:p w14:paraId="1827BC3D" w14:textId="66FEA2A9" w:rsidR="004154E6" w:rsidRPr="00D17F91" w:rsidRDefault="00AF7E6F" w:rsidP="00B1753B">
      <w:pPr>
        <w:jc w:val="both"/>
      </w:pPr>
      <w:r>
        <w:t xml:space="preserve">Most of the organization </w:t>
      </w:r>
      <w:r w:rsidR="00DF5695">
        <w:t>employees are not aware of spam email</w:t>
      </w:r>
      <w:r w:rsidR="00680C36">
        <w:t xml:space="preserve"> as they give access to data of the company.</w:t>
      </w:r>
      <w:r w:rsidR="00C73F53">
        <w:t xml:space="preserve"> If </w:t>
      </w:r>
      <w:r w:rsidR="005A4682">
        <w:t xml:space="preserve">the </w:t>
      </w:r>
      <w:r w:rsidR="00C73F53">
        <w:t xml:space="preserve">user uses web </w:t>
      </w:r>
      <w:r w:rsidR="005A4682">
        <w:t>browsers</w:t>
      </w:r>
      <w:r w:rsidR="00C73F53">
        <w:t xml:space="preserve"> as client to login into cloud storage</w:t>
      </w:r>
      <w:r w:rsidR="009C0D7F">
        <w:t xml:space="preserve">, there are high </w:t>
      </w:r>
      <w:r w:rsidR="005A4682">
        <w:t>possibilities of giving access to the cloud storage</w:t>
      </w:r>
      <w:r w:rsidR="004346EF">
        <w:t xml:space="preserve"> when spammer </w:t>
      </w:r>
      <w:r w:rsidR="0047627C">
        <w:t>attack is successful using this technique.</w:t>
      </w:r>
      <w:r w:rsidR="00B1753B">
        <w:t xml:space="preserve"> To avoid </w:t>
      </w:r>
      <w:r w:rsidR="00AC1EF7">
        <w:t xml:space="preserve">this kind of attack, the user </w:t>
      </w:r>
      <w:r w:rsidR="0083632B">
        <w:t>needs</w:t>
      </w:r>
      <w:r w:rsidR="00AC1EF7">
        <w:t xml:space="preserve"> to make sure the email </w:t>
      </w:r>
      <w:r w:rsidR="008B51D2">
        <w:t xml:space="preserve">or any link send </w:t>
      </w:r>
      <w:r w:rsidR="005577D0">
        <w:t xml:space="preserve">through any </w:t>
      </w:r>
      <w:r w:rsidR="008B51D2">
        <w:t>source are secure.</w:t>
      </w:r>
      <w:r w:rsidR="005577D0">
        <w:t xml:space="preserve"> The </w:t>
      </w:r>
      <w:r w:rsidR="00BB1137">
        <w:t xml:space="preserve">secure link can be identified by looking whether </w:t>
      </w:r>
      <w:r w:rsidR="000D597A">
        <w:t>the link is HTTPS or HTTP. The HTTPS links are secured and encrypted using SSL.</w:t>
      </w:r>
      <w:r w:rsidR="005243B0">
        <w:t xml:space="preserve"> The HTTP are insecure links.</w:t>
      </w:r>
    </w:p>
    <w:p w14:paraId="246DDB5F" w14:textId="59003471" w:rsidR="006A59A2" w:rsidRDefault="006A59A2" w:rsidP="008276D3">
      <w:pPr>
        <w:jc w:val="both"/>
      </w:pPr>
    </w:p>
    <w:p w14:paraId="77E8CA69" w14:textId="38AA058C" w:rsidR="00512C06" w:rsidRDefault="00512C06" w:rsidP="008276D3">
      <w:pPr>
        <w:jc w:val="both"/>
      </w:pPr>
    </w:p>
    <w:p w14:paraId="6DA398CF" w14:textId="382A2BF2" w:rsidR="00512C06" w:rsidRDefault="00512C06" w:rsidP="008276D3">
      <w:pPr>
        <w:jc w:val="both"/>
      </w:pPr>
    </w:p>
    <w:p w14:paraId="44E4A85F" w14:textId="71BFCF35" w:rsidR="00512C06" w:rsidRDefault="00B36489" w:rsidP="00135104">
      <w:pPr>
        <w:pStyle w:val="Heading2"/>
      </w:pPr>
      <w:bookmarkStart w:id="16" w:name="_Toc39408518"/>
      <w:r>
        <w:lastRenderedPageBreak/>
        <w:t>Cracking FTP credentials using Dictionary Attack</w:t>
      </w:r>
      <w:bookmarkEnd w:id="16"/>
    </w:p>
    <w:p w14:paraId="667D2B0C" w14:textId="6AE962DE" w:rsidR="00B36489" w:rsidRDefault="00B36489" w:rsidP="00B36489"/>
    <w:p w14:paraId="1682D3FD" w14:textId="3907A91E" w:rsidR="00B36489" w:rsidRDefault="009B7B10" w:rsidP="00FA10AD">
      <w:pPr>
        <w:jc w:val="both"/>
      </w:pPr>
      <w:r>
        <w:t>File Transfer Protocol</w:t>
      </w:r>
      <w:r w:rsidR="00B806DB">
        <w:t xml:space="preserve"> (FTP)</w:t>
      </w:r>
      <w:r w:rsidR="00D91152">
        <w:t xml:space="preserve">, </w:t>
      </w:r>
      <w:r w:rsidR="00413B09">
        <w:t xml:space="preserve">FTP </w:t>
      </w:r>
      <w:r w:rsidR="001A072F">
        <w:t>is</w:t>
      </w:r>
      <w:r w:rsidR="001D572E">
        <w:t xml:space="preserve"> used </w:t>
      </w:r>
      <w:r w:rsidR="006C0B50">
        <w:t>for exchanging files between computers over any network</w:t>
      </w:r>
      <w:r w:rsidR="00AE03C8">
        <w:fldChar w:fldCharType="begin" w:fldLock="1"/>
      </w:r>
      <w:r w:rsidR="00622CE2">
        <w:instrText>ADDIN CSL_CITATION {"citationItems":[{"id":"ITEM-1","itemData":{"DOI":"10.1016/0376-5075(78)90009-0","ISSN":"03765075","abstract":"This paper presents a File Transfer Protocol (FTP) which can be used to transfer files between heterogeneous computer systems connected by a communication network. The basic mechanisms as well as the set of protocol commands and responses have been defined in the context of a general architecture. A simplified architecture, to help first implementations is also proposed. This can easily be extended to the more general one. The proposed protocol is completely compatible (even identical in some areas) with the currently proposed Virtual Terminal Protocol (VTP). © 1978.","author":[{"dropping-particle":"","family":"Gien","given":"Michel","non-dropping-particle":"","parse-names":false,"suffix":""}],"container-title":"Computer Networks (1976)","id":"ITEM-1","issue":"4-5","issued":{"date-parts":[["1978","9","1"]]},"page":"312-319","publisher":"Elsevier","title":"A File Transfer Protocol (FTP)","type":"article-journal","volume":"2"},"uris":["http://www.mendeley.com/documents/?uuid=c20838f1-5b21-3414-87a7-0f5dfb2b35c5"]}],"mendeley":{"formattedCitation":"[11]","plainTextFormattedCitation":"[11]","previouslyFormattedCitation":"[11]"},"properties":{"noteIndex":0},"schema":"https://github.com/citation-style-language/schema/raw/master/csl-citation.json"}</w:instrText>
      </w:r>
      <w:r w:rsidR="00AE03C8">
        <w:fldChar w:fldCharType="separate"/>
      </w:r>
      <w:r w:rsidR="00AE03C8" w:rsidRPr="00AE03C8">
        <w:rPr>
          <w:noProof/>
        </w:rPr>
        <w:t>[11]</w:t>
      </w:r>
      <w:r w:rsidR="00AE03C8">
        <w:fldChar w:fldCharType="end"/>
      </w:r>
      <w:r w:rsidR="006C0B50">
        <w:t>.</w:t>
      </w:r>
      <w:r w:rsidR="00AE03C8">
        <w:t xml:space="preserve"> </w:t>
      </w:r>
      <w:r w:rsidR="00D96B19">
        <w:t xml:space="preserve">In this demonstration </w:t>
      </w:r>
      <w:r w:rsidR="00A31793">
        <w:t>attack is performed on</w:t>
      </w:r>
      <w:r w:rsidR="00A007CA">
        <w:t xml:space="preserve"> FTP server to finds its login credentials.</w:t>
      </w:r>
      <w:r w:rsidR="007C41D2">
        <w:t xml:space="preserve"> </w:t>
      </w:r>
      <w:r w:rsidR="00701DD0">
        <w:t xml:space="preserve">The technique </w:t>
      </w:r>
      <w:r w:rsidR="00A730F1">
        <w:t>is</w:t>
      </w:r>
      <w:r w:rsidR="001D16A2">
        <w:t xml:space="preserve"> </w:t>
      </w:r>
      <w:r w:rsidR="00A730F1">
        <w:t>dict</w:t>
      </w:r>
      <w:r w:rsidR="00CD0C1C">
        <w:t xml:space="preserve">ionary attack using </w:t>
      </w:r>
      <w:r w:rsidR="00B63A2A">
        <w:t>H</w:t>
      </w:r>
      <w:r w:rsidR="00CD0C1C">
        <w:t>ydra</w:t>
      </w:r>
      <w:r w:rsidR="00622CE2">
        <w:fldChar w:fldCharType="begin" w:fldLock="1"/>
      </w:r>
      <w:r w:rsidR="00622CE2">
        <w:instrText>ADDIN CSL_CITATION {"citationItems":[{"id":"ITEM-1","itemData":{"URL":"https://tools.kali.org/password-attacks/hydra","accessed":{"date-parts":[["2020","4","30"]]},"id":"ITEM-1","issued":{"date-parts":[["0"]]},"title":"THC-Hydra | Penetration Testing Tools","type":"webpage"},"uris":["http://www.mendeley.com/documents/?uuid=7560c076-6adb-320c-863e-c452556b8d80"]}],"mendeley":{"formattedCitation":"[12]","plainTextFormattedCitation":"[12]","previouslyFormattedCitation":"[12]"},"properties":{"noteIndex":0},"schema":"https://github.com/citation-style-language/schema/raw/master/csl-citation.json"}</w:instrText>
      </w:r>
      <w:r w:rsidR="00622CE2">
        <w:fldChar w:fldCharType="separate"/>
      </w:r>
      <w:r w:rsidR="00622CE2" w:rsidRPr="00622CE2">
        <w:rPr>
          <w:noProof/>
        </w:rPr>
        <w:t>[12]</w:t>
      </w:r>
      <w:r w:rsidR="00622CE2">
        <w:fldChar w:fldCharType="end"/>
      </w:r>
      <w:r w:rsidR="00CD0C1C">
        <w:t>.</w:t>
      </w:r>
      <w:r w:rsidR="00701DD0">
        <w:t xml:space="preserve"> </w:t>
      </w:r>
      <w:r w:rsidR="00B63A2A">
        <w:t>Hydra can be used to crack</w:t>
      </w:r>
      <w:r w:rsidR="001D53D8">
        <w:t xml:space="preserve"> numerous </w:t>
      </w:r>
      <w:r w:rsidR="00B46536">
        <w:t>protocols</w:t>
      </w:r>
      <w:r w:rsidR="001D53D8">
        <w:t xml:space="preserve"> like </w:t>
      </w:r>
      <w:r w:rsidR="009A641D">
        <w:t>FTP, HTTPS</w:t>
      </w:r>
      <w:r w:rsidR="00686491">
        <w:t>, IMAP, SSH V1, SSH</w:t>
      </w:r>
      <w:r w:rsidR="00610977">
        <w:t xml:space="preserve"> </w:t>
      </w:r>
      <w:r w:rsidR="00686491">
        <w:t>V2</w:t>
      </w:r>
      <w:r w:rsidR="00610977">
        <w:t>, Telnet, VNC, XMPP,</w:t>
      </w:r>
      <w:r w:rsidR="001F0BF8">
        <w:t xml:space="preserve"> POP3, MS-SQL, MYSOL</w:t>
      </w:r>
      <w:r w:rsidR="002B5CA2">
        <w:t xml:space="preserve">, </w:t>
      </w:r>
      <w:r w:rsidR="00B46536">
        <w:t>SIP</w:t>
      </w:r>
      <w:r w:rsidR="002B5CA2">
        <w:t xml:space="preserve"> </w:t>
      </w:r>
      <w:r w:rsidR="00622CE2">
        <w:fldChar w:fldCharType="begin" w:fldLock="1"/>
      </w:r>
      <w:r w:rsidR="00080FA3">
        <w:instrText>ADDIN CSL_CITATION {"citationItems":[{"id":"ITEM-1","itemData":{"URL":"https://tools.kali.org/password-attacks/hydra","accessed":{"date-parts":[["2020","4","30"]]},"id":"ITEM-1","issued":{"date-parts":[["0"]]},"title":"THC-Hydra | Penetration Testing Tools","type":"webpage"},"uris":["http://www.mendeley.com/documents/?uuid=7560c076-6adb-320c-863e-c452556b8d80"]}],"mendeley":{"formattedCitation":"[12]","plainTextFormattedCitation":"[12]","previouslyFormattedCitation":"[12]"},"properties":{"noteIndex":0},"schema":"https://github.com/citation-style-language/schema/raw/master/csl-citation.json"}</w:instrText>
      </w:r>
      <w:r w:rsidR="00622CE2">
        <w:fldChar w:fldCharType="separate"/>
      </w:r>
      <w:r w:rsidR="00622CE2" w:rsidRPr="00622CE2">
        <w:rPr>
          <w:noProof/>
        </w:rPr>
        <w:t>[12]</w:t>
      </w:r>
      <w:r w:rsidR="00622CE2">
        <w:fldChar w:fldCharType="end"/>
      </w:r>
      <w:r w:rsidR="002B5CA2">
        <w:t xml:space="preserve"> etc</w:t>
      </w:r>
      <w:r w:rsidR="00B46536">
        <w:t>.</w:t>
      </w:r>
      <w:r w:rsidR="008C5672">
        <w:t xml:space="preserve"> The Hydra tool is very fast and flexible which can dem</w:t>
      </w:r>
      <w:r w:rsidR="00080FA3">
        <w:t>onstrate unauthorized access to an remote systems</w:t>
      </w:r>
      <w:r w:rsidR="00080FA3">
        <w:fldChar w:fldCharType="begin" w:fldLock="1"/>
      </w:r>
      <w:r w:rsidR="0031251D">
        <w:instrText>ADDIN CSL_CITATION {"citationItems":[{"id":"ITEM-1","itemData":{"URL":"https://tools.kali.org/password-attacks/hydra","accessed":{"date-parts":[["2020","4","30"]]},"id":"ITEM-1","issued":{"date-parts":[["0"]]},"title":"THC-Hydra | Penetration Testing Tools","type":"webpage"},"uris":["http://www.mendeley.com/documents/?uuid=7560c076-6adb-320c-863e-c452556b8d80"]}],"mendeley":{"formattedCitation":"[12]","plainTextFormattedCitation":"[12]","previouslyFormattedCitation":"[12]"},"properties":{"noteIndex":0},"schema":"https://github.com/citation-style-language/schema/raw/master/csl-citation.json"}</w:instrText>
      </w:r>
      <w:r w:rsidR="00080FA3">
        <w:fldChar w:fldCharType="separate"/>
      </w:r>
      <w:r w:rsidR="00080FA3" w:rsidRPr="00080FA3">
        <w:rPr>
          <w:noProof/>
        </w:rPr>
        <w:t>[12]</w:t>
      </w:r>
      <w:r w:rsidR="00080FA3">
        <w:fldChar w:fldCharType="end"/>
      </w:r>
      <w:r w:rsidR="00080FA3">
        <w:t>.</w:t>
      </w:r>
      <w:r w:rsidR="008C5672">
        <w:t xml:space="preserve"> </w:t>
      </w:r>
      <w:r w:rsidR="009437FF">
        <w:t>Using Hydra with dictionary attack, dictionary</w:t>
      </w:r>
      <w:r w:rsidR="004E1794">
        <w:t xml:space="preserve"> </w:t>
      </w:r>
      <w:r w:rsidR="009437FF">
        <w:t>which have all possible</w:t>
      </w:r>
      <w:r w:rsidR="00BA12DC">
        <w:t xml:space="preserve"> keyword combination present in the dictionary. Using those combination Hydra tries </w:t>
      </w:r>
      <w:r w:rsidR="00270E36">
        <w:t>each username and password in the dictionary file to break the login credentials of FTP</w:t>
      </w:r>
      <w:r w:rsidR="004E1794">
        <w:t xml:space="preserve"> server</w:t>
      </w:r>
      <w:r w:rsidR="00270E36">
        <w:t>.</w:t>
      </w:r>
      <w:r w:rsidR="00E855B0">
        <w:t xml:space="preserve"> This </w:t>
      </w:r>
      <w:r w:rsidR="003314B5">
        <w:t xml:space="preserve">is a basic technique </w:t>
      </w:r>
      <w:r w:rsidR="001B6545">
        <w:t xml:space="preserve">user can perform it manually. If user have numerous guess with username and password, the user can try each of the guess </w:t>
      </w:r>
      <w:r w:rsidR="00EB257F">
        <w:t xml:space="preserve">by </w:t>
      </w:r>
      <w:r w:rsidR="001B6545">
        <w:t xml:space="preserve">manually typing </w:t>
      </w:r>
      <w:r w:rsidR="00906243">
        <w:t xml:space="preserve">in </w:t>
      </w:r>
      <w:r w:rsidR="00DA4D88">
        <w:t xml:space="preserve">one by one. As user </w:t>
      </w:r>
      <w:r w:rsidR="005F4742">
        <w:t>can’t</w:t>
      </w:r>
      <w:r w:rsidR="00DA4D88">
        <w:t xml:space="preserve"> perform </w:t>
      </w:r>
      <w:r w:rsidR="0001558B">
        <w:t xml:space="preserve">too </w:t>
      </w:r>
      <w:r w:rsidR="002075AB">
        <w:t xml:space="preserve">much </w:t>
      </w:r>
      <w:r w:rsidR="001745BA">
        <w:t>manual tr</w:t>
      </w:r>
      <w:r w:rsidR="0001558B">
        <w:t>ies</w:t>
      </w:r>
      <w:r w:rsidR="001745BA">
        <w:t xml:space="preserve"> due to </w:t>
      </w:r>
      <w:r w:rsidR="005F4742">
        <w:t xml:space="preserve">the </w:t>
      </w:r>
      <w:r w:rsidR="001745BA">
        <w:t>time concern</w:t>
      </w:r>
      <w:r w:rsidR="005F4742">
        <w:t xml:space="preserve">. The Hydra </w:t>
      </w:r>
      <w:r w:rsidR="007A717A">
        <w:t>are developed using dictionary attack</w:t>
      </w:r>
      <w:r w:rsidR="001D16A2">
        <w:t xml:space="preserve"> which can perform much </w:t>
      </w:r>
      <w:r w:rsidR="00CB4898">
        <w:t>faster</w:t>
      </w:r>
      <w:r w:rsidR="001D16A2">
        <w:t xml:space="preserve"> than user manual tries.</w:t>
      </w:r>
    </w:p>
    <w:p w14:paraId="57753145" w14:textId="146D7A6C" w:rsidR="001D16A2" w:rsidRDefault="001D16A2" w:rsidP="005E45EE">
      <w:pPr>
        <w:jc w:val="both"/>
      </w:pPr>
    </w:p>
    <w:p w14:paraId="0E4B9899" w14:textId="0225101A" w:rsidR="00B6463C" w:rsidRDefault="001D16A2" w:rsidP="005E45EE">
      <w:pPr>
        <w:jc w:val="both"/>
      </w:pPr>
      <w:r>
        <w:t>For demonstration purpose Windows 7 has been set up with FTP service running on the system.</w:t>
      </w:r>
      <w:r w:rsidR="00B6463C">
        <w:t xml:space="preserve"> The username and password are created using separate text file in order to make dictionary.</w:t>
      </w:r>
    </w:p>
    <w:p w14:paraId="46FE36E2" w14:textId="0529E43A" w:rsidR="001D16A2" w:rsidRDefault="001D16A2" w:rsidP="001D16A2"/>
    <w:p w14:paraId="7996C363" w14:textId="27D29737" w:rsidR="002301D3" w:rsidRDefault="002301D3" w:rsidP="00FA10AD">
      <w:pPr>
        <w:jc w:val="both"/>
      </w:pPr>
    </w:p>
    <w:p w14:paraId="54FFE256" w14:textId="4F34CA5B" w:rsidR="002301D3" w:rsidRDefault="00C3052F" w:rsidP="00C3052F">
      <w:pPr>
        <w:jc w:val="center"/>
      </w:pPr>
      <w:r w:rsidRPr="00C3052F">
        <w:rPr>
          <w:noProof/>
          <w:lang w:val="en-GB" w:eastAsia="en-GB"/>
        </w:rPr>
        <w:drawing>
          <wp:inline distT="0" distB="0" distL="0" distR="0" wp14:anchorId="09701F31" wp14:editId="1BD4D67A">
            <wp:extent cx="3200400" cy="23044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2304415"/>
                    </a:xfrm>
                    <a:prstGeom prst="rect">
                      <a:avLst/>
                    </a:prstGeom>
                  </pic:spPr>
                </pic:pic>
              </a:graphicData>
            </a:graphic>
          </wp:inline>
        </w:drawing>
      </w:r>
    </w:p>
    <w:p w14:paraId="3743DC33" w14:textId="3B0BBB1E" w:rsidR="00C3052F" w:rsidRDefault="00C3052F" w:rsidP="00C3052F">
      <w:pPr>
        <w:pStyle w:val="Caption"/>
        <w:jc w:val="center"/>
      </w:pPr>
      <w:bookmarkStart w:id="17" w:name="_Toc39408546"/>
      <w:r>
        <w:t xml:space="preserve">Figure </w:t>
      </w:r>
      <w:fldSimple w:instr=" SEQ Figure \* ARABIC ">
        <w:r w:rsidR="0001586B">
          <w:rPr>
            <w:noProof/>
          </w:rPr>
          <w:t>11</w:t>
        </w:r>
      </w:fldSimple>
      <w:r>
        <w:t>: FTP server.</w:t>
      </w:r>
      <w:bookmarkEnd w:id="17"/>
    </w:p>
    <w:p w14:paraId="5D0EFAEE" w14:textId="69BB5B30" w:rsidR="0090740A" w:rsidRDefault="002C73B3" w:rsidP="0090740A">
      <w:r>
        <w:t xml:space="preserve">Before using Hydra, </w:t>
      </w:r>
      <w:r w:rsidR="002E16D7">
        <w:t xml:space="preserve">using NMAP port scanner to check the target system has </w:t>
      </w:r>
      <w:r w:rsidR="00660A7F">
        <w:t xml:space="preserve">FTP </w:t>
      </w:r>
      <w:r w:rsidR="002E16D7">
        <w:t xml:space="preserve">port </w:t>
      </w:r>
      <w:r w:rsidR="00D04E61">
        <w:t>21</w:t>
      </w:r>
      <w:r w:rsidR="00660A7F">
        <w:t xml:space="preserve"> is</w:t>
      </w:r>
      <w:r w:rsidR="00D04E61">
        <w:t xml:space="preserve"> open.</w:t>
      </w:r>
    </w:p>
    <w:p w14:paraId="68C14043" w14:textId="58CB4389" w:rsidR="004F0937" w:rsidRDefault="004F0937" w:rsidP="0090740A"/>
    <w:p w14:paraId="08EAC43A" w14:textId="756DB592" w:rsidR="004F0937" w:rsidRDefault="00463867" w:rsidP="00463867">
      <w:pPr>
        <w:jc w:val="center"/>
      </w:pPr>
      <w:r w:rsidRPr="00463867">
        <w:rPr>
          <w:noProof/>
          <w:lang w:val="en-GB" w:eastAsia="en-GB"/>
        </w:rPr>
        <w:drawing>
          <wp:inline distT="0" distB="0" distL="0" distR="0" wp14:anchorId="1CD07515" wp14:editId="02403CEB">
            <wp:extent cx="3200400" cy="8324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00400" cy="832485"/>
                    </a:xfrm>
                    <a:prstGeom prst="rect">
                      <a:avLst/>
                    </a:prstGeom>
                  </pic:spPr>
                </pic:pic>
              </a:graphicData>
            </a:graphic>
          </wp:inline>
        </w:drawing>
      </w:r>
    </w:p>
    <w:p w14:paraId="0CDBA234" w14:textId="14BEB935" w:rsidR="00463867" w:rsidRDefault="00463867" w:rsidP="00463867">
      <w:pPr>
        <w:pStyle w:val="Caption"/>
        <w:jc w:val="center"/>
      </w:pPr>
      <w:bookmarkStart w:id="18" w:name="_Toc39408547"/>
      <w:r>
        <w:t xml:space="preserve">Figure </w:t>
      </w:r>
      <w:fldSimple w:instr=" SEQ Figure \* ARABIC ">
        <w:r w:rsidR="0001586B">
          <w:rPr>
            <w:noProof/>
          </w:rPr>
          <w:t>12</w:t>
        </w:r>
      </w:fldSimple>
      <w:r>
        <w:t>: NMAP port scanner.</w:t>
      </w:r>
      <w:bookmarkEnd w:id="18"/>
    </w:p>
    <w:p w14:paraId="26ACA312" w14:textId="189F5390" w:rsidR="00660A7F" w:rsidRDefault="00DE2C0A" w:rsidP="000D5819">
      <w:pPr>
        <w:jc w:val="both"/>
      </w:pPr>
      <w:r>
        <w:t>Confirming the port 21 is open, as shown in Figure 12.</w:t>
      </w:r>
      <w:r w:rsidR="00837F42">
        <w:t xml:space="preserve"> Using hydra </w:t>
      </w:r>
      <w:r w:rsidR="0011315C">
        <w:t xml:space="preserve">with dictionary </w:t>
      </w:r>
      <w:r w:rsidR="009441AE">
        <w:t xml:space="preserve">attack is performed in Kali Linux terminal. The target of Username and Password text file are </w:t>
      </w:r>
      <w:r w:rsidR="000D5819">
        <w:t>includ</w:t>
      </w:r>
      <w:r w:rsidR="00121DCD">
        <w:t>ed</w:t>
      </w:r>
      <w:r w:rsidR="000D5819">
        <w:t xml:space="preserve"> with the command type</w:t>
      </w:r>
      <w:r w:rsidR="008C3B89">
        <w:t>d</w:t>
      </w:r>
      <w:r w:rsidR="000D5819">
        <w:t xml:space="preserve"> in for Hydra password crack </w:t>
      </w:r>
      <w:r w:rsidR="008C3B89">
        <w:t>followed by the target system IP address</w:t>
      </w:r>
      <w:r w:rsidR="000D5819">
        <w:t>.</w:t>
      </w:r>
    </w:p>
    <w:p w14:paraId="31E73376" w14:textId="6ED5C7CC" w:rsidR="00173CF3" w:rsidRDefault="00173CF3" w:rsidP="000D5819">
      <w:pPr>
        <w:jc w:val="both"/>
      </w:pPr>
    </w:p>
    <w:p w14:paraId="1A5EBF7E" w14:textId="207A7D9B" w:rsidR="007A5995" w:rsidRDefault="007A5995" w:rsidP="00EF2AA8">
      <w:pPr>
        <w:jc w:val="center"/>
      </w:pPr>
      <w:r>
        <w:rPr>
          <w:noProof/>
          <w:lang w:val="en-GB" w:eastAsia="en-GB"/>
        </w:rPr>
        <w:drawing>
          <wp:inline distT="0" distB="0" distL="0" distR="0" wp14:anchorId="163173EF" wp14:editId="4E74B242">
            <wp:extent cx="3200400" cy="2941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10001" cy="295082"/>
                    </a:xfrm>
                    <a:prstGeom prst="rect">
                      <a:avLst/>
                    </a:prstGeom>
                  </pic:spPr>
                </pic:pic>
              </a:graphicData>
            </a:graphic>
          </wp:inline>
        </w:drawing>
      </w:r>
    </w:p>
    <w:p w14:paraId="67A09B50" w14:textId="00119E8B" w:rsidR="00173CF3" w:rsidRDefault="00EF2AA8" w:rsidP="00EF2AA8">
      <w:pPr>
        <w:pStyle w:val="Caption"/>
        <w:jc w:val="center"/>
      </w:pPr>
      <w:bookmarkStart w:id="19" w:name="_Toc39408548"/>
      <w:r>
        <w:t xml:space="preserve">Figure </w:t>
      </w:r>
      <w:fldSimple w:instr=" SEQ Figure \* ARABIC ">
        <w:r w:rsidR="0001586B">
          <w:rPr>
            <w:noProof/>
          </w:rPr>
          <w:t>13</w:t>
        </w:r>
      </w:fldSimple>
      <w:r>
        <w:t>: Hydra Command in Terminal.</w:t>
      </w:r>
      <w:bookmarkEnd w:id="19"/>
    </w:p>
    <w:p w14:paraId="17EBF059" w14:textId="46361494" w:rsidR="00425DFC" w:rsidRDefault="005E564F" w:rsidP="00E05A6D">
      <w:pPr>
        <w:jc w:val="center"/>
      </w:pPr>
      <w:r>
        <w:rPr>
          <w:noProof/>
          <w:lang w:val="en-GB" w:eastAsia="en-GB"/>
        </w:rPr>
        <w:drawing>
          <wp:inline distT="0" distB="0" distL="0" distR="0" wp14:anchorId="3F8A4EB2" wp14:editId="52E2146A">
            <wp:extent cx="3200400" cy="130619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0400" cy="1306195"/>
                    </a:xfrm>
                    <a:prstGeom prst="rect">
                      <a:avLst/>
                    </a:prstGeom>
                    <a:noFill/>
                    <a:ln>
                      <a:noFill/>
                    </a:ln>
                  </pic:spPr>
                </pic:pic>
              </a:graphicData>
            </a:graphic>
          </wp:inline>
        </w:drawing>
      </w:r>
    </w:p>
    <w:p w14:paraId="23C04517" w14:textId="5D088D05" w:rsidR="005E564F" w:rsidRDefault="00E05A6D" w:rsidP="00E05A6D">
      <w:pPr>
        <w:pStyle w:val="Caption"/>
        <w:jc w:val="center"/>
      </w:pPr>
      <w:bookmarkStart w:id="20" w:name="_Toc39408549"/>
      <w:r>
        <w:t xml:space="preserve">Figure </w:t>
      </w:r>
      <w:fldSimple w:instr=" SEQ Figure \* ARABIC ">
        <w:r w:rsidR="0001586B">
          <w:rPr>
            <w:noProof/>
          </w:rPr>
          <w:t>14</w:t>
        </w:r>
      </w:fldSimple>
      <w:r>
        <w:t xml:space="preserve">: Hydra Password crack </w:t>
      </w:r>
      <w:r w:rsidR="00F814AB">
        <w:t>test</w:t>
      </w:r>
      <w:r>
        <w:t xml:space="preserve"> 1.</w:t>
      </w:r>
      <w:bookmarkEnd w:id="20"/>
    </w:p>
    <w:p w14:paraId="505E3E6B" w14:textId="352CBD39" w:rsidR="007A4D88" w:rsidRDefault="009D457C" w:rsidP="006E4856">
      <w:pPr>
        <w:jc w:val="both"/>
      </w:pPr>
      <w:r>
        <w:t xml:space="preserve">The Hydra password crack </w:t>
      </w:r>
      <w:r w:rsidR="00F814AB">
        <w:t>test</w:t>
      </w:r>
      <w:r>
        <w:t xml:space="preserve"> </w:t>
      </w:r>
      <w:r w:rsidR="006E4856">
        <w:t xml:space="preserve">completed, </w:t>
      </w:r>
      <w:r w:rsidR="00824BD1">
        <w:t xml:space="preserve">hydra didn’t find any </w:t>
      </w:r>
      <w:r w:rsidR="006E4856">
        <w:t>username and password matched in the dictionary</w:t>
      </w:r>
      <w:r w:rsidR="00A36D74">
        <w:t>, as shown in Figure 14</w:t>
      </w:r>
      <w:r w:rsidR="006E4856">
        <w:t xml:space="preserve">. </w:t>
      </w:r>
      <w:r w:rsidR="00B87BD6">
        <w:t>The</w:t>
      </w:r>
      <w:r w:rsidR="001F484D">
        <w:t xml:space="preserve"> dictionary created for demonstration purpose</w:t>
      </w:r>
      <w:r w:rsidR="00B87BD6">
        <w:t xml:space="preserve"> only</w:t>
      </w:r>
      <w:r w:rsidR="00B9514A">
        <w:t xml:space="preserve">, the username and password combination are </w:t>
      </w:r>
      <w:r w:rsidR="00B87BD6">
        <w:t>limited in this dictionary</w:t>
      </w:r>
      <w:r w:rsidR="00B9514A">
        <w:t>.</w:t>
      </w:r>
    </w:p>
    <w:p w14:paraId="19F93312" w14:textId="08290765" w:rsidR="00B87BD6" w:rsidRDefault="00B87BD6" w:rsidP="006E4856">
      <w:pPr>
        <w:jc w:val="both"/>
      </w:pPr>
    </w:p>
    <w:p w14:paraId="290D569B" w14:textId="4FB6EC9E" w:rsidR="00B87BD6" w:rsidRDefault="0032537E" w:rsidP="006E4856">
      <w:pPr>
        <w:jc w:val="both"/>
      </w:pPr>
      <w:r>
        <w:t xml:space="preserve">Another test was conducted </w:t>
      </w:r>
      <w:r w:rsidR="00781DFC">
        <w:t xml:space="preserve">including FTP server credential to </w:t>
      </w:r>
      <w:r w:rsidR="00F814AB">
        <w:t>dictionar</w:t>
      </w:r>
      <w:r w:rsidR="00283DC4">
        <w:t>y</w:t>
      </w:r>
      <w:r w:rsidR="007E5AFD">
        <w:t>,</w:t>
      </w:r>
      <w:r w:rsidR="00AD5A4A">
        <w:t xml:space="preserve"> to check </w:t>
      </w:r>
      <w:r w:rsidR="00283DC4">
        <w:t xml:space="preserve">whether </w:t>
      </w:r>
      <w:r w:rsidR="00AD5A4A">
        <w:t xml:space="preserve">Hydra </w:t>
      </w:r>
      <w:r w:rsidR="00283DC4">
        <w:t xml:space="preserve">finds the </w:t>
      </w:r>
      <w:r w:rsidR="00F814AB">
        <w:t>match</w:t>
      </w:r>
      <w:r w:rsidR="00283DC4">
        <w:t xml:space="preserve"> </w:t>
      </w:r>
      <w:r w:rsidR="009917B9">
        <w:t>of username</w:t>
      </w:r>
      <w:r w:rsidR="00F814AB">
        <w:t xml:space="preserve"> and password found in dictionary.</w:t>
      </w:r>
    </w:p>
    <w:p w14:paraId="37A05B11" w14:textId="1DD263B5" w:rsidR="009917B9" w:rsidRDefault="009917B9" w:rsidP="006E4856">
      <w:pPr>
        <w:jc w:val="both"/>
      </w:pPr>
    </w:p>
    <w:p w14:paraId="2B47EA00" w14:textId="692C5D92" w:rsidR="009917B9" w:rsidRDefault="009917B9" w:rsidP="009917B9">
      <w:pPr>
        <w:jc w:val="center"/>
      </w:pPr>
      <w:r>
        <w:rPr>
          <w:noProof/>
          <w:lang w:val="en-GB" w:eastAsia="en-GB"/>
        </w:rPr>
        <w:drawing>
          <wp:inline distT="0" distB="0" distL="0" distR="0" wp14:anchorId="3F92E5DC" wp14:editId="03FEAB07">
            <wp:extent cx="3200400" cy="1308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0400" cy="1308100"/>
                    </a:xfrm>
                    <a:prstGeom prst="rect">
                      <a:avLst/>
                    </a:prstGeom>
                    <a:noFill/>
                    <a:ln>
                      <a:noFill/>
                    </a:ln>
                  </pic:spPr>
                </pic:pic>
              </a:graphicData>
            </a:graphic>
          </wp:inline>
        </w:drawing>
      </w:r>
    </w:p>
    <w:p w14:paraId="6896B0FA" w14:textId="3C192ACD" w:rsidR="009917B9" w:rsidRDefault="009917B9" w:rsidP="00E3357F">
      <w:pPr>
        <w:pStyle w:val="Caption"/>
        <w:jc w:val="center"/>
      </w:pPr>
      <w:bookmarkStart w:id="21" w:name="_Toc39408550"/>
      <w:r>
        <w:t xml:space="preserve">Figure </w:t>
      </w:r>
      <w:fldSimple w:instr=" SEQ Figure \* ARABIC ">
        <w:r w:rsidR="0001586B">
          <w:rPr>
            <w:noProof/>
          </w:rPr>
          <w:t>15</w:t>
        </w:r>
      </w:fldSimple>
      <w:r>
        <w:t xml:space="preserve">: </w:t>
      </w:r>
      <w:r w:rsidRPr="004222F8">
        <w:t xml:space="preserve">Hydra Password crack test </w:t>
      </w:r>
      <w:r>
        <w:t>2</w:t>
      </w:r>
      <w:r w:rsidRPr="004222F8">
        <w:t>.</w:t>
      </w:r>
      <w:bookmarkEnd w:id="21"/>
    </w:p>
    <w:p w14:paraId="4586725F" w14:textId="3CE440B8" w:rsidR="00E3357F" w:rsidRPr="00E3357F" w:rsidRDefault="00E3357F" w:rsidP="0024318B">
      <w:pPr>
        <w:jc w:val="both"/>
      </w:pPr>
      <w:r>
        <w:t xml:space="preserve">The </w:t>
      </w:r>
      <w:r w:rsidR="003A435F">
        <w:t>Hydra found the match of FTP credential in dictionary, as shown in Figure 15.</w:t>
      </w:r>
      <w:r w:rsidR="007B2209">
        <w:t xml:space="preserve"> Using </w:t>
      </w:r>
      <w:r w:rsidR="00F64977">
        <w:t>these credential attackers</w:t>
      </w:r>
      <w:r w:rsidR="00CD7D61">
        <w:t xml:space="preserve"> can get in to FTP server remote</w:t>
      </w:r>
      <w:r w:rsidR="00761B60">
        <w:t>ly and access all the</w:t>
      </w:r>
      <w:r w:rsidR="00F64977">
        <w:t xml:space="preserve"> data in the target system</w:t>
      </w:r>
      <w:r w:rsidR="00CD7D61">
        <w:t>.</w:t>
      </w:r>
      <w:r w:rsidR="00F64977">
        <w:t xml:space="preserve"> To avoid </w:t>
      </w:r>
      <w:r w:rsidR="0024318B">
        <w:t>these kinds of attack</w:t>
      </w:r>
      <w:r w:rsidR="00545597">
        <w:t xml:space="preserve">, a strong firewall must be </w:t>
      </w:r>
      <w:r w:rsidR="00C91239">
        <w:t>implemented,</w:t>
      </w:r>
      <w:r w:rsidR="00545597">
        <w:t xml:space="preserve"> and </w:t>
      </w:r>
      <w:r w:rsidR="000C3FE3">
        <w:t xml:space="preserve">strong password </w:t>
      </w:r>
      <w:r w:rsidR="0024318B">
        <w:t xml:space="preserve">length more than 8 characters </w:t>
      </w:r>
      <w:r w:rsidR="000C3FE3">
        <w:t>must be created for FTP credential combin</w:t>
      </w:r>
      <w:r w:rsidR="00D10D1B">
        <w:t>ing letters, numbers and symbols.</w:t>
      </w:r>
      <w:r w:rsidR="0024318B">
        <w:t xml:space="preserve"> Using strong password will help to protect </w:t>
      </w:r>
      <w:r w:rsidR="00A35264">
        <w:t>FTP server</w:t>
      </w:r>
      <w:r w:rsidR="00F03DF7">
        <w:t xml:space="preserve"> as hacker</w:t>
      </w:r>
      <w:r w:rsidR="00DA2677">
        <w:t xml:space="preserve"> dictionary </w:t>
      </w:r>
      <w:r w:rsidR="00CD71CC">
        <w:t>will not find the match</w:t>
      </w:r>
      <w:r w:rsidR="00225792">
        <w:t>, example of test 1</w:t>
      </w:r>
      <w:r w:rsidR="00CD71CC">
        <w:t xml:space="preserve">. </w:t>
      </w:r>
    </w:p>
    <w:p w14:paraId="0100676E" w14:textId="1E3C60A2" w:rsidR="00463867" w:rsidRDefault="00463867" w:rsidP="00463867"/>
    <w:p w14:paraId="0D53F980" w14:textId="6242AEDA" w:rsidR="00147F7E" w:rsidRDefault="00147F7E" w:rsidP="00A279D9">
      <w:pPr>
        <w:pStyle w:val="Heading2"/>
      </w:pPr>
      <w:bookmarkStart w:id="22" w:name="_Toc39408519"/>
      <w:r>
        <w:t>Securing ownCloud</w:t>
      </w:r>
      <w:r w:rsidR="00164A16">
        <w:t xml:space="preserve"> with ClamAV</w:t>
      </w:r>
      <w:r>
        <w:t xml:space="preserve"> </w:t>
      </w:r>
      <w:r w:rsidR="00164A16">
        <w:t xml:space="preserve">antivirus software </w:t>
      </w:r>
      <w:r>
        <w:t xml:space="preserve">from </w:t>
      </w:r>
      <w:r w:rsidR="00A279D9">
        <w:t>Malicious File Uploads</w:t>
      </w:r>
      <w:bookmarkEnd w:id="22"/>
    </w:p>
    <w:p w14:paraId="0578288D" w14:textId="6DB86D8E" w:rsidR="00C8742B" w:rsidRDefault="00C8742B" w:rsidP="00C8742B"/>
    <w:p w14:paraId="574FD39A" w14:textId="1908CFA4" w:rsidR="00C8742B" w:rsidRDefault="00C8742B" w:rsidP="00C66BCF">
      <w:pPr>
        <w:jc w:val="both"/>
      </w:pPr>
      <w:r>
        <w:t>The report provide</w:t>
      </w:r>
      <w:r w:rsidR="006A17B4">
        <w:t>s overall</w:t>
      </w:r>
      <w:r>
        <w:t xml:space="preserve"> security issues with cloud-based services</w:t>
      </w:r>
      <w:r w:rsidR="006D0C09">
        <w:t>,</w:t>
      </w:r>
      <w:r w:rsidR="006A5B40">
        <w:t xml:space="preserve"> </w:t>
      </w:r>
      <w:r w:rsidR="001D7F20">
        <w:t xml:space="preserve">there are many ways </w:t>
      </w:r>
      <w:r w:rsidR="00C170DA">
        <w:t>of protecting data in cloud.</w:t>
      </w:r>
      <w:r w:rsidR="00D106EC">
        <w:t xml:space="preserve"> </w:t>
      </w:r>
      <w:r w:rsidR="00591B69">
        <w:t>When uploading the file to</w:t>
      </w:r>
      <w:r w:rsidR="00214AFA">
        <w:t xml:space="preserve"> cloud, it must be checked </w:t>
      </w:r>
      <w:r w:rsidR="00D42A0C">
        <w:t xml:space="preserve">for any malicious </w:t>
      </w:r>
      <w:r w:rsidR="00E645F6">
        <w:t>file before uploading.</w:t>
      </w:r>
      <w:r w:rsidR="00CD5C86">
        <w:t xml:space="preserve"> This is one way of protecting data in cloud.</w:t>
      </w:r>
      <w:r w:rsidR="0065072A">
        <w:t xml:space="preserve"> Any malicious data uploaded to cloud</w:t>
      </w:r>
      <w:r w:rsidR="002F1983">
        <w:t xml:space="preserve"> </w:t>
      </w:r>
      <w:r w:rsidR="0065072A">
        <w:t>without knowledge it will affect all the files</w:t>
      </w:r>
      <w:r w:rsidR="00E2626A">
        <w:t xml:space="preserve"> in cloud. It is best practice to check for any malicious </w:t>
      </w:r>
      <w:r w:rsidR="00F5128E">
        <w:t>file before uploading</w:t>
      </w:r>
      <w:r w:rsidR="0045503D">
        <w:t xml:space="preserve"> </w:t>
      </w:r>
      <w:r w:rsidR="005958CE">
        <w:t>to cloud storage.</w:t>
      </w:r>
      <w:r w:rsidR="009A70E2">
        <w:t xml:space="preserve"> In this </w:t>
      </w:r>
      <w:r w:rsidR="00742E56">
        <w:t>analysis</w:t>
      </w:r>
      <w:r w:rsidR="009A70E2">
        <w:t xml:space="preserve"> and demo</w:t>
      </w:r>
      <w:r w:rsidR="00742E56">
        <w:t xml:space="preserve">nstration, using ClamAV </w:t>
      </w:r>
      <w:r w:rsidR="008F6051">
        <w:lastRenderedPageBreak/>
        <w:t xml:space="preserve">antivirus </w:t>
      </w:r>
      <w:r w:rsidR="00742E56">
        <w:t xml:space="preserve">software </w:t>
      </w:r>
      <w:r w:rsidR="00D6097F">
        <w:t xml:space="preserve">to protect </w:t>
      </w:r>
      <w:r w:rsidR="001738E7">
        <w:t xml:space="preserve">files uploaded </w:t>
      </w:r>
      <w:r w:rsidR="00D6097F">
        <w:t>ownCloud</w:t>
      </w:r>
      <w:r w:rsidR="006F169C">
        <w:fldChar w:fldCharType="begin" w:fldLock="1"/>
      </w:r>
      <w:r w:rsidR="001A56AF">
        <w:instrText>ADDIN CSL_CITATION {"citationItems":[{"id":"ITEM-1","itemData":{"URL":"https://owncloud.org/","accessed":{"date-parts":[["2020","4","30"]]},"id":"ITEM-1","issued":{"date-parts":[["0"]]},"title":"</w:instrText>
      </w:r>
      <w:r w:rsidR="001A56AF">
        <w:rPr>
          <w:rFonts w:ascii="Segoe UI Emoji" w:hAnsi="Segoe UI Emoji" w:cs="Segoe UI Emoji"/>
        </w:rPr>
        <w:instrText>✔</w:instrText>
      </w:r>
      <w:r w:rsidR="001A56AF">
        <w:instrText xml:space="preserve"> ownCloud - The leading OpenSource Cloud Collaboration Platform.","type":"webpage"},"uris":["http://www.mendeley.com/documents/?uuid=2a6a29e7-25b3-3b56-a2b3-80a0ed38dfcf"]}],"mendeley":{"formattedCitation":"[13]","plainTextFormattedCitation":"[13]","previouslyFormattedCitation":"[13]"},"properties":{"noteIndex":0},"schema":"https://github.com/citation-style-language/schema/raw/master/csl-citation.json"}</w:instrText>
      </w:r>
      <w:r w:rsidR="006F169C">
        <w:fldChar w:fldCharType="separate"/>
      </w:r>
      <w:r w:rsidR="006F169C" w:rsidRPr="006F169C">
        <w:rPr>
          <w:noProof/>
        </w:rPr>
        <w:t>[13]</w:t>
      </w:r>
      <w:r w:rsidR="006F169C">
        <w:fldChar w:fldCharType="end"/>
      </w:r>
      <w:r w:rsidR="00D6097F">
        <w:t>. ClamAV</w:t>
      </w:r>
      <w:r w:rsidR="0031251D">
        <w:fldChar w:fldCharType="begin" w:fldLock="1"/>
      </w:r>
      <w:r w:rsidR="001A56AF">
        <w:instrText>ADDIN CSL_CITATION {"citationItems":[{"id":"ITEM-1","itemData":{"URL":"https://www.clamav.net/","accessed":{"date-parts":[["2020","4","30"]]},"id":"ITEM-1","issued":{"date-parts":[["0"]]},"title":"ClamavNet","type":"webpage"},"uris":["http://www.mendeley.com/documents/?uuid=b2d2bcd3-c2d6-3840-bad5-f82479d801fa"]}],"mendeley":{"formattedCitation":"[14]","plainTextFormattedCitation":"[14]","previouslyFormattedCitation":"[14]"},"properties":{"noteIndex":0},"schema":"https://github.com/citation-style-language/schema/raw/master/csl-citation.json"}</w:instrText>
      </w:r>
      <w:r w:rsidR="0031251D">
        <w:fldChar w:fldCharType="separate"/>
      </w:r>
      <w:r w:rsidR="006F169C" w:rsidRPr="006F169C">
        <w:rPr>
          <w:noProof/>
        </w:rPr>
        <w:t>[14]</w:t>
      </w:r>
      <w:r w:rsidR="0031251D">
        <w:fldChar w:fldCharType="end"/>
      </w:r>
      <w:r w:rsidR="00D6097F">
        <w:t xml:space="preserve"> is </w:t>
      </w:r>
      <w:r w:rsidR="00E97486">
        <w:t>open source</w:t>
      </w:r>
      <w:r w:rsidR="00D6097F">
        <w:t xml:space="preserve"> antivirus software which </w:t>
      </w:r>
      <w:r w:rsidR="004E137B">
        <w:t xml:space="preserve">trace for the virus, malware, trojans and other </w:t>
      </w:r>
      <w:r w:rsidR="0031251D">
        <w:t>malicious threats.</w:t>
      </w:r>
      <w:r w:rsidR="001738E7">
        <w:t xml:space="preserve"> </w:t>
      </w:r>
    </w:p>
    <w:p w14:paraId="05423C0A" w14:textId="590605A0" w:rsidR="00190BC8" w:rsidRDefault="00190BC8" w:rsidP="00C66BCF">
      <w:pPr>
        <w:jc w:val="both"/>
      </w:pPr>
    </w:p>
    <w:p w14:paraId="5712BB97" w14:textId="60F2E8B7" w:rsidR="00190BC8" w:rsidRDefault="00190BC8" w:rsidP="00121B06">
      <w:pPr>
        <w:jc w:val="center"/>
      </w:pPr>
      <w:r>
        <w:rPr>
          <w:noProof/>
          <w:lang w:val="en-GB" w:eastAsia="en-GB"/>
        </w:rPr>
        <w:drawing>
          <wp:inline distT="0" distB="0" distL="0" distR="0" wp14:anchorId="0A0709AA" wp14:editId="712046AA">
            <wp:extent cx="3200400" cy="873125"/>
            <wp:effectExtent l="0" t="0" r="0" b="3175"/>
            <wp:docPr id="19" name="Picture 19" descr="A blurry image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reating trojan.PNG"/>
                    <pic:cNvPicPr/>
                  </pic:nvPicPr>
                  <pic:blipFill>
                    <a:blip r:embed="rId25"/>
                    <a:stretch>
                      <a:fillRect/>
                    </a:stretch>
                  </pic:blipFill>
                  <pic:spPr>
                    <a:xfrm>
                      <a:off x="0" y="0"/>
                      <a:ext cx="3200400" cy="873125"/>
                    </a:xfrm>
                    <a:prstGeom prst="rect">
                      <a:avLst/>
                    </a:prstGeom>
                  </pic:spPr>
                </pic:pic>
              </a:graphicData>
            </a:graphic>
          </wp:inline>
        </w:drawing>
      </w:r>
    </w:p>
    <w:p w14:paraId="61D6998F" w14:textId="338E321F" w:rsidR="00121B06" w:rsidRDefault="00121B06" w:rsidP="00121B06">
      <w:pPr>
        <w:pStyle w:val="Caption"/>
        <w:jc w:val="center"/>
      </w:pPr>
      <w:bookmarkStart w:id="23" w:name="_Toc39408551"/>
      <w:r>
        <w:t xml:space="preserve">Figure </w:t>
      </w:r>
      <w:fldSimple w:instr=" SEQ Figure \* ARABIC ">
        <w:r w:rsidR="0001586B">
          <w:rPr>
            <w:noProof/>
          </w:rPr>
          <w:t>16</w:t>
        </w:r>
      </w:fldSimple>
      <w:r>
        <w:t>:Trojan created using Kali Linux.</w:t>
      </w:r>
      <w:bookmarkEnd w:id="23"/>
    </w:p>
    <w:p w14:paraId="3DB4B685" w14:textId="57B6A762" w:rsidR="00E06210" w:rsidRDefault="00121B06" w:rsidP="00121B06">
      <w:r>
        <w:t>Using Kali Linux, Tr</w:t>
      </w:r>
      <w:r w:rsidR="008F7868">
        <w:t>ojan</w:t>
      </w:r>
      <w:r w:rsidR="00F55222">
        <w:t xml:space="preserve"> file are created. The Tr</w:t>
      </w:r>
      <w:r w:rsidR="00014DD7">
        <w:t xml:space="preserve">ojan file is uploaded to ownCloud </w:t>
      </w:r>
      <w:r w:rsidR="0055298E">
        <w:t xml:space="preserve">to check whether </w:t>
      </w:r>
      <w:r w:rsidR="00E06210">
        <w:t>ClamAV block the trojan file.</w:t>
      </w:r>
    </w:p>
    <w:p w14:paraId="1540429B" w14:textId="5D47EC47" w:rsidR="00CD4BDE" w:rsidRDefault="00CD4BDE" w:rsidP="00121B06"/>
    <w:p w14:paraId="2B4053EF" w14:textId="77777777" w:rsidR="00CD4BDE" w:rsidRDefault="00CD4BDE" w:rsidP="00121B06"/>
    <w:p w14:paraId="7B429A52" w14:textId="77777777" w:rsidR="00E06210" w:rsidRDefault="00E06210" w:rsidP="00121B06"/>
    <w:p w14:paraId="0A668B71" w14:textId="1E2943BD" w:rsidR="00121B06" w:rsidRPr="00121B06" w:rsidRDefault="00E06210" w:rsidP="002B188F">
      <w:pPr>
        <w:jc w:val="center"/>
      </w:pPr>
      <w:r>
        <w:rPr>
          <w:noProof/>
          <w:lang w:val="en-GB" w:eastAsia="en-GB"/>
        </w:rPr>
        <w:drawing>
          <wp:inline distT="0" distB="0" distL="0" distR="0" wp14:anchorId="20706A4C" wp14:editId="1A672CA0">
            <wp:extent cx="3200400" cy="1704340"/>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are.PNG"/>
                    <pic:cNvPicPr/>
                  </pic:nvPicPr>
                  <pic:blipFill>
                    <a:blip r:embed="rId26"/>
                    <a:stretch>
                      <a:fillRect/>
                    </a:stretch>
                  </pic:blipFill>
                  <pic:spPr>
                    <a:xfrm>
                      <a:off x="0" y="0"/>
                      <a:ext cx="3200400" cy="1704340"/>
                    </a:xfrm>
                    <a:prstGeom prst="rect">
                      <a:avLst/>
                    </a:prstGeom>
                  </pic:spPr>
                </pic:pic>
              </a:graphicData>
            </a:graphic>
          </wp:inline>
        </w:drawing>
      </w:r>
    </w:p>
    <w:p w14:paraId="6B80F91F" w14:textId="19BE518D" w:rsidR="00A279D9" w:rsidRDefault="00CB402C" w:rsidP="002B188F">
      <w:pPr>
        <w:pStyle w:val="Caption"/>
        <w:jc w:val="center"/>
      </w:pPr>
      <w:bookmarkStart w:id="24" w:name="_Toc39408552"/>
      <w:r>
        <w:t xml:space="preserve">Figure </w:t>
      </w:r>
      <w:fldSimple w:instr=" SEQ Figure \* ARABIC ">
        <w:r w:rsidR="0001586B">
          <w:rPr>
            <w:noProof/>
          </w:rPr>
          <w:t>17</w:t>
        </w:r>
      </w:fldSimple>
      <w:r>
        <w:t xml:space="preserve">: Trojan File transfer to </w:t>
      </w:r>
      <w:r w:rsidR="002B188F">
        <w:t>Ubuntu virtual machine</w:t>
      </w:r>
      <w:r>
        <w:t>.</w:t>
      </w:r>
      <w:bookmarkEnd w:id="24"/>
    </w:p>
    <w:p w14:paraId="33240918" w14:textId="74ACC4CD" w:rsidR="002B188F" w:rsidRDefault="002B188F" w:rsidP="002B188F"/>
    <w:p w14:paraId="2306DC91" w14:textId="59487653" w:rsidR="00CD4BDE" w:rsidRDefault="00CD4BDE" w:rsidP="002B188F"/>
    <w:p w14:paraId="4BF02B36" w14:textId="77777777" w:rsidR="00CD4BDE" w:rsidRDefault="00CD4BDE" w:rsidP="002B188F"/>
    <w:p w14:paraId="56D2DED5" w14:textId="5B46CEC9" w:rsidR="002B188F" w:rsidRDefault="002B188F" w:rsidP="005E2508">
      <w:pPr>
        <w:jc w:val="center"/>
      </w:pPr>
      <w:r>
        <w:rPr>
          <w:noProof/>
          <w:lang w:val="en-GB" w:eastAsia="en-GB"/>
        </w:rPr>
        <w:drawing>
          <wp:inline distT="0" distB="0" distL="0" distR="0" wp14:anchorId="57D6F9F6" wp14:editId="4284EE8D">
            <wp:extent cx="3200400" cy="1968500"/>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wncloud.PNG"/>
                    <pic:cNvPicPr/>
                  </pic:nvPicPr>
                  <pic:blipFill>
                    <a:blip r:embed="rId27"/>
                    <a:stretch>
                      <a:fillRect/>
                    </a:stretch>
                  </pic:blipFill>
                  <pic:spPr>
                    <a:xfrm>
                      <a:off x="0" y="0"/>
                      <a:ext cx="3200400" cy="1968500"/>
                    </a:xfrm>
                    <a:prstGeom prst="rect">
                      <a:avLst/>
                    </a:prstGeom>
                  </pic:spPr>
                </pic:pic>
              </a:graphicData>
            </a:graphic>
          </wp:inline>
        </w:drawing>
      </w:r>
    </w:p>
    <w:p w14:paraId="4677DA8C" w14:textId="7ACE471E" w:rsidR="005E2508" w:rsidRDefault="005E2508" w:rsidP="005E2508">
      <w:pPr>
        <w:pStyle w:val="Caption"/>
        <w:jc w:val="center"/>
      </w:pPr>
      <w:bookmarkStart w:id="25" w:name="_Toc39408553"/>
      <w:r>
        <w:t xml:space="preserve">Figure </w:t>
      </w:r>
      <w:fldSimple w:instr=" SEQ Figure \* ARABIC ">
        <w:r w:rsidR="0001586B">
          <w:rPr>
            <w:noProof/>
          </w:rPr>
          <w:t>18</w:t>
        </w:r>
      </w:fldSimple>
      <w:r>
        <w:t>: ownCloud.</w:t>
      </w:r>
      <w:bookmarkEnd w:id="25"/>
    </w:p>
    <w:p w14:paraId="1EC132C6" w14:textId="6098AFC7" w:rsidR="005E2508" w:rsidRDefault="005E2508" w:rsidP="005E2508"/>
    <w:p w14:paraId="5C9C566F" w14:textId="77777777" w:rsidR="00CD4BDE" w:rsidRDefault="00CD4BDE" w:rsidP="005E2508"/>
    <w:p w14:paraId="5D655C37" w14:textId="784AFA7D" w:rsidR="005E2508" w:rsidRDefault="00464652" w:rsidP="005E2508">
      <w:r>
        <w:t xml:space="preserve">The trojan file are ready be uploaded to </w:t>
      </w:r>
      <w:r w:rsidR="00223B34">
        <w:t>ownCloud data storage.</w:t>
      </w:r>
    </w:p>
    <w:p w14:paraId="6F788B70" w14:textId="7E8A359B" w:rsidR="00223B34" w:rsidRDefault="00223B34" w:rsidP="005E2508"/>
    <w:p w14:paraId="17376722" w14:textId="5DE0C021" w:rsidR="00223B34" w:rsidRDefault="00CD4BDE" w:rsidP="001C7DA8">
      <w:pPr>
        <w:jc w:val="center"/>
      </w:pPr>
      <w:r>
        <w:rPr>
          <w:noProof/>
          <w:lang w:val="en-GB" w:eastAsia="en-GB"/>
        </w:rPr>
        <w:drawing>
          <wp:inline distT="0" distB="0" distL="0" distR="0" wp14:anchorId="3812395B" wp14:editId="4F4336C3">
            <wp:extent cx="3200400" cy="2160270"/>
            <wp:effectExtent l="0" t="0" r="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rror.PNG"/>
                    <pic:cNvPicPr/>
                  </pic:nvPicPr>
                  <pic:blipFill>
                    <a:blip r:embed="rId28"/>
                    <a:stretch>
                      <a:fillRect/>
                    </a:stretch>
                  </pic:blipFill>
                  <pic:spPr>
                    <a:xfrm>
                      <a:off x="0" y="0"/>
                      <a:ext cx="3200400" cy="2160270"/>
                    </a:xfrm>
                    <a:prstGeom prst="rect">
                      <a:avLst/>
                    </a:prstGeom>
                  </pic:spPr>
                </pic:pic>
              </a:graphicData>
            </a:graphic>
          </wp:inline>
        </w:drawing>
      </w:r>
    </w:p>
    <w:p w14:paraId="5E8F7F05" w14:textId="61D12587" w:rsidR="00CD4BDE" w:rsidRDefault="001C7DA8" w:rsidP="001C7DA8">
      <w:pPr>
        <w:pStyle w:val="Caption"/>
        <w:jc w:val="center"/>
      </w:pPr>
      <w:bookmarkStart w:id="26" w:name="_Toc39408554"/>
      <w:r>
        <w:t xml:space="preserve">Figure </w:t>
      </w:r>
      <w:fldSimple w:instr=" SEQ Figure \* ARABIC ">
        <w:r w:rsidR="0001586B">
          <w:rPr>
            <w:noProof/>
          </w:rPr>
          <w:t>19</w:t>
        </w:r>
      </w:fldSimple>
      <w:r>
        <w:t>: Error Configuration of ClamAV.</w:t>
      </w:r>
      <w:bookmarkEnd w:id="26"/>
    </w:p>
    <w:p w14:paraId="4D4016F6" w14:textId="676D0C81" w:rsidR="001C7DA8" w:rsidRPr="002D42C0" w:rsidRDefault="005B2B5F" w:rsidP="005E07E9">
      <w:pPr>
        <w:jc w:val="both"/>
      </w:pPr>
      <w:r>
        <w:t xml:space="preserve">The test conducted failed </w:t>
      </w:r>
      <w:r w:rsidR="00F21B93">
        <w:t>due to the misconfiguration of ClamAV</w:t>
      </w:r>
      <w:r w:rsidR="00B007B6">
        <w:t>,</w:t>
      </w:r>
      <w:r w:rsidR="001A73C8">
        <w:t xml:space="preserve"> error message shown in Figure 19</w:t>
      </w:r>
      <w:r w:rsidR="00F21B93">
        <w:t xml:space="preserve">. </w:t>
      </w:r>
      <w:r w:rsidR="00CB3400">
        <w:t xml:space="preserve">The </w:t>
      </w:r>
      <w:r w:rsidR="002D42C0" w:rsidRPr="002D42C0">
        <w:rPr>
          <w:i/>
          <w:iCs/>
        </w:rPr>
        <w:t>clamd.ctl</w:t>
      </w:r>
      <w:r w:rsidR="002D42C0">
        <w:rPr>
          <w:i/>
          <w:iCs/>
        </w:rPr>
        <w:t xml:space="preserve"> </w:t>
      </w:r>
      <w:r w:rsidR="00542996" w:rsidRPr="009212D7">
        <w:t>file</w:t>
      </w:r>
      <w:r w:rsidR="00542996">
        <w:rPr>
          <w:i/>
          <w:iCs/>
        </w:rPr>
        <w:t xml:space="preserve"> </w:t>
      </w:r>
      <w:r w:rsidR="009212D7">
        <w:t>is</w:t>
      </w:r>
      <w:r w:rsidR="002D42C0">
        <w:t xml:space="preserve"> not created </w:t>
      </w:r>
      <w:r w:rsidR="009212D7">
        <w:t>and the</w:t>
      </w:r>
      <w:r w:rsidR="00DB645F">
        <w:t xml:space="preserve"> ClamAV socket is not created </w:t>
      </w:r>
      <w:r w:rsidR="007347EF">
        <w:t xml:space="preserve">while installing </w:t>
      </w:r>
      <w:r w:rsidR="00BD5E06">
        <w:t xml:space="preserve">the </w:t>
      </w:r>
      <w:r w:rsidR="007347EF">
        <w:t>ClamAV</w:t>
      </w:r>
      <w:r w:rsidR="00470E4C">
        <w:t xml:space="preserve"> </w:t>
      </w:r>
      <w:r w:rsidR="00814EEF">
        <w:t xml:space="preserve">antivirus software </w:t>
      </w:r>
      <w:r w:rsidR="00470E4C">
        <w:t>on</w:t>
      </w:r>
      <w:r w:rsidR="00B2532C">
        <w:t xml:space="preserve"> Ubuntu operating system</w:t>
      </w:r>
      <w:r w:rsidR="008402C7">
        <w:t xml:space="preserve">. </w:t>
      </w:r>
    </w:p>
    <w:p w14:paraId="39F3F2D2" w14:textId="77777777" w:rsidR="005B2B5F" w:rsidRDefault="005B2B5F" w:rsidP="001C7DA8"/>
    <w:p w14:paraId="415E8716" w14:textId="10F944BA" w:rsidR="001C7DA8" w:rsidRPr="001C7DA8" w:rsidRDefault="005B2B5F" w:rsidP="006B56BA">
      <w:pPr>
        <w:jc w:val="center"/>
      </w:pPr>
      <w:r w:rsidRPr="005B2B5F">
        <w:rPr>
          <w:noProof/>
          <w:lang w:val="en-GB" w:eastAsia="en-GB"/>
        </w:rPr>
        <w:drawing>
          <wp:inline distT="0" distB="0" distL="0" distR="0" wp14:anchorId="45CE53F9" wp14:editId="7102E881">
            <wp:extent cx="3200400" cy="1600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00400" cy="1600200"/>
                    </a:xfrm>
                    <a:prstGeom prst="rect">
                      <a:avLst/>
                    </a:prstGeom>
                  </pic:spPr>
                </pic:pic>
              </a:graphicData>
            </a:graphic>
          </wp:inline>
        </w:drawing>
      </w:r>
    </w:p>
    <w:p w14:paraId="675966C0" w14:textId="48E732C4" w:rsidR="00CD4BDE" w:rsidRDefault="006B56BA" w:rsidP="006B56BA">
      <w:pPr>
        <w:pStyle w:val="Caption"/>
        <w:jc w:val="center"/>
      </w:pPr>
      <w:bookmarkStart w:id="27" w:name="_Toc39408555"/>
      <w:r>
        <w:t xml:space="preserve">Figure </w:t>
      </w:r>
      <w:fldSimple w:instr=" SEQ Figure \* ARABIC ">
        <w:r w:rsidR="0001586B">
          <w:rPr>
            <w:noProof/>
          </w:rPr>
          <w:t>20</w:t>
        </w:r>
      </w:fldSimple>
      <w:r>
        <w:t>: Successful analysis.</w:t>
      </w:r>
      <w:bookmarkEnd w:id="27"/>
    </w:p>
    <w:p w14:paraId="5C046D60" w14:textId="13A431B7" w:rsidR="007A5F6A" w:rsidRDefault="007A5F6A" w:rsidP="00B27C02">
      <w:pPr>
        <w:jc w:val="both"/>
      </w:pPr>
      <w:r>
        <w:t>A successful test result will look as shown in Figure</w:t>
      </w:r>
      <w:r w:rsidR="006B56BA">
        <w:t xml:space="preserve"> 20</w:t>
      </w:r>
      <w:r>
        <w:t xml:space="preserve">. When uploading </w:t>
      </w:r>
      <w:r w:rsidR="009273BD">
        <w:t xml:space="preserve">trojan files to ownCloud the ClamAV detect the trojan </w:t>
      </w:r>
      <w:r w:rsidR="00D84BBA">
        <w:t xml:space="preserve">file </w:t>
      </w:r>
      <w:r w:rsidR="009273BD">
        <w:t>and block</w:t>
      </w:r>
      <w:r w:rsidR="00D84BBA">
        <w:t xml:space="preserve"> from being uploaded</w:t>
      </w:r>
      <w:r w:rsidR="00C877DE">
        <w:t xml:space="preserve"> to ownCloud. Enabling and using </w:t>
      </w:r>
      <w:r w:rsidR="00B27C02">
        <w:t>these kinds of antivirus</w:t>
      </w:r>
      <w:r w:rsidR="00C877DE">
        <w:t xml:space="preserve"> </w:t>
      </w:r>
      <w:r w:rsidR="00583214">
        <w:t xml:space="preserve">security </w:t>
      </w:r>
      <w:r w:rsidR="00C877DE">
        <w:t>also helps to pr</w:t>
      </w:r>
      <w:r w:rsidR="00314EA0">
        <w:t xml:space="preserve">event any organization or private user </w:t>
      </w:r>
      <w:r w:rsidR="00135C52">
        <w:t xml:space="preserve">not to upload any malicious </w:t>
      </w:r>
      <w:r w:rsidR="00F55395">
        <w:t>files</w:t>
      </w:r>
      <w:r w:rsidR="00E057AB">
        <w:t xml:space="preserve"> to the cloud</w:t>
      </w:r>
      <w:r w:rsidR="00F55395">
        <w:t xml:space="preserve"> that can harm the cloud storage </w:t>
      </w:r>
      <w:r w:rsidR="00B27C02">
        <w:t>data.</w:t>
      </w:r>
    </w:p>
    <w:p w14:paraId="1F21EB4E" w14:textId="734CD3F8" w:rsidR="00B27C02" w:rsidRDefault="00B27C02" w:rsidP="00B27C02">
      <w:pPr>
        <w:jc w:val="both"/>
      </w:pPr>
    </w:p>
    <w:p w14:paraId="656CB99E" w14:textId="77777777" w:rsidR="00B27C02" w:rsidRPr="005E2508" w:rsidRDefault="00B27C02" w:rsidP="00B27C02">
      <w:pPr>
        <w:jc w:val="both"/>
      </w:pPr>
    </w:p>
    <w:p w14:paraId="528AC527" w14:textId="19DD2A36" w:rsidR="00DA73D4" w:rsidRDefault="004A0960" w:rsidP="004A0960">
      <w:pPr>
        <w:pStyle w:val="Heading2"/>
      </w:pPr>
      <w:bookmarkStart w:id="28" w:name="_Toc39408520"/>
      <w:r>
        <w:t>Basic Data encryption Using CrypTool</w:t>
      </w:r>
      <w:bookmarkEnd w:id="28"/>
    </w:p>
    <w:p w14:paraId="54A90680" w14:textId="736B2EC5" w:rsidR="004A0960" w:rsidRDefault="004A0960" w:rsidP="004A0960"/>
    <w:p w14:paraId="652641E3" w14:textId="3CFE55D6" w:rsidR="00B1357A" w:rsidRPr="004A0960" w:rsidRDefault="00B46306" w:rsidP="009A4AF9">
      <w:pPr>
        <w:jc w:val="both"/>
      </w:pPr>
      <w:r>
        <w:t xml:space="preserve">To maintain the network security encryption is must. It is impossible for attacker to </w:t>
      </w:r>
      <w:r w:rsidR="00690093">
        <w:t xml:space="preserve">compromise encrypted packets. If </w:t>
      </w:r>
      <w:r w:rsidR="005146A6">
        <w:t xml:space="preserve">packets are captured by attacker, attacker must undergo decrypting each </w:t>
      </w:r>
      <w:r w:rsidR="009A4AF9">
        <w:t>packet</w:t>
      </w:r>
      <w:r w:rsidR="005146A6">
        <w:t xml:space="preserve"> </w:t>
      </w:r>
      <w:r w:rsidR="001554CA">
        <w:t xml:space="preserve">which </w:t>
      </w:r>
      <w:r w:rsidR="004326B0">
        <w:t xml:space="preserve">are harder </w:t>
      </w:r>
      <w:r w:rsidR="00A02108">
        <w:t>task</w:t>
      </w:r>
      <w:r w:rsidR="009A4AF9">
        <w:t>.</w:t>
      </w:r>
      <w:r w:rsidR="00A02108">
        <w:t xml:space="preserve"> In this </w:t>
      </w:r>
      <w:r w:rsidR="00AA0475">
        <w:t>analysis</w:t>
      </w:r>
      <w:r w:rsidR="00A02108">
        <w:t xml:space="preserve"> Cryp</w:t>
      </w:r>
      <w:r w:rsidR="00AA0475">
        <w:t>Tool</w:t>
      </w:r>
      <w:r w:rsidR="0033073A">
        <w:fldChar w:fldCharType="begin" w:fldLock="1"/>
      </w:r>
      <w:r w:rsidR="00B43E27">
        <w:instrText>ADDIN CSL_CITATION {"citationItems":[{"id":"ITEM-1","itemData":{"URL":"https://www.cryptool.org/en/cryptool1","accessed":{"date-parts":[["2020","5","1"]]},"id":"ITEM-1","issued":{"date-parts":[["0"]]},"title":"CrypTool 1 - CrypTool Portal","type":"webpage"},"uris":["http://www.mendeley.com/documents/?uuid=916e2da4-3d11-396c-b120-27b24679e073"]}],"mendeley":{"formattedCitation":"[15]","plainTextFormattedCitation":"[15]","previouslyFormattedCitation":"[15]"},"properties":{"noteIndex":0},"schema":"https://github.com/citation-style-language/schema/raw/master/csl-citation.json"}</w:instrText>
      </w:r>
      <w:r w:rsidR="0033073A">
        <w:fldChar w:fldCharType="separate"/>
      </w:r>
      <w:r w:rsidR="0033073A" w:rsidRPr="0033073A">
        <w:rPr>
          <w:noProof/>
        </w:rPr>
        <w:t>[15]</w:t>
      </w:r>
      <w:r w:rsidR="0033073A">
        <w:fldChar w:fldCharType="end"/>
      </w:r>
      <w:r w:rsidR="00AA0475">
        <w:t xml:space="preserve"> is used for encrypting data, CrypTool is freeware software </w:t>
      </w:r>
      <w:r w:rsidR="00070D68">
        <w:t xml:space="preserve">to </w:t>
      </w:r>
      <w:r w:rsidR="00D02F82">
        <w:t>analyze</w:t>
      </w:r>
      <w:r w:rsidR="00070D68">
        <w:t xml:space="preserve"> </w:t>
      </w:r>
      <w:r w:rsidR="00D02F82">
        <w:t>mechanism of cryptographic.</w:t>
      </w:r>
      <w:r w:rsidR="00240B72">
        <w:t xml:space="preserve"> The Cry</w:t>
      </w:r>
      <w:r w:rsidR="00763487">
        <w:t xml:space="preserve">pTool 1 </w:t>
      </w:r>
      <w:r w:rsidR="00025962">
        <w:t xml:space="preserve">are open source </w:t>
      </w:r>
      <w:r w:rsidR="0081671B">
        <w:t>and support</w:t>
      </w:r>
      <w:r w:rsidR="00025962">
        <w:t xml:space="preserve"> encryption/decryption algorithm</w:t>
      </w:r>
      <w:r w:rsidR="00763487">
        <w:t xml:space="preserve"> </w:t>
      </w:r>
      <w:r w:rsidR="00FC3CFD">
        <w:t>RSA, AES, Vigen</w:t>
      </w:r>
      <w:r w:rsidR="00A64A62" w:rsidRPr="00A64A62">
        <w:t>è</w:t>
      </w:r>
      <w:r w:rsidR="00FC3CFD">
        <w:t>re</w:t>
      </w:r>
      <w:r w:rsidR="00A64A62">
        <w:t>, Ca</w:t>
      </w:r>
      <w:r w:rsidR="00701733">
        <w:t>esar, Enigma</w:t>
      </w:r>
      <w:r w:rsidR="001A56AF">
        <w:fldChar w:fldCharType="begin" w:fldLock="1"/>
      </w:r>
      <w:r w:rsidR="0033073A">
        <w:instrText>ADDIN CSL_CITATION {"citationItems":[{"id":"ITEM-1","itemData":{"URL":"https://www.cryptool.org/en/cryptool1","accessed":{"date-parts":[["2020","5","1"]]},"id":"ITEM-1","issued":{"date-parts":[["0"]]},"title":"CrypTool 1 - CrypTool Portal","type":"webpage"},"uris":["http://www.mendeley.com/documents/?uuid=916e2da4-3d11-396c-b120-27b24679e073"]}],"mendeley":{"formattedCitation":"[15]","plainTextFormattedCitation":"[15]","previouslyFormattedCitation":"[15]"},"properties":{"noteIndex":0},"schema":"https://github.com/citation-style-language/schema/raw/master/csl-citation.json"}</w:instrText>
      </w:r>
      <w:r w:rsidR="001A56AF">
        <w:fldChar w:fldCharType="separate"/>
      </w:r>
      <w:r w:rsidR="001A56AF" w:rsidRPr="001A56AF">
        <w:rPr>
          <w:noProof/>
        </w:rPr>
        <w:t>[15]</w:t>
      </w:r>
      <w:r w:rsidR="001A56AF">
        <w:fldChar w:fldCharType="end"/>
      </w:r>
      <w:r w:rsidR="0038657C">
        <w:t xml:space="preserve"> etc.</w:t>
      </w:r>
    </w:p>
    <w:p w14:paraId="73DF32D7" w14:textId="77777777" w:rsidR="00A279D9" w:rsidRPr="00A279D9" w:rsidRDefault="00A279D9" w:rsidP="00A279D9"/>
    <w:p w14:paraId="0C136E1C" w14:textId="56FF2751" w:rsidR="00135104" w:rsidRDefault="00294EC5" w:rsidP="00294EC5">
      <w:pPr>
        <w:jc w:val="center"/>
      </w:pPr>
      <w:r w:rsidRPr="00294EC5">
        <w:rPr>
          <w:noProof/>
          <w:lang w:val="en-GB" w:eastAsia="en-GB"/>
        </w:rPr>
        <w:lastRenderedPageBreak/>
        <w:drawing>
          <wp:inline distT="0" distB="0" distL="0" distR="0" wp14:anchorId="216A2410" wp14:editId="308E1D19">
            <wp:extent cx="3200400" cy="20478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200400" cy="2047875"/>
                    </a:xfrm>
                    <a:prstGeom prst="rect">
                      <a:avLst/>
                    </a:prstGeom>
                  </pic:spPr>
                </pic:pic>
              </a:graphicData>
            </a:graphic>
          </wp:inline>
        </w:drawing>
      </w:r>
    </w:p>
    <w:p w14:paraId="5E95CA30" w14:textId="019FB02F" w:rsidR="00DE2E96" w:rsidRDefault="00294EC5" w:rsidP="00D95AB4">
      <w:pPr>
        <w:pStyle w:val="Caption"/>
        <w:jc w:val="center"/>
      </w:pPr>
      <w:bookmarkStart w:id="29" w:name="_Toc39408556"/>
      <w:r>
        <w:t xml:space="preserve">Figure </w:t>
      </w:r>
      <w:fldSimple w:instr=" SEQ Figure \* ARABIC ">
        <w:r w:rsidR="0001586B">
          <w:rPr>
            <w:noProof/>
          </w:rPr>
          <w:t>21</w:t>
        </w:r>
      </w:fldSimple>
      <w:r>
        <w:t>: CrypTool.</w:t>
      </w:r>
      <w:bookmarkEnd w:id="29"/>
    </w:p>
    <w:p w14:paraId="7CDB7626" w14:textId="094B813D" w:rsidR="00DE2E96" w:rsidRPr="00DE2E96" w:rsidRDefault="00DE2E96" w:rsidP="00DE2E96">
      <w:r>
        <w:t>Create new encryption file</w:t>
      </w:r>
      <w:r w:rsidR="00C75D55">
        <w:t xml:space="preserve"> and type the message</w:t>
      </w:r>
      <w:r w:rsidR="00CA3DAA">
        <w:t xml:space="preserve"> and choose the type </w:t>
      </w:r>
      <w:r w:rsidR="00353633">
        <w:t xml:space="preserve">of </w:t>
      </w:r>
      <w:r w:rsidR="00CA3DAA">
        <w:t xml:space="preserve">encryption </w:t>
      </w:r>
      <w:r w:rsidR="000E0D48">
        <w:t>algorithm to encrypt the message.</w:t>
      </w:r>
    </w:p>
    <w:p w14:paraId="151A6835" w14:textId="30A9C51F" w:rsidR="00DE3864" w:rsidRDefault="00DE3864" w:rsidP="008276D3">
      <w:pPr>
        <w:jc w:val="both"/>
      </w:pPr>
    </w:p>
    <w:p w14:paraId="7BFC066F" w14:textId="359152B5" w:rsidR="00353633" w:rsidRDefault="00353633" w:rsidP="00353633">
      <w:pPr>
        <w:jc w:val="center"/>
      </w:pPr>
      <w:r>
        <w:rPr>
          <w:noProof/>
          <w:lang w:val="en-GB" w:eastAsia="en-GB"/>
        </w:rPr>
        <w:drawing>
          <wp:inline distT="0" distB="0" distL="0" distR="0" wp14:anchorId="1E31735E" wp14:editId="12B1442E">
            <wp:extent cx="3200400" cy="20332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00400" cy="2033270"/>
                    </a:xfrm>
                    <a:prstGeom prst="rect">
                      <a:avLst/>
                    </a:prstGeom>
                  </pic:spPr>
                </pic:pic>
              </a:graphicData>
            </a:graphic>
          </wp:inline>
        </w:drawing>
      </w:r>
    </w:p>
    <w:p w14:paraId="231EB3DC" w14:textId="6403B685" w:rsidR="00353633" w:rsidRDefault="00353633" w:rsidP="00353633">
      <w:pPr>
        <w:pStyle w:val="Caption"/>
        <w:jc w:val="center"/>
      </w:pPr>
      <w:bookmarkStart w:id="30" w:name="_Toc39408557"/>
      <w:r>
        <w:t xml:space="preserve">Figure </w:t>
      </w:r>
      <w:fldSimple w:instr=" SEQ Figure \* ARABIC ">
        <w:r w:rsidR="0001586B">
          <w:rPr>
            <w:noProof/>
          </w:rPr>
          <w:t>22</w:t>
        </w:r>
      </w:fldSimple>
      <w:r>
        <w:t>: Encryption Algorithm.</w:t>
      </w:r>
      <w:bookmarkEnd w:id="30"/>
    </w:p>
    <w:p w14:paraId="7FAD72A8" w14:textId="2C546DEF" w:rsidR="00FE1EAF" w:rsidRDefault="002E16A1" w:rsidP="00FE1EAF">
      <w:pPr>
        <w:jc w:val="both"/>
      </w:pPr>
      <w:r>
        <w:t xml:space="preserve">The </w:t>
      </w:r>
      <w:r w:rsidR="00555A9D">
        <w:t xml:space="preserve">encrypted message can be sent to the </w:t>
      </w:r>
      <w:r w:rsidR="002F50A4">
        <w:t>intended person by email or any source of communication.</w:t>
      </w:r>
      <w:r w:rsidR="00BF05D4">
        <w:t xml:space="preserve"> The hex value </w:t>
      </w:r>
      <w:r w:rsidR="00FE1EAF">
        <w:t>is</w:t>
      </w:r>
      <w:r w:rsidR="00BF05D4">
        <w:t xml:space="preserve"> </w:t>
      </w:r>
      <w:r w:rsidR="00FE1EAF">
        <w:t>provided</w:t>
      </w:r>
      <w:r w:rsidR="00BF05D4">
        <w:t xml:space="preserve"> to the end person for decrypting the message.</w:t>
      </w:r>
      <w:r w:rsidR="00791E30">
        <w:t xml:space="preserve"> </w:t>
      </w:r>
      <w:r w:rsidR="0048659D">
        <w:t xml:space="preserve">Strong Encryption provide higher security for the data </w:t>
      </w:r>
      <w:r w:rsidR="006B00C7">
        <w:t>in the network. When organization</w:t>
      </w:r>
      <w:r w:rsidR="00EA685F">
        <w:t xml:space="preserve"> have their own network </w:t>
      </w:r>
      <w:r w:rsidR="008F6989">
        <w:t>infrastructure</w:t>
      </w:r>
      <w:r w:rsidR="00EA685F">
        <w:t xml:space="preserve"> or </w:t>
      </w:r>
      <w:r w:rsidR="003A7A86">
        <w:t>cloud-based</w:t>
      </w:r>
      <w:r w:rsidR="00EA685F">
        <w:t xml:space="preserve"> storage, it is best practice to encrypt the data </w:t>
      </w:r>
      <w:r w:rsidR="008F6989">
        <w:t>when sending over network</w:t>
      </w:r>
      <w:r w:rsidR="00013A6C">
        <w:t xml:space="preserve"> or storing to the cloud</w:t>
      </w:r>
      <w:r w:rsidR="008F6989">
        <w:t>.</w:t>
      </w:r>
      <w:r w:rsidR="003A7A86">
        <w:t xml:space="preserve"> The attacker may capture the data packets but decrypting each </w:t>
      </w:r>
      <w:r w:rsidR="00BB66E8">
        <w:t>packet</w:t>
      </w:r>
      <w:r w:rsidR="003A7A86">
        <w:t xml:space="preserve"> will be harder task and </w:t>
      </w:r>
      <w:r w:rsidR="00917D23">
        <w:t xml:space="preserve">it </w:t>
      </w:r>
      <w:r w:rsidR="00BB66E8">
        <w:t>consume more time to decrypt each packet.</w:t>
      </w:r>
    </w:p>
    <w:p w14:paraId="108687F7" w14:textId="77777777" w:rsidR="00BB66E8" w:rsidRDefault="00BB66E8" w:rsidP="00FE1EAF">
      <w:pPr>
        <w:jc w:val="both"/>
      </w:pPr>
    </w:p>
    <w:p w14:paraId="7A45E9C8" w14:textId="6812FE48" w:rsidR="00FE1EAF" w:rsidRDefault="00FE1EAF" w:rsidP="00FE1EAF">
      <w:pPr>
        <w:jc w:val="center"/>
      </w:pPr>
      <w:r>
        <w:rPr>
          <w:noProof/>
          <w:lang w:val="en-GB" w:eastAsia="en-GB"/>
        </w:rPr>
        <w:drawing>
          <wp:inline distT="0" distB="0" distL="0" distR="0" wp14:anchorId="0E7D132C" wp14:editId="2A21A711">
            <wp:extent cx="3200400" cy="203644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00400" cy="2036445"/>
                    </a:xfrm>
                    <a:prstGeom prst="rect">
                      <a:avLst/>
                    </a:prstGeom>
                  </pic:spPr>
                </pic:pic>
              </a:graphicData>
            </a:graphic>
          </wp:inline>
        </w:drawing>
      </w:r>
    </w:p>
    <w:p w14:paraId="3BB1F875" w14:textId="3C8D3036" w:rsidR="00FE1EAF" w:rsidRDefault="00FE1EAF" w:rsidP="00FE1EAF">
      <w:pPr>
        <w:pStyle w:val="Caption"/>
        <w:jc w:val="center"/>
      </w:pPr>
      <w:bookmarkStart w:id="31" w:name="_Toc39408558"/>
      <w:r>
        <w:t xml:space="preserve">Figure </w:t>
      </w:r>
      <w:fldSimple w:instr=" SEQ Figure \* ARABIC ">
        <w:r w:rsidR="0001586B">
          <w:rPr>
            <w:noProof/>
          </w:rPr>
          <w:t>23</w:t>
        </w:r>
      </w:fldSimple>
      <w:r>
        <w:t>: Encrypted Message.</w:t>
      </w:r>
      <w:bookmarkEnd w:id="31"/>
    </w:p>
    <w:p w14:paraId="0F7F5C54" w14:textId="2405B013" w:rsidR="00FD76FD" w:rsidRDefault="00FD76FD" w:rsidP="00FD76FD"/>
    <w:p w14:paraId="09408D2A" w14:textId="77777777" w:rsidR="00FD76FD" w:rsidRPr="00FD76FD" w:rsidRDefault="00FD76FD" w:rsidP="00FD76FD"/>
    <w:p w14:paraId="6A78F818" w14:textId="4A73E825" w:rsidR="00D95AB4" w:rsidRDefault="00D95AB4" w:rsidP="00D47FA4">
      <w:pPr>
        <w:pStyle w:val="Heading1"/>
      </w:pPr>
      <w:bookmarkStart w:id="32" w:name="_Toc39408521"/>
      <w:r>
        <w:t xml:space="preserve">Smart Campus </w:t>
      </w:r>
      <w:r w:rsidR="00D47FA4">
        <w:t>Simulation using Packet tracer</w:t>
      </w:r>
      <w:bookmarkEnd w:id="32"/>
    </w:p>
    <w:p w14:paraId="5B9DA38A" w14:textId="154B5954" w:rsidR="002F4F16" w:rsidRDefault="002F4F16" w:rsidP="002F4F16"/>
    <w:p w14:paraId="06AEB579" w14:textId="2BBFB24C" w:rsidR="00CA7F8B" w:rsidRDefault="00595574" w:rsidP="00CE2CCB">
      <w:pPr>
        <w:jc w:val="both"/>
      </w:pPr>
      <w:r>
        <w:t>UWTSD smart campus and its secur</w:t>
      </w:r>
      <w:r w:rsidR="00CE2CCB">
        <w:t xml:space="preserve">ity measures are demonstrated </w:t>
      </w:r>
      <w:r w:rsidR="00C76344">
        <w:t xml:space="preserve">in simulation using Cisco packet tracer. </w:t>
      </w:r>
      <w:r w:rsidR="0055772F">
        <w:t xml:space="preserve">Using available </w:t>
      </w:r>
      <w:r w:rsidR="008D63FD">
        <w:t xml:space="preserve">Internet of Things (IoT) and resource in cisco packet tracer </w:t>
      </w:r>
      <w:r w:rsidR="00DB29E3">
        <w:t xml:space="preserve">the </w:t>
      </w:r>
      <w:r w:rsidR="00FC4941">
        <w:t>security measures ha</w:t>
      </w:r>
      <w:r w:rsidR="0016339C">
        <w:t>s</w:t>
      </w:r>
      <w:r w:rsidR="00FC4941">
        <w:t xml:space="preserve"> been demonstrated.</w:t>
      </w:r>
      <w:r w:rsidR="00DB29E3">
        <w:t xml:space="preserve"> </w:t>
      </w:r>
    </w:p>
    <w:p w14:paraId="359B1EC8" w14:textId="1AF8B80C" w:rsidR="00F8167A" w:rsidRDefault="00F8167A" w:rsidP="00CE2CCB">
      <w:pPr>
        <w:jc w:val="both"/>
      </w:pPr>
    </w:p>
    <w:p w14:paraId="52B97295" w14:textId="36E5410E" w:rsidR="00F8167A" w:rsidRDefault="00F8167A" w:rsidP="0001586B">
      <w:pPr>
        <w:jc w:val="center"/>
      </w:pPr>
      <w:r>
        <w:rPr>
          <w:noProof/>
          <w:lang w:val="en-GB" w:eastAsia="en-GB"/>
        </w:rPr>
        <w:drawing>
          <wp:inline distT="0" distB="0" distL="0" distR="0" wp14:anchorId="0B546A2D" wp14:editId="78282375">
            <wp:extent cx="3200400" cy="23056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00400" cy="2305685"/>
                    </a:xfrm>
                    <a:prstGeom prst="rect">
                      <a:avLst/>
                    </a:prstGeom>
                  </pic:spPr>
                </pic:pic>
              </a:graphicData>
            </a:graphic>
          </wp:inline>
        </w:drawing>
      </w:r>
    </w:p>
    <w:p w14:paraId="13FD922D" w14:textId="3FC1CD64" w:rsidR="00F8167A" w:rsidRDefault="0001586B" w:rsidP="0001586B">
      <w:pPr>
        <w:pStyle w:val="Caption"/>
        <w:jc w:val="center"/>
      </w:pPr>
      <w:bookmarkStart w:id="33" w:name="_Toc39408559"/>
      <w:r>
        <w:t xml:space="preserve">Figure </w:t>
      </w:r>
      <w:fldSimple w:instr=" SEQ Figure \* ARABIC ">
        <w:r>
          <w:rPr>
            <w:noProof/>
          </w:rPr>
          <w:t>24</w:t>
        </w:r>
      </w:fldSimple>
      <w:r>
        <w:t>: UWTSD Smart Campus.</w:t>
      </w:r>
      <w:bookmarkEnd w:id="33"/>
    </w:p>
    <w:p w14:paraId="08F14D39" w14:textId="77777777" w:rsidR="002E03F3" w:rsidRPr="002E03F3" w:rsidRDefault="002E03F3" w:rsidP="002E03F3"/>
    <w:p w14:paraId="387D5B90" w14:textId="0FC6B54A" w:rsidR="007659A4" w:rsidRDefault="007217E5" w:rsidP="00237A12">
      <w:pPr>
        <w:jc w:val="both"/>
      </w:pPr>
      <w:r>
        <w:t>Separate</w:t>
      </w:r>
      <w:r w:rsidR="00D76FB1">
        <w:t xml:space="preserve"> VLAN (Virtual LAN) has been created for </w:t>
      </w:r>
      <w:r w:rsidR="001E1F75">
        <w:t>Administrator VLAN 99</w:t>
      </w:r>
      <w:r>
        <w:t xml:space="preserve"> </w:t>
      </w:r>
      <w:r w:rsidR="001E1F75">
        <w:t xml:space="preserve">which </w:t>
      </w:r>
      <w:r w:rsidR="00237A12">
        <w:t>are given full access to control smart campus</w:t>
      </w:r>
      <w:r w:rsidR="00E201AA">
        <w:t>, SOAC VLAN 10 has been created for SOAC network</w:t>
      </w:r>
      <w:r w:rsidR="000351AC">
        <w:t xml:space="preserve"> and UNI VLAN 20 has been created for </w:t>
      </w:r>
      <w:r w:rsidR="00CB44CF">
        <w:t>university network.</w:t>
      </w:r>
      <w:r w:rsidR="001858E7">
        <w:t xml:space="preserve"> VLAN network,</w:t>
      </w:r>
    </w:p>
    <w:p w14:paraId="5525897C" w14:textId="2F28FF54" w:rsidR="001858E7" w:rsidRDefault="001858E7" w:rsidP="00237A12">
      <w:pPr>
        <w:jc w:val="both"/>
      </w:pPr>
    </w:p>
    <w:p w14:paraId="2492982E" w14:textId="77777777" w:rsidR="001858E7" w:rsidRDefault="001858E7" w:rsidP="001858E7">
      <w:pPr>
        <w:jc w:val="center"/>
      </w:pPr>
      <w:r>
        <w:t>VLAN 99 Administrator 192.168.99.0/24</w:t>
      </w:r>
    </w:p>
    <w:p w14:paraId="1EF7CE61" w14:textId="77777777" w:rsidR="001858E7" w:rsidRDefault="001858E7" w:rsidP="001858E7">
      <w:pPr>
        <w:jc w:val="center"/>
      </w:pPr>
      <w:r>
        <w:t>VLAN 10 SOAC 192.168.10.0/24</w:t>
      </w:r>
    </w:p>
    <w:p w14:paraId="52D81095" w14:textId="0F0C0701" w:rsidR="001858E7" w:rsidRDefault="001858E7" w:rsidP="001858E7">
      <w:pPr>
        <w:jc w:val="center"/>
      </w:pPr>
      <w:r>
        <w:t>VLAN 20 UNI 192.168.20.0/24</w:t>
      </w:r>
    </w:p>
    <w:p w14:paraId="5B75588D" w14:textId="3FD2F2FD" w:rsidR="001858E7" w:rsidRDefault="001858E7" w:rsidP="001858E7">
      <w:pPr>
        <w:jc w:val="center"/>
      </w:pPr>
    </w:p>
    <w:p w14:paraId="0BC205DE" w14:textId="0D392CB1" w:rsidR="00A8216A" w:rsidRDefault="00936345" w:rsidP="001858E7">
      <w:pPr>
        <w:jc w:val="both"/>
      </w:pPr>
      <w:r>
        <w:t>Inter VLAN routing has been i</w:t>
      </w:r>
      <w:r w:rsidR="00A85753">
        <w:t xml:space="preserve">mplemented to allow </w:t>
      </w:r>
      <w:r w:rsidR="009C26E4">
        <w:t>each</w:t>
      </w:r>
      <w:r w:rsidR="00A85753">
        <w:t xml:space="preserve"> VLAN to communicate</w:t>
      </w:r>
      <w:r w:rsidR="00C66213">
        <w:t xml:space="preserve"> </w:t>
      </w:r>
      <w:r w:rsidR="0034048F">
        <w:t xml:space="preserve">to </w:t>
      </w:r>
      <w:r w:rsidR="00C66213">
        <w:t>internet.</w:t>
      </w:r>
      <w:r w:rsidR="00A730B9">
        <w:t xml:space="preserve"> Using Extended access </w:t>
      </w:r>
      <w:r w:rsidR="00F93FB7">
        <w:t>list,</w:t>
      </w:r>
      <w:r w:rsidR="000A7F15">
        <w:t xml:space="preserve"> the communication to administrator </w:t>
      </w:r>
      <w:r w:rsidR="00825867">
        <w:t xml:space="preserve">VLAN from VLAN SOAC and VLAN </w:t>
      </w:r>
      <w:r w:rsidR="00FF282A">
        <w:t>UNI has been restricted.</w:t>
      </w:r>
      <w:r w:rsidR="0085173B">
        <w:t xml:space="preserve"> Applied Computing router acts as gateway</w:t>
      </w:r>
      <w:r w:rsidR="002E551F">
        <w:t xml:space="preserve"> to the internet. Applied Computing router </w:t>
      </w:r>
      <w:r w:rsidR="00805A7B">
        <w:t>provide</w:t>
      </w:r>
      <w:r w:rsidR="002E551F">
        <w:t xml:space="preserve"> DHCP server</w:t>
      </w:r>
      <w:r w:rsidR="00805A7B">
        <w:t xml:space="preserve"> for all VLAN.</w:t>
      </w:r>
    </w:p>
    <w:p w14:paraId="0122E7BC" w14:textId="77777777" w:rsidR="00A8216A" w:rsidRDefault="00A8216A" w:rsidP="001858E7">
      <w:pPr>
        <w:jc w:val="both"/>
      </w:pPr>
    </w:p>
    <w:p w14:paraId="6A4B5352" w14:textId="77777777" w:rsidR="00B80FF9" w:rsidRDefault="00A8216A" w:rsidP="001858E7">
      <w:pPr>
        <w:jc w:val="both"/>
      </w:pPr>
      <w:r>
        <w:t xml:space="preserve">The registration sever has been created for </w:t>
      </w:r>
      <w:r w:rsidR="00F93FB7">
        <w:t xml:space="preserve">all IoT device to </w:t>
      </w:r>
      <w:r w:rsidR="00527B38">
        <w:t xml:space="preserve">access the server. The Registration server are placed internal to </w:t>
      </w:r>
      <w:r w:rsidR="00DD2BCA">
        <w:t>administrator VLAN</w:t>
      </w:r>
      <w:r w:rsidR="00CE01ED">
        <w:t>, the registration server username: uwtsd and password: cisco</w:t>
      </w:r>
      <w:r w:rsidR="00DD2BCA">
        <w:t>.</w:t>
      </w:r>
      <w:r w:rsidR="003B4D32">
        <w:t xml:space="preserve"> Administrator VLAN network provide access point to connect all IoT device wireless</w:t>
      </w:r>
      <w:r w:rsidR="003572E4">
        <w:t>ly.</w:t>
      </w:r>
      <w:r w:rsidR="0088004B">
        <w:t xml:space="preserve"> </w:t>
      </w:r>
      <w:r w:rsidR="00C0787C">
        <w:t xml:space="preserve">The access point </w:t>
      </w:r>
      <w:r w:rsidR="00CE01ED">
        <w:t>is</w:t>
      </w:r>
      <w:r w:rsidR="00C0787C">
        <w:t xml:space="preserve"> created with SSID: uwtsd and </w:t>
      </w:r>
      <w:r w:rsidR="00211F1D">
        <w:t>WPA2-PSK</w:t>
      </w:r>
      <w:r w:rsidR="00C0787C">
        <w:t xml:space="preserve"> </w:t>
      </w:r>
      <w:r w:rsidR="00467C2C">
        <w:t>Password: uwtsdcisco.</w:t>
      </w:r>
      <w:r w:rsidR="00CE01ED">
        <w:t xml:space="preserve"> </w:t>
      </w:r>
      <w:r w:rsidR="006216AB">
        <w:t xml:space="preserve">In order to communicate with registration server all IoT device must connect to the access point and </w:t>
      </w:r>
      <w:r w:rsidR="00832879">
        <w:t xml:space="preserve">IoT device must be authorized with registration </w:t>
      </w:r>
      <w:r w:rsidR="009207EA">
        <w:t>server. The</w:t>
      </w:r>
      <w:r w:rsidR="0088004B">
        <w:t xml:space="preserve"> IoT device registration server can </w:t>
      </w:r>
      <w:r w:rsidR="009207EA">
        <w:t xml:space="preserve">only </w:t>
      </w:r>
      <w:r w:rsidR="0088004B">
        <w:t>be accessed by administrator PC</w:t>
      </w:r>
      <w:r w:rsidR="009207EA">
        <w:t>, registration Server address: 192.168.99.2</w:t>
      </w:r>
      <w:r w:rsidR="0088004B">
        <w:t>.</w:t>
      </w:r>
      <w:r w:rsidR="006D7D52">
        <w:t xml:space="preserve"> </w:t>
      </w:r>
    </w:p>
    <w:p w14:paraId="2D87ACCA" w14:textId="564FF72C" w:rsidR="00B80FF9" w:rsidRDefault="00B80FF9" w:rsidP="001858E7">
      <w:pPr>
        <w:jc w:val="both"/>
      </w:pPr>
    </w:p>
    <w:p w14:paraId="54CA2DB9" w14:textId="0DBC32F2" w:rsidR="00B80FF9" w:rsidRDefault="00DE1AD4" w:rsidP="001858E7">
      <w:pPr>
        <w:jc w:val="both"/>
      </w:pPr>
      <w:r>
        <w:t>The IoT device implementation</w:t>
      </w:r>
      <w:r w:rsidR="00D96772">
        <w:t>.</w:t>
      </w:r>
      <w:r>
        <w:t xml:space="preserve"> </w:t>
      </w:r>
      <w:r w:rsidR="006F4FBF">
        <w:t>Fire monitor are implemented to detect fire</w:t>
      </w:r>
      <w:r w:rsidR="00D96772">
        <w:t xml:space="preserve">, if there are any fire it turns </w:t>
      </w:r>
      <w:r w:rsidR="00A53A2C">
        <w:t>ON</w:t>
      </w:r>
      <w:r w:rsidR="00D96772">
        <w:t xml:space="preserve"> the fire sprinkler </w:t>
      </w:r>
      <w:r w:rsidR="00D96772">
        <w:lastRenderedPageBreak/>
        <w:t>and siren</w:t>
      </w:r>
      <w:r w:rsidR="00A53A2C">
        <w:t xml:space="preserve">. The wind detector has been implemented </w:t>
      </w:r>
      <w:r w:rsidR="00BB5111">
        <w:t xml:space="preserve">in order to monitor wind and </w:t>
      </w:r>
      <w:r w:rsidR="00BD373A">
        <w:t xml:space="preserve">if there is no wind detected by the wind detector, it turns ON the fan. </w:t>
      </w:r>
      <w:r w:rsidR="00DB54B4">
        <w:t xml:space="preserve">Motion detector has been implemented to </w:t>
      </w:r>
      <w:r w:rsidR="007D5631">
        <w:t xml:space="preserve">turn ON the light if there are any person in </w:t>
      </w:r>
      <w:r w:rsidR="006F0002">
        <w:t>classroom</w:t>
      </w:r>
      <w:r w:rsidR="007D5631">
        <w:t>.</w:t>
      </w:r>
      <w:r w:rsidR="006F0002">
        <w:t xml:space="preserve"> Thermostat has been implemented, if the </w:t>
      </w:r>
      <w:r w:rsidR="001F1BD0">
        <w:t xml:space="preserve">temperature goes above 20 degree Celsius </w:t>
      </w:r>
      <w:r w:rsidR="00761D13">
        <w:t xml:space="preserve">it turns ON the </w:t>
      </w:r>
      <w:r w:rsidR="00360E4C">
        <w:t>air conditioner and if the temperature below 1</w:t>
      </w:r>
      <w:r w:rsidR="001B61BA">
        <w:t>1 degree Celsius it Turns ON the furnace.</w:t>
      </w:r>
      <w:r w:rsidR="00360E4C">
        <w:t xml:space="preserve"> </w:t>
      </w:r>
      <w:r w:rsidR="00282700">
        <w:t xml:space="preserve">The RFID reader has been </w:t>
      </w:r>
      <w:r w:rsidR="001D3C68">
        <w:t>implemented;</w:t>
      </w:r>
      <w:r w:rsidR="00DD3424">
        <w:t xml:space="preserve"> the </w:t>
      </w:r>
      <w:r w:rsidR="00054FE3">
        <w:t xml:space="preserve">authorized </w:t>
      </w:r>
      <w:r w:rsidR="00DD3424">
        <w:t xml:space="preserve">RFID cards </w:t>
      </w:r>
      <w:r w:rsidR="00054FE3">
        <w:t>can unlock the doors.</w:t>
      </w:r>
      <w:r w:rsidR="00DD3424">
        <w:t xml:space="preserve"> The solar panel</w:t>
      </w:r>
      <w:r w:rsidR="000706E6">
        <w:t xml:space="preserve">, </w:t>
      </w:r>
      <w:r w:rsidR="001D3C68">
        <w:t xml:space="preserve">wind </w:t>
      </w:r>
      <w:r w:rsidR="00DD3424">
        <w:t>turbine</w:t>
      </w:r>
      <w:r w:rsidR="000706E6">
        <w:t xml:space="preserve"> and </w:t>
      </w:r>
      <w:r w:rsidR="00795EB3">
        <w:t>its battery</w:t>
      </w:r>
      <w:r w:rsidR="00DD3424">
        <w:t xml:space="preserve"> are implemented to monitor</w:t>
      </w:r>
      <w:r w:rsidR="00795EB3">
        <w:t>.</w:t>
      </w:r>
      <w:r w:rsidR="00DD3424">
        <w:t xml:space="preserve"> </w:t>
      </w:r>
    </w:p>
    <w:p w14:paraId="1D15544E" w14:textId="77777777" w:rsidR="00B80FF9" w:rsidRDefault="00B80FF9" w:rsidP="001858E7">
      <w:pPr>
        <w:jc w:val="both"/>
      </w:pPr>
    </w:p>
    <w:p w14:paraId="570B3A00" w14:textId="28CC0323" w:rsidR="002F4F16" w:rsidRDefault="00B80FF9" w:rsidP="000865B8">
      <w:pPr>
        <w:jc w:val="both"/>
      </w:pPr>
      <w:r>
        <w:t>T</w:t>
      </w:r>
      <w:r w:rsidR="006D7D52">
        <w:t xml:space="preserve">he firewall has been implemented </w:t>
      </w:r>
      <w:r>
        <w:t xml:space="preserve">between Applied computing router and ISP router. </w:t>
      </w:r>
      <w:r w:rsidR="00E93453">
        <w:t xml:space="preserve">The inside zone </w:t>
      </w:r>
      <w:r w:rsidR="00874551">
        <w:t>is</w:t>
      </w:r>
      <w:r w:rsidR="00E93453">
        <w:t xml:space="preserve"> UTWSD network </w:t>
      </w:r>
      <w:r w:rsidR="00874551">
        <w:t>configured to security level 100 and outside zone are internet</w:t>
      </w:r>
      <w:r w:rsidR="00304018">
        <w:t>,</w:t>
      </w:r>
      <w:r w:rsidR="00874551">
        <w:t xml:space="preserve"> security level configured to 0. </w:t>
      </w:r>
      <w:r w:rsidR="003151BE">
        <w:t xml:space="preserve">The firewall </w:t>
      </w:r>
      <w:r w:rsidR="00816638">
        <w:t>allows</w:t>
      </w:r>
      <w:r w:rsidR="003151BE">
        <w:t xml:space="preserve"> any traf</w:t>
      </w:r>
      <w:r w:rsidR="00C33766">
        <w:t>fic</w:t>
      </w:r>
      <w:r w:rsidR="00A52D82">
        <w:t xml:space="preserve"> from UWTSD network to internet (cisco server) but block any traffic from internet to UWTSD network.</w:t>
      </w:r>
      <w:r w:rsidR="00816638">
        <w:t xml:space="preserve"> Only Reply</w:t>
      </w:r>
      <w:r w:rsidR="000B7D47">
        <w:t xml:space="preserve"> to UWTSD network will be permitted through firewall </w:t>
      </w:r>
      <w:r w:rsidR="004551DF">
        <w:t>from internet.</w:t>
      </w:r>
      <w:r w:rsidR="000B7D47">
        <w:t xml:space="preserve"> </w:t>
      </w:r>
      <w:r w:rsidR="004551DF">
        <w:t xml:space="preserve">The firewall has </w:t>
      </w:r>
      <w:r w:rsidR="008F540F">
        <w:t>been</w:t>
      </w:r>
      <w:r w:rsidR="004551DF">
        <w:t xml:space="preserve"> configured to all</w:t>
      </w:r>
      <w:r w:rsidR="007E18FB">
        <w:t>ow</w:t>
      </w:r>
      <w:r w:rsidR="004551DF">
        <w:t xml:space="preserve"> </w:t>
      </w:r>
      <w:r w:rsidR="00386D6C">
        <w:t>ICMP, HTTP and DNS.</w:t>
      </w:r>
      <w:r w:rsidR="008F540F">
        <w:t xml:space="preserve"> The default route and static route has been configured </w:t>
      </w:r>
      <w:r w:rsidR="0070317F">
        <w:t>with routers and firewall.</w:t>
      </w:r>
      <w:r w:rsidR="00113924">
        <w:t xml:space="preserve"> The cisco web server has ben implemented to demonstrate internet, </w:t>
      </w:r>
      <w:r w:rsidR="004632D0">
        <w:t xml:space="preserve">cisco IP address 172.16.1.2 </w:t>
      </w:r>
      <w:r w:rsidR="001403E9">
        <w:t>or “www.cisco.com”.</w:t>
      </w:r>
    </w:p>
    <w:p w14:paraId="3F188678" w14:textId="77777777" w:rsidR="000865B8" w:rsidRDefault="000865B8" w:rsidP="000865B8">
      <w:pPr>
        <w:jc w:val="both"/>
      </w:pPr>
    </w:p>
    <w:p w14:paraId="3F292359" w14:textId="1CFB3E27" w:rsidR="002F4F16" w:rsidRDefault="002F4F16" w:rsidP="006E6147">
      <w:pPr>
        <w:jc w:val="both"/>
      </w:pPr>
      <w:r>
        <w:t>All switch</w:t>
      </w:r>
      <w:r w:rsidR="000865B8">
        <w:t xml:space="preserve">, routers and firewall </w:t>
      </w:r>
      <w:r w:rsidR="006247C8">
        <w:t>are</w:t>
      </w:r>
      <w:r w:rsidR="003039FF">
        <w:t xml:space="preserve"> configured with basic security </w:t>
      </w:r>
      <w:r w:rsidR="00FE5BE8">
        <w:t>setting like</w:t>
      </w:r>
      <w:r w:rsidR="00326EF5">
        <w:t xml:space="preserve"> securing </w:t>
      </w:r>
      <w:r w:rsidR="003A0F10">
        <w:t>console port and VTY port.</w:t>
      </w:r>
      <w:r w:rsidR="0033124F">
        <w:t xml:space="preserve"> </w:t>
      </w:r>
      <w:r w:rsidR="009F0DCC">
        <w:t xml:space="preserve">Securing physical </w:t>
      </w:r>
      <w:r w:rsidR="00326EF5">
        <w:t xml:space="preserve">ports provide more security </w:t>
      </w:r>
      <w:r w:rsidR="006247C8">
        <w:t xml:space="preserve">by preventing accessing the network device physically. </w:t>
      </w:r>
      <w:r w:rsidR="0033124F">
        <w:t xml:space="preserve">To </w:t>
      </w:r>
      <w:r w:rsidR="00772CF4">
        <w:t>prevent from</w:t>
      </w:r>
      <w:r w:rsidR="0033124F">
        <w:t xml:space="preserve"> MAC address flooding </w:t>
      </w:r>
      <w:r w:rsidR="00772CF4">
        <w:t xml:space="preserve">attack </w:t>
      </w:r>
      <w:r w:rsidR="0033124F">
        <w:t>the switch are configured w</w:t>
      </w:r>
      <w:r w:rsidR="006E6147">
        <w:t xml:space="preserve">ith port security and unwanted ports </w:t>
      </w:r>
      <w:r w:rsidR="007265E1">
        <w:t xml:space="preserve">in switch </w:t>
      </w:r>
      <w:r w:rsidR="006E6147">
        <w:t>are shut down.</w:t>
      </w:r>
      <w:r w:rsidR="00E33659">
        <w:t xml:space="preserve"> It is best practice to change default VLAN 1</w:t>
      </w:r>
      <w:r w:rsidR="00546DEC">
        <w:t>, in cisco switch there may be possible VLAN hopping attack.</w:t>
      </w:r>
      <w:r w:rsidR="007F499A">
        <w:t xml:space="preserve"> In this implementation native VLAN are changed to VLAN 99 and default VLAN 1 has be shut down in all switch.</w:t>
      </w:r>
    </w:p>
    <w:p w14:paraId="6D8C1B28" w14:textId="32FAC831" w:rsidR="00005413" w:rsidRDefault="00005413" w:rsidP="006E6147">
      <w:pPr>
        <w:jc w:val="both"/>
      </w:pPr>
    </w:p>
    <w:p w14:paraId="59DEC09D" w14:textId="6CF6CBC1" w:rsidR="00005413" w:rsidRDefault="00005413" w:rsidP="006E6147">
      <w:pPr>
        <w:jc w:val="both"/>
      </w:pPr>
      <w:r>
        <w:t xml:space="preserve">The few configuration like DNS in firewall disappear when starting the Cisco packet tracer application. All switch, routers and firewall startup configuration text files are uploaded, incase of any configuration disappear.   </w:t>
      </w:r>
    </w:p>
    <w:p w14:paraId="7E3FE3A4" w14:textId="77777777" w:rsidR="00405EB7" w:rsidRDefault="00405EB7" w:rsidP="006E6147">
      <w:pPr>
        <w:jc w:val="both"/>
      </w:pPr>
    </w:p>
    <w:p w14:paraId="0B8038E7" w14:textId="3E709A45" w:rsidR="0058697F" w:rsidRDefault="0058697F" w:rsidP="0058697F">
      <w:pPr>
        <w:pStyle w:val="Heading1"/>
      </w:pPr>
      <w:bookmarkStart w:id="34" w:name="_Toc39408522"/>
      <w:r>
        <w:t>Conclusion</w:t>
      </w:r>
      <w:bookmarkEnd w:id="34"/>
    </w:p>
    <w:p w14:paraId="00DB1E6A" w14:textId="77777777" w:rsidR="004E014B" w:rsidRPr="004E014B" w:rsidRDefault="004E014B" w:rsidP="004E014B"/>
    <w:p w14:paraId="08398F92" w14:textId="740CF98B" w:rsidR="00B25252" w:rsidRDefault="00667495" w:rsidP="00501ED0">
      <w:pPr>
        <w:jc w:val="both"/>
      </w:pPr>
      <w:r>
        <w:t xml:space="preserve">The report </w:t>
      </w:r>
      <w:r w:rsidR="00007DA0">
        <w:t xml:space="preserve">provides security issues with cloud-based service and security issues </w:t>
      </w:r>
      <w:r w:rsidR="00EF5D32">
        <w:t>at each layer of cloud computing.</w:t>
      </w:r>
      <w:r w:rsidR="004E014B">
        <w:t xml:space="preserve"> When looking into cyber threats, </w:t>
      </w:r>
      <w:r w:rsidR="00DB6491">
        <w:t xml:space="preserve">cyber attacks are increasingly growing </w:t>
      </w:r>
      <w:r w:rsidR="00CE2285">
        <w:t xml:space="preserve">along with the technology growth. The prevention measure </w:t>
      </w:r>
      <w:r w:rsidR="00DF452A">
        <w:t>is</w:t>
      </w:r>
      <w:r w:rsidR="00BC3776">
        <w:t xml:space="preserve"> taken </w:t>
      </w:r>
      <w:r w:rsidR="002A6763">
        <w:t xml:space="preserve">to minimize and completely protect </w:t>
      </w:r>
      <w:r w:rsidR="00215754">
        <w:t>system</w:t>
      </w:r>
      <w:r w:rsidR="00501ED0">
        <w:t>.</w:t>
      </w:r>
      <w:r w:rsidR="00215754">
        <w:t xml:space="preserve"> The </w:t>
      </w:r>
      <w:r w:rsidR="00DF452A">
        <w:t>cloud-based</w:t>
      </w:r>
      <w:r w:rsidR="00215754">
        <w:t xml:space="preserve"> services are widely used by private </w:t>
      </w:r>
      <w:r w:rsidR="00381DF6">
        <w:t xml:space="preserve">user </w:t>
      </w:r>
      <w:r w:rsidR="00215754">
        <w:t xml:space="preserve">and </w:t>
      </w:r>
      <w:r w:rsidR="00DF452A">
        <w:t>organization</w:t>
      </w:r>
      <w:r w:rsidR="00381DF6">
        <w:t>s</w:t>
      </w:r>
      <w:r w:rsidR="00DF452A">
        <w:t>.</w:t>
      </w:r>
      <w:r w:rsidR="00B531FE">
        <w:t xml:space="preserve"> The cloud-based service </w:t>
      </w:r>
      <w:r w:rsidR="0020028C">
        <w:t>is</w:t>
      </w:r>
      <w:r w:rsidR="00B531FE">
        <w:t xml:space="preserve"> more vulnerable </w:t>
      </w:r>
      <w:r w:rsidR="008A243A">
        <w:t xml:space="preserve">to </w:t>
      </w:r>
      <w:r w:rsidR="008B6756">
        <w:t>threats</w:t>
      </w:r>
      <w:r w:rsidR="00E44D9A">
        <w:t xml:space="preserve"> as</w:t>
      </w:r>
      <w:r w:rsidR="008B6756">
        <w:t xml:space="preserve"> the data stored in </w:t>
      </w:r>
      <w:r w:rsidR="001B54E2">
        <w:t>multiple geographical location and providing access</w:t>
      </w:r>
      <w:r w:rsidR="0058461C">
        <w:t xml:space="preserve"> or services</w:t>
      </w:r>
      <w:r w:rsidR="001B54E2">
        <w:t xml:space="preserve"> to the consumers.</w:t>
      </w:r>
      <w:r w:rsidR="00DF452A">
        <w:t xml:space="preserve"> </w:t>
      </w:r>
      <w:r w:rsidR="0020028C">
        <w:t xml:space="preserve">As the part of this cloud-based security issues, </w:t>
      </w:r>
      <w:r w:rsidR="00DB391C">
        <w:t xml:space="preserve">analysis of </w:t>
      </w:r>
      <w:r w:rsidR="00243666">
        <w:t xml:space="preserve">social engineering tool, </w:t>
      </w:r>
      <w:r w:rsidR="00E230E9" w:rsidRPr="00E230E9">
        <w:t>Cracking FTP credentials using Dictionary Attack</w:t>
      </w:r>
      <w:r w:rsidR="001F2B1D">
        <w:t>,</w:t>
      </w:r>
      <w:r w:rsidR="002F785F">
        <w:t xml:space="preserve"> </w:t>
      </w:r>
      <w:r w:rsidR="00F3321F" w:rsidRPr="002F785F">
        <w:t>securing</w:t>
      </w:r>
      <w:r w:rsidR="002F785F" w:rsidRPr="002F785F">
        <w:t xml:space="preserve"> ownCloud with ClamAV antivirus software from Malicious File Uploads</w:t>
      </w:r>
      <w:r w:rsidR="00DD66E1">
        <w:t xml:space="preserve"> and </w:t>
      </w:r>
      <w:r w:rsidR="00DD66E1" w:rsidRPr="00DD66E1">
        <w:t>Basic Data encryption Using CrypTool</w:t>
      </w:r>
      <w:r w:rsidR="00F3321F">
        <w:t xml:space="preserve"> has been documented in this report. Using Packet tracer simulation tool</w:t>
      </w:r>
      <w:r w:rsidR="00FC7B86">
        <w:t xml:space="preserve"> </w:t>
      </w:r>
      <w:r w:rsidR="00536F35">
        <w:t xml:space="preserve">smart campus security </w:t>
      </w:r>
      <w:r w:rsidR="001C0C5F">
        <w:t>and its prevention are demonstrated and documented in this report.</w:t>
      </w:r>
    </w:p>
    <w:p w14:paraId="3F834C92" w14:textId="77777777" w:rsidR="00B25252" w:rsidRDefault="00B25252" w:rsidP="00501ED0">
      <w:pPr>
        <w:jc w:val="both"/>
      </w:pPr>
    </w:p>
    <w:p w14:paraId="36DBAE9C" w14:textId="48FA8819" w:rsidR="0058697F" w:rsidRDefault="0058697F" w:rsidP="00B43E27">
      <w:pPr>
        <w:pStyle w:val="Heading1"/>
      </w:pPr>
      <w:bookmarkStart w:id="35" w:name="_Toc39408523"/>
      <w:r>
        <w:t>Reference</w:t>
      </w:r>
      <w:r w:rsidR="00B43E27">
        <w:t>s</w:t>
      </w:r>
      <w:bookmarkEnd w:id="35"/>
    </w:p>
    <w:p w14:paraId="4E43F6CE" w14:textId="77777777" w:rsidR="00B25252" w:rsidRPr="00B25252" w:rsidRDefault="00B25252" w:rsidP="00B25252"/>
    <w:p w14:paraId="669F975E" w14:textId="555297AA" w:rsidR="00B43E27" w:rsidRPr="00B43E27" w:rsidRDefault="00B43E27" w:rsidP="00B43E27">
      <w:pPr>
        <w:widowControl w:val="0"/>
        <w:autoSpaceDE w:val="0"/>
        <w:autoSpaceDN w:val="0"/>
        <w:adjustRightInd w:val="0"/>
        <w:ind w:left="640" w:hanging="640"/>
        <w:rPr>
          <w:noProof/>
          <w:szCs w:val="24"/>
        </w:rPr>
      </w:pPr>
      <w:r>
        <w:fldChar w:fldCharType="begin" w:fldLock="1"/>
      </w:r>
      <w:r>
        <w:instrText xml:space="preserve">ADDIN Mendeley Bibliography CSL_BIBLIOGRAPHY </w:instrText>
      </w:r>
      <w:r>
        <w:fldChar w:fldCharType="separate"/>
      </w:r>
      <w:r w:rsidRPr="00B43E27">
        <w:rPr>
          <w:noProof/>
          <w:szCs w:val="24"/>
        </w:rPr>
        <w:t>[1]</w:t>
      </w:r>
      <w:r w:rsidRPr="00B43E27">
        <w:rPr>
          <w:noProof/>
          <w:szCs w:val="24"/>
        </w:rPr>
        <w:tab/>
        <w:t xml:space="preserve">N. Subramanian and A. Jeyaraj, “Recent security challenges in cloud computing,” </w:t>
      </w:r>
      <w:r w:rsidRPr="00B43E27">
        <w:rPr>
          <w:i/>
          <w:iCs/>
          <w:noProof/>
          <w:szCs w:val="24"/>
        </w:rPr>
        <w:t>Comput. Electr. Eng.</w:t>
      </w:r>
      <w:r w:rsidRPr="00B43E27">
        <w:rPr>
          <w:noProof/>
          <w:szCs w:val="24"/>
        </w:rPr>
        <w:t>, vol. 71, no. July, pp. 28–42, 2018, doi: 10.1016/j.compeleceng.2018.06.006.</w:t>
      </w:r>
    </w:p>
    <w:p w14:paraId="137EED9B"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[2]</w:t>
      </w:r>
      <w:r w:rsidRPr="00B43E27">
        <w:rPr>
          <w:noProof/>
          <w:szCs w:val="24"/>
        </w:rPr>
        <w:tab/>
        <w:t xml:space="preserve">C. Lei, H. Dai, Z. Yu, and R. Li, “A service recommendation algorithm with the transfer learning based matrix factorization to improve cloud security,” </w:t>
      </w:r>
      <w:r w:rsidRPr="00B43E27">
        <w:rPr>
          <w:i/>
          <w:iCs/>
          <w:noProof/>
          <w:szCs w:val="24"/>
        </w:rPr>
        <w:t>Inf. Sci. (Ny).</w:t>
      </w:r>
      <w:r w:rsidRPr="00B43E27">
        <w:rPr>
          <w:noProof/>
          <w:szCs w:val="24"/>
        </w:rPr>
        <w:t>, vol. 513, pp. 98–111, 2020, doi: 10.1016/j.ins.2019.10.004.</w:t>
      </w:r>
    </w:p>
    <w:p w14:paraId="076E21D6"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[3]</w:t>
      </w:r>
      <w:r w:rsidRPr="00B43E27">
        <w:rPr>
          <w:noProof/>
          <w:szCs w:val="24"/>
        </w:rPr>
        <w:tab/>
        <w:t xml:space="preserve">P. J. Sun, “Security and privacy protection in cloud computing: Discussions and challenges,” </w:t>
      </w:r>
      <w:r w:rsidRPr="00B43E27">
        <w:rPr>
          <w:i/>
          <w:iCs/>
          <w:noProof/>
          <w:szCs w:val="24"/>
        </w:rPr>
        <w:t>J. Netw. Comput. Appl.</w:t>
      </w:r>
      <w:r w:rsidRPr="00B43E27">
        <w:rPr>
          <w:noProof/>
          <w:szCs w:val="24"/>
        </w:rPr>
        <w:t>, vol. 160, no. August 2019, p. 102642, 2020, doi: 10.1016/j.jnca.2020.102642.</w:t>
      </w:r>
    </w:p>
    <w:p w14:paraId="2714D002"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[4]</w:t>
      </w:r>
      <w:r w:rsidRPr="00B43E27">
        <w:rPr>
          <w:noProof/>
          <w:szCs w:val="24"/>
        </w:rPr>
        <w:tab/>
        <w:t xml:space="preserve">R. Kumar and R. Goyal, “On cloud security requirements, threats, vulnerabilities and countermeasures: A survey,” </w:t>
      </w:r>
      <w:r w:rsidRPr="00B43E27">
        <w:rPr>
          <w:i/>
          <w:iCs/>
          <w:noProof/>
          <w:szCs w:val="24"/>
        </w:rPr>
        <w:t>Comput. Sci. Rev.</w:t>
      </w:r>
      <w:r w:rsidRPr="00B43E27">
        <w:rPr>
          <w:noProof/>
          <w:szCs w:val="24"/>
        </w:rPr>
        <w:t>, vol. 33, pp. 1–48, 2019, doi: 10.1016/j.cosrev.2019.05.002.</w:t>
      </w:r>
    </w:p>
    <w:p w14:paraId="647C9838"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[5]</w:t>
      </w:r>
      <w:r w:rsidRPr="00B43E27">
        <w:rPr>
          <w:noProof/>
          <w:szCs w:val="24"/>
        </w:rPr>
        <w:tab/>
        <w:t xml:space="preserve">A. Singh and K. Chatterjee, “Cloud security issues and challenges: A survey,” </w:t>
      </w:r>
      <w:r w:rsidRPr="00B43E27">
        <w:rPr>
          <w:i/>
          <w:iCs/>
          <w:noProof/>
          <w:szCs w:val="24"/>
        </w:rPr>
        <w:t>J. Netw. Comput. Appl.</w:t>
      </w:r>
      <w:r w:rsidRPr="00B43E27">
        <w:rPr>
          <w:noProof/>
          <w:szCs w:val="24"/>
        </w:rPr>
        <w:t>, vol. 79, no. November 2016, pp. 88–115, 2017, doi: 10.1016/j.jnca.2016.11.027.</w:t>
      </w:r>
    </w:p>
    <w:p w14:paraId="1AE87EBA"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[6]</w:t>
      </w:r>
      <w:r w:rsidRPr="00B43E27">
        <w:rPr>
          <w:noProof/>
          <w:szCs w:val="24"/>
        </w:rPr>
        <w:tab/>
        <w:t xml:space="preserve">L. Coppolino, S. D’Antonio, G. Mazzeo, and L. Romano, “Cloud security: Emerging threats and current solutions,” </w:t>
      </w:r>
      <w:r w:rsidRPr="00B43E27">
        <w:rPr>
          <w:i/>
          <w:iCs/>
          <w:noProof/>
          <w:szCs w:val="24"/>
        </w:rPr>
        <w:t>Comput. Electr. Eng.</w:t>
      </w:r>
      <w:r w:rsidRPr="00B43E27">
        <w:rPr>
          <w:noProof/>
          <w:szCs w:val="24"/>
        </w:rPr>
        <w:t>, vol. 59, pp. 126–140, 2017, doi: 10.1016/j.compeleceng.2016.03.004.</w:t>
      </w:r>
    </w:p>
    <w:p w14:paraId="64526C00"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[7]</w:t>
      </w:r>
      <w:r w:rsidRPr="00B43E27">
        <w:rPr>
          <w:noProof/>
          <w:szCs w:val="24"/>
        </w:rPr>
        <w:tab/>
        <w:t xml:space="preserve">N. Abe and M. Soltys, “Deploying health campaign strategies to defend against social engineering threats,” </w:t>
      </w:r>
      <w:r w:rsidRPr="00B43E27">
        <w:rPr>
          <w:i/>
          <w:iCs/>
          <w:noProof/>
          <w:szCs w:val="24"/>
        </w:rPr>
        <w:t>Procedia Comput. Sci.</w:t>
      </w:r>
      <w:r w:rsidRPr="00B43E27">
        <w:rPr>
          <w:noProof/>
          <w:szCs w:val="24"/>
        </w:rPr>
        <w:t>, vol. 159, pp. 824–831, 2019, doi: 10.1016/j.procs.2019.09.241.</w:t>
      </w:r>
    </w:p>
    <w:p w14:paraId="49063250"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[8]</w:t>
      </w:r>
      <w:r w:rsidRPr="00B43E27">
        <w:rPr>
          <w:noProof/>
          <w:szCs w:val="24"/>
        </w:rPr>
        <w:tab/>
        <w:t>“Kali Linux | Penetration Testing and Ethical Hacking Linux Distribution.” [Online]. Available: https://www.kali.org/. [Accessed: 30-Apr-2020].</w:t>
      </w:r>
    </w:p>
    <w:p w14:paraId="0DC4F9A3"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[9]</w:t>
      </w:r>
      <w:r w:rsidRPr="00B43E27">
        <w:rPr>
          <w:noProof/>
          <w:szCs w:val="24"/>
        </w:rPr>
        <w:tab/>
        <w:t>“Welcome to Python.org.” [Online]. Available: https://www.python.org/. [Accessed: 30-Apr-2020].</w:t>
      </w:r>
    </w:p>
    <w:p w14:paraId="58A99C22"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[10]</w:t>
      </w:r>
      <w:r w:rsidRPr="00B43E27">
        <w:rPr>
          <w:noProof/>
          <w:szCs w:val="24"/>
        </w:rPr>
        <w:tab/>
        <w:t>“SET | Penetration Testing Tools.” [Online]. Available: https://tools.kali.org/information-gathering/set. [Accessed: 30-Apr-2020].</w:t>
      </w:r>
    </w:p>
    <w:p w14:paraId="7DD7ADD9"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[11]</w:t>
      </w:r>
      <w:r w:rsidRPr="00B43E27">
        <w:rPr>
          <w:noProof/>
          <w:szCs w:val="24"/>
        </w:rPr>
        <w:tab/>
        <w:t xml:space="preserve">M. Gien, “A File Transfer Protocol (FTP),” </w:t>
      </w:r>
      <w:r w:rsidRPr="00B43E27">
        <w:rPr>
          <w:i/>
          <w:iCs/>
          <w:noProof/>
          <w:szCs w:val="24"/>
        </w:rPr>
        <w:t>Comput. Networks</w:t>
      </w:r>
      <w:r w:rsidRPr="00B43E27">
        <w:rPr>
          <w:noProof/>
          <w:szCs w:val="24"/>
        </w:rPr>
        <w:t>, vol. 2, no. 4–5, pp. 312–319, Sep. 1978, doi: 10.1016/0376-5075(78)90009-0.</w:t>
      </w:r>
    </w:p>
    <w:p w14:paraId="56355471"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[12]</w:t>
      </w:r>
      <w:r w:rsidRPr="00B43E27">
        <w:rPr>
          <w:noProof/>
          <w:szCs w:val="24"/>
        </w:rPr>
        <w:tab/>
        <w:t>“THC-Hydra | Penetration Testing Tools.” [Online]. Available: https://tools.kali.org/password-attacks/hydra. [Accessed: 30-Apr-2020].</w:t>
      </w:r>
    </w:p>
    <w:p w14:paraId="56F56192"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[13]</w:t>
      </w:r>
      <w:r w:rsidRPr="00B43E27">
        <w:rPr>
          <w:noProof/>
          <w:szCs w:val="24"/>
        </w:rPr>
        <w:tab/>
        <w:t>“</w:t>
      </w:r>
      <w:r w:rsidRPr="00B43E27">
        <w:rPr>
          <w:rFonts w:ascii="Segoe UI Emoji" w:hAnsi="Segoe UI Emoji" w:cs="Segoe UI Emoji"/>
          <w:noProof/>
          <w:szCs w:val="24"/>
        </w:rPr>
        <w:t>✔</w:t>
      </w:r>
      <w:r w:rsidRPr="00B43E27">
        <w:rPr>
          <w:noProof/>
          <w:szCs w:val="24"/>
        </w:rPr>
        <w:t xml:space="preserve"> ownCloud - The leading OpenSource Cloud Collaboration Platform.” [Online]. Available: https://owncloud.org/. [Accessed: 30-Apr-2020].</w:t>
      </w:r>
    </w:p>
    <w:p w14:paraId="1EACF4CF" w14:textId="77777777" w:rsidR="00B43E27" w:rsidRPr="00B43E27" w:rsidRDefault="00B43E27" w:rsidP="00B43E27">
      <w:pPr>
        <w:widowControl w:val="0"/>
        <w:autoSpaceDE w:val="0"/>
        <w:autoSpaceDN w:val="0"/>
        <w:adjustRightInd w:val="0"/>
        <w:ind w:left="640" w:hanging="640"/>
        <w:rPr>
          <w:noProof/>
          <w:szCs w:val="24"/>
        </w:rPr>
      </w:pPr>
      <w:r w:rsidRPr="00B43E27">
        <w:rPr>
          <w:noProof/>
          <w:szCs w:val="24"/>
        </w:rPr>
        <w:t>[14]</w:t>
      </w:r>
      <w:r w:rsidRPr="00B43E27">
        <w:rPr>
          <w:noProof/>
          <w:szCs w:val="24"/>
        </w:rPr>
        <w:tab/>
        <w:t>“ClamavNet.” [Online]. Available: https://www.clamav.net/. [Accessed: 30-Apr-2020].</w:t>
      </w:r>
    </w:p>
    <w:p w14:paraId="6C3869B6" w14:textId="77777777" w:rsidR="00B43E27" w:rsidRPr="00B43E27" w:rsidRDefault="00B43E27" w:rsidP="00B43E27">
      <w:pPr>
        <w:widowControl w:val="0"/>
        <w:autoSpaceDE w:val="0"/>
        <w:autoSpaceDN w:val="0"/>
        <w:adjustRightInd w:val="0"/>
        <w:ind w:left="640" w:hanging="640"/>
        <w:rPr>
          <w:noProof/>
        </w:rPr>
      </w:pPr>
      <w:r w:rsidRPr="00B43E27">
        <w:rPr>
          <w:noProof/>
          <w:szCs w:val="24"/>
        </w:rPr>
        <w:t>[15]</w:t>
      </w:r>
      <w:r w:rsidRPr="00B43E27">
        <w:rPr>
          <w:noProof/>
          <w:szCs w:val="24"/>
        </w:rPr>
        <w:tab/>
        <w:t>“CrypTool 1 - CrypTool Portal.” [Online]. Available: https://www.cryptool.org/en/cryptool1. [Accessed: 01-May-2020].</w:t>
      </w:r>
    </w:p>
    <w:p w14:paraId="4BB5114F" w14:textId="3823B643" w:rsidR="00B43E27" w:rsidRPr="00B43E27" w:rsidRDefault="00B43E27" w:rsidP="00B43E27">
      <w:r>
        <w:fldChar w:fldCharType="end"/>
      </w:r>
    </w:p>
    <w:p w14:paraId="6BDE6E5D" w14:textId="77777777" w:rsidR="00432159" w:rsidRDefault="00432159" w:rsidP="002F4F16">
      <w:pPr>
        <w:sectPr w:rsidR="00432159" w:rsidSect="00143F2E">
          <w:headerReference w:type="default" r:id="rId34"/>
          <w:footerReference w:type="default" r:id="rId35"/>
          <w:type w:val="continuous"/>
          <w:pgSz w:w="12240" w:h="15840" w:code="1"/>
          <w:pgMar w:top="1008" w:right="936" w:bottom="1008" w:left="936" w:header="432" w:footer="432" w:gutter="0"/>
          <w:cols w:num="2" w:space="288"/>
        </w:sectPr>
      </w:pPr>
    </w:p>
    <w:p w14:paraId="4F3CD833" w14:textId="77777777" w:rsidR="00432159" w:rsidRPr="00432159" w:rsidRDefault="00432159" w:rsidP="00432159">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32159" w:rsidRPr="00432159" w14:paraId="489AAD82" w14:textId="77777777" w:rsidTr="00432159">
        <w:trPr>
          <w:jc w:val="center"/>
        </w:trPr>
        <w:tc>
          <w:tcPr>
            <w:tcW w:w="10670" w:type="dxa"/>
            <w:shd w:val="clear" w:color="auto" w:fill="BFBFBF"/>
          </w:tcPr>
          <w:p w14:paraId="6C3F0473" w14:textId="77777777" w:rsidR="00432159" w:rsidRPr="00432159" w:rsidRDefault="00432159" w:rsidP="00432159">
            <w:pPr>
              <w:rPr>
                <w:lang w:val="en-GB" w:eastAsia="en-GB"/>
              </w:rPr>
            </w:pPr>
            <w:r w:rsidRPr="00432159">
              <w:rPr>
                <w:sz w:val="32"/>
                <w:szCs w:val="32"/>
                <w:lang w:val="en-GB" w:eastAsia="en-GB"/>
              </w:rPr>
              <w:br w:type="page"/>
            </w:r>
            <w:r w:rsidRPr="00432159">
              <w:rPr>
                <w:rFonts w:ascii="Calibri" w:hAnsi="Calibri" w:cs="Arial"/>
                <w:b/>
                <w:caps/>
                <w:sz w:val="40"/>
                <w:lang w:val="en-GB" w:eastAsia="en-GB"/>
              </w:rPr>
              <w:t xml:space="preserve">                 marking criteria and Student FEEDBACK</w:t>
            </w:r>
          </w:p>
        </w:tc>
      </w:tr>
    </w:tbl>
    <w:p w14:paraId="70FF2645" w14:textId="77777777" w:rsidR="00432159" w:rsidRPr="00432159" w:rsidRDefault="00432159" w:rsidP="00432159">
      <w:pPr>
        <w:rPr>
          <w:sz w:val="16"/>
          <w:lang w:val="en-GB" w:eastAsia="en-GB"/>
        </w:rPr>
      </w:pPr>
    </w:p>
    <w:p w14:paraId="076C214D" w14:textId="77777777" w:rsidR="00432159" w:rsidRPr="00432159" w:rsidRDefault="00432159" w:rsidP="00432159">
      <w:pPr>
        <w:jc w:val="both"/>
        <w:rPr>
          <w:rFonts w:ascii="Calibri" w:hAnsi="Calibri"/>
          <w:lang w:val="en-GB"/>
        </w:rPr>
      </w:pPr>
      <w:r w:rsidRPr="00432159">
        <w:rPr>
          <w:rFonts w:ascii="Calibri" w:hAnsi="Calibri"/>
          <w:lang w:val="en-GB"/>
        </w:rPr>
        <w:t xml:space="preserve">This section details the assessment criteria. The </w:t>
      </w:r>
      <w:r w:rsidRPr="00432159">
        <w:rPr>
          <w:rFonts w:ascii="Calibri" w:hAnsi="Calibri"/>
          <w:i/>
          <w:lang w:val="en-GB"/>
        </w:rPr>
        <w:t>extent</w:t>
      </w:r>
      <w:r w:rsidRPr="00432159">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A4640BE" w14:textId="77777777" w:rsidR="00432159" w:rsidRPr="00432159" w:rsidRDefault="00432159" w:rsidP="00432159">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432159" w:rsidRPr="00432159" w14:paraId="3204799D" w14:textId="77777777" w:rsidTr="0043215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42E9496" w14:textId="77777777" w:rsidR="00432159" w:rsidRPr="00432159" w:rsidRDefault="00432159" w:rsidP="00432159">
            <w:pPr>
              <w:rPr>
                <w:rFonts w:ascii="Calibri" w:hAnsi="Calibri"/>
                <w:b/>
                <w:sz w:val="22"/>
                <w:lang w:val="en-GB" w:eastAsia="en-GB"/>
              </w:rPr>
            </w:pPr>
            <w:r w:rsidRPr="00432159">
              <w:rPr>
                <w:rFonts w:ascii="Calibri" w:hAnsi="Calibri"/>
                <w:b/>
                <w:sz w:val="22"/>
                <w:szCs w:val="16"/>
                <w:lang w:val="en-GB" w:eastAsia="en-GB"/>
              </w:rPr>
              <w:t xml:space="preserve">Common Assessment Criteria </w:t>
            </w:r>
            <w:r w:rsidRPr="00432159">
              <w:rPr>
                <w:rFonts w:ascii="Calibri" w:hAnsi="Calibri"/>
                <w:b/>
                <w:sz w:val="22"/>
                <w:lang w:val="en-GB" w:eastAsia="en-GB"/>
              </w:rPr>
              <w:t xml:space="preserve">Applied </w:t>
            </w:r>
            <w:bookmarkStart w:id="36" w:name="assessmentComponent"/>
            <w:bookmarkEnd w:id="36"/>
            <w:r w:rsidRPr="00432159">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A0716FC" w14:textId="77777777" w:rsidR="00432159" w:rsidRPr="00432159" w:rsidRDefault="00432159" w:rsidP="00432159">
            <w:pPr>
              <w:ind w:left="34" w:right="113"/>
              <w:jc w:val="center"/>
              <w:rPr>
                <w:rFonts w:ascii="Calibri" w:hAnsi="Calibri"/>
                <w:b/>
                <w:sz w:val="14"/>
                <w:szCs w:val="14"/>
                <w:lang w:val="en-GB" w:eastAsia="en-GB"/>
              </w:rPr>
            </w:pPr>
            <w:r w:rsidRPr="00432159">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0988E2" w14:textId="77777777" w:rsidR="00432159" w:rsidRPr="00432159" w:rsidRDefault="00432159" w:rsidP="00432159">
            <w:pPr>
              <w:ind w:left="113" w:right="113"/>
              <w:jc w:val="center"/>
              <w:rPr>
                <w:rFonts w:ascii="Calibri" w:hAnsi="Calibri"/>
                <w:b/>
                <w:sz w:val="14"/>
                <w:szCs w:val="14"/>
                <w:lang w:val="en-GB" w:eastAsia="en-GB"/>
              </w:rPr>
            </w:pPr>
            <w:r w:rsidRPr="00432159">
              <w:rPr>
                <w:rFonts w:ascii="Calibri" w:hAnsi="Calibri"/>
                <w:b/>
                <w:sz w:val="14"/>
                <w:szCs w:val="14"/>
                <w:lang w:val="en-GB" w:eastAsia="en-GB"/>
              </w:rPr>
              <w:t xml:space="preserve">Marks </w:t>
            </w:r>
          </w:p>
          <w:p w14:paraId="11D4F695" w14:textId="77777777" w:rsidR="00432159" w:rsidRPr="00432159" w:rsidRDefault="00432159" w:rsidP="00432159">
            <w:pPr>
              <w:ind w:left="113" w:right="113"/>
              <w:jc w:val="center"/>
              <w:rPr>
                <w:rFonts w:ascii="Calibri" w:hAnsi="Calibri"/>
                <w:b/>
                <w:sz w:val="14"/>
                <w:szCs w:val="14"/>
                <w:lang w:val="en-GB" w:eastAsia="en-GB"/>
              </w:rPr>
            </w:pPr>
            <w:r w:rsidRPr="00432159">
              <w:rPr>
                <w:rFonts w:ascii="Calibri" w:hAnsi="Calibri"/>
                <w:b/>
                <w:sz w:val="14"/>
                <w:szCs w:val="14"/>
                <w:lang w:val="en-GB" w:eastAsia="en-GB"/>
              </w:rPr>
              <w:t>awarded</w:t>
            </w:r>
          </w:p>
        </w:tc>
      </w:tr>
      <w:tr w:rsidR="00432159" w:rsidRPr="00432159" w14:paraId="530DA185" w14:textId="77777777" w:rsidTr="00432159">
        <w:trPr>
          <w:trHeight w:val="450"/>
        </w:trPr>
        <w:tc>
          <w:tcPr>
            <w:tcW w:w="4435" w:type="pct"/>
            <w:tcBorders>
              <w:top w:val="single" w:sz="4" w:space="0" w:color="auto"/>
              <w:left w:val="single" w:sz="4" w:space="0" w:color="auto"/>
              <w:right w:val="single" w:sz="4" w:space="0" w:color="auto"/>
            </w:tcBorders>
            <w:shd w:val="clear" w:color="auto" w:fill="D9D9D9"/>
          </w:tcPr>
          <w:p w14:paraId="70BA3A73" w14:textId="77777777" w:rsidR="00432159" w:rsidRPr="00432159" w:rsidRDefault="00432159" w:rsidP="00432159">
            <w:pPr>
              <w:rPr>
                <w:rFonts w:ascii="Calibri" w:hAnsi="Calibri"/>
                <w:b/>
                <w:sz w:val="16"/>
                <w:szCs w:val="16"/>
                <w:lang w:val="en-GB" w:eastAsia="en-GB"/>
              </w:rPr>
            </w:pPr>
            <w:r w:rsidRPr="00432159">
              <w:rPr>
                <w:rFonts w:ascii="Calibri" w:hAnsi="Calibri"/>
                <w:b/>
                <w:szCs w:val="16"/>
                <w:lang w:val="en-GB" w:eastAsia="en-GB"/>
              </w:rPr>
              <w:t>1. E</w:t>
            </w:r>
            <w:r w:rsidRPr="00432159">
              <w:rPr>
                <w:rFonts w:ascii="Calibri" w:hAnsi="Calibri"/>
                <w:b/>
                <w:lang w:val="en-GB" w:eastAsia="en-GB"/>
              </w:rPr>
              <w:t>ngagement with Literature Skills</w:t>
            </w:r>
          </w:p>
          <w:p w14:paraId="33613362" w14:textId="77777777" w:rsidR="00432159" w:rsidRPr="00432159" w:rsidRDefault="00432159" w:rsidP="00432159">
            <w:pPr>
              <w:spacing w:after="120"/>
              <w:rPr>
                <w:rFonts w:ascii="Calibri" w:hAnsi="Calibri"/>
                <w:sz w:val="14"/>
                <w:szCs w:val="14"/>
                <w:lang w:val="en-GB" w:eastAsia="en-GB"/>
              </w:rPr>
            </w:pPr>
            <w:r w:rsidRPr="00432159">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2FCF5C4" w14:textId="77777777" w:rsidR="00432159" w:rsidRPr="00432159" w:rsidRDefault="00432159" w:rsidP="0043215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6D3EC4" w14:textId="77777777" w:rsidR="00432159" w:rsidRPr="00432159" w:rsidRDefault="00432159" w:rsidP="00432159">
            <w:pPr>
              <w:jc w:val="center"/>
              <w:rPr>
                <w:rFonts w:ascii="Calibri" w:hAnsi="Calibri"/>
                <w:sz w:val="32"/>
                <w:lang w:val="en-GB" w:eastAsia="en-GB"/>
              </w:rPr>
            </w:pPr>
          </w:p>
        </w:tc>
      </w:tr>
      <w:tr w:rsidR="00432159" w:rsidRPr="00432159" w14:paraId="31BF3C4C" w14:textId="77777777" w:rsidTr="00432159">
        <w:trPr>
          <w:trHeight w:val="450"/>
        </w:trPr>
        <w:tc>
          <w:tcPr>
            <w:tcW w:w="4435" w:type="pct"/>
            <w:vMerge w:val="restart"/>
            <w:tcBorders>
              <w:top w:val="single" w:sz="4" w:space="0" w:color="auto"/>
              <w:left w:val="single" w:sz="4" w:space="0" w:color="auto"/>
              <w:right w:val="single" w:sz="4" w:space="0" w:color="auto"/>
            </w:tcBorders>
          </w:tcPr>
          <w:p w14:paraId="4CFA4D9F" w14:textId="16418FDB" w:rsidR="00432159" w:rsidRPr="00432159" w:rsidRDefault="00432159" w:rsidP="00432159">
            <w:pPr>
              <w:spacing w:after="120"/>
              <w:rPr>
                <w:rFonts w:ascii="Calibri" w:hAnsi="Calibri"/>
                <w:szCs w:val="14"/>
                <w:lang w:val="en-GB" w:eastAsia="en-GB"/>
              </w:rPr>
            </w:pPr>
            <w:bookmarkStart w:id="37" w:name="feedbackRIL"/>
            <w:bookmarkEnd w:id="37"/>
            <w:r w:rsidRPr="00432159">
              <w:rPr>
                <w:rFonts w:ascii="Calibri" w:hAnsi="Calibri"/>
                <w:szCs w:val="14"/>
                <w:lang w:val="en-GB" w:eastAsia="en-GB"/>
              </w:rPr>
              <w:t>You have engaged excellently with the literature. Diversity of appropriate sources used with key concepts discusses. The appropriate referencing used (Grade mark: 93.33%)</w:t>
            </w:r>
          </w:p>
        </w:tc>
        <w:tc>
          <w:tcPr>
            <w:tcW w:w="283" w:type="pct"/>
            <w:tcBorders>
              <w:top w:val="single" w:sz="4" w:space="0" w:color="auto"/>
              <w:left w:val="single" w:sz="4" w:space="0" w:color="auto"/>
              <w:right w:val="single" w:sz="4" w:space="0" w:color="auto"/>
            </w:tcBorders>
          </w:tcPr>
          <w:p w14:paraId="3980B297" w14:textId="77777777" w:rsidR="00432159" w:rsidRPr="00432159" w:rsidRDefault="00432159" w:rsidP="00432159">
            <w:pPr>
              <w:jc w:val="center"/>
              <w:rPr>
                <w:rFonts w:ascii="Calibri" w:hAnsi="Calibri"/>
                <w:lang w:val="en-GB" w:eastAsia="en-GB"/>
              </w:rPr>
            </w:pPr>
            <w:bookmarkStart w:id="38" w:name="totalRIL"/>
            <w:bookmarkEnd w:id="38"/>
            <w:r w:rsidRPr="00432159">
              <w:rPr>
                <w:rFonts w:ascii="Calibri"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19501EED" w14:textId="77777777" w:rsidR="00432159" w:rsidRPr="00432159" w:rsidRDefault="00432159" w:rsidP="00432159">
            <w:pPr>
              <w:jc w:val="center"/>
              <w:rPr>
                <w:rFonts w:ascii="Calibri" w:hAnsi="Calibri"/>
                <w:lang w:val="en-GB" w:eastAsia="en-GB"/>
              </w:rPr>
            </w:pPr>
            <w:bookmarkStart w:id="39" w:name="markRIL"/>
            <w:bookmarkEnd w:id="39"/>
            <w:r w:rsidRPr="00432159">
              <w:rPr>
                <w:rFonts w:ascii="Calibri" w:hAnsi="Calibri"/>
                <w:lang w:val="en-GB" w:eastAsia="en-GB"/>
              </w:rPr>
              <w:t>42</w:t>
            </w:r>
          </w:p>
        </w:tc>
      </w:tr>
      <w:tr w:rsidR="00432159" w:rsidRPr="00432159" w14:paraId="03BA8600" w14:textId="77777777" w:rsidTr="00432159">
        <w:trPr>
          <w:trHeight w:val="451"/>
        </w:trPr>
        <w:tc>
          <w:tcPr>
            <w:tcW w:w="4435" w:type="pct"/>
            <w:vMerge/>
            <w:tcBorders>
              <w:left w:val="single" w:sz="4" w:space="0" w:color="auto"/>
              <w:bottom w:val="single" w:sz="4" w:space="0" w:color="auto"/>
              <w:right w:val="single" w:sz="4" w:space="0" w:color="auto"/>
            </w:tcBorders>
          </w:tcPr>
          <w:p w14:paraId="1078ED0E" w14:textId="77777777" w:rsidR="00432159" w:rsidRPr="00432159" w:rsidRDefault="00432159" w:rsidP="0043215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A2AE378" w14:textId="77777777" w:rsidR="00432159" w:rsidRPr="00432159" w:rsidRDefault="00432159" w:rsidP="00432159">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A651A9B" w14:textId="77777777" w:rsidR="00432159" w:rsidRPr="00432159" w:rsidRDefault="00432159" w:rsidP="00432159">
            <w:pPr>
              <w:jc w:val="center"/>
              <w:rPr>
                <w:rFonts w:ascii="Calibri" w:hAnsi="Calibri"/>
                <w:sz w:val="32"/>
                <w:lang w:val="en-GB" w:eastAsia="en-GB"/>
              </w:rPr>
            </w:pPr>
          </w:p>
        </w:tc>
      </w:tr>
      <w:tr w:rsidR="00432159" w:rsidRPr="00432159" w14:paraId="0E9B4831" w14:textId="77777777" w:rsidTr="00432159">
        <w:trPr>
          <w:trHeight w:val="450"/>
        </w:trPr>
        <w:tc>
          <w:tcPr>
            <w:tcW w:w="4435" w:type="pct"/>
            <w:tcBorders>
              <w:top w:val="single" w:sz="4" w:space="0" w:color="auto"/>
              <w:left w:val="single" w:sz="4" w:space="0" w:color="auto"/>
              <w:right w:val="single" w:sz="4" w:space="0" w:color="auto"/>
            </w:tcBorders>
            <w:shd w:val="clear" w:color="auto" w:fill="D9D9D9"/>
          </w:tcPr>
          <w:p w14:paraId="25B371BD" w14:textId="77777777" w:rsidR="00432159" w:rsidRPr="00432159" w:rsidRDefault="00432159" w:rsidP="00432159">
            <w:pPr>
              <w:rPr>
                <w:rFonts w:ascii="Calibri" w:hAnsi="Calibri"/>
                <w:b/>
                <w:lang w:val="en-GB" w:eastAsia="en-GB"/>
              </w:rPr>
            </w:pPr>
            <w:r w:rsidRPr="00432159">
              <w:rPr>
                <w:rFonts w:ascii="Calibri" w:hAnsi="Calibri"/>
                <w:b/>
                <w:szCs w:val="16"/>
                <w:lang w:val="en-GB" w:eastAsia="en-GB"/>
              </w:rPr>
              <w:t xml:space="preserve">2. </w:t>
            </w:r>
            <w:r w:rsidRPr="00432159">
              <w:rPr>
                <w:rFonts w:ascii="Calibri" w:hAnsi="Calibri"/>
                <w:b/>
                <w:lang w:val="en-GB" w:eastAsia="en-GB"/>
              </w:rPr>
              <w:t>Knowledge and Understanding Skills</w:t>
            </w:r>
          </w:p>
          <w:p w14:paraId="701F1AED" w14:textId="77777777" w:rsidR="00432159" w:rsidRPr="00432159" w:rsidRDefault="00432159" w:rsidP="00432159">
            <w:pPr>
              <w:spacing w:after="120"/>
              <w:rPr>
                <w:rFonts w:ascii="Calibri" w:hAnsi="Calibri"/>
                <w:sz w:val="14"/>
                <w:szCs w:val="14"/>
                <w:lang w:val="en-GB" w:eastAsia="en-GB"/>
              </w:rPr>
            </w:pPr>
            <w:r w:rsidRPr="00432159">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458E9EF" w14:textId="77777777" w:rsidR="00432159" w:rsidRPr="00432159" w:rsidRDefault="00432159" w:rsidP="0043215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136F23" w14:textId="77777777" w:rsidR="00432159" w:rsidRPr="00432159" w:rsidRDefault="00432159" w:rsidP="00432159">
            <w:pPr>
              <w:jc w:val="center"/>
              <w:rPr>
                <w:rFonts w:ascii="Calibri" w:hAnsi="Calibri"/>
                <w:sz w:val="32"/>
                <w:lang w:val="en-GB" w:eastAsia="en-GB"/>
              </w:rPr>
            </w:pPr>
          </w:p>
        </w:tc>
      </w:tr>
      <w:tr w:rsidR="00432159" w:rsidRPr="00432159" w14:paraId="65B30955" w14:textId="77777777" w:rsidTr="00432159">
        <w:trPr>
          <w:trHeight w:val="450"/>
        </w:trPr>
        <w:tc>
          <w:tcPr>
            <w:tcW w:w="4435" w:type="pct"/>
            <w:vMerge w:val="restart"/>
            <w:tcBorders>
              <w:top w:val="single" w:sz="4" w:space="0" w:color="auto"/>
              <w:left w:val="single" w:sz="4" w:space="0" w:color="auto"/>
              <w:right w:val="single" w:sz="4" w:space="0" w:color="auto"/>
            </w:tcBorders>
          </w:tcPr>
          <w:p w14:paraId="762D354C" w14:textId="77777777" w:rsidR="00432159" w:rsidRPr="00432159" w:rsidRDefault="00432159" w:rsidP="00432159">
            <w:pPr>
              <w:spacing w:after="120"/>
              <w:rPr>
                <w:rFonts w:ascii="Calibri" w:hAnsi="Calibri"/>
                <w:szCs w:val="14"/>
                <w:lang w:val="en-GB" w:eastAsia="en-GB"/>
              </w:rPr>
            </w:pPr>
            <w:bookmarkStart w:id="40" w:name="feedbackKUS"/>
            <w:bookmarkEnd w:id="40"/>
          </w:p>
        </w:tc>
        <w:tc>
          <w:tcPr>
            <w:tcW w:w="283" w:type="pct"/>
            <w:tcBorders>
              <w:top w:val="single" w:sz="4" w:space="0" w:color="auto"/>
              <w:left w:val="single" w:sz="4" w:space="0" w:color="auto"/>
              <w:right w:val="single" w:sz="4" w:space="0" w:color="auto"/>
            </w:tcBorders>
          </w:tcPr>
          <w:p w14:paraId="3F6298F9" w14:textId="77777777" w:rsidR="00432159" w:rsidRPr="00432159" w:rsidRDefault="00432159" w:rsidP="00432159">
            <w:pPr>
              <w:jc w:val="center"/>
              <w:rPr>
                <w:rFonts w:ascii="Calibri" w:hAnsi="Calibri"/>
                <w:lang w:val="en-GB" w:eastAsia="en-GB"/>
              </w:rPr>
            </w:pPr>
            <w:bookmarkStart w:id="41" w:name="totalKUS"/>
            <w:bookmarkEnd w:id="41"/>
          </w:p>
        </w:tc>
        <w:tc>
          <w:tcPr>
            <w:tcW w:w="283" w:type="pct"/>
            <w:vMerge w:val="restart"/>
            <w:tcBorders>
              <w:top w:val="single" w:sz="4" w:space="0" w:color="auto"/>
              <w:left w:val="single" w:sz="4" w:space="0" w:color="auto"/>
              <w:bottom w:val="single" w:sz="4" w:space="0" w:color="auto"/>
              <w:right w:val="single" w:sz="4" w:space="0" w:color="auto"/>
            </w:tcBorders>
          </w:tcPr>
          <w:p w14:paraId="449365BE" w14:textId="77777777" w:rsidR="00432159" w:rsidRPr="00432159" w:rsidRDefault="00432159" w:rsidP="00432159">
            <w:pPr>
              <w:jc w:val="center"/>
              <w:rPr>
                <w:rFonts w:ascii="Calibri" w:hAnsi="Calibri"/>
                <w:lang w:val="en-GB" w:eastAsia="en-GB"/>
              </w:rPr>
            </w:pPr>
            <w:bookmarkStart w:id="42" w:name="markKUS"/>
            <w:bookmarkEnd w:id="42"/>
          </w:p>
        </w:tc>
      </w:tr>
      <w:tr w:rsidR="00432159" w:rsidRPr="00432159" w14:paraId="3405CB23" w14:textId="77777777" w:rsidTr="00432159">
        <w:trPr>
          <w:trHeight w:val="451"/>
        </w:trPr>
        <w:tc>
          <w:tcPr>
            <w:tcW w:w="4435" w:type="pct"/>
            <w:vMerge/>
            <w:tcBorders>
              <w:left w:val="single" w:sz="4" w:space="0" w:color="auto"/>
              <w:bottom w:val="single" w:sz="4" w:space="0" w:color="auto"/>
              <w:right w:val="single" w:sz="4" w:space="0" w:color="auto"/>
            </w:tcBorders>
          </w:tcPr>
          <w:p w14:paraId="2079DD85" w14:textId="77777777" w:rsidR="00432159" w:rsidRPr="00432159" w:rsidRDefault="00432159" w:rsidP="0043215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E33F069" w14:textId="77777777" w:rsidR="00432159" w:rsidRPr="00432159" w:rsidRDefault="00432159" w:rsidP="00432159">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99AD5B8" w14:textId="77777777" w:rsidR="00432159" w:rsidRPr="00432159" w:rsidRDefault="00432159" w:rsidP="00432159">
            <w:pPr>
              <w:jc w:val="center"/>
              <w:rPr>
                <w:rFonts w:ascii="Calibri" w:hAnsi="Calibri"/>
                <w:sz w:val="32"/>
                <w:lang w:val="en-GB" w:eastAsia="en-GB"/>
              </w:rPr>
            </w:pPr>
          </w:p>
        </w:tc>
      </w:tr>
      <w:tr w:rsidR="00432159" w:rsidRPr="00432159" w14:paraId="68250132" w14:textId="77777777" w:rsidTr="00432159">
        <w:trPr>
          <w:trHeight w:val="450"/>
        </w:trPr>
        <w:tc>
          <w:tcPr>
            <w:tcW w:w="4435" w:type="pct"/>
            <w:tcBorders>
              <w:top w:val="single" w:sz="4" w:space="0" w:color="auto"/>
              <w:left w:val="single" w:sz="4" w:space="0" w:color="auto"/>
              <w:right w:val="single" w:sz="4" w:space="0" w:color="auto"/>
            </w:tcBorders>
            <w:shd w:val="clear" w:color="auto" w:fill="D9D9D9"/>
          </w:tcPr>
          <w:p w14:paraId="5D4EC8A4" w14:textId="77777777" w:rsidR="00432159" w:rsidRPr="00432159" w:rsidRDefault="00432159" w:rsidP="00432159">
            <w:pPr>
              <w:rPr>
                <w:rFonts w:ascii="Calibri" w:hAnsi="Calibri"/>
                <w:b/>
                <w:sz w:val="16"/>
                <w:szCs w:val="16"/>
                <w:lang w:val="en-GB" w:eastAsia="en-GB"/>
              </w:rPr>
            </w:pPr>
            <w:r w:rsidRPr="00432159">
              <w:rPr>
                <w:rFonts w:ascii="Calibri" w:hAnsi="Calibri"/>
                <w:b/>
                <w:szCs w:val="16"/>
                <w:lang w:val="en-GB" w:eastAsia="en-GB"/>
              </w:rPr>
              <w:t xml:space="preserve">3. </w:t>
            </w:r>
            <w:r w:rsidRPr="00432159">
              <w:rPr>
                <w:rFonts w:ascii="Calibri" w:hAnsi="Calibri"/>
                <w:b/>
                <w:lang w:val="en-GB" w:eastAsia="en-GB"/>
              </w:rPr>
              <w:t>Cognitive and Intellectual Skills</w:t>
            </w:r>
          </w:p>
          <w:p w14:paraId="32742DFF" w14:textId="77777777" w:rsidR="00432159" w:rsidRPr="00432159" w:rsidRDefault="00432159" w:rsidP="00432159">
            <w:pPr>
              <w:spacing w:after="120"/>
              <w:rPr>
                <w:rFonts w:ascii="Calibri" w:hAnsi="Calibri"/>
                <w:sz w:val="14"/>
                <w:szCs w:val="14"/>
                <w:lang w:val="en-GB" w:eastAsia="en-GB"/>
              </w:rPr>
            </w:pPr>
            <w:r w:rsidRPr="00432159">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E155120" w14:textId="77777777" w:rsidR="00432159" w:rsidRPr="00432159" w:rsidRDefault="00432159" w:rsidP="0043215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D60907" w14:textId="77777777" w:rsidR="00432159" w:rsidRPr="00432159" w:rsidRDefault="00432159" w:rsidP="00432159">
            <w:pPr>
              <w:jc w:val="center"/>
              <w:rPr>
                <w:rFonts w:ascii="Calibri" w:hAnsi="Calibri"/>
                <w:sz w:val="32"/>
                <w:lang w:val="en-GB" w:eastAsia="en-GB"/>
              </w:rPr>
            </w:pPr>
          </w:p>
        </w:tc>
      </w:tr>
      <w:tr w:rsidR="00432159" w:rsidRPr="00432159" w14:paraId="131B5F45" w14:textId="77777777" w:rsidTr="00432159">
        <w:trPr>
          <w:trHeight w:val="450"/>
        </w:trPr>
        <w:tc>
          <w:tcPr>
            <w:tcW w:w="4435" w:type="pct"/>
            <w:vMerge w:val="restart"/>
            <w:tcBorders>
              <w:top w:val="single" w:sz="4" w:space="0" w:color="auto"/>
              <w:left w:val="single" w:sz="4" w:space="0" w:color="auto"/>
              <w:right w:val="single" w:sz="4" w:space="0" w:color="auto"/>
            </w:tcBorders>
          </w:tcPr>
          <w:p w14:paraId="6EABC915" w14:textId="344F5079" w:rsidR="00432159" w:rsidRPr="00432159" w:rsidRDefault="00432159" w:rsidP="00A454E2">
            <w:pPr>
              <w:spacing w:after="120"/>
              <w:rPr>
                <w:rFonts w:ascii="Calibri" w:hAnsi="Calibri"/>
                <w:szCs w:val="14"/>
                <w:lang w:val="en-GB" w:eastAsia="en-GB"/>
              </w:rPr>
            </w:pPr>
            <w:bookmarkStart w:id="43" w:name="feedbackANA"/>
            <w:bookmarkEnd w:id="43"/>
            <w:r w:rsidRPr="00432159">
              <w:rPr>
                <w:rFonts w:ascii="Calibri" w:hAnsi="Calibri"/>
                <w:szCs w:val="14"/>
                <w:lang w:val="en-GB" w:eastAsia="en-GB"/>
              </w:rPr>
              <w:t>You have demonstrated excellent research knowledge in the research aspects.  You have given accounts of the lab exercises through discussion and analysis</w:t>
            </w:r>
            <w:r>
              <w:rPr>
                <w:rFonts w:ascii="Calibri" w:hAnsi="Calibri"/>
                <w:szCs w:val="14"/>
                <w:lang w:val="en-GB" w:eastAsia="en-GB"/>
              </w:rPr>
              <w:t xml:space="preserve"> and interrelate them to how they could aid an organisation</w:t>
            </w:r>
            <w:r w:rsidRPr="00432159">
              <w:rPr>
                <w:rFonts w:ascii="Calibri" w:hAnsi="Calibri"/>
                <w:szCs w:val="14"/>
                <w:lang w:val="en-GB" w:eastAsia="en-GB"/>
              </w:rPr>
              <w:t xml:space="preserve">.  (Grade mark: </w:t>
            </w:r>
            <w:r>
              <w:rPr>
                <w:rFonts w:ascii="Calibri" w:hAnsi="Calibri"/>
                <w:szCs w:val="14"/>
                <w:lang w:val="en-GB" w:eastAsia="en-GB"/>
              </w:rPr>
              <w:t>93</w:t>
            </w:r>
            <w:r w:rsidRPr="00432159">
              <w:rPr>
                <w:rFonts w:ascii="Calibri" w:hAnsi="Calibri"/>
                <w:szCs w:val="14"/>
                <w:lang w:val="en-GB" w:eastAsia="en-GB"/>
              </w:rPr>
              <w:t>.</w:t>
            </w:r>
            <w:r>
              <w:rPr>
                <w:rFonts w:ascii="Calibri" w:hAnsi="Calibri"/>
                <w:szCs w:val="14"/>
                <w:lang w:val="en-GB" w:eastAsia="en-GB"/>
              </w:rPr>
              <w:t>33</w:t>
            </w:r>
            <w:r w:rsidRPr="00432159">
              <w:rPr>
                <w:rFonts w:ascii="Calibri" w:hAnsi="Calibri"/>
                <w:szCs w:val="14"/>
                <w:lang w:val="en-GB" w:eastAsia="en-GB"/>
              </w:rPr>
              <w:t>%)</w:t>
            </w:r>
          </w:p>
        </w:tc>
        <w:tc>
          <w:tcPr>
            <w:tcW w:w="283" w:type="pct"/>
            <w:tcBorders>
              <w:top w:val="single" w:sz="4" w:space="0" w:color="auto"/>
              <w:left w:val="single" w:sz="4" w:space="0" w:color="auto"/>
              <w:right w:val="single" w:sz="4" w:space="0" w:color="auto"/>
            </w:tcBorders>
          </w:tcPr>
          <w:p w14:paraId="4F4E2D61" w14:textId="77777777" w:rsidR="00432159" w:rsidRPr="00432159" w:rsidRDefault="00432159" w:rsidP="00432159">
            <w:pPr>
              <w:jc w:val="center"/>
              <w:rPr>
                <w:rFonts w:ascii="Calibri" w:hAnsi="Calibri"/>
                <w:lang w:val="en-GB" w:eastAsia="en-GB"/>
              </w:rPr>
            </w:pPr>
            <w:bookmarkStart w:id="44" w:name="totalANA"/>
            <w:bookmarkEnd w:id="44"/>
            <w:r w:rsidRPr="00432159">
              <w:rPr>
                <w:rFonts w:ascii="Calibri"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052FBABC" w14:textId="61CEFA56" w:rsidR="00432159" w:rsidRPr="00432159" w:rsidRDefault="00432159" w:rsidP="00432159">
            <w:pPr>
              <w:jc w:val="center"/>
              <w:rPr>
                <w:rFonts w:ascii="Calibri" w:hAnsi="Calibri"/>
                <w:lang w:val="en-GB" w:eastAsia="en-GB"/>
              </w:rPr>
            </w:pPr>
            <w:bookmarkStart w:id="45" w:name="markANA"/>
            <w:bookmarkEnd w:id="45"/>
            <w:r>
              <w:rPr>
                <w:rFonts w:ascii="Calibri" w:hAnsi="Calibri"/>
                <w:lang w:val="en-GB" w:eastAsia="en-GB"/>
              </w:rPr>
              <w:t>42</w:t>
            </w:r>
          </w:p>
        </w:tc>
      </w:tr>
      <w:tr w:rsidR="00432159" w:rsidRPr="00432159" w14:paraId="0B130F48" w14:textId="77777777" w:rsidTr="00432159">
        <w:trPr>
          <w:trHeight w:val="451"/>
        </w:trPr>
        <w:tc>
          <w:tcPr>
            <w:tcW w:w="4435" w:type="pct"/>
            <w:vMerge/>
            <w:tcBorders>
              <w:left w:val="single" w:sz="4" w:space="0" w:color="auto"/>
              <w:bottom w:val="single" w:sz="4" w:space="0" w:color="auto"/>
              <w:right w:val="single" w:sz="4" w:space="0" w:color="auto"/>
            </w:tcBorders>
          </w:tcPr>
          <w:p w14:paraId="1C228A8C" w14:textId="77777777" w:rsidR="00432159" w:rsidRPr="00432159" w:rsidRDefault="00432159" w:rsidP="0043215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429E457" w14:textId="77777777" w:rsidR="00432159" w:rsidRPr="00432159" w:rsidRDefault="00432159" w:rsidP="00432159">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629C263" w14:textId="77777777" w:rsidR="00432159" w:rsidRPr="00432159" w:rsidRDefault="00432159" w:rsidP="00432159">
            <w:pPr>
              <w:jc w:val="center"/>
              <w:rPr>
                <w:rFonts w:ascii="Calibri" w:hAnsi="Calibri"/>
                <w:sz w:val="32"/>
                <w:lang w:val="en-GB" w:eastAsia="en-GB"/>
              </w:rPr>
            </w:pPr>
          </w:p>
        </w:tc>
      </w:tr>
      <w:tr w:rsidR="00432159" w:rsidRPr="00432159" w14:paraId="39AED5BA" w14:textId="77777777" w:rsidTr="00432159">
        <w:trPr>
          <w:trHeight w:val="450"/>
        </w:trPr>
        <w:tc>
          <w:tcPr>
            <w:tcW w:w="4435" w:type="pct"/>
            <w:tcBorders>
              <w:top w:val="single" w:sz="4" w:space="0" w:color="auto"/>
              <w:left w:val="single" w:sz="4" w:space="0" w:color="auto"/>
              <w:right w:val="single" w:sz="4" w:space="0" w:color="auto"/>
            </w:tcBorders>
            <w:shd w:val="clear" w:color="auto" w:fill="D9D9D9"/>
          </w:tcPr>
          <w:p w14:paraId="753E0349" w14:textId="77777777" w:rsidR="00432159" w:rsidRPr="00432159" w:rsidRDefault="00432159" w:rsidP="00432159">
            <w:pPr>
              <w:rPr>
                <w:rFonts w:ascii="Calibri" w:hAnsi="Calibri"/>
                <w:b/>
                <w:sz w:val="16"/>
                <w:szCs w:val="16"/>
                <w:lang w:val="en-GB" w:eastAsia="en-GB"/>
              </w:rPr>
            </w:pPr>
            <w:r w:rsidRPr="00432159">
              <w:rPr>
                <w:rFonts w:ascii="Calibri" w:hAnsi="Calibri"/>
                <w:b/>
                <w:szCs w:val="16"/>
                <w:lang w:val="en-GB" w:eastAsia="en-GB"/>
              </w:rPr>
              <w:t xml:space="preserve">4. </w:t>
            </w:r>
            <w:r w:rsidRPr="00432159">
              <w:rPr>
                <w:rFonts w:ascii="Calibri" w:hAnsi="Calibri"/>
                <w:b/>
                <w:lang w:val="en-GB" w:eastAsia="en-GB"/>
              </w:rPr>
              <w:t>Practical Application Skills</w:t>
            </w:r>
          </w:p>
          <w:p w14:paraId="67110852" w14:textId="77777777" w:rsidR="00432159" w:rsidRPr="00432159" w:rsidRDefault="00432159" w:rsidP="00432159">
            <w:pPr>
              <w:spacing w:after="120"/>
              <w:rPr>
                <w:rFonts w:ascii="Calibri" w:hAnsi="Calibri"/>
                <w:sz w:val="14"/>
                <w:szCs w:val="14"/>
                <w:lang w:val="en-GB" w:eastAsia="en-GB"/>
              </w:rPr>
            </w:pPr>
            <w:r w:rsidRPr="00432159">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37914EC" w14:textId="77777777" w:rsidR="00432159" w:rsidRPr="00432159" w:rsidRDefault="00432159" w:rsidP="0043215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246120" w14:textId="77777777" w:rsidR="00432159" w:rsidRPr="00432159" w:rsidRDefault="00432159" w:rsidP="00432159">
            <w:pPr>
              <w:jc w:val="center"/>
              <w:rPr>
                <w:rFonts w:ascii="Calibri" w:hAnsi="Calibri"/>
                <w:sz w:val="32"/>
                <w:lang w:val="en-GB" w:eastAsia="en-GB"/>
              </w:rPr>
            </w:pPr>
          </w:p>
        </w:tc>
      </w:tr>
      <w:tr w:rsidR="00432159" w:rsidRPr="00432159" w14:paraId="60CA251F" w14:textId="77777777" w:rsidTr="00432159">
        <w:trPr>
          <w:trHeight w:val="451"/>
        </w:trPr>
        <w:tc>
          <w:tcPr>
            <w:tcW w:w="4435" w:type="pct"/>
            <w:vMerge w:val="restart"/>
            <w:tcBorders>
              <w:top w:val="single" w:sz="4" w:space="0" w:color="auto"/>
              <w:left w:val="single" w:sz="4" w:space="0" w:color="auto"/>
              <w:right w:val="single" w:sz="4" w:space="0" w:color="auto"/>
            </w:tcBorders>
          </w:tcPr>
          <w:p w14:paraId="034A16E4" w14:textId="77777777" w:rsidR="00432159" w:rsidRPr="00432159" w:rsidRDefault="00432159" w:rsidP="00432159">
            <w:pPr>
              <w:spacing w:after="120"/>
              <w:rPr>
                <w:rFonts w:ascii="Calibri" w:hAnsi="Calibri"/>
                <w:szCs w:val="14"/>
                <w:lang w:val="en-GB" w:eastAsia="en-GB"/>
              </w:rPr>
            </w:pPr>
            <w:bookmarkStart w:id="46" w:name="feedbackPAD"/>
            <w:bookmarkEnd w:id="46"/>
          </w:p>
        </w:tc>
        <w:tc>
          <w:tcPr>
            <w:tcW w:w="283" w:type="pct"/>
            <w:tcBorders>
              <w:top w:val="single" w:sz="4" w:space="0" w:color="auto"/>
              <w:left w:val="single" w:sz="4" w:space="0" w:color="auto"/>
              <w:right w:val="single" w:sz="4" w:space="0" w:color="auto"/>
            </w:tcBorders>
          </w:tcPr>
          <w:p w14:paraId="4C5CE5E5" w14:textId="77777777" w:rsidR="00432159" w:rsidRPr="00432159" w:rsidRDefault="00432159" w:rsidP="00432159">
            <w:pPr>
              <w:jc w:val="center"/>
              <w:rPr>
                <w:rFonts w:ascii="Calibri" w:hAnsi="Calibri"/>
                <w:lang w:val="en-GB" w:eastAsia="en-GB"/>
              </w:rPr>
            </w:pPr>
            <w:bookmarkStart w:id="47" w:name="totalPAD"/>
            <w:bookmarkEnd w:id="47"/>
          </w:p>
        </w:tc>
        <w:tc>
          <w:tcPr>
            <w:tcW w:w="283" w:type="pct"/>
            <w:vMerge w:val="restart"/>
            <w:tcBorders>
              <w:top w:val="single" w:sz="4" w:space="0" w:color="auto"/>
              <w:left w:val="single" w:sz="4" w:space="0" w:color="auto"/>
              <w:bottom w:val="single" w:sz="4" w:space="0" w:color="auto"/>
              <w:right w:val="single" w:sz="4" w:space="0" w:color="auto"/>
            </w:tcBorders>
          </w:tcPr>
          <w:p w14:paraId="22EC5D75" w14:textId="77777777" w:rsidR="00432159" w:rsidRPr="00432159" w:rsidRDefault="00432159" w:rsidP="00432159">
            <w:pPr>
              <w:jc w:val="center"/>
              <w:rPr>
                <w:rFonts w:ascii="Calibri" w:hAnsi="Calibri"/>
                <w:lang w:val="en-GB" w:eastAsia="en-GB"/>
              </w:rPr>
            </w:pPr>
            <w:bookmarkStart w:id="48" w:name="markPAD"/>
            <w:bookmarkEnd w:id="48"/>
          </w:p>
        </w:tc>
      </w:tr>
      <w:tr w:rsidR="00432159" w:rsidRPr="00432159" w14:paraId="2DAC45EB" w14:textId="77777777" w:rsidTr="00432159">
        <w:trPr>
          <w:trHeight w:val="450"/>
        </w:trPr>
        <w:tc>
          <w:tcPr>
            <w:tcW w:w="4435" w:type="pct"/>
            <w:vMerge/>
            <w:tcBorders>
              <w:left w:val="single" w:sz="4" w:space="0" w:color="auto"/>
              <w:bottom w:val="single" w:sz="4" w:space="0" w:color="auto"/>
              <w:right w:val="single" w:sz="4" w:space="0" w:color="auto"/>
            </w:tcBorders>
          </w:tcPr>
          <w:p w14:paraId="45FF0B60" w14:textId="77777777" w:rsidR="00432159" w:rsidRPr="00432159" w:rsidRDefault="00432159" w:rsidP="00432159">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464380A" w14:textId="77777777" w:rsidR="00432159" w:rsidRPr="00432159" w:rsidRDefault="00432159" w:rsidP="00432159">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3C6D37D" w14:textId="77777777" w:rsidR="00432159" w:rsidRPr="00432159" w:rsidRDefault="00432159" w:rsidP="00432159">
            <w:pPr>
              <w:jc w:val="center"/>
              <w:rPr>
                <w:rFonts w:ascii="Calibri" w:hAnsi="Calibri"/>
                <w:sz w:val="32"/>
                <w:lang w:val="en-GB" w:eastAsia="en-GB"/>
              </w:rPr>
            </w:pPr>
          </w:p>
        </w:tc>
      </w:tr>
      <w:tr w:rsidR="00432159" w:rsidRPr="00432159" w14:paraId="5116732F" w14:textId="77777777" w:rsidTr="00432159">
        <w:trPr>
          <w:trHeight w:val="450"/>
        </w:trPr>
        <w:tc>
          <w:tcPr>
            <w:tcW w:w="4435" w:type="pct"/>
            <w:tcBorders>
              <w:top w:val="single" w:sz="4" w:space="0" w:color="auto"/>
              <w:left w:val="single" w:sz="4" w:space="0" w:color="auto"/>
              <w:right w:val="single" w:sz="4" w:space="0" w:color="auto"/>
            </w:tcBorders>
            <w:shd w:val="clear" w:color="auto" w:fill="D9D9D9"/>
          </w:tcPr>
          <w:p w14:paraId="4503043D" w14:textId="77777777" w:rsidR="00432159" w:rsidRPr="00432159" w:rsidRDefault="00432159" w:rsidP="00432159">
            <w:pPr>
              <w:rPr>
                <w:rFonts w:ascii="Calibri" w:hAnsi="Calibri"/>
                <w:b/>
                <w:sz w:val="16"/>
                <w:szCs w:val="16"/>
                <w:lang w:val="en-GB" w:eastAsia="en-GB"/>
              </w:rPr>
            </w:pPr>
            <w:r w:rsidRPr="00432159">
              <w:rPr>
                <w:rFonts w:ascii="Calibri" w:hAnsi="Calibri"/>
                <w:b/>
                <w:szCs w:val="16"/>
                <w:lang w:val="en-GB" w:eastAsia="en-GB"/>
              </w:rPr>
              <w:t xml:space="preserve">5. </w:t>
            </w:r>
            <w:r w:rsidRPr="00432159">
              <w:rPr>
                <w:rFonts w:ascii="Calibri" w:hAnsi="Calibri"/>
                <w:b/>
                <w:lang w:val="en-GB" w:eastAsia="en-GB"/>
              </w:rPr>
              <w:t>Transferable Skills for Life and Professional Practice</w:t>
            </w:r>
          </w:p>
          <w:p w14:paraId="1FC67706" w14:textId="77777777" w:rsidR="00432159" w:rsidRPr="00432159" w:rsidRDefault="00432159" w:rsidP="00432159">
            <w:pPr>
              <w:spacing w:after="120"/>
              <w:rPr>
                <w:rFonts w:ascii="Calibri" w:hAnsi="Calibri"/>
                <w:sz w:val="14"/>
                <w:szCs w:val="14"/>
                <w:lang w:val="en-GB" w:eastAsia="en-GB"/>
              </w:rPr>
            </w:pPr>
            <w:r w:rsidRPr="00432159">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BD0D302" w14:textId="77777777" w:rsidR="00432159" w:rsidRPr="00432159" w:rsidRDefault="00432159" w:rsidP="00432159">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3BC58D" w14:textId="77777777" w:rsidR="00432159" w:rsidRPr="00432159" w:rsidRDefault="00432159" w:rsidP="00432159">
            <w:pPr>
              <w:jc w:val="center"/>
              <w:rPr>
                <w:rFonts w:ascii="Calibri" w:hAnsi="Calibri"/>
                <w:sz w:val="32"/>
                <w:lang w:val="en-GB" w:eastAsia="en-GB"/>
              </w:rPr>
            </w:pPr>
          </w:p>
        </w:tc>
      </w:tr>
      <w:tr w:rsidR="00432159" w:rsidRPr="00432159" w14:paraId="577FC941" w14:textId="77777777" w:rsidTr="00432159">
        <w:trPr>
          <w:trHeight w:val="451"/>
        </w:trPr>
        <w:tc>
          <w:tcPr>
            <w:tcW w:w="4435" w:type="pct"/>
            <w:vMerge w:val="restart"/>
            <w:tcBorders>
              <w:top w:val="single" w:sz="4" w:space="0" w:color="auto"/>
              <w:left w:val="single" w:sz="4" w:space="0" w:color="auto"/>
              <w:right w:val="single" w:sz="4" w:space="0" w:color="auto"/>
            </w:tcBorders>
          </w:tcPr>
          <w:p w14:paraId="654DBE6B" w14:textId="77777777" w:rsidR="00432159" w:rsidRPr="00432159" w:rsidRDefault="00432159" w:rsidP="00432159">
            <w:pPr>
              <w:spacing w:after="120"/>
              <w:rPr>
                <w:rFonts w:ascii="Calibri" w:hAnsi="Calibri"/>
                <w:szCs w:val="14"/>
                <w:lang w:val="en-GB" w:eastAsia="en-GB"/>
              </w:rPr>
            </w:pPr>
            <w:bookmarkStart w:id="49" w:name="feedbackSPP"/>
            <w:bookmarkEnd w:id="49"/>
            <w:r w:rsidRPr="00432159">
              <w:rPr>
                <w:rFonts w:ascii="Calibri" w:hAnsi="Calibri"/>
                <w:szCs w:val="14"/>
                <w:lang w:val="en-GB" w:eastAsia="en-GB"/>
              </w:rPr>
              <w:t>Very professional work that written, flow and organise excellently.  (Grade mark: 90.00%)</w:t>
            </w:r>
          </w:p>
        </w:tc>
        <w:tc>
          <w:tcPr>
            <w:tcW w:w="283" w:type="pct"/>
            <w:tcBorders>
              <w:top w:val="single" w:sz="4" w:space="0" w:color="auto"/>
              <w:left w:val="single" w:sz="4" w:space="0" w:color="auto"/>
              <w:right w:val="single" w:sz="4" w:space="0" w:color="auto"/>
            </w:tcBorders>
          </w:tcPr>
          <w:p w14:paraId="728F01BC" w14:textId="77777777" w:rsidR="00432159" w:rsidRPr="00432159" w:rsidRDefault="00432159" w:rsidP="00432159">
            <w:pPr>
              <w:jc w:val="center"/>
              <w:rPr>
                <w:rFonts w:ascii="Calibri" w:hAnsi="Calibri"/>
                <w:lang w:val="en-GB" w:eastAsia="en-GB"/>
              </w:rPr>
            </w:pPr>
            <w:bookmarkStart w:id="50" w:name="totalSPP"/>
            <w:bookmarkEnd w:id="50"/>
            <w:r w:rsidRPr="00432159">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3427497" w14:textId="77777777" w:rsidR="00432159" w:rsidRPr="00432159" w:rsidRDefault="00432159" w:rsidP="00432159">
            <w:pPr>
              <w:jc w:val="center"/>
              <w:rPr>
                <w:rFonts w:ascii="Calibri" w:hAnsi="Calibri"/>
                <w:lang w:val="en-GB" w:eastAsia="en-GB"/>
              </w:rPr>
            </w:pPr>
            <w:bookmarkStart w:id="51" w:name="markSPP"/>
            <w:bookmarkEnd w:id="51"/>
            <w:r w:rsidRPr="00432159">
              <w:rPr>
                <w:rFonts w:ascii="Calibri" w:hAnsi="Calibri"/>
                <w:lang w:val="en-GB" w:eastAsia="en-GB"/>
              </w:rPr>
              <w:t>9</w:t>
            </w:r>
          </w:p>
        </w:tc>
      </w:tr>
      <w:tr w:rsidR="00432159" w:rsidRPr="00432159" w14:paraId="7FC8A5CF" w14:textId="77777777" w:rsidTr="00432159">
        <w:trPr>
          <w:trHeight w:val="450"/>
        </w:trPr>
        <w:tc>
          <w:tcPr>
            <w:tcW w:w="4435" w:type="pct"/>
            <w:vMerge/>
            <w:tcBorders>
              <w:left w:val="single" w:sz="4" w:space="0" w:color="auto"/>
              <w:bottom w:val="single" w:sz="4" w:space="0" w:color="auto"/>
              <w:right w:val="single" w:sz="4" w:space="0" w:color="auto"/>
            </w:tcBorders>
          </w:tcPr>
          <w:p w14:paraId="5C589AF4" w14:textId="77777777" w:rsidR="00432159" w:rsidRPr="00432159" w:rsidRDefault="00432159" w:rsidP="00432159">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4E3D6266" w14:textId="77777777" w:rsidR="00432159" w:rsidRPr="00432159" w:rsidRDefault="00432159" w:rsidP="00432159">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3F4C224" w14:textId="77777777" w:rsidR="00432159" w:rsidRPr="00432159" w:rsidRDefault="00432159" w:rsidP="00432159">
            <w:pPr>
              <w:jc w:val="center"/>
              <w:rPr>
                <w:rFonts w:ascii="Calibri" w:hAnsi="Calibri"/>
                <w:lang w:val="en-GB" w:eastAsia="en-GB"/>
              </w:rPr>
            </w:pPr>
          </w:p>
        </w:tc>
      </w:tr>
    </w:tbl>
    <w:p w14:paraId="4F8DE205" w14:textId="77777777" w:rsidR="00432159" w:rsidRPr="00432159" w:rsidRDefault="00432159" w:rsidP="00432159">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32159" w:rsidRPr="00432159" w14:paraId="5225659F" w14:textId="77777777" w:rsidTr="00432159">
        <w:trPr>
          <w:cantSplit/>
        </w:trPr>
        <w:tc>
          <w:tcPr>
            <w:tcW w:w="6062" w:type="dxa"/>
            <w:vMerge w:val="restart"/>
            <w:shd w:val="pct15" w:color="auto" w:fill="auto"/>
            <w:vAlign w:val="center"/>
          </w:tcPr>
          <w:p w14:paraId="1124C258" w14:textId="77777777" w:rsidR="00432159" w:rsidRPr="00432159" w:rsidRDefault="00432159" w:rsidP="00432159">
            <w:pPr>
              <w:rPr>
                <w:rFonts w:ascii="Calibri" w:hAnsi="Calibri"/>
                <w:sz w:val="16"/>
                <w:szCs w:val="16"/>
                <w:lang w:val="en-GB" w:eastAsia="en-GB"/>
              </w:rPr>
            </w:pPr>
            <w:r w:rsidRPr="00432159">
              <w:rPr>
                <w:rFonts w:ascii="Calibri" w:hAnsi="Calibri" w:cs="Arial"/>
                <w:b/>
                <w:bCs/>
                <w:sz w:val="22"/>
                <w:szCs w:val="22"/>
                <w:lang w:val="en-GB" w:eastAsia="en-GB"/>
              </w:rPr>
              <w:t xml:space="preserve">Assignment Mark </w:t>
            </w:r>
            <w:r w:rsidRPr="00432159">
              <w:rPr>
                <w:rFonts w:ascii="Calibri" w:hAnsi="Calibri" w:cs="Arial"/>
                <w:bCs/>
                <w:sz w:val="22"/>
                <w:szCs w:val="22"/>
                <w:lang w:val="en-GB" w:eastAsia="en-GB"/>
              </w:rPr>
              <w:t>(</w:t>
            </w:r>
            <w:r w:rsidRPr="00432159">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A406C5B" w14:textId="77777777" w:rsidR="00432159" w:rsidRPr="00432159" w:rsidRDefault="00432159" w:rsidP="00432159">
            <w:pPr>
              <w:rPr>
                <w:rFonts w:ascii="Calibri" w:hAnsi="Calibri" w:cs="Arial"/>
                <w:b/>
                <w:bCs/>
                <w:sz w:val="16"/>
                <w:szCs w:val="16"/>
                <w:lang w:val="en-GB" w:eastAsia="en-GB"/>
              </w:rPr>
            </w:pPr>
            <w:r w:rsidRPr="00432159">
              <w:rPr>
                <w:rFonts w:ascii="Calibri" w:hAnsi="Calibri" w:cs="Arial"/>
                <w:b/>
                <w:sz w:val="16"/>
                <w:szCs w:val="16"/>
                <w:lang w:val="en-GB" w:eastAsia="en-GB"/>
              </w:rPr>
              <w:t>Late Submission Penalties (tick if appropriate)</w:t>
            </w:r>
          </w:p>
        </w:tc>
        <w:tc>
          <w:tcPr>
            <w:tcW w:w="1276" w:type="dxa"/>
            <w:vMerge w:val="restart"/>
            <w:vAlign w:val="center"/>
          </w:tcPr>
          <w:p w14:paraId="2489B65A" w14:textId="5C66A0EA" w:rsidR="00432159" w:rsidRPr="00432159" w:rsidRDefault="00432159" w:rsidP="00A454E2">
            <w:pPr>
              <w:jc w:val="right"/>
              <w:rPr>
                <w:rFonts w:ascii="Calibri" w:hAnsi="Calibri" w:cs="Arial"/>
                <w:b/>
                <w:bCs/>
                <w:lang w:val="en-GB" w:eastAsia="en-GB"/>
              </w:rPr>
            </w:pPr>
            <w:bookmarkStart w:id="52" w:name="totalMark"/>
            <w:bookmarkEnd w:id="52"/>
            <w:r>
              <w:rPr>
                <w:rFonts w:ascii="Calibri" w:hAnsi="Calibri" w:cs="Arial"/>
                <w:b/>
                <w:bCs/>
                <w:lang w:val="en-GB" w:eastAsia="en-GB"/>
              </w:rPr>
              <w:t>93</w:t>
            </w:r>
            <w:r w:rsidRPr="00432159">
              <w:rPr>
                <w:rFonts w:ascii="Calibri" w:hAnsi="Calibri" w:cs="Arial"/>
                <w:b/>
                <w:bCs/>
                <w:lang w:val="en-GB" w:eastAsia="en-GB"/>
              </w:rPr>
              <w:t>%</w:t>
            </w:r>
          </w:p>
        </w:tc>
      </w:tr>
      <w:tr w:rsidR="00432159" w:rsidRPr="00432159" w14:paraId="7ECA453C" w14:textId="77777777" w:rsidTr="00432159">
        <w:trPr>
          <w:cantSplit/>
        </w:trPr>
        <w:tc>
          <w:tcPr>
            <w:tcW w:w="6062" w:type="dxa"/>
            <w:vMerge/>
            <w:vAlign w:val="bottom"/>
          </w:tcPr>
          <w:p w14:paraId="7FB8772C" w14:textId="77777777" w:rsidR="00432159" w:rsidRPr="00432159" w:rsidRDefault="00432159" w:rsidP="00432159">
            <w:pPr>
              <w:rPr>
                <w:rFonts w:ascii="Calibri" w:hAnsi="Calibri" w:cs="Arial"/>
                <w:lang w:val="en-GB" w:eastAsia="en-GB"/>
              </w:rPr>
            </w:pPr>
          </w:p>
        </w:tc>
        <w:tc>
          <w:tcPr>
            <w:tcW w:w="2903" w:type="dxa"/>
            <w:vAlign w:val="bottom"/>
          </w:tcPr>
          <w:p w14:paraId="62C0E132" w14:textId="77777777" w:rsidR="00432159" w:rsidRPr="00432159" w:rsidRDefault="00432159" w:rsidP="00432159">
            <w:pPr>
              <w:rPr>
                <w:rFonts w:ascii="Calibri" w:hAnsi="Calibri" w:cs="Arial"/>
                <w:b/>
                <w:bCs/>
                <w:sz w:val="16"/>
                <w:szCs w:val="16"/>
                <w:lang w:val="en-GB" w:eastAsia="en-GB"/>
              </w:rPr>
            </w:pPr>
            <w:r w:rsidRPr="00432159">
              <w:rPr>
                <w:rFonts w:ascii="Calibri" w:hAnsi="Calibri" w:cs="Arial"/>
                <w:sz w:val="16"/>
                <w:szCs w:val="16"/>
                <w:lang w:val="en-GB" w:eastAsia="en-GB"/>
              </w:rPr>
              <w:t>Up to four weeks late</w:t>
            </w:r>
          </w:p>
        </w:tc>
        <w:tc>
          <w:tcPr>
            <w:tcW w:w="425" w:type="dxa"/>
            <w:vAlign w:val="bottom"/>
          </w:tcPr>
          <w:p w14:paraId="1C8C3214" w14:textId="77777777" w:rsidR="00432159" w:rsidRPr="00432159" w:rsidRDefault="00432159" w:rsidP="00432159">
            <w:pPr>
              <w:jc w:val="center"/>
              <w:rPr>
                <w:rFonts w:ascii="Calibri" w:hAnsi="Calibri" w:cs="Arial"/>
                <w:sz w:val="12"/>
                <w:szCs w:val="12"/>
                <w:lang w:val="en-GB" w:eastAsia="en-GB"/>
              </w:rPr>
            </w:pPr>
            <w:bookmarkStart w:id="53" w:name="fourWeeksLate"/>
            <w:bookmarkEnd w:id="53"/>
          </w:p>
        </w:tc>
        <w:tc>
          <w:tcPr>
            <w:tcW w:w="1276" w:type="dxa"/>
            <w:vMerge/>
            <w:vAlign w:val="bottom"/>
          </w:tcPr>
          <w:p w14:paraId="4969E6DB" w14:textId="77777777" w:rsidR="00432159" w:rsidRPr="00432159" w:rsidRDefault="00432159" w:rsidP="00432159">
            <w:pPr>
              <w:ind w:leftChars="71" w:left="142"/>
              <w:rPr>
                <w:rFonts w:ascii="Calibri" w:hAnsi="Calibri" w:cs="Arial"/>
                <w:lang w:val="en-GB" w:eastAsia="en-GB"/>
              </w:rPr>
            </w:pPr>
          </w:p>
        </w:tc>
      </w:tr>
      <w:tr w:rsidR="00432159" w:rsidRPr="00432159" w14:paraId="592B4BBA" w14:textId="77777777" w:rsidTr="00432159">
        <w:trPr>
          <w:cantSplit/>
        </w:trPr>
        <w:tc>
          <w:tcPr>
            <w:tcW w:w="6062" w:type="dxa"/>
            <w:vMerge/>
            <w:vAlign w:val="bottom"/>
          </w:tcPr>
          <w:p w14:paraId="30CEFB4B" w14:textId="77777777" w:rsidR="00432159" w:rsidRPr="00432159" w:rsidRDefault="00432159" w:rsidP="00432159">
            <w:pPr>
              <w:rPr>
                <w:rFonts w:ascii="Calibri" w:hAnsi="Calibri" w:cs="Arial"/>
                <w:lang w:val="en-GB" w:eastAsia="en-GB"/>
              </w:rPr>
            </w:pPr>
          </w:p>
        </w:tc>
        <w:tc>
          <w:tcPr>
            <w:tcW w:w="2903" w:type="dxa"/>
            <w:vAlign w:val="bottom"/>
          </w:tcPr>
          <w:p w14:paraId="0F8B46B0" w14:textId="77777777" w:rsidR="00432159" w:rsidRPr="00432159" w:rsidRDefault="00432159" w:rsidP="00432159">
            <w:pPr>
              <w:rPr>
                <w:rFonts w:ascii="Calibri" w:hAnsi="Calibri" w:cs="Arial"/>
                <w:b/>
                <w:bCs/>
                <w:sz w:val="16"/>
                <w:szCs w:val="16"/>
                <w:lang w:val="en-GB" w:eastAsia="en-GB"/>
              </w:rPr>
            </w:pPr>
            <w:r w:rsidRPr="00432159">
              <w:rPr>
                <w:rFonts w:ascii="Calibri" w:hAnsi="Calibri" w:cs="Arial"/>
                <w:sz w:val="16"/>
                <w:szCs w:val="16"/>
                <w:lang w:val="en-GB" w:eastAsia="en-GB"/>
              </w:rPr>
              <w:t>First Attempt?</w:t>
            </w:r>
          </w:p>
        </w:tc>
        <w:tc>
          <w:tcPr>
            <w:tcW w:w="425" w:type="dxa"/>
            <w:vAlign w:val="bottom"/>
          </w:tcPr>
          <w:p w14:paraId="6D238AA1" w14:textId="77777777" w:rsidR="00432159" w:rsidRPr="00432159" w:rsidRDefault="00432159" w:rsidP="00432159">
            <w:pPr>
              <w:jc w:val="center"/>
              <w:rPr>
                <w:rFonts w:ascii="Calibri" w:hAnsi="Calibri" w:cs="Arial"/>
                <w:sz w:val="12"/>
                <w:szCs w:val="12"/>
                <w:lang w:val="en-GB" w:eastAsia="en-GB"/>
              </w:rPr>
            </w:pPr>
            <w:bookmarkStart w:id="54" w:name="firstAttempt"/>
            <w:bookmarkEnd w:id="54"/>
          </w:p>
        </w:tc>
        <w:tc>
          <w:tcPr>
            <w:tcW w:w="1276" w:type="dxa"/>
            <w:vMerge/>
            <w:vAlign w:val="bottom"/>
          </w:tcPr>
          <w:p w14:paraId="078A2147" w14:textId="77777777" w:rsidR="00432159" w:rsidRPr="00432159" w:rsidRDefault="00432159" w:rsidP="00432159">
            <w:pPr>
              <w:ind w:firstLineChars="141" w:firstLine="282"/>
              <w:rPr>
                <w:rFonts w:ascii="Calibri" w:hAnsi="Calibri" w:cs="Arial"/>
                <w:lang w:val="en-GB" w:eastAsia="en-GB"/>
              </w:rPr>
            </w:pPr>
          </w:p>
        </w:tc>
      </w:tr>
    </w:tbl>
    <w:p w14:paraId="6D04FB7B" w14:textId="77777777" w:rsidR="00432159" w:rsidRPr="00432159" w:rsidRDefault="00432159" w:rsidP="00432159">
      <w:pPr>
        <w:spacing w:after="200" w:line="276" w:lineRule="auto"/>
        <w:rPr>
          <w:rFonts w:ascii="Calibri" w:eastAsia="Calibri" w:hAnsi="Calibri"/>
          <w:sz w:val="22"/>
          <w:szCs w:val="22"/>
          <w:lang w:val="en-GB"/>
        </w:rPr>
      </w:pPr>
    </w:p>
    <w:p w14:paraId="4D1A2A6F" w14:textId="77777777" w:rsidR="00A454E2" w:rsidRDefault="00A454E2" w:rsidP="002F4F16">
      <w:pPr>
        <w:sectPr w:rsidR="00A454E2" w:rsidSect="00432159">
          <w:footerReference w:type="default" r:id="rId36"/>
          <w:pgSz w:w="11906" w:h="16838"/>
          <w:pgMar w:top="567" w:right="720" w:bottom="567" w:left="720" w:header="709" w:footer="709" w:gutter="0"/>
          <w:cols w:space="708"/>
          <w:docGrid w:linePitch="360"/>
        </w:sectPr>
      </w:pPr>
    </w:p>
    <w:p w14:paraId="7FDACFEB" w14:textId="77777777" w:rsidR="00A454E2" w:rsidRPr="00A454E2" w:rsidRDefault="00A454E2" w:rsidP="00A454E2">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454E2" w:rsidRPr="00A454E2" w14:paraId="017EE604" w14:textId="77777777" w:rsidTr="00D17D7C">
        <w:trPr>
          <w:jc w:val="center"/>
        </w:trPr>
        <w:tc>
          <w:tcPr>
            <w:tcW w:w="10670" w:type="dxa"/>
            <w:shd w:val="clear" w:color="auto" w:fill="BFBFBF"/>
          </w:tcPr>
          <w:p w14:paraId="08676448" w14:textId="77777777" w:rsidR="00A454E2" w:rsidRPr="00A454E2" w:rsidRDefault="00A454E2" w:rsidP="00A454E2">
            <w:pPr>
              <w:rPr>
                <w:lang w:val="en-GB" w:eastAsia="en-GB"/>
              </w:rPr>
            </w:pPr>
            <w:r w:rsidRPr="00A454E2">
              <w:rPr>
                <w:sz w:val="32"/>
                <w:szCs w:val="32"/>
                <w:lang w:val="en-GB" w:eastAsia="en-GB"/>
              </w:rPr>
              <w:br w:type="page"/>
            </w:r>
            <w:r w:rsidRPr="00A454E2">
              <w:rPr>
                <w:rFonts w:ascii="Calibri" w:hAnsi="Calibri" w:cs="Arial"/>
                <w:b/>
                <w:caps/>
                <w:sz w:val="40"/>
                <w:lang w:val="en-GB" w:eastAsia="en-GB"/>
              </w:rPr>
              <w:t xml:space="preserve">                 marking criteria and Student FEEDBACK</w:t>
            </w:r>
          </w:p>
        </w:tc>
      </w:tr>
    </w:tbl>
    <w:p w14:paraId="7C4AE258" w14:textId="77777777" w:rsidR="00A454E2" w:rsidRPr="00A454E2" w:rsidRDefault="00A454E2" w:rsidP="00A454E2">
      <w:pPr>
        <w:rPr>
          <w:sz w:val="16"/>
          <w:lang w:val="en-GB" w:eastAsia="en-GB"/>
        </w:rPr>
      </w:pPr>
    </w:p>
    <w:p w14:paraId="5FDA4154" w14:textId="77777777" w:rsidR="00A454E2" w:rsidRPr="00A454E2" w:rsidRDefault="00A454E2" w:rsidP="00A454E2">
      <w:pPr>
        <w:jc w:val="both"/>
        <w:rPr>
          <w:rFonts w:ascii="Calibri" w:hAnsi="Calibri"/>
          <w:lang w:val="en-GB"/>
        </w:rPr>
      </w:pPr>
      <w:r w:rsidRPr="00A454E2">
        <w:rPr>
          <w:rFonts w:ascii="Calibri" w:hAnsi="Calibri"/>
          <w:lang w:val="en-GB"/>
        </w:rPr>
        <w:t xml:space="preserve">This section details the assessment criteria. The </w:t>
      </w:r>
      <w:r w:rsidRPr="00A454E2">
        <w:rPr>
          <w:rFonts w:ascii="Calibri" w:hAnsi="Calibri"/>
          <w:i/>
          <w:lang w:val="en-GB"/>
        </w:rPr>
        <w:t>extent</w:t>
      </w:r>
      <w:r w:rsidRPr="00A454E2">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3092688" w14:textId="77777777" w:rsidR="00A454E2" w:rsidRPr="00A454E2" w:rsidRDefault="00A454E2" w:rsidP="00A454E2">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A454E2" w:rsidRPr="00A454E2" w14:paraId="179DF6D1" w14:textId="77777777" w:rsidTr="00D17D7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1180247" w14:textId="77777777" w:rsidR="00A454E2" w:rsidRPr="00A454E2" w:rsidRDefault="00A454E2" w:rsidP="00A454E2">
            <w:pPr>
              <w:rPr>
                <w:rFonts w:ascii="Calibri" w:hAnsi="Calibri"/>
                <w:b/>
                <w:sz w:val="22"/>
                <w:lang w:val="en-GB" w:eastAsia="en-GB"/>
              </w:rPr>
            </w:pPr>
            <w:r w:rsidRPr="00A454E2">
              <w:rPr>
                <w:rFonts w:ascii="Calibri" w:hAnsi="Calibri"/>
                <w:b/>
                <w:sz w:val="22"/>
                <w:szCs w:val="16"/>
                <w:lang w:val="en-GB" w:eastAsia="en-GB"/>
              </w:rPr>
              <w:t xml:space="preserve">Common Assessment Criteria </w:t>
            </w:r>
            <w:r w:rsidRPr="00A454E2">
              <w:rPr>
                <w:rFonts w:ascii="Calibri" w:hAnsi="Calibri"/>
                <w:b/>
                <w:sz w:val="22"/>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311C3396" w14:textId="77777777" w:rsidR="00A454E2" w:rsidRPr="00A454E2" w:rsidRDefault="00A454E2" w:rsidP="00A454E2">
            <w:pPr>
              <w:ind w:left="34" w:right="113"/>
              <w:jc w:val="center"/>
              <w:rPr>
                <w:rFonts w:ascii="Calibri" w:hAnsi="Calibri"/>
                <w:b/>
                <w:sz w:val="14"/>
                <w:szCs w:val="14"/>
                <w:lang w:val="en-GB" w:eastAsia="en-GB"/>
              </w:rPr>
            </w:pPr>
            <w:r w:rsidRPr="00A454E2">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F3DA82" w14:textId="77777777" w:rsidR="00A454E2" w:rsidRPr="00A454E2" w:rsidRDefault="00A454E2" w:rsidP="00A454E2">
            <w:pPr>
              <w:ind w:left="113" w:right="113"/>
              <w:jc w:val="center"/>
              <w:rPr>
                <w:rFonts w:ascii="Calibri" w:hAnsi="Calibri"/>
                <w:b/>
                <w:sz w:val="14"/>
                <w:szCs w:val="14"/>
                <w:lang w:val="en-GB" w:eastAsia="en-GB"/>
              </w:rPr>
            </w:pPr>
            <w:r w:rsidRPr="00A454E2">
              <w:rPr>
                <w:rFonts w:ascii="Calibri" w:hAnsi="Calibri"/>
                <w:b/>
                <w:sz w:val="14"/>
                <w:szCs w:val="14"/>
                <w:lang w:val="en-GB" w:eastAsia="en-GB"/>
              </w:rPr>
              <w:t xml:space="preserve">Marks </w:t>
            </w:r>
          </w:p>
          <w:p w14:paraId="23127EFA" w14:textId="77777777" w:rsidR="00A454E2" w:rsidRPr="00A454E2" w:rsidRDefault="00A454E2" w:rsidP="00A454E2">
            <w:pPr>
              <w:ind w:left="113" w:right="113"/>
              <w:jc w:val="center"/>
              <w:rPr>
                <w:rFonts w:ascii="Calibri" w:hAnsi="Calibri"/>
                <w:b/>
                <w:sz w:val="14"/>
                <w:szCs w:val="14"/>
                <w:lang w:val="en-GB" w:eastAsia="en-GB"/>
              </w:rPr>
            </w:pPr>
            <w:r w:rsidRPr="00A454E2">
              <w:rPr>
                <w:rFonts w:ascii="Calibri" w:hAnsi="Calibri"/>
                <w:b/>
                <w:sz w:val="14"/>
                <w:szCs w:val="14"/>
                <w:lang w:val="en-GB" w:eastAsia="en-GB"/>
              </w:rPr>
              <w:t>awarded</w:t>
            </w:r>
          </w:p>
        </w:tc>
      </w:tr>
      <w:tr w:rsidR="00A454E2" w:rsidRPr="00A454E2" w14:paraId="7173F85F"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2127A08" w14:textId="77777777" w:rsidR="00A454E2" w:rsidRPr="00A454E2" w:rsidRDefault="00A454E2" w:rsidP="00A454E2">
            <w:pPr>
              <w:rPr>
                <w:rFonts w:ascii="Calibri" w:hAnsi="Calibri"/>
                <w:b/>
                <w:sz w:val="16"/>
                <w:szCs w:val="16"/>
                <w:lang w:val="en-GB" w:eastAsia="en-GB"/>
              </w:rPr>
            </w:pPr>
            <w:r w:rsidRPr="00A454E2">
              <w:rPr>
                <w:rFonts w:ascii="Calibri" w:hAnsi="Calibri"/>
                <w:b/>
                <w:szCs w:val="16"/>
                <w:lang w:val="en-GB" w:eastAsia="en-GB"/>
              </w:rPr>
              <w:t>1. E</w:t>
            </w:r>
            <w:r w:rsidRPr="00A454E2">
              <w:rPr>
                <w:rFonts w:ascii="Calibri" w:hAnsi="Calibri"/>
                <w:b/>
                <w:lang w:val="en-GB" w:eastAsia="en-GB"/>
              </w:rPr>
              <w:t>ngagement with Literature Skills</w:t>
            </w:r>
          </w:p>
          <w:p w14:paraId="39E05109" w14:textId="77777777" w:rsidR="00A454E2" w:rsidRPr="00A454E2" w:rsidRDefault="00A454E2" w:rsidP="00A454E2">
            <w:pPr>
              <w:spacing w:after="120"/>
              <w:rPr>
                <w:rFonts w:ascii="Calibri" w:hAnsi="Calibri"/>
                <w:sz w:val="14"/>
                <w:szCs w:val="14"/>
                <w:lang w:val="en-GB" w:eastAsia="en-GB"/>
              </w:rPr>
            </w:pPr>
            <w:r w:rsidRPr="00A454E2">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D918EB9" w14:textId="77777777" w:rsidR="00A454E2" w:rsidRPr="00A454E2" w:rsidRDefault="00A454E2" w:rsidP="00A454E2">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1D41DA" w14:textId="77777777" w:rsidR="00A454E2" w:rsidRPr="00A454E2" w:rsidRDefault="00A454E2" w:rsidP="00A454E2">
            <w:pPr>
              <w:jc w:val="center"/>
              <w:rPr>
                <w:rFonts w:ascii="Calibri" w:hAnsi="Calibri"/>
                <w:sz w:val="32"/>
                <w:lang w:val="en-GB" w:eastAsia="en-GB"/>
              </w:rPr>
            </w:pPr>
          </w:p>
        </w:tc>
      </w:tr>
      <w:tr w:rsidR="00A454E2" w:rsidRPr="00A454E2" w14:paraId="0EAEC9AB" w14:textId="77777777" w:rsidTr="00D17D7C">
        <w:trPr>
          <w:trHeight w:val="450"/>
        </w:trPr>
        <w:tc>
          <w:tcPr>
            <w:tcW w:w="4435" w:type="pct"/>
            <w:vMerge w:val="restart"/>
            <w:tcBorders>
              <w:top w:val="single" w:sz="4" w:space="0" w:color="auto"/>
              <w:left w:val="single" w:sz="4" w:space="0" w:color="auto"/>
              <w:right w:val="single" w:sz="4" w:space="0" w:color="auto"/>
            </w:tcBorders>
          </w:tcPr>
          <w:p w14:paraId="090C4CDA" w14:textId="77777777" w:rsidR="00A454E2" w:rsidRPr="00A454E2" w:rsidRDefault="00A454E2" w:rsidP="00A454E2">
            <w:pPr>
              <w:spacing w:after="120"/>
              <w:rPr>
                <w:rFonts w:ascii="Calibri" w:hAnsi="Calibri"/>
                <w:szCs w:val="14"/>
                <w:lang w:val="en-GB" w:eastAsia="en-GB"/>
              </w:rPr>
            </w:pPr>
          </w:p>
        </w:tc>
        <w:tc>
          <w:tcPr>
            <w:tcW w:w="283" w:type="pct"/>
            <w:tcBorders>
              <w:top w:val="single" w:sz="4" w:space="0" w:color="auto"/>
              <w:left w:val="single" w:sz="4" w:space="0" w:color="auto"/>
              <w:right w:val="single" w:sz="4" w:space="0" w:color="auto"/>
            </w:tcBorders>
          </w:tcPr>
          <w:p w14:paraId="37ECEFE2" w14:textId="77777777" w:rsidR="00A454E2" w:rsidRPr="00A454E2" w:rsidRDefault="00A454E2" w:rsidP="00A454E2">
            <w:pPr>
              <w:jc w:val="center"/>
              <w:rPr>
                <w:rFonts w:ascii="Calibri"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17BB7CC8" w14:textId="77777777" w:rsidR="00A454E2" w:rsidRPr="00A454E2" w:rsidRDefault="00A454E2" w:rsidP="00A454E2">
            <w:pPr>
              <w:jc w:val="center"/>
              <w:rPr>
                <w:rFonts w:ascii="Calibri" w:hAnsi="Calibri"/>
                <w:lang w:val="en-GB" w:eastAsia="en-GB"/>
              </w:rPr>
            </w:pPr>
          </w:p>
        </w:tc>
      </w:tr>
      <w:tr w:rsidR="00A454E2" w:rsidRPr="00A454E2" w14:paraId="3D532CCD" w14:textId="77777777" w:rsidTr="00D17D7C">
        <w:trPr>
          <w:trHeight w:val="451"/>
        </w:trPr>
        <w:tc>
          <w:tcPr>
            <w:tcW w:w="4435" w:type="pct"/>
            <w:vMerge/>
            <w:tcBorders>
              <w:left w:val="single" w:sz="4" w:space="0" w:color="auto"/>
              <w:bottom w:val="single" w:sz="4" w:space="0" w:color="auto"/>
              <w:right w:val="single" w:sz="4" w:space="0" w:color="auto"/>
            </w:tcBorders>
          </w:tcPr>
          <w:p w14:paraId="627B63C2" w14:textId="77777777" w:rsidR="00A454E2" w:rsidRPr="00A454E2" w:rsidRDefault="00A454E2" w:rsidP="00A454E2">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2AF03FC" w14:textId="77777777" w:rsidR="00A454E2" w:rsidRPr="00A454E2" w:rsidRDefault="00A454E2" w:rsidP="00A454E2">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F38B3B5" w14:textId="77777777" w:rsidR="00A454E2" w:rsidRPr="00A454E2" w:rsidRDefault="00A454E2" w:rsidP="00A454E2">
            <w:pPr>
              <w:jc w:val="center"/>
              <w:rPr>
                <w:rFonts w:ascii="Calibri" w:hAnsi="Calibri"/>
                <w:sz w:val="32"/>
                <w:lang w:val="en-GB" w:eastAsia="en-GB"/>
              </w:rPr>
            </w:pPr>
          </w:p>
        </w:tc>
      </w:tr>
      <w:tr w:rsidR="00A454E2" w:rsidRPr="00A454E2" w14:paraId="79422BE4"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3AEA8CAA" w14:textId="77777777" w:rsidR="00A454E2" w:rsidRPr="00A454E2" w:rsidRDefault="00A454E2" w:rsidP="00A454E2">
            <w:pPr>
              <w:rPr>
                <w:rFonts w:ascii="Calibri" w:hAnsi="Calibri"/>
                <w:b/>
                <w:lang w:val="en-GB" w:eastAsia="en-GB"/>
              </w:rPr>
            </w:pPr>
            <w:r w:rsidRPr="00A454E2">
              <w:rPr>
                <w:rFonts w:ascii="Calibri" w:hAnsi="Calibri"/>
                <w:b/>
                <w:szCs w:val="16"/>
                <w:lang w:val="en-GB" w:eastAsia="en-GB"/>
              </w:rPr>
              <w:t xml:space="preserve">2. </w:t>
            </w:r>
            <w:r w:rsidRPr="00A454E2">
              <w:rPr>
                <w:rFonts w:ascii="Calibri" w:hAnsi="Calibri"/>
                <w:b/>
                <w:lang w:val="en-GB" w:eastAsia="en-GB"/>
              </w:rPr>
              <w:t>Knowledge and Understanding Skills</w:t>
            </w:r>
          </w:p>
          <w:p w14:paraId="53232794" w14:textId="77777777" w:rsidR="00A454E2" w:rsidRPr="00A454E2" w:rsidRDefault="00A454E2" w:rsidP="00A454E2">
            <w:pPr>
              <w:spacing w:after="120"/>
              <w:rPr>
                <w:rFonts w:ascii="Calibri" w:hAnsi="Calibri"/>
                <w:sz w:val="14"/>
                <w:szCs w:val="14"/>
                <w:lang w:val="en-GB" w:eastAsia="en-GB"/>
              </w:rPr>
            </w:pPr>
            <w:r w:rsidRPr="00A454E2">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6B24018" w14:textId="77777777" w:rsidR="00A454E2" w:rsidRPr="00A454E2" w:rsidRDefault="00A454E2" w:rsidP="00A454E2">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519EB3" w14:textId="77777777" w:rsidR="00A454E2" w:rsidRPr="00A454E2" w:rsidRDefault="00A454E2" w:rsidP="00A454E2">
            <w:pPr>
              <w:jc w:val="center"/>
              <w:rPr>
                <w:rFonts w:ascii="Calibri" w:hAnsi="Calibri"/>
                <w:sz w:val="32"/>
                <w:lang w:val="en-GB" w:eastAsia="en-GB"/>
              </w:rPr>
            </w:pPr>
          </w:p>
        </w:tc>
      </w:tr>
      <w:tr w:rsidR="00A454E2" w:rsidRPr="00A454E2" w14:paraId="670B9F26" w14:textId="77777777" w:rsidTr="00D17D7C">
        <w:trPr>
          <w:trHeight w:val="450"/>
        </w:trPr>
        <w:tc>
          <w:tcPr>
            <w:tcW w:w="4435" w:type="pct"/>
            <w:vMerge w:val="restart"/>
            <w:tcBorders>
              <w:top w:val="single" w:sz="4" w:space="0" w:color="auto"/>
              <w:left w:val="single" w:sz="4" w:space="0" w:color="auto"/>
              <w:right w:val="single" w:sz="4" w:space="0" w:color="auto"/>
            </w:tcBorders>
          </w:tcPr>
          <w:p w14:paraId="7A9AB532" w14:textId="77777777" w:rsidR="00A454E2" w:rsidRPr="00A454E2" w:rsidRDefault="00A454E2" w:rsidP="00A454E2">
            <w:pPr>
              <w:spacing w:after="120"/>
              <w:rPr>
                <w:rFonts w:ascii="Calibri" w:hAnsi="Calibri"/>
                <w:szCs w:val="14"/>
                <w:lang w:val="en-GB" w:eastAsia="en-GB"/>
              </w:rPr>
            </w:pPr>
            <w:r w:rsidRPr="00A454E2">
              <w:rPr>
                <w:rFonts w:ascii="Calibri" w:hAnsi="Calibri"/>
                <w:szCs w:val="14"/>
                <w:lang w:val="en-GB" w:eastAsia="en-GB"/>
              </w:rPr>
              <w:t>You have demonstrated coherent knowledge and understanding of the subject area. The report structures excellently following the IEEE report format.  (Grade mark: 90.00%)</w:t>
            </w:r>
          </w:p>
        </w:tc>
        <w:tc>
          <w:tcPr>
            <w:tcW w:w="283" w:type="pct"/>
            <w:tcBorders>
              <w:top w:val="single" w:sz="4" w:space="0" w:color="auto"/>
              <w:left w:val="single" w:sz="4" w:space="0" w:color="auto"/>
              <w:right w:val="single" w:sz="4" w:space="0" w:color="auto"/>
            </w:tcBorders>
          </w:tcPr>
          <w:p w14:paraId="1C264A9C"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408F780"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18</w:t>
            </w:r>
          </w:p>
        </w:tc>
      </w:tr>
      <w:tr w:rsidR="00A454E2" w:rsidRPr="00A454E2" w14:paraId="39707280" w14:textId="77777777" w:rsidTr="00D17D7C">
        <w:trPr>
          <w:trHeight w:val="451"/>
        </w:trPr>
        <w:tc>
          <w:tcPr>
            <w:tcW w:w="4435" w:type="pct"/>
            <w:vMerge/>
            <w:tcBorders>
              <w:left w:val="single" w:sz="4" w:space="0" w:color="auto"/>
              <w:bottom w:val="single" w:sz="4" w:space="0" w:color="auto"/>
              <w:right w:val="single" w:sz="4" w:space="0" w:color="auto"/>
            </w:tcBorders>
          </w:tcPr>
          <w:p w14:paraId="43E550BE" w14:textId="77777777" w:rsidR="00A454E2" w:rsidRPr="00A454E2" w:rsidRDefault="00A454E2" w:rsidP="00A454E2">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F575DFE" w14:textId="77777777" w:rsidR="00A454E2" w:rsidRPr="00A454E2" w:rsidRDefault="00A454E2" w:rsidP="00A454E2">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5BDB25C" w14:textId="77777777" w:rsidR="00A454E2" w:rsidRPr="00A454E2" w:rsidRDefault="00A454E2" w:rsidP="00A454E2">
            <w:pPr>
              <w:jc w:val="center"/>
              <w:rPr>
                <w:rFonts w:ascii="Calibri" w:hAnsi="Calibri"/>
                <w:sz w:val="32"/>
                <w:lang w:val="en-GB" w:eastAsia="en-GB"/>
              </w:rPr>
            </w:pPr>
          </w:p>
        </w:tc>
      </w:tr>
      <w:tr w:rsidR="00A454E2" w:rsidRPr="00A454E2" w14:paraId="18229489"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9E574BD" w14:textId="77777777" w:rsidR="00A454E2" w:rsidRPr="00A454E2" w:rsidRDefault="00A454E2" w:rsidP="00A454E2">
            <w:pPr>
              <w:rPr>
                <w:rFonts w:ascii="Calibri" w:hAnsi="Calibri"/>
                <w:b/>
                <w:sz w:val="16"/>
                <w:szCs w:val="16"/>
                <w:lang w:val="en-GB" w:eastAsia="en-GB"/>
              </w:rPr>
            </w:pPr>
            <w:r w:rsidRPr="00A454E2">
              <w:rPr>
                <w:rFonts w:ascii="Calibri" w:hAnsi="Calibri"/>
                <w:b/>
                <w:szCs w:val="16"/>
                <w:lang w:val="en-GB" w:eastAsia="en-GB"/>
              </w:rPr>
              <w:t xml:space="preserve">3. </w:t>
            </w:r>
            <w:r w:rsidRPr="00A454E2">
              <w:rPr>
                <w:rFonts w:ascii="Calibri" w:hAnsi="Calibri"/>
                <w:b/>
                <w:lang w:val="en-GB" w:eastAsia="en-GB"/>
              </w:rPr>
              <w:t>Cognitive and Intellectual Skills</w:t>
            </w:r>
          </w:p>
          <w:p w14:paraId="62BC4123" w14:textId="77777777" w:rsidR="00A454E2" w:rsidRPr="00A454E2" w:rsidRDefault="00A454E2" w:rsidP="00A454E2">
            <w:pPr>
              <w:spacing w:after="120"/>
              <w:rPr>
                <w:rFonts w:ascii="Calibri" w:hAnsi="Calibri"/>
                <w:sz w:val="14"/>
                <w:szCs w:val="14"/>
                <w:lang w:val="en-GB" w:eastAsia="en-GB"/>
              </w:rPr>
            </w:pPr>
            <w:r w:rsidRPr="00A454E2">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B1BCAAE" w14:textId="77777777" w:rsidR="00A454E2" w:rsidRPr="00A454E2" w:rsidRDefault="00A454E2" w:rsidP="00A454E2">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3B75CA" w14:textId="77777777" w:rsidR="00A454E2" w:rsidRPr="00A454E2" w:rsidRDefault="00A454E2" w:rsidP="00A454E2">
            <w:pPr>
              <w:jc w:val="center"/>
              <w:rPr>
                <w:rFonts w:ascii="Calibri" w:hAnsi="Calibri"/>
                <w:sz w:val="32"/>
                <w:lang w:val="en-GB" w:eastAsia="en-GB"/>
              </w:rPr>
            </w:pPr>
          </w:p>
        </w:tc>
      </w:tr>
      <w:tr w:rsidR="00A454E2" w:rsidRPr="00A454E2" w14:paraId="34ACDA22" w14:textId="77777777" w:rsidTr="00D17D7C">
        <w:trPr>
          <w:trHeight w:val="450"/>
        </w:trPr>
        <w:tc>
          <w:tcPr>
            <w:tcW w:w="4435" w:type="pct"/>
            <w:vMerge w:val="restart"/>
            <w:tcBorders>
              <w:top w:val="single" w:sz="4" w:space="0" w:color="auto"/>
              <w:left w:val="single" w:sz="4" w:space="0" w:color="auto"/>
              <w:right w:val="single" w:sz="4" w:space="0" w:color="auto"/>
            </w:tcBorders>
          </w:tcPr>
          <w:p w14:paraId="01A9108F" w14:textId="77777777" w:rsidR="00A454E2" w:rsidRPr="00A454E2" w:rsidRDefault="00A454E2" w:rsidP="00A454E2">
            <w:pPr>
              <w:spacing w:after="120"/>
              <w:rPr>
                <w:rFonts w:ascii="Calibri" w:hAnsi="Calibri"/>
                <w:szCs w:val="14"/>
                <w:lang w:val="en-GB" w:eastAsia="en-GB"/>
              </w:rPr>
            </w:pPr>
            <w:bookmarkStart w:id="55" w:name="_GoBack"/>
            <w:r w:rsidRPr="00A454E2">
              <w:rPr>
                <w:rFonts w:ascii="Calibri" w:hAnsi="Calibri"/>
                <w:szCs w:val="14"/>
                <w:lang w:val="en-GB" w:eastAsia="en-GB"/>
              </w:rPr>
              <w:t xml:space="preserve">Excellent documentation of the physical packet tracer design. Your evaluation of the implementation could zoom in more how it will combat or enhance challenges to the University.   </w:t>
            </w:r>
            <w:bookmarkEnd w:id="55"/>
            <w:r w:rsidRPr="00A454E2">
              <w:rPr>
                <w:rFonts w:ascii="Calibri" w:hAnsi="Calibri"/>
                <w:szCs w:val="14"/>
                <w:lang w:val="en-GB" w:eastAsia="en-GB"/>
              </w:rPr>
              <w:t>(Grade mark: 90.00%)</w:t>
            </w:r>
          </w:p>
        </w:tc>
        <w:tc>
          <w:tcPr>
            <w:tcW w:w="283" w:type="pct"/>
            <w:tcBorders>
              <w:top w:val="single" w:sz="4" w:space="0" w:color="auto"/>
              <w:left w:val="single" w:sz="4" w:space="0" w:color="auto"/>
              <w:right w:val="single" w:sz="4" w:space="0" w:color="auto"/>
            </w:tcBorders>
          </w:tcPr>
          <w:p w14:paraId="4DECE7AF"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810516"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18</w:t>
            </w:r>
          </w:p>
        </w:tc>
      </w:tr>
      <w:tr w:rsidR="00A454E2" w:rsidRPr="00A454E2" w14:paraId="0B574F45" w14:textId="77777777" w:rsidTr="00D17D7C">
        <w:trPr>
          <w:trHeight w:val="451"/>
        </w:trPr>
        <w:tc>
          <w:tcPr>
            <w:tcW w:w="4435" w:type="pct"/>
            <w:vMerge/>
            <w:tcBorders>
              <w:left w:val="single" w:sz="4" w:space="0" w:color="auto"/>
              <w:bottom w:val="single" w:sz="4" w:space="0" w:color="auto"/>
              <w:right w:val="single" w:sz="4" w:space="0" w:color="auto"/>
            </w:tcBorders>
          </w:tcPr>
          <w:p w14:paraId="66392C95" w14:textId="77777777" w:rsidR="00A454E2" w:rsidRPr="00A454E2" w:rsidRDefault="00A454E2" w:rsidP="00A454E2">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A702EFD" w14:textId="77777777" w:rsidR="00A454E2" w:rsidRPr="00A454E2" w:rsidRDefault="00A454E2" w:rsidP="00A454E2">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CC77819" w14:textId="77777777" w:rsidR="00A454E2" w:rsidRPr="00A454E2" w:rsidRDefault="00A454E2" w:rsidP="00A454E2">
            <w:pPr>
              <w:jc w:val="center"/>
              <w:rPr>
                <w:rFonts w:ascii="Calibri" w:hAnsi="Calibri"/>
                <w:sz w:val="32"/>
                <w:lang w:val="en-GB" w:eastAsia="en-GB"/>
              </w:rPr>
            </w:pPr>
          </w:p>
        </w:tc>
      </w:tr>
      <w:tr w:rsidR="00A454E2" w:rsidRPr="00A454E2" w14:paraId="1B31689A"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F88CB08" w14:textId="77777777" w:rsidR="00A454E2" w:rsidRPr="00A454E2" w:rsidRDefault="00A454E2" w:rsidP="00A454E2">
            <w:pPr>
              <w:rPr>
                <w:rFonts w:ascii="Calibri" w:hAnsi="Calibri"/>
                <w:b/>
                <w:sz w:val="16"/>
                <w:szCs w:val="16"/>
                <w:lang w:val="en-GB" w:eastAsia="en-GB"/>
              </w:rPr>
            </w:pPr>
            <w:r w:rsidRPr="00A454E2">
              <w:rPr>
                <w:rFonts w:ascii="Calibri" w:hAnsi="Calibri"/>
                <w:b/>
                <w:szCs w:val="16"/>
                <w:lang w:val="en-GB" w:eastAsia="en-GB"/>
              </w:rPr>
              <w:t xml:space="preserve">4. </w:t>
            </w:r>
            <w:r w:rsidRPr="00A454E2">
              <w:rPr>
                <w:rFonts w:ascii="Calibri" w:hAnsi="Calibri"/>
                <w:b/>
                <w:lang w:val="en-GB" w:eastAsia="en-GB"/>
              </w:rPr>
              <w:t>Practical Application Skills</w:t>
            </w:r>
          </w:p>
          <w:p w14:paraId="2DE1B7E4" w14:textId="77777777" w:rsidR="00A454E2" w:rsidRPr="00A454E2" w:rsidRDefault="00A454E2" w:rsidP="00A454E2">
            <w:pPr>
              <w:spacing w:after="120"/>
              <w:rPr>
                <w:rFonts w:ascii="Calibri" w:hAnsi="Calibri"/>
                <w:sz w:val="14"/>
                <w:szCs w:val="14"/>
                <w:lang w:val="en-GB" w:eastAsia="en-GB"/>
              </w:rPr>
            </w:pPr>
            <w:r w:rsidRPr="00A454E2">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7587254" w14:textId="77777777" w:rsidR="00A454E2" w:rsidRPr="00A454E2" w:rsidRDefault="00A454E2" w:rsidP="00A454E2">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26EBD1" w14:textId="77777777" w:rsidR="00A454E2" w:rsidRPr="00A454E2" w:rsidRDefault="00A454E2" w:rsidP="00A454E2">
            <w:pPr>
              <w:jc w:val="center"/>
              <w:rPr>
                <w:rFonts w:ascii="Calibri" w:hAnsi="Calibri"/>
                <w:sz w:val="32"/>
                <w:lang w:val="en-GB" w:eastAsia="en-GB"/>
              </w:rPr>
            </w:pPr>
          </w:p>
        </w:tc>
      </w:tr>
      <w:tr w:rsidR="00A454E2" w:rsidRPr="00A454E2" w14:paraId="0E9BD474" w14:textId="77777777" w:rsidTr="00D17D7C">
        <w:trPr>
          <w:trHeight w:val="451"/>
        </w:trPr>
        <w:tc>
          <w:tcPr>
            <w:tcW w:w="4435" w:type="pct"/>
            <w:vMerge w:val="restart"/>
            <w:tcBorders>
              <w:top w:val="single" w:sz="4" w:space="0" w:color="auto"/>
              <w:left w:val="single" w:sz="4" w:space="0" w:color="auto"/>
              <w:right w:val="single" w:sz="4" w:space="0" w:color="auto"/>
            </w:tcBorders>
          </w:tcPr>
          <w:p w14:paraId="51868DD9" w14:textId="77777777" w:rsidR="00A454E2" w:rsidRPr="00A454E2" w:rsidRDefault="00A454E2" w:rsidP="00A454E2">
            <w:pPr>
              <w:spacing w:after="120"/>
              <w:rPr>
                <w:rFonts w:ascii="Calibri" w:hAnsi="Calibri"/>
                <w:szCs w:val="14"/>
                <w:lang w:val="en-GB" w:eastAsia="en-GB"/>
              </w:rPr>
            </w:pPr>
            <w:r w:rsidRPr="00A454E2">
              <w:rPr>
                <w:rFonts w:ascii="Calibri" w:hAnsi="Calibri"/>
                <w:szCs w:val="14"/>
                <w:lang w:val="en-GB" w:eastAsia="en-GB"/>
              </w:rPr>
              <w:t>Your practical design though labelled for ease of understanding was very basic.  There was no redundancy considered. Your backbone only utilise a layer 2+ switch. Relevant security measures in place. When tested, pings only successful within a LAN but fail when tested for access outside the LANs. (Grade mark: 66.67%)</w:t>
            </w:r>
          </w:p>
        </w:tc>
        <w:tc>
          <w:tcPr>
            <w:tcW w:w="283" w:type="pct"/>
            <w:tcBorders>
              <w:top w:val="single" w:sz="4" w:space="0" w:color="auto"/>
              <w:left w:val="single" w:sz="4" w:space="0" w:color="auto"/>
              <w:right w:val="single" w:sz="4" w:space="0" w:color="auto"/>
            </w:tcBorders>
          </w:tcPr>
          <w:p w14:paraId="31FC96A0"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422B34F8" w14:textId="77777777" w:rsidR="00A454E2" w:rsidRPr="00A454E2" w:rsidRDefault="00A454E2" w:rsidP="00A454E2">
            <w:pPr>
              <w:jc w:val="center"/>
              <w:rPr>
                <w:rFonts w:ascii="Calibri" w:hAnsi="Calibri"/>
                <w:lang w:val="en-GB" w:eastAsia="en-GB"/>
              </w:rPr>
            </w:pPr>
            <w:r w:rsidRPr="00A454E2">
              <w:rPr>
                <w:rFonts w:ascii="Calibri" w:hAnsi="Calibri"/>
                <w:lang w:val="en-GB" w:eastAsia="en-GB"/>
              </w:rPr>
              <w:t>40</w:t>
            </w:r>
          </w:p>
        </w:tc>
      </w:tr>
      <w:tr w:rsidR="00A454E2" w:rsidRPr="00A454E2" w14:paraId="69F315E1" w14:textId="77777777" w:rsidTr="00D17D7C">
        <w:trPr>
          <w:trHeight w:val="450"/>
        </w:trPr>
        <w:tc>
          <w:tcPr>
            <w:tcW w:w="4435" w:type="pct"/>
            <w:vMerge/>
            <w:tcBorders>
              <w:left w:val="single" w:sz="4" w:space="0" w:color="auto"/>
              <w:bottom w:val="single" w:sz="4" w:space="0" w:color="auto"/>
              <w:right w:val="single" w:sz="4" w:space="0" w:color="auto"/>
            </w:tcBorders>
          </w:tcPr>
          <w:p w14:paraId="0B322F20" w14:textId="77777777" w:rsidR="00A454E2" w:rsidRPr="00A454E2" w:rsidRDefault="00A454E2" w:rsidP="00A454E2">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F468EF5" w14:textId="77777777" w:rsidR="00A454E2" w:rsidRPr="00A454E2" w:rsidRDefault="00A454E2" w:rsidP="00A454E2">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0E7068C" w14:textId="77777777" w:rsidR="00A454E2" w:rsidRPr="00A454E2" w:rsidRDefault="00A454E2" w:rsidP="00A454E2">
            <w:pPr>
              <w:jc w:val="center"/>
              <w:rPr>
                <w:rFonts w:ascii="Calibri" w:hAnsi="Calibri"/>
                <w:sz w:val="32"/>
                <w:lang w:val="en-GB" w:eastAsia="en-GB"/>
              </w:rPr>
            </w:pPr>
          </w:p>
        </w:tc>
      </w:tr>
      <w:tr w:rsidR="00A454E2" w:rsidRPr="00A454E2" w14:paraId="1EDEA824"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D9B3DAB" w14:textId="77777777" w:rsidR="00A454E2" w:rsidRPr="00A454E2" w:rsidRDefault="00A454E2" w:rsidP="00A454E2">
            <w:pPr>
              <w:rPr>
                <w:rFonts w:ascii="Calibri" w:hAnsi="Calibri"/>
                <w:b/>
                <w:sz w:val="16"/>
                <w:szCs w:val="16"/>
                <w:lang w:val="en-GB" w:eastAsia="en-GB"/>
              </w:rPr>
            </w:pPr>
            <w:r w:rsidRPr="00A454E2">
              <w:rPr>
                <w:rFonts w:ascii="Calibri" w:hAnsi="Calibri"/>
                <w:b/>
                <w:szCs w:val="16"/>
                <w:lang w:val="en-GB" w:eastAsia="en-GB"/>
              </w:rPr>
              <w:t xml:space="preserve">5. </w:t>
            </w:r>
            <w:r w:rsidRPr="00A454E2">
              <w:rPr>
                <w:rFonts w:ascii="Calibri" w:hAnsi="Calibri"/>
                <w:b/>
                <w:lang w:val="en-GB" w:eastAsia="en-GB"/>
              </w:rPr>
              <w:t>Transferable Skills for Life and Professional Practice</w:t>
            </w:r>
          </w:p>
          <w:p w14:paraId="3799964C" w14:textId="77777777" w:rsidR="00A454E2" w:rsidRPr="00A454E2" w:rsidRDefault="00A454E2" w:rsidP="00A454E2">
            <w:pPr>
              <w:spacing w:after="120"/>
              <w:rPr>
                <w:rFonts w:ascii="Calibri" w:hAnsi="Calibri"/>
                <w:sz w:val="14"/>
                <w:szCs w:val="14"/>
                <w:lang w:val="en-GB" w:eastAsia="en-GB"/>
              </w:rPr>
            </w:pPr>
            <w:r w:rsidRPr="00A454E2">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A27BEE6" w14:textId="77777777" w:rsidR="00A454E2" w:rsidRPr="00A454E2" w:rsidRDefault="00A454E2" w:rsidP="00A454E2">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D33681" w14:textId="77777777" w:rsidR="00A454E2" w:rsidRPr="00A454E2" w:rsidRDefault="00A454E2" w:rsidP="00A454E2">
            <w:pPr>
              <w:jc w:val="center"/>
              <w:rPr>
                <w:rFonts w:ascii="Calibri" w:hAnsi="Calibri"/>
                <w:sz w:val="32"/>
                <w:lang w:val="en-GB" w:eastAsia="en-GB"/>
              </w:rPr>
            </w:pPr>
          </w:p>
        </w:tc>
      </w:tr>
      <w:tr w:rsidR="00A454E2" w:rsidRPr="00A454E2" w14:paraId="64EC4A03" w14:textId="77777777" w:rsidTr="00D17D7C">
        <w:trPr>
          <w:trHeight w:val="451"/>
        </w:trPr>
        <w:tc>
          <w:tcPr>
            <w:tcW w:w="4435" w:type="pct"/>
            <w:vMerge w:val="restart"/>
            <w:tcBorders>
              <w:top w:val="single" w:sz="4" w:space="0" w:color="auto"/>
              <w:left w:val="single" w:sz="4" w:space="0" w:color="auto"/>
              <w:right w:val="single" w:sz="4" w:space="0" w:color="auto"/>
            </w:tcBorders>
          </w:tcPr>
          <w:p w14:paraId="5EE5262D" w14:textId="77777777" w:rsidR="00A454E2" w:rsidRPr="00A454E2" w:rsidRDefault="00A454E2" w:rsidP="00A454E2">
            <w:pPr>
              <w:spacing w:after="120"/>
              <w:rPr>
                <w:rFonts w:ascii="Calibri" w:hAnsi="Calibri"/>
                <w:szCs w:val="14"/>
                <w:lang w:val="en-GB" w:eastAsia="en-GB"/>
              </w:rPr>
            </w:pPr>
          </w:p>
        </w:tc>
        <w:tc>
          <w:tcPr>
            <w:tcW w:w="283" w:type="pct"/>
            <w:tcBorders>
              <w:top w:val="single" w:sz="4" w:space="0" w:color="auto"/>
              <w:left w:val="single" w:sz="4" w:space="0" w:color="auto"/>
              <w:right w:val="single" w:sz="4" w:space="0" w:color="auto"/>
            </w:tcBorders>
          </w:tcPr>
          <w:p w14:paraId="17F66690" w14:textId="77777777" w:rsidR="00A454E2" w:rsidRPr="00A454E2" w:rsidRDefault="00A454E2" w:rsidP="00A454E2">
            <w:pPr>
              <w:jc w:val="center"/>
              <w:rPr>
                <w:rFonts w:ascii="Calibri"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62C97076" w14:textId="77777777" w:rsidR="00A454E2" w:rsidRPr="00A454E2" w:rsidRDefault="00A454E2" w:rsidP="00A454E2">
            <w:pPr>
              <w:jc w:val="center"/>
              <w:rPr>
                <w:rFonts w:ascii="Calibri" w:hAnsi="Calibri"/>
                <w:lang w:val="en-GB" w:eastAsia="en-GB"/>
              </w:rPr>
            </w:pPr>
          </w:p>
        </w:tc>
      </w:tr>
      <w:tr w:rsidR="00A454E2" w:rsidRPr="00A454E2" w14:paraId="7441C3B4" w14:textId="77777777" w:rsidTr="00D17D7C">
        <w:trPr>
          <w:trHeight w:val="450"/>
        </w:trPr>
        <w:tc>
          <w:tcPr>
            <w:tcW w:w="4435" w:type="pct"/>
            <w:vMerge/>
            <w:tcBorders>
              <w:left w:val="single" w:sz="4" w:space="0" w:color="auto"/>
              <w:bottom w:val="single" w:sz="4" w:space="0" w:color="auto"/>
              <w:right w:val="single" w:sz="4" w:space="0" w:color="auto"/>
            </w:tcBorders>
          </w:tcPr>
          <w:p w14:paraId="57E04B8D" w14:textId="77777777" w:rsidR="00A454E2" w:rsidRPr="00A454E2" w:rsidRDefault="00A454E2" w:rsidP="00A454E2">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52BF40BB" w14:textId="77777777" w:rsidR="00A454E2" w:rsidRPr="00A454E2" w:rsidRDefault="00A454E2" w:rsidP="00A454E2">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E231DFA" w14:textId="77777777" w:rsidR="00A454E2" w:rsidRPr="00A454E2" w:rsidRDefault="00A454E2" w:rsidP="00A454E2">
            <w:pPr>
              <w:jc w:val="center"/>
              <w:rPr>
                <w:rFonts w:ascii="Calibri" w:hAnsi="Calibri"/>
                <w:lang w:val="en-GB" w:eastAsia="en-GB"/>
              </w:rPr>
            </w:pPr>
          </w:p>
        </w:tc>
      </w:tr>
    </w:tbl>
    <w:p w14:paraId="19FDBFF6" w14:textId="77777777" w:rsidR="00A454E2" w:rsidRPr="00A454E2" w:rsidRDefault="00A454E2" w:rsidP="00A454E2">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454E2" w:rsidRPr="00A454E2" w14:paraId="5A4A4F13" w14:textId="77777777" w:rsidTr="00D17D7C">
        <w:trPr>
          <w:cantSplit/>
        </w:trPr>
        <w:tc>
          <w:tcPr>
            <w:tcW w:w="6062" w:type="dxa"/>
            <w:vMerge w:val="restart"/>
            <w:shd w:val="pct15" w:color="auto" w:fill="auto"/>
            <w:vAlign w:val="center"/>
          </w:tcPr>
          <w:p w14:paraId="36BA05AD" w14:textId="77777777" w:rsidR="00A454E2" w:rsidRPr="00A454E2" w:rsidRDefault="00A454E2" w:rsidP="00A454E2">
            <w:pPr>
              <w:rPr>
                <w:rFonts w:ascii="Calibri" w:hAnsi="Calibri"/>
                <w:sz w:val="16"/>
                <w:szCs w:val="16"/>
                <w:lang w:val="en-GB" w:eastAsia="en-GB"/>
              </w:rPr>
            </w:pPr>
            <w:r w:rsidRPr="00A454E2">
              <w:rPr>
                <w:rFonts w:ascii="Calibri" w:hAnsi="Calibri" w:cs="Arial"/>
                <w:b/>
                <w:bCs/>
                <w:sz w:val="22"/>
                <w:szCs w:val="22"/>
                <w:lang w:val="en-GB" w:eastAsia="en-GB"/>
              </w:rPr>
              <w:t xml:space="preserve">Assignment Mark </w:t>
            </w:r>
            <w:r w:rsidRPr="00A454E2">
              <w:rPr>
                <w:rFonts w:ascii="Calibri" w:hAnsi="Calibri" w:cs="Arial"/>
                <w:bCs/>
                <w:sz w:val="22"/>
                <w:szCs w:val="22"/>
                <w:lang w:val="en-GB" w:eastAsia="en-GB"/>
              </w:rPr>
              <w:t>(</w:t>
            </w:r>
            <w:r w:rsidRPr="00A454E2">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978985D" w14:textId="77777777" w:rsidR="00A454E2" w:rsidRPr="00A454E2" w:rsidRDefault="00A454E2" w:rsidP="00A454E2">
            <w:pPr>
              <w:rPr>
                <w:rFonts w:ascii="Calibri" w:hAnsi="Calibri" w:cs="Arial"/>
                <w:b/>
                <w:bCs/>
                <w:sz w:val="16"/>
                <w:szCs w:val="16"/>
                <w:lang w:val="en-GB" w:eastAsia="en-GB"/>
              </w:rPr>
            </w:pPr>
            <w:r w:rsidRPr="00A454E2">
              <w:rPr>
                <w:rFonts w:ascii="Calibri" w:hAnsi="Calibri" w:cs="Arial"/>
                <w:b/>
                <w:sz w:val="16"/>
                <w:szCs w:val="16"/>
                <w:lang w:val="en-GB" w:eastAsia="en-GB"/>
              </w:rPr>
              <w:t>Late Submission Penalties (tick if appropriate)</w:t>
            </w:r>
          </w:p>
        </w:tc>
        <w:tc>
          <w:tcPr>
            <w:tcW w:w="1276" w:type="dxa"/>
            <w:vMerge w:val="restart"/>
            <w:vAlign w:val="center"/>
          </w:tcPr>
          <w:p w14:paraId="4279EB72" w14:textId="77777777" w:rsidR="00A454E2" w:rsidRPr="00A454E2" w:rsidRDefault="00A454E2" w:rsidP="00A454E2">
            <w:pPr>
              <w:jc w:val="right"/>
              <w:rPr>
                <w:rFonts w:ascii="Calibri" w:hAnsi="Calibri" w:cs="Arial"/>
                <w:b/>
                <w:bCs/>
                <w:lang w:val="en-GB" w:eastAsia="en-GB"/>
              </w:rPr>
            </w:pPr>
            <w:r w:rsidRPr="00A454E2">
              <w:rPr>
                <w:rFonts w:ascii="Calibri" w:hAnsi="Calibri" w:cs="Arial"/>
                <w:b/>
                <w:bCs/>
                <w:lang w:val="en-GB" w:eastAsia="en-GB"/>
              </w:rPr>
              <w:t>76%</w:t>
            </w:r>
          </w:p>
        </w:tc>
      </w:tr>
      <w:tr w:rsidR="00A454E2" w:rsidRPr="00A454E2" w14:paraId="5333E305" w14:textId="77777777" w:rsidTr="00D17D7C">
        <w:trPr>
          <w:cantSplit/>
        </w:trPr>
        <w:tc>
          <w:tcPr>
            <w:tcW w:w="6062" w:type="dxa"/>
            <w:vMerge/>
            <w:vAlign w:val="bottom"/>
          </w:tcPr>
          <w:p w14:paraId="6FC883DC" w14:textId="77777777" w:rsidR="00A454E2" w:rsidRPr="00A454E2" w:rsidRDefault="00A454E2" w:rsidP="00A454E2">
            <w:pPr>
              <w:rPr>
                <w:rFonts w:ascii="Calibri" w:hAnsi="Calibri" w:cs="Arial"/>
                <w:lang w:val="en-GB" w:eastAsia="en-GB"/>
              </w:rPr>
            </w:pPr>
          </w:p>
        </w:tc>
        <w:tc>
          <w:tcPr>
            <w:tcW w:w="2903" w:type="dxa"/>
            <w:vAlign w:val="bottom"/>
          </w:tcPr>
          <w:p w14:paraId="7A7787B4" w14:textId="77777777" w:rsidR="00A454E2" w:rsidRPr="00A454E2" w:rsidRDefault="00A454E2" w:rsidP="00A454E2">
            <w:pPr>
              <w:rPr>
                <w:rFonts w:ascii="Calibri" w:hAnsi="Calibri" w:cs="Arial"/>
                <w:b/>
                <w:bCs/>
                <w:sz w:val="16"/>
                <w:szCs w:val="16"/>
                <w:lang w:val="en-GB" w:eastAsia="en-GB"/>
              </w:rPr>
            </w:pPr>
            <w:r w:rsidRPr="00A454E2">
              <w:rPr>
                <w:rFonts w:ascii="Calibri" w:hAnsi="Calibri" w:cs="Arial"/>
                <w:sz w:val="16"/>
                <w:szCs w:val="16"/>
                <w:lang w:val="en-GB" w:eastAsia="en-GB"/>
              </w:rPr>
              <w:t>Up to four weeks late</w:t>
            </w:r>
          </w:p>
        </w:tc>
        <w:tc>
          <w:tcPr>
            <w:tcW w:w="425" w:type="dxa"/>
            <w:vAlign w:val="bottom"/>
          </w:tcPr>
          <w:p w14:paraId="569DFD19" w14:textId="77777777" w:rsidR="00A454E2" w:rsidRPr="00A454E2" w:rsidRDefault="00A454E2" w:rsidP="00A454E2">
            <w:pPr>
              <w:jc w:val="center"/>
              <w:rPr>
                <w:rFonts w:ascii="Calibri" w:hAnsi="Calibri" w:cs="Arial"/>
                <w:sz w:val="12"/>
                <w:szCs w:val="12"/>
                <w:lang w:val="en-GB" w:eastAsia="en-GB"/>
              </w:rPr>
            </w:pPr>
          </w:p>
        </w:tc>
        <w:tc>
          <w:tcPr>
            <w:tcW w:w="1276" w:type="dxa"/>
            <w:vMerge/>
            <w:vAlign w:val="bottom"/>
          </w:tcPr>
          <w:p w14:paraId="060399E7" w14:textId="77777777" w:rsidR="00A454E2" w:rsidRPr="00A454E2" w:rsidRDefault="00A454E2" w:rsidP="00A454E2">
            <w:pPr>
              <w:ind w:leftChars="71" w:left="142"/>
              <w:rPr>
                <w:rFonts w:ascii="Calibri" w:hAnsi="Calibri" w:cs="Arial"/>
                <w:lang w:val="en-GB" w:eastAsia="en-GB"/>
              </w:rPr>
            </w:pPr>
          </w:p>
        </w:tc>
      </w:tr>
      <w:tr w:rsidR="00A454E2" w:rsidRPr="00A454E2" w14:paraId="05498998" w14:textId="77777777" w:rsidTr="00D17D7C">
        <w:trPr>
          <w:cantSplit/>
        </w:trPr>
        <w:tc>
          <w:tcPr>
            <w:tcW w:w="6062" w:type="dxa"/>
            <w:vMerge/>
            <w:vAlign w:val="bottom"/>
          </w:tcPr>
          <w:p w14:paraId="08992830" w14:textId="77777777" w:rsidR="00A454E2" w:rsidRPr="00A454E2" w:rsidRDefault="00A454E2" w:rsidP="00A454E2">
            <w:pPr>
              <w:rPr>
                <w:rFonts w:ascii="Calibri" w:hAnsi="Calibri" w:cs="Arial"/>
                <w:lang w:val="en-GB" w:eastAsia="en-GB"/>
              </w:rPr>
            </w:pPr>
          </w:p>
        </w:tc>
        <w:tc>
          <w:tcPr>
            <w:tcW w:w="2903" w:type="dxa"/>
            <w:vAlign w:val="bottom"/>
          </w:tcPr>
          <w:p w14:paraId="76A76617" w14:textId="77777777" w:rsidR="00A454E2" w:rsidRPr="00A454E2" w:rsidRDefault="00A454E2" w:rsidP="00A454E2">
            <w:pPr>
              <w:rPr>
                <w:rFonts w:ascii="Calibri" w:hAnsi="Calibri" w:cs="Arial"/>
                <w:b/>
                <w:bCs/>
                <w:sz w:val="16"/>
                <w:szCs w:val="16"/>
                <w:lang w:val="en-GB" w:eastAsia="en-GB"/>
              </w:rPr>
            </w:pPr>
            <w:r w:rsidRPr="00A454E2">
              <w:rPr>
                <w:rFonts w:ascii="Calibri" w:hAnsi="Calibri" w:cs="Arial"/>
                <w:sz w:val="16"/>
                <w:szCs w:val="16"/>
                <w:lang w:val="en-GB" w:eastAsia="en-GB"/>
              </w:rPr>
              <w:t>First Attempt?</w:t>
            </w:r>
          </w:p>
        </w:tc>
        <w:tc>
          <w:tcPr>
            <w:tcW w:w="425" w:type="dxa"/>
            <w:vAlign w:val="bottom"/>
          </w:tcPr>
          <w:p w14:paraId="0F048A74" w14:textId="77777777" w:rsidR="00A454E2" w:rsidRPr="00A454E2" w:rsidRDefault="00A454E2" w:rsidP="00A454E2">
            <w:pPr>
              <w:jc w:val="center"/>
              <w:rPr>
                <w:rFonts w:ascii="Calibri" w:hAnsi="Calibri" w:cs="Arial"/>
                <w:sz w:val="12"/>
                <w:szCs w:val="12"/>
                <w:lang w:val="en-GB" w:eastAsia="en-GB"/>
              </w:rPr>
            </w:pPr>
          </w:p>
        </w:tc>
        <w:tc>
          <w:tcPr>
            <w:tcW w:w="1276" w:type="dxa"/>
            <w:vMerge/>
            <w:vAlign w:val="bottom"/>
          </w:tcPr>
          <w:p w14:paraId="3C402EA0" w14:textId="77777777" w:rsidR="00A454E2" w:rsidRPr="00A454E2" w:rsidRDefault="00A454E2" w:rsidP="00A454E2">
            <w:pPr>
              <w:ind w:firstLineChars="141" w:firstLine="282"/>
              <w:rPr>
                <w:rFonts w:ascii="Calibri" w:hAnsi="Calibri" w:cs="Arial"/>
                <w:lang w:val="en-GB" w:eastAsia="en-GB"/>
              </w:rPr>
            </w:pPr>
          </w:p>
        </w:tc>
      </w:tr>
    </w:tbl>
    <w:p w14:paraId="71303B0C" w14:textId="77777777" w:rsidR="00A454E2" w:rsidRPr="00A454E2" w:rsidRDefault="00A454E2" w:rsidP="00A454E2">
      <w:pPr>
        <w:spacing w:after="200" w:line="276" w:lineRule="auto"/>
        <w:rPr>
          <w:rFonts w:ascii="Calibri" w:eastAsia="Calibri" w:hAnsi="Calibri"/>
          <w:sz w:val="22"/>
          <w:szCs w:val="22"/>
          <w:lang w:val="en-GB"/>
        </w:rPr>
      </w:pPr>
    </w:p>
    <w:p w14:paraId="1BE9A2A7" w14:textId="0998FC78" w:rsidR="002F4F16" w:rsidRPr="002F4F16" w:rsidRDefault="002F4F16" w:rsidP="002F4F16"/>
    <w:sectPr w:rsidR="002F4F16" w:rsidRPr="002F4F16" w:rsidSect="00C57238">
      <w:footerReference w:type="default" r:id="rId3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17T16:16:00Z" w:initials="CC">
    <w:p w14:paraId="5F945DBC" w14:textId="6DFC19FC" w:rsidR="00432159" w:rsidRDefault="004321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is the last to be written, highlighted core findings or results or benefits.</w:t>
      </w:r>
    </w:p>
  </w:comment>
  <w:comment w:id="3" w:author="Carlene Campbell" w:date="2020-05-17T16:17:00Z" w:initials="CC">
    <w:p w14:paraId="566BDA45" w14:textId="77777777" w:rsidR="00432159" w:rsidRDefault="004321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675B7C6" w14:textId="77777777" w:rsidR="00432159" w:rsidRDefault="00432159">
      <w:pPr>
        <w:pStyle w:val="CommentText"/>
      </w:pPr>
    </w:p>
    <w:p w14:paraId="4690170B" w14:textId="77777777" w:rsidR="00432159" w:rsidRDefault="00432159">
      <w:pPr>
        <w:pStyle w:val="CommentText"/>
      </w:pPr>
      <w:r>
        <w:t xml:space="preserve">Write </w:t>
      </w:r>
      <w:proofErr w:type="gramStart"/>
      <w:r>
        <w:t>" not</w:t>
      </w:r>
      <w:proofErr w:type="gramEnd"/>
      <w:r>
        <w:t>" instead of "</w:t>
      </w:r>
      <w:proofErr w:type="spellStart"/>
      <w:r>
        <w:t>n't</w:t>
      </w:r>
      <w:proofErr w:type="spellEnd"/>
      <w:r>
        <w:t>".</w:t>
      </w:r>
    </w:p>
    <w:p w14:paraId="0676A048" w14:textId="77777777" w:rsidR="00432159" w:rsidRDefault="00432159">
      <w:pPr>
        <w:pStyle w:val="CommentText"/>
      </w:pPr>
    </w:p>
    <w:p w14:paraId="6FCC2671" w14:textId="0FEF9E16" w:rsidR="00432159" w:rsidRDefault="00432159">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945DBC" w15:done="0"/>
  <w15:commentEx w15:paraId="6FCC267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154BA" w14:textId="77777777" w:rsidR="00B334DA" w:rsidRDefault="00B334DA">
      <w:r>
        <w:separator/>
      </w:r>
    </w:p>
  </w:endnote>
  <w:endnote w:type="continuationSeparator" w:id="0">
    <w:p w14:paraId="626C0486" w14:textId="77777777" w:rsidR="00B334DA" w:rsidRDefault="00B33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roman"/>
    <w:pitch w:val="variable"/>
    <w:sig w:usb0="80000067" w:usb1="02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823145"/>
      <w:docPartObj>
        <w:docPartGallery w:val="Page Numbers (Bottom of Page)"/>
        <w:docPartUnique/>
      </w:docPartObj>
    </w:sdtPr>
    <w:sdtEndPr>
      <w:rPr>
        <w:noProof/>
      </w:rPr>
    </w:sdtEndPr>
    <w:sdtContent>
      <w:p w14:paraId="2B358BEB" w14:textId="66A4F96C" w:rsidR="00432159" w:rsidRDefault="00432159">
        <w:pPr>
          <w:pStyle w:val="Footer"/>
          <w:jc w:val="right"/>
        </w:pPr>
        <w:r>
          <w:fldChar w:fldCharType="begin"/>
        </w:r>
        <w:r>
          <w:instrText xml:space="preserve"> PAGE   \* MERGEFORMAT </w:instrText>
        </w:r>
        <w:r>
          <w:fldChar w:fldCharType="separate"/>
        </w:r>
        <w:r w:rsidR="00A454E2">
          <w:rPr>
            <w:noProof/>
          </w:rPr>
          <w:t>9</w:t>
        </w:r>
        <w:r>
          <w:rPr>
            <w:noProof/>
          </w:rPr>
          <w:fldChar w:fldCharType="end"/>
        </w:r>
      </w:p>
    </w:sdtContent>
  </w:sdt>
  <w:p w14:paraId="4B7D487F" w14:textId="77777777" w:rsidR="00432159" w:rsidRDefault="00432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08083" w14:textId="1DDB023F" w:rsidR="00432159" w:rsidRDefault="0043215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4E2">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4E2">
      <w:rPr>
        <w:b/>
        <w:noProof/>
      </w:rPr>
      <w:t>11</w:t>
    </w:r>
    <w:r>
      <w:rPr>
        <w:b/>
        <w:sz w:val="24"/>
        <w:szCs w:val="24"/>
      </w:rPr>
      <w:fldChar w:fldCharType="end"/>
    </w:r>
  </w:p>
  <w:p w14:paraId="26BF11E9" w14:textId="77777777" w:rsidR="00432159" w:rsidRDefault="0043215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6295A" w14:textId="1A036406" w:rsidR="00C57238" w:rsidRDefault="00B334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54E2">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54E2">
      <w:rPr>
        <w:b/>
        <w:noProof/>
      </w:rPr>
      <w:t>11</w:t>
    </w:r>
    <w:r>
      <w:rPr>
        <w:b/>
        <w:sz w:val="24"/>
        <w:szCs w:val="24"/>
      </w:rPr>
      <w:fldChar w:fldCharType="end"/>
    </w:r>
  </w:p>
  <w:p w14:paraId="1E7D546A" w14:textId="77777777" w:rsidR="00C57238" w:rsidRDefault="00B334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3615E" w14:textId="77777777" w:rsidR="00B334DA" w:rsidRDefault="00B334DA"/>
  </w:footnote>
  <w:footnote w:type="continuationSeparator" w:id="0">
    <w:p w14:paraId="64C981AB" w14:textId="77777777" w:rsidR="00B334DA" w:rsidRDefault="00B33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95CFA" w14:textId="7FA5958B" w:rsidR="00432159" w:rsidRPr="00293A89" w:rsidRDefault="00432159" w:rsidP="00293A89">
    <w:pPr>
      <w:pStyle w:val="Title"/>
      <w:framePr w:w="0" w:hSpace="0" w:vSpace="0" w:wrap="auto" w:vAnchor="margin" w:hAnchor="text" w:xAlign="left" w:yAlign="inline"/>
      <w:rPr>
        <w:sz w:val="18"/>
        <w:szCs w:val="18"/>
      </w:rPr>
    </w:pPr>
    <w:r w:rsidRPr="00293A89">
      <w:rPr>
        <w:sz w:val="18"/>
        <w:szCs w:val="18"/>
      </w:rPr>
      <w:t xml:space="preserve">Cloud-based services security issues </w:t>
    </w:r>
  </w:p>
  <w:p w14:paraId="1E1C0EB5" w14:textId="77777777" w:rsidR="00432159" w:rsidRDefault="00432159">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0459"/>
    <w:rsid w:val="00005413"/>
    <w:rsid w:val="0000614D"/>
    <w:rsid w:val="00007DA0"/>
    <w:rsid w:val="00010236"/>
    <w:rsid w:val="00011BC9"/>
    <w:rsid w:val="00012ACC"/>
    <w:rsid w:val="00013A6C"/>
    <w:rsid w:val="000149D1"/>
    <w:rsid w:val="00014DD7"/>
    <w:rsid w:val="0001558B"/>
    <w:rsid w:val="0001586B"/>
    <w:rsid w:val="00017EF1"/>
    <w:rsid w:val="00020D0E"/>
    <w:rsid w:val="00021A62"/>
    <w:rsid w:val="000244B9"/>
    <w:rsid w:val="00025268"/>
    <w:rsid w:val="00025962"/>
    <w:rsid w:val="0002787C"/>
    <w:rsid w:val="0003323E"/>
    <w:rsid w:val="00033794"/>
    <w:rsid w:val="000351AC"/>
    <w:rsid w:val="00035639"/>
    <w:rsid w:val="00036A74"/>
    <w:rsid w:val="00037DF2"/>
    <w:rsid w:val="00040F5C"/>
    <w:rsid w:val="00042E13"/>
    <w:rsid w:val="0004503C"/>
    <w:rsid w:val="00053359"/>
    <w:rsid w:val="00053D1A"/>
    <w:rsid w:val="0005410D"/>
    <w:rsid w:val="00054FE3"/>
    <w:rsid w:val="00062520"/>
    <w:rsid w:val="00062C95"/>
    <w:rsid w:val="000661AE"/>
    <w:rsid w:val="00066A69"/>
    <w:rsid w:val="000706E6"/>
    <w:rsid w:val="00070D68"/>
    <w:rsid w:val="00071A11"/>
    <w:rsid w:val="0007392D"/>
    <w:rsid w:val="000747FB"/>
    <w:rsid w:val="00075B6D"/>
    <w:rsid w:val="00077246"/>
    <w:rsid w:val="00077481"/>
    <w:rsid w:val="00080FA3"/>
    <w:rsid w:val="000818E5"/>
    <w:rsid w:val="00083BA6"/>
    <w:rsid w:val="000847DC"/>
    <w:rsid w:val="00084BEC"/>
    <w:rsid w:val="000865B8"/>
    <w:rsid w:val="00086C25"/>
    <w:rsid w:val="00087278"/>
    <w:rsid w:val="00087A29"/>
    <w:rsid w:val="00095A50"/>
    <w:rsid w:val="00097050"/>
    <w:rsid w:val="000A0C2F"/>
    <w:rsid w:val="000A168B"/>
    <w:rsid w:val="000A5C6D"/>
    <w:rsid w:val="000A7515"/>
    <w:rsid w:val="000A7F15"/>
    <w:rsid w:val="000B05FF"/>
    <w:rsid w:val="000B56D3"/>
    <w:rsid w:val="000B6BF8"/>
    <w:rsid w:val="000B7D47"/>
    <w:rsid w:val="000C2FF3"/>
    <w:rsid w:val="000C3FE3"/>
    <w:rsid w:val="000D2BDE"/>
    <w:rsid w:val="000D3A6C"/>
    <w:rsid w:val="000D5819"/>
    <w:rsid w:val="000D597A"/>
    <w:rsid w:val="000E0D48"/>
    <w:rsid w:val="000E23E4"/>
    <w:rsid w:val="000E3AB5"/>
    <w:rsid w:val="000E5B40"/>
    <w:rsid w:val="000F1B10"/>
    <w:rsid w:val="000F38FB"/>
    <w:rsid w:val="001000DE"/>
    <w:rsid w:val="001045E6"/>
    <w:rsid w:val="00104BB0"/>
    <w:rsid w:val="00105AC5"/>
    <w:rsid w:val="0010794E"/>
    <w:rsid w:val="00111B41"/>
    <w:rsid w:val="0011315C"/>
    <w:rsid w:val="00113924"/>
    <w:rsid w:val="00113F26"/>
    <w:rsid w:val="00115DF5"/>
    <w:rsid w:val="00120C11"/>
    <w:rsid w:val="00121B06"/>
    <w:rsid w:val="00121DCD"/>
    <w:rsid w:val="00122902"/>
    <w:rsid w:val="001237D3"/>
    <w:rsid w:val="00124DFE"/>
    <w:rsid w:val="00125ECD"/>
    <w:rsid w:val="001333AC"/>
    <w:rsid w:val="0013354F"/>
    <w:rsid w:val="00135104"/>
    <w:rsid w:val="0013594F"/>
    <w:rsid w:val="00135C52"/>
    <w:rsid w:val="001403E9"/>
    <w:rsid w:val="00143876"/>
    <w:rsid w:val="00143F2E"/>
    <w:rsid w:val="00144E72"/>
    <w:rsid w:val="00145E4D"/>
    <w:rsid w:val="00147F7E"/>
    <w:rsid w:val="00150C33"/>
    <w:rsid w:val="00152D68"/>
    <w:rsid w:val="001541CA"/>
    <w:rsid w:val="001554CA"/>
    <w:rsid w:val="00155E97"/>
    <w:rsid w:val="001623BD"/>
    <w:rsid w:val="0016339C"/>
    <w:rsid w:val="00164379"/>
    <w:rsid w:val="00164A16"/>
    <w:rsid w:val="00164C67"/>
    <w:rsid w:val="0017161D"/>
    <w:rsid w:val="001737AC"/>
    <w:rsid w:val="001738E7"/>
    <w:rsid w:val="00173CF3"/>
    <w:rsid w:val="00174348"/>
    <w:rsid w:val="001745BA"/>
    <w:rsid w:val="001768FF"/>
    <w:rsid w:val="0017789E"/>
    <w:rsid w:val="001778A0"/>
    <w:rsid w:val="001778D6"/>
    <w:rsid w:val="0018201D"/>
    <w:rsid w:val="00182F31"/>
    <w:rsid w:val="001858E7"/>
    <w:rsid w:val="00190BC8"/>
    <w:rsid w:val="00194455"/>
    <w:rsid w:val="001970B6"/>
    <w:rsid w:val="00197150"/>
    <w:rsid w:val="00197AF4"/>
    <w:rsid w:val="00197E37"/>
    <w:rsid w:val="001A072F"/>
    <w:rsid w:val="001A0F31"/>
    <w:rsid w:val="001A19E5"/>
    <w:rsid w:val="001A3AD0"/>
    <w:rsid w:val="001A56AF"/>
    <w:rsid w:val="001A60B1"/>
    <w:rsid w:val="001A73C8"/>
    <w:rsid w:val="001A7F9D"/>
    <w:rsid w:val="001B2588"/>
    <w:rsid w:val="001B2686"/>
    <w:rsid w:val="001B36B1"/>
    <w:rsid w:val="001B54E2"/>
    <w:rsid w:val="001B5A88"/>
    <w:rsid w:val="001B61BA"/>
    <w:rsid w:val="001B6545"/>
    <w:rsid w:val="001C038E"/>
    <w:rsid w:val="001C0C5F"/>
    <w:rsid w:val="001C253A"/>
    <w:rsid w:val="001C2E58"/>
    <w:rsid w:val="001C61B8"/>
    <w:rsid w:val="001C7CED"/>
    <w:rsid w:val="001C7DA8"/>
    <w:rsid w:val="001D0849"/>
    <w:rsid w:val="001D16A2"/>
    <w:rsid w:val="001D35BA"/>
    <w:rsid w:val="001D3C68"/>
    <w:rsid w:val="001D3DE6"/>
    <w:rsid w:val="001D3E80"/>
    <w:rsid w:val="001D479F"/>
    <w:rsid w:val="001D4B7B"/>
    <w:rsid w:val="001D53D8"/>
    <w:rsid w:val="001D572E"/>
    <w:rsid w:val="001D604D"/>
    <w:rsid w:val="001D75FC"/>
    <w:rsid w:val="001D7F20"/>
    <w:rsid w:val="001E039A"/>
    <w:rsid w:val="001E0DA5"/>
    <w:rsid w:val="001E1F75"/>
    <w:rsid w:val="001E4A8B"/>
    <w:rsid w:val="001E667E"/>
    <w:rsid w:val="001E7B7A"/>
    <w:rsid w:val="001F0BF8"/>
    <w:rsid w:val="001F1BD0"/>
    <w:rsid w:val="001F2B1D"/>
    <w:rsid w:val="001F484D"/>
    <w:rsid w:val="001F4C5C"/>
    <w:rsid w:val="0020028C"/>
    <w:rsid w:val="00204478"/>
    <w:rsid w:val="00205F3A"/>
    <w:rsid w:val="00206688"/>
    <w:rsid w:val="00206C4A"/>
    <w:rsid w:val="00206F08"/>
    <w:rsid w:val="002075AB"/>
    <w:rsid w:val="002106B3"/>
    <w:rsid w:val="00211F1D"/>
    <w:rsid w:val="002121E0"/>
    <w:rsid w:val="00214AFA"/>
    <w:rsid w:val="00214E2E"/>
    <w:rsid w:val="00215754"/>
    <w:rsid w:val="00216141"/>
    <w:rsid w:val="00217186"/>
    <w:rsid w:val="002215C1"/>
    <w:rsid w:val="00222137"/>
    <w:rsid w:val="00223B34"/>
    <w:rsid w:val="00225556"/>
    <w:rsid w:val="00225792"/>
    <w:rsid w:val="002301D3"/>
    <w:rsid w:val="00231134"/>
    <w:rsid w:val="00236367"/>
    <w:rsid w:val="00237A12"/>
    <w:rsid w:val="00240ACD"/>
    <w:rsid w:val="00240B72"/>
    <w:rsid w:val="00240D49"/>
    <w:rsid w:val="0024318B"/>
    <w:rsid w:val="002434A1"/>
    <w:rsid w:val="00243666"/>
    <w:rsid w:val="002455DF"/>
    <w:rsid w:val="00247228"/>
    <w:rsid w:val="002628C8"/>
    <w:rsid w:val="002631F8"/>
    <w:rsid w:val="00263395"/>
    <w:rsid w:val="00263943"/>
    <w:rsid w:val="00264A4E"/>
    <w:rsid w:val="00267A58"/>
    <w:rsid w:val="00267B35"/>
    <w:rsid w:val="00270E36"/>
    <w:rsid w:val="002729F6"/>
    <w:rsid w:val="00273F2E"/>
    <w:rsid w:val="00282700"/>
    <w:rsid w:val="00283DC4"/>
    <w:rsid w:val="00284ACE"/>
    <w:rsid w:val="00286C1D"/>
    <w:rsid w:val="00293A89"/>
    <w:rsid w:val="00294706"/>
    <w:rsid w:val="00294EC5"/>
    <w:rsid w:val="002A0DA9"/>
    <w:rsid w:val="002A5148"/>
    <w:rsid w:val="002A5B06"/>
    <w:rsid w:val="002A6763"/>
    <w:rsid w:val="002B188F"/>
    <w:rsid w:val="002B5CA2"/>
    <w:rsid w:val="002C1C91"/>
    <w:rsid w:val="002C717A"/>
    <w:rsid w:val="002C73B3"/>
    <w:rsid w:val="002C7BEA"/>
    <w:rsid w:val="002C7EE7"/>
    <w:rsid w:val="002D42C0"/>
    <w:rsid w:val="002D511F"/>
    <w:rsid w:val="002D66B4"/>
    <w:rsid w:val="002E03F3"/>
    <w:rsid w:val="002E16A1"/>
    <w:rsid w:val="002E16D7"/>
    <w:rsid w:val="002E1F95"/>
    <w:rsid w:val="002E2485"/>
    <w:rsid w:val="002E551F"/>
    <w:rsid w:val="002E7FEF"/>
    <w:rsid w:val="002F045B"/>
    <w:rsid w:val="002F1983"/>
    <w:rsid w:val="002F1A23"/>
    <w:rsid w:val="002F22D6"/>
    <w:rsid w:val="002F2667"/>
    <w:rsid w:val="002F32BA"/>
    <w:rsid w:val="002F47B2"/>
    <w:rsid w:val="002F4F16"/>
    <w:rsid w:val="002F50A4"/>
    <w:rsid w:val="002F66A9"/>
    <w:rsid w:val="002F682C"/>
    <w:rsid w:val="002F785F"/>
    <w:rsid w:val="002F7910"/>
    <w:rsid w:val="00302747"/>
    <w:rsid w:val="00302B9E"/>
    <w:rsid w:val="003039FF"/>
    <w:rsid w:val="00304018"/>
    <w:rsid w:val="003052C4"/>
    <w:rsid w:val="00306C83"/>
    <w:rsid w:val="0031251D"/>
    <w:rsid w:val="0031456F"/>
    <w:rsid w:val="00314CE9"/>
    <w:rsid w:val="00314EA0"/>
    <w:rsid w:val="00314F82"/>
    <w:rsid w:val="003151BE"/>
    <w:rsid w:val="003165A6"/>
    <w:rsid w:val="00316AB7"/>
    <w:rsid w:val="0032090B"/>
    <w:rsid w:val="00322EE2"/>
    <w:rsid w:val="0032537E"/>
    <w:rsid w:val="0032561F"/>
    <w:rsid w:val="003261F5"/>
    <w:rsid w:val="00326EF5"/>
    <w:rsid w:val="00327718"/>
    <w:rsid w:val="0033073A"/>
    <w:rsid w:val="0033124F"/>
    <w:rsid w:val="003314B5"/>
    <w:rsid w:val="003344A2"/>
    <w:rsid w:val="0034048F"/>
    <w:rsid w:val="00340FE7"/>
    <w:rsid w:val="003427CE"/>
    <w:rsid w:val="00342BE1"/>
    <w:rsid w:val="0034327F"/>
    <w:rsid w:val="0034441F"/>
    <w:rsid w:val="003461E8"/>
    <w:rsid w:val="00350610"/>
    <w:rsid w:val="00353633"/>
    <w:rsid w:val="00356226"/>
    <w:rsid w:val="003572E4"/>
    <w:rsid w:val="00360269"/>
    <w:rsid w:val="00360E4C"/>
    <w:rsid w:val="003610F8"/>
    <w:rsid w:val="00363BCC"/>
    <w:rsid w:val="00366223"/>
    <w:rsid w:val="0036684E"/>
    <w:rsid w:val="003719D9"/>
    <w:rsid w:val="00373F60"/>
    <w:rsid w:val="0037551B"/>
    <w:rsid w:val="00375CC8"/>
    <w:rsid w:val="003760E3"/>
    <w:rsid w:val="00381DF6"/>
    <w:rsid w:val="0038657C"/>
    <w:rsid w:val="00386D6C"/>
    <w:rsid w:val="00391357"/>
    <w:rsid w:val="00392DBA"/>
    <w:rsid w:val="003934C3"/>
    <w:rsid w:val="003943AC"/>
    <w:rsid w:val="003A0F10"/>
    <w:rsid w:val="003A435F"/>
    <w:rsid w:val="003A7A86"/>
    <w:rsid w:val="003B4D32"/>
    <w:rsid w:val="003B76B5"/>
    <w:rsid w:val="003C3322"/>
    <w:rsid w:val="003C39D1"/>
    <w:rsid w:val="003C4426"/>
    <w:rsid w:val="003C68C2"/>
    <w:rsid w:val="003D1EBF"/>
    <w:rsid w:val="003D2F97"/>
    <w:rsid w:val="003D4CAE"/>
    <w:rsid w:val="003D54EE"/>
    <w:rsid w:val="003D7234"/>
    <w:rsid w:val="003D7FD5"/>
    <w:rsid w:val="003E0CAA"/>
    <w:rsid w:val="003E3F72"/>
    <w:rsid w:val="003E4E47"/>
    <w:rsid w:val="003F046F"/>
    <w:rsid w:val="003F26BD"/>
    <w:rsid w:val="003F3DD3"/>
    <w:rsid w:val="003F52AD"/>
    <w:rsid w:val="003F54B8"/>
    <w:rsid w:val="003F62E8"/>
    <w:rsid w:val="003F6FFE"/>
    <w:rsid w:val="00404593"/>
    <w:rsid w:val="00405EB7"/>
    <w:rsid w:val="00412BA3"/>
    <w:rsid w:val="00413B09"/>
    <w:rsid w:val="0041411B"/>
    <w:rsid w:val="004154E6"/>
    <w:rsid w:val="00417AE4"/>
    <w:rsid w:val="00420D88"/>
    <w:rsid w:val="0042397A"/>
    <w:rsid w:val="00425DFC"/>
    <w:rsid w:val="00427069"/>
    <w:rsid w:val="0043144F"/>
    <w:rsid w:val="00431492"/>
    <w:rsid w:val="00431BFA"/>
    <w:rsid w:val="00432159"/>
    <w:rsid w:val="004326B0"/>
    <w:rsid w:val="00433897"/>
    <w:rsid w:val="004341D3"/>
    <w:rsid w:val="004346EF"/>
    <w:rsid w:val="00434DCF"/>
    <w:rsid w:val="004353CF"/>
    <w:rsid w:val="00436135"/>
    <w:rsid w:val="00436ED7"/>
    <w:rsid w:val="00440015"/>
    <w:rsid w:val="0044051B"/>
    <w:rsid w:val="00445C6C"/>
    <w:rsid w:val="0044613C"/>
    <w:rsid w:val="004475AC"/>
    <w:rsid w:val="00447FB6"/>
    <w:rsid w:val="00451BFF"/>
    <w:rsid w:val="0045503D"/>
    <w:rsid w:val="004551DF"/>
    <w:rsid w:val="004631BC"/>
    <w:rsid w:val="004632D0"/>
    <w:rsid w:val="00463867"/>
    <w:rsid w:val="00464652"/>
    <w:rsid w:val="00465F39"/>
    <w:rsid w:val="00467C2C"/>
    <w:rsid w:val="00470E4C"/>
    <w:rsid w:val="004720A7"/>
    <w:rsid w:val="0047627C"/>
    <w:rsid w:val="00476360"/>
    <w:rsid w:val="00482B42"/>
    <w:rsid w:val="00484761"/>
    <w:rsid w:val="00484DD5"/>
    <w:rsid w:val="0048659D"/>
    <w:rsid w:val="00490E65"/>
    <w:rsid w:val="004A0960"/>
    <w:rsid w:val="004A3ADE"/>
    <w:rsid w:val="004A48BF"/>
    <w:rsid w:val="004A7C83"/>
    <w:rsid w:val="004B39EC"/>
    <w:rsid w:val="004B3F0A"/>
    <w:rsid w:val="004B4D1B"/>
    <w:rsid w:val="004B558A"/>
    <w:rsid w:val="004B6C76"/>
    <w:rsid w:val="004B7422"/>
    <w:rsid w:val="004C1E16"/>
    <w:rsid w:val="004C2543"/>
    <w:rsid w:val="004C5A06"/>
    <w:rsid w:val="004C75FA"/>
    <w:rsid w:val="004D15CA"/>
    <w:rsid w:val="004D23ED"/>
    <w:rsid w:val="004D40F6"/>
    <w:rsid w:val="004D6F61"/>
    <w:rsid w:val="004E014B"/>
    <w:rsid w:val="004E137B"/>
    <w:rsid w:val="004E1794"/>
    <w:rsid w:val="004E3E4C"/>
    <w:rsid w:val="004E4FD1"/>
    <w:rsid w:val="004F0937"/>
    <w:rsid w:val="004F23A0"/>
    <w:rsid w:val="005003E3"/>
    <w:rsid w:val="00500DE2"/>
    <w:rsid w:val="00501ED0"/>
    <w:rsid w:val="00503B3C"/>
    <w:rsid w:val="005052CD"/>
    <w:rsid w:val="005066FB"/>
    <w:rsid w:val="005110E3"/>
    <w:rsid w:val="00512C06"/>
    <w:rsid w:val="005146A6"/>
    <w:rsid w:val="005149FD"/>
    <w:rsid w:val="00516973"/>
    <w:rsid w:val="00516A8F"/>
    <w:rsid w:val="0051782A"/>
    <w:rsid w:val="005243B0"/>
    <w:rsid w:val="0052593C"/>
    <w:rsid w:val="00526378"/>
    <w:rsid w:val="005267EC"/>
    <w:rsid w:val="00527B38"/>
    <w:rsid w:val="00532D5E"/>
    <w:rsid w:val="00535307"/>
    <w:rsid w:val="00536F35"/>
    <w:rsid w:val="00540E5F"/>
    <w:rsid w:val="00542996"/>
    <w:rsid w:val="00543D5F"/>
    <w:rsid w:val="00545597"/>
    <w:rsid w:val="00545E0D"/>
    <w:rsid w:val="00546DEC"/>
    <w:rsid w:val="005477F5"/>
    <w:rsid w:val="005504F1"/>
    <w:rsid w:val="00550A26"/>
    <w:rsid w:val="00550BF5"/>
    <w:rsid w:val="0055298E"/>
    <w:rsid w:val="00554AFA"/>
    <w:rsid w:val="00554E25"/>
    <w:rsid w:val="00555A9D"/>
    <w:rsid w:val="0055662B"/>
    <w:rsid w:val="00557162"/>
    <w:rsid w:val="0055772F"/>
    <w:rsid w:val="005577D0"/>
    <w:rsid w:val="0056159D"/>
    <w:rsid w:val="00567A70"/>
    <w:rsid w:val="00570E4E"/>
    <w:rsid w:val="0057247C"/>
    <w:rsid w:val="00574266"/>
    <w:rsid w:val="00575DF1"/>
    <w:rsid w:val="00583214"/>
    <w:rsid w:val="0058461C"/>
    <w:rsid w:val="00585F70"/>
    <w:rsid w:val="0058601B"/>
    <w:rsid w:val="0058697F"/>
    <w:rsid w:val="00591B69"/>
    <w:rsid w:val="0059374B"/>
    <w:rsid w:val="00595574"/>
    <w:rsid w:val="005958CE"/>
    <w:rsid w:val="005A1248"/>
    <w:rsid w:val="005A2A15"/>
    <w:rsid w:val="005A2B0B"/>
    <w:rsid w:val="005A4682"/>
    <w:rsid w:val="005B2B5F"/>
    <w:rsid w:val="005B3277"/>
    <w:rsid w:val="005B3BD0"/>
    <w:rsid w:val="005B6B3D"/>
    <w:rsid w:val="005C13E6"/>
    <w:rsid w:val="005C1D70"/>
    <w:rsid w:val="005C1DD9"/>
    <w:rsid w:val="005C29A2"/>
    <w:rsid w:val="005C2A5C"/>
    <w:rsid w:val="005C2C3F"/>
    <w:rsid w:val="005C51F3"/>
    <w:rsid w:val="005C56DB"/>
    <w:rsid w:val="005C6EA6"/>
    <w:rsid w:val="005C7188"/>
    <w:rsid w:val="005D1B15"/>
    <w:rsid w:val="005D214D"/>
    <w:rsid w:val="005D2824"/>
    <w:rsid w:val="005D2E22"/>
    <w:rsid w:val="005D48AD"/>
    <w:rsid w:val="005D4F1A"/>
    <w:rsid w:val="005D5483"/>
    <w:rsid w:val="005D60F1"/>
    <w:rsid w:val="005D72BB"/>
    <w:rsid w:val="005E07E9"/>
    <w:rsid w:val="005E2508"/>
    <w:rsid w:val="005E2668"/>
    <w:rsid w:val="005E2AF0"/>
    <w:rsid w:val="005E2C59"/>
    <w:rsid w:val="005E45EE"/>
    <w:rsid w:val="005E564F"/>
    <w:rsid w:val="005E680F"/>
    <w:rsid w:val="005E692F"/>
    <w:rsid w:val="005E7F9A"/>
    <w:rsid w:val="005F0256"/>
    <w:rsid w:val="005F06C5"/>
    <w:rsid w:val="005F4742"/>
    <w:rsid w:val="00601101"/>
    <w:rsid w:val="00604BB6"/>
    <w:rsid w:val="00610977"/>
    <w:rsid w:val="00611DBB"/>
    <w:rsid w:val="00613D81"/>
    <w:rsid w:val="00620513"/>
    <w:rsid w:val="00620A48"/>
    <w:rsid w:val="0062114B"/>
    <w:rsid w:val="006216AB"/>
    <w:rsid w:val="006216F6"/>
    <w:rsid w:val="00622CE2"/>
    <w:rsid w:val="00623698"/>
    <w:rsid w:val="006247C8"/>
    <w:rsid w:val="006253F5"/>
    <w:rsid w:val="00625E96"/>
    <w:rsid w:val="00626CC0"/>
    <w:rsid w:val="00627623"/>
    <w:rsid w:val="006276D6"/>
    <w:rsid w:val="00630AEC"/>
    <w:rsid w:val="00631295"/>
    <w:rsid w:val="0063386E"/>
    <w:rsid w:val="006366FF"/>
    <w:rsid w:val="006367E2"/>
    <w:rsid w:val="00641DD2"/>
    <w:rsid w:val="00642EA4"/>
    <w:rsid w:val="00644601"/>
    <w:rsid w:val="0064563C"/>
    <w:rsid w:val="0064782F"/>
    <w:rsid w:val="00647C09"/>
    <w:rsid w:val="0065072A"/>
    <w:rsid w:val="00651F2C"/>
    <w:rsid w:val="00660A7F"/>
    <w:rsid w:val="006634FF"/>
    <w:rsid w:val="00663822"/>
    <w:rsid w:val="00663FBC"/>
    <w:rsid w:val="006659CD"/>
    <w:rsid w:val="00667495"/>
    <w:rsid w:val="0066770B"/>
    <w:rsid w:val="00667BD0"/>
    <w:rsid w:val="00670A11"/>
    <w:rsid w:val="0067110D"/>
    <w:rsid w:val="00677C22"/>
    <w:rsid w:val="00680C36"/>
    <w:rsid w:val="006812B9"/>
    <w:rsid w:val="00684D48"/>
    <w:rsid w:val="00685D0E"/>
    <w:rsid w:val="00686491"/>
    <w:rsid w:val="00690093"/>
    <w:rsid w:val="00691266"/>
    <w:rsid w:val="00693D5D"/>
    <w:rsid w:val="00696291"/>
    <w:rsid w:val="00697A04"/>
    <w:rsid w:val="006A17B4"/>
    <w:rsid w:val="006A273A"/>
    <w:rsid w:val="006A59A2"/>
    <w:rsid w:val="006A5B40"/>
    <w:rsid w:val="006B00C7"/>
    <w:rsid w:val="006B14A4"/>
    <w:rsid w:val="006B1A27"/>
    <w:rsid w:val="006B2C78"/>
    <w:rsid w:val="006B543D"/>
    <w:rsid w:val="006B54FE"/>
    <w:rsid w:val="006B56BA"/>
    <w:rsid w:val="006B6315"/>
    <w:rsid w:val="006B763D"/>
    <w:rsid w:val="006B7F03"/>
    <w:rsid w:val="006C0B50"/>
    <w:rsid w:val="006C0E96"/>
    <w:rsid w:val="006C51AF"/>
    <w:rsid w:val="006C5706"/>
    <w:rsid w:val="006C7307"/>
    <w:rsid w:val="006D04E4"/>
    <w:rsid w:val="006D0C09"/>
    <w:rsid w:val="006D3A06"/>
    <w:rsid w:val="006D4177"/>
    <w:rsid w:val="006D56C7"/>
    <w:rsid w:val="006D704B"/>
    <w:rsid w:val="006D7D52"/>
    <w:rsid w:val="006E0E2C"/>
    <w:rsid w:val="006E278B"/>
    <w:rsid w:val="006E38BC"/>
    <w:rsid w:val="006E4856"/>
    <w:rsid w:val="006E57DE"/>
    <w:rsid w:val="006E6147"/>
    <w:rsid w:val="006E62EC"/>
    <w:rsid w:val="006F0002"/>
    <w:rsid w:val="006F169C"/>
    <w:rsid w:val="006F23EA"/>
    <w:rsid w:val="006F2556"/>
    <w:rsid w:val="006F4FBF"/>
    <w:rsid w:val="006F562B"/>
    <w:rsid w:val="006F640D"/>
    <w:rsid w:val="00701733"/>
    <w:rsid w:val="00701DD0"/>
    <w:rsid w:val="00702659"/>
    <w:rsid w:val="00702AE4"/>
    <w:rsid w:val="0070317F"/>
    <w:rsid w:val="00705702"/>
    <w:rsid w:val="007057C3"/>
    <w:rsid w:val="00707179"/>
    <w:rsid w:val="00707E8D"/>
    <w:rsid w:val="00710E5A"/>
    <w:rsid w:val="007126E4"/>
    <w:rsid w:val="007163B5"/>
    <w:rsid w:val="007217E5"/>
    <w:rsid w:val="00723DF8"/>
    <w:rsid w:val="00725B45"/>
    <w:rsid w:val="007265E1"/>
    <w:rsid w:val="007347EF"/>
    <w:rsid w:val="00735879"/>
    <w:rsid w:val="00742E56"/>
    <w:rsid w:val="00744850"/>
    <w:rsid w:val="0074723E"/>
    <w:rsid w:val="00747C57"/>
    <w:rsid w:val="007530A3"/>
    <w:rsid w:val="00753CB0"/>
    <w:rsid w:val="00756B73"/>
    <w:rsid w:val="007610EA"/>
    <w:rsid w:val="00761B60"/>
    <w:rsid w:val="00761D13"/>
    <w:rsid w:val="00763487"/>
    <w:rsid w:val="0076355A"/>
    <w:rsid w:val="007646D4"/>
    <w:rsid w:val="007649BF"/>
    <w:rsid w:val="007659A4"/>
    <w:rsid w:val="00765BC0"/>
    <w:rsid w:val="00765D00"/>
    <w:rsid w:val="00767FE3"/>
    <w:rsid w:val="007707AB"/>
    <w:rsid w:val="00772CF4"/>
    <w:rsid w:val="00773D21"/>
    <w:rsid w:val="007779C5"/>
    <w:rsid w:val="00780D83"/>
    <w:rsid w:val="00781DFC"/>
    <w:rsid w:val="007851CE"/>
    <w:rsid w:val="00790BEF"/>
    <w:rsid w:val="00791E30"/>
    <w:rsid w:val="00795EB3"/>
    <w:rsid w:val="007A187F"/>
    <w:rsid w:val="007A1A09"/>
    <w:rsid w:val="007A4D88"/>
    <w:rsid w:val="007A5995"/>
    <w:rsid w:val="007A5F6A"/>
    <w:rsid w:val="007A707A"/>
    <w:rsid w:val="007A717A"/>
    <w:rsid w:val="007A7D60"/>
    <w:rsid w:val="007B2209"/>
    <w:rsid w:val="007B35B0"/>
    <w:rsid w:val="007B5CEB"/>
    <w:rsid w:val="007C3EC5"/>
    <w:rsid w:val="007C41D2"/>
    <w:rsid w:val="007C4336"/>
    <w:rsid w:val="007D5631"/>
    <w:rsid w:val="007E18FB"/>
    <w:rsid w:val="007E396F"/>
    <w:rsid w:val="007E5AFD"/>
    <w:rsid w:val="007E5FDE"/>
    <w:rsid w:val="007F0052"/>
    <w:rsid w:val="007F1519"/>
    <w:rsid w:val="007F312A"/>
    <w:rsid w:val="007F499A"/>
    <w:rsid w:val="007F7000"/>
    <w:rsid w:val="007F7AA6"/>
    <w:rsid w:val="007F7BC1"/>
    <w:rsid w:val="007F7CB8"/>
    <w:rsid w:val="00800256"/>
    <w:rsid w:val="00800C3B"/>
    <w:rsid w:val="0080367C"/>
    <w:rsid w:val="0080484E"/>
    <w:rsid w:val="00805A7B"/>
    <w:rsid w:val="00814EEF"/>
    <w:rsid w:val="00815071"/>
    <w:rsid w:val="00816638"/>
    <w:rsid w:val="0081663F"/>
    <w:rsid w:val="008166AE"/>
    <w:rsid w:val="0081671B"/>
    <w:rsid w:val="00823624"/>
    <w:rsid w:val="00824BD1"/>
    <w:rsid w:val="00825867"/>
    <w:rsid w:val="008276D3"/>
    <w:rsid w:val="00830B8E"/>
    <w:rsid w:val="00830D5E"/>
    <w:rsid w:val="008312C0"/>
    <w:rsid w:val="00832879"/>
    <w:rsid w:val="008355C6"/>
    <w:rsid w:val="0083632B"/>
    <w:rsid w:val="00837E47"/>
    <w:rsid w:val="00837F42"/>
    <w:rsid w:val="008402C7"/>
    <w:rsid w:val="00840E7B"/>
    <w:rsid w:val="00842658"/>
    <w:rsid w:val="00843F36"/>
    <w:rsid w:val="00847028"/>
    <w:rsid w:val="0085173B"/>
    <w:rsid w:val="008518FE"/>
    <w:rsid w:val="008522E4"/>
    <w:rsid w:val="0085390F"/>
    <w:rsid w:val="008539C0"/>
    <w:rsid w:val="008543F0"/>
    <w:rsid w:val="00855FE6"/>
    <w:rsid w:val="0085659C"/>
    <w:rsid w:val="00856A61"/>
    <w:rsid w:val="00864212"/>
    <w:rsid w:val="00864B2A"/>
    <w:rsid w:val="00865D26"/>
    <w:rsid w:val="008714FD"/>
    <w:rsid w:val="00872026"/>
    <w:rsid w:val="00874551"/>
    <w:rsid w:val="0087585A"/>
    <w:rsid w:val="00877095"/>
    <w:rsid w:val="00877707"/>
    <w:rsid w:val="0087792E"/>
    <w:rsid w:val="00877A66"/>
    <w:rsid w:val="0088004B"/>
    <w:rsid w:val="00883EAF"/>
    <w:rsid w:val="00885258"/>
    <w:rsid w:val="008853D2"/>
    <w:rsid w:val="00885BF9"/>
    <w:rsid w:val="00887D61"/>
    <w:rsid w:val="00893203"/>
    <w:rsid w:val="008A243A"/>
    <w:rsid w:val="008A30C3"/>
    <w:rsid w:val="008A3B1A"/>
    <w:rsid w:val="008A3C23"/>
    <w:rsid w:val="008A5EB1"/>
    <w:rsid w:val="008A6078"/>
    <w:rsid w:val="008A73FC"/>
    <w:rsid w:val="008A7463"/>
    <w:rsid w:val="008B05D3"/>
    <w:rsid w:val="008B2ECD"/>
    <w:rsid w:val="008B494D"/>
    <w:rsid w:val="008B51D2"/>
    <w:rsid w:val="008B6756"/>
    <w:rsid w:val="008B6CC2"/>
    <w:rsid w:val="008B70ED"/>
    <w:rsid w:val="008B7C4A"/>
    <w:rsid w:val="008C159B"/>
    <w:rsid w:val="008C1648"/>
    <w:rsid w:val="008C2AFE"/>
    <w:rsid w:val="008C317F"/>
    <w:rsid w:val="008C3A02"/>
    <w:rsid w:val="008C3B89"/>
    <w:rsid w:val="008C49CC"/>
    <w:rsid w:val="008C5672"/>
    <w:rsid w:val="008C6A94"/>
    <w:rsid w:val="008D1C56"/>
    <w:rsid w:val="008D2604"/>
    <w:rsid w:val="008D37B6"/>
    <w:rsid w:val="008D501D"/>
    <w:rsid w:val="008D63FD"/>
    <w:rsid w:val="008D69E9"/>
    <w:rsid w:val="008E0645"/>
    <w:rsid w:val="008E0AD5"/>
    <w:rsid w:val="008E4D12"/>
    <w:rsid w:val="008E5E94"/>
    <w:rsid w:val="008E71D2"/>
    <w:rsid w:val="008F01F7"/>
    <w:rsid w:val="008F0373"/>
    <w:rsid w:val="008F1CF4"/>
    <w:rsid w:val="008F1E48"/>
    <w:rsid w:val="008F540F"/>
    <w:rsid w:val="008F594A"/>
    <w:rsid w:val="008F6051"/>
    <w:rsid w:val="008F6989"/>
    <w:rsid w:val="008F6AC2"/>
    <w:rsid w:val="008F7868"/>
    <w:rsid w:val="009040CD"/>
    <w:rsid w:val="00904219"/>
    <w:rsid w:val="00904C7E"/>
    <w:rsid w:val="00906243"/>
    <w:rsid w:val="0090740A"/>
    <w:rsid w:val="0091035B"/>
    <w:rsid w:val="00910BEE"/>
    <w:rsid w:val="00917526"/>
    <w:rsid w:val="00917D23"/>
    <w:rsid w:val="0092041E"/>
    <w:rsid w:val="009207EA"/>
    <w:rsid w:val="009212D7"/>
    <w:rsid w:val="0092321C"/>
    <w:rsid w:val="00925620"/>
    <w:rsid w:val="009273BD"/>
    <w:rsid w:val="00932115"/>
    <w:rsid w:val="0093379E"/>
    <w:rsid w:val="00936345"/>
    <w:rsid w:val="009370C7"/>
    <w:rsid w:val="0093780F"/>
    <w:rsid w:val="00937F1E"/>
    <w:rsid w:val="009419AE"/>
    <w:rsid w:val="009437FF"/>
    <w:rsid w:val="009441AE"/>
    <w:rsid w:val="0094524F"/>
    <w:rsid w:val="00947BFA"/>
    <w:rsid w:val="00947C7D"/>
    <w:rsid w:val="009619C7"/>
    <w:rsid w:val="00961DBF"/>
    <w:rsid w:val="009625E1"/>
    <w:rsid w:val="009660B4"/>
    <w:rsid w:val="00970245"/>
    <w:rsid w:val="00974474"/>
    <w:rsid w:val="0097465B"/>
    <w:rsid w:val="00986618"/>
    <w:rsid w:val="00990774"/>
    <w:rsid w:val="00990E2B"/>
    <w:rsid w:val="009917B9"/>
    <w:rsid w:val="009927C8"/>
    <w:rsid w:val="0099495A"/>
    <w:rsid w:val="009960D5"/>
    <w:rsid w:val="00996952"/>
    <w:rsid w:val="009A1264"/>
    <w:rsid w:val="009A1AC9"/>
    <w:rsid w:val="009A1F6E"/>
    <w:rsid w:val="009A2E43"/>
    <w:rsid w:val="009A4AF9"/>
    <w:rsid w:val="009A641D"/>
    <w:rsid w:val="009A70E2"/>
    <w:rsid w:val="009B43FD"/>
    <w:rsid w:val="009B4A29"/>
    <w:rsid w:val="009B64D8"/>
    <w:rsid w:val="009B730E"/>
    <w:rsid w:val="009B7B10"/>
    <w:rsid w:val="009C0D7F"/>
    <w:rsid w:val="009C26E4"/>
    <w:rsid w:val="009C431C"/>
    <w:rsid w:val="009C7D17"/>
    <w:rsid w:val="009D457C"/>
    <w:rsid w:val="009E09C5"/>
    <w:rsid w:val="009E37DE"/>
    <w:rsid w:val="009E484E"/>
    <w:rsid w:val="009E52D0"/>
    <w:rsid w:val="009E6B00"/>
    <w:rsid w:val="009F0DCC"/>
    <w:rsid w:val="009F40FB"/>
    <w:rsid w:val="009F4B45"/>
    <w:rsid w:val="009F560D"/>
    <w:rsid w:val="009F5C49"/>
    <w:rsid w:val="00A007CA"/>
    <w:rsid w:val="00A02108"/>
    <w:rsid w:val="00A04FC4"/>
    <w:rsid w:val="00A05E50"/>
    <w:rsid w:val="00A106CC"/>
    <w:rsid w:val="00A11DFB"/>
    <w:rsid w:val="00A12F1D"/>
    <w:rsid w:val="00A14685"/>
    <w:rsid w:val="00A14982"/>
    <w:rsid w:val="00A208F8"/>
    <w:rsid w:val="00A22CC5"/>
    <w:rsid w:val="00A22FCB"/>
    <w:rsid w:val="00A254A9"/>
    <w:rsid w:val="00A25B3B"/>
    <w:rsid w:val="00A27889"/>
    <w:rsid w:val="00A279D9"/>
    <w:rsid w:val="00A31793"/>
    <w:rsid w:val="00A326F1"/>
    <w:rsid w:val="00A34627"/>
    <w:rsid w:val="00A3489B"/>
    <w:rsid w:val="00A35264"/>
    <w:rsid w:val="00A36D74"/>
    <w:rsid w:val="00A40127"/>
    <w:rsid w:val="00A4187D"/>
    <w:rsid w:val="00A454E2"/>
    <w:rsid w:val="00A472F1"/>
    <w:rsid w:val="00A51075"/>
    <w:rsid w:val="00A5237D"/>
    <w:rsid w:val="00A52D82"/>
    <w:rsid w:val="00A53A2C"/>
    <w:rsid w:val="00A54D77"/>
    <w:rsid w:val="00A554A3"/>
    <w:rsid w:val="00A64A62"/>
    <w:rsid w:val="00A6611F"/>
    <w:rsid w:val="00A730B9"/>
    <w:rsid w:val="00A730F1"/>
    <w:rsid w:val="00A758EA"/>
    <w:rsid w:val="00A81515"/>
    <w:rsid w:val="00A8216A"/>
    <w:rsid w:val="00A8330F"/>
    <w:rsid w:val="00A85753"/>
    <w:rsid w:val="00A9001F"/>
    <w:rsid w:val="00A903FE"/>
    <w:rsid w:val="00A90B0E"/>
    <w:rsid w:val="00A90DF2"/>
    <w:rsid w:val="00A91937"/>
    <w:rsid w:val="00A9434E"/>
    <w:rsid w:val="00A95584"/>
    <w:rsid w:val="00A95C50"/>
    <w:rsid w:val="00A96802"/>
    <w:rsid w:val="00AA0475"/>
    <w:rsid w:val="00AA0FDA"/>
    <w:rsid w:val="00AA279C"/>
    <w:rsid w:val="00AA38F5"/>
    <w:rsid w:val="00AA41ED"/>
    <w:rsid w:val="00AB01EE"/>
    <w:rsid w:val="00AB11A6"/>
    <w:rsid w:val="00AB1D65"/>
    <w:rsid w:val="00AB2181"/>
    <w:rsid w:val="00AB279C"/>
    <w:rsid w:val="00AB79A6"/>
    <w:rsid w:val="00AC1EF7"/>
    <w:rsid w:val="00AC205E"/>
    <w:rsid w:val="00AC3983"/>
    <w:rsid w:val="00AC4850"/>
    <w:rsid w:val="00AC5D6D"/>
    <w:rsid w:val="00AC694C"/>
    <w:rsid w:val="00AD0130"/>
    <w:rsid w:val="00AD04B4"/>
    <w:rsid w:val="00AD1D68"/>
    <w:rsid w:val="00AD5A4A"/>
    <w:rsid w:val="00AE03C8"/>
    <w:rsid w:val="00AE2DE5"/>
    <w:rsid w:val="00AE3894"/>
    <w:rsid w:val="00AE3A63"/>
    <w:rsid w:val="00AE3CDE"/>
    <w:rsid w:val="00AE7CEE"/>
    <w:rsid w:val="00AF504B"/>
    <w:rsid w:val="00AF7E6F"/>
    <w:rsid w:val="00B007B6"/>
    <w:rsid w:val="00B0150D"/>
    <w:rsid w:val="00B04609"/>
    <w:rsid w:val="00B0633E"/>
    <w:rsid w:val="00B1327B"/>
    <w:rsid w:val="00B13365"/>
    <w:rsid w:val="00B1357A"/>
    <w:rsid w:val="00B16DB5"/>
    <w:rsid w:val="00B1753B"/>
    <w:rsid w:val="00B20333"/>
    <w:rsid w:val="00B23B78"/>
    <w:rsid w:val="00B24364"/>
    <w:rsid w:val="00B25252"/>
    <w:rsid w:val="00B2532C"/>
    <w:rsid w:val="00B267D8"/>
    <w:rsid w:val="00B2689B"/>
    <w:rsid w:val="00B271D3"/>
    <w:rsid w:val="00B27C02"/>
    <w:rsid w:val="00B31464"/>
    <w:rsid w:val="00B334DA"/>
    <w:rsid w:val="00B36489"/>
    <w:rsid w:val="00B4011C"/>
    <w:rsid w:val="00B40D35"/>
    <w:rsid w:val="00B42036"/>
    <w:rsid w:val="00B43E27"/>
    <w:rsid w:val="00B446AC"/>
    <w:rsid w:val="00B45C1D"/>
    <w:rsid w:val="00B46306"/>
    <w:rsid w:val="00B463D3"/>
    <w:rsid w:val="00B46536"/>
    <w:rsid w:val="00B47B59"/>
    <w:rsid w:val="00B531FE"/>
    <w:rsid w:val="00B53360"/>
    <w:rsid w:val="00B53F81"/>
    <w:rsid w:val="00B541A7"/>
    <w:rsid w:val="00B55E2E"/>
    <w:rsid w:val="00B56C2B"/>
    <w:rsid w:val="00B62E71"/>
    <w:rsid w:val="00B63A2A"/>
    <w:rsid w:val="00B6463C"/>
    <w:rsid w:val="00B65BD3"/>
    <w:rsid w:val="00B70469"/>
    <w:rsid w:val="00B71480"/>
    <w:rsid w:val="00B72DD8"/>
    <w:rsid w:val="00B72E09"/>
    <w:rsid w:val="00B73F77"/>
    <w:rsid w:val="00B74E76"/>
    <w:rsid w:val="00B75DE0"/>
    <w:rsid w:val="00B806DB"/>
    <w:rsid w:val="00B80FF9"/>
    <w:rsid w:val="00B83748"/>
    <w:rsid w:val="00B84910"/>
    <w:rsid w:val="00B86093"/>
    <w:rsid w:val="00B87BD6"/>
    <w:rsid w:val="00B922AC"/>
    <w:rsid w:val="00B93FB8"/>
    <w:rsid w:val="00B9514A"/>
    <w:rsid w:val="00BA0C34"/>
    <w:rsid w:val="00BA12DC"/>
    <w:rsid w:val="00BA2829"/>
    <w:rsid w:val="00BA2DB0"/>
    <w:rsid w:val="00BA6F20"/>
    <w:rsid w:val="00BA7A67"/>
    <w:rsid w:val="00BB1137"/>
    <w:rsid w:val="00BB4C8E"/>
    <w:rsid w:val="00BB5111"/>
    <w:rsid w:val="00BB66E8"/>
    <w:rsid w:val="00BB67C2"/>
    <w:rsid w:val="00BC0DBE"/>
    <w:rsid w:val="00BC2CCD"/>
    <w:rsid w:val="00BC3776"/>
    <w:rsid w:val="00BD2E54"/>
    <w:rsid w:val="00BD373A"/>
    <w:rsid w:val="00BD5CD4"/>
    <w:rsid w:val="00BD5E06"/>
    <w:rsid w:val="00BD683F"/>
    <w:rsid w:val="00BD7924"/>
    <w:rsid w:val="00BE1F61"/>
    <w:rsid w:val="00BE6734"/>
    <w:rsid w:val="00BE762C"/>
    <w:rsid w:val="00BE7830"/>
    <w:rsid w:val="00BF05D4"/>
    <w:rsid w:val="00BF0C69"/>
    <w:rsid w:val="00BF0CE2"/>
    <w:rsid w:val="00BF15D1"/>
    <w:rsid w:val="00BF32B8"/>
    <w:rsid w:val="00BF457C"/>
    <w:rsid w:val="00BF629B"/>
    <w:rsid w:val="00BF655C"/>
    <w:rsid w:val="00BF71E8"/>
    <w:rsid w:val="00C018E0"/>
    <w:rsid w:val="00C04A43"/>
    <w:rsid w:val="00C04EEB"/>
    <w:rsid w:val="00C0544D"/>
    <w:rsid w:val="00C075EF"/>
    <w:rsid w:val="00C0787C"/>
    <w:rsid w:val="00C11234"/>
    <w:rsid w:val="00C11E83"/>
    <w:rsid w:val="00C12635"/>
    <w:rsid w:val="00C127BB"/>
    <w:rsid w:val="00C14A68"/>
    <w:rsid w:val="00C170DA"/>
    <w:rsid w:val="00C1746D"/>
    <w:rsid w:val="00C2378A"/>
    <w:rsid w:val="00C3052F"/>
    <w:rsid w:val="00C33766"/>
    <w:rsid w:val="00C33D03"/>
    <w:rsid w:val="00C346C7"/>
    <w:rsid w:val="00C348D4"/>
    <w:rsid w:val="00C35945"/>
    <w:rsid w:val="00C378A1"/>
    <w:rsid w:val="00C37D8A"/>
    <w:rsid w:val="00C426FB"/>
    <w:rsid w:val="00C4732B"/>
    <w:rsid w:val="00C5586F"/>
    <w:rsid w:val="00C55CDA"/>
    <w:rsid w:val="00C56045"/>
    <w:rsid w:val="00C602BA"/>
    <w:rsid w:val="00C61897"/>
    <w:rsid w:val="00C621D6"/>
    <w:rsid w:val="00C6275E"/>
    <w:rsid w:val="00C64280"/>
    <w:rsid w:val="00C66213"/>
    <w:rsid w:val="00C66896"/>
    <w:rsid w:val="00C66BCF"/>
    <w:rsid w:val="00C7349F"/>
    <w:rsid w:val="00C73F53"/>
    <w:rsid w:val="00C75002"/>
    <w:rsid w:val="00C75907"/>
    <w:rsid w:val="00C75D55"/>
    <w:rsid w:val="00C76344"/>
    <w:rsid w:val="00C76B25"/>
    <w:rsid w:val="00C77833"/>
    <w:rsid w:val="00C81E9B"/>
    <w:rsid w:val="00C82D86"/>
    <w:rsid w:val="00C834FE"/>
    <w:rsid w:val="00C843B0"/>
    <w:rsid w:val="00C8742B"/>
    <w:rsid w:val="00C877DE"/>
    <w:rsid w:val="00C907C9"/>
    <w:rsid w:val="00C9115D"/>
    <w:rsid w:val="00C91239"/>
    <w:rsid w:val="00C94901"/>
    <w:rsid w:val="00C957BB"/>
    <w:rsid w:val="00CA042C"/>
    <w:rsid w:val="00CA3DAA"/>
    <w:rsid w:val="00CA76D5"/>
    <w:rsid w:val="00CA7F8B"/>
    <w:rsid w:val="00CB03FE"/>
    <w:rsid w:val="00CB0DF4"/>
    <w:rsid w:val="00CB1BA4"/>
    <w:rsid w:val="00CB24D3"/>
    <w:rsid w:val="00CB3400"/>
    <w:rsid w:val="00CB402C"/>
    <w:rsid w:val="00CB44CF"/>
    <w:rsid w:val="00CB4898"/>
    <w:rsid w:val="00CB4B8D"/>
    <w:rsid w:val="00CB79A1"/>
    <w:rsid w:val="00CC0DDA"/>
    <w:rsid w:val="00CC18A6"/>
    <w:rsid w:val="00CC5E01"/>
    <w:rsid w:val="00CC6BEC"/>
    <w:rsid w:val="00CC6D5A"/>
    <w:rsid w:val="00CC7C84"/>
    <w:rsid w:val="00CD0C1C"/>
    <w:rsid w:val="00CD38E8"/>
    <w:rsid w:val="00CD4623"/>
    <w:rsid w:val="00CD4BDE"/>
    <w:rsid w:val="00CD5C86"/>
    <w:rsid w:val="00CD684F"/>
    <w:rsid w:val="00CD6D6B"/>
    <w:rsid w:val="00CD71CC"/>
    <w:rsid w:val="00CD723B"/>
    <w:rsid w:val="00CD7D61"/>
    <w:rsid w:val="00CE01ED"/>
    <w:rsid w:val="00CE0741"/>
    <w:rsid w:val="00CE2285"/>
    <w:rsid w:val="00CE2CCB"/>
    <w:rsid w:val="00CE692C"/>
    <w:rsid w:val="00CE69C5"/>
    <w:rsid w:val="00CE713A"/>
    <w:rsid w:val="00CF0697"/>
    <w:rsid w:val="00CF2BE9"/>
    <w:rsid w:val="00CF462E"/>
    <w:rsid w:val="00CF61C0"/>
    <w:rsid w:val="00CF6C9E"/>
    <w:rsid w:val="00D014DA"/>
    <w:rsid w:val="00D02F82"/>
    <w:rsid w:val="00D0409A"/>
    <w:rsid w:val="00D04E61"/>
    <w:rsid w:val="00D06372"/>
    <w:rsid w:val="00D06623"/>
    <w:rsid w:val="00D106EC"/>
    <w:rsid w:val="00D10D1B"/>
    <w:rsid w:val="00D11C75"/>
    <w:rsid w:val="00D11DDD"/>
    <w:rsid w:val="00D13E0B"/>
    <w:rsid w:val="00D14C6B"/>
    <w:rsid w:val="00D1681D"/>
    <w:rsid w:val="00D17F91"/>
    <w:rsid w:val="00D21361"/>
    <w:rsid w:val="00D24AD4"/>
    <w:rsid w:val="00D2572F"/>
    <w:rsid w:val="00D26DD5"/>
    <w:rsid w:val="00D3276C"/>
    <w:rsid w:val="00D33E24"/>
    <w:rsid w:val="00D35551"/>
    <w:rsid w:val="00D42A0C"/>
    <w:rsid w:val="00D45C98"/>
    <w:rsid w:val="00D46400"/>
    <w:rsid w:val="00D47C06"/>
    <w:rsid w:val="00D47FA4"/>
    <w:rsid w:val="00D5226E"/>
    <w:rsid w:val="00D52CC0"/>
    <w:rsid w:val="00D5536F"/>
    <w:rsid w:val="00D56935"/>
    <w:rsid w:val="00D6097F"/>
    <w:rsid w:val="00D70768"/>
    <w:rsid w:val="00D716BA"/>
    <w:rsid w:val="00D7400B"/>
    <w:rsid w:val="00D758C6"/>
    <w:rsid w:val="00D7612F"/>
    <w:rsid w:val="00D76DE1"/>
    <w:rsid w:val="00D76FB1"/>
    <w:rsid w:val="00D800F9"/>
    <w:rsid w:val="00D84BBA"/>
    <w:rsid w:val="00D85AA9"/>
    <w:rsid w:val="00D90C10"/>
    <w:rsid w:val="00D90F0B"/>
    <w:rsid w:val="00D91152"/>
    <w:rsid w:val="00D923B2"/>
    <w:rsid w:val="00D92AFF"/>
    <w:rsid w:val="00D92E96"/>
    <w:rsid w:val="00D95AB4"/>
    <w:rsid w:val="00D9656E"/>
    <w:rsid w:val="00D96772"/>
    <w:rsid w:val="00D96B19"/>
    <w:rsid w:val="00DA258C"/>
    <w:rsid w:val="00DA2677"/>
    <w:rsid w:val="00DA4345"/>
    <w:rsid w:val="00DA4D88"/>
    <w:rsid w:val="00DA6343"/>
    <w:rsid w:val="00DA73D4"/>
    <w:rsid w:val="00DA7B8E"/>
    <w:rsid w:val="00DB0098"/>
    <w:rsid w:val="00DB0314"/>
    <w:rsid w:val="00DB29E3"/>
    <w:rsid w:val="00DB2B42"/>
    <w:rsid w:val="00DB34ED"/>
    <w:rsid w:val="00DB391C"/>
    <w:rsid w:val="00DB4EF4"/>
    <w:rsid w:val="00DB54B4"/>
    <w:rsid w:val="00DB5DA7"/>
    <w:rsid w:val="00DB645F"/>
    <w:rsid w:val="00DB6491"/>
    <w:rsid w:val="00DB7AD8"/>
    <w:rsid w:val="00DC1C61"/>
    <w:rsid w:val="00DC24DA"/>
    <w:rsid w:val="00DC5E25"/>
    <w:rsid w:val="00DC7C0C"/>
    <w:rsid w:val="00DD0334"/>
    <w:rsid w:val="00DD2BCA"/>
    <w:rsid w:val="00DD3424"/>
    <w:rsid w:val="00DD38BA"/>
    <w:rsid w:val="00DD66E1"/>
    <w:rsid w:val="00DE07FA"/>
    <w:rsid w:val="00DE1AD4"/>
    <w:rsid w:val="00DE20DB"/>
    <w:rsid w:val="00DE2C0A"/>
    <w:rsid w:val="00DE2E96"/>
    <w:rsid w:val="00DE3864"/>
    <w:rsid w:val="00DF2BA9"/>
    <w:rsid w:val="00DF2DDE"/>
    <w:rsid w:val="00DF452A"/>
    <w:rsid w:val="00DF5695"/>
    <w:rsid w:val="00DF6D04"/>
    <w:rsid w:val="00DF77C8"/>
    <w:rsid w:val="00E01667"/>
    <w:rsid w:val="00E02CF4"/>
    <w:rsid w:val="00E057AB"/>
    <w:rsid w:val="00E0590E"/>
    <w:rsid w:val="00E05A6D"/>
    <w:rsid w:val="00E06210"/>
    <w:rsid w:val="00E101AC"/>
    <w:rsid w:val="00E117A5"/>
    <w:rsid w:val="00E13D48"/>
    <w:rsid w:val="00E17D23"/>
    <w:rsid w:val="00E201AA"/>
    <w:rsid w:val="00E230E9"/>
    <w:rsid w:val="00E234B0"/>
    <w:rsid w:val="00E23885"/>
    <w:rsid w:val="00E23B2F"/>
    <w:rsid w:val="00E25042"/>
    <w:rsid w:val="00E2626A"/>
    <w:rsid w:val="00E277B9"/>
    <w:rsid w:val="00E279DA"/>
    <w:rsid w:val="00E30470"/>
    <w:rsid w:val="00E32417"/>
    <w:rsid w:val="00E3357F"/>
    <w:rsid w:val="00E33659"/>
    <w:rsid w:val="00E33EA1"/>
    <w:rsid w:val="00E36209"/>
    <w:rsid w:val="00E36ADB"/>
    <w:rsid w:val="00E3769F"/>
    <w:rsid w:val="00E37AF9"/>
    <w:rsid w:val="00E420BB"/>
    <w:rsid w:val="00E43A60"/>
    <w:rsid w:val="00E44D9A"/>
    <w:rsid w:val="00E459AE"/>
    <w:rsid w:val="00E45E32"/>
    <w:rsid w:val="00E46431"/>
    <w:rsid w:val="00E50227"/>
    <w:rsid w:val="00E50C22"/>
    <w:rsid w:val="00E50DF6"/>
    <w:rsid w:val="00E54575"/>
    <w:rsid w:val="00E55629"/>
    <w:rsid w:val="00E56668"/>
    <w:rsid w:val="00E57AED"/>
    <w:rsid w:val="00E57EF9"/>
    <w:rsid w:val="00E6235C"/>
    <w:rsid w:val="00E629D4"/>
    <w:rsid w:val="00E6336D"/>
    <w:rsid w:val="00E6366C"/>
    <w:rsid w:val="00E63FC1"/>
    <w:rsid w:val="00E645F6"/>
    <w:rsid w:val="00E71CC9"/>
    <w:rsid w:val="00E736C8"/>
    <w:rsid w:val="00E752E1"/>
    <w:rsid w:val="00E77C5E"/>
    <w:rsid w:val="00E80240"/>
    <w:rsid w:val="00E855B0"/>
    <w:rsid w:val="00E857F7"/>
    <w:rsid w:val="00E86825"/>
    <w:rsid w:val="00E914FC"/>
    <w:rsid w:val="00E9177F"/>
    <w:rsid w:val="00E93453"/>
    <w:rsid w:val="00E935CB"/>
    <w:rsid w:val="00E93C84"/>
    <w:rsid w:val="00E94248"/>
    <w:rsid w:val="00E965C5"/>
    <w:rsid w:val="00E96A3A"/>
    <w:rsid w:val="00E97402"/>
    <w:rsid w:val="00E97486"/>
    <w:rsid w:val="00E97B99"/>
    <w:rsid w:val="00EA2A37"/>
    <w:rsid w:val="00EA685F"/>
    <w:rsid w:val="00EA708F"/>
    <w:rsid w:val="00EB0A73"/>
    <w:rsid w:val="00EB257F"/>
    <w:rsid w:val="00EB2E9D"/>
    <w:rsid w:val="00EB582C"/>
    <w:rsid w:val="00EC0EF2"/>
    <w:rsid w:val="00EC2D96"/>
    <w:rsid w:val="00EC340D"/>
    <w:rsid w:val="00EC4264"/>
    <w:rsid w:val="00ED1E14"/>
    <w:rsid w:val="00EE2AFD"/>
    <w:rsid w:val="00EE3FA3"/>
    <w:rsid w:val="00EE6670"/>
    <w:rsid w:val="00EE6FFC"/>
    <w:rsid w:val="00EE743F"/>
    <w:rsid w:val="00EF0847"/>
    <w:rsid w:val="00EF10AC"/>
    <w:rsid w:val="00EF1624"/>
    <w:rsid w:val="00EF213D"/>
    <w:rsid w:val="00EF2AA8"/>
    <w:rsid w:val="00EF4701"/>
    <w:rsid w:val="00EF558F"/>
    <w:rsid w:val="00EF564E"/>
    <w:rsid w:val="00EF5867"/>
    <w:rsid w:val="00EF5D32"/>
    <w:rsid w:val="00EF6658"/>
    <w:rsid w:val="00EF6B3E"/>
    <w:rsid w:val="00F03DF7"/>
    <w:rsid w:val="00F163EC"/>
    <w:rsid w:val="00F203D8"/>
    <w:rsid w:val="00F21B93"/>
    <w:rsid w:val="00F22198"/>
    <w:rsid w:val="00F265D1"/>
    <w:rsid w:val="00F26745"/>
    <w:rsid w:val="00F27ACF"/>
    <w:rsid w:val="00F304D2"/>
    <w:rsid w:val="00F30645"/>
    <w:rsid w:val="00F3321F"/>
    <w:rsid w:val="00F33D49"/>
    <w:rsid w:val="00F34611"/>
    <w:rsid w:val="00F3481E"/>
    <w:rsid w:val="00F34D29"/>
    <w:rsid w:val="00F427C6"/>
    <w:rsid w:val="00F5128E"/>
    <w:rsid w:val="00F53BBE"/>
    <w:rsid w:val="00F53EA3"/>
    <w:rsid w:val="00F54008"/>
    <w:rsid w:val="00F544A7"/>
    <w:rsid w:val="00F55222"/>
    <w:rsid w:val="00F55395"/>
    <w:rsid w:val="00F55FC4"/>
    <w:rsid w:val="00F56059"/>
    <w:rsid w:val="00F569D0"/>
    <w:rsid w:val="00F577F6"/>
    <w:rsid w:val="00F60839"/>
    <w:rsid w:val="00F643C2"/>
    <w:rsid w:val="00F64977"/>
    <w:rsid w:val="00F65266"/>
    <w:rsid w:val="00F73489"/>
    <w:rsid w:val="00F751E1"/>
    <w:rsid w:val="00F76837"/>
    <w:rsid w:val="00F814AB"/>
    <w:rsid w:val="00F8167A"/>
    <w:rsid w:val="00F8361B"/>
    <w:rsid w:val="00F85362"/>
    <w:rsid w:val="00F86C72"/>
    <w:rsid w:val="00F87BD0"/>
    <w:rsid w:val="00F932B6"/>
    <w:rsid w:val="00F93505"/>
    <w:rsid w:val="00F93FB7"/>
    <w:rsid w:val="00F953FE"/>
    <w:rsid w:val="00FA10AD"/>
    <w:rsid w:val="00FA2614"/>
    <w:rsid w:val="00FA3680"/>
    <w:rsid w:val="00FA3C2A"/>
    <w:rsid w:val="00FA47AF"/>
    <w:rsid w:val="00FA4EC0"/>
    <w:rsid w:val="00FB0467"/>
    <w:rsid w:val="00FB39E6"/>
    <w:rsid w:val="00FB3CC3"/>
    <w:rsid w:val="00FC0B7B"/>
    <w:rsid w:val="00FC1763"/>
    <w:rsid w:val="00FC1BA4"/>
    <w:rsid w:val="00FC3CFD"/>
    <w:rsid w:val="00FC4941"/>
    <w:rsid w:val="00FC7B86"/>
    <w:rsid w:val="00FD0E00"/>
    <w:rsid w:val="00FD0EAB"/>
    <w:rsid w:val="00FD347F"/>
    <w:rsid w:val="00FD3CAC"/>
    <w:rsid w:val="00FD5018"/>
    <w:rsid w:val="00FD69BA"/>
    <w:rsid w:val="00FD76FD"/>
    <w:rsid w:val="00FE1EAF"/>
    <w:rsid w:val="00FE3D61"/>
    <w:rsid w:val="00FE5414"/>
    <w:rsid w:val="00FE5BE8"/>
    <w:rsid w:val="00FF00BC"/>
    <w:rsid w:val="00FF1646"/>
    <w:rsid w:val="00FF282A"/>
    <w:rsid w:val="00FF7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53EFD2"/>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Caption">
    <w:name w:val="caption"/>
    <w:basedOn w:val="Normal"/>
    <w:next w:val="Normal"/>
    <w:unhideWhenUsed/>
    <w:qFormat/>
    <w:rsid w:val="000149D1"/>
    <w:pPr>
      <w:spacing w:after="200"/>
    </w:pPr>
    <w:rPr>
      <w:i/>
      <w:iCs/>
      <w:color w:val="44546A" w:themeColor="text2"/>
      <w:sz w:val="18"/>
      <w:szCs w:val="18"/>
    </w:rPr>
  </w:style>
  <w:style w:type="table" w:styleId="TableGrid">
    <w:name w:val="Table Grid"/>
    <w:basedOn w:val="TableNormal"/>
    <w:rsid w:val="00A05E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CE07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CE0741"/>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CE074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CE0741"/>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CE074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CE0741"/>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CE0741"/>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CE0741"/>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EB582C"/>
    <w:pPr>
      <w:keepLines/>
      <w:numPr>
        <w:numId w:val="0"/>
      </w:numPr>
      <w:spacing w:after="0" w:line="259" w:lineRule="auto"/>
      <w:jc w:val="left"/>
      <w:outlineLvl w:val="9"/>
    </w:pPr>
    <w:rPr>
      <w:rFonts w:asciiTheme="majorHAnsi" w:eastAsiaTheme="majorEastAsia" w:hAnsiTheme="majorHAnsi" w:cstheme="majorBidi"/>
      <w:smallCaps w:val="0"/>
      <w:color w:val="2E74B5" w:themeColor="accent1" w:themeShade="BF"/>
      <w:kern w:val="0"/>
      <w:sz w:val="32"/>
      <w:szCs w:val="32"/>
    </w:rPr>
  </w:style>
  <w:style w:type="paragraph" w:styleId="TOC1">
    <w:name w:val="toc 1"/>
    <w:basedOn w:val="Normal"/>
    <w:next w:val="Normal"/>
    <w:autoRedefine/>
    <w:uiPriority w:val="39"/>
    <w:unhideWhenUsed/>
    <w:rsid w:val="00EB582C"/>
    <w:pPr>
      <w:spacing w:after="100"/>
    </w:pPr>
  </w:style>
  <w:style w:type="paragraph" w:styleId="TOC2">
    <w:name w:val="toc 2"/>
    <w:basedOn w:val="Normal"/>
    <w:next w:val="Normal"/>
    <w:autoRedefine/>
    <w:uiPriority w:val="39"/>
    <w:unhideWhenUsed/>
    <w:rsid w:val="00EB582C"/>
    <w:pPr>
      <w:spacing w:after="100"/>
      <w:ind w:left="200"/>
    </w:pPr>
  </w:style>
  <w:style w:type="paragraph" w:styleId="TableofFigures">
    <w:name w:val="table of figures"/>
    <w:basedOn w:val="Normal"/>
    <w:next w:val="Normal"/>
    <w:uiPriority w:val="99"/>
    <w:unhideWhenUsed/>
    <w:rsid w:val="00C9115D"/>
  </w:style>
  <w:style w:type="character" w:styleId="CommentReference">
    <w:name w:val="annotation reference"/>
    <w:basedOn w:val="DefaultParagraphFont"/>
    <w:semiHidden/>
    <w:unhideWhenUsed/>
    <w:rsid w:val="00696291"/>
    <w:rPr>
      <w:sz w:val="16"/>
      <w:szCs w:val="16"/>
    </w:rPr>
  </w:style>
  <w:style w:type="paragraph" w:styleId="CommentText">
    <w:name w:val="annotation text"/>
    <w:basedOn w:val="Normal"/>
    <w:link w:val="CommentTextChar"/>
    <w:semiHidden/>
    <w:unhideWhenUsed/>
    <w:rsid w:val="00696291"/>
  </w:style>
  <w:style w:type="character" w:customStyle="1" w:styleId="CommentTextChar">
    <w:name w:val="Comment Text Char"/>
    <w:basedOn w:val="DefaultParagraphFont"/>
    <w:link w:val="CommentText"/>
    <w:semiHidden/>
    <w:rsid w:val="00696291"/>
  </w:style>
  <w:style w:type="paragraph" w:styleId="CommentSubject">
    <w:name w:val="annotation subject"/>
    <w:basedOn w:val="CommentText"/>
    <w:next w:val="CommentText"/>
    <w:link w:val="CommentSubjectChar"/>
    <w:semiHidden/>
    <w:unhideWhenUsed/>
    <w:rsid w:val="00696291"/>
    <w:rPr>
      <w:b/>
      <w:bCs/>
    </w:rPr>
  </w:style>
  <w:style w:type="character" w:customStyle="1" w:styleId="CommentSubjectChar">
    <w:name w:val="Comment Subject Char"/>
    <w:basedOn w:val="CommentTextChar"/>
    <w:link w:val="CommentSubject"/>
    <w:semiHidden/>
    <w:rsid w:val="006962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480CC-19A7-49AA-B3FF-ECCA4BB4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2596</TotalTime>
  <Pages>11</Pages>
  <Words>24236</Words>
  <Characters>138146</Characters>
  <Application>Microsoft Office Word</Application>
  <DocSecurity>0</DocSecurity>
  <Lines>1151</Lines>
  <Paragraphs>324</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162058</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Carlene Campbell</cp:lastModifiedBy>
  <cp:revision>1157</cp:revision>
  <cp:lastPrinted>2012-08-02T18:53:00Z</cp:lastPrinted>
  <dcterms:created xsi:type="dcterms:W3CDTF">2018-10-30T15:44:00Z</dcterms:created>
  <dcterms:modified xsi:type="dcterms:W3CDTF">2020-05-17T16:42:00Z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0beae80b-e700-32c7-bc37-f05b3dff27ae</vt:lpwstr>
  </property>
  <property fmtid="{D5CDD505-2E9C-101B-9397-08002B2CF9AE}" pid="24" name="Mendeley Citation Style_1">
    <vt:lpwstr>http://www.zotero.org/styles/ieee</vt:lpwstr>
  </property>
</Properties>
</file>