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0EBC08" w14:textId="7804ABA4" w:rsidR="002C4DE7" w:rsidRDefault="0092658B">
      <w:r>
        <w:t>Media Costs</w:t>
      </w:r>
    </w:p>
    <w:p w14:paraId="4F83A948" w14:textId="77777777" w:rsidR="0092658B" w:rsidRDefault="0092658B"/>
    <w:p w14:paraId="2DBB54D6" w14:textId="4B3FD6E3" w:rsidR="0092658B" w:rsidRDefault="00000000">
      <w:pPr>
        <w:rPr>
          <w:rStyle w:val="Hyperlink"/>
        </w:rPr>
      </w:pPr>
      <w:hyperlink r:id="rId6" w:history="1">
        <w:r w:rsidR="0092658B">
          <w:rPr>
            <w:rStyle w:val="Hyperlink"/>
          </w:rPr>
          <w:t>What’s the Cost of Social Media Advertising? | Nutshell</w:t>
        </w:r>
      </w:hyperlink>
    </w:p>
    <w:p w14:paraId="4D32DB27" w14:textId="77777777" w:rsidR="00482002" w:rsidRDefault="00482002">
      <w:pPr>
        <w:rPr>
          <w:rStyle w:val="Hyperlink"/>
        </w:rPr>
      </w:pPr>
    </w:p>
    <w:p w14:paraId="43A489A0" w14:textId="674262CB" w:rsidR="00482002" w:rsidRDefault="00482002">
      <w:hyperlink r:id="rId7" w:anchor=":~:text=Average%20social%20media%20advertising%20pricing,(paid%20to%20ad%20networks)." w:history="1">
        <w:r w:rsidRPr="00482002">
          <w:rPr>
            <w:color w:val="0000FF"/>
            <w:u w:val="single"/>
          </w:rPr>
          <w:t>What’s the Cost of Social Media Advertising? | Nutshell</w:t>
        </w:r>
      </w:hyperlink>
    </w:p>
    <w:p w14:paraId="444A8202" w14:textId="77777777" w:rsidR="0092658B" w:rsidRDefault="0092658B"/>
    <w:p w14:paraId="019725E3" w14:textId="7FC74F0E" w:rsidR="0092658B" w:rsidRDefault="00000000">
      <w:pPr>
        <w:rPr>
          <w:rStyle w:val="Hyperlink"/>
        </w:rPr>
      </w:pPr>
      <w:hyperlink r:id="rId8" w:history="1">
        <w:r w:rsidR="00015648">
          <w:rPr>
            <w:rStyle w:val="Hyperlink"/>
          </w:rPr>
          <w:t xml:space="preserve">Social Media Advertising Cost Guide | </w:t>
        </w:r>
        <w:proofErr w:type="spellStart"/>
        <w:r w:rsidR="00015648">
          <w:rPr>
            <w:rStyle w:val="Hyperlink"/>
          </w:rPr>
          <w:t>Airtasker</w:t>
        </w:r>
        <w:proofErr w:type="spellEnd"/>
        <w:r w:rsidR="00015648">
          <w:rPr>
            <w:rStyle w:val="Hyperlink"/>
          </w:rPr>
          <w:t xml:space="preserve"> UK</w:t>
        </w:r>
      </w:hyperlink>
    </w:p>
    <w:p w14:paraId="0D249360" w14:textId="77777777" w:rsidR="00453C35" w:rsidRDefault="00453C35">
      <w:pPr>
        <w:rPr>
          <w:rStyle w:val="Hyperlink"/>
        </w:rPr>
      </w:pPr>
    </w:p>
    <w:p w14:paraId="793CEE50" w14:textId="252AA2C8" w:rsidR="00453C35" w:rsidRDefault="00453C35">
      <w:hyperlink r:id="rId9" w:history="1">
        <w:r w:rsidRPr="00453C35">
          <w:rPr>
            <w:color w:val="0000FF"/>
            <w:u w:val="single"/>
          </w:rPr>
          <w:t>Online Advertising Costs: What to Expect When Advertising Online (webfx.com)</w:t>
        </w:r>
      </w:hyperlink>
    </w:p>
    <w:p w14:paraId="64905888" w14:textId="77777777" w:rsidR="00453C35" w:rsidRDefault="00453C35"/>
    <w:p w14:paraId="145CFC5F" w14:textId="0D93B66D" w:rsidR="00453C35" w:rsidRDefault="00453C35">
      <w:hyperlink r:id="rId10" w:history="1">
        <w:r w:rsidRPr="00453C35">
          <w:rPr>
            <w:color w:val="0000FF"/>
            <w:u w:val="single"/>
          </w:rPr>
          <w:t>The Cost of Billboard Advertising (2024 Rental Prices Revealed) (75media.co.uk)</w:t>
        </w:r>
      </w:hyperlink>
    </w:p>
    <w:p w14:paraId="1951BC94" w14:textId="77777777" w:rsidR="00453C35" w:rsidRDefault="00453C35"/>
    <w:p w14:paraId="2245A802" w14:textId="0C6D9DA3" w:rsidR="00453C35" w:rsidRDefault="00453C35">
      <w:r>
        <w:t xml:space="preserve">Traditional media costs: </w:t>
      </w:r>
      <w:hyperlink r:id="rId11" w:history="1">
        <w:r w:rsidRPr="00453C35">
          <w:rPr>
            <w:color w:val="0000FF"/>
            <w:u w:val="single"/>
          </w:rPr>
          <w:t>How much does traditional advertising cost in the UK | Talk Retail (talk-retail.co.uk)</w:t>
        </w:r>
      </w:hyperlink>
    </w:p>
    <w:sectPr w:rsidR="00453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88A895" w14:textId="77777777" w:rsidR="0031370E" w:rsidRDefault="0031370E" w:rsidP="00482002">
      <w:pPr>
        <w:spacing w:after="0" w:line="240" w:lineRule="auto"/>
      </w:pPr>
      <w:r>
        <w:separator/>
      </w:r>
    </w:p>
  </w:endnote>
  <w:endnote w:type="continuationSeparator" w:id="0">
    <w:p w14:paraId="7609C7A0" w14:textId="77777777" w:rsidR="0031370E" w:rsidRDefault="0031370E" w:rsidP="004820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EDDC6" w14:textId="77777777" w:rsidR="0031370E" w:rsidRDefault="0031370E" w:rsidP="00482002">
      <w:pPr>
        <w:spacing w:after="0" w:line="240" w:lineRule="auto"/>
      </w:pPr>
      <w:r>
        <w:separator/>
      </w:r>
    </w:p>
  </w:footnote>
  <w:footnote w:type="continuationSeparator" w:id="0">
    <w:p w14:paraId="1FAA3058" w14:textId="77777777" w:rsidR="0031370E" w:rsidRDefault="0031370E" w:rsidP="004820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58B"/>
    <w:rsid w:val="00015648"/>
    <w:rsid w:val="001D28C9"/>
    <w:rsid w:val="002C4DE7"/>
    <w:rsid w:val="0031370E"/>
    <w:rsid w:val="00453C35"/>
    <w:rsid w:val="00482002"/>
    <w:rsid w:val="0092658B"/>
    <w:rsid w:val="0094593A"/>
    <w:rsid w:val="00B26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06C2E6"/>
  <w15:chartTrackingRefBased/>
  <w15:docId w15:val="{FEC45F31-F6F8-4DE9-982C-55C9E21C7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2658B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482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2002"/>
  </w:style>
  <w:style w:type="paragraph" w:styleId="Footer">
    <w:name w:val="footer"/>
    <w:basedOn w:val="Normal"/>
    <w:link w:val="FooterChar"/>
    <w:uiPriority w:val="99"/>
    <w:unhideWhenUsed/>
    <w:rsid w:val="00482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20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irtasker.com/uk/costs/social-media-marketing/social-media-advertising-cost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nutshell.com/blog/cost-of-social-advertising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utshell.com/blog/cost-of-social-advertising" TargetMode="External"/><Relationship Id="rId11" Type="http://schemas.openxmlformats.org/officeDocument/2006/relationships/hyperlink" Target="https://talk-retail.co.uk/how-much-does-traditional-advertising-cost-in-the-uk/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75media.co.uk/blog/billboard-cost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webfx.com/digital-advertising/pricing/how-much-does-it-cost-to-advertise-onlin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3</cp:revision>
  <dcterms:created xsi:type="dcterms:W3CDTF">2024-04-17T00:06:00Z</dcterms:created>
  <dcterms:modified xsi:type="dcterms:W3CDTF">2024-04-30T21:54:00Z</dcterms:modified>
</cp:coreProperties>
</file>