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E35B90" w14:textId="511764DD" w:rsidR="00C37ABB" w:rsidRDefault="00E42F45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E42F45">
        <w:rPr>
          <w:rFonts w:ascii="Times New Roman" w:hAnsi="Times New Roman" w:cs="Times New Roman"/>
          <w:b/>
          <w:bCs/>
          <w:sz w:val="32"/>
          <w:szCs w:val="32"/>
          <w:u w:val="single"/>
        </w:rPr>
        <w:t>Class Activity</w:t>
      </w:r>
      <w:r w:rsidR="0086617D">
        <w:rPr>
          <w:rFonts w:ascii="Times New Roman" w:hAnsi="Times New Roman" w:cs="Times New Roman"/>
          <w:b/>
          <w:bCs/>
          <w:sz w:val="32"/>
          <w:szCs w:val="32"/>
          <w:u w:val="single"/>
        </w:rPr>
        <w:t xml:space="preserve"> </w:t>
      </w:r>
      <w:r w:rsidR="0042111A">
        <w:rPr>
          <w:rFonts w:ascii="Times New Roman" w:hAnsi="Times New Roman" w:cs="Times New Roman"/>
          <w:b/>
          <w:bCs/>
          <w:sz w:val="32"/>
          <w:szCs w:val="32"/>
          <w:u w:val="single"/>
        </w:rPr>
        <w:t xml:space="preserve">– Obtaining </w:t>
      </w:r>
      <w:r w:rsidR="0086617D">
        <w:rPr>
          <w:rFonts w:ascii="Times New Roman" w:hAnsi="Times New Roman" w:cs="Times New Roman"/>
          <w:b/>
          <w:bCs/>
          <w:sz w:val="32"/>
          <w:szCs w:val="32"/>
          <w:u w:val="single"/>
        </w:rPr>
        <w:t>Research from Academic Journals</w:t>
      </w:r>
    </w:p>
    <w:p w14:paraId="2796D525" w14:textId="1AAB7E54" w:rsidR="0042111A" w:rsidRPr="00274202" w:rsidRDefault="00274202">
      <w:pPr>
        <w:rPr>
          <w:rFonts w:ascii="Times New Roman" w:hAnsi="Times New Roman" w:cs="Times New Roman"/>
          <w:color w:val="FF0000"/>
          <w:sz w:val="28"/>
          <w:szCs w:val="28"/>
          <w:u w:val="single"/>
        </w:rPr>
      </w:pPr>
      <w:r w:rsidRPr="00274202">
        <w:rPr>
          <w:rFonts w:ascii="Times New Roman" w:hAnsi="Times New Roman" w:cs="Times New Roman"/>
          <w:color w:val="FF0000"/>
          <w:sz w:val="28"/>
          <w:szCs w:val="28"/>
          <w:u w:val="single"/>
        </w:rPr>
        <w:t>Question</w:t>
      </w:r>
    </w:p>
    <w:p w14:paraId="51512E89" w14:textId="0C718C63" w:rsidR="004A5FE5" w:rsidRPr="004A5FE5" w:rsidRDefault="009C784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4A5FE5" w:rsidRPr="004A5FE5">
        <w:rPr>
          <w:rFonts w:ascii="Times New Roman" w:hAnsi="Times New Roman" w:cs="Times New Roman"/>
          <w:sz w:val="24"/>
          <w:szCs w:val="24"/>
        </w:rPr>
        <w:t>dentify</w:t>
      </w:r>
      <w:r w:rsidR="0086617D">
        <w:rPr>
          <w:rFonts w:ascii="Times New Roman" w:hAnsi="Times New Roman" w:cs="Times New Roman"/>
          <w:sz w:val="24"/>
          <w:szCs w:val="24"/>
        </w:rPr>
        <w:t xml:space="preserve"> how Multi Agency working has been </w:t>
      </w:r>
      <w:r w:rsidR="00FB23A4">
        <w:rPr>
          <w:rFonts w:ascii="Times New Roman" w:hAnsi="Times New Roman" w:cs="Times New Roman"/>
          <w:sz w:val="24"/>
          <w:szCs w:val="24"/>
        </w:rPr>
        <w:t>identified</w:t>
      </w:r>
      <w:bookmarkStart w:id="0" w:name="_GoBack"/>
      <w:bookmarkEnd w:id="0"/>
      <w:r w:rsidR="0086617D">
        <w:rPr>
          <w:rFonts w:ascii="Times New Roman" w:hAnsi="Times New Roman" w:cs="Times New Roman"/>
          <w:sz w:val="24"/>
          <w:szCs w:val="24"/>
        </w:rPr>
        <w:t xml:space="preserve"> as the pathway, to creating a more effective method of Safeguarding for Children and Young people.</w:t>
      </w:r>
      <w:r w:rsidR="0042111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30113A7" w14:textId="77777777" w:rsidR="00274202" w:rsidRDefault="00274202">
      <w:pPr>
        <w:rPr>
          <w:rFonts w:ascii="Times New Roman" w:hAnsi="Times New Roman" w:cs="Times New Roman"/>
          <w:sz w:val="24"/>
          <w:szCs w:val="24"/>
        </w:rPr>
      </w:pPr>
    </w:p>
    <w:p w14:paraId="6FDF8DE7" w14:textId="401A10BE" w:rsidR="00E42F45" w:rsidRDefault="004A5FE5">
      <w:pPr>
        <w:rPr>
          <w:rFonts w:ascii="Times New Roman" w:hAnsi="Times New Roman" w:cs="Times New Roman"/>
          <w:sz w:val="24"/>
          <w:szCs w:val="24"/>
        </w:rPr>
      </w:pPr>
      <w:r w:rsidRPr="004A5FE5">
        <w:rPr>
          <w:rFonts w:ascii="Times New Roman" w:hAnsi="Times New Roman" w:cs="Times New Roman"/>
          <w:sz w:val="24"/>
          <w:szCs w:val="24"/>
        </w:rPr>
        <w:t>Individually</w:t>
      </w:r>
      <w:r>
        <w:rPr>
          <w:rFonts w:ascii="Times New Roman" w:hAnsi="Times New Roman" w:cs="Times New Roman"/>
          <w:sz w:val="24"/>
          <w:szCs w:val="24"/>
        </w:rPr>
        <w:t>, you will f</w:t>
      </w:r>
      <w:r w:rsidR="00CC35FC">
        <w:rPr>
          <w:rFonts w:ascii="Times New Roman" w:hAnsi="Times New Roman" w:cs="Times New Roman"/>
          <w:sz w:val="24"/>
          <w:szCs w:val="24"/>
        </w:rPr>
        <w:t>eedback</w:t>
      </w:r>
      <w:r>
        <w:rPr>
          <w:rFonts w:ascii="Times New Roman" w:hAnsi="Times New Roman" w:cs="Times New Roman"/>
          <w:sz w:val="24"/>
          <w:szCs w:val="24"/>
        </w:rPr>
        <w:t xml:space="preserve"> answers to the above question using research obtained from </w:t>
      </w:r>
      <w:r w:rsidR="0042111A">
        <w:rPr>
          <w:rFonts w:ascii="Times New Roman" w:hAnsi="Times New Roman" w:cs="Times New Roman"/>
          <w:sz w:val="24"/>
          <w:szCs w:val="24"/>
        </w:rPr>
        <w:t xml:space="preserve">at least 3 – 5 </w:t>
      </w:r>
      <w:r>
        <w:rPr>
          <w:rFonts w:ascii="Times New Roman" w:hAnsi="Times New Roman" w:cs="Times New Roman"/>
          <w:sz w:val="24"/>
          <w:szCs w:val="24"/>
        </w:rPr>
        <w:t>academic journals.</w:t>
      </w:r>
    </w:p>
    <w:p w14:paraId="45B1443E" w14:textId="2C84DE40" w:rsidR="0086617D" w:rsidRDefault="008661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Please use the laptops provided or alternatively use the library.</w:t>
      </w:r>
    </w:p>
    <w:p w14:paraId="004F0988" w14:textId="2614EFD3" w:rsidR="00FD5B27" w:rsidRDefault="00FD5B2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activity will familiarise you with the structure of journals, along with obtaining peer reviewed literature.</w:t>
      </w:r>
    </w:p>
    <w:p w14:paraId="0C4140A1" w14:textId="094773C5" w:rsidR="00371E4D" w:rsidRDefault="00371E4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will have one hour to complete this activity. The second hour will be feedback provided from yourselves.</w:t>
      </w:r>
    </w:p>
    <w:p w14:paraId="15310EBB" w14:textId="3B861926" w:rsidR="00371E4D" w:rsidRDefault="00371E4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third hour will be your tutorial, to discuss any issues or concerns you might have.</w:t>
      </w:r>
    </w:p>
    <w:p w14:paraId="2D5136A5" w14:textId="77777777" w:rsidR="0086617D" w:rsidRPr="004A5FE5" w:rsidRDefault="0086617D">
      <w:pPr>
        <w:rPr>
          <w:rFonts w:ascii="Times New Roman" w:hAnsi="Times New Roman" w:cs="Times New Roman"/>
          <w:sz w:val="24"/>
          <w:szCs w:val="24"/>
        </w:rPr>
      </w:pPr>
    </w:p>
    <w:sectPr w:rsidR="0086617D" w:rsidRPr="004A5F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2F45"/>
    <w:rsid w:val="00274202"/>
    <w:rsid w:val="00371E4D"/>
    <w:rsid w:val="0042111A"/>
    <w:rsid w:val="004A5FE5"/>
    <w:rsid w:val="0086617D"/>
    <w:rsid w:val="008B0C8C"/>
    <w:rsid w:val="00966D12"/>
    <w:rsid w:val="009C7841"/>
    <w:rsid w:val="00C37ABB"/>
    <w:rsid w:val="00CC35FC"/>
    <w:rsid w:val="00E42F45"/>
    <w:rsid w:val="00FB23A4"/>
    <w:rsid w:val="00FD5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52B89A"/>
  <w15:chartTrackingRefBased/>
  <w15:docId w15:val="{AE6BAD47-AD07-4313-AC29-0099E14A55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108</Words>
  <Characters>618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</dc:creator>
  <cp:keywords/>
  <dc:description/>
  <cp:lastModifiedBy>Joanna</cp:lastModifiedBy>
  <cp:revision>12</cp:revision>
  <dcterms:created xsi:type="dcterms:W3CDTF">2019-10-28T11:59:00Z</dcterms:created>
  <dcterms:modified xsi:type="dcterms:W3CDTF">2019-10-28T12:22:00Z</dcterms:modified>
</cp:coreProperties>
</file>