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28433" w14:textId="77777777" w:rsidR="00044C20" w:rsidRPr="003C5F2A" w:rsidRDefault="00044C20">
      <w:pPr>
        <w:rPr>
          <w:rFonts w:ascii="Times New Roman" w:hAnsi="Times New Roman" w:cs="Times New Roman"/>
          <w:sz w:val="20"/>
          <w:szCs w:val="20"/>
          <w:u w:val="single"/>
          <w:lang w:val="en-GB"/>
        </w:rPr>
      </w:pPr>
      <w:r>
        <w:rPr>
          <w:rFonts w:ascii="Calibri" w:hAnsi="Calibri"/>
          <w:b/>
          <w:noProof/>
          <w:sz w:val="28"/>
        </w:rPr>
        <w:drawing>
          <wp:inline distT="0" distB="0" distL="0" distR="0" wp14:anchorId="27DAAAD1" wp14:editId="0AD7D664">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49632" cy="936284"/>
                    </a:xfrm>
                    <a:prstGeom prst="rect">
                      <a:avLst/>
                    </a:prstGeom>
                    <a:noFill/>
                    <a:ln>
                      <a:noFill/>
                    </a:ln>
                  </pic:spPr>
                </pic:pic>
              </a:graphicData>
            </a:graphic>
          </wp:inline>
        </w:drawing>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8931"/>
      </w:tblGrid>
      <w:tr w:rsidR="00044C20" w14:paraId="2ADDA5AE" w14:textId="77777777" w:rsidTr="00044C20">
        <w:trPr>
          <w:trHeight w:val="1493"/>
        </w:trPr>
        <w:tc>
          <w:tcPr>
            <w:tcW w:w="8931" w:type="dxa"/>
            <w:shd w:val="clear" w:color="auto" w:fill="C0C0C0"/>
          </w:tcPr>
          <w:p w14:paraId="41065452" w14:textId="77777777" w:rsidR="00044C20" w:rsidRPr="00096C64" w:rsidRDefault="00044C20" w:rsidP="001958AB">
            <w:pPr>
              <w:pStyle w:val="4"/>
              <w:spacing w:line="480" w:lineRule="auto"/>
              <w:jc w:val="both"/>
              <w:rPr>
                <w:rFonts w:ascii="Arial" w:hAnsi="Arial" w:cs="Arial"/>
                <w:b/>
                <w:sz w:val="32"/>
                <w:szCs w:val="32"/>
              </w:rPr>
            </w:pPr>
            <w:r w:rsidRPr="00096C64">
              <w:rPr>
                <w:rFonts w:ascii="Arial" w:hAnsi="Arial" w:cs="Arial"/>
                <w:noProof/>
                <w:sz w:val="32"/>
                <w:szCs w:val="32"/>
              </w:rPr>
              <w:drawing>
                <wp:anchor distT="0" distB="0" distL="114300" distR="114300" simplePos="0" relativeHeight="251659264" behindDoc="0" locked="0" layoutInCell="1" allowOverlap="1" wp14:anchorId="1429E087" wp14:editId="483E93AC">
                  <wp:simplePos x="0" y="0"/>
                  <wp:positionH relativeFrom="column">
                    <wp:posOffset>21590</wp:posOffset>
                  </wp:positionH>
                  <wp:positionV relativeFrom="paragraph">
                    <wp:posOffset>200660</wp:posOffset>
                  </wp:positionV>
                  <wp:extent cx="1371600" cy="574675"/>
                  <wp:effectExtent l="0" t="0" r="0" b="0"/>
                  <wp:wrapSquare wrapText="bothSides"/>
                  <wp:docPr id="16" name="圖片 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37160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4C20">
              <w:rPr>
                <w:rFonts w:ascii="Arial" w:hAnsi="Arial" w:cs="Arial"/>
                <w:b/>
                <w:spacing w:val="2"/>
                <w:kern w:val="0"/>
                <w:sz w:val="32"/>
                <w:szCs w:val="32"/>
                <w:fitText w:val="6243" w:id="-1263361792"/>
              </w:rPr>
              <w:t>LEVEL 7 ASSESSMENT SPECIFICATIO</w:t>
            </w:r>
            <w:r w:rsidRPr="00044C20">
              <w:rPr>
                <w:rFonts w:ascii="Arial" w:hAnsi="Arial" w:cs="Arial"/>
                <w:b/>
                <w:spacing w:val="28"/>
                <w:kern w:val="0"/>
                <w:sz w:val="32"/>
                <w:szCs w:val="32"/>
                <w:fitText w:val="6243" w:id="-1263361792"/>
              </w:rPr>
              <w:t>N</w:t>
            </w:r>
          </w:p>
        </w:tc>
      </w:tr>
    </w:tbl>
    <w:p w14:paraId="7860801C" w14:textId="3822A576" w:rsidR="003C5F2A" w:rsidRPr="003C5F2A" w:rsidRDefault="003C5F2A">
      <w:pPr>
        <w:rPr>
          <w:rFonts w:ascii="Times New Roman" w:hAnsi="Times New Roman" w:cs="Times New Roman"/>
          <w:sz w:val="20"/>
          <w:szCs w:val="20"/>
          <w:u w:val="single"/>
          <w:lang w:val="en-GB"/>
        </w:rPr>
      </w:pPr>
    </w:p>
    <w:tbl>
      <w:tblPr>
        <w:tblpPr w:leftFromText="180" w:rightFromText="180" w:vertAnchor="text" w:horzAnchor="margin" w:tblpXSpec="center" w:tblpY="519"/>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842"/>
        <w:gridCol w:w="2552"/>
        <w:gridCol w:w="2551"/>
      </w:tblGrid>
      <w:tr w:rsidR="00044C20" w14:paraId="6D263D55" w14:textId="77777777" w:rsidTr="00044C20">
        <w:trPr>
          <w:trHeight w:val="1193"/>
        </w:trPr>
        <w:tc>
          <w:tcPr>
            <w:tcW w:w="1555" w:type="dxa"/>
            <w:shd w:val="clear" w:color="auto" w:fill="auto"/>
          </w:tcPr>
          <w:p w14:paraId="763A39D7"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Student name:</w:t>
            </w:r>
          </w:p>
        </w:tc>
        <w:tc>
          <w:tcPr>
            <w:tcW w:w="1842" w:type="dxa"/>
          </w:tcPr>
          <w:p w14:paraId="32C9E2BE"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 xml:space="preserve">Au Yeung </w:t>
            </w:r>
            <w:proofErr w:type="spellStart"/>
            <w:r>
              <w:rPr>
                <w:rFonts w:ascii="Arial" w:hAnsi="Arial" w:cs="Arial"/>
                <w:b/>
                <w:sz w:val="22"/>
                <w:szCs w:val="22"/>
              </w:rPr>
              <w:t>Yat</w:t>
            </w:r>
            <w:proofErr w:type="spellEnd"/>
            <w:r>
              <w:rPr>
                <w:rFonts w:ascii="Arial" w:hAnsi="Arial" w:cs="Arial"/>
                <w:b/>
                <w:sz w:val="22"/>
                <w:szCs w:val="22"/>
              </w:rPr>
              <w:t xml:space="preserve"> </w:t>
            </w:r>
            <w:proofErr w:type="spellStart"/>
            <w:r>
              <w:rPr>
                <w:rFonts w:ascii="Arial" w:hAnsi="Arial" w:cs="Arial"/>
                <w:b/>
                <w:sz w:val="22"/>
                <w:szCs w:val="22"/>
              </w:rPr>
              <w:t>Hei</w:t>
            </w:r>
            <w:proofErr w:type="spellEnd"/>
          </w:p>
        </w:tc>
        <w:tc>
          <w:tcPr>
            <w:tcW w:w="2552" w:type="dxa"/>
            <w:shd w:val="clear" w:color="auto" w:fill="D9D9D9" w:themeFill="background1" w:themeFillShade="D9"/>
          </w:tcPr>
          <w:p w14:paraId="060C73C2"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Student ID number:</w:t>
            </w:r>
          </w:p>
        </w:tc>
        <w:tc>
          <w:tcPr>
            <w:tcW w:w="2551" w:type="dxa"/>
          </w:tcPr>
          <w:p w14:paraId="26C1A010"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2227239</w:t>
            </w:r>
          </w:p>
        </w:tc>
      </w:tr>
      <w:tr w:rsidR="00044C20" w14:paraId="36C51512" w14:textId="77777777" w:rsidTr="00044C20">
        <w:trPr>
          <w:trHeight w:val="550"/>
        </w:trPr>
        <w:tc>
          <w:tcPr>
            <w:tcW w:w="1555" w:type="dxa"/>
            <w:shd w:val="clear" w:color="auto" w:fill="auto"/>
          </w:tcPr>
          <w:p w14:paraId="6F0BD692" w14:textId="77777777" w:rsidR="00044C20" w:rsidRDefault="00044C20" w:rsidP="00044C20">
            <w:pPr>
              <w:spacing w:before="120" w:after="120"/>
              <w:jc w:val="both"/>
              <w:rPr>
                <w:rFonts w:ascii="Arial" w:hAnsi="Arial" w:cs="Arial"/>
                <w:b/>
                <w:sz w:val="22"/>
                <w:szCs w:val="22"/>
              </w:rPr>
            </w:pPr>
            <w:proofErr w:type="spellStart"/>
            <w:r>
              <w:rPr>
                <w:rFonts w:ascii="Arial" w:hAnsi="Arial" w:cs="Arial"/>
                <w:b/>
                <w:sz w:val="22"/>
                <w:szCs w:val="22"/>
              </w:rPr>
              <w:t>Programme</w:t>
            </w:r>
            <w:proofErr w:type="spellEnd"/>
            <w:r>
              <w:rPr>
                <w:rFonts w:ascii="Arial" w:hAnsi="Arial" w:cs="Arial"/>
                <w:b/>
                <w:sz w:val="22"/>
                <w:szCs w:val="22"/>
              </w:rPr>
              <w:t>:</w:t>
            </w:r>
          </w:p>
        </w:tc>
        <w:tc>
          <w:tcPr>
            <w:tcW w:w="6945" w:type="dxa"/>
            <w:gridSpan w:val="3"/>
          </w:tcPr>
          <w:p w14:paraId="34338012" w14:textId="77777777" w:rsidR="00044C20" w:rsidRDefault="00044C20" w:rsidP="00044C20">
            <w:pPr>
              <w:spacing w:before="120" w:after="120"/>
              <w:jc w:val="both"/>
              <w:rPr>
                <w:rFonts w:ascii="Arial" w:hAnsi="Arial" w:cs="Arial"/>
                <w:b/>
                <w:sz w:val="22"/>
                <w:szCs w:val="22"/>
              </w:rPr>
            </w:pPr>
            <w:r>
              <w:rPr>
                <w:rFonts w:ascii="Arial" w:eastAsia="Calibri" w:hAnsi="Arial" w:cs="Arial"/>
                <w:b/>
                <w:sz w:val="22"/>
                <w:szCs w:val="22"/>
                <w:lang w:eastAsia="en-US"/>
              </w:rPr>
              <w:t>MBA</w:t>
            </w:r>
          </w:p>
        </w:tc>
      </w:tr>
      <w:tr w:rsidR="00044C20" w14:paraId="18399905" w14:textId="77777777" w:rsidTr="00044C20">
        <w:trPr>
          <w:trHeight w:val="535"/>
        </w:trPr>
        <w:tc>
          <w:tcPr>
            <w:tcW w:w="1555" w:type="dxa"/>
            <w:shd w:val="clear" w:color="auto" w:fill="auto"/>
          </w:tcPr>
          <w:p w14:paraId="41C627E9"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Module:</w:t>
            </w:r>
          </w:p>
        </w:tc>
        <w:tc>
          <w:tcPr>
            <w:tcW w:w="6945" w:type="dxa"/>
            <w:gridSpan w:val="3"/>
            <w:shd w:val="clear" w:color="auto" w:fill="auto"/>
          </w:tcPr>
          <w:p w14:paraId="69F5DD59" w14:textId="77777777" w:rsidR="00044C20" w:rsidRDefault="00044C20" w:rsidP="00044C20">
            <w:pPr>
              <w:spacing w:before="120" w:after="120"/>
              <w:jc w:val="both"/>
              <w:rPr>
                <w:rFonts w:ascii="Arial" w:hAnsi="Arial" w:cs="Arial"/>
                <w:b/>
                <w:sz w:val="22"/>
                <w:szCs w:val="22"/>
              </w:rPr>
            </w:pPr>
            <w:r>
              <w:rPr>
                <w:rFonts w:ascii="Arial" w:eastAsia="Calibri" w:hAnsi="Arial" w:cs="Arial"/>
                <w:b/>
                <w:sz w:val="22"/>
                <w:szCs w:val="22"/>
                <w:lang w:eastAsia="en-US"/>
              </w:rPr>
              <w:t>Change &amp; Stability Management</w:t>
            </w:r>
          </w:p>
        </w:tc>
      </w:tr>
      <w:tr w:rsidR="00044C20" w14:paraId="15C759C3" w14:textId="77777777" w:rsidTr="00044C20">
        <w:trPr>
          <w:trHeight w:val="1468"/>
        </w:trPr>
        <w:tc>
          <w:tcPr>
            <w:tcW w:w="1555" w:type="dxa"/>
            <w:shd w:val="clear" w:color="auto" w:fill="auto"/>
          </w:tcPr>
          <w:p w14:paraId="74B007B1"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Module code:</w:t>
            </w:r>
          </w:p>
        </w:tc>
        <w:tc>
          <w:tcPr>
            <w:tcW w:w="1842" w:type="dxa"/>
          </w:tcPr>
          <w:p w14:paraId="2023F7F4"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HKBM7015</w:t>
            </w:r>
          </w:p>
        </w:tc>
        <w:tc>
          <w:tcPr>
            <w:tcW w:w="2552" w:type="dxa"/>
            <w:shd w:val="clear" w:color="auto" w:fill="D9D9D9" w:themeFill="background1" w:themeFillShade="D9"/>
          </w:tcPr>
          <w:p w14:paraId="1EEC1FCA" w14:textId="77777777" w:rsidR="00044C20" w:rsidRDefault="00044C20" w:rsidP="00044C20">
            <w:pPr>
              <w:pStyle w:val="2"/>
              <w:spacing w:line="240" w:lineRule="auto"/>
              <w:rPr>
                <w:rFonts w:ascii="Arial" w:hAnsi="Arial" w:cs="Arial"/>
                <w:sz w:val="22"/>
                <w:szCs w:val="22"/>
              </w:rPr>
            </w:pPr>
            <w:r>
              <w:rPr>
                <w:rFonts w:ascii="Arial" w:hAnsi="Arial" w:cs="Arial"/>
                <w:sz w:val="22"/>
                <w:szCs w:val="22"/>
              </w:rPr>
              <w:t>Contribution to Overall Module Assessment (%):</w:t>
            </w:r>
          </w:p>
        </w:tc>
        <w:tc>
          <w:tcPr>
            <w:tcW w:w="2551" w:type="dxa"/>
          </w:tcPr>
          <w:p w14:paraId="638C3B2F"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25%</w:t>
            </w:r>
          </w:p>
        </w:tc>
      </w:tr>
      <w:tr w:rsidR="00044C20" w14:paraId="6AB8DF56" w14:textId="77777777" w:rsidTr="00044C20">
        <w:trPr>
          <w:trHeight w:val="871"/>
        </w:trPr>
        <w:tc>
          <w:tcPr>
            <w:tcW w:w="1555" w:type="dxa"/>
            <w:shd w:val="clear" w:color="auto" w:fill="auto"/>
          </w:tcPr>
          <w:p w14:paraId="1BCB3F98"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Lecturer:</w:t>
            </w:r>
          </w:p>
        </w:tc>
        <w:tc>
          <w:tcPr>
            <w:tcW w:w="1842" w:type="dxa"/>
          </w:tcPr>
          <w:p w14:paraId="5F537512"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Dr. Joe Leung</w:t>
            </w:r>
          </w:p>
        </w:tc>
        <w:tc>
          <w:tcPr>
            <w:tcW w:w="2552" w:type="dxa"/>
            <w:shd w:val="clear" w:color="auto" w:fill="D9D9D9" w:themeFill="background1" w:themeFillShade="D9"/>
          </w:tcPr>
          <w:p w14:paraId="1FBF1EFD"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Internal Verifier:</w:t>
            </w:r>
          </w:p>
        </w:tc>
        <w:tc>
          <w:tcPr>
            <w:tcW w:w="2551" w:type="dxa"/>
          </w:tcPr>
          <w:p w14:paraId="02149586" w14:textId="77777777" w:rsidR="00044C20" w:rsidRDefault="00044C20" w:rsidP="00044C20">
            <w:pPr>
              <w:spacing w:before="120" w:after="120"/>
              <w:jc w:val="both"/>
              <w:rPr>
                <w:rFonts w:ascii="Arial" w:hAnsi="Arial" w:cs="Arial"/>
                <w:b/>
                <w:sz w:val="22"/>
                <w:szCs w:val="22"/>
              </w:rPr>
            </w:pPr>
            <w:r>
              <w:rPr>
                <w:rFonts w:ascii="Arial" w:hAnsi="Arial" w:cs="Arial" w:hint="eastAsia"/>
                <w:b/>
                <w:sz w:val="22"/>
                <w:szCs w:val="22"/>
              </w:rPr>
              <w:t>D</w:t>
            </w:r>
            <w:r>
              <w:rPr>
                <w:rFonts w:ascii="Arial" w:hAnsi="Arial" w:cs="Arial"/>
                <w:b/>
                <w:sz w:val="22"/>
                <w:szCs w:val="22"/>
              </w:rPr>
              <w:t>r. Poon Che Cheong</w:t>
            </w:r>
          </w:p>
        </w:tc>
      </w:tr>
      <w:tr w:rsidR="00044C20" w14:paraId="10B124DB" w14:textId="77777777" w:rsidTr="00044C20">
        <w:trPr>
          <w:trHeight w:val="1440"/>
        </w:trPr>
        <w:tc>
          <w:tcPr>
            <w:tcW w:w="1555" w:type="dxa"/>
            <w:shd w:val="clear" w:color="auto" w:fill="auto"/>
          </w:tcPr>
          <w:p w14:paraId="515CE625"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Assignment Title:</w:t>
            </w:r>
          </w:p>
        </w:tc>
        <w:tc>
          <w:tcPr>
            <w:tcW w:w="1842" w:type="dxa"/>
          </w:tcPr>
          <w:p w14:paraId="73F60C9A" w14:textId="77777777" w:rsidR="00044C20" w:rsidRDefault="00044C20" w:rsidP="00044C20">
            <w:pPr>
              <w:jc w:val="both"/>
              <w:rPr>
                <w:rFonts w:ascii="Arial" w:eastAsia="Calibri" w:hAnsi="Arial" w:cs="Arial"/>
                <w:b/>
                <w:sz w:val="22"/>
                <w:szCs w:val="22"/>
                <w:lang w:eastAsia="en-US"/>
              </w:rPr>
            </w:pPr>
          </w:p>
          <w:p w14:paraId="414E771E" w14:textId="77777777" w:rsidR="00044C20" w:rsidRDefault="00044C20" w:rsidP="00044C20">
            <w:pPr>
              <w:jc w:val="both"/>
              <w:rPr>
                <w:rFonts w:ascii="Arial" w:eastAsia="Calibri" w:hAnsi="Arial" w:cs="Arial"/>
                <w:b/>
                <w:bCs/>
                <w:sz w:val="22"/>
                <w:szCs w:val="22"/>
                <w:lang w:eastAsia="en-US"/>
              </w:rPr>
            </w:pPr>
            <w:r w:rsidRPr="772BED4B">
              <w:rPr>
                <w:rFonts w:ascii="Arial" w:eastAsia="Calibri" w:hAnsi="Arial" w:cs="Arial"/>
                <w:b/>
                <w:bCs/>
                <w:sz w:val="22"/>
                <w:szCs w:val="22"/>
                <w:lang w:eastAsia="en-US"/>
              </w:rPr>
              <w:t xml:space="preserve">Assessment </w:t>
            </w:r>
            <w:r>
              <w:rPr>
                <w:rFonts w:ascii="Arial" w:eastAsia="Calibri" w:hAnsi="Arial" w:cs="Arial"/>
                <w:b/>
                <w:bCs/>
                <w:sz w:val="22"/>
                <w:szCs w:val="22"/>
                <w:lang w:eastAsia="en-US"/>
              </w:rPr>
              <w:t>1 Presentation</w:t>
            </w:r>
          </w:p>
        </w:tc>
        <w:tc>
          <w:tcPr>
            <w:tcW w:w="2552" w:type="dxa"/>
            <w:shd w:val="clear" w:color="auto" w:fill="auto"/>
          </w:tcPr>
          <w:p w14:paraId="7A3C8772"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Word count (or equivalent):</w:t>
            </w:r>
          </w:p>
        </w:tc>
        <w:tc>
          <w:tcPr>
            <w:tcW w:w="2551" w:type="dxa"/>
          </w:tcPr>
          <w:p w14:paraId="7F25208A"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2,000 words</w:t>
            </w:r>
          </w:p>
          <w:p w14:paraId="4E5E3F59"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8-10 minutes (maximum)</w:t>
            </w:r>
          </w:p>
        </w:tc>
      </w:tr>
      <w:tr w:rsidR="00044C20" w14:paraId="3BC1E571" w14:textId="77777777" w:rsidTr="00044C20">
        <w:trPr>
          <w:trHeight w:val="1877"/>
        </w:trPr>
        <w:tc>
          <w:tcPr>
            <w:tcW w:w="1555" w:type="dxa"/>
            <w:shd w:val="clear" w:color="auto" w:fill="auto"/>
          </w:tcPr>
          <w:p w14:paraId="76DFB222"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Submission deadline:</w:t>
            </w:r>
          </w:p>
        </w:tc>
        <w:tc>
          <w:tcPr>
            <w:tcW w:w="1842" w:type="dxa"/>
            <w:shd w:val="clear" w:color="auto" w:fill="auto"/>
          </w:tcPr>
          <w:p w14:paraId="7EC1B49D" w14:textId="77777777" w:rsidR="00044C20" w:rsidRDefault="00044C20" w:rsidP="00044C20">
            <w:pPr>
              <w:rPr>
                <w:rFonts w:ascii="Arial" w:eastAsia="Calibri" w:hAnsi="Arial" w:cs="Arial"/>
                <w:b/>
                <w:bCs/>
              </w:rPr>
            </w:pPr>
          </w:p>
          <w:p w14:paraId="683AEB63" w14:textId="77777777" w:rsidR="00044C20" w:rsidRDefault="00044C20" w:rsidP="00044C20">
            <w:pPr>
              <w:rPr>
                <w:rFonts w:ascii="Arial" w:eastAsia="Calibri" w:hAnsi="Arial" w:cs="Arial"/>
                <w:b/>
                <w:bCs/>
              </w:rPr>
            </w:pPr>
            <w:r>
              <w:rPr>
                <w:rFonts w:ascii="Arial" w:eastAsia="Calibri" w:hAnsi="Arial" w:cs="Arial"/>
                <w:b/>
                <w:bCs/>
              </w:rPr>
              <w:t>23 April 2023</w:t>
            </w:r>
          </w:p>
        </w:tc>
        <w:tc>
          <w:tcPr>
            <w:tcW w:w="2552" w:type="dxa"/>
            <w:shd w:val="clear" w:color="auto" w:fill="auto"/>
          </w:tcPr>
          <w:p w14:paraId="376514A6"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551" w:type="dxa"/>
          </w:tcPr>
          <w:p w14:paraId="3BD5FC6C" w14:textId="77777777" w:rsidR="00044C20" w:rsidRDefault="00044C20" w:rsidP="00044C20">
            <w:pPr>
              <w:jc w:val="both"/>
              <w:rPr>
                <w:rFonts w:ascii="Arial" w:hAnsi="Arial" w:cs="Arial"/>
                <w:b/>
              </w:rPr>
            </w:pPr>
          </w:p>
          <w:p w14:paraId="1B418617" w14:textId="77777777" w:rsidR="00044C20" w:rsidRPr="00EA7968" w:rsidRDefault="00044C20" w:rsidP="00044C20">
            <w:pPr>
              <w:jc w:val="both"/>
              <w:rPr>
                <w:rFonts w:ascii="Arial" w:hAnsi="Arial" w:cs="Arial"/>
                <w:b/>
              </w:rPr>
            </w:pPr>
            <w:r>
              <w:rPr>
                <w:rFonts w:ascii="Arial" w:eastAsia="Calibri" w:hAnsi="Arial" w:cs="Arial"/>
                <w:b/>
              </w:rPr>
              <w:t>Within 20 days after submission</w:t>
            </w:r>
          </w:p>
        </w:tc>
      </w:tr>
      <w:tr w:rsidR="00044C20" w14:paraId="0D02E837" w14:textId="77777777" w:rsidTr="00044C20">
        <w:trPr>
          <w:trHeight w:val="2953"/>
        </w:trPr>
        <w:tc>
          <w:tcPr>
            <w:tcW w:w="1555" w:type="dxa"/>
            <w:shd w:val="clear" w:color="auto" w:fill="auto"/>
          </w:tcPr>
          <w:p w14:paraId="188BE5A9" w14:textId="77777777" w:rsidR="00044C20" w:rsidRDefault="00044C20" w:rsidP="00044C20">
            <w:pPr>
              <w:spacing w:before="120" w:after="120"/>
              <w:jc w:val="both"/>
              <w:rPr>
                <w:rFonts w:ascii="Arial" w:hAnsi="Arial" w:cs="Arial"/>
                <w:b/>
                <w:sz w:val="22"/>
                <w:szCs w:val="22"/>
              </w:rPr>
            </w:pPr>
            <w:r>
              <w:rPr>
                <w:rFonts w:ascii="Arial" w:hAnsi="Arial" w:cs="Arial"/>
                <w:b/>
                <w:sz w:val="22"/>
                <w:szCs w:val="22"/>
              </w:rPr>
              <w:lastRenderedPageBreak/>
              <w:t>Submission method:</w:t>
            </w:r>
          </w:p>
        </w:tc>
        <w:tc>
          <w:tcPr>
            <w:tcW w:w="6945" w:type="dxa"/>
            <w:gridSpan w:val="3"/>
            <w:shd w:val="clear" w:color="auto" w:fill="auto"/>
          </w:tcPr>
          <w:p w14:paraId="49F6546B" w14:textId="77777777" w:rsidR="00044C20" w:rsidRPr="00044C20" w:rsidRDefault="00044C20" w:rsidP="00044C20">
            <w:pPr>
              <w:jc w:val="both"/>
              <w:rPr>
                <w:rFonts w:ascii="Arial" w:hAnsi="Arial" w:cs="Arial"/>
                <w:sz w:val="20"/>
                <w:szCs w:val="20"/>
              </w:rPr>
            </w:pPr>
            <w:r w:rsidRPr="00044C20">
              <w:rPr>
                <w:rFonts w:ascii="Arial" w:hAnsi="Arial" w:cs="Arial"/>
                <w:sz w:val="20"/>
                <w:szCs w:val="20"/>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11666A" w14:textId="77777777" w:rsidR="00044C20" w:rsidRPr="00044C20" w:rsidRDefault="00044C20" w:rsidP="00044C20">
            <w:pPr>
              <w:spacing w:before="120" w:after="120"/>
              <w:jc w:val="both"/>
              <w:rPr>
                <w:rFonts w:ascii="Arial" w:hAnsi="Arial" w:cs="Arial"/>
                <w:b/>
                <w:sz w:val="20"/>
                <w:szCs w:val="20"/>
              </w:rPr>
            </w:pPr>
            <w:r w:rsidRPr="00044C20">
              <w:rPr>
                <w:rFonts w:ascii="Arial" w:hAnsi="Arial" w:cs="Arial"/>
                <w:b/>
                <w:sz w:val="20"/>
                <w:szCs w:val="20"/>
              </w:rPr>
              <w:t xml:space="preserve">Alternative submission method (if applicable): </w:t>
            </w:r>
          </w:p>
          <w:p w14:paraId="5892A64E" w14:textId="77777777" w:rsidR="00044C20" w:rsidRPr="00044C20" w:rsidRDefault="00044C20" w:rsidP="00044C20">
            <w:pPr>
              <w:spacing w:before="120" w:after="120"/>
              <w:jc w:val="both"/>
              <w:rPr>
                <w:rFonts w:ascii="Arial" w:hAnsi="Arial" w:cs="Arial"/>
                <w:b/>
                <w:sz w:val="20"/>
                <w:szCs w:val="20"/>
              </w:rPr>
            </w:pPr>
            <w:r w:rsidRPr="00044C20">
              <w:rPr>
                <w:rFonts w:ascii="Arial" w:hAnsi="Arial" w:cs="Arial"/>
                <w:b/>
                <w:sz w:val="20"/>
                <w:szCs w:val="20"/>
              </w:rPr>
              <w:t xml:space="preserve">Late submission of the assessment will result in a late penalty mark.  </w:t>
            </w:r>
            <w:r w:rsidRPr="00044C20">
              <w:rPr>
                <w:rFonts w:ascii="Arial" w:hAnsi="Arial" w:cs="Arial"/>
                <w:sz w:val="20"/>
                <w:szCs w:val="20"/>
              </w:rPr>
              <w:t>Penalties for late submission: Up to one week late, maximum mark of 50%.  Over one week late, 0%.  Only the Extenuating Circumstances Panel may approve a change to submission dates.</w:t>
            </w:r>
          </w:p>
        </w:tc>
      </w:tr>
      <w:tr w:rsidR="00044C20" w14:paraId="5B00A7DF" w14:textId="77777777" w:rsidTr="00044C20">
        <w:trPr>
          <w:trHeight w:val="1529"/>
        </w:trPr>
        <w:tc>
          <w:tcPr>
            <w:tcW w:w="1555" w:type="dxa"/>
            <w:shd w:val="clear" w:color="auto" w:fill="auto"/>
          </w:tcPr>
          <w:p w14:paraId="43932C58" w14:textId="77777777" w:rsidR="00044C20" w:rsidRPr="00044C20" w:rsidRDefault="00044C20" w:rsidP="00044C20">
            <w:pPr>
              <w:spacing w:before="120" w:after="120"/>
              <w:jc w:val="both"/>
              <w:rPr>
                <w:rFonts w:ascii="Arial" w:hAnsi="Arial" w:cs="Arial"/>
                <w:b/>
                <w:sz w:val="20"/>
                <w:szCs w:val="20"/>
              </w:rPr>
            </w:pPr>
            <w:r w:rsidRPr="00044C20">
              <w:rPr>
                <w:rFonts w:ascii="Arial" w:hAnsi="Arial" w:cs="Arial"/>
                <w:b/>
                <w:sz w:val="20"/>
                <w:szCs w:val="20"/>
              </w:rPr>
              <w:t>Academic honesty/ referencing:</w:t>
            </w:r>
          </w:p>
        </w:tc>
        <w:tc>
          <w:tcPr>
            <w:tcW w:w="6945" w:type="dxa"/>
            <w:gridSpan w:val="3"/>
            <w:shd w:val="clear" w:color="auto" w:fill="auto"/>
          </w:tcPr>
          <w:p w14:paraId="001905D0" w14:textId="77777777" w:rsidR="00044C20" w:rsidRDefault="00044C20" w:rsidP="00044C20">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w:t>
            </w:r>
            <w:proofErr w:type="gramStart"/>
            <w:r>
              <w:rPr>
                <w:rFonts w:ascii="Arial" w:hAnsi="Arial" w:cs="Arial"/>
                <w:sz w:val="22"/>
                <w:szCs w:val="22"/>
              </w:rPr>
              <w:t>submission</w:t>
            </w:r>
            <w:proofErr w:type="gramEnd"/>
            <w:r>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20977A24" w14:textId="2423767A" w:rsidR="00044C20" w:rsidRDefault="00044C20" w:rsidP="00044C20">
      <w:pPr>
        <w:overflowPunct w:val="0"/>
        <w:autoSpaceDE w:val="0"/>
        <w:autoSpaceDN w:val="0"/>
        <w:adjustRightInd w:val="0"/>
        <w:jc w:val="both"/>
        <w:rPr>
          <w:rFonts w:ascii="Calibri" w:hAnsi="Calibri"/>
          <w:b/>
          <w:sz w:val="28"/>
          <w:lang w:eastAsia="en-US"/>
        </w:rPr>
      </w:pPr>
    </w:p>
    <w:p w14:paraId="6E35897F" w14:textId="77777777" w:rsidR="00044C20" w:rsidRDefault="00044C20" w:rsidP="00044C20">
      <w:pPr>
        <w:jc w:val="both"/>
        <w:rPr>
          <w:rFonts w:ascii="Arial" w:hAnsi="Arial" w:cs="Arial"/>
        </w:rPr>
      </w:pPr>
    </w:p>
    <w:p w14:paraId="05A183FE" w14:textId="77777777" w:rsidR="00044C20" w:rsidRDefault="00044C20" w:rsidP="00044C20">
      <w:pPr>
        <w:jc w:val="both"/>
        <w:rPr>
          <w:rFonts w:ascii="Arial" w:hAnsi="Arial" w:cs="Arial"/>
          <w:b/>
          <w:i/>
          <w:sz w:val="32"/>
        </w:rPr>
      </w:pPr>
    </w:p>
    <w:p w14:paraId="401EFDCB" w14:textId="77777777" w:rsidR="003C5F2A" w:rsidRPr="00044C20" w:rsidRDefault="003C5F2A">
      <w:pPr>
        <w:rPr>
          <w:rFonts w:ascii="Times New Roman" w:hAnsi="Times New Roman" w:cs="Times New Roman"/>
          <w:sz w:val="36"/>
          <w:szCs w:val="36"/>
          <w:u w:val="single"/>
        </w:rPr>
      </w:pPr>
    </w:p>
    <w:p w14:paraId="41158BF9" w14:textId="77777777" w:rsidR="00044C20" w:rsidRDefault="00044C20">
      <w:pPr>
        <w:rPr>
          <w:rFonts w:ascii="Times New Roman" w:hAnsi="Times New Roman" w:cs="Times New Roman"/>
          <w:sz w:val="36"/>
          <w:szCs w:val="36"/>
          <w:u w:val="single"/>
        </w:rPr>
      </w:pPr>
    </w:p>
    <w:p w14:paraId="2A31BA9B" w14:textId="77777777" w:rsidR="00044C20" w:rsidRDefault="00044C20">
      <w:pPr>
        <w:rPr>
          <w:rFonts w:ascii="Times New Roman" w:hAnsi="Times New Roman" w:cs="Times New Roman"/>
          <w:sz w:val="36"/>
          <w:szCs w:val="36"/>
          <w:u w:val="single"/>
        </w:rPr>
      </w:pPr>
    </w:p>
    <w:p w14:paraId="6A55AD18" w14:textId="77777777" w:rsidR="00044C20" w:rsidRDefault="00044C20">
      <w:pPr>
        <w:rPr>
          <w:rFonts w:ascii="Times New Roman" w:hAnsi="Times New Roman" w:cs="Times New Roman"/>
          <w:sz w:val="36"/>
          <w:szCs w:val="36"/>
          <w:u w:val="single"/>
        </w:rPr>
      </w:pPr>
    </w:p>
    <w:p w14:paraId="1FA3C037" w14:textId="77777777" w:rsidR="00044C20" w:rsidRDefault="00044C20">
      <w:pPr>
        <w:rPr>
          <w:rFonts w:ascii="Times New Roman" w:hAnsi="Times New Roman" w:cs="Times New Roman"/>
          <w:sz w:val="36"/>
          <w:szCs w:val="36"/>
          <w:u w:val="single"/>
        </w:rPr>
      </w:pPr>
    </w:p>
    <w:p w14:paraId="0B361725" w14:textId="77777777" w:rsidR="00044C20" w:rsidRDefault="00044C20">
      <w:pPr>
        <w:rPr>
          <w:rFonts w:ascii="Times New Roman" w:hAnsi="Times New Roman" w:cs="Times New Roman"/>
          <w:sz w:val="36"/>
          <w:szCs w:val="36"/>
          <w:u w:val="single"/>
        </w:rPr>
      </w:pPr>
    </w:p>
    <w:p w14:paraId="098EF408" w14:textId="77777777" w:rsidR="00044C20" w:rsidRDefault="00044C20">
      <w:pPr>
        <w:rPr>
          <w:rFonts w:ascii="Times New Roman" w:hAnsi="Times New Roman" w:cs="Times New Roman"/>
          <w:sz w:val="36"/>
          <w:szCs w:val="36"/>
          <w:u w:val="single"/>
        </w:rPr>
      </w:pPr>
    </w:p>
    <w:p w14:paraId="181D92B9" w14:textId="77777777" w:rsidR="00044C20" w:rsidRDefault="00044C20">
      <w:pPr>
        <w:rPr>
          <w:rFonts w:ascii="Times New Roman" w:hAnsi="Times New Roman" w:cs="Times New Roman"/>
          <w:sz w:val="36"/>
          <w:szCs w:val="36"/>
          <w:u w:val="single"/>
        </w:rPr>
      </w:pPr>
    </w:p>
    <w:p w14:paraId="2C3E9978" w14:textId="77777777" w:rsidR="00044C20" w:rsidRDefault="00044C20">
      <w:pPr>
        <w:rPr>
          <w:rFonts w:ascii="Times New Roman" w:hAnsi="Times New Roman" w:cs="Times New Roman" w:hint="eastAsia"/>
          <w:sz w:val="36"/>
          <w:szCs w:val="36"/>
          <w:u w:val="single"/>
        </w:rPr>
      </w:pPr>
    </w:p>
    <w:p w14:paraId="3B7A9627" w14:textId="7FFB1F39" w:rsidR="00F17912" w:rsidRPr="00A93D53" w:rsidRDefault="00A93D53">
      <w:pPr>
        <w:rPr>
          <w:rFonts w:ascii="Times New Roman" w:hAnsi="Times New Roman" w:cs="Times New Roman"/>
          <w:sz w:val="36"/>
          <w:szCs w:val="36"/>
          <w:u w:val="single"/>
        </w:rPr>
      </w:pPr>
      <w:r w:rsidRPr="00A93D53">
        <w:rPr>
          <w:rFonts w:ascii="Times New Roman" w:hAnsi="Times New Roman" w:cs="Times New Roman"/>
          <w:sz w:val="36"/>
          <w:szCs w:val="36"/>
          <w:u w:val="single"/>
        </w:rPr>
        <w:lastRenderedPageBreak/>
        <w:t>Road for an Overseas Chinese Bank expanding its footprint to Overseas Chinese</w:t>
      </w:r>
      <w:r w:rsidR="003937D2">
        <w:rPr>
          <w:rFonts w:ascii="Times New Roman" w:hAnsi="Times New Roman" w:cs="Times New Roman"/>
          <w:sz w:val="36"/>
          <w:szCs w:val="36"/>
          <w:u w:val="single"/>
        </w:rPr>
        <w:t xml:space="preserve"> – </w:t>
      </w:r>
      <w:proofErr w:type="spellStart"/>
      <w:r w:rsidR="003937D2">
        <w:rPr>
          <w:rFonts w:ascii="Times New Roman" w:hAnsi="Times New Roman" w:cs="Times New Roman"/>
          <w:sz w:val="36"/>
          <w:szCs w:val="36"/>
          <w:u w:val="single"/>
        </w:rPr>
        <w:t>Chiyu</w:t>
      </w:r>
      <w:proofErr w:type="spellEnd"/>
      <w:r w:rsidR="003937D2">
        <w:rPr>
          <w:rFonts w:ascii="Times New Roman" w:hAnsi="Times New Roman" w:cs="Times New Roman"/>
          <w:sz w:val="36"/>
          <w:szCs w:val="36"/>
          <w:u w:val="single"/>
        </w:rPr>
        <w:t xml:space="preserve"> Banking Corporation Ltd</w:t>
      </w:r>
    </w:p>
    <w:p w14:paraId="46DD7FE8" w14:textId="77777777" w:rsidR="00D41A4E" w:rsidRPr="00A93D53" w:rsidRDefault="00D41A4E"/>
    <w:p w14:paraId="3134A3E4" w14:textId="4272B151" w:rsidR="000B5750" w:rsidRPr="00A93D53" w:rsidRDefault="00D41A4E" w:rsidP="00F75964">
      <w:pPr>
        <w:rPr>
          <w:rFonts w:ascii="Times New Roman" w:hAnsi="Times New Roman" w:cs="Times New Roman"/>
          <w:sz w:val="32"/>
          <w:szCs w:val="32"/>
        </w:rPr>
      </w:pPr>
      <w:r w:rsidRPr="00A93D53">
        <w:rPr>
          <w:rFonts w:ascii="Times New Roman" w:hAnsi="Times New Roman" w:cs="Times New Roman"/>
          <w:sz w:val="32"/>
          <w:szCs w:val="32"/>
        </w:rPr>
        <w:t>Introduction</w:t>
      </w:r>
    </w:p>
    <w:p w14:paraId="39FAD1E6" w14:textId="699B6AA2" w:rsidR="00871EC5" w:rsidRPr="00A93D53" w:rsidRDefault="00871EC5" w:rsidP="00871EC5">
      <w:pPr>
        <w:spacing w:line="480" w:lineRule="auto"/>
        <w:ind w:firstLine="480"/>
        <w:rPr>
          <w:rFonts w:ascii="Times New Roman" w:hAnsi="Times New Roman" w:cs="Times New Roman"/>
        </w:rPr>
      </w:pP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Banking Corporation Limited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was founded in </w:t>
      </w:r>
      <w:proofErr w:type="spellStart"/>
      <w:r w:rsidRPr="00A93D53">
        <w:rPr>
          <w:rFonts w:ascii="Times New Roman" w:hAnsi="Times New Roman" w:cs="Times New Roman"/>
        </w:rPr>
        <w:t>Yongan</w:t>
      </w:r>
      <w:proofErr w:type="spellEnd"/>
      <w:r w:rsidRPr="00A93D53">
        <w:rPr>
          <w:rFonts w:ascii="Times New Roman" w:hAnsi="Times New Roman" w:cs="Times New Roman"/>
        </w:rPr>
        <w:t xml:space="preserve">, Fujian Province, in year 1943 </w:t>
      </w:r>
      <w:r w:rsidRPr="00DF5E8F">
        <w:rPr>
          <w:rFonts w:ascii="Times New Roman" w:hAnsi="Times New Roman" w:cs="Times New Roman"/>
        </w:rPr>
        <w:t>(</w:t>
      </w:r>
      <w:proofErr w:type="spellStart"/>
      <w:r w:rsidRPr="00DF5E8F">
        <w:rPr>
          <w:rFonts w:ascii="Times New Roman" w:hAnsi="Times New Roman" w:cs="Times New Roman"/>
        </w:rPr>
        <w:t>Chiyu</w:t>
      </w:r>
      <w:proofErr w:type="spellEnd"/>
      <w:r w:rsidRPr="00DF5E8F">
        <w:rPr>
          <w:rFonts w:ascii="Times New Roman" w:hAnsi="Times New Roman" w:cs="Times New Roman"/>
        </w:rPr>
        <w:t xml:space="preserve"> </w:t>
      </w:r>
      <w:r w:rsidRPr="00DF5E8F">
        <w:rPr>
          <w:rFonts w:ascii="Times New Roman" w:hAnsi="Times New Roman" w:cs="Times New Roman"/>
          <w:lang w:val="x-none"/>
        </w:rPr>
        <w:t>B</w:t>
      </w:r>
      <w:r w:rsidRPr="00DF5E8F">
        <w:rPr>
          <w:rFonts w:ascii="Times New Roman" w:hAnsi="Times New Roman" w:cs="Times New Roman"/>
        </w:rPr>
        <w:t>ank Profile, 2023)</w:t>
      </w:r>
      <w:r w:rsidRPr="00A93D53">
        <w:rPr>
          <w:rFonts w:ascii="Times New Roman" w:hAnsi="Times New Roman" w:cs="Times New Roman"/>
        </w:rPr>
        <w:t xml:space="preserve">. The Bank was then relocated to Xiamen in year 1945 and was subsequently set up in Hong Kong in year 1947, being the full licensed bank in Hong Kong. Upon completion of the share transfer on 27 March 2017 from Bank of China Group.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has become a member of Xiamen International Bank (“XIB”) Group. As a bank with history more than 80 years,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did not limit its development, it </w:t>
      </w:r>
      <w:r w:rsidR="00390FB9" w:rsidRPr="00A93D53">
        <w:rPr>
          <w:rFonts w:ascii="Times New Roman" w:hAnsi="Times New Roman" w:cs="Times New Roman"/>
        </w:rPr>
        <w:t>also compete</w:t>
      </w:r>
      <w:r w:rsidR="00146471" w:rsidRPr="00A93D53">
        <w:rPr>
          <w:rFonts w:ascii="Times New Roman" w:hAnsi="Times New Roman" w:cs="Times New Roman"/>
        </w:rPr>
        <w:t>s</w:t>
      </w:r>
      <w:r w:rsidR="00390FB9" w:rsidRPr="00A93D53">
        <w:rPr>
          <w:rFonts w:ascii="Times New Roman" w:hAnsi="Times New Roman" w:cs="Times New Roman"/>
        </w:rPr>
        <w:t xml:space="preserve"> with the ever-changing world by setting up its fintech hug in Shenzhen as established its private equity subsidiary in year 2020 and 2021 respectively</w:t>
      </w:r>
      <w:r w:rsidR="00146471" w:rsidRPr="00A93D53">
        <w:rPr>
          <w:rFonts w:ascii="Times New Roman" w:hAnsi="Times New Roman" w:cs="Times New Roman"/>
        </w:rPr>
        <w:t xml:space="preserve"> in order to provide wide-range of financial services</w:t>
      </w:r>
      <w:r w:rsidR="00390FB9" w:rsidRPr="00A93D53">
        <w:rPr>
          <w:rFonts w:ascii="Times New Roman" w:hAnsi="Times New Roman" w:cs="Times New Roman"/>
        </w:rPr>
        <w:t xml:space="preserve"> (</w:t>
      </w:r>
      <w:proofErr w:type="spellStart"/>
      <w:r w:rsidR="00390FB9" w:rsidRPr="00A93D53">
        <w:rPr>
          <w:rFonts w:ascii="Times New Roman" w:hAnsi="Times New Roman" w:cs="Times New Roman"/>
          <w:i/>
          <w:iCs/>
        </w:rPr>
        <w:t>Chiyu</w:t>
      </w:r>
      <w:proofErr w:type="spellEnd"/>
      <w:r w:rsidR="00390FB9" w:rsidRPr="00A93D53">
        <w:rPr>
          <w:rFonts w:ascii="Times New Roman" w:hAnsi="Times New Roman" w:cs="Times New Roman"/>
          <w:i/>
          <w:iCs/>
        </w:rPr>
        <w:t xml:space="preserve"> Bank Profile </w:t>
      </w:r>
      <w:r w:rsidR="00390FB9" w:rsidRPr="00A93D53">
        <w:rPr>
          <w:rFonts w:ascii="Times New Roman" w:hAnsi="Times New Roman" w:cs="Times New Roman"/>
        </w:rPr>
        <w:t xml:space="preserve">(2023). </w:t>
      </w:r>
      <w:r w:rsidR="00146471" w:rsidRPr="00A93D53">
        <w:rPr>
          <w:rFonts w:ascii="Times New Roman" w:hAnsi="Times New Roman" w:cs="Times New Roman"/>
        </w:rPr>
        <w:t xml:space="preserve">However, in these year </w:t>
      </w:r>
      <w:proofErr w:type="spellStart"/>
      <w:r w:rsidR="00146471" w:rsidRPr="00A93D53">
        <w:rPr>
          <w:rFonts w:ascii="Times New Roman" w:hAnsi="Times New Roman" w:cs="Times New Roman"/>
        </w:rPr>
        <w:t>Chiyu</w:t>
      </w:r>
      <w:proofErr w:type="spellEnd"/>
      <w:r w:rsidR="00146471" w:rsidRPr="00A93D53">
        <w:rPr>
          <w:rFonts w:ascii="Times New Roman" w:hAnsi="Times New Roman" w:cs="Times New Roman"/>
        </w:rPr>
        <w:t xml:space="preserve"> Bank, even its founder was an overseas Chinese, it </w:t>
      </w:r>
      <w:r w:rsidR="003309CA" w:rsidRPr="00A93D53">
        <w:rPr>
          <w:rFonts w:ascii="Times New Roman" w:hAnsi="Times New Roman" w:cs="Times New Roman"/>
        </w:rPr>
        <w:t>keeps</w:t>
      </w:r>
      <w:r w:rsidR="00146471" w:rsidRPr="00A93D53">
        <w:rPr>
          <w:rFonts w:ascii="Times New Roman" w:hAnsi="Times New Roman" w:cs="Times New Roman"/>
        </w:rPr>
        <w:t xml:space="preserve"> their focus mainly in Hong Kong and mainland China and thus the overseas Chinese sectors seems </w:t>
      </w:r>
      <w:r w:rsidR="005D6F66" w:rsidRPr="00A93D53">
        <w:rPr>
          <w:rFonts w:ascii="Times New Roman" w:hAnsi="Times New Roman" w:cs="Times New Roman"/>
        </w:rPr>
        <w:t>a</w:t>
      </w:r>
      <w:r w:rsidR="00146471" w:rsidRPr="00A93D53">
        <w:rPr>
          <w:rFonts w:ascii="Times New Roman" w:hAnsi="Times New Roman" w:cs="Times New Roman"/>
        </w:rPr>
        <w:t xml:space="preserve"> missed puzzle for </w:t>
      </w:r>
      <w:proofErr w:type="spellStart"/>
      <w:r w:rsidR="00146471" w:rsidRPr="00A93D53">
        <w:rPr>
          <w:rFonts w:ascii="Times New Roman" w:hAnsi="Times New Roman" w:cs="Times New Roman"/>
        </w:rPr>
        <w:t>Chiyu</w:t>
      </w:r>
      <w:proofErr w:type="spellEnd"/>
      <w:r w:rsidR="00146471" w:rsidRPr="00A93D53">
        <w:rPr>
          <w:rFonts w:ascii="Times New Roman" w:hAnsi="Times New Roman" w:cs="Times New Roman"/>
        </w:rPr>
        <w:t xml:space="preserve"> Bank. Therefore, the management has come to a plan to kick start a </w:t>
      </w:r>
      <w:r w:rsidR="00DA606C" w:rsidRPr="00A93D53">
        <w:rPr>
          <w:rFonts w:ascii="Times New Roman" w:hAnsi="Times New Roman" w:cs="Times New Roman"/>
        </w:rPr>
        <w:t>campaign</w:t>
      </w:r>
      <w:r w:rsidR="00146471" w:rsidRPr="00A93D53">
        <w:rPr>
          <w:rFonts w:ascii="Times New Roman" w:hAnsi="Times New Roman" w:cs="Times New Roman"/>
        </w:rPr>
        <w:t xml:space="preserve"> to develop the overseas Chinese market.</w:t>
      </w:r>
    </w:p>
    <w:p w14:paraId="16C3F02F" w14:textId="01959AF4" w:rsidR="00D41A4E" w:rsidRPr="00A93D53" w:rsidRDefault="00D41A4E">
      <w:pPr>
        <w:rPr>
          <w:rFonts w:ascii="Times New Roman" w:hAnsi="Times New Roman" w:cs="Times New Roman"/>
        </w:rPr>
      </w:pPr>
    </w:p>
    <w:p w14:paraId="764A573F" w14:textId="75BFD05E" w:rsidR="00D41A4E" w:rsidRPr="00A2534A" w:rsidRDefault="004E774B">
      <w:pPr>
        <w:rPr>
          <w:rFonts w:ascii="Times New Roman" w:hAnsi="Times New Roman" w:cs="Times New Roman"/>
          <w:b/>
          <w:bCs/>
          <w:sz w:val="32"/>
          <w:szCs w:val="32"/>
        </w:rPr>
      </w:pPr>
      <w:r w:rsidRPr="00A2534A">
        <w:rPr>
          <w:rFonts w:ascii="Times New Roman" w:hAnsi="Times New Roman" w:cs="Times New Roman"/>
          <w:b/>
          <w:bCs/>
          <w:sz w:val="32"/>
          <w:szCs w:val="32"/>
        </w:rPr>
        <w:lastRenderedPageBreak/>
        <w:t>Background</w:t>
      </w:r>
    </w:p>
    <w:p w14:paraId="5962FC1A" w14:textId="35C29281" w:rsidR="00332873" w:rsidRPr="00A93D53" w:rsidRDefault="00D72FB6" w:rsidP="00332873">
      <w:pPr>
        <w:spacing w:line="480" w:lineRule="auto"/>
        <w:rPr>
          <w:rFonts w:ascii="Times New Roman" w:hAnsi="Times New Roman" w:cs="Times New Roman"/>
        </w:rPr>
      </w:pPr>
      <w:r w:rsidRPr="00A93D53">
        <w:rPr>
          <w:rFonts w:ascii="Times New Roman" w:hAnsi="Times New Roman" w:cs="Times New Roman"/>
        </w:rPr>
        <w:tab/>
        <w:t xml:space="preserve">At the moment, </w:t>
      </w:r>
      <w:proofErr w:type="spellStart"/>
      <w:r w:rsidRPr="00A93D53">
        <w:rPr>
          <w:rFonts w:ascii="Times New Roman" w:hAnsi="Times New Roman" w:cs="Times New Roman"/>
          <w:color w:val="000000"/>
        </w:rPr>
        <w:t>Chiyu</w:t>
      </w:r>
      <w:proofErr w:type="spellEnd"/>
      <w:r w:rsidRPr="00A93D53">
        <w:rPr>
          <w:rFonts w:ascii="Times New Roman" w:hAnsi="Times New Roman" w:cs="Times New Roman"/>
          <w:color w:val="000000"/>
        </w:rPr>
        <w:t xml:space="preserve"> Bank has </w:t>
      </w:r>
      <w:r w:rsidR="004574FF" w:rsidRPr="00A93D53">
        <w:rPr>
          <w:rFonts w:ascii="Times New Roman" w:hAnsi="Times New Roman" w:cs="Times New Roman"/>
          <w:color w:val="000000"/>
        </w:rPr>
        <w:t xml:space="preserve">got </w:t>
      </w:r>
      <w:r w:rsidRPr="00A93D53">
        <w:rPr>
          <w:rFonts w:ascii="Times New Roman" w:hAnsi="Times New Roman" w:cs="Times New Roman"/>
          <w:color w:val="000000"/>
        </w:rPr>
        <w:t>24 branches in Hong Kong and 7 branches and sub-branches in Fuzhou in Fujian Province and Shenzhen in Guangdong Province in Mainland China.</w:t>
      </w:r>
      <w:r w:rsidRPr="00A93D53">
        <w:rPr>
          <w:rFonts w:ascii="Times New Roman" w:hAnsi="Times New Roman" w:cs="Times New Roman"/>
        </w:rPr>
        <w:t xml:space="preserve"> The Bank </w:t>
      </w:r>
      <w:r w:rsidR="00991A2F" w:rsidRPr="00A93D53">
        <w:rPr>
          <w:rFonts w:ascii="Times New Roman" w:hAnsi="Times New Roman" w:cs="Times New Roman"/>
        </w:rPr>
        <w:t>provides</w:t>
      </w:r>
      <w:r w:rsidRPr="00A93D53">
        <w:rPr>
          <w:rFonts w:ascii="Times New Roman" w:hAnsi="Times New Roman" w:cs="Times New Roman"/>
        </w:rPr>
        <w:t xml:space="preserve"> quality, customized, and professional local and cross-border financial services to clients from Hong Kong, Mainland and overseas Chinese. After the takeover by XIB in 2017,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has been building up and operating under a new management directions and business culture. This enables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achiev</w:t>
      </w:r>
      <w:r w:rsidR="00225994" w:rsidRPr="00A93D53">
        <w:rPr>
          <w:rFonts w:ascii="Times New Roman" w:hAnsi="Times New Roman" w:cs="Times New Roman"/>
        </w:rPr>
        <w:t xml:space="preserve">ing its </w:t>
      </w:r>
      <w:r w:rsidRPr="00A93D53">
        <w:rPr>
          <w:rFonts w:ascii="Times New Roman" w:hAnsi="Times New Roman" w:cs="Times New Roman"/>
        </w:rPr>
        <w:t xml:space="preserve">growth in both deposits and loans </w:t>
      </w:r>
      <w:r w:rsidR="00666F2E" w:rsidRPr="00A93D53">
        <w:rPr>
          <w:rFonts w:ascii="Times New Roman" w:hAnsi="Times New Roman" w:cs="Times New Roman"/>
        </w:rPr>
        <w:t xml:space="preserve">to customers. </w:t>
      </w:r>
      <w:r w:rsidRPr="00A93D53">
        <w:rPr>
          <w:rFonts w:ascii="Times New Roman" w:hAnsi="Times New Roman" w:cs="Times New Roman"/>
        </w:rPr>
        <w:t xml:space="preserve">By the end of 2022, the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has got a </w:t>
      </w:r>
      <w:r w:rsidR="00AE4AF0" w:rsidRPr="00A93D53">
        <w:rPr>
          <w:rFonts w:ascii="Times New Roman" w:hAnsi="Times New Roman" w:cs="Times New Roman"/>
        </w:rPr>
        <w:t>total asset</w:t>
      </w:r>
      <w:r w:rsidRPr="00A93D53">
        <w:rPr>
          <w:rFonts w:ascii="Times New Roman" w:hAnsi="Times New Roman" w:cs="Times New Roman"/>
        </w:rPr>
        <w:t xml:space="preserve"> </w:t>
      </w:r>
      <w:r w:rsidR="00AC73CF" w:rsidRPr="00A93D53">
        <w:rPr>
          <w:rFonts w:ascii="Times New Roman" w:hAnsi="Times New Roman" w:cs="Times New Roman"/>
        </w:rPr>
        <w:t xml:space="preserve">more than </w:t>
      </w:r>
      <w:r w:rsidRPr="00A93D53">
        <w:rPr>
          <w:rFonts w:ascii="Times New Roman" w:hAnsi="Times New Roman" w:cs="Times New Roman"/>
        </w:rPr>
        <w:t>HK</w:t>
      </w:r>
      <w:r w:rsidR="00AC73CF" w:rsidRPr="00A93D53">
        <w:rPr>
          <w:rFonts w:ascii="Times New Roman" w:hAnsi="Times New Roman" w:cs="Times New Roman"/>
          <w:lang w:val="x-none"/>
        </w:rPr>
        <w:t>D</w:t>
      </w:r>
      <w:r w:rsidRPr="00A93D53">
        <w:rPr>
          <w:rFonts w:ascii="Times New Roman" w:hAnsi="Times New Roman" w:cs="Times New Roman"/>
        </w:rPr>
        <w:t>180 billion.</w:t>
      </w:r>
    </w:p>
    <w:p w14:paraId="6A45A434" w14:textId="30B91238" w:rsidR="0059297C" w:rsidRPr="00A93D53" w:rsidRDefault="00332873" w:rsidP="00332873">
      <w:pPr>
        <w:spacing w:line="480" w:lineRule="auto"/>
        <w:ind w:firstLine="480"/>
        <w:rPr>
          <w:rFonts w:ascii="Times New Roman" w:hAnsi="Times New Roman" w:cs="Times New Roman"/>
        </w:rPr>
      </w:pP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devotes itself to innovation to enhance its overall competitiveness and seize the development opportunities in the Guangdong-Hong Kong-Macao Greater Bay Area (“GBA”), as the Bank</w:t>
      </w:r>
      <w:r w:rsidR="00F1584C" w:rsidRPr="00A93D53">
        <w:rPr>
          <w:rFonts w:ascii="Times New Roman" w:hAnsi="Times New Roman" w:cs="Times New Roman"/>
        </w:rPr>
        <w:t xml:space="preserve">’s </w:t>
      </w:r>
      <w:r w:rsidRPr="00A93D53">
        <w:rPr>
          <w:rFonts w:ascii="Times New Roman" w:hAnsi="Times New Roman" w:cs="Times New Roman"/>
        </w:rPr>
        <w:t xml:space="preserve">new </w:t>
      </w:r>
      <w:r w:rsidR="00673402" w:rsidRPr="00A93D53">
        <w:rPr>
          <w:rFonts w:ascii="Times New Roman" w:hAnsi="Times New Roman" w:cs="Times New Roman"/>
        </w:rPr>
        <w:t>d</w:t>
      </w:r>
      <w:r w:rsidRPr="00A93D53">
        <w:rPr>
          <w:rFonts w:ascii="Times New Roman" w:hAnsi="Times New Roman" w:cs="Times New Roman"/>
        </w:rPr>
        <w:t>evelopment</w:t>
      </w:r>
      <w:r w:rsidR="00673402" w:rsidRPr="00A93D53">
        <w:rPr>
          <w:rFonts w:ascii="Times New Roman" w:hAnsi="Times New Roman" w:cs="Times New Roman"/>
        </w:rPr>
        <w:t xml:space="preserve"> direction</w:t>
      </w:r>
      <w:r w:rsidRPr="00A93D53">
        <w:rPr>
          <w:rFonts w:ascii="Times New Roman" w:hAnsi="Times New Roman" w:cs="Times New Roman"/>
        </w:rPr>
        <w:t xml:space="preserve">.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Bank also actively promotes the establishment of a multi-license operating system. With the strong support of the Group, the Bank’s two subsidiaries,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International Capital Limited and </w:t>
      </w:r>
      <w:proofErr w:type="spellStart"/>
      <w:r w:rsidRPr="00A93D53">
        <w:rPr>
          <w:rFonts w:ascii="Times New Roman" w:hAnsi="Times New Roman" w:cs="Times New Roman"/>
        </w:rPr>
        <w:t>Chiyu</w:t>
      </w:r>
      <w:proofErr w:type="spellEnd"/>
      <w:r w:rsidRPr="00A93D53">
        <w:rPr>
          <w:rFonts w:ascii="Times New Roman" w:hAnsi="Times New Roman" w:cs="Times New Roman"/>
        </w:rPr>
        <w:t xml:space="preserve"> Asset Management Limited, were granted </w:t>
      </w:r>
      <w:r w:rsidR="00FC42D1" w:rsidRPr="00A93D53">
        <w:rPr>
          <w:rFonts w:ascii="Times New Roman" w:hAnsi="Times New Roman" w:cs="Times New Roman"/>
        </w:rPr>
        <w:t>licenses</w:t>
      </w:r>
      <w:r w:rsidRPr="00A93D53">
        <w:rPr>
          <w:rFonts w:ascii="Times New Roman" w:hAnsi="Times New Roman" w:cs="Times New Roman"/>
        </w:rPr>
        <w:t xml:space="preserve"> by the Securities and Futures Commission in May 2018. This marked the Bank’s milestone in commencing its investment banking and asset management businesses via the two subsidiaries. </w:t>
      </w:r>
      <w:proofErr w:type="spellStart"/>
      <w:r w:rsidR="001A13FF" w:rsidRPr="00A93D53">
        <w:rPr>
          <w:rFonts w:ascii="Times New Roman" w:hAnsi="Times New Roman" w:cs="Times New Roman"/>
        </w:rPr>
        <w:t>Chiyu</w:t>
      </w:r>
      <w:proofErr w:type="spellEnd"/>
      <w:r w:rsidR="001A13FF" w:rsidRPr="00A93D53">
        <w:rPr>
          <w:rFonts w:ascii="Times New Roman" w:hAnsi="Times New Roman" w:cs="Times New Roman"/>
        </w:rPr>
        <w:t xml:space="preserve"> Bank also</w:t>
      </w:r>
      <w:r w:rsidRPr="00A93D53">
        <w:rPr>
          <w:rFonts w:ascii="Times New Roman" w:hAnsi="Times New Roman" w:cs="Times New Roman"/>
        </w:rPr>
        <w:t xml:space="preserve"> </w:t>
      </w:r>
      <w:r w:rsidR="001A13FF" w:rsidRPr="00A93D53">
        <w:rPr>
          <w:rFonts w:ascii="Times New Roman" w:hAnsi="Times New Roman" w:cs="Times New Roman"/>
        </w:rPr>
        <w:t>set up</w:t>
      </w:r>
      <w:r w:rsidRPr="00A93D53">
        <w:rPr>
          <w:rFonts w:ascii="Times New Roman" w:hAnsi="Times New Roman" w:cs="Times New Roman"/>
        </w:rPr>
        <w:t xml:space="preserve"> Shenzhen Branch in December</w:t>
      </w:r>
      <w:r w:rsidR="00A2534A">
        <w:rPr>
          <w:rFonts w:ascii="Times New Roman" w:hAnsi="Times New Roman" w:cs="Times New Roman"/>
        </w:rPr>
        <w:t xml:space="preserve">, </w:t>
      </w:r>
      <w:r w:rsidR="00A2534A" w:rsidRPr="00A93D53">
        <w:rPr>
          <w:rFonts w:ascii="Times New Roman" w:hAnsi="Times New Roman" w:cs="Times New Roman"/>
        </w:rPr>
        <w:t>2018,</w:t>
      </w:r>
      <w:r w:rsidR="001A13FF" w:rsidRPr="00A93D53">
        <w:rPr>
          <w:rFonts w:ascii="Times New Roman" w:hAnsi="Times New Roman" w:cs="Times New Roman"/>
        </w:rPr>
        <w:t xml:space="preserve"> </w:t>
      </w:r>
      <w:r w:rsidRPr="00A93D53">
        <w:rPr>
          <w:rFonts w:ascii="Times New Roman" w:hAnsi="Times New Roman" w:cs="Times New Roman"/>
        </w:rPr>
        <w:t xml:space="preserve">further expanding </w:t>
      </w:r>
      <w:r w:rsidR="001A13FF" w:rsidRPr="00A93D53">
        <w:rPr>
          <w:rFonts w:ascii="Times New Roman" w:hAnsi="Times New Roman" w:cs="Times New Roman"/>
        </w:rPr>
        <w:t xml:space="preserve">the </w:t>
      </w:r>
      <w:r w:rsidRPr="00A93D53">
        <w:rPr>
          <w:rFonts w:ascii="Times New Roman" w:hAnsi="Times New Roman" w:cs="Times New Roman"/>
        </w:rPr>
        <w:t xml:space="preserve">mainland outlets to the </w:t>
      </w:r>
      <w:r w:rsidR="001A13FF" w:rsidRPr="00A93D53">
        <w:rPr>
          <w:rFonts w:ascii="Times New Roman" w:hAnsi="Times New Roman" w:cs="Times New Roman"/>
        </w:rPr>
        <w:t xml:space="preserve">major </w:t>
      </w:r>
      <w:r w:rsidRPr="00A93D53">
        <w:rPr>
          <w:rFonts w:ascii="Times New Roman" w:hAnsi="Times New Roman" w:cs="Times New Roman"/>
        </w:rPr>
        <w:t>economic ones of GBA.</w:t>
      </w:r>
      <w:r w:rsidR="00502B03" w:rsidRPr="00A93D53">
        <w:rPr>
          <w:rFonts w:ascii="Times New Roman" w:hAnsi="Times New Roman" w:cs="Times New Roman"/>
        </w:rPr>
        <w:t xml:space="preserve"> </w:t>
      </w:r>
      <w:proofErr w:type="spellStart"/>
      <w:r w:rsidR="00502B03" w:rsidRPr="00A93D53">
        <w:rPr>
          <w:rFonts w:ascii="Times New Roman" w:hAnsi="Times New Roman" w:cs="Times New Roman"/>
        </w:rPr>
        <w:t>Chiyu</w:t>
      </w:r>
      <w:proofErr w:type="spellEnd"/>
      <w:r w:rsidR="00502B03" w:rsidRPr="00A93D53">
        <w:rPr>
          <w:rFonts w:ascii="Times New Roman" w:hAnsi="Times New Roman" w:cs="Times New Roman"/>
        </w:rPr>
        <w:t xml:space="preserve"> bank</w:t>
      </w:r>
      <w:r w:rsidRPr="00A93D53">
        <w:rPr>
          <w:rFonts w:ascii="Times New Roman" w:hAnsi="Times New Roman" w:cs="Times New Roman"/>
        </w:rPr>
        <w:t xml:space="preserve"> </w:t>
      </w:r>
      <w:r w:rsidRPr="00A93D53">
        <w:rPr>
          <w:rFonts w:ascii="Times New Roman" w:hAnsi="Times New Roman" w:cs="Times New Roman"/>
        </w:rPr>
        <w:lastRenderedPageBreak/>
        <w:t>actively leverage</w:t>
      </w:r>
      <w:r w:rsidR="00502B03" w:rsidRPr="00A93D53">
        <w:rPr>
          <w:rFonts w:ascii="Times New Roman" w:hAnsi="Times New Roman" w:cs="Times New Roman"/>
        </w:rPr>
        <w:t>d</w:t>
      </w:r>
      <w:r w:rsidRPr="00A93D53">
        <w:rPr>
          <w:rFonts w:ascii="Times New Roman" w:hAnsi="Times New Roman" w:cs="Times New Roman"/>
        </w:rPr>
        <w:t xml:space="preserve"> the dual platforms and dual advantages of Hong Kong and Shenzhen, and launch</w:t>
      </w:r>
      <w:r w:rsidR="00502B03" w:rsidRPr="00A93D53">
        <w:rPr>
          <w:rFonts w:ascii="Times New Roman" w:hAnsi="Times New Roman" w:cs="Times New Roman"/>
        </w:rPr>
        <w:t>ed</w:t>
      </w:r>
      <w:r w:rsidRPr="00A93D53">
        <w:rPr>
          <w:rFonts w:ascii="Times New Roman" w:hAnsi="Times New Roman" w:cs="Times New Roman"/>
        </w:rPr>
        <w:t xml:space="preserve"> wide range of competitive cross-border products, providing flexible and convenient cross-border financial services for enterprises and residents in the GBA.</w:t>
      </w:r>
    </w:p>
    <w:p w14:paraId="2E48BFE0" w14:textId="77777777" w:rsidR="00F17912" w:rsidRPr="00A93D53" w:rsidRDefault="00F17912">
      <w:pPr>
        <w:rPr>
          <w:rFonts w:ascii="Times New Roman" w:hAnsi="Times New Roman" w:cs="Times New Roman"/>
        </w:rPr>
      </w:pPr>
    </w:p>
    <w:p w14:paraId="527B8DC3" w14:textId="6A46060C" w:rsidR="00DD6AEA" w:rsidRPr="00800A57" w:rsidRDefault="00DD6AEA">
      <w:pPr>
        <w:rPr>
          <w:rFonts w:ascii="Times New Roman" w:hAnsi="Times New Roman" w:cs="Times New Roman"/>
          <w:b/>
          <w:bCs/>
          <w:sz w:val="32"/>
          <w:szCs w:val="32"/>
        </w:rPr>
      </w:pPr>
      <w:r w:rsidRPr="00800A57">
        <w:rPr>
          <w:rFonts w:ascii="Times New Roman" w:hAnsi="Times New Roman" w:cs="Times New Roman"/>
          <w:b/>
          <w:bCs/>
          <w:sz w:val="32"/>
          <w:szCs w:val="32"/>
        </w:rPr>
        <w:t xml:space="preserve">What are the challenges and opportunities of the </w:t>
      </w:r>
      <w:proofErr w:type="spellStart"/>
      <w:r w:rsidRPr="00800A57">
        <w:rPr>
          <w:rFonts w:ascii="Times New Roman" w:hAnsi="Times New Roman" w:cs="Times New Roman"/>
          <w:b/>
          <w:bCs/>
          <w:sz w:val="32"/>
          <w:szCs w:val="32"/>
        </w:rPr>
        <w:t>Chiyu</w:t>
      </w:r>
      <w:proofErr w:type="spellEnd"/>
      <w:r w:rsidRPr="00800A57">
        <w:rPr>
          <w:rFonts w:ascii="Times New Roman" w:hAnsi="Times New Roman" w:cs="Times New Roman"/>
          <w:b/>
          <w:bCs/>
          <w:sz w:val="32"/>
          <w:szCs w:val="32"/>
        </w:rPr>
        <w:t xml:space="preserve"> Banking Corporation Ltd?</w:t>
      </w:r>
    </w:p>
    <w:p w14:paraId="3E0E10A4" w14:textId="517A981A" w:rsidR="00DD6AEA" w:rsidRPr="00A93D53" w:rsidRDefault="00DD6AEA" w:rsidP="00885E1D">
      <w:pPr>
        <w:spacing w:line="480" w:lineRule="auto"/>
        <w:ind w:firstLine="480"/>
        <w:rPr>
          <w:rFonts w:ascii="Times New Roman" w:hAnsi="Times New Roman" w:cs="Times New Roman"/>
        </w:rPr>
      </w:pPr>
      <w:r w:rsidRPr="00A93D53">
        <w:rPr>
          <w:rFonts w:ascii="Times New Roman" w:hAnsi="Times New Roman" w:cs="Times New Roman"/>
        </w:rPr>
        <w:tab/>
      </w:r>
      <w:r w:rsidR="00034080" w:rsidRPr="00A93D53">
        <w:rPr>
          <w:rFonts w:ascii="Times New Roman" w:hAnsi="Times New Roman" w:cs="Times New Roman"/>
        </w:rPr>
        <w:t xml:space="preserve">As </w:t>
      </w:r>
      <w:r w:rsidR="00885E1D" w:rsidRPr="00A93D53">
        <w:rPr>
          <w:rFonts w:ascii="Times New Roman" w:hAnsi="Times New Roman" w:cs="Times New Roman"/>
          <w:lang w:val="x-none"/>
        </w:rPr>
        <w:t>t</w:t>
      </w:r>
      <w:r w:rsidR="00885E1D" w:rsidRPr="00A93D53">
        <w:rPr>
          <w:rFonts w:ascii="Times New Roman" w:hAnsi="Times New Roman" w:cs="Times New Roman"/>
        </w:rPr>
        <w:t xml:space="preserve">he Covid-19 pandemic </w:t>
      </w:r>
      <w:r w:rsidR="00FB3BEC" w:rsidRPr="00A93D53">
        <w:rPr>
          <w:rFonts w:ascii="Times New Roman" w:hAnsi="Times New Roman" w:cs="Times New Roman"/>
        </w:rPr>
        <w:t xml:space="preserve">has been continuously affecting the </w:t>
      </w:r>
      <w:r w:rsidR="00885E1D" w:rsidRPr="00A93D53">
        <w:rPr>
          <w:rFonts w:ascii="Times New Roman" w:hAnsi="Times New Roman" w:cs="Times New Roman"/>
        </w:rPr>
        <w:t xml:space="preserve">global economic recovery, </w:t>
      </w:r>
      <w:r w:rsidR="00FB3BEC" w:rsidRPr="00A93D53">
        <w:rPr>
          <w:rFonts w:ascii="Times New Roman" w:hAnsi="Times New Roman" w:cs="Times New Roman"/>
        </w:rPr>
        <w:t xml:space="preserve">provoking </w:t>
      </w:r>
      <w:r w:rsidR="00885E1D" w:rsidRPr="00A93D53">
        <w:rPr>
          <w:rFonts w:ascii="Times New Roman" w:hAnsi="Times New Roman" w:cs="Times New Roman"/>
        </w:rPr>
        <w:t>shock</w:t>
      </w:r>
      <w:r w:rsidR="00FB3BEC" w:rsidRPr="00A93D53">
        <w:rPr>
          <w:rFonts w:ascii="Times New Roman" w:hAnsi="Times New Roman" w:cs="Times New Roman"/>
        </w:rPr>
        <w:t>s</w:t>
      </w:r>
      <w:r w:rsidR="00885E1D" w:rsidRPr="00A93D53">
        <w:rPr>
          <w:rFonts w:ascii="Times New Roman" w:hAnsi="Times New Roman" w:cs="Times New Roman"/>
        </w:rPr>
        <w:t xml:space="preserve"> and far-reaching impact to all industries around the </w:t>
      </w:r>
      <w:r w:rsidR="00FB3BEC" w:rsidRPr="00A93D53">
        <w:rPr>
          <w:rFonts w:ascii="Times New Roman" w:hAnsi="Times New Roman" w:cs="Times New Roman"/>
        </w:rPr>
        <w:t>world.</w:t>
      </w:r>
      <w:r w:rsidR="00885E1D" w:rsidRPr="00A93D53">
        <w:rPr>
          <w:rFonts w:ascii="Times New Roman" w:hAnsi="Times New Roman" w:cs="Times New Roman"/>
        </w:rPr>
        <w:t xml:space="preserve"> The external economic environment became more complex and uncertain as well. The global economy still suffered due to the uncertainty of the ongoing trade tension between China and the United States, which caused the overall business environment to be more unstable.</w:t>
      </w:r>
      <w:r w:rsidR="006A16B1" w:rsidRPr="00A93D53">
        <w:rPr>
          <w:rFonts w:ascii="Times New Roman" w:hAnsi="Times New Roman" w:cs="Times New Roman"/>
        </w:rPr>
        <w:t xml:space="preserve"> </w:t>
      </w:r>
      <w:r w:rsidR="006A16B1" w:rsidRPr="00A93D53">
        <w:rPr>
          <w:rFonts w:ascii="Times New Roman" w:hAnsi="Times New Roman" w:cs="Times New Roman"/>
          <w:lang w:val="x-none"/>
        </w:rPr>
        <w:t xml:space="preserve">And </w:t>
      </w:r>
      <w:r w:rsidR="00531D56" w:rsidRPr="00A93D53">
        <w:rPr>
          <w:rFonts w:ascii="Times New Roman" w:hAnsi="Times New Roman" w:cs="Times New Roman"/>
          <w:lang w:val="x-none"/>
        </w:rPr>
        <w:t>looking</w:t>
      </w:r>
      <w:r w:rsidR="006A16B1" w:rsidRPr="00A93D53">
        <w:rPr>
          <w:rFonts w:ascii="Times New Roman" w:hAnsi="Times New Roman" w:cs="Times New Roman"/>
          <w:lang w:val="x-none"/>
        </w:rPr>
        <w:t xml:space="preserve"> forward to </w:t>
      </w:r>
      <w:r w:rsidR="006A16B1" w:rsidRPr="00A93D53">
        <w:rPr>
          <w:rFonts w:ascii="Times New Roman" w:hAnsi="Times New Roman" w:cs="Times New Roman"/>
        </w:rPr>
        <w:t xml:space="preserve">year </w:t>
      </w:r>
      <w:r w:rsidR="006A16B1" w:rsidRPr="00A93D53">
        <w:rPr>
          <w:rFonts w:ascii="Times New Roman" w:hAnsi="Times New Roman" w:cs="Times New Roman"/>
          <w:lang w:val="x-none"/>
        </w:rPr>
        <w:t>2022</w:t>
      </w:r>
      <w:r w:rsidR="006A16B1" w:rsidRPr="00A93D53">
        <w:rPr>
          <w:rFonts w:ascii="Times New Roman" w:hAnsi="Times New Roman" w:cs="Times New Roman"/>
        </w:rPr>
        <w:t xml:space="preserve"> and thereafter</w:t>
      </w:r>
      <w:r w:rsidR="006A16B1" w:rsidRPr="00A93D53">
        <w:rPr>
          <w:rFonts w:ascii="Times New Roman" w:hAnsi="Times New Roman" w:cs="Times New Roman"/>
          <w:lang w:val="x-none"/>
        </w:rPr>
        <w:t xml:space="preserve">, the economic environment remains complex and uncertain, </w:t>
      </w:r>
      <w:r w:rsidR="00531D56" w:rsidRPr="00A93D53">
        <w:rPr>
          <w:rFonts w:ascii="Times New Roman" w:hAnsi="Times New Roman" w:cs="Times New Roman"/>
        </w:rPr>
        <w:t>although the</w:t>
      </w:r>
      <w:r w:rsidR="006A16B1" w:rsidRPr="00A93D53">
        <w:rPr>
          <w:rFonts w:ascii="Times New Roman" w:hAnsi="Times New Roman" w:cs="Times New Roman"/>
          <w:lang w:val="x-none"/>
        </w:rPr>
        <w:t xml:space="preserve"> </w:t>
      </w:r>
      <w:r w:rsidR="00531D56" w:rsidRPr="00A93D53">
        <w:rPr>
          <w:rFonts w:ascii="Times New Roman" w:hAnsi="Times New Roman" w:cs="Times New Roman"/>
        </w:rPr>
        <w:t xml:space="preserve">effect of </w:t>
      </w:r>
      <w:r w:rsidR="006A16B1" w:rsidRPr="00A93D53">
        <w:rPr>
          <w:rFonts w:ascii="Times New Roman" w:hAnsi="Times New Roman" w:cs="Times New Roman"/>
          <w:lang w:val="x-none"/>
        </w:rPr>
        <w:t xml:space="preserve">Covid-19 pandemic </w:t>
      </w:r>
      <w:r w:rsidR="00531D56" w:rsidRPr="00A93D53">
        <w:rPr>
          <w:rFonts w:ascii="Times New Roman" w:hAnsi="Times New Roman" w:cs="Times New Roman"/>
        </w:rPr>
        <w:t xml:space="preserve">has been diminishing, the recovery has been still a challenge and </w:t>
      </w:r>
      <w:r w:rsidR="006A16B1" w:rsidRPr="00A93D53">
        <w:rPr>
          <w:rFonts w:ascii="Times New Roman" w:hAnsi="Times New Roman" w:cs="Times New Roman"/>
          <w:lang w:val="x-none"/>
        </w:rPr>
        <w:t xml:space="preserve"> </w:t>
      </w:r>
      <w:r w:rsidR="00531D56" w:rsidRPr="00A93D53">
        <w:rPr>
          <w:rFonts w:ascii="Times New Roman" w:hAnsi="Times New Roman" w:cs="Times New Roman"/>
        </w:rPr>
        <w:t xml:space="preserve">the aftermath still </w:t>
      </w:r>
      <w:r w:rsidR="006A16B1" w:rsidRPr="00A93D53">
        <w:rPr>
          <w:rFonts w:ascii="Times New Roman" w:hAnsi="Times New Roman" w:cs="Times New Roman"/>
          <w:lang w:val="x-none"/>
        </w:rPr>
        <w:t>impact</w:t>
      </w:r>
      <w:r w:rsidR="00531D56" w:rsidRPr="00A93D53">
        <w:rPr>
          <w:rFonts w:ascii="Times New Roman" w:hAnsi="Times New Roman" w:cs="Times New Roman"/>
        </w:rPr>
        <w:t>ing</w:t>
      </w:r>
      <w:r w:rsidR="006A16B1" w:rsidRPr="00A93D53">
        <w:rPr>
          <w:rFonts w:ascii="Times New Roman" w:hAnsi="Times New Roman" w:cs="Times New Roman"/>
          <w:lang w:val="x-none"/>
        </w:rPr>
        <w:t xml:space="preserve"> the economy</w:t>
      </w:r>
      <w:r w:rsidR="00531D56" w:rsidRPr="00A93D53">
        <w:rPr>
          <w:rFonts w:ascii="Times New Roman" w:hAnsi="Times New Roman" w:cs="Times New Roman"/>
        </w:rPr>
        <w:t xml:space="preserve"> around the world</w:t>
      </w:r>
      <w:r w:rsidR="006A16B1" w:rsidRPr="00A93D53">
        <w:rPr>
          <w:rFonts w:ascii="Times New Roman" w:hAnsi="Times New Roman" w:cs="Times New Roman"/>
          <w:lang w:val="x-none"/>
        </w:rPr>
        <w:t xml:space="preserve">. It </w:t>
      </w:r>
      <w:r w:rsidR="00707FEF" w:rsidRPr="00A93D53">
        <w:rPr>
          <w:rFonts w:ascii="Times New Roman" w:hAnsi="Times New Roman" w:cs="Times New Roman"/>
        </w:rPr>
        <w:t xml:space="preserve">was </w:t>
      </w:r>
      <w:r w:rsidR="006A16B1" w:rsidRPr="00A93D53">
        <w:rPr>
          <w:rFonts w:ascii="Times New Roman" w:hAnsi="Times New Roman" w:cs="Times New Roman"/>
          <w:lang w:val="x-none"/>
        </w:rPr>
        <w:t xml:space="preserve">expected that the Hong Kong </w:t>
      </w:r>
      <w:r w:rsidR="00460ED4" w:rsidRPr="00A93D53">
        <w:rPr>
          <w:rFonts w:ascii="Times New Roman" w:hAnsi="Times New Roman" w:cs="Times New Roman"/>
        </w:rPr>
        <w:t>and the U</w:t>
      </w:r>
      <w:r w:rsidR="006A16B1" w:rsidRPr="00A93D53">
        <w:rPr>
          <w:rFonts w:ascii="Times New Roman" w:hAnsi="Times New Roman" w:cs="Times New Roman"/>
          <w:lang w:val="x-none"/>
        </w:rPr>
        <w:t xml:space="preserve">S </w:t>
      </w:r>
      <w:r w:rsidR="00460ED4" w:rsidRPr="00A93D53">
        <w:rPr>
          <w:rFonts w:ascii="Times New Roman" w:hAnsi="Times New Roman" w:cs="Times New Roman"/>
        </w:rPr>
        <w:t>will keep their</w:t>
      </w:r>
      <w:r w:rsidR="006A16B1" w:rsidRPr="00A93D53">
        <w:rPr>
          <w:rFonts w:ascii="Times New Roman" w:hAnsi="Times New Roman" w:cs="Times New Roman"/>
          <w:lang w:val="x-none"/>
        </w:rPr>
        <w:t xml:space="preserve"> interest rates to stay at an ultra</w:t>
      </w:r>
      <w:r w:rsidR="00460ED4" w:rsidRPr="00A93D53">
        <w:rPr>
          <w:rFonts w:ascii="Times New Roman" w:hAnsi="Times New Roman" w:cs="Times New Roman"/>
        </w:rPr>
        <w:t>-</w:t>
      </w:r>
      <w:r w:rsidR="006A16B1" w:rsidRPr="00A93D53">
        <w:rPr>
          <w:rFonts w:ascii="Times New Roman" w:hAnsi="Times New Roman" w:cs="Times New Roman"/>
          <w:lang w:val="x-none"/>
        </w:rPr>
        <w:t xml:space="preserve">low level, which will restrict the improvement of the </w:t>
      </w:r>
      <w:r w:rsidR="00460ED4" w:rsidRPr="00A93D53">
        <w:rPr>
          <w:rFonts w:ascii="Times New Roman" w:hAnsi="Times New Roman" w:cs="Times New Roman"/>
        </w:rPr>
        <w:t xml:space="preserve">interest </w:t>
      </w:r>
      <w:r w:rsidR="006A16B1" w:rsidRPr="00A93D53">
        <w:rPr>
          <w:rFonts w:ascii="Times New Roman" w:hAnsi="Times New Roman" w:cs="Times New Roman"/>
          <w:lang w:val="x-none"/>
        </w:rPr>
        <w:t xml:space="preserve">rate </w:t>
      </w:r>
      <w:r w:rsidR="00460ED4" w:rsidRPr="00A93D53">
        <w:rPr>
          <w:rFonts w:ascii="Times New Roman" w:hAnsi="Times New Roman" w:cs="Times New Roman"/>
        </w:rPr>
        <w:t>spread</w:t>
      </w:r>
      <w:r w:rsidR="006A16B1" w:rsidRPr="00A93D53">
        <w:rPr>
          <w:rFonts w:ascii="Times New Roman" w:hAnsi="Times New Roman" w:cs="Times New Roman"/>
          <w:lang w:val="x-none"/>
        </w:rPr>
        <w:t>. However, as the vaccine</w:t>
      </w:r>
      <w:r w:rsidR="00460ED4" w:rsidRPr="00A93D53">
        <w:rPr>
          <w:rFonts w:ascii="Times New Roman" w:hAnsi="Times New Roman" w:cs="Times New Roman"/>
        </w:rPr>
        <w:t>s</w:t>
      </w:r>
      <w:r w:rsidR="006A16B1" w:rsidRPr="00A93D53">
        <w:rPr>
          <w:rFonts w:ascii="Times New Roman" w:hAnsi="Times New Roman" w:cs="Times New Roman"/>
          <w:lang w:val="x-none"/>
        </w:rPr>
        <w:t xml:space="preserve"> for Covid-19 </w:t>
      </w:r>
      <w:r w:rsidR="00460ED4" w:rsidRPr="00A93D53">
        <w:rPr>
          <w:rFonts w:ascii="Times New Roman" w:hAnsi="Times New Roman" w:cs="Times New Roman"/>
        </w:rPr>
        <w:t>were broadly applied</w:t>
      </w:r>
      <w:r w:rsidR="006A16B1" w:rsidRPr="00A93D53">
        <w:rPr>
          <w:rFonts w:ascii="Times New Roman" w:hAnsi="Times New Roman" w:cs="Times New Roman"/>
          <w:lang w:val="x-none"/>
        </w:rPr>
        <w:t>,</w:t>
      </w:r>
      <w:r w:rsidR="00460ED4" w:rsidRPr="00A93D53">
        <w:rPr>
          <w:rFonts w:ascii="Times New Roman" w:hAnsi="Times New Roman" w:cs="Times New Roman"/>
        </w:rPr>
        <w:t xml:space="preserve"> and the</w:t>
      </w:r>
      <w:r w:rsidR="006A16B1" w:rsidRPr="00A93D53">
        <w:rPr>
          <w:rFonts w:ascii="Times New Roman" w:hAnsi="Times New Roman" w:cs="Times New Roman"/>
          <w:lang w:val="x-none"/>
        </w:rPr>
        <w:t xml:space="preserve"> global economic activities are </w:t>
      </w:r>
      <w:r w:rsidR="00015F76" w:rsidRPr="00A93D53">
        <w:rPr>
          <w:rFonts w:ascii="Times New Roman" w:hAnsi="Times New Roman" w:cs="Times New Roman"/>
        </w:rPr>
        <w:t>started</w:t>
      </w:r>
      <w:r w:rsidR="006A16B1" w:rsidRPr="00A93D53">
        <w:rPr>
          <w:rFonts w:ascii="Times New Roman" w:hAnsi="Times New Roman" w:cs="Times New Roman"/>
          <w:lang w:val="x-none"/>
        </w:rPr>
        <w:t xml:space="preserve"> to recover as well. </w:t>
      </w:r>
      <w:r w:rsidR="00015F76" w:rsidRPr="00A93D53">
        <w:rPr>
          <w:rFonts w:ascii="Times New Roman" w:hAnsi="Times New Roman" w:cs="Times New Roman"/>
        </w:rPr>
        <w:t xml:space="preserve">Although </w:t>
      </w:r>
      <w:r w:rsidR="006A16B1" w:rsidRPr="00A93D53">
        <w:rPr>
          <w:rFonts w:ascii="Times New Roman" w:hAnsi="Times New Roman" w:cs="Times New Roman"/>
          <w:lang w:val="x-none"/>
        </w:rPr>
        <w:t xml:space="preserve">China’s economy recover ahead of the globe and </w:t>
      </w:r>
      <w:r w:rsidR="006A16B1" w:rsidRPr="00A93D53">
        <w:rPr>
          <w:rFonts w:ascii="Times New Roman" w:hAnsi="Times New Roman" w:cs="Times New Roman"/>
          <w:lang w:val="x-none"/>
        </w:rPr>
        <w:lastRenderedPageBreak/>
        <w:t xml:space="preserve">the continuous development of </w:t>
      </w:r>
      <w:r w:rsidR="00F937B7" w:rsidRPr="00A93D53">
        <w:rPr>
          <w:rFonts w:ascii="Times New Roman" w:hAnsi="Times New Roman" w:cs="Times New Roman"/>
        </w:rPr>
        <w:t xml:space="preserve">economic connection in </w:t>
      </w:r>
      <w:r w:rsidR="006A16B1" w:rsidRPr="00A93D53">
        <w:rPr>
          <w:rFonts w:ascii="Times New Roman" w:hAnsi="Times New Roman" w:cs="Times New Roman"/>
          <w:lang w:val="x-none"/>
        </w:rPr>
        <w:t>the Guangdong-Hong Kong-Macao Greater Bay Area</w:t>
      </w:r>
      <w:r w:rsidR="00F937B7" w:rsidRPr="00A93D53">
        <w:rPr>
          <w:rFonts w:ascii="Times New Roman" w:hAnsi="Times New Roman" w:cs="Times New Roman"/>
        </w:rPr>
        <w:t xml:space="preserve"> which might greatly benefits </w:t>
      </w:r>
      <w:proofErr w:type="spellStart"/>
      <w:r w:rsidR="00F937B7" w:rsidRPr="00A93D53">
        <w:rPr>
          <w:rFonts w:ascii="Times New Roman" w:hAnsi="Times New Roman" w:cs="Times New Roman"/>
        </w:rPr>
        <w:t>Chiyu</w:t>
      </w:r>
      <w:proofErr w:type="spellEnd"/>
      <w:r w:rsidR="00F937B7" w:rsidRPr="00A93D53">
        <w:rPr>
          <w:rFonts w:ascii="Times New Roman" w:hAnsi="Times New Roman" w:cs="Times New Roman"/>
        </w:rPr>
        <w:t xml:space="preserve"> Bank’s </w:t>
      </w:r>
      <w:r w:rsidR="00864E4C" w:rsidRPr="00A93D53">
        <w:rPr>
          <w:rFonts w:ascii="Times New Roman" w:hAnsi="Times New Roman" w:cs="Times New Roman"/>
        </w:rPr>
        <w:t>development</w:t>
      </w:r>
      <w:r w:rsidR="006A16B1" w:rsidRPr="00A93D53">
        <w:rPr>
          <w:rFonts w:ascii="Times New Roman" w:hAnsi="Times New Roman" w:cs="Times New Roman"/>
          <w:lang w:val="x-none"/>
        </w:rPr>
        <w:t xml:space="preserve">, there are still </w:t>
      </w:r>
      <w:r w:rsidR="00864E4C" w:rsidRPr="00A93D53">
        <w:rPr>
          <w:rFonts w:ascii="Times New Roman" w:hAnsi="Times New Roman" w:cs="Times New Roman"/>
        </w:rPr>
        <w:t>c</w:t>
      </w:r>
      <w:r w:rsidR="00864E4C" w:rsidRPr="00A93D53">
        <w:rPr>
          <w:rFonts w:ascii="Times New Roman" w:hAnsi="Times New Roman" w:cs="Times New Roman"/>
          <w:lang w:val="x-none"/>
        </w:rPr>
        <w:t>challenges</w:t>
      </w:r>
      <w:r w:rsidR="006A16B1" w:rsidRPr="00A93D53">
        <w:rPr>
          <w:rFonts w:ascii="Times New Roman" w:hAnsi="Times New Roman" w:cs="Times New Roman"/>
          <w:lang w:val="x-none"/>
        </w:rPr>
        <w:t xml:space="preserve"> presented in 2022</w:t>
      </w:r>
      <w:r w:rsidR="00864E4C" w:rsidRPr="00A93D53">
        <w:rPr>
          <w:rFonts w:ascii="Times New Roman" w:hAnsi="Times New Roman" w:cs="Times New Roman"/>
        </w:rPr>
        <w:t xml:space="preserve">, including but not limited to the </w:t>
      </w:r>
      <w:r w:rsidR="00644DFC" w:rsidRPr="00A93D53">
        <w:rPr>
          <w:rFonts w:ascii="Times New Roman" w:hAnsi="Times New Roman" w:cs="Times New Roman"/>
        </w:rPr>
        <w:t>global interest rate hikes due to strengthening of</w:t>
      </w:r>
      <w:r w:rsidR="008D3F3D" w:rsidRPr="00A93D53">
        <w:rPr>
          <w:rFonts w:ascii="Times New Roman" w:hAnsi="Times New Roman" w:cs="Times New Roman"/>
        </w:rPr>
        <w:t xml:space="preserve"> </w:t>
      </w:r>
      <w:r w:rsidR="008D3F3D" w:rsidRPr="00A93D53">
        <w:rPr>
          <w:rFonts w:ascii="Times New Roman" w:hAnsi="Times New Roman" w:cs="Times New Roman"/>
          <w:lang w:val="x-none"/>
        </w:rPr>
        <w:t>the</w:t>
      </w:r>
      <w:r w:rsidR="00644DFC" w:rsidRPr="00A93D53">
        <w:rPr>
          <w:rFonts w:ascii="Times New Roman" w:hAnsi="Times New Roman" w:cs="Times New Roman"/>
        </w:rPr>
        <w:t xml:space="preserve"> Quantitative Easing during </w:t>
      </w:r>
      <w:r w:rsidR="00864E4C" w:rsidRPr="00A93D53">
        <w:rPr>
          <w:rFonts w:ascii="Times New Roman" w:hAnsi="Times New Roman" w:cs="Times New Roman"/>
        </w:rPr>
        <w:t>Covid 1</w:t>
      </w:r>
      <w:r w:rsidR="00644DFC" w:rsidRPr="00A93D53">
        <w:rPr>
          <w:rFonts w:ascii="Times New Roman" w:hAnsi="Times New Roman" w:cs="Times New Roman"/>
        </w:rPr>
        <w:t>9, conflicts between China and various of countries,</w:t>
      </w:r>
      <w:r w:rsidR="006A16B1" w:rsidRPr="00A93D53">
        <w:rPr>
          <w:rFonts w:ascii="Times New Roman" w:hAnsi="Times New Roman" w:cs="Times New Roman"/>
          <w:lang w:val="x-none"/>
        </w:rPr>
        <w:t xml:space="preserve"> </w:t>
      </w:r>
      <w:proofErr w:type="spellStart"/>
      <w:r w:rsidR="00D46A1C" w:rsidRPr="00A93D53">
        <w:rPr>
          <w:rFonts w:ascii="Times New Roman" w:hAnsi="Times New Roman" w:cs="Times New Roman"/>
        </w:rPr>
        <w:t>Chiyu</w:t>
      </w:r>
      <w:proofErr w:type="spellEnd"/>
      <w:r w:rsidR="00D46A1C" w:rsidRPr="00A93D53">
        <w:rPr>
          <w:rFonts w:ascii="Times New Roman" w:hAnsi="Times New Roman" w:cs="Times New Roman"/>
        </w:rPr>
        <w:t xml:space="preserve"> Bank</w:t>
      </w:r>
      <w:r w:rsidR="008C6163" w:rsidRPr="00A93D53">
        <w:rPr>
          <w:rFonts w:ascii="Times New Roman" w:hAnsi="Times New Roman" w:cs="Times New Roman"/>
        </w:rPr>
        <w:t>,</w:t>
      </w:r>
      <w:r w:rsidR="00D46A1C" w:rsidRPr="00A93D53">
        <w:rPr>
          <w:rFonts w:ascii="Times New Roman" w:hAnsi="Times New Roman" w:cs="Times New Roman"/>
        </w:rPr>
        <w:t xml:space="preserve"> </w:t>
      </w:r>
      <w:r w:rsidR="000049CB" w:rsidRPr="00A93D53">
        <w:rPr>
          <w:rFonts w:ascii="Times New Roman" w:hAnsi="Times New Roman" w:cs="Times New Roman"/>
          <w:lang w:val="x-none"/>
        </w:rPr>
        <w:t xml:space="preserve">with </w:t>
      </w:r>
      <w:r w:rsidR="000049CB" w:rsidRPr="00A93D53">
        <w:rPr>
          <w:rFonts w:ascii="Times New Roman" w:hAnsi="Times New Roman" w:cs="Times New Roman"/>
        </w:rPr>
        <w:t xml:space="preserve">aid from </w:t>
      </w:r>
      <w:r w:rsidR="00D46A1C" w:rsidRPr="00A93D53">
        <w:rPr>
          <w:rFonts w:ascii="Times New Roman" w:hAnsi="Times New Roman" w:cs="Times New Roman"/>
          <w:lang w:val="x-none"/>
        </w:rPr>
        <w:t>i</w:t>
      </w:r>
      <w:r w:rsidR="00D46A1C" w:rsidRPr="00A93D53">
        <w:rPr>
          <w:rFonts w:ascii="Times New Roman" w:hAnsi="Times New Roman" w:cs="Times New Roman"/>
        </w:rPr>
        <w:t>ts parent bank, Xiamen International Bank</w:t>
      </w:r>
      <w:r w:rsidR="008D3F3D" w:rsidRPr="00A93D53">
        <w:rPr>
          <w:rFonts w:ascii="Times New Roman" w:hAnsi="Times New Roman" w:cs="Times New Roman"/>
          <w:lang w:val="x-none"/>
        </w:rPr>
        <w:t xml:space="preserve"> </w:t>
      </w:r>
      <w:r w:rsidR="00D46A1C" w:rsidRPr="00A93D53">
        <w:rPr>
          <w:rFonts w:ascii="Times New Roman" w:hAnsi="Times New Roman" w:cs="Times New Roman"/>
        </w:rPr>
        <w:t>(“XIB”)</w:t>
      </w:r>
      <w:r w:rsidR="00D153DE" w:rsidRPr="00A93D53">
        <w:rPr>
          <w:rFonts w:ascii="Times New Roman" w:hAnsi="Times New Roman" w:cs="Times New Roman"/>
        </w:rPr>
        <w:t xml:space="preserve"> under the guideline of </w:t>
      </w:r>
      <w:r w:rsidR="008C6163" w:rsidRPr="00A93D53">
        <w:rPr>
          <w:rFonts w:ascii="Times New Roman" w:hAnsi="Times New Roman" w:cs="Times New Roman"/>
          <w:lang w:val="x-none"/>
        </w:rPr>
        <w:t>,</w:t>
      </w:r>
      <w:r w:rsidR="00D153DE" w:rsidRPr="00A93D53">
        <w:rPr>
          <w:rFonts w:ascii="Times New Roman" w:hAnsi="Times New Roman" w:cs="Times New Roman"/>
        </w:rPr>
        <w:t xml:space="preserve"> </w:t>
      </w:r>
      <w:r w:rsidR="00D153DE" w:rsidRPr="00A93D53">
        <w:rPr>
          <w:rFonts w:ascii="Times New Roman" w:hAnsi="Times New Roman" w:cs="Times New Roman"/>
          <w:lang w:val="x-none"/>
        </w:rPr>
        <w:t>厦门国际银行股份有限公司企业标准</w:t>
      </w:r>
      <w:r w:rsidR="00D153DE" w:rsidRPr="00A93D53">
        <w:rPr>
          <w:rFonts w:ascii="Times New Roman" w:hAnsi="Times New Roman" w:cs="Times New Roman"/>
          <w:lang w:val="x-none"/>
        </w:rPr>
        <w:t>-</w:t>
      </w:r>
      <w:proofErr w:type="spellStart"/>
      <w:r w:rsidR="00D153DE" w:rsidRPr="00A93D53">
        <w:rPr>
          <w:rFonts w:ascii="Times New Roman" w:hAnsi="Times New Roman" w:cs="Times New Roman"/>
          <w:lang w:val="x-none"/>
        </w:rPr>
        <w:t>华侨金融服务标准</w:t>
      </w:r>
      <w:proofErr w:type="spellEnd"/>
      <w:r w:rsidR="00D153DE" w:rsidRPr="00A93D53">
        <w:rPr>
          <w:rFonts w:ascii="Times New Roman" w:hAnsi="Times New Roman" w:cs="Times New Roman"/>
          <w:lang w:val="x-none"/>
        </w:rPr>
        <w:t>》</w:t>
      </w:r>
      <w:r w:rsidR="00D153DE" w:rsidRPr="00A93D53">
        <w:rPr>
          <w:rFonts w:ascii="Times New Roman" w:hAnsi="Times New Roman" w:cs="Times New Roman"/>
          <w:lang w:val="x-none"/>
        </w:rPr>
        <w:t>(</w:t>
      </w:r>
      <w:proofErr w:type="spellStart"/>
      <w:r w:rsidR="00D153DE" w:rsidRPr="00A93D53">
        <w:rPr>
          <w:rFonts w:ascii="Times New Roman" w:hAnsi="Times New Roman" w:cs="Times New Roman"/>
          <w:i/>
          <w:iCs/>
          <w:lang w:val="x-none"/>
        </w:rPr>
        <w:t>厦门国际银行股份有限公司企业标准</w:t>
      </w:r>
      <w:proofErr w:type="spellEnd"/>
      <w:r w:rsidR="00D153DE" w:rsidRPr="00A93D53">
        <w:rPr>
          <w:rFonts w:ascii="Times New Roman" w:hAnsi="Times New Roman" w:cs="Times New Roman"/>
          <w:i/>
          <w:iCs/>
          <w:lang w:val="x-none"/>
        </w:rPr>
        <w:t>-</w:t>
      </w:r>
      <w:proofErr w:type="spellStart"/>
      <w:r w:rsidR="00D153DE" w:rsidRPr="00A93D53">
        <w:rPr>
          <w:rFonts w:ascii="Times New Roman" w:hAnsi="Times New Roman" w:cs="Times New Roman"/>
          <w:i/>
          <w:iCs/>
          <w:lang w:val="x-none"/>
        </w:rPr>
        <w:t>华侨金融服务标准</w:t>
      </w:r>
      <w:proofErr w:type="spellEnd"/>
      <w:r w:rsidR="00D153DE" w:rsidRPr="00A93D53">
        <w:rPr>
          <w:rFonts w:ascii="Times New Roman" w:hAnsi="Times New Roman" w:cs="Times New Roman"/>
        </w:rPr>
        <w:t xml:space="preserve">, 2023) </w:t>
      </w:r>
      <w:r w:rsidR="008C6163" w:rsidRPr="00A93D53">
        <w:rPr>
          <w:rFonts w:ascii="Times New Roman" w:hAnsi="Times New Roman" w:cs="Times New Roman"/>
        </w:rPr>
        <w:t>had kick</w:t>
      </w:r>
      <w:r w:rsidR="000049CB" w:rsidRPr="00A93D53">
        <w:rPr>
          <w:rFonts w:ascii="Times New Roman" w:hAnsi="Times New Roman" w:cs="Times New Roman"/>
        </w:rPr>
        <w:t>ed</w:t>
      </w:r>
      <w:r w:rsidR="008C6163" w:rsidRPr="00A93D53">
        <w:rPr>
          <w:rFonts w:ascii="Times New Roman" w:hAnsi="Times New Roman" w:cs="Times New Roman"/>
        </w:rPr>
        <w:t xml:space="preserve"> started </w:t>
      </w:r>
      <w:r w:rsidR="000049CB" w:rsidRPr="00A93D53">
        <w:rPr>
          <w:rFonts w:ascii="Times New Roman" w:hAnsi="Times New Roman" w:cs="Times New Roman"/>
        </w:rPr>
        <w:t xml:space="preserve">the plan to explore business opportunities from Overseas Chinese Finance with various scope on either personal, </w:t>
      </w:r>
      <w:r w:rsidR="00E02F47" w:rsidRPr="00A93D53">
        <w:rPr>
          <w:rFonts w:ascii="Times New Roman" w:hAnsi="Times New Roman" w:cs="Times New Roman"/>
          <w:lang w:val="x-none"/>
        </w:rPr>
        <w:t>c</w:t>
      </w:r>
      <w:r w:rsidR="00E02F47" w:rsidRPr="00A93D53">
        <w:rPr>
          <w:rFonts w:ascii="Times New Roman" w:hAnsi="Times New Roman" w:cs="Times New Roman"/>
        </w:rPr>
        <w:t>orporate</w:t>
      </w:r>
      <w:r w:rsidR="000049CB" w:rsidRPr="00A93D53">
        <w:rPr>
          <w:rFonts w:ascii="Times New Roman" w:hAnsi="Times New Roman" w:cs="Times New Roman"/>
        </w:rPr>
        <w:t xml:space="preserve"> and inter-bank </w:t>
      </w:r>
      <w:r w:rsidR="00DF3FE4" w:rsidRPr="00A93D53">
        <w:rPr>
          <w:rFonts w:ascii="Times New Roman" w:hAnsi="Times New Roman" w:cs="Times New Roman"/>
        </w:rPr>
        <w:t>customers</w:t>
      </w:r>
      <w:r w:rsidR="003D25DB" w:rsidRPr="00A93D53">
        <w:rPr>
          <w:rFonts w:ascii="Times New Roman" w:hAnsi="Times New Roman" w:cs="Times New Roman"/>
        </w:rPr>
        <w:t>, hoping to establish and strengthen the Overseas Chinese network and providing trustful and reliable financial services to those customers.</w:t>
      </w:r>
      <w:r w:rsidR="00D33245" w:rsidRPr="00A93D53">
        <w:rPr>
          <w:rFonts w:ascii="Times New Roman" w:hAnsi="Times New Roman" w:cs="Times New Roman"/>
        </w:rPr>
        <w:t xml:space="preserve"> </w:t>
      </w:r>
    </w:p>
    <w:p w14:paraId="36D10EF4" w14:textId="36F4EDF6" w:rsidR="009E24B4" w:rsidRPr="00A93D53" w:rsidRDefault="009E24B4" w:rsidP="009E24B4">
      <w:pPr>
        <w:spacing w:line="480" w:lineRule="auto"/>
        <w:rPr>
          <w:rFonts w:ascii="Times New Roman" w:hAnsi="Times New Roman" w:cs="Times New Roman"/>
          <w:sz w:val="32"/>
          <w:szCs w:val="32"/>
        </w:rPr>
      </w:pPr>
      <w:r w:rsidRPr="00A93D53">
        <w:rPr>
          <w:rFonts w:ascii="Times New Roman" w:hAnsi="Times New Roman" w:cs="Times New Roman"/>
          <w:sz w:val="32"/>
          <w:szCs w:val="32"/>
        </w:rPr>
        <w:t>How is the plan of Exploring the Overseas Chinese customers be done</w:t>
      </w:r>
      <w:r w:rsidR="006D409F" w:rsidRPr="00A93D53">
        <w:rPr>
          <w:rFonts w:ascii="Times New Roman" w:hAnsi="Times New Roman" w:cs="Times New Roman"/>
          <w:sz w:val="32"/>
          <w:szCs w:val="32"/>
        </w:rPr>
        <w:t xml:space="preserve"> and in what approach</w:t>
      </w:r>
      <w:r w:rsidRPr="00A93D53">
        <w:rPr>
          <w:rFonts w:ascii="Times New Roman" w:hAnsi="Times New Roman" w:cs="Times New Roman"/>
          <w:sz w:val="32"/>
          <w:szCs w:val="32"/>
        </w:rPr>
        <w:t>?</w:t>
      </w:r>
      <w:r w:rsidR="00815019" w:rsidRPr="00A93D53">
        <w:rPr>
          <w:rFonts w:ascii="Times New Roman" w:hAnsi="Times New Roman" w:cs="Times New Roman"/>
          <w:sz w:val="32"/>
          <w:szCs w:val="32"/>
        </w:rPr>
        <w:t xml:space="preserve"> What and how the change model is applied to achieve</w:t>
      </w:r>
      <w:r w:rsidR="00BF1F00" w:rsidRPr="00A93D53">
        <w:rPr>
          <w:rFonts w:ascii="Times New Roman" w:hAnsi="Times New Roman" w:cs="Times New Roman"/>
          <w:sz w:val="32"/>
          <w:szCs w:val="32"/>
        </w:rPr>
        <w:t xml:space="preserve"> the goal</w:t>
      </w:r>
      <w:r w:rsidR="00815019" w:rsidRPr="00A93D53">
        <w:rPr>
          <w:rFonts w:ascii="Times New Roman" w:hAnsi="Times New Roman" w:cs="Times New Roman"/>
          <w:sz w:val="32"/>
          <w:szCs w:val="32"/>
        </w:rPr>
        <w:t>?</w:t>
      </w:r>
    </w:p>
    <w:p w14:paraId="7D5ECA05" w14:textId="532C204D" w:rsidR="009E24B4" w:rsidRPr="00A93D53" w:rsidRDefault="009E24B4" w:rsidP="009E24B4">
      <w:pPr>
        <w:spacing w:line="480" w:lineRule="auto"/>
        <w:rPr>
          <w:rFonts w:ascii="Times New Roman" w:hAnsi="Times New Roman" w:cs="Times New Roman"/>
        </w:rPr>
      </w:pPr>
      <w:r w:rsidRPr="00A93D53">
        <w:rPr>
          <w:rFonts w:ascii="Times New Roman" w:hAnsi="Times New Roman" w:cs="Times New Roman"/>
        </w:rPr>
        <w:tab/>
      </w:r>
      <w:r w:rsidR="006D409F" w:rsidRPr="00A93D53">
        <w:rPr>
          <w:rFonts w:ascii="Times New Roman" w:hAnsi="Times New Roman" w:cs="Times New Roman"/>
        </w:rPr>
        <w:t xml:space="preserve">Usually new development schemes or plans inevitably involve change of setting up a new infrastructure </w:t>
      </w:r>
      <w:r w:rsidR="001C459C" w:rsidRPr="00A93D53">
        <w:rPr>
          <w:rFonts w:ascii="Times New Roman" w:hAnsi="Times New Roman" w:cs="Times New Roman"/>
        </w:rPr>
        <w:t>in</w:t>
      </w:r>
      <w:r w:rsidR="006D409F" w:rsidRPr="00A93D53">
        <w:rPr>
          <w:rFonts w:ascii="Times New Roman" w:hAnsi="Times New Roman" w:cs="Times New Roman"/>
        </w:rPr>
        <w:t xml:space="preserve"> an organization</w:t>
      </w:r>
      <w:r w:rsidR="001C459C" w:rsidRPr="00A93D53">
        <w:rPr>
          <w:rFonts w:ascii="Times New Roman" w:hAnsi="Times New Roman" w:cs="Times New Roman"/>
        </w:rPr>
        <w:t xml:space="preserve"> in order to</w:t>
      </w:r>
      <w:r w:rsidR="006D409F" w:rsidRPr="00A93D53">
        <w:rPr>
          <w:rFonts w:ascii="Times New Roman" w:hAnsi="Times New Roman" w:cs="Times New Roman"/>
        </w:rPr>
        <w:t xml:space="preserve">. </w:t>
      </w:r>
      <w:r w:rsidR="00BE7F99" w:rsidRPr="00A93D53">
        <w:rPr>
          <w:rFonts w:ascii="Times New Roman" w:hAnsi="Times New Roman" w:cs="Times New Roman"/>
        </w:rPr>
        <w:t xml:space="preserve">This can be done through the </w:t>
      </w:r>
      <w:r w:rsidR="00E547EC" w:rsidRPr="00A93D53">
        <w:rPr>
          <w:rFonts w:ascii="Times New Roman" w:hAnsi="Times New Roman" w:cs="Times New Roman"/>
        </w:rPr>
        <w:t>well-known</w:t>
      </w:r>
      <w:r w:rsidR="00BE7F99" w:rsidRPr="00A93D53">
        <w:rPr>
          <w:rFonts w:ascii="Times New Roman" w:hAnsi="Times New Roman" w:cs="Times New Roman"/>
        </w:rPr>
        <w:t xml:space="preserve"> change model such as the John Kotter</w:t>
      </w:r>
      <w:r w:rsidR="00294DF2" w:rsidRPr="00A93D53">
        <w:rPr>
          <w:rFonts w:ascii="Times New Roman" w:hAnsi="Times New Roman" w:cs="Times New Roman"/>
        </w:rPr>
        <w:t xml:space="preserve"> </w:t>
      </w:r>
      <w:r w:rsidR="00BE7F99" w:rsidRPr="00A93D53">
        <w:rPr>
          <w:rFonts w:ascii="Times New Roman" w:hAnsi="Times New Roman" w:cs="Times New Roman"/>
        </w:rPr>
        <w:t xml:space="preserve">Leading Change Model </w:t>
      </w:r>
      <w:r w:rsidR="00DE44C7" w:rsidRPr="00A93D53">
        <w:rPr>
          <w:rFonts w:ascii="Times New Roman" w:hAnsi="Times New Roman" w:cs="Times New Roman"/>
          <w:i/>
          <w:iCs/>
        </w:rPr>
        <w:t>Kotter’s 8 Steps to Successful Change, (2023)</w:t>
      </w:r>
      <w:r w:rsidR="00DE44C7" w:rsidRPr="00A93D53">
        <w:rPr>
          <w:rFonts w:ascii="Times New Roman" w:hAnsi="Times New Roman" w:cs="Times New Roman"/>
        </w:rPr>
        <w:t>,</w:t>
      </w:r>
    </w:p>
    <w:p w14:paraId="66DF90BE" w14:textId="1A4D876E" w:rsidR="00DD6AEA" w:rsidRPr="00A93D53" w:rsidRDefault="004B214B">
      <w:pPr>
        <w:rPr>
          <w:rFonts w:ascii="Times New Roman" w:hAnsi="Times New Roman" w:cs="Times New Roman"/>
        </w:rPr>
      </w:pPr>
      <w:r w:rsidRPr="00A93D53">
        <w:rPr>
          <w:rFonts w:ascii="Times New Roman" w:hAnsi="Times New Roman" w:cs="Times New Roman"/>
          <w:noProof/>
        </w:rPr>
        <w:lastRenderedPageBreak/>
        <w:drawing>
          <wp:inline distT="0" distB="0" distL="0" distR="0" wp14:anchorId="2B514049" wp14:editId="716D39F9">
            <wp:extent cx="5274310" cy="36753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675380"/>
                    </a:xfrm>
                    <a:prstGeom prst="rect">
                      <a:avLst/>
                    </a:prstGeom>
                  </pic:spPr>
                </pic:pic>
              </a:graphicData>
            </a:graphic>
          </wp:inline>
        </w:drawing>
      </w:r>
    </w:p>
    <w:p w14:paraId="0CFF3A14" w14:textId="45DF0690" w:rsidR="002F1D3C" w:rsidRDefault="00D10FA0" w:rsidP="00154A40">
      <w:pPr>
        <w:rPr>
          <w:rFonts w:ascii="Times New Roman" w:hAnsi="Times New Roman" w:cs="Times New Roman"/>
          <w:lang w:val="x-none"/>
        </w:rPr>
      </w:pPr>
      <w:r w:rsidRPr="00A93D53">
        <w:rPr>
          <w:rFonts w:ascii="Times New Roman" w:hAnsi="Times New Roman" w:cs="Times New Roman"/>
          <w:lang w:val="x-none"/>
        </w:rPr>
        <w:t>Source</w:t>
      </w:r>
      <w:r w:rsidRPr="00A93D53">
        <w:rPr>
          <w:rFonts w:ascii="Times New Roman" w:hAnsi="Times New Roman" w:cs="Times New Roman" w:hint="eastAsia"/>
          <w:lang w:val="x-none"/>
        </w:rPr>
        <w:t>：</w:t>
      </w:r>
      <w:r w:rsidRPr="00A93D53">
        <w:rPr>
          <w:rFonts w:ascii="Times New Roman" w:hAnsi="Times New Roman" w:cs="Times New Roman"/>
        </w:rPr>
        <w:t>Kotter’s 8 step Model of Change, (2023)</w:t>
      </w:r>
      <w:r w:rsidR="00154A40">
        <w:rPr>
          <w:rFonts w:ascii="Times New Roman" w:hAnsi="Times New Roman" w:cs="Times New Roman"/>
        </w:rPr>
        <w:t xml:space="preserve"> </w:t>
      </w:r>
      <w:r w:rsidR="00154A40">
        <w:rPr>
          <w:rFonts w:ascii="Times New Roman" w:hAnsi="Times New Roman" w:cs="Times New Roman"/>
          <w:lang w:val="x-none"/>
        </w:rPr>
        <w:t>URL</w:t>
      </w:r>
      <w:r w:rsidR="00154A40">
        <w:rPr>
          <w:rFonts w:ascii="Times New Roman" w:hAnsi="Times New Roman" w:cs="Times New Roman" w:hint="eastAsia"/>
          <w:lang w:val="x-none"/>
        </w:rPr>
        <w:t>：</w:t>
      </w:r>
      <w:hyperlink r:id="rId10" w:history="1">
        <w:r w:rsidR="00154A40" w:rsidRPr="004B5B93">
          <w:rPr>
            <w:rStyle w:val="a3"/>
            <w:rFonts w:ascii="Times New Roman" w:hAnsi="Times New Roman" w:cs="Times New Roman"/>
            <w:lang w:val="x-none"/>
          </w:rPr>
          <w:t>https://www.managementstudyguide.com/kotters-8-step-model-of-change.htm</w:t>
        </w:r>
      </w:hyperlink>
      <w:r w:rsidR="00154A40">
        <w:rPr>
          <w:rFonts w:ascii="Times New Roman" w:hAnsi="Times New Roman" w:cs="Times New Roman"/>
          <w:lang w:val="x-none"/>
        </w:rPr>
        <w:t xml:space="preserve"> </w:t>
      </w:r>
    </w:p>
    <w:p w14:paraId="004FACA2" w14:textId="77777777" w:rsidR="00154A40" w:rsidRPr="00154A40" w:rsidRDefault="00154A40" w:rsidP="00154A40">
      <w:pPr>
        <w:rPr>
          <w:rFonts w:ascii="Times New Roman" w:hAnsi="Times New Roman" w:cs="Times New Roman" w:hint="eastAsia"/>
          <w:lang w:val="x-none"/>
        </w:rPr>
      </w:pPr>
    </w:p>
    <w:p w14:paraId="2F16C88A" w14:textId="60272B1E" w:rsidR="00550568" w:rsidRPr="00A93D53" w:rsidRDefault="006616C5" w:rsidP="00F326E7">
      <w:pPr>
        <w:spacing w:line="480" w:lineRule="auto"/>
        <w:ind w:firstLine="480"/>
        <w:rPr>
          <w:rFonts w:ascii="Times New Roman" w:hAnsi="Times New Roman" w:cs="Times New Roman"/>
        </w:rPr>
      </w:pPr>
      <w:r w:rsidRPr="00A93D53">
        <w:rPr>
          <w:rFonts w:ascii="Times New Roman" w:hAnsi="Times New Roman" w:cs="Times New Roman" w:hint="eastAsia"/>
        </w:rPr>
        <w:t>A</w:t>
      </w:r>
      <w:r w:rsidRPr="00A93D53">
        <w:rPr>
          <w:rFonts w:ascii="Times New Roman" w:hAnsi="Times New Roman" w:cs="Times New Roman"/>
        </w:rPr>
        <w:t>s from the performance of the financial year 2021, the</w:t>
      </w:r>
      <w:r w:rsidR="00161816" w:rsidRPr="00A93D53">
        <w:rPr>
          <w:rFonts w:ascii="Times New Roman" w:hAnsi="Times New Roman" w:cs="Times New Roman"/>
        </w:rPr>
        <w:t xml:space="preserve"> geographical analysis of advance, most of the business</w:t>
      </w:r>
      <w:r w:rsidR="00F013A3" w:rsidRPr="00A93D53">
        <w:rPr>
          <w:rFonts w:ascii="Times New Roman" w:hAnsi="Times New Roman" w:cs="Times New Roman"/>
        </w:rPr>
        <w:t>es are generated from Hong Kong, China, Mainland China and Others (not defined)</w:t>
      </w:r>
      <w:r w:rsidR="00E83C0C" w:rsidRPr="00A93D53">
        <w:rPr>
          <w:rFonts w:ascii="Times New Roman" w:hAnsi="Times New Roman" w:cs="Times New Roman"/>
        </w:rPr>
        <w:t xml:space="preserve"> which shared 58.63%, 33.88% and </w:t>
      </w:r>
      <w:r w:rsidR="00B379C8" w:rsidRPr="00A93D53">
        <w:rPr>
          <w:rFonts w:ascii="Times New Roman" w:hAnsi="Times New Roman" w:cs="Times New Roman"/>
        </w:rPr>
        <w:t>7.49% respectively.</w:t>
      </w:r>
      <w:r w:rsidR="002F1D3C" w:rsidRPr="00A93D53">
        <w:rPr>
          <w:rFonts w:ascii="Times New Roman" w:hAnsi="Times New Roman" w:cs="Times New Roman"/>
        </w:rPr>
        <w:t xml:space="preserve"> </w:t>
      </w:r>
      <w:r w:rsidR="00F566E8" w:rsidRPr="00A93D53">
        <w:rPr>
          <w:rFonts w:ascii="Times New Roman" w:hAnsi="Times New Roman" w:cs="Times New Roman"/>
        </w:rPr>
        <w:t xml:space="preserve">Understood that there were </w:t>
      </w:r>
      <w:r w:rsidR="00B40F85" w:rsidRPr="00A93D53">
        <w:rPr>
          <w:rFonts w:ascii="Times New Roman" w:hAnsi="Times New Roman" w:cs="Times New Roman"/>
        </w:rPr>
        <w:t>a few wave</w:t>
      </w:r>
      <w:r w:rsidR="00F60D40" w:rsidRPr="00A93D53">
        <w:rPr>
          <w:rFonts w:ascii="Times New Roman" w:hAnsi="Times New Roman" w:cs="Times New Roman"/>
        </w:rPr>
        <w:t>s</w:t>
      </w:r>
      <w:r w:rsidR="00B40F85" w:rsidRPr="00A93D53">
        <w:rPr>
          <w:rFonts w:ascii="Times New Roman" w:hAnsi="Times New Roman" w:cs="Times New Roman"/>
        </w:rPr>
        <w:t xml:space="preserve"> of</w:t>
      </w:r>
      <w:r w:rsidR="00F566E8" w:rsidRPr="00A93D53">
        <w:rPr>
          <w:rFonts w:ascii="Times New Roman" w:hAnsi="Times New Roman" w:cs="Times New Roman"/>
        </w:rPr>
        <w:t xml:space="preserve"> </w:t>
      </w:r>
      <w:r w:rsidR="00B1016F" w:rsidRPr="00A93D53">
        <w:rPr>
          <w:rFonts w:ascii="Times New Roman" w:hAnsi="Times New Roman" w:cs="Times New Roman"/>
        </w:rPr>
        <w:t>Chinese migrat</w:t>
      </w:r>
      <w:r w:rsidR="00B40F85" w:rsidRPr="00A93D53">
        <w:rPr>
          <w:rFonts w:ascii="Times New Roman" w:hAnsi="Times New Roman" w:cs="Times New Roman"/>
        </w:rPr>
        <w:t>ion</w:t>
      </w:r>
      <w:r w:rsidR="00B1016F" w:rsidRPr="00A93D53">
        <w:rPr>
          <w:rFonts w:ascii="Times New Roman" w:hAnsi="Times New Roman" w:cs="Times New Roman"/>
        </w:rPr>
        <w:t xml:space="preserve"> to overseas especially in South East Asia in the middle of </w:t>
      </w:r>
      <w:r w:rsidR="00E05C02" w:rsidRPr="00A93D53">
        <w:rPr>
          <w:rFonts w:ascii="Times New Roman" w:hAnsi="Times New Roman" w:cs="Times New Roman"/>
        </w:rPr>
        <w:t>17</w:t>
      </w:r>
      <w:r w:rsidR="00B1016F" w:rsidRPr="00A93D53">
        <w:rPr>
          <w:rFonts w:ascii="Times New Roman" w:hAnsi="Times New Roman" w:cs="Times New Roman"/>
          <w:vertAlign w:val="superscript"/>
        </w:rPr>
        <w:t>th</w:t>
      </w:r>
      <w:r w:rsidR="00B1016F" w:rsidRPr="00A93D53">
        <w:rPr>
          <w:rFonts w:ascii="Times New Roman" w:hAnsi="Times New Roman" w:cs="Times New Roman"/>
        </w:rPr>
        <w:t xml:space="preserve"> century (</w:t>
      </w:r>
      <w:r w:rsidR="00B1016F" w:rsidRPr="003504A0">
        <w:rPr>
          <w:rFonts w:ascii="Times New Roman" w:hAnsi="Times New Roman" w:cs="Times New Roman"/>
        </w:rPr>
        <w:t>Migration and Trade: The Role of Overseas Chinese in Economic Relations between China and Southeast Asia</w:t>
      </w:r>
      <w:r w:rsidR="00B1016F" w:rsidRPr="00A93D53">
        <w:rPr>
          <w:rFonts w:ascii="Times New Roman" w:hAnsi="Times New Roman" w:cs="Times New Roman"/>
          <w:i/>
          <w:iCs/>
        </w:rPr>
        <w:t xml:space="preserve">, </w:t>
      </w:r>
      <w:r w:rsidR="003504A0" w:rsidRPr="00A93D53">
        <w:rPr>
          <w:rFonts w:ascii="Times New Roman" w:hAnsi="Times New Roman" w:cs="Times New Roman"/>
        </w:rPr>
        <w:t xml:space="preserve">p.179, </w:t>
      </w:r>
      <w:r w:rsidR="00B1016F" w:rsidRPr="005747EF">
        <w:rPr>
          <w:rFonts w:ascii="Times New Roman" w:hAnsi="Times New Roman" w:cs="Times New Roman"/>
        </w:rPr>
        <w:t>(2010)</w:t>
      </w:r>
      <w:r w:rsidR="00B1016F" w:rsidRPr="00A93D53">
        <w:rPr>
          <w:rFonts w:ascii="Times New Roman" w:hAnsi="Times New Roman" w:cs="Times New Roman"/>
          <w:i/>
          <w:iCs/>
        </w:rPr>
        <w:t>,</w:t>
      </w:r>
      <w:r w:rsidR="004D0A36" w:rsidRPr="00A93D53">
        <w:rPr>
          <w:rFonts w:ascii="Times New Roman" w:hAnsi="Times New Roman" w:cs="Times New Roman"/>
          <w:i/>
          <w:iCs/>
        </w:rPr>
        <w:t xml:space="preserve"> </w:t>
      </w:r>
      <w:r w:rsidR="00E05C02" w:rsidRPr="00A93D53">
        <w:rPr>
          <w:rFonts w:ascii="Times New Roman" w:hAnsi="Times New Roman" w:cs="Times New Roman"/>
        </w:rPr>
        <w:t xml:space="preserve">and </w:t>
      </w:r>
      <w:proofErr w:type="spellStart"/>
      <w:r w:rsidR="000F4E6C" w:rsidRPr="00A93D53">
        <w:rPr>
          <w:rFonts w:ascii="Times New Roman" w:hAnsi="Times New Roman" w:cs="Times New Roman"/>
        </w:rPr>
        <w:t>upto</w:t>
      </w:r>
      <w:proofErr w:type="spellEnd"/>
      <w:r w:rsidR="000F4E6C" w:rsidRPr="00A93D53">
        <w:rPr>
          <w:rFonts w:ascii="Times New Roman" w:hAnsi="Times New Roman" w:cs="Times New Roman"/>
        </w:rPr>
        <w:t xml:space="preserve"> </w:t>
      </w:r>
      <w:r w:rsidR="00E05C02" w:rsidRPr="00A93D53">
        <w:rPr>
          <w:rFonts w:ascii="Times New Roman" w:hAnsi="Times New Roman" w:cs="Times New Roman"/>
        </w:rPr>
        <w:t xml:space="preserve">last twenty years </w:t>
      </w:r>
      <w:proofErr w:type="spellStart"/>
      <w:r w:rsidR="00E05C02" w:rsidRPr="00A93D53">
        <w:rPr>
          <w:rFonts w:ascii="Times New Roman" w:hAnsi="Times New Roman" w:cs="Times New Roman"/>
        </w:rPr>
        <w:t>upto</w:t>
      </w:r>
      <w:proofErr w:type="spellEnd"/>
      <w:r w:rsidR="00E05C02" w:rsidRPr="00A93D53">
        <w:rPr>
          <w:rFonts w:ascii="Times New Roman" w:hAnsi="Times New Roman" w:cs="Times New Roman"/>
        </w:rPr>
        <w:t xml:space="preserve"> 2010 there were still altogether </w:t>
      </w:r>
      <w:r w:rsidR="00A76C7B" w:rsidRPr="00A93D53">
        <w:rPr>
          <w:rFonts w:ascii="Times New Roman" w:hAnsi="Times New Roman" w:cs="Times New Roman"/>
        </w:rPr>
        <w:t xml:space="preserve">a number of </w:t>
      </w:r>
      <w:r w:rsidR="00E05C02" w:rsidRPr="00A93D53">
        <w:rPr>
          <w:rFonts w:ascii="Times New Roman" w:hAnsi="Times New Roman" w:cs="Times New Roman"/>
        </w:rPr>
        <w:t xml:space="preserve">2.65million Chinese migrated to South East Asian countries including Myanmar, Thailand, Singapore, Malaysia, Indonesia, Vietnam, Cambodia </w:t>
      </w:r>
      <w:r w:rsidR="00E05C02" w:rsidRPr="00A93D53">
        <w:rPr>
          <w:rFonts w:ascii="Times New Roman" w:hAnsi="Times New Roman" w:cs="Times New Roman"/>
        </w:rPr>
        <w:lastRenderedPageBreak/>
        <w:t>and Laos</w:t>
      </w:r>
      <w:r w:rsidR="00531BC7" w:rsidRPr="00A93D53">
        <w:rPr>
          <w:rFonts w:ascii="Times New Roman" w:hAnsi="Times New Roman" w:cs="Times New Roman"/>
        </w:rPr>
        <w:t xml:space="preserve"> (</w:t>
      </w:r>
      <w:r w:rsidR="00531BC7" w:rsidRPr="00034880">
        <w:rPr>
          <w:rFonts w:ascii="Times New Roman" w:hAnsi="Times New Roman" w:cs="Times New Roman"/>
        </w:rPr>
        <w:t>Migration and Trade: The Role of Overseas Chinese in Economic Relations between China and Southeast Asia,</w:t>
      </w:r>
      <w:r w:rsidR="00531BC7" w:rsidRPr="00A93D53">
        <w:rPr>
          <w:rFonts w:ascii="Times New Roman" w:hAnsi="Times New Roman" w:cs="Times New Roman"/>
          <w:i/>
          <w:iCs/>
        </w:rPr>
        <w:t xml:space="preserve"> </w:t>
      </w:r>
      <w:r w:rsidR="00034880" w:rsidRPr="00A93D53">
        <w:rPr>
          <w:rFonts w:ascii="Times New Roman" w:hAnsi="Times New Roman" w:cs="Times New Roman"/>
        </w:rPr>
        <w:t>p.17</w:t>
      </w:r>
      <w:r w:rsidR="00034880" w:rsidRPr="00CC22E9">
        <w:rPr>
          <w:rFonts w:ascii="Times New Roman" w:hAnsi="Times New Roman" w:cs="Times New Roman"/>
        </w:rPr>
        <w:t xml:space="preserve">4 </w:t>
      </w:r>
      <w:r w:rsidR="00531BC7" w:rsidRPr="00CC22E9">
        <w:rPr>
          <w:rFonts w:ascii="Times New Roman" w:hAnsi="Times New Roman" w:cs="Times New Roman"/>
        </w:rPr>
        <w:t>(2010)</w:t>
      </w:r>
      <w:r w:rsidR="00361D38" w:rsidRPr="00A93D53">
        <w:rPr>
          <w:rFonts w:ascii="Times New Roman" w:hAnsi="Times New Roman" w:cs="Times New Roman"/>
          <w:i/>
          <w:iCs/>
        </w:rPr>
        <w:t>.</w:t>
      </w:r>
      <w:r w:rsidR="007A771F" w:rsidRPr="00A93D53">
        <w:rPr>
          <w:rFonts w:ascii="Times New Roman" w:hAnsi="Times New Roman" w:cs="Times New Roman"/>
          <w:i/>
          <w:iCs/>
        </w:rPr>
        <w:t xml:space="preserve"> </w:t>
      </w:r>
      <w:r w:rsidR="007A771F" w:rsidRPr="00A93D53">
        <w:rPr>
          <w:rFonts w:ascii="Times New Roman" w:hAnsi="Times New Roman" w:cs="Times New Roman"/>
        </w:rPr>
        <w:t xml:space="preserve">Among those Chinese </w:t>
      </w:r>
      <w:r w:rsidR="00353FAA" w:rsidRPr="00A93D53">
        <w:rPr>
          <w:rFonts w:ascii="Times New Roman" w:hAnsi="Times New Roman" w:cs="Times New Roman"/>
        </w:rPr>
        <w:t xml:space="preserve">immigrants there well educated </w:t>
      </w:r>
      <w:r w:rsidR="00067994" w:rsidRPr="00A93D53">
        <w:rPr>
          <w:rFonts w:ascii="Times New Roman" w:hAnsi="Times New Roman" w:cs="Times New Roman"/>
        </w:rPr>
        <w:t xml:space="preserve">and the younger generation, unlike their parents, </w:t>
      </w:r>
      <w:r w:rsidR="00987F4B">
        <w:rPr>
          <w:rFonts w:ascii="Times New Roman" w:hAnsi="Times New Roman" w:cs="Times New Roman"/>
        </w:rPr>
        <w:t xml:space="preserve">they </w:t>
      </w:r>
      <w:r w:rsidR="00067994" w:rsidRPr="00A93D53">
        <w:rPr>
          <w:rFonts w:ascii="Times New Roman" w:hAnsi="Times New Roman" w:cs="Times New Roman"/>
        </w:rPr>
        <w:t>migrate</w:t>
      </w:r>
      <w:r w:rsidR="00987F4B">
        <w:rPr>
          <w:rFonts w:ascii="Times New Roman" w:hAnsi="Times New Roman" w:cs="Times New Roman"/>
        </w:rPr>
        <w:t xml:space="preserve">d </w:t>
      </w:r>
      <w:r w:rsidR="00067994" w:rsidRPr="00A93D53">
        <w:rPr>
          <w:rFonts w:ascii="Times New Roman" w:hAnsi="Times New Roman" w:cs="Times New Roman"/>
        </w:rPr>
        <w:t>to those South East Asian countries not simply for their survival, but for the better career development and consequently earn a larger wealth.</w:t>
      </w:r>
      <w:r w:rsidR="007F7764" w:rsidRPr="00A93D53">
        <w:rPr>
          <w:rFonts w:ascii="Times New Roman" w:hAnsi="Times New Roman" w:cs="Times New Roman"/>
        </w:rPr>
        <w:t xml:space="preserve"> </w:t>
      </w:r>
      <w:r w:rsidR="00E546F3" w:rsidRPr="00A93D53">
        <w:rPr>
          <w:rFonts w:ascii="Times New Roman" w:hAnsi="Times New Roman" w:cs="Times New Roman"/>
        </w:rPr>
        <w:t>(</w:t>
      </w:r>
      <w:r w:rsidR="00E546F3" w:rsidRPr="00EE475B">
        <w:rPr>
          <w:rFonts w:ascii="Times New Roman" w:hAnsi="Times New Roman" w:cs="Times New Roman"/>
        </w:rPr>
        <w:t xml:space="preserve">Migration and Trade: The Role of Overseas Chinese in Economic Relations between China and Southeast Asia, </w:t>
      </w:r>
      <w:r w:rsidR="000165E0" w:rsidRPr="00EE475B">
        <w:rPr>
          <w:rFonts w:ascii="Times New Roman" w:hAnsi="Times New Roman" w:cs="Times New Roman"/>
        </w:rPr>
        <w:t xml:space="preserve">p.p.177- 178, </w:t>
      </w:r>
      <w:r w:rsidR="00E546F3" w:rsidRPr="00EE475B">
        <w:rPr>
          <w:rFonts w:ascii="Times New Roman" w:hAnsi="Times New Roman" w:cs="Times New Roman"/>
        </w:rPr>
        <w:t>(2010)</w:t>
      </w:r>
      <w:r w:rsidR="00E546F3" w:rsidRPr="001246BC">
        <w:rPr>
          <w:rFonts w:ascii="Times New Roman" w:hAnsi="Times New Roman" w:cs="Times New Roman"/>
        </w:rPr>
        <w:t xml:space="preserve">). </w:t>
      </w:r>
      <w:r w:rsidR="001F5030" w:rsidRPr="00A93D53">
        <w:rPr>
          <w:rFonts w:ascii="Times New Roman" w:hAnsi="Times New Roman" w:cs="Times New Roman"/>
        </w:rPr>
        <w:t>Thus,</w:t>
      </w:r>
      <w:r w:rsidR="00B37A78" w:rsidRPr="00A93D53">
        <w:rPr>
          <w:rFonts w:ascii="Times New Roman" w:hAnsi="Times New Roman" w:cs="Times New Roman"/>
        </w:rPr>
        <w:t xml:space="preserve"> eventually create a huge opportunity for </w:t>
      </w:r>
      <w:proofErr w:type="spellStart"/>
      <w:r w:rsidR="00B37A78" w:rsidRPr="00A93D53">
        <w:rPr>
          <w:rFonts w:ascii="Times New Roman" w:hAnsi="Times New Roman" w:cs="Times New Roman"/>
        </w:rPr>
        <w:t>Chiyu</w:t>
      </w:r>
      <w:proofErr w:type="spellEnd"/>
      <w:r w:rsidR="00B37A78" w:rsidRPr="00A93D53">
        <w:rPr>
          <w:rFonts w:ascii="Times New Roman" w:hAnsi="Times New Roman" w:cs="Times New Roman"/>
        </w:rPr>
        <w:t xml:space="preserve"> Bank as </w:t>
      </w:r>
      <w:proofErr w:type="spellStart"/>
      <w:r w:rsidR="00B37A78" w:rsidRPr="00A93D53">
        <w:rPr>
          <w:rFonts w:ascii="Times New Roman" w:hAnsi="Times New Roman" w:cs="Times New Roman"/>
        </w:rPr>
        <w:t>Chiyu</w:t>
      </w:r>
      <w:proofErr w:type="spellEnd"/>
      <w:r w:rsidR="00B37A78" w:rsidRPr="00A93D53">
        <w:rPr>
          <w:rFonts w:ascii="Times New Roman" w:hAnsi="Times New Roman" w:cs="Times New Roman"/>
        </w:rPr>
        <w:t xml:space="preserve"> Bank was established by the overseas Chinese. However, the bank, since the establishment, the focus point will be the Hong Kong local market as well as the Chinese in Fujian Province. Nevertheless, the </w:t>
      </w:r>
      <w:proofErr w:type="spellStart"/>
      <w:r w:rsidR="00B37A78" w:rsidRPr="00A93D53">
        <w:rPr>
          <w:rFonts w:ascii="Times New Roman" w:hAnsi="Times New Roman" w:cs="Times New Roman"/>
        </w:rPr>
        <w:t>Chiyu</w:t>
      </w:r>
      <w:proofErr w:type="spellEnd"/>
      <w:r w:rsidR="00B37A78" w:rsidRPr="00A93D53">
        <w:rPr>
          <w:rFonts w:ascii="Times New Roman" w:hAnsi="Times New Roman" w:cs="Times New Roman"/>
        </w:rPr>
        <w:t xml:space="preserve"> Bank reach</w:t>
      </w:r>
      <w:r w:rsidR="00510D0D" w:rsidRPr="00A93D53">
        <w:rPr>
          <w:rFonts w:ascii="Times New Roman" w:hAnsi="Times New Roman" w:cs="Times New Roman"/>
        </w:rPr>
        <w:t xml:space="preserve">ed </w:t>
      </w:r>
      <w:r w:rsidR="00B37A78" w:rsidRPr="00A93D53">
        <w:rPr>
          <w:rFonts w:ascii="Times New Roman" w:hAnsi="Times New Roman" w:cs="Times New Roman"/>
        </w:rPr>
        <w:t xml:space="preserve">the turning point that many of the Overseas Chinese are with much wealth </w:t>
      </w:r>
      <w:r w:rsidR="005F6898" w:rsidRPr="00A93D53">
        <w:rPr>
          <w:rFonts w:ascii="Times New Roman" w:hAnsi="Times New Roman" w:cs="Times New Roman"/>
        </w:rPr>
        <w:t>a</w:t>
      </w:r>
      <w:r w:rsidR="00B37A78" w:rsidRPr="00A93D53">
        <w:rPr>
          <w:rFonts w:ascii="Times New Roman" w:hAnsi="Times New Roman" w:cs="Times New Roman"/>
        </w:rPr>
        <w:t>nd they came from the South East Asian countries</w:t>
      </w:r>
      <w:r w:rsidR="00510D0D" w:rsidRPr="00A93D53">
        <w:rPr>
          <w:rFonts w:ascii="Times New Roman" w:hAnsi="Times New Roman" w:cs="Times New Roman"/>
        </w:rPr>
        <w:t xml:space="preserve"> but did not have any keen relationship with them although </w:t>
      </w:r>
      <w:proofErr w:type="spellStart"/>
      <w:r w:rsidR="00510D0D" w:rsidRPr="00A93D53">
        <w:rPr>
          <w:rFonts w:ascii="Times New Roman" w:hAnsi="Times New Roman" w:cs="Times New Roman"/>
        </w:rPr>
        <w:t>Chiyu</w:t>
      </w:r>
      <w:proofErr w:type="spellEnd"/>
      <w:r w:rsidR="00510D0D" w:rsidRPr="00A93D53">
        <w:rPr>
          <w:rFonts w:ascii="Times New Roman" w:hAnsi="Times New Roman" w:cs="Times New Roman"/>
        </w:rPr>
        <w:t xml:space="preserve"> Bank was also founded by the Overseas Chinese </w:t>
      </w:r>
      <w:r w:rsidR="00B2091D" w:rsidRPr="00A93D53">
        <w:rPr>
          <w:rFonts w:ascii="Times New Roman" w:hAnsi="Times New Roman" w:cs="Times New Roman"/>
        </w:rPr>
        <w:t xml:space="preserve">Mr. </w:t>
      </w:r>
      <w:r w:rsidR="00510D0D" w:rsidRPr="00A93D53">
        <w:rPr>
          <w:rFonts w:ascii="Times New Roman" w:hAnsi="Times New Roman" w:cs="Times New Roman"/>
        </w:rPr>
        <w:t xml:space="preserve">Tan </w:t>
      </w:r>
      <w:proofErr w:type="spellStart"/>
      <w:r w:rsidR="00510D0D" w:rsidRPr="00A93D53">
        <w:rPr>
          <w:rFonts w:ascii="Times New Roman" w:hAnsi="Times New Roman" w:cs="Times New Roman"/>
        </w:rPr>
        <w:t>Ka</w:t>
      </w:r>
      <w:r w:rsidR="00FD1D6E" w:rsidRPr="00A93D53">
        <w:rPr>
          <w:rFonts w:ascii="Times New Roman" w:hAnsi="Times New Roman" w:cs="Times New Roman"/>
        </w:rPr>
        <w:t>h</w:t>
      </w:r>
      <w:proofErr w:type="spellEnd"/>
      <w:r w:rsidR="00510D0D" w:rsidRPr="00A93D53">
        <w:rPr>
          <w:rFonts w:ascii="Times New Roman" w:hAnsi="Times New Roman" w:cs="Times New Roman"/>
        </w:rPr>
        <w:t xml:space="preserve"> Kee</w:t>
      </w:r>
      <w:r w:rsidR="00FD1D6E" w:rsidRPr="00A93D53">
        <w:rPr>
          <w:rFonts w:ascii="Times New Roman" w:hAnsi="Times New Roman" w:cs="Times New Roman"/>
        </w:rPr>
        <w:t xml:space="preserve"> </w:t>
      </w:r>
      <w:r w:rsidR="00FD1D6E" w:rsidRPr="008D5364">
        <w:rPr>
          <w:rFonts w:ascii="Times New Roman" w:hAnsi="Times New Roman" w:cs="Times New Roman"/>
        </w:rPr>
        <w:t>(</w:t>
      </w:r>
      <w:proofErr w:type="spellStart"/>
      <w:r w:rsidR="00FD1D6E" w:rsidRPr="008D5364">
        <w:rPr>
          <w:rFonts w:ascii="Times New Roman" w:hAnsi="Times New Roman" w:cs="Times New Roman"/>
        </w:rPr>
        <w:t>Chiyu</w:t>
      </w:r>
      <w:proofErr w:type="spellEnd"/>
      <w:r w:rsidR="00FD1D6E" w:rsidRPr="008D5364">
        <w:rPr>
          <w:rFonts w:ascii="Times New Roman" w:hAnsi="Times New Roman" w:cs="Times New Roman"/>
        </w:rPr>
        <w:t xml:space="preserve"> Bank </w:t>
      </w:r>
      <w:r w:rsidR="00FD1D6E" w:rsidRPr="008D5364">
        <w:rPr>
          <w:rFonts w:ascii="Times New Roman" w:hAnsi="Times New Roman" w:cs="Times New Roman"/>
          <w:lang w:val="x-none"/>
        </w:rPr>
        <w:t>A</w:t>
      </w:r>
      <w:r w:rsidR="00FD1D6E" w:rsidRPr="008D5364">
        <w:rPr>
          <w:rFonts w:ascii="Times New Roman" w:hAnsi="Times New Roman" w:cs="Times New Roman"/>
        </w:rPr>
        <w:t>nnual report 2021 (2021)</w:t>
      </w:r>
      <w:r w:rsidR="00B76BAD" w:rsidRPr="008D5364">
        <w:rPr>
          <w:rFonts w:ascii="Times New Roman" w:hAnsi="Times New Roman" w:cs="Times New Roman"/>
        </w:rPr>
        <w:t xml:space="preserve">. </w:t>
      </w:r>
      <w:r w:rsidR="006D2E5A" w:rsidRPr="00A93D53">
        <w:rPr>
          <w:rFonts w:ascii="Times New Roman" w:hAnsi="Times New Roman" w:cs="Times New Roman"/>
        </w:rPr>
        <w:t xml:space="preserve">In </w:t>
      </w:r>
      <w:r w:rsidR="00D876B5" w:rsidRPr="00A93D53">
        <w:rPr>
          <w:rFonts w:ascii="Times New Roman" w:hAnsi="Times New Roman" w:cs="Times New Roman"/>
        </w:rPr>
        <w:t>fact,</w:t>
      </w:r>
      <w:r w:rsidR="006D2E5A" w:rsidRPr="00A93D53">
        <w:rPr>
          <w:rFonts w:ascii="Times New Roman" w:hAnsi="Times New Roman" w:cs="Times New Roman"/>
        </w:rPr>
        <w:t xml:space="preserve"> there are a number of banks established in the region which were also founded by overseas Chinese such as United Overseas Bank </w:t>
      </w:r>
      <w:r w:rsidR="00B20D31" w:rsidRPr="00A93D53">
        <w:rPr>
          <w:rFonts w:ascii="Times New Roman" w:hAnsi="Times New Roman" w:cs="Times New Roman"/>
        </w:rPr>
        <w:t xml:space="preserve">by Wee Kheng Chiang </w:t>
      </w:r>
      <w:r w:rsidR="006D2E5A" w:rsidRPr="00A93D53">
        <w:rPr>
          <w:rFonts w:ascii="Times New Roman" w:hAnsi="Times New Roman" w:cs="Times New Roman"/>
        </w:rPr>
        <w:t xml:space="preserve">(“UOB”) </w:t>
      </w:r>
      <w:r w:rsidR="00553B04" w:rsidRPr="005743ED">
        <w:rPr>
          <w:rFonts w:ascii="Times New Roman" w:hAnsi="Times New Roman" w:cs="Times New Roman"/>
        </w:rPr>
        <w:t xml:space="preserve">(Our Story Over 80 Years, </w:t>
      </w:r>
      <w:r w:rsidR="00553B04" w:rsidRPr="00A93D53">
        <w:rPr>
          <w:rFonts w:ascii="Times New Roman" w:hAnsi="Times New Roman" w:cs="Times New Roman"/>
        </w:rPr>
        <w:t>2015)</w:t>
      </w:r>
      <w:r w:rsidR="004B532C" w:rsidRPr="00A93D53">
        <w:rPr>
          <w:rFonts w:ascii="Times New Roman" w:hAnsi="Times New Roman" w:cs="Times New Roman"/>
        </w:rPr>
        <w:t>;</w:t>
      </w:r>
      <w:r w:rsidR="00D876B5" w:rsidRPr="00A93D53">
        <w:rPr>
          <w:rFonts w:ascii="Times New Roman" w:hAnsi="Times New Roman" w:cs="Times New Roman"/>
        </w:rPr>
        <w:t xml:space="preserve"> Overseas Chinese Bank Corporation (“OCBC”)</w:t>
      </w:r>
      <w:r w:rsidR="004B532C" w:rsidRPr="00A93D53">
        <w:rPr>
          <w:rFonts w:ascii="Times New Roman" w:hAnsi="Times New Roman" w:cs="Times New Roman"/>
        </w:rPr>
        <w:t xml:space="preserve"> by Lee Kong </w:t>
      </w:r>
      <w:proofErr w:type="spellStart"/>
      <w:r w:rsidR="004B532C" w:rsidRPr="00A93D53">
        <w:rPr>
          <w:rFonts w:ascii="Times New Roman" w:hAnsi="Times New Roman" w:cs="Times New Roman"/>
        </w:rPr>
        <w:t>Chian</w:t>
      </w:r>
      <w:proofErr w:type="spellEnd"/>
      <w:r w:rsidR="004B532C" w:rsidRPr="00A93D53">
        <w:rPr>
          <w:rFonts w:ascii="Times New Roman" w:hAnsi="Times New Roman" w:cs="Times New Roman"/>
        </w:rPr>
        <w:t xml:space="preserve"> </w:t>
      </w:r>
      <w:r w:rsidR="004B532C" w:rsidRPr="005743ED">
        <w:rPr>
          <w:rFonts w:ascii="Times New Roman" w:hAnsi="Times New Roman" w:cs="Times New Roman"/>
        </w:rPr>
        <w:t>(</w:t>
      </w:r>
      <w:hyperlink r:id="rId11" w:history="1">
        <w:r w:rsidR="004B532C" w:rsidRPr="005743ED">
          <w:rPr>
            <w:rFonts w:ascii="Times New Roman" w:hAnsi="Times New Roman" w:cs="Times New Roman"/>
          </w:rPr>
          <w:t>OCBC Group</w:t>
        </w:r>
      </w:hyperlink>
      <w:r w:rsidR="004B532C" w:rsidRPr="005743ED">
        <w:rPr>
          <w:rFonts w:ascii="Times New Roman" w:hAnsi="Times New Roman" w:cs="Times New Roman"/>
        </w:rPr>
        <w:t>, Greater</w:t>
      </w:r>
      <w:r w:rsidR="004B532C" w:rsidRPr="00A93D53">
        <w:rPr>
          <w:rFonts w:ascii="Times New Roman" w:hAnsi="Times New Roman" w:cs="Times New Roman"/>
          <w:i/>
          <w:iCs/>
        </w:rPr>
        <w:t xml:space="preserve"> </w:t>
      </w:r>
      <w:r w:rsidR="004B532C" w:rsidRPr="005743ED">
        <w:rPr>
          <w:rFonts w:ascii="Times New Roman" w:hAnsi="Times New Roman" w:cs="Times New Roman"/>
        </w:rPr>
        <w:t>China, 20</w:t>
      </w:r>
      <w:r w:rsidR="004B532C" w:rsidRPr="00A93D53">
        <w:rPr>
          <w:rFonts w:ascii="Times New Roman" w:hAnsi="Times New Roman" w:cs="Times New Roman"/>
        </w:rPr>
        <w:t>23)</w:t>
      </w:r>
      <w:r w:rsidR="009767F2" w:rsidRPr="00A93D53">
        <w:rPr>
          <w:rFonts w:ascii="Times New Roman" w:hAnsi="Times New Roman" w:cs="Times New Roman"/>
        </w:rPr>
        <w:t xml:space="preserve"> and Public Bank by the late Tan Sri Dato’ Sri Dr. </w:t>
      </w:r>
      <w:proofErr w:type="spellStart"/>
      <w:r w:rsidR="009767F2" w:rsidRPr="00A93D53">
        <w:rPr>
          <w:rFonts w:ascii="Times New Roman" w:hAnsi="Times New Roman" w:cs="Times New Roman"/>
        </w:rPr>
        <w:t>Teh</w:t>
      </w:r>
      <w:proofErr w:type="spellEnd"/>
      <w:r w:rsidR="009767F2" w:rsidRPr="00A93D53">
        <w:rPr>
          <w:rFonts w:ascii="Times New Roman" w:hAnsi="Times New Roman" w:cs="Times New Roman"/>
        </w:rPr>
        <w:t xml:space="preserve"> Hong </w:t>
      </w:r>
      <w:proofErr w:type="spellStart"/>
      <w:r w:rsidR="009767F2" w:rsidRPr="00A93D53">
        <w:rPr>
          <w:rFonts w:ascii="Times New Roman" w:hAnsi="Times New Roman" w:cs="Times New Roman"/>
        </w:rPr>
        <w:t>Piow</w:t>
      </w:r>
      <w:proofErr w:type="spellEnd"/>
      <w:r w:rsidR="00F15A6C" w:rsidRPr="00A93D53">
        <w:rPr>
          <w:rFonts w:ascii="Times New Roman" w:hAnsi="Times New Roman" w:cs="Times New Roman"/>
          <w:i/>
          <w:iCs/>
        </w:rPr>
        <w:t xml:space="preserve"> </w:t>
      </w:r>
      <w:r w:rsidR="00B5490D" w:rsidRPr="005743ED">
        <w:rPr>
          <w:rFonts w:ascii="Times New Roman" w:hAnsi="Times New Roman" w:cs="Times New Roman"/>
        </w:rPr>
        <w:t>(</w:t>
      </w:r>
      <w:r w:rsidR="00F15A6C" w:rsidRPr="005743ED">
        <w:rPr>
          <w:rFonts w:ascii="Times New Roman" w:hAnsi="Times New Roman" w:cs="Times New Roman"/>
        </w:rPr>
        <w:t>Public Bank At A Glance (2023)</w:t>
      </w:r>
      <w:r w:rsidR="009767F2" w:rsidRPr="005743ED">
        <w:rPr>
          <w:rFonts w:ascii="Times New Roman" w:hAnsi="Times New Roman" w:cs="Times New Roman"/>
        </w:rPr>
        <w:t>.</w:t>
      </w:r>
      <w:r w:rsidR="00F15A6C" w:rsidRPr="00A93D53">
        <w:rPr>
          <w:rFonts w:ascii="Times New Roman" w:hAnsi="Times New Roman" w:cs="Times New Roman"/>
        </w:rPr>
        <w:t xml:space="preserve"> </w:t>
      </w:r>
      <w:r w:rsidR="000C4571" w:rsidRPr="00A93D53">
        <w:rPr>
          <w:rFonts w:ascii="Times New Roman" w:hAnsi="Times New Roman" w:cs="Times New Roman"/>
        </w:rPr>
        <w:t>Such competitors</w:t>
      </w:r>
      <w:r w:rsidR="00987F4B">
        <w:rPr>
          <w:rFonts w:ascii="Times New Roman" w:hAnsi="Times New Roman" w:cs="Times New Roman"/>
        </w:rPr>
        <w:t xml:space="preserve">’ success in the region created </w:t>
      </w:r>
      <w:r w:rsidR="000C4571" w:rsidRPr="00A93D53">
        <w:rPr>
          <w:rFonts w:ascii="Times New Roman" w:hAnsi="Times New Roman" w:cs="Times New Roman"/>
        </w:rPr>
        <w:t xml:space="preserve">the </w:t>
      </w:r>
      <w:r w:rsidR="000C4571" w:rsidRPr="00A93D53">
        <w:rPr>
          <w:rFonts w:ascii="Times New Roman" w:hAnsi="Times New Roman" w:cs="Times New Roman"/>
        </w:rPr>
        <w:lastRenderedPageBreak/>
        <w:t xml:space="preserve">urgency </w:t>
      </w:r>
      <w:r w:rsidR="00987F4B">
        <w:rPr>
          <w:rFonts w:ascii="Times New Roman" w:hAnsi="Times New Roman" w:cs="Times New Roman"/>
        </w:rPr>
        <w:t xml:space="preserve">and stimulated </w:t>
      </w:r>
      <w:proofErr w:type="spellStart"/>
      <w:r w:rsidR="000C4571" w:rsidRPr="00A93D53">
        <w:rPr>
          <w:rFonts w:ascii="Times New Roman" w:hAnsi="Times New Roman" w:cs="Times New Roman"/>
        </w:rPr>
        <w:t>Chiyu</w:t>
      </w:r>
      <w:proofErr w:type="spellEnd"/>
      <w:r w:rsidR="000C4571" w:rsidRPr="00A93D53">
        <w:rPr>
          <w:rFonts w:ascii="Times New Roman" w:hAnsi="Times New Roman" w:cs="Times New Roman"/>
        </w:rPr>
        <w:t xml:space="preserve"> Bank to take action to seek for a share of th</w:t>
      </w:r>
      <w:r w:rsidR="005268F3">
        <w:rPr>
          <w:rFonts w:ascii="Times New Roman" w:hAnsi="Times New Roman" w:cs="Times New Roman"/>
        </w:rPr>
        <w:t xml:space="preserve">ese </w:t>
      </w:r>
      <w:r w:rsidR="000C4571" w:rsidRPr="00A93D53">
        <w:rPr>
          <w:rFonts w:ascii="Times New Roman" w:hAnsi="Times New Roman" w:cs="Times New Roman"/>
        </w:rPr>
        <w:t>high potential market</w:t>
      </w:r>
      <w:r w:rsidR="005268F3">
        <w:rPr>
          <w:rFonts w:ascii="Times New Roman" w:hAnsi="Times New Roman" w:cs="Times New Roman"/>
        </w:rPr>
        <w:t>s</w:t>
      </w:r>
      <w:r w:rsidR="000C4571" w:rsidRPr="00A93D53">
        <w:rPr>
          <w:rFonts w:ascii="Times New Roman" w:hAnsi="Times New Roman" w:cs="Times New Roman"/>
        </w:rPr>
        <w:t>.</w:t>
      </w:r>
      <w:r w:rsidR="007076B4" w:rsidRPr="00A93D53">
        <w:rPr>
          <w:rFonts w:ascii="Times New Roman" w:hAnsi="Times New Roman" w:cs="Times New Roman"/>
        </w:rPr>
        <w:t xml:space="preserve"> </w:t>
      </w:r>
      <w:r w:rsidR="001845CB">
        <w:rPr>
          <w:rFonts w:ascii="Times New Roman" w:hAnsi="Times New Roman" w:cs="Times New Roman"/>
        </w:rPr>
        <w:t xml:space="preserve">Building up a task force gathering professionals to sit together to provide their input is important to achieve the goal. Therefore, </w:t>
      </w:r>
      <w:proofErr w:type="spellStart"/>
      <w:r w:rsidR="007076B4" w:rsidRPr="00A93D53">
        <w:rPr>
          <w:rFonts w:ascii="Times New Roman" w:hAnsi="Times New Roman" w:cs="Times New Roman"/>
        </w:rPr>
        <w:t>Chiyu</w:t>
      </w:r>
      <w:proofErr w:type="spellEnd"/>
      <w:r w:rsidR="007076B4" w:rsidRPr="00A93D53">
        <w:rPr>
          <w:rFonts w:ascii="Times New Roman" w:hAnsi="Times New Roman" w:cs="Times New Roman"/>
        </w:rPr>
        <w:t xml:space="preserve"> bank has established a department called Cross Border Overseas Chinese </w:t>
      </w:r>
      <w:r w:rsidR="00295FEC">
        <w:rPr>
          <w:rFonts w:ascii="Times New Roman" w:hAnsi="Times New Roman" w:cs="Times New Roman"/>
        </w:rPr>
        <w:t>Department in the early year 2023</w:t>
      </w:r>
      <w:r w:rsidR="00E97735" w:rsidRPr="00A93D53">
        <w:rPr>
          <w:rFonts w:ascii="Times New Roman" w:hAnsi="Times New Roman" w:cs="Times New Roman"/>
        </w:rPr>
        <w:t xml:space="preserve">, which not just consist of </w:t>
      </w:r>
      <w:r w:rsidR="00896A61" w:rsidRPr="00A93D53">
        <w:rPr>
          <w:rFonts w:ascii="Times New Roman" w:hAnsi="Times New Roman" w:cs="Times New Roman"/>
        </w:rPr>
        <w:t xml:space="preserve">staff from </w:t>
      </w:r>
      <w:proofErr w:type="spellStart"/>
      <w:r w:rsidR="00896A61" w:rsidRPr="00A93D53">
        <w:rPr>
          <w:rFonts w:ascii="Times New Roman" w:hAnsi="Times New Roman" w:cs="Times New Roman"/>
        </w:rPr>
        <w:t>Chiyu</w:t>
      </w:r>
      <w:proofErr w:type="spellEnd"/>
      <w:r w:rsidR="00896A61" w:rsidRPr="00A93D53">
        <w:rPr>
          <w:rFonts w:ascii="Times New Roman" w:hAnsi="Times New Roman" w:cs="Times New Roman"/>
        </w:rPr>
        <w:t xml:space="preserve"> Bank, but also from the parent bank XIB. </w:t>
      </w:r>
      <w:r w:rsidR="00BE5437" w:rsidRPr="00A93D53">
        <w:rPr>
          <w:rFonts w:ascii="Times New Roman" w:hAnsi="Times New Roman" w:cs="Times New Roman"/>
        </w:rPr>
        <w:t>Usually,</w:t>
      </w:r>
      <w:r w:rsidR="00896A61" w:rsidRPr="00A93D53">
        <w:rPr>
          <w:rFonts w:ascii="Times New Roman" w:hAnsi="Times New Roman" w:cs="Times New Roman"/>
        </w:rPr>
        <w:t xml:space="preserve"> the XIB will take lead to formulae the definition of the Overseas Chinese customer and</w:t>
      </w:r>
      <w:r w:rsidR="004061A1" w:rsidRPr="00A93D53">
        <w:rPr>
          <w:rFonts w:ascii="Times New Roman" w:hAnsi="Times New Roman" w:cs="Times New Roman"/>
        </w:rPr>
        <w:t xml:space="preserve"> how to deal with those Overseas Chinese customers. </w:t>
      </w:r>
      <w:proofErr w:type="spellStart"/>
      <w:r w:rsidR="00790AB6" w:rsidRPr="00A93D53">
        <w:rPr>
          <w:rFonts w:ascii="Times New Roman" w:hAnsi="Times New Roman" w:cs="Times New Roman"/>
        </w:rPr>
        <w:t>Chiyu</w:t>
      </w:r>
      <w:proofErr w:type="spellEnd"/>
      <w:r w:rsidR="00790AB6" w:rsidRPr="00A93D53">
        <w:rPr>
          <w:rFonts w:ascii="Times New Roman" w:hAnsi="Times New Roman" w:cs="Times New Roman"/>
        </w:rPr>
        <w:t xml:space="preserve"> Bank has got a great picture that making use of its “Overseas Chinese” background to further expand its footprint to the region where most Overseas Chinese were settled – the South East Asia.</w:t>
      </w:r>
      <w:r w:rsidR="00896A61" w:rsidRPr="00A93D53">
        <w:rPr>
          <w:rFonts w:ascii="Times New Roman" w:hAnsi="Times New Roman" w:cs="Times New Roman"/>
        </w:rPr>
        <w:t xml:space="preserve"> </w:t>
      </w:r>
      <w:r w:rsidR="00897A2E" w:rsidRPr="00A93D53">
        <w:rPr>
          <w:rFonts w:ascii="Times New Roman" w:hAnsi="Times New Roman" w:cs="Times New Roman"/>
        </w:rPr>
        <w:t xml:space="preserve">In the early 2023, </w:t>
      </w:r>
      <w:proofErr w:type="spellStart"/>
      <w:r w:rsidR="00897A2E" w:rsidRPr="00A93D53">
        <w:rPr>
          <w:rFonts w:ascii="Times New Roman" w:hAnsi="Times New Roman" w:cs="Times New Roman"/>
        </w:rPr>
        <w:t>Chiyu</w:t>
      </w:r>
      <w:proofErr w:type="spellEnd"/>
      <w:r w:rsidR="00897A2E" w:rsidRPr="00A93D53">
        <w:rPr>
          <w:rFonts w:ascii="Times New Roman" w:hAnsi="Times New Roman" w:cs="Times New Roman"/>
        </w:rPr>
        <w:t xml:space="preserve"> Bank has </w:t>
      </w:r>
      <w:r w:rsidR="00935E63" w:rsidRPr="00A93D53">
        <w:rPr>
          <w:rFonts w:ascii="Times New Roman" w:hAnsi="Times New Roman" w:cs="Times New Roman"/>
        </w:rPr>
        <w:t>conducted</w:t>
      </w:r>
      <w:r w:rsidR="00897A2E" w:rsidRPr="00A93D53">
        <w:rPr>
          <w:rFonts w:ascii="Times New Roman" w:hAnsi="Times New Roman" w:cs="Times New Roman"/>
        </w:rPr>
        <w:t xml:space="preserve"> a kick-start meeting, invited various representative of each of the business sectors of the bank to participate. </w:t>
      </w:r>
      <w:r w:rsidR="004974D4" w:rsidRPr="00A93D53">
        <w:rPr>
          <w:rFonts w:ascii="Times New Roman" w:hAnsi="Times New Roman" w:cs="Times New Roman"/>
        </w:rPr>
        <w:t xml:space="preserve">In the meeting, </w:t>
      </w:r>
      <w:proofErr w:type="spellStart"/>
      <w:r w:rsidR="004974D4" w:rsidRPr="00A93D53">
        <w:rPr>
          <w:rFonts w:ascii="Times New Roman" w:hAnsi="Times New Roman" w:cs="Times New Roman"/>
        </w:rPr>
        <w:t>Chiyu</w:t>
      </w:r>
      <w:proofErr w:type="spellEnd"/>
      <w:r w:rsidR="004974D4" w:rsidRPr="00A93D53">
        <w:rPr>
          <w:rFonts w:ascii="Times New Roman" w:hAnsi="Times New Roman" w:cs="Times New Roman"/>
        </w:rPr>
        <w:t xml:space="preserve"> Bank has </w:t>
      </w:r>
      <w:r w:rsidR="00337A83" w:rsidRPr="00A93D53">
        <w:rPr>
          <w:rFonts w:ascii="Times New Roman" w:hAnsi="Times New Roman" w:cs="Times New Roman"/>
        </w:rPr>
        <w:t>i</w:t>
      </w:r>
      <w:r w:rsidR="00935E63" w:rsidRPr="00A93D53">
        <w:rPr>
          <w:rFonts w:ascii="Times New Roman" w:hAnsi="Times New Roman" w:cs="Times New Roman"/>
        </w:rPr>
        <w:t xml:space="preserve">ntroduced </w:t>
      </w:r>
      <w:r w:rsidR="00337A83" w:rsidRPr="00A93D53">
        <w:rPr>
          <w:rFonts w:ascii="Times New Roman" w:hAnsi="Times New Roman" w:cs="Times New Roman"/>
        </w:rPr>
        <w:t xml:space="preserve">the purpose of establishing Overseas Chinese Customer Department and the importance of exploring and expanding the Overseas Chinese customers </w:t>
      </w:r>
      <w:r w:rsidR="00BA7994" w:rsidRPr="00A93D53">
        <w:rPr>
          <w:rFonts w:ascii="Times New Roman" w:hAnsi="Times New Roman" w:cs="Times New Roman"/>
        </w:rPr>
        <w:t xml:space="preserve">opportunities and precisely define who are the Overseas Chinese </w:t>
      </w:r>
      <w:r w:rsidR="00B12177" w:rsidRPr="00A93D53">
        <w:rPr>
          <w:rFonts w:ascii="Times New Roman" w:hAnsi="Times New Roman" w:cs="Times New Roman"/>
        </w:rPr>
        <w:t>customers,</w:t>
      </w:r>
      <w:r w:rsidR="00BA7994" w:rsidRPr="00A93D53">
        <w:rPr>
          <w:rFonts w:ascii="Times New Roman" w:hAnsi="Times New Roman" w:cs="Times New Roman"/>
        </w:rPr>
        <w:t xml:space="preserve"> no matter personal, corporate or Inter-bank customers</w:t>
      </w:r>
      <w:r w:rsidR="008E3E0E" w:rsidRPr="00A93D53">
        <w:rPr>
          <w:rFonts w:ascii="Times New Roman" w:hAnsi="Times New Roman" w:cs="Times New Roman"/>
        </w:rPr>
        <w:t xml:space="preserve"> and providing guidance on how to dealing with those customers.</w:t>
      </w:r>
    </w:p>
    <w:p w14:paraId="682F108C" w14:textId="604A5F42" w:rsidR="005D114B" w:rsidRPr="00A93D53" w:rsidRDefault="00BA7994" w:rsidP="00F326E7">
      <w:pPr>
        <w:spacing w:line="480" w:lineRule="auto"/>
        <w:ind w:firstLine="480"/>
        <w:rPr>
          <w:rFonts w:ascii="Times New Roman" w:hAnsi="Times New Roman" w:cs="Times New Roman"/>
        </w:rPr>
      </w:pPr>
      <w:r w:rsidRPr="00A93D53">
        <w:rPr>
          <w:rFonts w:ascii="Times New Roman" w:hAnsi="Times New Roman" w:cs="Times New Roman"/>
        </w:rPr>
        <w:t xml:space="preserve"> </w:t>
      </w:r>
      <w:r w:rsidR="00A61A7B" w:rsidRPr="00A93D53">
        <w:rPr>
          <w:rFonts w:ascii="Times New Roman" w:hAnsi="Times New Roman" w:cs="Times New Roman"/>
        </w:rPr>
        <w:t xml:space="preserve">Meeting was just an introduction. In </w:t>
      </w:r>
      <w:r w:rsidR="00BB08C1" w:rsidRPr="00A93D53">
        <w:rPr>
          <w:rFonts w:ascii="Times New Roman" w:hAnsi="Times New Roman" w:cs="Times New Roman"/>
        </w:rPr>
        <w:t>fact,</w:t>
      </w:r>
      <w:r w:rsidR="00A61A7B" w:rsidRPr="00A93D53">
        <w:rPr>
          <w:rFonts w:ascii="Times New Roman" w:hAnsi="Times New Roman" w:cs="Times New Roman"/>
        </w:rPr>
        <w:t xml:space="preserve"> there were many miscellaneous </w:t>
      </w:r>
      <w:r w:rsidR="002E4A71" w:rsidRPr="00A93D53">
        <w:rPr>
          <w:rFonts w:ascii="Times New Roman" w:hAnsi="Times New Roman" w:cs="Times New Roman"/>
        </w:rPr>
        <w:t>issues</w:t>
      </w:r>
      <w:r w:rsidR="00A61A7B" w:rsidRPr="00A93D53">
        <w:rPr>
          <w:rFonts w:ascii="Times New Roman" w:hAnsi="Times New Roman" w:cs="Times New Roman"/>
        </w:rPr>
        <w:t xml:space="preserve"> which might make the campaign difficult. The Overseas Chinese Customer Department would be there to actively receiving enquires from the business sectors to </w:t>
      </w:r>
      <w:r w:rsidR="00A61A7B" w:rsidRPr="00A93D53">
        <w:rPr>
          <w:rFonts w:ascii="Times New Roman" w:hAnsi="Times New Roman" w:cs="Times New Roman"/>
        </w:rPr>
        <w:lastRenderedPageBreak/>
        <w:t>solve problems such as how to define the customers especially for those of listed corporates and banks as the shareholding structure were too board to clarify whether the target customers are the Overseas Chinese Customers.</w:t>
      </w:r>
      <w:r w:rsidR="009F36C6" w:rsidRPr="00A93D53">
        <w:rPr>
          <w:rFonts w:ascii="Times New Roman" w:hAnsi="Times New Roman" w:cs="Times New Roman"/>
        </w:rPr>
        <w:t xml:space="preserve"> When there are any uncertainties on how to define the Overseas Chinese customers, the </w:t>
      </w:r>
      <w:r w:rsidR="003C62B6" w:rsidRPr="00A93D53">
        <w:rPr>
          <w:rFonts w:ascii="Times New Roman" w:hAnsi="Times New Roman" w:cs="Times New Roman"/>
        </w:rPr>
        <w:t>teammates of Overseas Chinese Customer Department will proactively to access the case in order to quickly sort out the Overseas Chinese Customers</w:t>
      </w:r>
      <w:r w:rsidR="00870EE8" w:rsidRPr="00A93D53">
        <w:rPr>
          <w:rFonts w:ascii="Times New Roman" w:hAnsi="Times New Roman" w:cs="Times New Roman"/>
        </w:rPr>
        <w:t xml:space="preserve">, no matter </w:t>
      </w:r>
      <w:r w:rsidR="00E06148" w:rsidRPr="00A93D53">
        <w:rPr>
          <w:rFonts w:ascii="Times New Roman" w:hAnsi="Times New Roman" w:cs="Times New Roman"/>
        </w:rPr>
        <w:t>at</w:t>
      </w:r>
      <w:r w:rsidR="00870EE8" w:rsidRPr="00A93D53">
        <w:rPr>
          <w:rFonts w:ascii="Times New Roman" w:hAnsi="Times New Roman" w:cs="Times New Roman"/>
        </w:rPr>
        <w:t xml:space="preserve"> the onboarding stage o</w:t>
      </w:r>
      <w:r w:rsidR="00E06148" w:rsidRPr="00A93D53">
        <w:rPr>
          <w:rFonts w:ascii="Times New Roman" w:hAnsi="Times New Roman" w:cs="Times New Roman"/>
        </w:rPr>
        <w:t xml:space="preserve">r for </w:t>
      </w:r>
      <w:r w:rsidR="00870EE8" w:rsidRPr="00A93D53">
        <w:rPr>
          <w:rFonts w:ascii="Times New Roman" w:hAnsi="Times New Roman" w:cs="Times New Roman"/>
        </w:rPr>
        <w:t>the current customers</w:t>
      </w:r>
      <w:r w:rsidR="00CA1D15">
        <w:rPr>
          <w:rFonts w:ascii="Times New Roman" w:hAnsi="Times New Roman" w:cs="Times New Roman"/>
        </w:rPr>
        <w:t xml:space="preserve">. </w:t>
      </w:r>
    </w:p>
    <w:p w14:paraId="5E0266DA" w14:textId="1C10BCBF" w:rsidR="009F36C6" w:rsidRPr="00A93D53" w:rsidRDefault="005D114B" w:rsidP="007A225E">
      <w:pPr>
        <w:spacing w:line="480" w:lineRule="auto"/>
        <w:rPr>
          <w:rFonts w:ascii="Times New Roman" w:hAnsi="Times New Roman" w:cs="Times New Roman"/>
          <w:b/>
          <w:bCs/>
          <w:sz w:val="32"/>
          <w:szCs w:val="32"/>
        </w:rPr>
      </w:pPr>
      <w:r w:rsidRPr="00A93D53">
        <w:rPr>
          <w:rFonts w:ascii="Times New Roman" w:hAnsi="Times New Roman" w:cs="Times New Roman"/>
          <w:b/>
          <w:bCs/>
          <w:sz w:val="32"/>
          <w:szCs w:val="32"/>
        </w:rPr>
        <w:t xml:space="preserve">Will the project only be one </w:t>
      </w:r>
      <w:r w:rsidR="00D904C8" w:rsidRPr="00A93D53">
        <w:rPr>
          <w:rFonts w:ascii="Times New Roman" w:hAnsi="Times New Roman" w:cs="Times New Roman"/>
          <w:b/>
          <w:bCs/>
          <w:sz w:val="32"/>
          <w:szCs w:val="32"/>
        </w:rPr>
        <w:t>time?</w:t>
      </w:r>
    </w:p>
    <w:p w14:paraId="091C74B7" w14:textId="3F445667" w:rsidR="009F36C6" w:rsidRPr="00A93D53" w:rsidRDefault="00B9259E" w:rsidP="00F326E7">
      <w:pPr>
        <w:spacing w:line="480" w:lineRule="auto"/>
        <w:ind w:firstLine="480"/>
        <w:rPr>
          <w:rFonts w:ascii="Times New Roman" w:hAnsi="Times New Roman" w:cs="Times New Roman"/>
        </w:rPr>
      </w:pPr>
      <w:r w:rsidRPr="00A93D53">
        <w:rPr>
          <w:rFonts w:ascii="Times New Roman" w:hAnsi="Times New Roman" w:cs="Times New Roman"/>
        </w:rPr>
        <w:t>Usually,</w:t>
      </w:r>
      <w:r w:rsidR="00815FF2" w:rsidRPr="00A93D53">
        <w:rPr>
          <w:rFonts w:ascii="Times New Roman" w:hAnsi="Times New Roman" w:cs="Times New Roman"/>
        </w:rPr>
        <w:t xml:space="preserve"> everlasting projects or campaigns in organizations will easily go into a dilemma that becoming a routines and aspir</w:t>
      </w:r>
      <w:r w:rsidR="009A5651" w:rsidRPr="00A93D53">
        <w:rPr>
          <w:rFonts w:ascii="Times New Roman" w:hAnsi="Times New Roman" w:cs="Times New Roman"/>
        </w:rPr>
        <w:t>ing</w:t>
      </w:r>
      <w:r w:rsidR="00815FF2" w:rsidRPr="00A93D53">
        <w:rPr>
          <w:rFonts w:ascii="Times New Roman" w:hAnsi="Times New Roman" w:cs="Times New Roman"/>
        </w:rPr>
        <w:t xml:space="preserve"> participants become difficult because it seems they just need to report </w:t>
      </w:r>
      <w:r w:rsidR="00F43035" w:rsidRPr="00A93D53">
        <w:rPr>
          <w:rFonts w:ascii="Times New Roman" w:hAnsi="Times New Roman" w:cs="Times New Roman"/>
        </w:rPr>
        <w:t>periodically.</w:t>
      </w:r>
      <w:r w:rsidR="009A5651" w:rsidRPr="00A93D53">
        <w:rPr>
          <w:rFonts w:ascii="Times New Roman" w:hAnsi="Times New Roman" w:cs="Times New Roman"/>
        </w:rPr>
        <w:t xml:space="preserve"> </w:t>
      </w:r>
      <w:r w:rsidR="009A5651" w:rsidRPr="005743ED">
        <w:rPr>
          <w:rFonts w:ascii="Times New Roman" w:hAnsi="Times New Roman" w:cs="Times New Roman"/>
        </w:rPr>
        <w:t>(</w:t>
      </w:r>
      <w:r w:rsidR="005A3BCA" w:rsidRPr="005743ED">
        <w:rPr>
          <w:rFonts w:ascii="Times New Roman" w:hAnsi="Times New Roman" w:cs="Times New Roman"/>
        </w:rPr>
        <w:t>Donald (2005)</w:t>
      </w:r>
      <w:r w:rsidR="009A5651" w:rsidRPr="005743ED">
        <w:rPr>
          <w:rFonts w:ascii="Times New Roman" w:hAnsi="Times New Roman" w:cs="Times New Roman"/>
        </w:rPr>
        <w:t>)</w:t>
      </w:r>
      <w:r w:rsidR="005A3BCA" w:rsidRPr="005743ED">
        <w:rPr>
          <w:rFonts w:ascii="Times New Roman" w:hAnsi="Times New Roman" w:cs="Times New Roman"/>
        </w:rPr>
        <w:t>.</w:t>
      </w:r>
      <w:r w:rsidR="00F43035" w:rsidRPr="00A93D53">
        <w:rPr>
          <w:rFonts w:ascii="Times New Roman" w:hAnsi="Times New Roman" w:cs="Times New Roman"/>
        </w:rPr>
        <w:t xml:space="preserve"> Such situation will result in diminishing the innovation and creativity of the participants</w:t>
      </w:r>
      <w:r w:rsidR="00851467" w:rsidRPr="00A93D53">
        <w:rPr>
          <w:rFonts w:ascii="Times New Roman" w:hAnsi="Times New Roman" w:cs="Times New Roman"/>
        </w:rPr>
        <w:t>.</w:t>
      </w:r>
      <w:r w:rsidR="00815FF2" w:rsidRPr="00A93D53">
        <w:rPr>
          <w:rFonts w:ascii="Times New Roman" w:hAnsi="Times New Roman" w:cs="Times New Roman"/>
        </w:rPr>
        <w:t xml:space="preserve"> </w:t>
      </w:r>
      <w:r w:rsidR="00851467" w:rsidRPr="00A93D53">
        <w:rPr>
          <w:rFonts w:ascii="Times New Roman" w:hAnsi="Times New Roman" w:cs="Times New Roman"/>
        </w:rPr>
        <w:t xml:space="preserve">To cope with this potential problem, </w:t>
      </w:r>
      <w:r w:rsidR="009F36C6" w:rsidRPr="00A93D53">
        <w:rPr>
          <w:rFonts w:ascii="Times New Roman" w:hAnsi="Times New Roman" w:cs="Times New Roman"/>
        </w:rPr>
        <w:t xml:space="preserve">the Overseas Chinese Customer Department will timely follow up the currently </w:t>
      </w:r>
      <w:r w:rsidR="003855BA" w:rsidRPr="00A93D53">
        <w:rPr>
          <w:rFonts w:ascii="Times New Roman" w:hAnsi="Times New Roman" w:cs="Times New Roman"/>
        </w:rPr>
        <w:t xml:space="preserve">development </w:t>
      </w:r>
      <w:r w:rsidR="009F36C6" w:rsidRPr="00A93D53">
        <w:rPr>
          <w:rFonts w:ascii="Times New Roman" w:hAnsi="Times New Roman" w:cs="Times New Roman"/>
        </w:rPr>
        <w:t xml:space="preserve">of the business sectors. This includes monthly reporting </w:t>
      </w:r>
      <w:r w:rsidR="003855BA" w:rsidRPr="00A93D53">
        <w:rPr>
          <w:rFonts w:ascii="Times New Roman" w:hAnsi="Times New Roman" w:cs="Times New Roman"/>
        </w:rPr>
        <w:t xml:space="preserve">about the relationship with those overseas Chinese customers, what services has been provided and how much exposure to the </w:t>
      </w:r>
      <w:r w:rsidR="00D904C8" w:rsidRPr="00A93D53">
        <w:rPr>
          <w:rFonts w:ascii="Times New Roman" w:hAnsi="Times New Roman" w:cs="Times New Roman"/>
        </w:rPr>
        <w:t>customers.</w:t>
      </w:r>
      <w:r w:rsidR="00FD5E97" w:rsidRPr="00A93D53">
        <w:rPr>
          <w:rFonts w:ascii="Times New Roman" w:hAnsi="Times New Roman" w:cs="Times New Roman"/>
        </w:rPr>
        <w:t xml:space="preserve"> This can ensure the project can be maintained and both the frontline staff and the project staff has got a picture of </w:t>
      </w:r>
      <w:r w:rsidR="00E17D81" w:rsidRPr="00A93D53">
        <w:rPr>
          <w:rFonts w:ascii="Times New Roman" w:hAnsi="Times New Roman" w:cs="Times New Roman"/>
        </w:rPr>
        <w:t xml:space="preserve">how the bank develops on Overseas Chinese Customer and in case when need, there might me extra resources allocating to the particular business sector so that the bank can </w:t>
      </w:r>
      <w:r w:rsidR="00E17D81" w:rsidRPr="00A93D53">
        <w:rPr>
          <w:rFonts w:ascii="Times New Roman" w:hAnsi="Times New Roman" w:cs="Times New Roman"/>
        </w:rPr>
        <w:lastRenderedPageBreak/>
        <w:t>maintain the Overseas Chinese Customers’ relationship.</w:t>
      </w:r>
      <w:r w:rsidR="00B94826" w:rsidRPr="00A93D53">
        <w:rPr>
          <w:rFonts w:ascii="Times New Roman" w:hAnsi="Times New Roman" w:cs="Times New Roman"/>
        </w:rPr>
        <w:t xml:space="preserve"> </w:t>
      </w:r>
      <w:r w:rsidR="004C141D" w:rsidRPr="00A93D53">
        <w:rPr>
          <w:rFonts w:ascii="Times New Roman" w:hAnsi="Times New Roman" w:cs="Times New Roman"/>
        </w:rPr>
        <w:t>And from time to time the task force of Overseas Chinese Customers Department will conduct periodical meeting or catch up with the business sectors</w:t>
      </w:r>
      <w:r w:rsidR="00B2091D" w:rsidRPr="00A93D53">
        <w:rPr>
          <w:rFonts w:ascii="Times New Roman" w:hAnsi="Times New Roman" w:cs="Times New Roman"/>
        </w:rPr>
        <w:t xml:space="preserve"> to keep their currently market situation updated; also, representative of each of the sectors, not just from the business sectors, but also the middle or back office such as Compliance and Audit department can have an opportunity to reflect to the task force what actual enquiries or problem they usually encountered. Such meeting or catch up </w:t>
      </w:r>
      <w:r w:rsidR="009C2C8A" w:rsidRPr="00A93D53">
        <w:rPr>
          <w:rFonts w:ascii="Times New Roman" w:hAnsi="Times New Roman" w:cs="Times New Roman"/>
        </w:rPr>
        <w:t>will consequently not</w:t>
      </w:r>
      <w:r w:rsidR="00B2091D" w:rsidRPr="00A93D53">
        <w:rPr>
          <w:rFonts w:ascii="Times New Roman" w:hAnsi="Times New Roman" w:cs="Times New Roman"/>
        </w:rPr>
        <w:t xml:space="preserve"> just for trouble shooting and </w:t>
      </w:r>
      <w:r w:rsidR="009C2C8A" w:rsidRPr="00A93D53">
        <w:rPr>
          <w:rFonts w:ascii="Times New Roman" w:hAnsi="Times New Roman" w:cs="Times New Roman"/>
        </w:rPr>
        <w:t xml:space="preserve">also for experience sharing and inspire the participants to review their current situation and react timely and the campaign will not </w:t>
      </w:r>
      <w:r w:rsidR="009959D9" w:rsidRPr="00A93D53">
        <w:rPr>
          <w:rFonts w:ascii="Times New Roman" w:hAnsi="Times New Roman" w:cs="Times New Roman"/>
        </w:rPr>
        <w:t>lapse into routine.</w:t>
      </w:r>
    </w:p>
    <w:p w14:paraId="4C942459" w14:textId="77777777" w:rsidR="00D10FA0" w:rsidRPr="00A93D53" w:rsidRDefault="00D10FA0">
      <w:pPr>
        <w:rPr>
          <w:rFonts w:ascii="Times New Roman" w:hAnsi="Times New Roman" w:cs="Times New Roman"/>
        </w:rPr>
      </w:pPr>
    </w:p>
    <w:p w14:paraId="67013EAF" w14:textId="62F23096" w:rsidR="00F17912" w:rsidRPr="00CA1D15" w:rsidRDefault="00F17912">
      <w:pPr>
        <w:rPr>
          <w:rFonts w:ascii="Times New Roman" w:hAnsi="Times New Roman" w:cs="Times New Roman"/>
          <w:i/>
          <w:iCs/>
          <w:u w:val="single"/>
        </w:rPr>
      </w:pPr>
      <w:r w:rsidRPr="00CA1D15">
        <w:rPr>
          <w:rFonts w:ascii="Times New Roman" w:hAnsi="Times New Roman" w:cs="Times New Roman"/>
          <w:i/>
          <w:iCs/>
          <w:u w:val="single"/>
        </w:rPr>
        <w:t>Reference</w:t>
      </w:r>
      <w:r w:rsidR="00CA1D15">
        <w:rPr>
          <w:rFonts w:ascii="Times New Roman" w:hAnsi="Times New Roman" w:cs="Times New Roman"/>
          <w:i/>
          <w:iCs/>
          <w:u w:val="single"/>
        </w:rPr>
        <w:t>s</w:t>
      </w:r>
      <w:r w:rsidRPr="00CA1D15">
        <w:rPr>
          <w:rFonts w:ascii="Times New Roman" w:hAnsi="Times New Roman" w:cs="Times New Roman"/>
          <w:i/>
          <w:iCs/>
          <w:u w:val="single"/>
        </w:rPr>
        <w:t>:</w:t>
      </w:r>
    </w:p>
    <w:p w14:paraId="5EBB11D5" w14:textId="77777777" w:rsidR="00F17912" w:rsidRPr="00A93D53" w:rsidRDefault="00F17912"/>
    <w:p w14:paraId="50C95431" w14:textId="540088FB" w:rsidR="00F17912" w:rsidRDefault="00C5484C" w:rsidP="00034880">
      <w:pPr>
        <w:pStyle w:val="a5"/>
        <w:ind w:leftChars="0" w:left="360"/>
        <w:rPr>
          <w:rFonts w:ascii="Times New Roman" w:hAnsi="Times New Roman" w:cs="Times New Roman"/>
        </w:rPr>
      </w:pPr>
      <w:proofErr w:type="spellStart"/>
      <w:r w:rsidRPr="00A93D53">
        <w:rPr>
          <w:rFonts w:ascii="Times New Roman" w:hAnsi="Times New Roman" w:cs="Times New Roman"/>
          <w:i/>
          <w:iCs/>
        </w:rPr>
        <w:t>Chiyu</w:t>
      </w:r>
      <w:proofErr w:type="spellEnd"/>
      <w:r w:rsidRPr="00A93D53">
        <w:rPr>
          <w:rFonts w:ascii="Times New Roman" w:hAnsi="Times New Roman" w:cs="Times New Roman"/>
          <w:i/>
          <w:iCs/>
        </w:rPr>
        <w:t xml:space="preserve"> </w:t>
      </w:r>
      <w:r w:rsidR="00F17912" w:rsidRPr="00A93D53">
        <w:rPr>
          <w:rFonts w:ascii="Times New Roman" w:hAnsi="Times New Roman" w:cs="Times New Roman"/>
          <w:i/>
          <w:iCs/>
        </w:rPr>
        <w:t xml:space="preserve">Bank Profile </w:t>
      </w:r>
      <w:r w:rsidR="00F17912" w:rsidRPr="00A93D53">
        <w:rPr>
          <w:rFonts w:ascii="Times New Roman" w:hAnsi="Times New Roman" w:cs="Times New Roman"/>
        </w:rPr>
        <w:t xml:space="preserve">(2023), available at </w:t>
      </w:r>
      <w:hyperlink r:id="rId12" w:history="1">
        <w:r w:rsidR="00F17912" w:rsidRPr="00A93D53">
          <w:rPr>
            <w:rStyle w:val="a3"/>
            <w:rFonts w:ascii="Times New Roman" w:hAnsi="Times New Roman" w:cs="Times New Roman"/>
          </w:rPr>
          <w:t>https://www.chiyubank.com/chiyu/en_bankinfo1_1.htm</w:t>
        </w:r>
      </w:hyperlink>
      <w:r w:rsidR="00F17912" w:rsidRPr="00A93D53">
        <w:rPr>
          <w:rFonts w:ascii="Times New Roman" w:hAnsi="Times New Roman" w:cs="Times New Roman"/>
        </w:rPr>
        <w:t xml:space="preserve"> Accessed on 5</w:t>
      </w:r>
      <w:r w:rsidR="00F17912" w:rsidRPr="00A93D53">
        <w:rPr>
          <w:rFonts w:ascii="Times New Roman" w:hAnsi="Times New Roman" w:cs="Times New Roman"/>
          <w:vertAlign w:val="superscript"/>
        </w:rPr>
        <w:t>th</w:t>
      </w:r>
      <w:r w:rsidR="00F17912" w:rsidRPr="00A93D53">
        <w:rPr>
          <w:rFonts w:ascii="Times New Roman" w:hAnsi="Times New Roman" w:cs="Times New Roman"/>
        </w:rPr>
        <w:t xml:space="preserve"> </w:t>
      </w:r>
      <w:r w:rsidR="00BB7EF2" w:rsidRPr="00A93D53">
        <w:rPr>
          <w:rFonts w:ascii="Times New Roman" w:hAnsi="Times New Roman" w:cs="Times New Roman"/>
        </w:rPr>
        <w:t>April</w:t>
      </w:r>
      <w:r w:rsidR="00F17912" w:rsidRPr="00A93D53">
        <w:rPr>
          <w:rFonts w:ascii="Times New Roman" w:hAnsi="Times New Roman" w:cs="Times New Roman"/>
        </w:rPr>
        <w:t>, 2023</w:t>
      </w:r>
    </w:p>
    <w:p w14:paraId="4C24BE95" w14:textId="77777777" w:rsidR="00034880" w:rsidRPr="00A93D53" w:rsidRDefault="00034880" w:rsidP="00034880">
      <w:pPr>
        <w:pStyle w:val="a5"/>
        <w:ind w:leftChars="0" w:left="360"/>
        <w:rPr>
          <w:rFonts w:ascii="Times New Roman" w:hAnsi="Times New Roman" w:cs="Times New Roman"/>
        </w:rPr>
      </w:pPr>
    </w:p>
    <w:p w14:paraId="4E7A44E0" w14:textId="63E99C81" w:rsidR="00C2647A" w:rsidRDefault="00B93D09" w:rsidP="00034880">
      <w:pPr>
        <w:pStyle w:val="a5"/>
        <w:ind w:leftChars="0" w:left="360"/>
        <w:rPr>
          <w:rFonts w:ascii="Times New Roman" w:hAnsi="Times New Roman" w:cs="Times New Roman"/>
        </w:rPr>
      </w:pPr>
      <w:r w:rsidRPr="00A93D53">
        <w:rPr>
          <w:rFonts w:ascii="Times New Roman" w:hAnsi="Times New Roman" w:cs="Times New Roman"/>
          <w:i/>
          <w:iCs/>
        </w:rPr>
        <w:t>Kotter’s 8 Steps to Successful Change</w:t>
      </w:r>
      <w:r w:rsidR="00BB7EF2" w:rsidRPr="00A93D53">
        <w:rPr>
          <w:rFonts w:ascii="Times New Roman" w:hAnsi="Times New Roman" w:cs="Times New Roman"/>
          <w:i/>
          <w:iCs/>
        </w:rPr>
        <w:t>, 2023</w:t>
      </w:r>
      <w:r w:rsidR="00BB7EF2" w:rsidRPr="00A93D53">
        <w:rPr>
          <w:rFonts w:ascii="Times New Roman" w:hAnsi="Times New Roman" w:cs="Times New Roman"/>
        </w:rPr>
        <w:t xml:space="preserve">, available at </w:t>
      </w:r>
      <w:hyperlink r:id="rId13" w:history="1">
        <w:r w:rsidRPr="00A93D53">
          <w:rPr>
            <w:rStyle w:val="a3"/>
          </w:rPr>
          <w:t>http://siriusmeetings.com/files/8steps1.pdf</w:t>
        </w:r>
      </w:hyperlink>
      <w:r w:rsidRPr="00A93D53">
        <w:t xml:space="preserve"> </w:t>
      </w:r>
      <w:r w:rsidR="00BB7EF2" w:rsidRPr="00A93D53">
        <w:rPr>
          <w:rFonts w:ascii="Times New Roman" w:hAnsi="Times New Roman" w:cs="Times New Roman"/>
        </w:rPr>
        <w:t>Accessed on 9th April, 2023.</w:t>
      </w:r>
    </w:p>
    <w:p w14:paraId="5BE5F5D5" w14:textId="77777777" w:rsidR="00034880" w:rsidRPr="00A93D53" w:rsidRDefault="00034880" w:rsidP="00034880">
      <w:pPr>
        <w:pStyle w:val="a5"/>
        <w:ind w:leftChars="0" w:left="360"/>
        <w:rPr>
          <w:rFonts w:ascii="Times New Roman" w:hAnsi="Times New Roman" w:cs="Times New Roman"/>
        </w:rPr>
      </w:pPr>
    </w:p>
    <w:p w14:paraId="3038F62C" w14:textId="4C9B74FA" w:rsidR="0007329C" w:rsidRPr="00A93D53" w:rsidRDefault="0007329C" w:rsidP="00034880">
      <w:pPr>
        <w:pStyle w:val="a5"/>
        <w:ind w:leftChars="0" w:left="360"/>
        <w:rPr>
          <w:rFonts w:ascii="Times New Roman" w:hAnsi="Times New Roman" w:cs="Times New Roman"/>
          <w:i/>
          <w:iCs/>
          <w:lang w:eastAsia="zh-CN"/>
        </w:rPr>
      </w:pPr>
      <w:r w:rsidRPr="00A93D53">
        <w:rPr>
          <w:rFonts w:ascii="Times New Roman" w:hAnsi="Times New Roman" w:cs="Times New Roman"/>
          <w:i/>
          <w:iCs/>
          <w:lang w:eastAsia="zh-CN"/>
        </w:rPr>
        <w:t>华侨金融服务标准出台！厦门国际银行为华侨金融高质量发展</w:t>
      </w:r>
      <w:r w:rsidR="00337A83" w:rsidRPr="00A93D53">
        <w:rPr>
          <w:rFonts w:ascii="Times New Roman" w:hAnsi="Times New Roman" w:cs="Times New Roman" w:hint="eastAsia"/>
          <w:i/>
          <w:iCs/>
          <w:lang w:eastAsia="zh-CN"/>
        </w:rPr>
        <w:t xml:space="preserve"> </w:t>
      </w:r>
      <w:r w:rsidR="00337A83" w:rsidRPr="00A93D53">
        <w:rPr>
          <w:rFonts w:ascii="Times New Roman" w:hAnsi="Times New Roman" w:cs="Times New Roman"/>
          <w:i/>
          <w:iCs/>
          <w:lang w:eastAsia="zh-CN"/>
        </w:rPr>
        <w:t>(2023),</w:t>
      </w:r>
    </w:p>
    <w:p w14:paraId="1FE4124D" w14:textId="531C45E4" w:rsidR="00F17912" w:rsidRDefault="0007329C" w:rsidP="0007329C">
      <w:pPr>
        <w:pStyle w:val="a5"/>
        <w:ind w:leftChars="0" w:left="360"/>
        <w:rPr>
          <w:rFonts w:ascii="Times New Roman" w:hAnsi="Times New Roman" w:cs="Times New Roman"/>
        </w:rPr>
      </w:pPr>
      <w:r w:rsidRPr="00A93D53">
        <w:rPr>
          <w:rFonts w:ascii="Times New Roman" w:hAnsi="Times New Roman" w:cs="Times New Roman"/>
        </w:rPr>
        <w:t xml:space="preserve">Available at </w:t>
      </w:r>
      <w:hyperlink r:id="rId14" w:history="1">
        <w:r w:rsidRPr="00A93D53">
          <w:rPr>
            <w:rStyle w:val="a3"/>
            <w:rFonts w:ascii="Times New Roman" w:hAnsi="Times New Roman" w:cs="Times New Roman"/>
          </w:rPr>
          <w:t>http://www.xinhuanet.com/info/20221230/7add742fe7ac45c3a77169ce1739a8b5/c.html</w:t>
        </w:r>
      </w:hyperlink>
      <w:r w:rsidRPr="00A93D53">
        <w:rPr>
          <w:rFonts w:ascii="Times New Roman" w:hAnsi="Times New Roman" w:cs="Times New Roman"/>
        </w:rPr>
        <w:t xml:space="preserve"> Accessed on 10th April, 2023</w:t>
      </w:r>
    </w:p>
    <w:p w14:paraId="4CFA8B94" w14:textId="77777777" w:rsidR="00034880" w:rsidRPr="00A93D53" w:rsidRDefault="00034880" w:rsidP="0007329C">
      <w:pPr>
        <w:pStyle w:val="a5"/>
        <w:ind w:leftChars="0" w:left="360"/>
        <w:rPr>
          <w:rFonts w:ascii="Times New Roman" w:hAnsi="Times New Roman" w:cs="Times New Roman"/>
        </w:rPr>
      </w:pPr>
    </w:p>
    <w:p w14:paraId="2D039FA8" w14:textId="5E49B883" w:rsidR="00D153DE" w:rsidRPr="00A93D53" w:rsidRDefault="00D153DE" w:rsidP="00034880">
      <w:pPr>
        <w:pStyle w:val="a5"/>
        <w:ind w:leftChars="0" w:left="360"/>
        <w:rPr>
          <w:rFonts w:ascii="Times New Roman" w:hAnsi="Times New Roman" w:cs="Times New Roman"/>
          <w:lang w:eastAsia="zh-CN"/>
        </w:rPr>
      </w:pPr>
      <w:r w:rsidRPr="00A93D53">
        <w:rPr>
          <w:rFonts w:ascii="Times New Roman" w:hAnsi="Times New Roman" w:cs="Times New Roman"/>
          <w:i/>
          <w:iCs/>
          <w:lang w:val="x-none" w:eastAsia="zh-CN"/>
        </w:rPr>
        <w:t>厦门国际银行股份有限公司企业标准</w:t>
      </w:r>
      <w:r w:rsidRPr="00A93D53">
        <w:rPr>
          <w:rFonts w:ascii="Times New Roman" w:hAnsi="Times New Roman" w:cs="Times New Roman"/>
          <w:i/>
          <w:iCs/>
          <w:lang w:val="x-none" w:eastAsia="zh-CN"/>
        </w:rPr>
        <w:t>-</w:t>
      </w:r>
      <w:proofErr w:type="spellStart"/>
      <w:r w:rsidRPr="00A93D53">
        <w:rPr>
          <w:rFonts w:ascii="Times New Roman" w:hAnsi="Times New Roman" w:cs="Times New Roman"/>
          <w:i/>
          <w:iCs/>
          <w:lang w:val="x-none" w:eastAsia="zh-CN"/>
        </w:rPr>
        <w:t>华侨金融服务标准</w:t>
      </w:r>
      <w:proofErr w:type="spellEnd"/>
      <w:r w:rsidRPr="00A93D53">
        <w:rPr>
          <w:rFonts w:ascii="Times New Roman" w:hAnsi="Times New Roman" w:cs="Times New Roman"/>
          <w:lang w:eastAsia="zh-CN"/>
        </w:rPr>
        <w:t xml:space="preserve">, </w:t>
      </w:r>
      <w:r w:rsidR="00FD33E4" w:rsidRPr="00A93D53">
        <w:rPr>
          <w:rFonts w:ascii="Times New Roman" w:hAnsi="Times New Roman" w:cs="Times New Roman"/>
          <w:lang w:val="x-none" w:eastAsia="zh-CN"/>
        </w:rPr>
        <w:t>(</w:t>
      </w:r>
      <w:r w:rsidRPr="00A93D53">
        <w:rPr>
          <w:rFonts w:ascii="Times New Roman" w:hAnsi="Times New Roman" w:cs="Times New Roman"/>
          <w:lang w:eastAsia="zh-CN"/>
        </w:rPr>
        <w:t>2023), availa</w:t>
      </w:r>
      <w:r w:rsidRPr="00A93D53">
        <w:rPr>
          <w:rFonts w:ascii="Times New Roman" w:hAnsi="Times New Roman" w:cs="Times New Roman"/>
        </w:rPr>
        <w:t xml:space="preserve">ble at : </w:t>
      </w:r>
      <w:hyperlink r:id="rId15" w:history="1">
        <w:r w:rsidRPr="00A93D53">
          <w:rPr>
            <w:rStyle w:val="a3"/>
            <w:rFonts w:ascii="Times New Roman" w:hAnsi="Times New Roman" w:cs="Times New Roman"/>
          </w:rPr>
          <w:t>https://www.xib.com.cn/upload/images/2022/12/%E5%8E%A6%E9%97%A8%E5%9B%BD%E9%99%85%E9%93%B6%E8%A1%8C%E8%82%A1%E4%BB%BD%E6%9C%89%E9%99%90%E5%85%AC%E5%8F%B8%E5%8D%8E%E4%BE%A8%E9%87%91%E8%9E%8D%E6%9C%8D%E5%8A%A1%E6%A0%8</w:t>
        </w:r>
        <w:r w:rsidRPr="00A93D53">
          <w:rPr>
            <w:rStyle w:val="a3"/>
            <w:rFonts w:ascii="Times New Roman" w:hAnsi="Times New Roman" w:cs="Times New Roman"/>
          </w:rPr>
          <w:lastRenderedPageBreak/>
          <w:t>7%E5%87%86.pdf</w:t>
        </w:r>
      </w:hyperlink>
      <w:r w:rsidRPr="00A93D53">
        <w:rPr>
          <w:rFonts w:ascii="Times New Roman" w:hAnsi="Times New Roman" w:cs="Times New Roman"/>
        </w:rPr>
        <w:t xml:space="preserve"> </w:t>
      </w:r>
    </w:p>
    <w:p w14:paraId="4C77964E" w14:textId="6E12486C" w:rsidR="00D153DE" w:rsidRDefault="00D153DE" w:rsidP="00D153DE">
      <w:pPr>
        <w:pStyle w:val="a5"/>
        <w:ind w:leftChars="0" w:left="360"/>
        <w:rPr>
          <w:rFonts w:ascii="Times New Roman" w:hAnsi="Times New Roman" w:cs="Times New Roman"/>
        </w:rPr>
      </w:pPr>
      <w:r w:rsidRPr="00A93D53">
        <w:rPr>
          <w:rFonts w:ascii="Times New Roman" w:hAnsi="Times New Roman" w:cs="Times New Roman"/>
        </w:rPr>
        <w:t>Accessed on 11</w:t>
      </w:r>
      <w:r w:rsidRPr="00A93D53">
        <w:rPr>
          <w:rFonts w:ascii="Times New Roman" w:hAnsi="Times New Roman" w:cs="Times New Roman"/>
          <w:vertAlign w:val="superscript"/>
        </w:rPr>
        <w:t>th</w:t>
      </w:r>
      <w:r w:rsidRPr="00A93D53">
        <w:rPr>
          <w:rFonts w:ascii="Times New Roman" w:hAnsi="Times New Roman" w:cs="Times New Roman"/>
        </w:rPr>
        <w:t xml:space="preserve"> April 2023</w:t>
      </w:r>
      <w:r w:rsidR="00E02F47" w:rsidRPr="00A93D53">
        <w:rPr>
          <w:rFonts w:ascii="Times New Roman" w:hAnsi="Times New Roman" w:cs="Times New Roman"/>
        </w:rPr>
        <w:t>.</w:t>
      </w:r>
    </w:p>
    <w:p w14:paraId="596F53B8" w14:textId="77777777" w:rsidR="00034880" w:rsidRDefault="00034880" w:rsidP="00D153DE">
      <w:pPr>
        <w:pStyle w:val="a5"/>
        <w:ind w:leftChars="0" w:left="360"/>
        <w:rPr>
          <w:rFonts w:ascii="Times New Roman" w:hAnsi="Times New Roman" w:cs="Times New Roman"/>
        </w:rPr>
      </w:pPr>
    </w:p>
    <w:p w14:paraId="5128543E" w14:textId="77777777" w:rsidR="00034880" w:rsidRPr="00A93D53" w:rsidRDefault="00034880" w:rsidP="00D153DE">
      <w:pPr>
        <w:pStyle w:val="a5"/>
        <w:ind w:leftChars="0" w:left="360"/>
        <w:rPr>
          <w:rFonts w:ascii="Times New Roman" w:hAnsi="Times New Roman" w:cs="Times New Roman"/>
        </w:rPr>
      </w:pPr>
    </w:p>
    <w:p w14:paraId="5F1A0CE9" w14:textId="1CFED349" w:rsidR="00927CD9" w:rsidRDefault="001074CF" w:rsidP="00034880">
      <w:pPr>
        <w:pStyle w:val="a5"/>
        <w:ind w:leftChars="0" w:left="360"/>
        <w:rPr>
          <w:rFonts w:ascii="Times New Roman" w:hAnsi="Times New Roman" w:cs="Times New Roman"/>
        </w:rPr>
      </w:pPr>
      <w:r w:rsidRPr="00A93D53">
        <w:rPr>
          <w:rFonts w:ascii="Times New Roman" w:hAnsi="Times New Roman" w:cs="Times New Roman"/>
          <w:i/>
          <w:iCs/>
        </w:rPr>
        <w:t xml:space="preserve">Build a change platform, not a change program (2014), </w:t>
      </w:r>
      <w:r w:rsidRPr="00A93D53">
        <w:rPr>
          <w:rFonts w:ascii="Times New Roman" w:hAnsi="Times New Roman" w:cs="Times New Roman"/>
        </w:rPr>
        <w:t xml:space="preserve">available at </w:t>
      </w:r>
      <w:hyperlink r:id="rId16" w:history="1">
        <w:r w:rsidRPr="00A93D53">
          <w:rPr>
            <w:rStyle w:val="a3"/>
            <w:rFonts w:ascii="Times New Roman" w:hAnsi="Times New Roman" w:cs="Times New Roman"/>
          </w:rPr>
          <w:t>https://strattonconsulting.com/wp-content/uploads/2017/09/Build-a-change-platform-not-a-change-program-2.pdf</w:t>
        </w:r>
      </w:hyperlink>
      <w:r w:rsidRPr="00A93D53">
        <w:rPr>
          <w:rFonts w:ascii="Times New Roman" w:hAnsi="Times New Roman" w:cs="Times New Roman"/>
        </w:rPr>
        <w:t xml:space="preserve"> Accessed on 12th April, 2023.</w:t>
      </w:r>
    </w:p>
    <w:p w14:paraId="668D850F" w14:textId="77777777" w:rsidR="00034880" w:rsidRPr="00A93D53" w:rsidRDefault="00034880" w:rsidP="00034880">
      <w:pPr>
        <w:pStyle w:val="a5"/>
        <w:ind w:leftChars="0" w:left="360"/>
        <w:rPr>
          <w:rFonts w:ascii="Times New Roman" w:hAnsi="Times New Roman" w:cs="Times New Roman"/>
          <w:i/>
          <w:iCs/>
          <w:lang w:val="x-none"/>
        </w:rPr>
      </w:pPr>
    </w:p>
    <w:p w14:paraId="1ADFCD83" w14:textId="0E90A077" w:rsidR="00353840" w:rsidRPr="00A93D53" w:rsidRDefault="00353840" w:rsidP="00034880">
      <w:pPr>
        <w:pStyle w:val="a5"/>
        <w:ind w:leftChars="0" w:left="360"/>
        <w:rPr>
          <w:rFonts w:ascii="Times New Roman" w:hAnsi="Times New Roman" w:cs="Times New Roman"/>
          <w:i/>
          <w:iCs/>
        </w:rPr>
      </w:pPr>
      <w:r w:rsidRPr="00A93D53">
        <w:rPr>
          <w:rFonts w:ascii="Times New Roman" w:hAnsi="Times New Roman" w:cs="Times New Roman"/>
          <w:i/>
          <w:iCs/>
        </w:rPr>
        <w:t xml:space="preserve">#DidacticsRevolution: Applying Kotter’s 8-Step Change Management Model to Residency </w:t>
      </w:r>
      <w:proofErr w:type="gramStart"/>
      <w:r w:rsidRPr="00A93D53">
        <w:rPr>
          <w:rFonts w:ascii="Times New Roman" w:hAnsi="Times New Roman" w:cs="Times New Roman"/>
          <w:i/>
          <w:iCs/>
        </w:rPr>
        <w:t>Didactics(</w:t>
      </w:r>
      <w:proofErr w:type="gramEnd"/>
      <w:r w:rsidRPr="00A93D53">
        <w:rPr>
          <w:rFonts w:ascii="Times New Roman" w:hAnsi="Times New Roman" w:cs="Times New Roman"/>
          <w:i/>
          <w:iCs/>
          <w:lang w:val="x-none"/>
        </w:rPr>
        <w:t>2019</w:t>
      </w:r>
      <w:r w:rsidRPr="00A93D53">
        <w:rPr>
          <w:rFonts w:ascii="Times New Roman" w:hAnsi="Times New Roman" w:cs="Times New Roman"/>
          <w:i/>
          <w:iCs/>
        </w:rPr>
        <w:t>)</w:t>
      </w:r>
      <w:r w:rsidR="00C265CB" w:rsidRPr="00A93D53">
        <w:rPr>
          <w:rFonts w:ascii="Times New Roman" w:hAnsi="Times New Roman" w:cs="Times New Roman"/>
          <w:i/>
          <w:iCs/>
        </w:rPr>
        <w:t xml:space="preserve">, available at </w:t>
      </w:r>
      <w:hyperlink r:id="rId17" w:history="1">
        <w:r w:rsidR="00C265CB" w:rsidRPr="00A93D53">
          <w:rPr>
            <w:rStyle w:val="a3"/>
            <w:rFonts w:ascii="Times New Roman" w:hAnsi="Times New Roman" w:cs="Times New Roman"/>
            <w:i/>
            <w:iCs/>
          </w:rPr>
          <w:t>https://www.ncbi.nlm.nih.gov/pmc/articles/PMC6948686/</w:t>
        </w:r>
      </w:hyperlink>
      <w:r w:rsidR="00C265CB" w:rsidRPr="00A93D53">
        <w:rPr>
          <w:rFonts w:ascii="Times New Roman" w:hAnsi="Times New Roman" w:cs="Times New Roman"/>
          <w:i/>
          <w:iCs/>
        </w:rPr>
        <w:t xml:space="preserve"> </w:t>
      </w:r>
      <w:r w:rsidR="00C265CB" w:rsidRPr="00A93D53">
        <w:rPr>
          <w:rFonts w:ascii="Times New Roman" w:hAnsi="Times New Roman" w:cs="Times New Roman"/>
        </w:rPr>
        <w:t>Accessed on 13</w:t>
      </w:r>
      <w:r w:rsidR="00C265CB" w:rsidRPr="00A93D53">
        <w:rPr>
          <w:rFonts w:ascii="Times New Roman" w:hAnsi="Times New Roman" w:cs="Times New Roman"/>
          <w:vertAlign w:val="superscript"/>
        </w:rPr>
        <w:t>th</w:t>
      </w:r>
      <w:r w:rsidR="00C265CB" w:rsidRPr="00A93D53">
        <w:rPr>
          <w:rFonts w:ascii="Times New Roman" w:hAnsi="Times New Roman" w:cs="Times New Roman"/>
        </w:rPr>
        <w:t xml:space="preserve"> April, 2023</w:t>
      </w:r>
    </w:p>
    <w:p w14:paraId="6A86D44F" w14:textId="77777777" w:rsidR="00034880" w:rsidRPr="00034880" w:rsidRDefault="00034880" w:rsidP="00034880">
      <w:pPr>
        <w:pStyle w:val="a5"/>
        <w:ind w:leftChars="0" w:left="360"/>
        <w:rPr>
          <w:rFonts w:ascii="Times New Roman" w:hAnsi="Times New Roman" w:cs="Times New Roman"/>
          <w:i/>
          <w:iCs/>
          <w:lang w:val="x-none"/>
        </w:rPr>
      </w:pPr>
    </w:p>
    <w:p w14:paraId="1231022F" w14:textId="5E36772D" w:rsidR="00F44A5E" w:rsidRPr="00A93D53" w:rsidRDefault="001C459C" w:rsidP="00034880">
      <w:pPr>
        <w:pStyle w:val="a5"/>
        <w:ind w:leftChars="0" w:left="360"/>
        <w:rPr>
          <w:rFonts w:ascii="Times New Roman" w:hAnsi="Times New Roman" w:cs="Times New Roman"/>
          <w:i/>
          <w:iCs/>
          <w:lang w:val="x-none"/>
        </w:rPr>
      </w:pPr>
      <w:proofErr w:type="spellStart"/>
      <w:r w:rsidRPr="00A93D53">
        <w:rPr>
          <w:rFonts w:ascii="Times New Roman" w:hAnsi="Times New Roman" w:cs="Times New Roman"/>
          <w:i/>
          <w:iCs/>
        </w:rPr>
        <w:t>Chiyu</w:t>
      </w:r>
      <w:proofErr w:type="spellEnd"/>
      <w:r w:rsidRPr="00A93D53">
        <w:rPr>
          <w:rFonts w:ascii="Times New Roman" w:hAnsi="Times New Roman" w:cs="Times New Roman"/>
          <w:i/>
          <w:iCs/>
        </w:rPr>
        <w:t xml:space="preserve"> Bank </w:t>
      </w:r>
      <w:r w:rsidRPr="00A93D53">
        <w:rPr>
          <w:rFonts w:ascii="Times New Roman" w:hAnsi="Times New Roman" w:cs="Times New Roman"/>
          <w:i/>
          <w:iCs/>
          <w:lang w:val="x-none"/>
        </w:rPr>
        <w:t>A</w:t>
      </w:r>
      <w:r w:rsidRPr="00A93D53">
        <w:rPr>
          <w:rFonts w:ascii="Times New Roman" w:hAnsi="Times New Roman" w:cs="Times New Roman"/>
          <w:i/>
          <w:iCs/>
        </w:rPr>
        <w:t>nnual report 2021 (2021)</w:t>
      </w:r>
      <w:r w:rsidRPr="00A93D53">
        <w:rPr>
          <w:rFonts w:ascii="Times New Roman" w:hAnsi="Times New Roman" w:cs="Times New Roman"/>
        </w:rPr>
        <w:t xml:space="preserve"> Available at </w:t>
      </w:r>
      <w:hyperlink r:id="rId18" w:history="1">
        <w:r w:rsidRPr="00A93D53">
          <w:rPr>
            <w:rStyle w:val="a3"/>
            <w:rFonts w:ascii="Times New Roman" w:hAnsi="Times New Roman" w:cs="Times New Roman"/>
          </w:rPr>
          <w:t>https://www.chiyubank.com/chiyu/annual_rpt/Chiyu_2021_Annual.pdf</w:t>
        </w:r>
      </w:hyperlink>
      <w:r w:rsidRPr="00A93D53">
        <w:rPr>
          <w:rFonts w:ascii="Times New Roman" w:hAnsi="Times New Roman" w:cs="Times New Roman"/>
        </w:rPr>
        <w:t xml:space="preserve"> Accessed on 1st April</w:t>
      </w:r>
      <w:r w:rsidR="008822FE" w:rsidRPr="00A93D53">
        <w:rPr>
          <w:rFonts w:ascii="Times New Roman" w:hAnsi="Times New Roman" w:cs="Times New Roman"/>
        </w:rPr>
        <w:t>,</w:t>
      </w:r>
      <w:r w:rsidRPr="00A93D53">
        <w:rPr>
          <w:rFonts w:ascii="Times New Roman" w:hAnsi="Times New Roman" w:cs="Times New Roman"/>
        </w:rPr>
        <w:t xml:space="preserve"> 2023</w:t>
      </w:r>
    </w:p>
    <w:p w14:paraId="7A8B01EB" w14:textId="77777777" w:rsidR="00034880" w:rsidRPr="00034880" w:rsidRDefault="00034880" w:rsidP="00034880">
      <w:pPr>
        <w:pStyle w:val="a5"/>
        <w:ind w:leftChars="0" w:left="360"/>
        <w:rPr>
          <w:rFonts w:ascii="Times New Roman" w:hAnsi="Times New Roman" w:cs="Times New Roman"/>
          <w:i/>
          <w:iCs/>
          <w:lang w:val="x-none"/>
        </w:rPr>
      </w:pPr>
    </w:p>
    <w:p w14:paraId="6912CFD1" w14:textId="518BC82B" w:rsidR="001C459C" w:rsidRPr="00D77AF7" w:rsidRDefault="008822FE" w:rsidP="00034880">
      <w:pPr>
        <w:pStyle w:val="a5"/>
        <w:ind w:leftChars="0" w:left="360"/>
        <w:rPr>
          <w:rFonts w:ascii="Times New Roman" w:hAnsi="Times New Roman" w:cs="Times New Roman"/>
        </w:rPr>
      </w:pPr>
      <w:proofErr w:type="spellStart"/>
      <w:r w:rsidRPr="00A93D53">
        <w:rPr>
          <w:rFonts w:ascii="Times New Roman" w:hAnsi="Times New Roman" w:cs="Times New Roman"/>
          <w:i/>
          <w:iCs/>
        </w:rPr>
        <w:t>Chiyu</w:t>
      </w:r>
      <w:proofErr w:type="spellEnd"/>
      <w:r w:rsidRPr="00A93D53">
        <w:rPr>
          <w:rFonts w:ascii="Times New Roman" w:hAnsi="Times New Roman" w:cs="Times New Roman"/>
          <w:i/>
          <w:iCs/>
        </w:rPr>
        <w:t xml:space="preserve"> Bank Interim report 2022 (2022), available at </w:t>
      </w:r>
      <w:hyperlink r:id="rId19" w:history="1">
        <w:r w:rsidRPr="00A93D53">
          <w:rPr>
            <w:rStyle w:val="a3"/>
            <w:rFonts w:ascii="Times New Roman" w:hAnsi="Times New Roman" w:cs="Times New Roman"/>
            <w:i/>
            <w:iCs/>
          </w:rPr>
          <w:t>https://www.chiyubank.com/chiyu/annual_rpt/Chiyu_2022_Interim.pdf</w:t>
        </w:r>
      </w:hyperlink>
      <w:r w:rsidRPr="00A93D53">
        <w:rPr>
          <w:rFonts w:ascii="Times New Roman" w:hAnsi="Times New Roman" w:cs="Times New Roman"/>
          <w:i/>
          <w:iCs/>
        </w:rPr>
        <w:t xml:space="preserve"> A</w:t>
      </w:r>
      <w:r w:rsidRPr="00D77AF7">
        <w:rPr>
          <w:rFonts w:ascii="Times New Roman" w:hAnsi="Times New Roman" w:cs="Times New Roman"/>
        </w:rPr>
        <w:t>ccessed on 1st April, 2023</w:t>
      </w:r>
    </w:p>
    <w:p w14:paraId="38CBA77F" w14:textId="77777777" w:rsidR="00034880" w:rsidRPr="00A93D53" w:rsidRDefault="00034880" w:rsidP="00034880">
      <w:pPr>
        <w:pStyle w:val="a5"/>
        <w:ind w:leftChars="0" w:left="360"/>
        <w:rPr>
          <w:rFonts w:ascii="Times New Roman" w:hAnsi="Times New Roman" w:cs="Times New Roman"/>
          <w:i/>
          <w:iCs/>
          <w:lang w:val="x-none"/>
        </w:rPr>
      </w:pPr>
    </w:p>
    <w:p w14:paraId="43E89D8C" w14:textId="7887BD5A" w:rsidR="00EF019F" w:rsidRPr="00A93D53" w:rsidRDefault="00EF019F" w:rsidP="00034880">
      <w:pPr>
        <w:pStyle w:val="a5"/>
        <w:ind w:leftChars="0" w:left="360"/>
        <w:rPr>
          <w:rFonts w:ascii="Times New Roman" w:hAnsi="Times New Roman" w:cs="Times New Roman"/>
          <w:i/>
          <w:iCs/>
        </w:rPr>
      </w:pPr>
      <w:r w:rsidRPr="00A93D53">
        <w:rPr>
          <w:rFonts w:ascii="Times New Roman" w:hAnsi="Times New Roman" w:cs="Times New Roman"/>
          <w:i/>
          <w:iCs/>
        </w:rPr>
        <w:t xml:space="preserve">Kotter’s 8 step Model of Change, (2023), available at </w:t>
      </w:r>
      <w:hyperlink r:id="rId20" w:history="1">
        <w:r w:rsidRPr="00A93D53">
          <w:rPr>
            <w:rStyle w:val="a3"/>
            <w:rFonts w:ascii="Times New Roman" w:hAnsi="Times New Roman" w:cs="Times New Roman"/>
            <w:i/>
            <w:iCs/>
          </w:rPr>
          <w:t>https://www.managementstudyguide.com/kotters-8-step-model-of-change.htm</w:t>
        </w:r>
      </w:hyperlink>
      <w:r w:rsidRPr="00A93D53">
        <w:rPr>
          <w:rFonts w:ascii="Times New Roman" w:hAnsi="Times New Roman" w:cs="Times New Roman"/>
          <w:i/>
          <w:iCs/>
        </w:rPr>
        <w:t xml:space="preserve"> </w:t>
      </w:r>
      <w:r w:rsidRPr="00D77AF7">
        <w:rPr>
          <w:rFonts w:ascii="Times New Roman" w:hAnsi="Times New Roman" w:cs="Times New Roman"/>
        </w:rPr>
        <w:t>accessed on 14th April, 2023</w:t>
      </w:r>
    </w:p>
    <w:p w14:paraId="378521DD" w14:textId="498E0D9A" w:rsidR="00F566E8" w:rsidRDefault="00F566E8" w:rsidP="00034880">
      <w:pPr>
        <w:pStyle w:val="a5"/>
        <w:ind w:leftChars="0" w:left="360"/>
        <w:rPr>
          <w:rFonts w:ascii="Times New Roman" w:hAnsi="Times New Roman" w:cs="Times New Roman"/>
        </w:rPr>
      </w:pPr>
      <w:r w:rsidRPr="00A93D53">
        <w:rPr>
          <w:rFonts w:ascii="Times New Roman" w:hAnsi="Times New Roman" w:cs="Times New Roman"/>
          <w:i/>
          <w:iCs/>
        </w:rPr>
        <w:t>Migration and Trade: The Role of Overseas Chinese in Economic Relations between China and Southeast Asia, (2010)</w:t>
      </w:r>
      <w:r w:rsidR="005747EF">
        <w:rPr>
          <w:rFonts w:ascii="Times New Roman" w:hAnsi="Times New Roman" w:cs="Times New Roman"/>
          <w:i/>
          <w:iCs/>
        </w:rPr>
        <w:t xml:space="preserve"> p.p.</w:t>
      </w:r>
      <w:r w:rsidR="00034880">
        <w:rPr>
          <w:rFonts w:ascii="Times New Roman" w:hAnsi="Times New Roman" w:cs="Times New Roman"/>
          <w:i/>
          <w:iCs/>
        </w:rPr>
        <w:t xml:space="preserve">174, </w:t>
      </w:r>
      <w:r w:rsidR="004A4510">
        <w:rPr>
          <w:rFonts w:ascii="Times New Roman" w:hAnsi="Times New Roman" w:cs="Times New Roman"/>
          <w:i/>
          <w:iCs/>
        </w:rPr>
        <w:t>177-</w:t>
      </w:r>
      <w:r w:rsidR="005747EF">
        <w:rPr>
          <w:rFonts w:ascii="Times New Roman" w:hAnsi="Times New Roman" w:cs="Times New Roman"/>
          <w:i/>
          <w:iCs/>
        </w:rPr>
        <w:t>179</w:t>
      </w:r>
      <w:r w:rsidR="00F07E01" w:rsidRPr="00A93D53">
        <w:rPr>
          <w:rFonts w:ascii="Times New Roman" w:hAnsi="Times New Roman" w:cs="Times New Roman"/>
        </w:rPr>
        <w:t>,</w:t>
      </w:r>
      <w:r w:rsidRPr="00A93D53">
        <w:rPr>
          <w:rFonts w:ascii="Times New Roman" w:hAnsi="Times New Roman" w:cs="Times New Roman"/>
        </w:rPr>
        <w:t xml:space="preserve"> available at </w:t>
      </w:r>
      <w:hyperlink r:id="rId21" w:anchor="page=178" w:history="1">
        <w:r w:rsidRPr="00A93D53">
          <w:rPr>
            <w:rStyle w:val="a3"/>
            <w:rFonts w:ascii="Times New Roman" w:hAnsi="Times New Roman" w:cs="Times New Roman"/>
          </w:rPr>
          <w:t>https://www.researchgate.net/profile/Emile-Yeoh-yangyouxing-2/publication/277241794_Emile_Kok-Kheng_Yeoh_inaugural_issue_editor_2010_Changing_China_International_Journal_of_China_Studies_Vol_1_No_1_January_2010_Inaugural_Issue_1-235_235_pp_ii_Scopus/links/5564a20f08ae94e957204e6a/Emile-Kok-Kheng-Yeoh-inaugural-issue-editor-2010-Changing-China-International-Journal-of-China-Studies-Vol-1-No-1-January-2010-Inaugural-Issue-1-235-235-pp-ii-Scopus.pdf#page=178</w:t>
        </w:r>
      </w:hyperlink>
      <w:r w:rsidRPr="00A93D53">
        <w:rPr>
          <w:rFonts w:ascii="Times New Roman" w:hAnsi="Times New Roman" w:cs="Times New Roman"/>
        </w:rPr>
        <w:t xml:space="preserve"> accessed on 16</w:t>
      </w:r>
      <w:r w:rsidRPr="00A93D53">
        <w:rPr>
          <w:rFonts w:ascii="Times New Roman" w:hAnsi="Times New Roman" w:cs="Times New Roman"/>
          <w:vertAlign w:val="superscript"/>
        </w:rPr>
        <w:t>th</w:t>
      </w:r>
      <w:r w:rsidRPr="00A93D53">
        <w:rPr>
          <w:rFonts w:ascii="Times New Roman" w:hAnsi="Times New Roman" w:cs="Times New Roman"/>
        </w:rPr>
        <w:t xml:space="preserve"> April, 2023</w:t>
      </w:r>
    </w:p>
    <w:p w14:paraId="3B025424" w14:textId="77777777" w:rsidR="00034880" w:rsidRPr="00A93D53" w:rsidRDefault="00034880" w:rsidP="00034880">
      <w:pPr>
        <w:pStyle w:val="a5"/>
        <w:ind w:leftChars="0" w:left="360"/>
        <w:rPr>
          <w:rFonts w:ascii="Times New Roman" w:hAnsi="Times New Roman" w:cs="Times New Roman"/>
          <w:i/>
          <w:iCs/>
        </w:rPr>
      </w:pPr>
    </w:p>
    <w:p w14:paraId="7DA2D9BB" w14:textId="737CE65C" w:rsidR="00553B04" w:rsidRDefault="00553B04" w:rsidP="00034880">
      <w:pPr>
        <w:pStyle w:val="a5"/>
        <w:ind w:leftChars="0" w:left="360"/>
        <w:rPr>
          <w:rFonts w:ascii="Times New Roman" w:hAnsi="Times New Roman" w:cs="Times New Roman"/>
        </w:rPr>
      </w:pPr>
      <w:r w:rsidRPr="00A93D53">
        <w:rPr>
          <w:rFonts w:ascii="Times New Roman" w:hAnsi="Times New Roman" w:cs="Times New Roman"/>
          <w:i/>
          <w:iCs/>
        </w:rPr>
        <w:t>Our Story Over 80 Years,</w:t>
      </w:r>
      <w:r w:rsidRPr="00A93D53">
        <w:rPr>
          <w:rFonts w:ascii="Times New Roman" w:hAnsi="Times New Roman" w:cs="Times New Roman"/>
        </w:rPr>
        <w:t xml:space="preserve"> (2015), available at </w:t>
      </w:r>
      <w:hyperlink r:id="rId22" w:history="1">
        <w:r w:rsidRPr="00A93D53">
          <w:rPr>
            <w:rStyle w:val="a3"/>
            <w:rFonts w:ascii="Times New Roman" w:hAnsi="Times New Roman" w:cs="Times New Roman"/>
          </w:rPr>
          <w:t>https://www.uobgroup.com/AR2015/pdf/Our_Story_Over_80_Years.pdf</w:t>
        </w:r>
      </w:hyperlink>
      <w:r w:rsidRPr="00A93D53">
        <w:rPr>
          <w:rFonts w:ascii="Times New Roman" w:hAnsi="Times New Roman" w:cs="Times New Roman"/>
        </w:rPr>
        <w:t xml:space="preserve"> accessed on 17</w:t>
      </w:r>
      <w:r w:rsidRPr="00A93D53">
        <w:rPr>
          <w:rFonts w:ascii="Times New Roman" w:hAnsi="Times New Roman" w:cs="Times New Roman"/>
          <w:vertAlign w:val="superscript"/>
        </w:rPr>
        <w:t>th</w:t>
      </w:r>
      <w:r w:rsidRPr="00A93D53">
        <w:rPr>
          <w:rFonts w:ascii="Times New Roman" w:hAnsi="Times New Roman" w:cs="Times New Roman"/>
        </w:rPr>
        <w:t xml:space="preserve"> April, 2023</w:t>
      </w:r>
    </w:p>
    <w:p w14:paraId="5ECB43D1" w14:textId="77777777" w:rsidR="00034880" w:rsidRPr="00A93D53" w:rsidRDefault="00034880" w:rsidP="00034880">
      <w:pPr>
        <w:pStyle w:val="a5"/>
        <w:ind w:leftChars="0" w:left="360"/>
        <w:rPr>
          <w:rFonts w:ascii="Times New Roman" w:hAnsi="Times New Roman" w:cs="Times New Roman"/>
          <w:i/>
          <w:iCs/>
        </w:rPr>
      </w:pPr>
    </w:p>
    <w:p w14:paraId="7DB4CEF4" w14:textId="4FBF34AA" w:rsidR="002C1F9C" w:rsidRPr="00A93D53" w:rsidRDefault="00000000" w:rsidP="00034880">
      <w:pPr>
        <w:pStyle w:val="a5"/>
        <w:ind w:leftChars="0" w:left="360"/>
        <w:rPr>
          <w:rFonts w:ascii="Times New Roman" w:hAnsi="Times New Roman" w:cs="Times New Roman"/>
          <w:i/>
          <w:iCs/>
          <w:lang w:val="x-none"/>
        </w:rPr>
      </w:pPr>
      <w:hyperlink r:id="rId23" w:history="1">
        <w:r w:rsidR="002C1F9C" w:rsidRPr="00A93D53">
          <w:rPr>
            <w:rFonts w:ascii="Times New Roman" w:hAnsi="Times New Roman" w:cs="Times New Roman"/>
            <w:i/>
            <w:iCs/>
          </w:rPr>
          <w:t>OCBC Group</w:t>
        </w:r>
      </w:hyperlink>
      <w:r w:rsidR="002C1F9C" w:rsidRPr="00A93D53">
        <w:rPr>
          <w:rFonts w:ascii="Times New Roman" w:hAnsi="Times New Roman" w:cs="Times New Roman"/>
          <w:i/>
          <w:iCs/>
        </w:rPr>
        <w:t xml:space="preserve">, Greater China, (2023), </w:t>
      </w:r>
      <w:r w:rsidR="002C1F9C" w:rsidRPr="00A93D53">
        <w:rPr>
          <w:rFonts w:ascii="Times New Roman" w:hAnsi="Times New Roman" w:cs="Times New Roman"/>
        </w:rPr>
        <w:t xml:space="preserve">available at </w:t>
      </w:r>
      <w:hyperlink r:id="rId24" w:history="1">
        <w:r w:rsidR="002C1F9C" w:rsidRPr="00A93D53">
          <w:rPr>
            <w:rStyle w:val="a3"/>
            <w:rFonts w:ascii="Times New Roman" w:hAnsi="Times New Roman" w:cs="Times New Roman"/>
          </w:rPr>
          <w:t>https://www.ocbc.com/group/who-we-are/heritage-china.html</w:t>
        </w:r>
      </w:hyperlink>
      <w:r w:rsidR="002C1F9C" w:rsidRPr="00A93D53">
        <w:rPr>
          <w:rFonts w:ascii="Times New Roman" w:hAnsi="Times New Roman" w:cs="Times New Roman"/>
        </w:rPr>
        <w:t xml:space="preserve"> accessed on 17th April, 2023</w:t>
      </w:r>
    </w:p>
    <w:p w14:paraId="3A2DC288" w14:textId="4C7D5385" w:rsidR="002C1F9C" w:rsidRPr="00A93D53" w:rsidRDefault="00E03EF8" w:rsidP="00034880">
      <w:pPr>
        <w:pStyle w:val="a5"/>
        <w:ind w:leftChars="0" w:left="360"/>
        <w:rPr>
          <w:rFonts w:ascii="Times New Roman" w:hAnsi="Times New Roman" w:cs="Times New Roman"/>
        </w:rPr>
      </w:pPr>
      <w:r w:rsidRPr="00A93D53">
        <w:rPr>
          <w:rFonts w:ascii="Times New Roman" w:hAnsi="Times New Roman" w:cs="Times New Roman"/>
          <w:i/>
          <w:iCs/>
        </w:rPr>
        <w:t xml:space="preserve">Public Bank </w:t>
      </w:r>
      <w:proofErr w:type="gramStart"/>
      <w:r w:rsidRPr="00A93D53">
        <w:rPr>
          <w:rFonts w:ascii="Times New Roman" w:hAnsi="Times New Roman" w:cs="Times New Roman"/>
          <w:i/>
          <w:iCs/>
        </w:rPr>
        <w:t>At</w:t>
      </w:r>
      <w:proofErr w:type="gramEnd"/>
      <w:r w:rsidRPr="00A93D53">
        <w:rPr>
          <w:rFonts w:ascii="Times New Roman" w:hAnsi="Times New Roman" w:cs="Times New Roman"/>
          <w:i/>
          <w:iCs/>
        </w:rPr>
        <w:t xml:space="preserve"> A Glance (2023), available at </w:t>
      </w:r>
      <w:hyperlink r:id="rId25" w:history="1">
        <w:r w:rsidRPr="00A93D53">
          <w:rPr>
            <w:rStyle w:val="a3"/>
            <w:rFonts w:ascii="Times New Roman" w:hAnsi="Times New Roman" w:cs="Times New Roman"/>
            <w:i/>
            <w:iCs/>
          </w:rPr>
          <w:t>https://www.publicbankgroup.com/about-us/who-we-are/</w:t>
        </w:r>
      </w:hyperlink>
      <w:r w:rsidRPr="00A93D53">
        <w:rPr>
          <w:rFonts w:ascii="Times New Roman" w:hAnsi="Times New Roman" w:cs="Times New Roman"/>
          <w:i/>
          <w:iCs/>
        </w:rPr>
        <w:t xml:space="preserve"> </w:t>
      </w:r>
      <w:r w:rsidRPr="00A93D53">
        <w:rPr>
          <w:rFonts w:ascii="Times New Roman" w:hAnsi="Times New Roman" w:cs="Times New Roman"/>
        </w:rPr>
        <w:t>accessed on17th April, 2023</w:t>
      </w:r>
    </w:p>
    <w:p w14:paraId="6F39F013" w14:textId="77777777" w:rsidR="00034880" w:rsidRDefault="00034880" w:rsidP="00034880">
      <w:pPr>
        <w:pStyle w:val="a5"/>
        <w:ind w:leftChars="0" w:left="360"/>
        <w:rPr>
          <w:rFonts w:ascii="Times New Roman" w:hAnsi="Times New Roman" w:cs="Times New Roman"/>
        </w:rPr>
      </w:pPr>
    </w:p>
    <w:p w14:paraId="4189A111" w14:textId="297100D7" w:rsidR="00815FF2" w:rsidRPr="00A93D53" w:rsidRDefault="00815FF2" w:rsidP="00034880">
      <w:pPr>
        <w:pStyle w:val="a5"/>
        <w:ind w:leftChars="0" w:left="360"/>
        <w:rPr>
          <w:rFonts w:ascii="Times New Roman" w:hAnsi="Times New Roman" w:cs="Times New Roman"/>
        </w:rPr>
      </w:pPr>
      <w:r w:rsidRPr="00A93D53">
        <w:rPr>
          <w:rFonts w:ascii="Times New Roman" w:hAnsi="Times New Roman" w:cs="Times New Roman"/>
        </w:rPr>
        <w:t xml:space="preserve">Donald N. </w:t>
      </w:r>
      <w:proofErr w:type="spellStart"/>
      <w:r w:rsidRPr="00A93D53">
        <w:rPr>
          <w:rFonts w:ascii="Times New Roman" w:hAnsi="Times New Roman" w:cs="Times New Roman"/>
        </w:rPr>
        <w:t>Sull</w:t>
      </w:r>
      <w:proofErr w:type="spellEnd"/>
      <w:r w:rsidRPr="00A93D53">
        <w:rPr>
          <w:rFonts w:ascii="Times New Roman" w:hAnsi="Times New Roman" w:cs="Times New Roman"/>
        </w:rPr>
        <w:t xml:space="preserve"> (2005),</w:t>
      </w:r>
      <w:r w:rsidRPr="00A93D53">
        <w:rPr>
          <w:rFonts w:ascii="Times New Roman" w:hAnsi="Times New Roman" w:cs="Times New Roman"/>
          <w:i/>
          <w:iCs/>
        </w:rPr>
        <w:t xml:space="preserve"> </w:t>
      </w:r>
      <w:r w:rsidR="005A3BCA" w:rsidRPr="00A93D53">
        <w:rPr>
          <w:rFonts w:ascii="Times New Roman" w:hAnsi="Times New Roman" w:cs="Times New Roman"/>
          <w:i/>
          <w:iCs/>
        </w:rPr>
        <w:t>Why good companies go bad, Financial Times 5</w:t>
      </w:r>
      <w:r w:rsidR="005A3BCA" w:rsidRPr="00A93D53">
        <w:rPr>
          <w:rFonts w:ascii="Times New Roman" w:hAnsi="Times New Roman" w:cs="Times New Roman"/>
          <w:i/>
          <w:iCs/>
          <w:vertAlign w:val="superscript"/>
        </w:rPr>
        <w:t>th</w:t>
      </w:r>
      <w:r w:rsidR="005A3BCA" w:rsidRPr="00A93D53">
        <w:rPr>
          <w:rFonts w:ascii="Times New Roman" w:hAnsi="Times New Roman" w:cs="Times New Roman"/>
          <w:i/>
          <w:iCs/>
        </w:rPr>
        <w:t xml:space="preserve"> October, 2005</w:t>
      </w:r>
    </w:p>
    <w:p w14:paraId="68B6692A" w14:textId="77777777" w:rsidR="00E02F47" w:rsidRPr="00D153DE" w:rsidRDefault="00E02F47" w:rsidP="0072018C">
      <w:pPr>
        <w:rPr>
          <w:lang w:eastAsia="zh-CN"/>
        </w:rPr>
      </w:pPr>
    </w:p>
    <w:sectPr w:rsidR="00E02F47" w:rsidRPr="00D153D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602CD7"/>
    <w:multiLevelType w:val="hybridMultilevel"/>
    <w:tmpl w:val="3914151E"/>
    <w:lvl w:ilvl="0" w:tplc="CC846A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23204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912"/>
    <w:rsid w:val="000049CB"/>
    <w:rsid w:val="00015F76"/>
    <w:rsid w:val="000165E0"/>
    <w:rsid w:val="00034080"/>
    <w:rsid w:val="00034880"/>
    <w:rsid w:val="00044C20"/>
    <w:rsid w:val="00067994"/>
    <w:rsid w:val="0007329C"/>
    <w:rsid w:val="0007463C"/>
    <w:rsid w:val="0008540A"/>
    <w:rsid w:val="0008691F"/>
    <w:rsid w:val="000A1ED4"/>
    <w:rsid w:val="000B5750"/>
    <w:rsid w:val="000C4571"/>
    <w:rsid w:val="000F4E6C"/>
    <w:rsid w:val="001074CF"/>
    <w:rsid w:val="00122F75"/>
    <w:rsid w:val="001246BC"/>
    <w:rsid w:val="00146471"/>
    <w:rsid w:val="00154A40"/>
    <w:rsid w:val="00161816"/>
    <w:rsid w:val="001845CB"/>
    <w:rsid w:val="001A13FF"/>
    <w:rsid w:val="001A192C"/>
    <w:rsid w:val="001C459C"/>
    <w:rsid w:val="001F2F58"/>
    <w:rsid w:val="001F5030"/>
    <w:rsid w:val="002116E4"/>
    <w:rsid w:val="00225994"/>
    <w:rsid w:val="0026327B"/>
    <w:rsid w:val="00294DF2"/>
    <w:rsid w:val="00295FEC"/>
    <w:rsid w:val="002A2C8B"/>
    <w:rsid w:val="002C1F9C"/>
    <w:rsid w:val="002D3950"/>
    <w:rsid w:val="002E4A71"/>
    <w:rsid w:val="002E4C5A"/>
    <w:rsid w:val="002F1D3C"/>
    <w:rsid w:val="003309CA"/>
    <w:rsid w:val="00332873"/>
    <w:rsid w:val="00337A83"/>
    <w:rsid w:val="003504A0"/>
    <w:rsid w:val="00353840"/>
    <w:rsid w:val="00353FAA"/>
    <w:rsid w:val="00361D38"/>
    <w:rsid w:val="00370C9D"/>
    <w:rsid w:val="003855BA"/>
    <w:rsid w:val="00390FB9"/>
    <w:rsid w:val="003937D2"/>
    <w:rsid w:val="003C3B77"/>
    <w:rsid w:val="003C5F2A"/>
    <w:rsid w:val="003C62B6"/>
    <w:rsid w:val="003D25DB"/>
    <w:rsid w:val="004061A1"/>
    <w:rsid w:val="004151A6"/>
    <w:rsid w:val="0041630C"/>
    <w:rsid w:val="00434537"/>
    <w:rsid w:val="004574FF"/>
    <w:rsid w:val="00460ED4"/>
    <w:rsid w:val="004974D4"/>
    <w:rsid w:val="004A4510"/>
    <w:rsid w:val="004B214B"/>
    <w:rsid w:val="004B532C"/>
    <w:rsid w:val="004C141D"/>
    <w:rsid w:val="004C3675"/>
    <w:rsid w:val="004D0A36"/>
    <w:rsid w:val="004E774B"/>
    <w:rsid w:val="004F3F44"/>
    <w:rsid w:val="00502B03"/>
    <w:rsid w:val="00510D0D"/>
    <w:rsid w:val="005268F3"/>
    <w:rsid w:val="00531BC7"/>
    <w:rsid w:val="00531D56"/>
    <w:rsid w:val="00546585"/>
    <w:rsid w:val="00550568"/>
    <w:rsid w:val="00553B04"/>
    <w:rsid w:val="005743ED"/>
    <w:rsid w:val="005747EF"/>
    <w:rsid w:val="0059297C"/>
    <w:rsid w:val="005A3BCA"/>
    <w:rsid w:val="005D114B"/>
    <w:rsid w:val="005D6F66"/>
    <w:rsid w:val="005F6898"/>
    <w:rsid w:val="00633922"/>
    <w:rsid w:val="00644DFC"/>
    <w:rsid w:val="006616C5"/>
    <w:rsid w:val="00666F2E"/>
    <w:rsid w:val="00673402"/>
    <w:rsid w:val="0067610D"/>
    <w:rsid w:val="006A16B1"/>
    <w:rsid w:val="006D2E5A"/>
    <w:rsid w:val="006D409F"/>
    <w:rsid w:val="007076B4"/>
    <w:rsid w:val="00707F2B"/>
    <w:rsid w:val="00707FEF"/>
    <w:rsid w:val="0072018C"/>
    <w:rsid w:val="00790AB6"/>
    <w:rsid w:val="007A225E"/>
    <w:rsid w:val="007A6DB5"/>
    <w:rsid w:val="007A771F"/>
    <w:rsid w:val="007D3C44"/>
    <w:rsid w:val="007F7764"/>
    <w:rsid w:val="00800A57"/>
    <w:rsid w:val="00815019"/>
    <w:rsid w:val="00815FF2"/>
    <w:rsid w:val="00851467"/>
    <w:rsid w:val="00864E4C"/>
    <w:rsid w:val="00870EE8"/>
    <w:rsid w:val="00871EC5"/>
    <w:rsid w:val="008822FE"/>
    <w:rsid w:val="00885E1D"/>
    <w:rsid w:val="00893165"/>
    <w:rsid w:val="00896A61"/>
    <w:rsid w:val="00897A2E"/>
    <w:rsid w:val="008C6163"/>
    <w:rsid w:val="008D3F3D"/>
    <w:rsid w:val="008D5364"/>
    <w:rsid w:val="008E3E0E"/>
    <w:rsid w:val="0090030F"/>
    <w:rsid w:val="00927CD9"/>
    <w:rsid w:val="00935E63"/>
    <w:rsid w:val="00973DE7"/>
    <w:rsid w:val="009767F2"/>
    <w:rsid w:val="00987F4B"/>
    <w:rsid w:val="00991A2F"/>
    <w:rsid w:val="009959D9"/>
    <w:rsid w:val="009A5651"/>
    <w:rsid w:val="009C2C8A"/>
    <w:rsid w:val="009C4DA6"/>
    <w:rsid w:val="009E24B4"/>
    <w:rsid w:val="009F36C6"/>
    <w:rsid w:val="009F439B"/>
    <w:rsid w:val="009F4B3B"/>
    <w:rsid w:val="00A2534A"/>
    <w:rsid w:val="00A61A7B"/>
    <w:rsid w:val="00A76C7B"/>
    <w:rsid w:val="00A93D53"/>
    <w:rsid w:val="00AC32DB"/>
    <w:rsid w:val="00AC73CF"/>
    <w:rsid w:val="00AE4A7B"/>
    <w:rsid w:val="00AE4AF0"/>
    <w:rsid w:val="00AF345B"/>
    <w:rsid w:val="00B1016F"/>
    <w:rsid w:val="00B12177"/>
    <w:rsid w:val="00B2091D"/>
    <w:rsid w:val="00B20D31"/>
    <w:rsid w:val="00B21B22"/>
    <w:rsid w:val="00B379C8"/>
    <w:rsid w:val="00B37A78"/>
    <w:rsid w:val="00B40F85"/>
    <w:rsid w:val="00B45A9B"/>
    <w:rsid w:val="00B5490D"/>
    <w:rsid w:val="00B76BAD"/>
    <w:rsid w:val="00B9259E"/>
    <w:rsid w:val="00B93D09"/>
    <w:rsid w:val="00B94826"/>
    <w:rsid w:val="00BA7994"/>
    <w:rsid w:val="00BB08C1"/>
    <w:rsid w:val="00BB50A9"/>
    <w:rsid w:val="00BB7EF2"/>
    <w:rsid w:val="00BE5437"/>
    <w:rsid w:val="00BE7F99"/>
    <w:rsid w:val="00BF1F00"/>
    <w:rsid w:val="00C2647A"/>
    <w:rsid w:val="00C265CB"/>
    <w:rsid w:val="00C5484C"/>
    <w:rsid w:val="00CA1D15"/>
    <w:rsid w:val="00CB7690"/>
    <w:rsid w:val="00CC22E9"/>
    <w:rsid w:val="00CC2928"/>
    <w:rsid w:val="00D10FA0"/>
    <w:rsid w:val="00D153DE"/>
    <w:rsid w:val="00D21E18"/>
    <w:rsid w:val="00D33245"/>
    <w:rsid w:val="00D41A4E"/>
    <w:rsid w:val="00D46A1C"/>
    <w:rsid w:val="00D576CE"/>
    <w:rsid w:val="00D723C4"/>
    <w:rsid w:val="00D72FB6"/>
    <w:rsid w:val="00D774CD"/>
    <w:rsid w:val="00D77AF7"/>
    <w:rsid w:val="00D876B5"/>
    <w:rsid w:val="00D904C8"/>
    <w:rsid w:val="00DA606C"/>
    <w:rsid w:val="00DC7131"/>
    <w:rsid w:val="00DC7D17"/>
    <w:rsid w:val="00DD6AEA"/>
    <w:rsid w:val="00DE44C7"/>
    <w:rsid w:val="00DF3FE4"/>
    <w:rsid w:val="00DF5E8F"/>
    <w:rsid w:val="00E02F47"/>
    <w:rsid w:val="00E03EF8"/>
    <w:rsid w:val="00E05C02"/>
    <w:rsid w:val="00E06148"/>
    <w:rsid w:val="00E15D01"/>
    <w:rsid w:val="00E17D81"/>
    <w:rsid w:val="00E34139"/>
    <w:rsid w:val="00E546F3"/>
    <w:rsid w:val="00E547EC"/>
    <w:rsid w:val="00E6613D"/>
    <w:rsid w:val="00E83C0C"/>
    <w:rsid w:val="00E97735"/>
    <w:rsid w:val="00EA063E"/>
    <w:rsid w:val="00ED2464"/>
    <w:rsid w:val="00EE475B"/>
    <w:rsid w:val="00EF019F"/>
    <w:rsid w:val="00EF5EDA"/>
    <w:rsid w:val="00F013A3"/>
    <w:rsid w:val="00F07E01"/>
    <w:rsid w:val="00F1584C"/>
    <w:rsid w:val="00F15A6C"/>
    <w:rsid w:val="00F17912"/>
    <w:rsid w:val="00F326E7"/>
    <w:rsid w:val="00F43035"/>
    <w:rsid w:val="00F44A5E"/>
    <w:rsid w:val="00F566E8"/>
    <w:rsid w:val="00F60D40"/>
    <w:rsid w:val="00F75964"/>
    <w:rsid w:val="00F937B7"/>
    <w:rsid w:val="00FB3BEC"/>
    <w:rsid w:val="00FC42D1"/>
    <w:rsid w:val="00FD1D6E"/>
    <w:rsid w:val="00FD33E4"/>
    <w:rsid w:val="00FD5E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ACB7F"/>
  <w15:chartTrackingRefBased/>
  <w15:docId w15:val="{5451492F-3AF8-6941-9045-1F91770A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C2647A"/>
    <w:pPr>
      <w:widowControl/>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3C5F2A"/>
    <w:pPr>
      <w:keepNext/>
      <w:spacing w:line="720" w:lineRule="auto"/>
      <w:outlineLvl w:val="1"/>
    </w:pPr>
    <w:rPr>
      <w:rFonts w:asciiTheme="majorHAnsi" w:eastAsiaTheme="majorEastAsia" w:hAnsiTheme="majorHAnsi" w:cstheme="majorBidi"/>
      <w:b/>
      <w:bCs/>
      <w:sz w:val="48"/>
      <w:szCs w:val="48"/>
    </w:rPr>
  </w:style>
  <w:style w:type="paragraph" w:styleId="4">
    <w:name w:val="heading 4"/>
    <w:basedOn w:val="a"/>
    <w:next w:val="a"/>
    <w:link w:val="40"/>
    <w:uiPriority w:val="9"/>
    <w:semiHidden/>
    <w:unhideWhenUsed/>
    <w:qFormat/>
    <w:rsid w:val="003C5F2A"/>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17912"/>
    <w:rPr>
      <w:color w:val="0563C1" w:themeColor="hyperlink"/>
      <w:u w:val="single"/>
    </w:rPr>
  </w:style>
  <w:style w:type="character" w:styleId="a4">
    <w:name w:val="Unresolved Mention"/>
    <w:basedOn w:val="a0"/>
    <w:uiPriority w:val="99"/>
    <w:semiHidden/>
    <w:unhideWhenUsed/>
    <w:rsid w:val="00F17912"/>
    <w:rPr>
      <w:color w:val="605E5C"/>
      <w:shd w:val="clear" w:color="auto" w:fill="E1DFDD"/>
    </w:rPr>
  </w:style>
  <w:style w:type="paragraph" w:styleId="a5">
    <w:name w:val="List Paragraph"/>
    <w:basedOn w:val="a"/>
    <w:uiPriority w:val="34"/>
    <w:qFormat/>
    <w:rsid w:val="00F17912"/>
    <w:pPr>
      <w:ind w:leftChars="200" w:left="480"/>
    </w:pPr>
  </w:style>
  <w:style w:type="character" w:styleId="a6">
    <w:name w:val="FollowedHyperlink"/>
    <w:basedOn w:val="a0"/>
    <w:uiPriority w:val="99"/>
    <w:semiHidden/>
    <w:unhideWhenUsed/>
    <w:rsid w:val="00F17912"/>
    <w:rPr>
      <w:color w:val="954F72" w:themeColor="followedHyperlink"/>
      <w:u w:val="single"/>
    </w:rPr>
  </w:style>
  <w:style w:type="character" w:customStyle="1" w:styleId="10">
    <w:name w:val="標題 1 字元"/>
    <w:basedOn w:val="a0"/>
    <w:link w:val="1"/>
    <w:uiPriority w:val="9"/>
    <w:rsid w:val="00C2647A"/>
    <w:rPr>
      <w:rFonts w:ascii="Times New Roman" w:eastAsia="Times New Roman" w:hAnsi="Times New Roman" w:cs="Times New Roman"/>
      <w:b/>
      <w:bCs/>
      <w:kern w:val="36"/>
      <w:sz w:val="48"/>
      <w:szCs w:val="48"/>
    </w:rPr>
  </w:style>
  <w:style w:type="character" w:customStyle="1" w:styleId="20">
    <w:name w:val="標題 2 字元"/>
    <w:basedOn w:val="a0"/>
    <w:link w:val="2"/>
    <w:uiPriority w:val="9"/>
    <w:semiHidden/>
    <w:rsid w:val="003C5F2A"/>
    <w:rPr>
      <w:rFonts w:asciiTheme="majorHAnsi" w:eastAsiaTheme="majorEastAsia" w:hAnsiTheme="majorHAnsi" w:cstheme="majorBidi"/>
      <w:b/>
      <w:bCs/>
      <w:sz w:val="48"/>
      <w:szCs w:val="48"/>
    </w:rPr>
  </w:style>
  <w:style w:type="character" w:customStyle="1" w:styleId="40">
    <w:name w:val="標題 4 字元"/>
    <w:basedOn w:val="a0"/>
    <w:link w:val="4"/>
    <w:uiPriority w:val="9"/>
    <w:semiHidden/>
    <w:rsid w:val="003C5F2A"/>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4432">
      <w:bodyDiv w:val="1"/>
      <w:marLeft w:val="0"/>
      <w:marRight w:val="0"/>
      <w:marTop w:val="0"/>
      <w:marBottom w:val="0"/>
      <w:divBdr>
        <w:top w:val="none" w:sz="0" w:space="0" w:color="auto"/>
        <w:left w:val="none" w:sz="0" w:space="0" w:color="auto"/>
        <w:bottom w:val="none" w:sz="0" w:space="0" w:color="auto"/>
        <w:right w:val="none" w:sz="0" w:space="0" w:color="auto"/>
      </w:divBdr>
    </w:div>
    <w:div w:id="1039403651">
      <w:bodyDiv w:val="1"/>
      <w:marLeft w:val="0"/>
      <w:marRight w:val="0"/>
      <w:marTop w:val="0"/>
      <w:marBottom w:val="0"/>
      <w:divBdr>
        <w:top w:val="none" w:sz="0" w:space="0" w:color="auto"/>
        <w:left w:val="none" w:sz="0" w:space="0" w:color="auto"/>
        <w:bottom w:val="none" w:sz="0" w:space="0" w:color="auto"/>
        <w:right w:val="none" w:sz="0" w:space="0" w:color="auto"/>
      </w:divBdr>
    </w:div>
    <w:div w:id="1057431022">
      <w:bodyDiv w:val="1"/>
      <w:marLeft w:val="0"/>
      <w:marRight w:val="0"/>
      <w:marTop w:val="0"/>
      <w:marBottom w:val="0"/>
      <w:divBdr>
        <w:top w:val="none" w:sz="0" w:space="0" w:color="auto"/>
        <w:left w:val="none" w:sz="0" w:space="0" w:color="auto"/>
        <w:bottom w:val="none" w:sz="0" w:space="0" w:color="auto"/>
        <w:right w:val="none" w:sz="0" w:space="0" w:color="auto"/>
      </w:divBdr>
    </w:div>
    <w:div w:id="1109541398">
      <w:bodyDiv w:val="1"/>
      <w:marLeft w:val="0"/>
      <w:marRight w:val="0"/>
      <w:marTop w:val="0"/>
      <w:marBottom w:val="0"/>
      <w:divBdr>
        <w:top w:val="none" w:sz="0" w:space="0" w:color="auto"/>
        <w:left w:val="none" w:sz="0" w:space="0" w:color="auto"/>
        <w:bottom w:val="none" w:sz="0" w:space="0" w:color="auto"/>
        <w:right w:val="none" w:sz="0" w:space="0" w:color="auto"/>
      </w:divBdr>
      <w:divsChild>
        <w:div w:id="132607075">
          <w:marLeft w:val="0"/>
          <w:marRight w:val="0"/>
          <w:marTop w:val="0"/>
          <w:marBottom w:val="0"/>
          <w:divBdr>
            <w:top w:val="none" w:sz="0" w:space="0" w:color="auto"/>
            <w:left w:val="none" w:sz="0" w:space="0" w:color="auto"/>
            <w:bottom w:val="none" w:sz="0" w:space="0" w:color="auto"/>
            <w:right w:val="none" w:sz="0" w:space="0" w:color="auto"/>
          </w:divBdr>
          <w:divsChild>
            <w:div w:id="806630897">
              <w:marLeft w:val="0"/>
              <w:marRight w:val="0"/>
              <w:marTop w:val="0"/>
              <w:marBottom w:val="0"/>
              <w:divBdr>
                <w:top w:val="none" w:sz="0" w:space="0" w:color="auto"/>
                <w:left w:val="none" w:sz="0" w:space="0" w:color="auto"/>
                <w:bottom w:val="none" w:sz="0" w:space="0" w:color="auto"/>
                <w:right w:val="none" w:sz="0" w:space="0" w:color="auto"/>
              </w:divBdr>
              <w:divsChild>
                <w:div w:id="12309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929160">
      <w:bodyDiv w:val="1"/>
      <w:marLeft w:val="0"/>
      <w:marRight w:val="0"/>
      <w:marTop w:val="0"/>
      <w:marBottom w:val="0"/>
      <w:divBdr>
        <w:top w:val="none" w:sz="0" w:space="0" w:color="auto"/>
        <w:left w:val="none" w:sz="0" w:space="0" w:color="auto"/>
        <w:bottom w:val="none" w:sz="0" w:space="0" w:color="auto"/>
        <w:right w:val="none" w:sz="0" w:space="0" w:color="auto"/>
      </w:divBdr>
    </w:div>
    <w:div w:id="1237789778">
      <w:bodyDiv w:val="1"/>
      <w:marLeft w:val="0"/>
      <w:marRight w:val="0"/>
      <w:marTop w:val="0"/>
      <w:marBottom w:val="0"/>
      <w:divBdr>
        <w:top w:val="none" w:sz="0" w:space="0" w:color="auto"/>
        <w:left w:val="none" w:sz="0" w:space="0" w:color="auto"/>
        <w:bottom w:val="none" w:sz="0" w:space="0" w:color="auto"/>
        <w:right w:val="none" w:sz="0" w:space="0" w:color="auto"/>
      </w:divBdr>
    </w:div>
    <w:div w:id="1604220940">
      <w:bodyDiv w:val="1"/>
      <w:marLeft w:val="0"/>
      <w:marRight w:val="0"/>
      <w:marTop w:val="0"/>
      <w:marBottom w:val="0"/>
      <w:divBdr>
        <w:top w:val="none" w:sz="0" w:space="0" w:color="auto"/>
        <w:left w:val="none" w:sz="0" w:space="0" w:color="auto"/>
        <w:bottom w:val="none" w:sz="0" w:space="0" w:color="auto"/>
        <w:right w:val="none" w:sz="0" w:space="0" w:color="auto"/>
      </w:divBdr>
    </w:div>
    <w:div w:id="1615818603">
      <w:bodyDiv w:val="1"/>
      <w:marLeft w:val="0"/>
      <w:marRight w:val="0"/>
      <w:marTop w:val="0"/>
      <w:marBottom w:val="0"/>
      <w:divBdr>
        <w:top w:val="none" w:sz="0" w:space="0" w:color="auto"/>
        <w:left w:val="none" w:sz="0" w:space="0" w:color="auto"/>
        <w:bottom w:val="none" w:sz="0" w:space="0" w:color="auto"/>
        <w:right w:val="none" w:sz="0" w:space="0" w:color="auto"/>
      </w:divBdr>
    </w:div>
    <w:div w:id="1621644782">
      <w:bodyDiv w:val="1"/>
      <w:marLeft w:val="0"/>
      <w:marRight w:val="0"/>
      <w:marTop w:val="0"/>
      <w:marBottom w:val="0"/>
      <w:divBdr>
        <w:top w:val="none" w:sz="0" w:space="0" w:color="auto"/>
        <w:left w:val="none" w:sz="0" w:space="0" w:color="auto"/>
        <w:bottom w:val="none" w:sz="0" w:space="0" w:color="auto"/>
        <w:right w:val="none" w:sz="0" w:space="0" w:color="auto"/>
      </w:divBdr>
    </w:div>
    <w:div w:id="1707679693">
      <w:bodyDiv w:val="1"/>
      <w:marLeft w:val="0"/>
      <w:marRight w:val="0"/>
      <w:marTop w:val="0"/>
      <w:marBottom w:val="0"/>
      <w:divBdr>
        <w:top w:val="none" w:sz="0" w:space="0" w:color="auto"/>
        <w:left w:val="none" w:sz="0" w:space="0" w:color="auto"/>
        <w:bottom w:val="none" w:sz="0" w:space="0" w:color="auto"/>
        <w:right w:val="none" w:sz="0" w:space="0" w:color="auto"/>
      </w:divBdr>
    </w:div>
    <w:div w:id="1710570497">
      <w:bodyDiv w:val="1"/>
      <w:marLeft w:val="0"/>
      <w:marRight w:val="0"/>
      <w:marTop w:val="0"/>
      <w:marBottom w:val="0"/>
      <w:divBdr>
        <w:top w:val="none" w:sz="0" w:space="0" w:color="auto"/>
        <w:left w:val="none" w:sz="0" w:space="0" w:color="auto"/>
        <w:bottom w:val="none" w:sz="0" w:space="0" w:color="auto"/>
        <w:right w:val="none" w:sz="0" w:space="0" w:color="auto"/>
      </w:divBdr>
    </w:div>
    <w:div w:id="2144040077">
      <w:bodyDiv w:val="1"/>
      <w:marLeft w:val="0"/>
      <w:marRight w:val="0"/>
      <w:marTop w:val="0"/>
      <w:marBottom w:val="0"/>
      <w:divBdr>
        <w:top w:val="none" w:sz="0" w:space="0" w:color="auto"/>
        <w:left w:val="none" w:sz="0" w:space="0" w:color="auto"/>
        <w:bottom w:val="none" w:sz="0" w:space="0" w:color="auto"/>
        <w:right w:val="none" w:sz="0" w:space="0" w:color="auto"/>
      </w:divBdr>
      <w:divsChild>
        <w:div w:id="2018338900">
          <w:marLeft w:val="0"/>
          <w:marRight w:val="0"/>
          <w:marTop w:val="0"/>
          <w:marBottom w:val="0"/>
          <w:divBdr>
            <w:top w:val="none" w:sz="0" w:space="0" w:color="auto"/>
            <w:left w:val="none" w:sz="0" w:space="0" w:color="auto"/>
            <w:bottom w:val="none" w:sz="0" w:space="0" w:color="auto"/>
            <w:right w:val="none" w:sz="0" w:space="0" w:color="auto"/>
          </w:divBdr>
          <w:divsChild>
            <w:div w:id="1282692612">
              <w:marLeft w:val="0"/>
              <w:marRight w:val="0"/>
              <w:marTop w:val="0"/>
              <w:marBottom w:val="0"/>
              <w:divBdr>
                <w:top w:val="none" w:sz="0" w:space="0" w:color="auto"/>
                <w:left w:val="none" w:sz="0" w:space="0" w:color="auto"/>
                <w:bottom w:val="none" w:sz="0" w:space="0" w:color="auto"/>
                <w:right w:val="none" w:sz="0" w:space="0" w:color="auto"/>
              </w:divBdr>
              <w:divsChild>
                <w:div w:id="64678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iriusmeetings.com/files/8steps1.pdf" TargetMode="External"/><Relationship Id="rId18" Type="http://schemas.openxmlformats.org/officeDocument/2006/relationships/hyperlink" Target="https://www.chiyubank.com/chiyu/annual_rpt/Chiyu_2021_Annual.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rofile/Emile-Yeoh-yangyouxing-2/publication/277241794_Emile_Kok-Kheng_Yeoh_inaugural_issue_editor_2010_Changing_China_International_Journal_of_China_Studies_Vol_1_No_1_January_2010_Inaugural_Issue_1-235_235_pp_ii_Scopus/links/5564a20f08ae94e957204e6a/Emile-Kok-Kheng-Yeoh-inaugural-issue-editor-2010-Changing-China-International-Journal-of-China-Studies-Vol-1-No-1-January-2010-Inaugural-Issue-1-235-235-pp-ii-Scopus.pdf" TargetMode="External"/><Relationship Id="rId7" Type="http://schemas.openxmlformats.org/officeDocument/2006/relationships/image" Target="media/image2.png"/><Relationship Id="rId12" Type="http://schemas.openxmlformats.org/officeDocument/2006/relationships/hyperlink" Target="https://www.chiyubank.com/chiyu/en_bankinfo1_1.htm" TargetMode="External"/><Relationship Id="rId17" Type="http://schemas.openxmlformats.org/officeDocument/2006/relationships/hyperlink" Target="https://www.ncbi.nlm.nih.gov/pmc/articles/PMC6948686/" TargetMode="External"/><Relationship Id="rId25" Type="http://schemas.openxmlformats.org/officeDocument/2006/relationships/hyperlink" Target="https://www.publicbankgroup.com/about-us/who-we-are/" TargetMode="External"/><Relationship Id="rId2" Type="http://schemas.openxmlformats.org/officeDocument/2006/relationships/numbering" Target="numbering.xml"/><Relationship Id="rId16" Type="http://schemas.openxmlformats.org/officeDocument/2006/relationships/hyperlink" Target="https://strattonconsulting.com/wp-content/uploads/2017/09/Build-a-change-platform-not-a-change-program-2.pdf" TargetMode="External"/><Relationship Id="rId20" Type="http://schemas.openxmlformats.org/officeDocument/2006/relationships/hyperlink" Target="https://www.managementstudyguide.com/kotters-8-step-model-of-change.ht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ocbc.com/group" TargetMode="External"/><Relationship Id="rId24" Type="http://schemas.openxmlformats.org/officeDocument/2006/relationships/hyperlink" Target="https://www.ocbc.com/group/who-we-are/heritage-china.html" TargetMode="External"/><Relationship Id="rId5" Type="http://schemas.openxmlformats.org/officeDocument/2006/relationships/webSettings" Target="webSettings.xml"/><Relationship Id="rId15" Type="http://schemas.openxmlformats.org/officeDocument/2006/relationships/hyperlink" Target="https://www.xib.com.cn/upload/images/2022/12/%E5%8E%A6%E9%97%A8%E5%9B%BD%E9%99%85%E9%93%B6%E8%A1%8C%E8%82%A1%E4%BB%BD%E6%9C%89%E9%99%90%E5%85%AC%E5%8F%B8%E5%8D%8E%E4%BE%A8%E9%87%91%E8%9E%8D%E6%9C%8D%E5%8A%A1%E6%A0%87%E5%87%86.pdf" TargetMode="External"/><Relationship Id="rId23" Type="http://schemas.openxmlformats.org/officeDocument/2006/relationships/hyperlink" Target="https://www.ocbc.com/group" TargetMode="External"/><Relationship Id="rId10" Type="http://schemas.openxmlformats.org/officeDocument/2006/relationships/hyperlink" Target="https://www.managementstudyguide.com/kotters-8-step-model-of-change.htm" TargetMode="External"/><Relationship Id="rId19" Type="http://schemas.openxmlformats.org/officeDocument/2006/relationships/hyperlink" Target="https://www.chiyubank.com/chiyu/annual_rpt/Chiyu_2022_Interim.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xinhuanet.com/info/20221230/7add742fe7ac45c3a77169ce1739a8b5/c.html" TargetMode="External"/><Relationship Id="rId22" Type="http://schemas.openxmlformats.org/officeDocument/2006/relationships/hyperlink" Target="https://www.uobgroup.com/AR2015/pdf/Our_Story_Over_80_Years.pdf" TargetMode="Externa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16A449-9975-D244-91C9-55146950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13</Pages>
  <Words>2602</Words>
  <Characters>14834</Characters>
  <Application>Microsoft Office Word</Application>
  <DocSecurity>0</DocSecurity>
  <Lines>123</Lines>
  <Paragraphs>34</Paragraphs>
  <ScaleCrop>false</ScaleCrop>
  <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 HEI AU YEUNG</dc:creator>
  <cp:keywords/>
  <dc:description/>
  <cp:lastModifiedBy>YAT HEI AU YEUNG</cp:lastModifiedBy>
  <cp:revision>182</cp:revision>
  <dcterms:created xsi:type="dcterms:W3CDTF">2023-04-05T03:20:00Z</dcterms:created>
  <dcterms:modified xsi:type="dcterms:W3CDTF">2023-04-22T02:38:00Z</dcterms:modified>
</cp:coreProperties>
</file>