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D0277FE" w:rsidR="00A804BE" w:rsidRDefault="0099199A" w:rsidP="0099199A">
      <w:pPr>
        <w:pStyle w:val="Title"/>
        <w:jc w:val="left"/>
        <w:rPr>
          <w:rFonts w:ascii="Times New Roman" w:hAnsi="Times New Roman" w:cs="Times New Roman"/>
          <w:lang w:val="en-GB"/>
        </w:rPr>
      </w:pPr>
      <w:bookmarkStart w:id="0" w:name="_c08mr1ez1uca" w:colFirst="0" w:colLast="0"/>
      <w:bookmarkEnd w:id="0"/>
      <w:r>
        <w:rPr>
          <w:rFonts w:ascii="Times New Roman" w:hAnsi="Times New Roman" w:cs="Times New Roman"/>
          <w:noProof/>
          <w:lang w:val="en-GB"/>
        </w:rPr>
        <w:drawing>
          <wp:inline distT="0" distB="0" distL="0" distR="0" wp14:anchorId="088E2164" wp14:editId="46D38E2F">
            <wp:extent cx="4321834" cy="192595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46454" cy="1936927"/>
                    </a:xfrm>
                    <a:prstGeom prst="rect">
                      <a:avLst/>
                    </a:prstGeom>
                  </pic:spPr>
                </pic:pic>
              </a:graphicData>
            </a:graphic>
          </wp:inline>
        </w:drawing>
      </w:r>
    </w:p>
    <w:p w14:paraId="61BDAABA" w14:textId="77777777" w:rsidR="0099199A" w:rsidRPr="0049704D" w:rsidRDefault="0099199A" w:rsidP="0049704D">
      <w:pPr>
        <w:pStyle w:val="Title"/>
        <w:rPr>
          <w:rFonts w:ascii="Times New Roman" w:hAnsi="Times New Roman" w:cs="Times New Roman"/>
          <w:b w:val="0"/>
          <w:bCs/>
          <w:i/>
          <w:iCs/>
          <w:sz w:val="24"/>
          <w:szCs w:val="24"/>
          <w:lang w:val="en-GB"/>
        </w:rPr>
      </w:pPr>
    </w:p>
    <w:p w14:paraId="444B8779" w14:textId="77777777" w:rsidR="0099199A" w:rsidRPr="0049704D" w:rsidRDefault="0099199A" w:rsidP="0049704D">
      <w:pPr>
        <w:pStyle w:val="Title"/>
        <w:rPr>
          <w:rFonts w:ascii="Times New Roman" w:hAnsi="Times New Roman" w:cs="Times New Roman"/>
          <w:b w:val="0"/>
          <w:bCs/>
          <w:i/>
          <w:iCs/>
          <w:sz w:val="24"/>
          <w:szCs w:val="24"/>
          <w:lang w:val="en-GB"/>
        </w:rPr>
      </w:pPr>
      <w:r w:rsidRPr="0049704D">
        <w:rPr>
          <w:rFonts w:ascii="Times New Roman" w:hAnsi="Times New Roman" w:cs="Times New Roman"/>
          <w:b w:val="0"/>
          <w:bCs/>
          <w:i/>
          <w:iCs/>
          <w:sz w:val="24"/>
          <w:szCs w:val="24"/>
          <w:lang w:val="en-GB"/>
        </w:rPr>
        <w:t>Student ID: 1915414</w:t>
      </w:r>
    </w:p>
    <w:p w14:paraId="22C219BA" w14:textId="209907FF" w:rsidR="0099199A" w:rsidRPr="0049704D" w:rsidRDefault="0099199A" w:rsidP="0049704D">
      <w:pPr>
        <w:pStyle w:val="Title"/>
        <w:rPr>
          <w:rFonts w:ascii="Times New Roman" w:hAnsi="Times New Roman" w:cs="Times New Roman"/>
          <w:b w:val="0"/>
          <w:bCs/>
          <w:i/>
          <w:iCs/>
          <w:sz w:val="24"/>
          <w:szCs w:val="24"/>
          <w:lang w:val="en-GB"/>
        </w:rPr>
      </w:pPr>
      <w:r w:rsidRPr="0049704D">
        <w:rPr>
          <w:rFonts w:ascii="Times New Roman" w:hAnsi="Times New Roman" w:cs="Times New Roman"/>
          <w:b w:val="0"/>
          <w:bCs/>
          <w:i/>
          <w:iCs/>
          <w:sz w:val="24"/>
          <w:szCs w:val="24"/>
          <w:lang w:val="en-GB"/>
        </w:rPr>
        <w:t>Name: Cristian Marius Nitu</w:t>
      </w:r>
    </w:p>
    <w:p w14:paraId="00000004" w14:textId="77777777" w:rsidR="00A804BE" w:rsidRPr="00DB5C69" w:rsidRDefault="00A804BE" w:rsidP="0099199A">
      <w:pPr>
        <w:pStyle w:val="Title"/>
        <w:jc w:val="both"/>
        <w:rPr>
          <w:rFonts w:ascii="Times New Roman" w:hAnsi="Times New Roman" w:cs="Times New Roman"/>
          <w:lang w:val="en-GB"/>
        </w:rPr>
      </w:pPr>
      <w:bookmarkStart w:id="1" w:name="_vcn9boyfpqnu" w:colFirst="0" w:colLast="0"/>
      <w:bookmarkStart w:id="2" w:name="_mxw8plnloy7j" w:colFirst="0" w:colLast="0"/>
      <w:bookmarkStart w:id="3" w:name="_7xsgxy3qwmow" w:colFirst="0" w:colLast="0"/>
      <w:bookmarkEnd w:id="1"/>
      <w:bookmarkEnd w:id="2"/>
      <w:bookmarkEnd w:id="3"/>
    </w:p>
    <w:p w14:paraId="00000005" w14:textId="77777777" w:rsidR="00A804BE" w:rsidRPr="00DB5C69" w:rsidRDefault="00A804BE">
      <w:pPr>
        <w:pStyle w:val="Title"/>
        <w:rPr>
          <w:rFonts w:ascii="Times New Roman" w:hAnsi="Times New Roman" w:cs="Times New Roman"/>
          <w:lang w:val="en-GB"/>
        </w:rPr>
      </w:pPr>
      <w:bookmarkStart w:id="4" w:name="_48uhmx49w210" w:colFirst="0" w:colLast="0"/>
      <w:bookmarkEnd w:id="4"/>
    </w:p>
    <w:p w14:paraId="00000006" w14:textId="77777777" w:rsidR="00A804BE" w:rsidRPr="00DB5C69" w:rsidRDefault="00A804BE">
      <w:pPr>
        <w:pStyle w:val="Title"/>
        <w:rPr>
          <w:rFonts w:ascii="Times New Roman" w:hAnsi="Times New Roman" w:cs="Times New Roman"/>
          <w:lang w:val="en-GB"/>
        </w:rPr>
      </w:pPr>
      <w:bookmarkStart w:id="5" w:name="_ioph8zuonqtk" w:colFirst="0" w:colLast="0"/>
      <w:bookmarkEnd w:id="5"/>
    </w:p>
    <w:p w14:paraId="6FCC3BE0" w14:textId="77777777" w:rsidR="0099199A" w:rsidRDefault="001F38D4" w:rsidP="0078111D">
      <w:pPr>
        <w:pStyle w:val="Title"/>
        <w:rPr>
          <w:rFonts w:ascii="Times New Roman" w:hAnsi="Times New Roman" w:cs="Times New Roman"/>
          <w:lang w:val="en-GB"/>
        </w:rPr>
      </w:pPr>
      <w:bookmarkStart w:id="6" w:name="_x1veo0pggc86" w:colFirst="0" w:colLast="0"/>
      <w:bookmarkEnd w:id="6"/>
      <w:r w:rsidRPr="00DB5C69">
        <w:rPr>
          <w:rFonts w:ascii="Times New Roman" w:hAnsi="Times New Roman" w:cs="Times New Roman"/>
          <w:lang w:val="en-GB"/>
        </w:rPr>
        <w:t>Workplace Culture and its Impact on Organisational Efficiency</w:t>
      </w:r>
    </w:p>
    <w:p w14:paraId="74A02BFF" w14:textId="5C646013" w:rsidR="0099199A" w:rsidRDefault="0099199A" w:rsidP="0078111D">
      <w:pPr>
        <w:pStyle w:val="Title"/>
        <w:rPr>
          <w:rFonts w:ascii="Times New Roman" w:hAnsi="Times New Roman" w:cs="Times New Roman"/>
          <w:lang w:val="en-GB"/>
        </w:rPr>
      </w:pPr>
    </w:p>
    <w:p w14:paraId="11C6A6AD" w14:textId="0CF4F24C" w:rsidR="0049704D" w:rsidRDefault="0049704D" w:rsidP="0049704D">
      <w:pPr>
        <w:rPr>
          <w:lang w:val="en-GB"/>
        </w:rPr>
      </w:pPr>
    </w:p>
    <w:p w14:paraId="2C0010F9" w14:textId="1997DF40" w:rsidR="0049704D" w:rsidRDefault="0049704D" w:rsidP="0049704D">
      <w:pPr>
        <w:rPr>
          <w:lang w:val="en-GB"/>
        </w:rPr>
      </w:pPr>
    </w:p>
    <w:p w14:paraId="725C55F7" w14:textId="5B5ADC04" w:rsidR="0049704D" w:rsidRDefault="0049704D" w:rsidP="0049704D">
      <w:pPr>
        <w:rPr>
          <w:lang w:val="en-GB"/>
        </w:rPr>
      </w:pPr>
    </w:p>
    <w:p w14:paraId="47B765E3" w14:textId="77777777" w:rsidR="0049704D" w:rsidRPr="0049704D" w:rsidRDefault="0049704D" w:rsidP="0049704D">
      <w:pPr>
        <w:rPr>
          <w:lang w:val="en-GB"/>
        </w:rPr>
      </w:pPr>
    </w:p>
    <w:p w14:paraId="198F383A" w14:textId="77777777" w:rsidR="0099199A" w:rsidRPr="0099199A" w:rsidRDefault="0099199A" w:rsidP="0078111D">
      <w:pPr>
        <w:pStyle w:val="Title"/>
        <w:rPr>
          <w:rFonts w:ascii="Times New Roman" w:hAnsi="Times New Roman" w:cs="Times New Roman"/>
          <w:b w:val="0"/>
          <w:bCs/>
          <w:i/>
          <w:iCs/>
          <w:sz w:val="24"/>
          <w:szCs w:val="24"/>
          <w:lang w:val="en-GB"/>
        </w:rPr>
      </w:pPr>
      <w:r w:rsidRPr="0099199A">
        <w:rPr>
          <w:rFonts w:ascii="Times New Roman" w:hAnsi="Times New Roman" w:cs="Times New Roman"/>
          <w:b w:val="0"/>
          <w:bCs/>
          <w:i/>
          <w:iCs/>
          <w:sz w:val="24"/>
          <w:szCs w:val="24"/>
          <w:lang w:val="en-GB"/>
        </w:rPr>
        <w:t>University of Wales Trinity Saint David</w:t>
      </w:r>
    </w:p>
    <w:p w14:paraId="57570B1E" w14:textId="77777777" w:rsidR="0099199A" w:rsidRPr="0099199A" w:rsidRDefault="0099199A" w:rsidP="0078111D">
      <w:pPr>
        <w:pStyle w:val="Title"/>
        <w:rPr>
          <w:rFonts w:ascii="Times New Roman" w:hAnsi="Times New Roman" w:cs="Times New Roman"/>
          <w:b w:val="0"/>
          <w:bCs/>
          <w:i/>
          <w:iCs/>
          <w:sz w:val="24"/>
          <w:szCs w:val="24"/>
          <w:lang w:val="en-GB"/>
        </w:rPr>
      </w:pPr>
      <w:r w:rsidRPr="0099199A">
        <w:rPr>
          <w:rFonts w:ascii="Times New Roman" w:hAnsi="Times New Roman" w:cs="Times New Roman"/>
          <w:b w:val="0"/>
          <w:bCs/>
          <w:i/>
          <w:iCs/>
          <w:sz w:val="24"/>
          <w:szCs w:val="24"/>
          <w:lang w:val="en-GB"/>
        </w:rPr>
        <w:t>Module Name:</w:t>
      </w:r>
      <w:r w:rsidRPr="0099199A">
        <w:rPr>
          <w:b w:val="0"/>
          <w:bCs/>
          <w:i/>
          <w:iCs/>
          <w:sz w:val="24"/>
          <w:szCs w:val="24"/>
        </w:rPr>
        <w:t xml:space="preserve"> </w:t>
      </w:r>
      <w:r w:rsidRPr="0099199A">
        <w:rPr>
          <w:rFonts w:ascii="Times New Roman" w:hAnsi="Times New Roman" w:cs="Times New Roman"/>
          <w:b w:val="0"/>
          <w:bCs/>
          <w:i/>
          <w:iCs/>
          <w:sz w:val="24"/>
          <w:szCs w:val="24"/>
          <w:lang w:val="en-GB"/>
        </w:rPr>
        <w:t>Knowledge and Information Management Skills for the Workplace</w:t>
      </w:r>
    </w:p>
    <w:p w14:paraId="364499EA" w14:textId="77777777" w:rsidR="0099199A" w:rsidRPr="0049704D" w:rsidRDefault="0099199A" w:rsidP="0078111D">
      <w:pPr>
        <w:pStyle w:val="Title"/>
        <w:rPr>
          <w:rFonts w:ascii="Times New Roman" w:hAnsi="Times New Roman" w:cs="Times New Roman"/>
          <w:b w:val="0"/>
          <w:bCs/>
          <w:i/>
          <w:iCs/>
          <w:sz w:val="24"/>
          <w:szCs w:val="24"/>
          <w:lang w:val="en-GB"/>
        </w:rPr>
      </w:pPr>
      <w:r w:rsidRPr="0049704D">
        <w:rPr>
          <w:rFonts w:ascii="Times New Roman" w:hAnsi="Times New Roman" w:cs="Times New Roman"/>
          <w:b w:val="0"/>
          <w:bCs/>
          <w:i/>
          <w:iCs/>
          <w:sz w:val="24"/>
          <w:szCs w:val="24"/>
          <w:lang w:val="en-GB"/>
        </w:rPr>
        <w:t xml:space="preserve">Module Number: BMSW5106 </w:t>
      </w:r>
    </w:p>
    <w:p w14:paraId="00000008" w14:textId="66E0EBDA" w:rsidR="00A804BE" w:rsidRPr="00DB5C69" w:rsidRDefault="0099199A" w:rsidP="0078111D">
      <w:pPr>
        <w:pStyle w:val="Title"/>
        <w:rPr>
          <w:rFonts w:ascii="Times New Roman" w:hAnsi="Times New Roman" w:cs="Times New Roman"/>
          <w:lang w:val="en-GB"/>
        </w:rPr>
      </w:pPr>
      <w:r w:rsidRPr="0049704D">
        <w:rPr>
          <w:rFonts w:ascii="Times New Roman" w:hAnsi="Times New Roman" w:cs="Times New Roman"/>
          <w:b w:val="0"/>
          <w:bCs/>
          <w:i/>
          <w:iCs/>
          <w:sz w:val="24"/>
          <w:szCs w:val="24"/>
          <w:lang w:val="en-GB"/>
        </w:rPr>
        <w:t>Module Tutor:</w:t>
      </w:r>
      <w:r>
        <w:rPr>
          <w:rFonts w:ascii="Times New Roman" w:hAnsi="Times New Roman" w:cs="Times New Roman"/>
          <w:lang w:val="en-GB"/>
        </w:rPr>
        <w:t xml:space="preserve"> </w:t>
      </w:r>
      <w:proofErr w:type="spellStart"/>
      <w:r w:rsidR="0049704D" w:rsidRPr="0049704D">
        <w:rPr>
          <w:rFonts w:ascii="Times New Roman" w:hAnsi="Times New Roman" w:cs="Times New Roman"/>
          <w:b w:val="0"/>
          <w:bCs/>
          <w:i/>
          <w:iCs/>
          <w:sz w:val="24"/>
          <w:szCs w:val="24"/>
          <w:lang w:val="en-GB"/>
        </w:rPr>
        <w:t>Seyed</w:t>
      </w:r>
      <w:proofErr w:type="spellEnd"/>
      <w:r w:rsidR="0049704D" w:rsidRPr="0049704D">
        <w:rPr>
          <w:rFonts w:ascii="Times New Roman" w:hAnsi="Times New Roman" w:cs="Times New Roman"/>
          <w:b w:val="0"/>
          <w:bCs/>
          <w:i/>
          <w:iCs/>
          <w:sz w:val="24"/>
          <w:szCs w:val="24"/>
          <w:lang w:val="en-GB"/>
        </w:rPr>
        <w:t xml:space="preserve"> Naveed</w:t>
      </w:r>
      <w:r w:rsidR="001F38D4" w:rsidRPr="00DB5C69">
        <w:rPr>
          <w:rFonts w:ascii="Times New Roman" w:hAnsi="Times New Roman" w:cs="Times New Roman"/>
          <w:lang w:val="en-GB"/>
        </w:rPr>
        <w:br w:type="page"/>
      </w:r>
      <w:bookmarkStart w:id="7" w:name="_njw68d38p23p" w:colFirst="0" w:colLast="0"/>
      <w:bookmarkEnd w:id="7"/>
    </w:p>
    <w:sdt>
      <w:sdtPr>
        <w:rPr>
          <w:rFonts w:ascii="Times New Roman" w:eastAsia="EB Garamond" w:hAnsi="Times New Roman" w:cs="Times New Roman"/>
          <w:color w:val="auto"/>
          <w:sz w:val="24"/>
          <w:szCs w:val="24"/>
          <w:lang w:val="en-GB" w:eastAsia="en-GB"/>
        </w:rPr>
        <w:id w:val="1284459688"/>
        <w:docPartObj>
          <w:docPartGallery w:val="Table of Contents"/>
          <w:docPartUnique/>
        </w:docPartObj>
      </w:sdtPr>
      <w:sdtEndPr>
        <w:rPr>
          <w:b/>
          <w:bCs/>
          <w:noProof/>
        </w:rPr>
      </w:sdtEndPr>
      <w:sdtContent>
        <w:p w14:paraId="1EF541CC" w14:textId="5460F299" w:rsidR="00DB5C69" w:rsidRPr="0078111D" w:rsidRDefault="00DB5C69" w:rsidP="00DB5C69">
          <w:pPr>
            <w:pStyle w:val="TOCHeading"/>
            <w:jc w:val="center"/>
            <w:rPr>
              <w:rFonts w:ascii="Times New Roman" w:hAnsi="Times New Roman" w:cs="Times New Roman"/>
              <w:b/>
              <w:bCs/>
              <w:color w:val="auto"/>
              <w:lang w:val="en-GB"/>
            </w:rPr>
          </w:pPr>
          <w:r w:rsidRPr="0078111D">
            <w:rPr>
              <w:rFonts w:ascii="Times New Roman" w:hAnsi="Times New Roman" w:cs="Times New Roman"/>
              <w:b/>
              <w:bCs/>
              <w:color w:val="auto"/>
              <w:lang w:val="en-GB"/>
            </w:rPr>
            <w:t>Table of Contents</w:t>
          </w:r>
        </w:p>
        <w:p w14:paraId="62CF8001" w14:textId="1D393319" w:rsidR="00DB5C69" w:rsidRPr="00DB5C69" w:rsidRDefault="00DB5C69">
          <w:pPr>
            <w:pStyle w:val="TOC1"/>
            <w:tabs>
              <w:tab w:val="right" w:leader="dot" w:pos="9350"/>
            </w:tabs>
            <w:rPr>
              <w:rFonts w:ascii="Times New Roman" w:hAnsi="Times New Roman" w:cs="Times New Roman"/>
              <w:noProof/>
              <w:lang w:val="en-GB"/>
            </w:rPr>
          </w:pPr>
          <w:r w:rsidRPr="00DB5C69">
            <w:rPr>
              <w:rFonts w:ascii="Times New Roman" w:hAnsi="Times New Roman" w:cs="Times New Roman"/>
              <w:lang w:val="en-GB"/>
            </w:rPr>
            <w:fldChar w:fldCharType="begin"/>
          </w:r>
          <w:r w:rsidRPr="00DB5C69">
            <w:rPr>
              <w:rFonts w:ascii="Times New Roman" w:hAnsi="Times New Roman" w:cs="Times New Roman"/>
              <w:lang w:val="en-GB"/>
            </w:rPr>
            <w:instrText xml:space="preserve"> TOC \o "1-3" \h \z \u </w:instrText>
          </w:r>
          <w:r w:rsidRPr="00DB5C69">
            <w:rPr>
              <w:rFonts w:ascii="Times New Roman" w:hAnsi="Times New Roman" w:cs="Times New Roman"/>
              <w:lang w:val="en-GB"/>
            </w:rPr>
            <w:fldChar w:fldCharType="separate"/>
          </w:r>
          <w:hyperlink w:anchor="_Toc77698468" w:history="1">
            <w:r w:rsidRPr="00DB5C69">
              <w:rPr>
                <w:rStyle w:val="Hyperlink"/>
                <w:rFonts w:ascii="Times New Roman" w:hAnsi="Times New Roman" w:cs="Times New Roman"/>
                <w:noProof/>
                <w:lang w:val="en-GB"/>
              </w:rPr>
              <w:t>Introduction</w:t>
            </w:r>
            <w:r w:rsidRPr="00DB5C69">
              <w:rPr>
                <w:rFonts w:ascii="Times New Roman" w:hAnsi="Times New Roman" w:cs="Times New Roman"/>
                <w:noProof/>
                <w:webHidden/>
                <w:lang w:val="en-GB"/>
              </w:rPr>
              <w:tab/>
            </w:r>
            <w:r w:rsidRPr="00DB5C69">
              <w:rPr>
                <w:rFonts w:ascii="Times New Roman" w:hAnsi="Times New Roman" w:cs="Times New Roman"/>
                <w:noProof/>
                <w:webHidden/>
                <w:lang w:val="en-GB"/>
              </w:rPr>
              <w:fldChar w:fldCharType="begin"/>
            </w:r>
            <w:r w:rsidRPr="00DB5C69">
              <w:rPr>
                <w:rFonts w:ascii="Times New Roman" w:hAnsi="Times New Roman" w:cs="Times New Roman"/>
                <w:noProof/>
                <w:webHidden/>
                <w:lang w:val="en-GB"/>
              </w:rPr>
              <w:instrText xml:space="preserve"> PAGEREF _Toc77698468 \h </w:instrText>
            </w:r>
            <w:r w:rsidRPr="00DB5C69">
              <w:rPr>
                <w:rFonts w:ascii="Times New Roman" w:hAnsi="Times New Roman" w:cs="Times New Roman"/>
                <w:noProof/>
                <w:webHidden/>
                <w:lang w:val="en-GB"/>
              </w:rPr>
            </w:r>
            <w:r w:rsidRPr="00DB5C69">
              <w:rPr>
                <w:rFonts w:ascii="Times New Roman" w:hAnsi="Times New Roman" w:cs="Times New Roman"/>
                <w:noProof/>
                <w:webHidden/>
                <w:lang w:val="en-GB"/>
              </w:rPr>
              <w:fldChar w:fldCharType="separate"/>
            </w:r>
            <w:r w:rsidRPr="00DB5C69">
              <w:rPr>
                <w:rFonts w:ascii="Times New Roman" w:hAnsi="Times New Roman" w:cs="Times New Roman"/>
                <w:noProof/>
                <w:webHidden/>
                <w:lang w:val="en-GB"/>
              </w:rPr>
              <w:t>3</w:t>
            </w:r>
            <w:r w:rsidRPr="00DB5C69">
              <w:rPr>
                <w:rFonts w:ascii="Times New Roman" w:hAnsi="Times New Roman" w:cs="Times New Roman"/>
                <w:noProof/>
                <w:webHidden/>
                <w:lang w:val="en-GB"/>
              </w:rPr>
              <w:fldChar w:fldCharType="end"/>
            </w:r>
          </w:hyperlink>
        </w:p>
        <w:p w14:paraId="4D6E982E" w14:textId="1F073934" w:rsidR="00DB5C69" w:rsidRPr="00DB5C69" w:rsidRDefault="00E16AF1">
          <w:pPr>
            <w:pStyle w:val="TOC2"/>
            <w:tabs>
              <w:tab w:val="right" w:leader="dot" w:pos="9350"/>
            </w:tabs>
            <w:rPr>
              <w:rFonts w:ascii="Times New Roman" w:hAnsi="Times New Roman" w:cs="Times New Roman"/>
              <w:noProof/>
              <w:lang w:val="en-GB"/>
            </w:rPr>
          </w:pPr>
          <w:hyperlink w:anchor="_Toc77698469" w:history="1">
            <w:r w:rsidR="00DB5C69" w:rsidRPr="00DB5C69">
              <w:rPr>
                <w:rStyle w:val="Hyperlink"/>
                <w:rFonts w:ascii="Times New Roman" w:hAnsi="Times New Roman" w:cs="Times New Roman"/>
                <w:noProof/>
                <w:lang w:val="en-GB"/>
              </w:rPr>
              <w:t>Company Overview</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_Toc77698469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3</w:t>
            </w:r>
            <w:r w:rsidR="00DB5C69" w:rsidRPr="00DB5C69">
              <w:rPr>
                <w:rFonts w:ascii="Times New Roman" w:hAnsi="Times New Roman" w:cs="Times New Roman"/>
                <w:noProof/>
                <w:webHidden/>
                <w:lang w:val="en-GB"/>
              </w:rPr>
              <w:fldChar w:fldCharType="end"/>
            </w:r>
          </w:hyperlink>
        </w:p>
        <w:p w14:paraId="26D0F32E" w14:textId="77747F5A" w:rsidR="00DB5C69" w:rsidRPr="00DB5C69" w:rsidRDefault="00E16AF1">
          <w:pPr>
            <w:pStyle w:val="TOC1"/>
            <w:tabs>
              <w:tab w:val="right" w:leader="dot" w:pos="9350"/>
            </w:tabs>
            <w:rPr>
              <w:rFonts w:ascii="Times New Roman" w:hAnsi="Times New Roman" w:cs="Times New Roman"/>
              <w:noProof/>
              <w:lang w:val="en-GB"/>
            </w:rPr>
          </w:pPr>
          <w:hyperlink w:anchor="_Toc77698470" w:history="1">
            <w:r w:rsidR="00DB5C69" w:rsidRPr="00DB5C69">
              <w:rPr>
                <w:rStyle w:val="Hyperlink"/>
                <w:rFonts w:ascii="Times New Roman" w:hAnsi="Times New Roman" w:cs="Times New Roman"/>
                <w:noProof/>
                <w:lang w:val="en-GB"/>
              </w:rPr>
              <w:t>Task 1 - Individual Project</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_Toc77698470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3</w:t>
            </w:r>
            <w:r w:rsidR="00DB5C69" w:rsidRPr="00DB5C69">
              <w:rPr>
                <w:rFonts w:ascii="Times New Roman" w:hAnsi="Times New Roman" w:cs="Times New Roman"/>
                <w:noProof/>
                <w:webHidden/>
                <w:lang w:val="en-GB"/>
              </w:rPr>
              <w:fldChar w:fldCharType="end"/>
            </w:r>
          </w:hyperlink>
        </w:p>
        <w:p w14:paraId="390DF6B7" w14:textId="7E8362CA" w:rsidR="00DB5C69" w:rsidRPr="00DB5C69" w:rsidRDefault="00E16AF1">
          <w:pPr>
            <w:pStyle w:val="TOC2"/>
            <w:tabs>
              <w:tab w:val="right" w:leader="dot" w:pos="9350"/>
            </w:tabs>
            <w:rPr>
              <w:rFonts w:ascii="Times New Roman" w:hAnsi="Times New Roman" w:cs="Times New Roman"/>
              <w:noProof/>
              <w:lang w:val="en-GB"/>
            </w:rPr>
          </w:pPr>
          <w:hyperlink w:anchor="_Toc77698471" w:history="1">
            <w:r w:rsidR="00DB5C69" w:rsidRPr="00DB5C69">
              <w:rPr>
                <w:rStyle w:val="Hyperlink"/>
                <w:rFonts w:ascii="Times New Roman" w:hAnsi="Times New Roman" w:cs="Times New Roman"/>
                <w:noProof/>
                <w:lang w:val="en-GB"/>
              </w:rPr>
              <w:t>PESTEL Analysis</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_Toc77698471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3</w:t>
            </w:r>
            <w:r w:rsidR="00DB5C69" w:rsidRPr="00DB5C69">
              <w:rPr>
                <w:rFonts w:ascii="Times New Roman" w:hAnsi="Times New Roman" w:cs="Times New Roman"/>
                <w:noProof/>
                <w:webHidden/>
                <w:lang w:val="en-GB"/>
              </w:rPr>
              <w:fldChar w:fldCharType="end"/>
            </w:r>
          </w:hyperlink>
        </w:p>
        <w:p w14:paraId="67BE9D80" w14:textId="7148A604" w:rsidR="00DB5C69" w:rsidRPr="00DB5C69" w:rsidRDefault="00E16AF1">
          <w:pPr>
            <w:pStyle w:val="TOC2"/>
            <w:tabs>
              <w:tab w:val="right" w:leader="dot" w:pos="9350"/>
            </w:tabs>
            <w:rPr>
              <w:rFonts w:ascii="Times New Roman" w:hAnsi="Times New Roman" w:cs="Times New Roman"/>
              <w:noProof/>
              <w:lang w:val="en-GB"/>
            </w:rPr>
          </w:pPr>
          <w:hyperlink w:anchor="_Toc77698472" w:history="1">
            <w:r w:rsidR="00DB5C69" w:rsidRPr="00DB5C69">
              <w:rPr>
                <w:rStyle w:val="Hyperlink"/>
                <w:rFonts w:ascii="Times New Roman" w:hAnsi="Times New Roman" w:cs="Times New Roman"/>
                <w:noProof/>
                <w:lang w:val="en-GB"/>
              </w:rPr>
              <w:t>Identification of the Key Drivers of Change</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_Toc77698472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5</w:t>
            </w:r>
            <w:r w:rsidR="00DB5C69" w:rsidRPr="00DB5C69">
              <w:rPr>
                <w:rFonts w:ascii="Times New Roman" w:hAnsi="Times New Roman" w:cs="Times New Roman"/>
                <w:noProof/>
                <w:webHidden/>
                <w:lang w:val="en-GB"/>
              </w:rPr>
              <w:fldChar w:fldCharType="end"/>
            </w:r>
          </w:hyperlink>
        </w:p>
        <w:p w14:paraId="16AD1B3B" w14:textId="562BDFAC" w:rsidR="00DB5C69" w:rsidRPr="00DB5C69" w:rsidRDefault="00E16AF1">
          <w:pPr>
            <w:pStyle w:val="TOC2"/>
            <w:tabs>
              <w:tab w:val="right" w:leader="dot" w:pos="9350"/>
            </w:tabs>
            <w:rPr>
              <w:rFonts w:ascii="Times New Roman" w:hAnsi="Times New Roman" w:cs="Times New Roman"/>
              <w:noProof/>
              <w:lang w:val="en-GB"/>
            </w:rPr>
          </w:pPr>
          <w:hyperlink w:anchor="_Toc77698473" w:history="1">
            <w:r w:rsidR="00DB5C69" w:rsidRPr="00DB5C69">
              <w:rPr>
                <w:rStyle w:val="Hyperlink"/>
                <w:rFonts w:ascii="Times New Roman" w:hAnsi="Times New Roman" w:cs="Times New Roman"/>
                <w:noProof/>
                <w:lang w:val="en-GB"/>
              </w:rPr>
              <w:t>Overall Attractiveness of the Business Environment</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_Toc77698473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6</w:t>
            </w:r>
            <w:r w:rsidR="00DB5C69" w:rsidRPr="00DB5C69">
              <w:rPr>
                <w:rFonts w:ascii="Times New Roman" w:hAnsi="Times New Roman" w:cs="Times New Roman"/>
                <w:noProof/>
                <w:webHidden/>
                <w:lang w:val="en-GB"/>
              </w:rPr>
              <w:fldChar w:fldCharType="end"/>
            </w:r>
          </w:hyperlink>
        </w:p>
        <w:p w14:paraId="09FA7736" w14:textId="1BA86432" w:rsidR="00DB5C69" w:rsidRPr="00DB5C69" w:rsidRDefault="00E16AF1">
          <w:pPr>
            <w:pStyle w:val="TOC2"/>
            <w:tabs>
              <w:tab w:val="right" w:leader="dot" w:pos="9350"/>
            </w:tabs>
            <w:rPr>
              <w:rFonts w:ascii="Times New Roman" w:hAnsi="Times New Roman" w:cs="Times New Roman"/>
              <w:noProof/>
              <w:lang w:val="en-GB"/>
            </w:rPr>
          </w:pPr>
          <w:hyperlink w:anchor="_Toc77698474" w:history="1">
            <w:r w:rsidR="00DB5C69" w:rsidRPr="00DB5C69">
              <w:rPr>
                <w:rStyle w:val="Hyperlink"/>
                <w:rFonts w:ascii="Times New Roman" w:hAnsi="Times New Roman" w:cs="Times New Roman"/>
                <w:noProof/>
                <w:lang w:val="en-GB"/>
              </w:rPr>
              <w:t>Cultural Web of the Organisation</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_Toc77698474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6</w:t>
            </w:r>
            <w:r w:rsidR="00DB5C69" w:rsidRPr="00DB5C69">
              <w:rPr>
                <w:rFonts w:ascii="Times New Roman" w:hAnsi="Times New Roman" w:cs="Times New Roman"/>
                <w:noProof/>
                <w:webHidden/>
                <w:lang w:val="en-GB"/>
              </w:rPr>
              <w:fldChar w:fldCharType="end"/>
            </w:r>
          </w:hyperlink>
        </w:p>
        <w:p w14:paraId="68BBFEBF" w14:textId="6C7F0D16" w:rsidR="00DB5C69" w:rsidRPr="00DB5C69" w:rsidRDefault="00E16AF1">
          <w:pPr>
            <w:pStyle w:val="TOC2"/>
            <w:tabs>
              <w:tab w:val="right" w:leader="dot" w:pos="9350"/>
            </w:tabs>
            <w:rPr>
              <w:rFonts w:ascii="Times New Roman" w:hAnsi="Times New Roman" w:cs="Times New Roman"/>
              <w:noProof/>
              <w:lang w:val="en-GB"/>
            </w:rPr>
          </w:pPr>
          <w:hyperlink w:anchor="_Toc77698475" w:history="1">
            <w:r w:rsidR="00DB5C69" w:rsidRPr="00DB5C69">
              <w:rPr>
                <w:rStyle w:val="Hyperlink"/>
                <w:rFonts w:ascii="Times New Roman" w:hAnsi="Times New Roman" w:cs="Times New Roman"/>
                <w:noProof/>
                <w:lang w:val="en-GB"/>
              </w:rPr>
              <w:t>Explanation of the Term Ethical Dilemma</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_Toc77698475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0F28E511" w14:textId="6B672ED3" w:rsidR="00DB5C69" w:rsidRPr="00DB5C69" w:rsidRDefault="00E16AF1">
          <w:pPr>
            <w:pStyle w:val="TOC2"/>
            <w:tabs>
              <w:tab w:val="right" w:leader="dot" w:pos="9350"/>
            </w:tabs>
            <w:rPr>
              <w:rFonts w:ascii="Times New Roman" w:hAnsi="Times New Roman" w:cs="Times New Roman"/>
              <w:noProof/>
              <w:lang w:val="en-GB"/>
            </w:rPr>
          </w:pPr>
          <w:hyperlink w:anchor="_Toc77698476" w:history="1">
            <w:r w:rsidR="00DB5C69" w:rsidRPr="00DB5C69">
              <w:rPr>
                <w:rStyle w:val="Hyperlink"/>
                <w:rFonts w:ascii="Times New Roman" w:hAnsi="Times New Roman" w:cs="Times New Roman"/>
                <w:noProof/>
                <w:lang w:val="en-GB"/>
              </w:rPr>
              <w:t>Two Ethical Dilemmas Which Needs to be Resolved</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_Toc77698476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2EE8846F" w14:textId="355F3682" w:rsidR="00DB5C69" w:rsidRPr="00DB5C69" w:rsidRDefault="00E16AF1">
          <w:pPr>
            <w:pStyle w:val="TOC2"/>
            <w:tabs>
              <w:tab w:val="right" w:leader="dot" w:pos="9350"/>
            </w:tabs>
            <w:rPr>
              <w:rFonts w:ascii="Times New Roman" w:hAnsi="Times New Roman" w:cs="Times New Roman"/>
              <w:noProof/>
              <w:lang w:val="en-GB"/>
            </w:rPr>
          </w:pPr>
          <w:hyperlink w:anchor="_Toc77698477" w:history="1">
            <w:r w:rsidR="00DB5C69" w:rsidRPr="00DB5C69">
              <w:rPr>
                <w:rStyle w:val="Hyperlink"/>
                <w:rFonts w:ascii="Times New Roman" w:hAnsi="Times New Roman" w:cs="Times New Roman"/>
                <w:noProof/>
                <w:lang w:val="en-GB"/>
              </w:rPr>
              <w:t>Choices of Action and Justification</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_Toc77698477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292D6633" w14:textId="0A8BC634" w:rsidR="00DB5C69" w:rsidRPr="00DB5C69" w:rsidRDefault="00E16AF1">
          <w:pPr>
            <w:pStyle w:val="TOC1"/>
            <w:tabs>
              <w:tab w:val="right" w:leader="dot" w:pos="9350"/>
            </w:tabs>
            <w:rPr>
              <w:rFonts w:ascii="Times New Roman" w:hAnsi="Times New Roman" w:cs="Times New Roman"/>
              <w:noProof/>
              <w:lang w:val="en-GB"/>
            </w:rPr>
          </w:pPr>
          <w:hyperlink w:anchor="_Toc77698478" w:history="1">
            <w:r w:rsidR="00DB5C69" w:rsidRPr="00DB5C69">
              <w:rPr>
                <w:rStyle w:val="Hyperlink"/>
                <w:rFonts w:ascii="Times New Roman" w:hAnsi="Times New Roman" w:cs="Times New Roman"/>
                <w:noProof/>
                <w:lang w:val="en-GB"/>
              </w:rPr>
              <w:t>Conclusion</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_Toc77698478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4DB67E21" w14:textId="6E5AADA1" w:rsidR="00DB5C69" w:rsidRPr="00DB5C69" w:rsidRDefault="00E16AF1">
          <w:pPr>
            <w:pStyle w:val="TOC1"/>
            <w:tabs>
              <w:tab w:val="right" w:leader="dot" w:pos="9350"/>
            </w:tabs>
            <w:rPr>
              <w:rFonts w:ascii="Times New Roman" w:hAnsi="Times New Roman" w:cs="Times New Roman"/>
              <w:noProof/>
              <w:lang w:val="en-GB"/>
            </w:rPr>
          </w:pPr>
          <w:hyperlink w:anchor="_Toc77698479" w:history="1">
            <w:r w:rsidR="00DB5C69" w:rsidRPr="00DB5C69">
              <w:rPr>
                <w:rStyle w:val="Hyperlink"/>
                <w:rFonts w:ascii="Times New Roman" w:hAnsi="Times New Roman" w:cs="Times New Roman"/>
                <w:noProof/>
                <w:lang w:val="en-GB"/>
              </w:rPr>
              <w:t>References</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_Toc77698479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6D119C64" w14:textId="50171FC4" w:rsidR="00DB5C69" w:rsidRPr="00DB5C69" w:rsidRDefault="00E16AF1">
          <w:pPr>
            <w:pStyle w:val="TOC1"/>
            <w:tabs>
              <w:tab w:val="right" w:leader="dot" w:pos="9350"/>
            </w:tabs>
            <w:rPr>
              <w:rFonts w:ascii="Times New Roman" w:hAnsi="Times New Roman" w:cs="Times New Roman"/>
              <w:noProof/>
              <w:lang w:val="en-GB"/>
            </w:rPr>
          </w:pPr>
          <w:hyperlink w:anchor="_Toc77698480" w:history="1">
            <w:r w:rsidR="00DB5C69" w:rsidRPr="00DB5C69">
              <w:rPr>
                <w:rStyle w:val="Hyperlink"/>
                <w:rFonts w:ascii="Times New Roman" w:hAnsi="Times New Roman" w:cs="Times New Roman"/>
                <w:noProof/>
                <w:lang w:val="en-GB"/>
              </w:rPr>
              <w:t>Appendix</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_Toc77698480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41E9E2BC" w14:textId="222A85EF" w:rsidR="00DB5C69" w:rsidRPr="00DB5C69" w:rsidRDefault="00DB5C69">
          <w:pPr>
            <w:rPr>
              <w:rFonts w:ascii="Times New Roman" w:hAnsi="Times New Roman" w:cs="Times New Roman"/>
              <w:lang w:val="en-GB"/>
            </w:rPr>
          </w:pPr>
          <w:r w:rsidRPr="00DB5C69">
            <w:rPr>
              <w:rFonts w:ascii="Times New Roman" w:hAnsi="Times New Roman" w:cs="Times New Roman"/>
              <w:b/>
              <w:bCs/>
              <w:noProof/>
              <w:lang w:val="en-GB"/>
            </w:rPr>
            <w:fldChar w:fldCharType="end"/>
          </w:r>
        </w:p>
      </w:sdtContent>
    </w:sdt>
    <w:p w14:paraId="00000016" w14:textId="77777777" w:rsidR="00A804BE" w:rsidRPr="00DB5C69" w:rsidRDefault="00A804BE">
      <w:pPr>
        <w:rPr>
          <w:rFonts w:ascii="Times New Roman" w:hAnsi="Times New Roman" w:cs="Times New Roman"/>
          <w:lang w:val="en-GB"/>
        </w:rPr>
      </w:pPr>
    </w:p>
    <w:p w14:paraId="00000017" w14:textId="77777777" w:rsidR="00A804BE" w:rsidRPr="00DB5C69" w:rsidRDefault="001F38D4">
      <w:pPr>
        <w:pStyle w:val="Heading1"/>
        <w:rPr>
          <w:rFonts w:ascii="Times New Roman" w:hAnsi="Times New Roman" w:cs="Times New Roman"/>
          <w:lang w:val="en-GB"/>
        </w:rPr>
      </w:pPr>
      <w:bookmarkStart w:id="8" w:name="_qoorhnwsyhhe" w:colFirst="0" w:colLast="0"/>
      <w:bookmarkEnd w:id="8"/>
      <w:r w:rsidRPr="00DB5C69">
        <w:rPr>
          <w:rFonts w:ascii="Times New Roman" w:hAnsi="Times New Roman" w:cs="Times New Roman"/>
          <w:lang w:val="en-GB"/>
        </w:rPr>
        <w:br w:type="page"/>
      </w:r>
    </w:p>
    <w:p w14:paraId="00000018" w14:textId="77777777" w:rsidR="00A804BE" w:rsidRPr="00DB5C69" w:rsidRDefault="001F38D4">
      <w:pPr>
        <w:pStyle w:val="Heading1"/>
        <w:rPr>
          <w:rFonts w:ascii="Times New Roman" w:hAnsi="Times New Roman" w:cs="Times New Roman"/>
          <w:lang w:val="en-GB"/>
        </w:rPr>
      </w:pPr>
      <w:bookmarkStart w:id="9" w:name="_Toc77698468"/>
      <w:r w:rsidRPr="00DB5C69">
        <w:rPr>
          <w:rFonts w:ascii="Times New Roman" w:hAnsi="Times New Roman" w:cs="Times New Roman"/>
          <w:lang w:val="en-GB"/>
        </w:rPr>
        <w:lastRenderedPageBreak/>
        <w:t>Introduction</w:t>
      </w:r>
      <w:bookmarkEnd w:id="9"/>
    </w:p>
    <w:p w14:paraId="00000019" w14:textId="304141E9"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The key subject of attention for this report revolves around the concept of workplace culture and the impact it has on the overall efficiencies of the organisation. This report would begin with a detailed business environment analysis of the business using the PESTEL analysis tool </w:t>
      </w:r>
      <w:r w:rsidR="00DB5C69" w:rsidRPr="00DB5C69">
        <w:rPr>
          <w:rFonts w:ascii="Times New Roman" w:hAnsi="Times New Roman" w:cs="Times New Roman"/>
          <w:lang w:val="en-GB"/>
        </w:rPr>
        <w:t>to</w:t>
      </w:r>
      <w:r w:rsidR="001F38D4" w:rsidRPr="00DB5C69">
        <w:rPr>
          <w:rFonts w:ascii="Times New Roman" w:hAnsi="Times New Roman" w:cs="Times New Roman"/>
          <w:lang w:val="en-GB"/>
        </w:rPr>
        <w:t xml:space="preserve"> identify the key drivers of change and the overall attractiveness of their business environment. The report would then proceed to use the cultural web and the relevant questions to develop a detailed theoretical overview of the business from a cultural point of view. The report would conclude with a brief discussion on the concept of ethical </w:t>
      </w:r>
      <w:r w:rsidR="00DB5C69" w:rsidRPr="00DB5C69">
        <w:rPr>
          <w:rFonts w:ascii="Times New Roman" w:hAnsi="Times New Roman" w:cs="Times New Roman"/>
          <w:lang w:val="en-GB"/>
        </w:rPr>
        <w:t>dilemmas and</w:t>
      </w:r>
      <w:r w:rsidR="001F38D4" w:rsidRPr="00DB5C69">
        <w:rPr>
          <w:rFonts w:ascii="Times New Roman" w:hAnsi="Times New Roman" w:cs="Times New Roman"/>
          <w:lang w:val="en-GB"/>
        </w:rPr>
        <w:t xml:space="preserve"> would present justified actions addressing two of the ethical dilemmas present in the selected organisation.</w:t>
      </w:r>
    </w:p>
    <w:p w14:paraId="0000001A" w14:textId="77777777" w:rsidR="00A804BE" w:rsidRPr="00DB5C69" w:rsidRDefault="001F38D4">
      <w:pPr>
        <w:pStyle w:val="Heading2"/>
        <w:rPr>
          <w:rFonts w:ascii="Times New Roman" w:hAnsi="Times New Roman" w:cs="Times New Roman"/>
          <w:lang w:val="en-GB"/>
        </w:rPr>
      </w:pPr>
      <w:bookmarkStart w:id="10" w:name="_Toc77698469"/>
      <w:r w:rsidRPr="00DB5C69">
        <w:rPr>
          <w:rFonts w:ascii="Times New Roman" w:hAnsi="Times New Roman" w:cs="Times New Roman"/>
          <w:lang w:val="en-GB"/>
        </w:rPr>
        <w:t>Company Overview</w:t>
      </w:r>
      <w:bookmarkEnd w:id="10"/>
    </w:p>
    <w:p w14:paraId="0000001B" w14:textId="3F41542A"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Hilton Hotels is a UK based hospitality business which has worldwide presence and is one of the UK’s most renowned and successful hotel chains. Their UK head office </w:t>
      </w:r>
      <w:r w:rsidR="00DB5C69" w:rsidRPr="00DB5C69">
        <w:rPr>
          <w:rFonts w:ascii="Times New Roman" w:hAnsi="Times New Roman" w:cs="Times New Roman"/>
          <w:lang w:val="en-GB"/>
        </w:rPr>
        <w:t>is in</w:t>
      </w:r>
      <w:r w:rsidR="001F38D4" w:rsidRPr="00DB5C69">
        <w:rPr>
          <w:rFonts w:ascii="Times New Roman" w:hAnsi="Times New Roman" w:cs="Times New Roman"/>
          <w:lang w:val="en-GB"/>
        </w:rPr>
        <w:t xml:space="preserve"> Watford, United Kingdom. Being </w:t>
      </w:r>
      <w:r w:rsidR="00DB5C69" w:rsidRPr="00DB5C69">
        <w:rPr>
          <w:rFonts w:ascii="Times New Roman" w:hAnsi="Times New Roman" w:cs="Times New Roman"/>
          <w:lang w:val="en-GB"/>
        </w:rPr>
        <w:t>a true global business,</w:t>
      </w:r>
      <w:r w:rsidR="001F38D4" w:rsidRPr="00DB5C69">
        <w:rPr>
          <w:rFonts w:ascii="Times New Roman" w:hAnsi="Times New Roman" w:cs="Times New Roman"/>
          <w:lang w:val="en-GB"/>
        </w:rPr>
        <w:t xml:space="preserve"> they have a massive workforce consisting of over 1,73,000 employees worldwide, further the current net worth of Hilton Hotels amounts to over £24.5 billion (macrotrends.net, 2021). Because of their global presence, the nature of the hospitality industry where workplace culture among the employees can be of great use for studying the subject of workplace culture in this report.</w:t>
      </w:r>
    </w:p>
    <w:p w14:paraId="0000001C" w14:textId="77777777" w:rsidR="00A804BE" w:rsidRPr="00DB5C69" w:rsidRDefault="001F38D4">
      <w:pPr>
        <w:pStyle w:val="Heading1"/>
        <w:rPr>
          <w:rFonts w:ascii="Times New Roman" w:hAnsi="Times New Roman" w:cs="Times New Roman"/>
          <w:lang w:val="en-GB"/>
        </w:rPr>
      </w:pPr>
      <w:bookmarkStart w:id="11" w:name="_Toc77698470"/>
      <w:r w:rsidRPr="00DB5C69">
        <w:rPr>
          <w:rFonts w:ascii="Times New Roman" w:hAnsi="Times New Roman" w:cs="Times New Roman"/>
          <w:lang w:val="en-GB"/>
        </w:rPr>
        <w:t>Task 1 - Individual Project</w:t>
      </w:r>
      <w:bookmarkEnd w:id="11"/>
      <w:r w:rsidRPr="00DB5C69">
        <w:rPr>
          <w:rFonts w:ascii="Times New Roman" w:hAnsi="Times New Roman" w:cs="Times New Roman"/>
          <w:lang w:val="en-GB"/>
        </w:rPr>
        <w:t xml:space="preserve"> </w:t>
      </w:r>
    </w:p>
    <w:p w14:paraId="0000001D" w14:textId="77777777" w:rsidR="00A804BE" w:rsidRPr="00DB5C69" w:rsidRDefault="001F38D4">
      <w:pPr>
        <w:pStyle w:val="Heading2"/>
        <w:rPr>
          <w:rFonts w:ascii="Times New Roman" w:hAnsi="Times New Roman" w:cs="Times New Roman"/>
          <w:lang w:val="en-GB"/>
        </w:rPr>
      </w:pPr>
      <w:bookmarkStart w:id="12" w:name="_Toc77698471"/>
      <w:r w:rsidRPr="00DB5C69">
        <w:rPr>
          <w:rFonts w:ascii="Times New Roman" w:hAnsi="Times New Roman" w:cs="Times New Roman"/>
          <w:lang w:val="en-GB"/>
        </w:rPr>
        <w:t>PESTEL Analysis</w:t>
      </w:r>
      <w:bookmarkEnd w:id="12"/>
    </w:p>
    <w:p w14:paraId="0000001E" w14:textId="77777777" w:rsidR="00A804BE" w:rsidRPr="00DB5C69" w:rsidRDefault="001F38D4">
      <w:pPr>
        <w:rPr>
          <w:rFonts w:ascii="Times New Roman" w:hAnsi="Times New Roman" w:cs="Times New Roman"/>
          <w:lang w:val="en-GB"/>
        </w:rPr>
      </w:pPr>
      <w:r w:rsidRPr="00DB5C69">
        <w:rPr>
          <w:rFonts w:ascii="Times New Roman" w:hAnsi="Times New Roman" w:cs="Times New Roman"/>
          <w:lang w:val="en-GB"/>
        </w:rPr>
        <w:t>The PESTEL analysis highlighting the business environment of Hilton Hotels has been discussed below:</w:t>
      </w:r>
    </w:p>
    <w:tbl>
      <w:tblPr>
        <w:tblStyle w:val="a"/>
        <w:tblW w:w="113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3510"/>
        <w:gridCol w:w="5580"/>
      </w:tblGrid>
      <w:tr w:rsidR="00A804BE" w:rsidRPr="00DB5C69" w14:paraId="4B649AD1" w14:textId="77777777">
        <w:trPr>
          <w:jc w:val="center"/>
        </w:trPr>
        <w:tc>
          <w:tcPr>
            <w:tcW w:w="2235" w:type="dxa"/>
            <w:shd w:val="clear" w:color="auto" w:fill="auto"/>
            <w:tcMar>
              <w:top w:w="100" w:type="dxa"/>
              <w:left w:w="100" w:type="dxa"/>
              <w:bottom w:w="100" w:type="dxa"/>
              <w:right w:w="100" w:type="dxa"/>
            </w:tcMar>
            <w:vAlign w:val="center"/>
          </w:tcPr>
          <w:p w14:paraId="0000001F"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Elements</w:t>
            </w:r>
          </w:p>
        </w:tc>
        <w:tc>
          <w:tcPr>
            <w:tcW w:w="3510" w:type="dxa"/>
            <w:shd w:val="clear" w:color="auto" w:fill="auto"/>
            <w:tcMar>
              <w:top w:w="100" w:type="dxa"/>
              <w:left w:w="100" w:type="dxa"/>
              <w:bottom w:w="100" w:type="dxa"/>
              <w:right w:w="100" w:type="dxa"/>
            </w:tcMar>
            <w:vAlign w:val="center"/>
          </w:tcPr>
          <w:p w14:paraId="00000020"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Factors</w:t>
            </w:r>
          </w:p>
        </w:tc>
        <w:tc>
          <w:tcPr>
            <w:tcW w:w="5580" w:type="dxa"/>
            <w:shd w:val="clear" w:color="auto" w:fill="auto"/>
            <w:tcMar>
              <w:top w:w="100" w:type="dxa"/>
              <w:left w:w="100" w:type="dxa"/>
              <w:bottom w:w="100" w:type="dxa"/>
              <w:right w:w="100" w:type="dxa"/>
            </w:tcMar>
            <w:vAlign w:val="center"/>
          </w:tcPr>
          <w:p w14:paraId="00000021"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Discussion</w:t>
            </w:r>
          </w:p>
        </w:tc>
      </w:tr>
      <w:tr w:rsidR="00A804BE" w:rsidRPr="00DB5C69" w14:paraId="6D9410BA" w14:textId="77777777">
        <w:trPr>
          <w:jc w:val="center"/>
        </w:trPr>
        <w:tc>
          <w:tcPr>
            <w:tcW w:w="2235" w:type="dxa"/>
            <w:shd w:val="clear" w:color="auto" w:fill="auto"/>
            <w:tcMar>
              <w:top w:w="100" w:type="dxa"/>
              <w:left w:w="100" w:type="dxa"/>
              <w:bottom w:w="100" w:type="dxa"/>
              <w:right w:w="100" w:type="dxa"/>
            </w:tcMar>
            <w:vAlign w:val="center"/>
          </w:tcPr>
          <w:p w14:paraId="00000022"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Political Factors</w:t>
            </w:r>
          </w:p>
        </w:tc>
        <w:tc>
          <w:tcPr>
            <w:tcW w:w="3510" w:type="dxa"/>
            <w:shd w:val="clear" w:color="auto" w:fill="auto"/>
            <w:tcMar>
              <w:top w:w="100" w:type="dxa"/>
              <w:left w:w="100" w:type="dxa"/>
              <w:bottom w:w="100" w:type="dxa"/>
              <w:right w:w="100" w:type="dxa"/>
            </w:tcMar>
            <w:vAlign w:val="center"/>
          </w:tcPr>
          <w:p w14:paraId="00000023" w14:textId="77777777" w:rsidR="00A804BE" w:rsidRPr="00DB5C69" w:rsidRDefault="001F38D4">
            <w:pPr>
              <w:widowControl w:val="0"/>
              <w:numPr>
                <w:ilvl w:val="0"/>
                <w:numId w:val="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Political Stability</w:t>
            </w:r>
          </w:p>
          <w:p w14:paraId="00000024" w14:textId="77777777" w:rsidR="00A804BE" w:rsidRPr="00DB5C69" w:rsidRDefault="001F38D4">
            <w:pPr>
              <w:widowControl w:val="0"/>
              <w:numPr>
                <w:ilvl w:val="0"/>
                <w:numId w:val="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Brexit</w:t>
            </w:r>
          </w:p>
        </w:tc>
        <w:tc>
          <w:tcPr>
            <w:tcW w:w="5580" w:type="dxa"/>
            <w:shd w:val="clear" w:color="auto" w:fill="auto"/>
            <w:tcMar>
              <w:top w:w="100" w:type="dxa"/>
              <w:left w:w="100" w:type="dxa"/>
              <w:bottom w:w="100" w:type="dxa"/>
              <w:right w:w="100" w:type="dxa"/>
            </w:tcMar>
            <w:vAlign w:val="center"/>
          </w:tcPr>
          <w:p w14:paraId="00000025" w14:textId="77777777" w:rsidR="00A804BE" w:rsidRPr="0078111D" w:rsidRDefault="001F38D4">
            <w:pPr>
              <w:widowControl w:val="0"/>
              <w:numPr>
                <w:ilvl w:val="0"/>
                <w:numId w:val="3"/>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political stability of the UK has been a great ground for doing profitable business for Hilton Hotels. The lack of political disturbance has been a great element of expanding their presence in the UK region (Strachan, 2018).</w:t>
            </w:r>
          </w:p>
          <w:p w14:paraId="00000026" w14:textId="77777777" w:rsidR="00A804BE" w:rsidRPr="0078111D" w:rsidRDefault="001F38D4">
            <w:pPr>
              <w:widowControl w:val="0"/>
              <w:numPr>
                <w:ilvl w:val="0"/>
                <w:numId w:val="3"/>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 xml:space="preserve">Brexit had a negative impact on their business as </w:t>
            </w:r>
            <w:r w:rsidRPr="0078111D">
              <w:rPr>
                <w:rFonts w:ascii="Times New Roman" w:hAnsi="Times New Roman" w:cs="Times New Roman"/>
                <w:iCs/>
                <w:lang w:val="en-GB"/>
              </w:rPr>
              <w:lastRenderedPageBreak/>
              <w:t>it essentially reduced the number of visitors coming from the EU nations conveniently and thus cut their revenues generated in the UK region into half (</w:t>
            </w:r>
            <w:proofErr w:type="spellStart"/>
            <w:r w:rsidRPr="0078111D">
              <w:rPr>
                <w:rFonts w:ascii="Times New Roman" w:hAnsi="Times New Roman" w:cs="Times New Roman"/>
                <w:iCs/>
                <w:lang w:val="en-GB"/>
              </w:rPr>
              <w:t>Farazad</w:t>
            </w:r>
            <w:proofErr w:type="spellEnd"/>
            <w:r w:rsidRPr="0078111D">
              <w:rPr>
                <w:rFonts w:ascii="Times New Roman" w:hAnsi="Times New Roman" w:cs="Times New Roman"/>
                <w:iCs/>
                <w:lang w:val="en-GB"/>
              </w:rPr>
              <w:t>, 2020).</w:t>
            </w:r>
          </w:p>
        </w:tc>
      </w:tr>
      <w:tr w:rsidR="00A804BE" w:rsidRPr="00DB5C69" w14:paraId="64529060" w14:textId="77777777">
        <w:trPr>
          <w:jc w:val="center"/>
        </w:trPr>
        <w:tc>
          <w:tcPr>
            <w:tcW w:w="2235" w:type="dxa"/>
            <w:shd w:val="clear" w:color="auto" w:fill="auto"/>
            <w:tcMar>
              <w:top w:w="100" w:type="dxa"/>
              <w:left w:w="100" w:type="dxa"/>
              <w:bottom w:w="100" w:type="dxa"/>
              <w:right w:w="100" w:type="dxa"/>
            </w:tcMar>
            <w:vAlign w:val="center"/>
          </w:tcPr>
          <w:p w14:paraId="00000027"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lastRenderedPageBreak/>
              <w:t>Economic Factors</w:t>
            </w:r>
          </w:p>
        </w:tc>
        <w:tc>
          <w:tcPr>
            <w:tcW w:w="3510" w:type="dxa"/>
            <w:shd w:val="clear" w:color="auto" w:fill="auto"/>
            <w:tcMar>
              <w:top w:w="100" w:type="dxa"/>
              <w:left w:w="100" w:type="dxa"/>
              <w:bottom w:w="100" w:type="dxa"/>
              <w:right w:w="100" w:type="dxa"/>
            </w:tcMar>
            <w:vAlign w:val="center"/>
          </w:tcPr>
          <w:p w14:paraId="00000028" w14:textId="77777777" w:rsidR="00A804BE" w:rsidRPr="00DB5C69" w:rsidRDefault="001F38D4">
            <w:pPr>
              <w:widowControl w:val="0"/>
              <w:numPr>
                <w:ilvl w:val="0"/>
                <w:numId w:val="1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GDP Growth Rate</w:t>
            </w:r>
          </w:p>
          <w:p w14:paraId="00000029" w14:textId="77777777" w:rsidR="00A804BE" w:rsidRPr="00DB5C69" w:rsidRDefault="001F38D4">
            <w:pPr>
              <w:widowControl w:val="0"/>
              <w:numPr>
                <w:ilvl w:val="0"/>
                <w:numId w:val="1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Average Disposable Income</w:t>
            </w:r>
          </w:p>
        </w:tc>
        <w:tc>
          <w:tcPr>
            <w:tcW w:w="5580" w:type="dxa"/>
            <w:shd w:val="clear" w:color="auto" w:fill="auto"/>
            <w:tcMar>
              <w:top w:w="100" w:type="dxa"/>
              <w:left w:w="100" w:type="dxa"/>
              <w:bottom w:w="100" w:type="dxa"/>
              <w:right w:w="100" w:type="dxa"/>
            </w:tcMar>
            <w:vAlign w:val="center"/>
          </w:tcPr>
          <w:p w14:paraId="0000002A" w14:textId="5D91F294" w:rsidR="00A804BE" w:rsidRPr="0078111D" w:rsidRDefault="001F38D4">
            <w:pPr>
              <w:widowControl w:val="0"/>
              <w:numPr>
                <w:ilvl w:val="0"/>
                <w:numId w:val="1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 xml:space="preserve">The GDP of the UK has been growing at a stable rate over the last </w:t>
            </w:r>
            <w:r w:rsidR="00DB5C69" w:rsidRPr="0078111D">
              <w:rPr>
                <w:rFonts w:ascii="Times New Roman" w:hAnsi="Times New Roman" w:cs="Times New Roman"/>
                <w:iCs/>
                <w:lang w:val="en-GB"/>
              </w:rPr>
              <w:t>decade and</w:t>
            </w:r>
            <w:r w:rsidRPr="0078111D">
              <w:rPr>
                <w:rFonts w:ascii="Times New Roman" w:hAnsi="Times New Roman" w:cs="Times New Roman"/>
                <w:iCs/>
                <w:lang w:val="en-GB"/>
              </w:rPr>
              <w:t xml:space="preserve"> was able to successfully recover by growing at the rate of 16.9% after the Covid-19 induced decline of over 19% in the year 2020 (</w:t>
            </w:r>
            <w:proofErr w:type="spellStart"/>
            <w:r w:rsidRPr="0078111D">
              <w:rPr>
                <w:rFonts w:ascii="Times New Roman" w:hAnsi="Times New Roman" w:cs="Times New Roman"/>
                <w:iCs/>
                <w:lang w:val="en-GB"/>
              </w:rPr>
              <w:t>Tradingeconomics</w:t>
            </w:r>
            <w:proofErr w:type="spellEnd"/>
            <w:r w:rsidRPr="0078111D">
              <w:rPr>
                <w:rFonts w:ascii="Times New Roman" w:hAnsi="Times New Roman" w:cs="Times New Roman"/>
                <w:iCs/>
                <w:lang w:val="en-GB"/>
              </w:rPr>
              <w:t>, 2021). This strong economy of the UK has been a facilitating factor for the sustainability of their business.</w:t>
            </w:r>
          </w:p>
          <w:p w14:paraId="0000002B" w14:textId="77777777" w:rsidR="00A804BE" w:rsidRPr="0078111D" w:rsidRDefault="001F38D4">
            <w:pPr>
              <w:widowControl w:val="0"/>
              <w:numPr>
                <w:ilvl w:val="0"/>
                <w:numId w:val="1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average disposable in the UK has been growing at a stable rate as well which essentially opens more room for new consumers being able to afford the hospitality and leisure services offered by Hilton Hotels. According to the data presented by ONS (2021), the average disposable income of individuals in the UK in 2020 was £29,900 which was just £25,400 in 2015.</w:t>
            </w:r>
          </w:p>
        </w:tc>
      </w:tr>
      <w:tr w:rsidR="00A804BE" w:rsidRPr="00DB5C69" w14:paraId="4E79A6CA" w14:textId="77777777">
        <w:trPr>
          <w:jc w:val="center"/>
        </w:trPr>
        <w:tc>
          <w:tcPr>
            <w:tcW w:w="2235" w:type="dxa"/>
            <w:shd w:val="clear" w:color="auto" w:fill="auto"/>
            <w:tcMar>
              <w:top w:w="100" w:type="dxa"/>
              <w:left w:w="100" w:type="dxa"/>
              <w:bottom w:w="100" w:type="dxa"/>
              <w:right w:w="100" w:type="dxa"/>
            </w:tcMar>
            <w:vAlign w:val="center"/>
          </w:tcPr>
          <w:p w14:paraId="0000002C"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Social Factors</w:t>
            </w:r>
          </w:p>
        </w:tc>
        <w:tc>
          <w:tcPr>
            <w:tcW w:w="3510" w:type="dxa"/>
            <w:shd w:val="clear" w:color="auto" w:fill="auto"/>
            <w:tcMar>
              <w:top w:w="100" w:type="dxa"/>
              <w:left w:w="100" w:type="dxa"/>
              <w:bottom w:w="100" w:type="dxa"/>
              <w:right w:w="100" w:type="dxa"/>
            </w:tcMar>
            <w:vAlign w:val="center"/>
          </w:tcPr>
          <w:p w14:paraId="0000002D" w14:textId="77777777" w:rsidR="00A804BE" w:rsidRPr="00DB5C69" w:rsidRDefault="001F38D4">
            <w:pPr>
              <w:widowControl w:val="0"/>
              <w:numPr>
                <w:ilvl w:val="0"/>
                <w:numId w:val="13"/>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Social trend of leisure spending</w:t>
            </w:r>
          </w:p>
        </w:tc>
        <w:tc>
          <w:tcPr>
            <w:tcW w:w="5580" w:type="dxa"/>
            <w:shd w:val="clear" w:color="auto" w:fill="auto"/>
            <w:tcMar>
              <w:top w:w="100" w:type="dxa"/>
              <w:left w:w="100" w:type="dxa"/>
              <w:bottom w:w="100" w:type="dxa"/>
              <w:right w:w="100" w:type="dxa"/>
            </w:tcMar>
            <w:vAlign w:val="center"/>
          </w:tcPr>
          <w:p w14:paraId="0000002E" w14:textId="77777777" w:rsidR="00A804BE" w:rsidRPr="0078111D" w:rsidRDefault="001F38D4">
            <w:pPr>
              <w:widowControl w:val="0"/>
              <w:numPr>
                <w:ilvl w:val="0"/>
                <w:numId w:val="10"/>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Because of the gradually increasing average disposable income of households in the UK, the social trend of leisure spending has also been gradually increasing along with the overall stable economy of the UK (Statista, 2021). This social trend has been having a positive impact on the business of Hilton Hotels as more and more consumers are becoming financially potent to enjoy their offered services.</w:t>
            </w:r>
          </w:p>
        </w:tc>
      </w:tr>
      <w:tr w:rsidR="00A804BE" w:rsidRPr="00DB5C69" w14:paraId="2C006D26" w14:textId="77777777">
        <w:trPr>
          <w:jc w:val="center"/>
        </w:trPr>
        <w:tc>
          <w:tcPr>
            <w:tcW w:w="2235" w:type="dxa"/>
            <w:shd w:val="clear" w:color="auto" w:fill="auto"/>
            <w:tcMar>
              <w:top w:w="100" w:type="dxa"/>
              <w:left w:w="100" w:type="dxa"/>
              <w:bottom w:w="100" w:type="dxa"/>
              <w:right w:w="100" w:type="dxa"/>
            </w:tcMar>
            <w:vAlign w:val="center"/>
          </w:tcPr>
          <w:p w14:paraId="0000002F"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Technological Factors</w:t>
            </w:r>
          </w:p>
        </w:tc>
        <w:tc>
          <w:tcPr>
            <w:tcW w:w="3510" w:type="dxa"/>
            <w:shd w:val="clear" w:color="auto" w:fill="auto"/>
            <w:tcMar>
              <w:top w:w="100" w:type="dxa"/>
              <w:left w:w="100" w:type="dxa"/>
              <w:bottom w:w="100" w:type="dxa"/>
              <w:right w:w="100" w:type="dxa"/>
            </w:tcMar>
            <w:vAlign w:val="center"/>
          </w:tcPr>
          <w:p w14:paraId="00000030" w14:textId="77777777" w:rsidR="00A804BE" w:rsidRPr="00DB5C69" w:rsidRDefault="001F38D4">
            <w:pPr>
              <w:widowControl w:val="0"/>
              <w:numPr>
                <w:ilvl w:val="0"/>
                <w:numId w:val="7"/>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Digital Payments</w:t>
            </w:r>
          </w:p>
          <w:p w14:paraId="00000031" w14:textId="77777777" w:rsidR="00A804BE" w:rsidRPr="00DB5C69" w:rsidRDefault="001F38D4">
            <w:pPr>
              <w:widowControl w:val="0"/>
              <w:numPr>
                <w:ilvl w:val="0"/>
                <w:numId w:val="7"/>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Social Media Presence</w:t>
            </w:r>
          </w:p>
        </w:tc>
        <w:tc>
          <w:tcPr>
            <w:tcW w:w="5580" w:type="dxa"/>
            <w:shd w:val="clear" w:color="auto" w:fill="auto"/>
            <w:tcMar>
              <w:top w:w="100" w:type="dxa"/>
              <w:left w:w="100" w:type="dxa"/>
              <w:bottom w:w="100" w:type="dxa"/>
              <w:right w:w="100" w:type="dxa"/>
            </w:tcMar>
            <w:vAlign w:val="center"/>
          </w:tcPr>
          <w:p w14:paraId="00000032" w14:textId="77777777" w:rsidR="00A804BE" w:rsidRPr="0078111D" w:rsidRDefault="001F38D4">
            <w:pPr>
              <w:widowControl w:val="0"/>
              <w:numPr>
                <w:ilvl w:val="0"/>
                <w:numId w:val="9"/>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One of the key technological factors affecting their business is the rise of digital payments among their consumers. They would have to adopt this new technology of payments and make required changes into their organisation in order to remain competitive and address the needs of their customers.</w:t>
            </w:r>
          </w:p>
          <w:p w14:paraId="00000033" w14:textId="77777777" w:rsidR="00A804BE" w:rsidRPr="0078111D" w:rsidRDefault="001F38D4">
            <w:pPr>
              <w:widowControl w:val="0"/>
              <w:numPr>
                <w:ilvl w:val="0"/>
                <w:numId w:val="9"/>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 xml:space="preserve">The other technological factor which can influence the business of Hilton Hotels, especially when it comes to marketing is the rising use of these social platforms for business marketing. The use of these technology driven marketing would further expand the reach and </w:t>
            </w:r>
            <w:r w:rsidRPr="0078111D">
              <w:rPr>
                <w:rFonts w:ascii="Times New Roman" w:hAnsi="Times New Roman" w:cs="Times New Roman"/>
                <w:iCs/>
                <w:lang w:val="en-GB"/>
              </w:rPr>
              <w:lastRenderedPageBreak/>
              <w:t>popularity of their offered services.</w:t>
            </w:r>
          </w:p>
        </w:tc>
      </w:tr>
      <w:tr w:rsidR="00A804BE" w:rsidRPr="00DB5C69" w14:paraId="27681583" w14:textId="77777777">
        <w:trPr>
          <w:jc w:val="center"/>
        </w:trPr>
        <w:tc>
          <w:tcPr>
            <w:tcW w:w="2235" w:type="dxa"/>
            <w:shd w:val="clear" w:color="auto" w:fill="auto"/>
            <w:tcMar>
              <w:top w:w="100" w:type="dxa"/>
              <w:left w:w="100" w:type="dxa"/>
              <w:bottom w:w="100" w:type="dxa"/>
              <w:right w:w="100" w:type="dxa"/>
            </w:tcMar>
            <w:vAlign w:val="center"/>
          </w:tcPr>
          <w:p w14:paraId="00000034"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lastRenderedPageBreak/>
              <w:t>Environmental Factors</w:t>
            </w:r>
          </w:p>
        </w:tc>
        <w:tc>
          <w:tcPr>
            <w:tcW w:w="3510" w:type="dxa"/>
            <w:shd w:val="clear" w:color="auto" w:fill="auto"/>
            <w:tcMar>
              <w:top w:w="100" w:type="dxa"/>
              <w:left w:w="100" w:type="dxa"/>
              <w:bottom w:w="100" w:type="dxa"/>
              <w:right w:w="100" w:type="dxa"/>
            </w:tcMar>
            <w:vAlign w:val="center"/>
          </w:tcPr>
          <w:p w14:paraId="00000035" w14:textId="77777777" w:rsidR="00A804BE" w:rsidRPr="00DB5C69" w:rsidRDefault="001F38D4">
            <w:pPr>
              <w:widowControl w:val="0"/>
              <w:numPr>
                <w:ilvl w:val="0"/>
                <w:numId w:val="14"/>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Pollution</w:t>
            </w:r>
          </w:p>
          <w:p w14:paraId="00000036" w14:textId="77777777" w:rsidR="00A804BE" w:rsidRPr="00DB5C69" w:rsidRDefault="001F38D4">
            <w:pPr>
              <w:widowControl w:val="0"/>
              <w:numPr>
                <w:ilvl w:val="0"/>
                <w:numId w:val="14"/>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Covid-19</w:t>
            </w:r>
          </w:p>
        </w:tc>
        <w:tc>
          <w:tcPr>
            <w:tcW w:w="5580" w:type="dxa"/>
            <w:shd w:val="clear" w:color="auto" w:fill="auto"/>
            <w:tcMar>
              <w:top w:w="100" w:type="dxa"/>
              <w:left w:w="100" w:type="dxa"/>
              <w:bottom w:w="100" w:type="dxa"/>
              <w:right w:w="100" w:type="dxa"/>
            </w:tcMar>
            <w:vAlign w:val="center"/>
          </w:tcPr>
          <w:p w14:paraId="00000037" w14:textId="77777777" w:rsidR="00A804BE" w:rsidRPr="0078111D" w:rsidRDefault="001F38D4">
            <w:pPr>
              <w:widowControl w:val="0"/>
              <w:numPr>
                <w:ilvl w:val="0"/>
                <w:numId w:val="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key environmental factor which their business needs to acknowledge and take necessary actions towards is the rising global pollution (Chalvatzis, 2021). The failure to do so can have a negative impact on the brand reputation and how their customers think of the business.</w:t>
            </w:r>
          </w:p>
          <w:p w14:paraId="00000038" w14:textId="77777777" w:rsidR="00A804BE" w:rsidRPr="0078111D" w:rsidRDefault="001F38D4">
            <w:pPr>
              <w:widowControl w:val="0"/>
              <w:numPr>
                <w:ilvl w:val="0"/>
                <w:numId w:val="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onset of the Covid-19 pandemic had a significantly negative impact on the business of Hilton Hotels, their source of income was massively cut off because of the pandemic lockdowns and the fear of getting infected among the consumers even after the lockdown was lifted across the UK (Wood, 2021).</w:t>
            </w:r>
          </w:p>
        </w:tc>
      </w:tr>
      <w:tr w:rsidR="00A804BE" w:rsidRPr="00DB5C69" w14:paraId="5F0DF9BC" w14:textId="77777777">
        <w:trPr>
          <w:jc w:val="center"/>
        </w:trPr>
        <w:tc>
          <w:tcPr>
            <w:tcW w:w="2235" w:type="dxa"/>
            <w:shd w:val="clear" w:color="auto" w:fill="auto"/>
            <w:tcMar>
              <w:top w:w="100" w:type="dxa"/>
              <w:left w:w="100" w:type="dxa"/>
              <w:bottom w:w="100" w:type="dxa"/>
              <w:right w:w="100" w:type="dxa"/>
            </w:tcMar>
            <w:vAlign w:val="center"/>
          </w:tcPr>
          <w:p w14:paraId="00000039"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Legal Factors</w:t>
            </w:r>
          </w:p>
        </w:tc>
        <w:tc>
          <w:tcPr>
            <w:tcW w:w="3510" w:type="dxa"/>
            <w:shd w:val="clear" w:color="auto" w:fill="auto"/>
            <w:tcMar>
              <w:top w:w="100" w:type="dxa"/>
              <w:left w:w="100" w:type="dxa"/>
              <w:bottom w:w="100" w:type="dxa"/>
              <w:right w:w="100" w:type="dxa"/>
            </w:tcMar>
            <w:vAlign w:val="center"/>
          </w:tcPr>
          <w:p w14:paraId="0000003A" w14:textId="77777777" w:rsidR="00A804BE" w:rsidRPr="00DB5C69" w:rsidRDefault="001F38D4">
            <w:pPr>
              <w:widowControl w:val="0"/>
              <w:numPr>
                <w:ilvl w:val="0"/>
                <w:numId w:val="5"/>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Employee and Customer Laws</w:t>
            </w:r>
          </w:p>
        </w:tc>
        <w:tc>
          <w:tcPr>
            <w:tcW w:w="5580" w:type="dxa"/>
            <w:shd w:val="clear" w:color="auto" w:fill="auto"/>
            <w:tcMar>
              <w:top w:w="100" w:type="dxa"/>
              <w:left w:w="100" w:type="dxa"/>
              <w:bottom w:w="100" w:type="dxa"/>
              <w:right w:w="100" w:type="dxa"/>
            </w:tcMar>
            <w:vAlign w:val="center"/>
          </w:tcPr>
          <w:p w14:paraId="0000003B" w14:textId="23463D3A" w:rsidR="00A804BE" w:rsidRPr="0078111D" w:rsidRDefault="001F38D4">
            <w:pPr>
              <w:widowControl w:val="0"/>
              <w:numPr>
                <w:ilvl w:val="0"/>
                <w:numId w:val="4"/>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key legal factors which would affect their business included the basic employment and consumer laws of the UK and the other countries in which they have their presence. Some of the common laws include, Employment Rights Act 1996 covering issues such as fair wages,</w:t>
            </w:r>
            <w:r w:rsidR="0078111D" w:rsidRPr="0078111D">
              <w:rPr>
                <w:rFonts w:ascii="Times New Roman" w:hAnsi="Times New Roman" w:cs="Times New Roman"/>
                <w:iCs/>
                <w:lang w:val="en-GB"/>
              </w:rPr>
              <w:t xml:space="preserve"> </w:t>
            </w:r>
            <w:r w:rsidRPr="0078111D">
              <w:rPr>
                <w:rFonts w:ascii="Times New Roman" w:hAnsi="Times New Roman" w:cs="Times New Roman"/>
                <w:iCs/>
                <w:lang w:val="en-GB"/>
              </w:rPr>
              <w:t>employment contract, recruiting and redundancy policies, leaves etc.</w:t>
            </w:r>
          </w:p>
        </w:tc>
      </w:tr>
    </w:tbl>
    <w:p w14:paraId="0000003C" w14:textId="77777777" w:rsidR="00A804BE" w:rsidRPr="00DB5C69" w:rsidRDefault="001F38D4">
      <w:pPr>
        <w:jc w:val="center"/>
        <w:rPr>
          <w:rFonts w:ascii="Times New Roman" w:hAnsi="Times New Roman" w:cs="Times New Roman"/>
          <w:b/>
          <w:lang w:val="en-GB"/>
        </w:rPr>
      </w:pPr>
      <w:r w:rsidRPr="00DB5C69">
        <w:rPr>
          <w:rFonts w:ascii="Times New Roman" w:hAnsi="Times New Roman" w:cs="Times New Roman"/>
          <w:b/>
          <w:lang w:val="en-GB"/>
        </w:rPr>
        <w:t>Table 1. PESTEL Analysis for the Business of Hilton Hotels</w:t>
      </w:r>
    </w:p>
    <w:p w14:paraId="0000003D" w14:textId="77777777" w:rsidR="00A804BE" w:rsidRPr="00DB5C69" w:rsidRDefault="001F38D4">
      <w:pPr>
        <w:jc w:val="center"/>
        <w:rPr>
          <w:rFonts w:ascii="Times New Roman" w:hAnsi="Times New Roman" w:cs="Times New Roman"/>
          <w:b/>
          <w:lang w:val="en-GB"/>
        </w:rPr>
      </w:pPr>
      <w:r w:rsidRPr="00DB5C69">
        <w:rPr>
          <w:rFonts w:ascii="Times New Roman" w:hAnsi="Times New Roman" w:cs="Times New Roman"/>
          <w:b/>
          <w:lang w:val="en-GB"/>
        </w:rPr>
        <w:t>Source: (Created by Learner)</w:t>
      </w:r>
    </w:p>
    <w:p w14:paraId="0000003E" w14:textId="77777777" w:rsidR="00A804BE" w:rsidRPr="00DB5C69" w:rsidRDefault="001F38D4">
      <w:pPr>
        <w:pStyle w:val="Heading2"/>
        <w:rPr>
          <w:rFonts w:ascii="Times New Roman" w:hAnsi="Times New Roman" w:cs="Times New Roman"/>
          <w:lang w:val="en-GB"/>
        </w:rPr>
      </w:pPr>
      <w:bookmarkStart w:id="13" w:name="_Toc77698472"/>
      <w:r w:rsidRPr="00DB5C69">
        <w:rPr>
          <w:rFonts w:ascii="Times New Roman" w:hAnsi="Times New Roman" w:cs="Times New Roman"/>
          <w:lang w:val="en-GB"/>
        </w:rPr>
        <w:t>Identification of the Key Drivers of Change</w:t>
      </w:r>
      <w:bookmarkEnd w:id="13"/>
    </w:p>
    <w:p w14:paraId="0000003F" w14:textId="2A43AE22"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It would be beneficial to identify the key drivers of change in the business environment of Hilton Hotels under the light of the above presented PESTE</w:t>
      </w:r>
      <w:r w:rsidR="00DB5C69">
        <w:rPr>
          <w:rFonts w:ascii="Times New Roman" w:hAnsi="Times New Roman" w:cs="Times New Roman"/>
          <w:lang w:val="en-GB"/>
        </w:rPr>
        <w:t>L</w:t>
      </w:r>
      <w:r w:rsidR="001F38D4" w:rsidRPr="00DB5C69">
        <w:rPr>
          <w:rFonts w:ascii="Times New Roman" w:hAnsi="Times New Roman" w:cs="Times New Roman"/>
          <w:lang w:val="en-GB"/>
        </w:rPr>
        <w:t xml:space="preserve"> </w:t>
      </w:r>
      <w:r w:rsidR="00DB5C69">
        <w:rPr>
          <w:rFonts w:ascii="Times New Roman" w:hAnsi="Times New Roman" w:cs="Times New Roman"/>
          <w:lang w:val="en-GB"/>
        </w:rPr>
        <w:t>a</w:t>
      </w:r>
      <w:r w:rsidR="001F38D4" w:rsidRPr="00DB5C69">
        <w:rPr>
          <w:rFonts w:ascii="Times New Roman" w:hAnsi="Times New Roman" w:cs="Times New Roman"/>
          <w:lang w:val="en-GB"/>
        </w:rPr>
        <w:t xml:space="preserve">nalysis. From a political point of view the key driver of change was the political stability of the UK allowing their business to express and expand their business openly without any political disturbances or complications, further this also implies the fact the hospitality industry and </w:t>
      </w:r>
      <w:r w:rsidR="00DB5C69" w:rsidRPr="00DB5C69">
        <w:rPr>
          <w:rFonts w:ascii="Times New Roman" w:hAnsi="Times New Roman" w:cs="Times New Roman"/>
          <w:lang w:val="en-GB"/>
        </w:rPr>
        <w:t>business-like</w:t>
      </w:r>
      <w:r w:rsidR="001F38D4" w:rsidRPr="00DB5C69">
        <w:rPr>
          <w:rFonts w:ascii="Times New Roman" w:hAnsi="Times New Roman" w:cs="Times New Roman"/>
          <w:lang w:val="en-GB"/>
        </w:rPr>
        <w:t xml:space="preserve"> Hilton would get support from the government for running their hospitality business and bolstering the tourism industry of the UK (</w:t>
      </w:r>
      <w:proofErr w:type="spellStart"/>
      <w:r w:rsidR="001F38D4" w:rsidRPr="00DB5C69">
        <w:rPr>
          <w:rFonts w:ascii="Times New Roman" w:hAnsi="Times New Roman" w:cs="Times New Roman"/>
          <w:lang w:val="en-GB"/>
        </w:rPr>
        <w:t>Testolin</w:t>
      </w:r>
      <w:proofErr w:type="spellEnd"/>
      <w:r w:rsidR="001F38D4" w:rsidRPr="00DB5C69">
        <w:rPr>
          <w:rFonts w:ascii="Times New Roman" w:hAnsi="Times New Roman" w:cs="Times New Roman"/>
          <w:lang w:val="en-GB"/>
        </w:rPr>
        <w:t xml:space="preserve"> </w:t>
      </w:r>
      <w:r w:rsidR="001F38D4" w:rsidRPr="00DB5C69">
        <w:rPr>
          <w:rFonts w:ascii="Times New Roman" w:hAnsi="Times New Roman" w:cs="Times New Roman"/>
          <w:i/>
          <w:lang w:val="en-GB"/>
        </w:rPr>
        <w:t xml:space="preserve">et al., </w:t>
      </w:r>
      <w:r w:rsidR="001F38D4" w:rsidRPr="00DB5C69">
        <w:rPr>
          <w:rFonts w:ascii="Times New Roman" w:hAnsi="Times New Roman" w:cs="Times New Roman"/>
          <w:lang w:val="en-GB"/>
        </w:rPr>
        <w:t>2021).</w:t>
      </w:r>
    </w:p>
    <w:p w14:paraId="00000040" w14:textId="21B41647" w:rsidR="00A804BE" w:rsidRPr="00DB5C69" w:rsidRDefault="001F38D4">
      <w:pPr>
        <w:rPr>
          <w:rFonts w:ascii="Times New Roman" w:hAnsi="Times New Roman" w:cs="Times New Roman"/>
          <w:lang w:val="en-GB"/>
        </w:rPr>
      </w:pPr>
      <w:r w:rsidRPr="00DB5C69">
        <w:rPr>
          <w:rFonts w:ascii="Times New Roman" w:hAnsi="Times New Roman" w:cs="Times New Roman"/>
          <w:lang w:val="en-GB"/>
        </w:rPr>
        <w:t xml:space="preserve">From an economic point of </w:t>
      </w:r>
      <w:r w:rsidR="00DB5C69" w:rsidRPr="00DB5C69">
        <w:rPr>
          <w:rFonts w:ascii="Times New Roman" w:hAnsi="Times New Roman" w:cs="Times New Roman"/>
          <w:lang w:val="en-GB"/>
        </w:rPr>
        <w:t>view,</w:t>
      </w:r>
      <w:r w:rsidRPr="00DB5C69">
        <w:rPr>
          <w:rFonts w:ascii="Times New Roman" w:hAnsi="Times New Roman" w:cs="Times New Roman"/>
          <w:lang w:val="en-GB"/>
        </w:rPr>
        <w:t xml:space="preserve"> it was found that the growing GDP and average disposable incomes of the individuals in the UK was also a major driver of change opening more headroom and opportunities for the business offerings offered by Hilton Hotel. This social trend further also </w:t>
      </w:r>
      <w:r w:rsidRPr="00DB5C69">
        <w:rPr>
          <w:rFonts w:ascii="Times New Roman" w:hAnsi="Times New Roman" w:cs="Times New Roman"/>
          <w:lang w:val="en-GB"/>
        </w:rPr>
        <w:lastRenderedPageBreak/>
        <w:t xml:space="preserve">bolstered the social trend of leisure spending in the UK. </w:t>
      </w:r>
      <w:r w:rsidR="00DB5C69" w:rsidRPr="00DB5C69">
        <w:rPr>
          <w:rFonts w:ascii="Times New Roman" w:hAnsi="Times New Roman" w:cs="Times New Roman"/>
          <w:lang w:val="en-GB"/>
        </w:rPr>
        <w:t>However,</w:t>
      </w:r>
      <w:r w:rsidRPr="00DB5C69">
        <w:rPr>
          <w:rFonts w:ascii="Times New Roman" w:hAnsi="Times New Roman" w:cs="Times New Roman"/>
          <w:lang w:val="en-GB"/>
        </w:rPr>
        <w:t xml:space="preserve"> the key negative drivers of change were the impacts of the covid-19 pandemic and environmental restrictions.</w:t>
      </w:r>
    </w:p>
    <w:p w14:paraId="00000041" w14:textId="77777777" w:rsidR="00A804BE" w:rsidRPr="00DB5C69" w:rsidRDefault="001F38D4">
      <w:pPr>
        <w:pStyle w:val="Heading2"/>
        <w:rPr>
          <w:rFonts w:ascii="Times New Roman" w:hAnsi="Times New Roman" w:cs="Times New Roman"/>
          <w:lang w:val="en-GB"/>
        </w:rPr>
      </w:pPr>
      <w:bookmarkStart w:id="14" w:name="_Toc77698473"/>
      <w:r w:rsidRPr="00DB5C69">
        <w:rPr>
          <w:rFonts w:ascii="Times New Roman" w:hAnsi="Times New Roman" w:cs="Times New Roman"/>
          <w:lang w:val="en-GB"/>
        </w:rPr>
        <w:t>Overall Attractiveness of the Business Environment</w:t>
      </w:r>
      <w:bookmarkEnd w:id="14"/>
    </w:p>
    <w:p w14:paraId="00000042" w14:textId="4EB20981"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Based on the above identification and analysis of the business environment using the PESTEL analysis it can be stated that the business environment was </w:t>
      </w:r>
      <w:r w:rsidR="001F38D4" w:rsidRPr="00DB5C69">
        <w:rPr>
          <w:rFonts w:ascii="Times New Roman" w:hAnsi="Times New Roman" w:cs="Times New Roman"/>
          <w:b/>
          <w:i/>
          <w:lang w:val="en-GB"/>
        </w:rPr>
        <w:t>quite attractive and facilitative for the business of Hilton Hotels</w:t>
      </w:r>
      <w:r w:rsidR="001F38D4" w:rsidRPr="00DB5C69">
        <w:rPr>
          <w:rFonts w:ascii="Times New Roman" w:hAnsi="Times New Roman" w:cs="Times New Roman"/>
          <w:lang w:val="en-GB"/>
        </w:rPr>
        <w:t>. The political environment was stable and supportive, the economic aspect of the UK also happens to be quite strong and growing in the long term. From a social perspective, the consumers here are financially strong and can afford the leisure services offered by Hilton Hotels.</w:t>
      </w:r>
    </w:p>
    <w:p w14:paraId="00000043" w14:textId="77777777" w:rsidR="00A804BE" w:rsidRPr="00DB5C69" w:rsidRDefault="001F38D4">
      <w:pPr>
        <w:pStyle w:val="Heading2"/>
        <w:rPr>
          <w:rFonts w:ascii="Times New Roman" w:hAnsi="Times New Roman" w:cs="Times New Roman"/>
          <w:lang w:val="en-GB"/>
        </w:rPr>
      </w:pPr>
      <w:bookmarkStart w:id="15" w:name="_Toc77698474"/>
      <w:r w:rsidRPr="00DB5C69">
        <w:rPr>
          <w:rFonts w:ascii="Times New Roman" w:hAnsi="Times New Roman" w:cs="Times New Roman"/>
          <w:lang w:val="en-GB"/>
        </w:rPr>
        <w:t>Cultural Web of the Organisation</w:t>
      </w:r>
      <w:bookmarkEnd w:id="15"/>
    </w:p>
    <w:p w14:paraId="00000044" w14:textId="26B90038"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proofErr w:type="gramStart"/>
      <w:r w:rsidR="001F38D4" w:rsidRPr="00DB5C69">
        <w:rPr>
          <w:rFonts w:ascii="Times New Roman" w:hAnsi="Times New Roman" w:cs="Times New Roman"/>
          <w:lang w:val="en-GB"/>
        </w:rPr>
        <w:t>In order to</w:t>
      </w:r>
      <w:proofErr w:type="gramEnd"/>
      <w:r w:rsidR="001F38D4" w:rsidRPr="00DB5C69">
        <w:rPr>
          <w:rFonts w:ascii="Times New Roman" w:hAnsi="Times New Roman" w:cs="Times New Roman"/>
          <w:lang w:val="en-GB"/>
        </w:rPr>
        <w:t xml:space="preserve"> better understand the workplace culture of any organisation like the Hilton Hotels, it would be beneficial to make use of the Cultural Web framework. According to the opinions of Morris (2020), the Cultural Web is a method for mapping an organization's culture and a way of viewing and understanding the various variables which indeed affects the organisational culture. It may be used to describe present culture as well as forthcoming culture, depending on the question, "What does the culture ought to resemble in order for this transformation to happen?" The two maps may then be compared to spark conversation and show what, where, and how change can be achieved.</w:t>
      </w:r>
    </w:p>
    <w:p w14:paraId="00000045" w14:textId="450B853A" w:rsidR="00A804BE" w:rsidRPr="00DB5C69" w:rsidRDefault="001F38D4">
      <w:pPr>
        <w:rPr>
          <w:rFonts w:ascii="Times New Roman" w:hAnsi="Times New Roman" w:cs="Times New Roman"/>
          <w:lang w:val="en-GB"/>
        </w:rPr>
      </w:pPr>
      <w:r w:rsidRPr="00DB5C69">
        <w:rPr>
          <w:rFonts w:ascii="Times New Roman" w:hAnsi="Times New Roman" w:cs="Times New Roman"/>
          <w:lang w:val="en-GB"/>
        </w:rPr>
        <w:t xml:space="preserve">The culture of Hilton Hotels can indeed be calculated using the questions in accordance with the Cultural Web model. The findings of these questions </w:t>
      </w:r>
      <w:r w:rsidR="00DB5C69" w:rsidRPr="00DB5C69">
        <w:rPr>
          <w:rFonts w:ascii="Times New Roman" w:hAnsi="Times New Roman" w:cs="Times New Roman"/>
          <w:lang w:val="en-GB"/>
        </w:rPr>
        <w:t>have</w:t>
      </w:r>
      <w:r w:rsidRPr="00DB5C69">
        <w:rPr>
          <w:rFonts w:ascii="Times New Roman" w:hAnsi="Times New Roman" w:cs="Times New Roman"/>
          <w:lang w:val="en-GB"/>
        </w:rPr>
        <w:t xml:space="preserve"> been attached in the appendix of this report, however the analysis of the findings highlighting the overall culture of this Hotel has been presented below:</w:t>
      </w:r>
    </w:p>
    <w:p w14:paraId="00000046"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Stories</w:t>
      </w:r>
    </w:p>
    <w:p w14:paraId="00000047"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1. What do you think are the stories portrayed around by the people about Hilton Hotel?</w:t>
      </w:r>
    </w:p>
    <w:p w14:paraId="00000048" w14:textId="66826C70"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 xml:space="preserve">Analysis </w:t>
      </w:r>
      <w:r w:rsidR="00DB5C69" w:rsidRPr="00DB5C69">
        <w:rPr>
          <w:rFonts w:ascii="Times New Roman" w:hAnsi="Times New Roman" w:cs="Times New Roman"/>
          <w:b/>
          <w:i/>
          <w:lang w:val="en-GB"/>
        </w:rPr>
        <w:t xml:space="preserve">- </w:t>
      </w:r>
      <w:r w:rsidR="00DB5C69" w:rsidRPr="00DB5C69">
        <w:rPr>
          <w:rFonts w:ascii="Times New Roman" w:hAnsi="Times New Roman" w:cs="Times New Roman"/>
          <w:i/>
          <w:lang w:val="en-GB"/>
        </w:rPr>
        <w:t>The</w:t>
      </w:r>
      <w:r w:rsidR="001F38D4" w:rsidRPr="00DB5C69">
        <w:rPr>
          <w:rFonts w:ascii="Times New Roman" w:hAnsi="Times New Roman" w:cs="Times New Roman"/>
          <w:i/>
          <w:lang w:val="en-GB"/>
        </w:rPr>
        <w:t xml:space="preserve"> findings of this question revealed the fact that most of the stories related to the brand of Hilton Hotel revolve around the fact that Hilton Hotel offers one of the most contemporary and authentic hospitality experiences to their customers over a long history.  </w:t>
      </w:r>
      <w:r w:rsidR="00DB5C69" w:rsidRPr="00DB5C69">
        <w:rPr>
          <w:rFonts w:ascii="Times New Roman" w:hAnsi="Times New Roman" w:cs="Times New Roman"/>
          <w:i/>
          <w:lang w:val="en-GB"/>
        </w:rPr>
        <w:t>Thus,</w:t>
      </w:r>
      <w:r w:rsidR="001F38D4" w:rsidRPr="00DB5C69">
        <w:rPr>
          <w:rFonts w:ascii="Times New Roman" w:hAnsi="Times New Roman" w:cs="Times New Roman"/>
          <w:i/>
          <w:lang w:val="en-GB"/>
        </w:rPr>
        <w:t xml:space="preserve"> the key cultural terms in this context are contemporary and authentic. </w:t>
      </w:r>
    </w:p>
    <w:p w14:paraId="00000049"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lastRenderedPageBreak/>
        <w:t>Question 2. What are the facts which the employees of Hilton talk about the past Hilton Hotels as an Organisation?</w:t>
      </w:r>
    </w:p>
    <w:p w14:paraId="0000004A" w14:textId="47A3EB30"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 xml:space="preserve">Analysis </w:t>
      </w:r>
      <w:r w:rsidR="001F38D4" w:rsidRPr="00DB5C69">
        <w:rPr>
          <w:rFonts w:ascii="Times New Roman" w:hAnsi="Times New Roman" w:cs="Times New Roman"/>
          <w:i/>
          <w:lang w:val="en-GB"/>
        </w:rPr>
        <w:t xml:space="preserve">- From a historical point of view the key point of discussion is how old a brand of business Hilton Hotel has been. The employees talk and take pride in the historical presence, </w:t>
      </w:r>
      <w:proofErr w:type="gramStart"/>
      <w:r w:rsidR="001F38D4" w:rsidRPr="00DB5C69">
        <w:rPr>
          <w:rFonts w:ascii="Times New Roman" w:hAnsi="Times New Roman" w:cs="Times New Roman"/>
          <w:i/>
          <w:lang w:val="en-GB"/>
        </w:rPr>
        <w:t>dominance</w:t>
      </w:r>
      <w:proofErr w:type="gramEnd"/>
      <w:r w:rsidR="001F38D4" w:rsidRPr="00DB5C69">
        <w:rPr>
          <w:rFonts w:ascii="Times New Roman" w:hAnsi="Times New Roman" w:cs="Times New Roman"/>
          <w:i/>
          <w:lang w:val="en-GB"/>
        </w:rPr>
        <w:t xml:space="preserve"> and expertise of Hilton Hotels in the hospitality industry for the time </w:t>
      </w:r>
      <w:r w:rsidR="00DB5C69" w:rsidRPr="00DB5C69">
        <w:rPr>
          <w:rFonts w:ascii="Times New Roman" w:hAnsi="Times New Roman" w:cs="Times New Roman"/>
          <w:i/>
          <w:lang w:val="en-GB"/>
        </w:rPr>
        <w:t>it’s</w:t>
      </w:r>
      <w:r w:rsidR="001F38D4" w:rsidRPr="00DB5C69">
        <w:rPr>
          <w:rFonts w:ascii="Times New Roman" w:hAnsi="Times New Roman" w:cs="Times New Roman"/>
          <w:i/>
          <w:lang w:val="en-GB"/>
        </w:rPr>
        <w:t xml:space="preserve"> been in this industry.</w:t>
      </w:r>
    </w:p>
    <w:p w14:paraId="0000004B"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 xml:space="preserve">Rituals and Routines </w:t>
      </w:r>
    </w:p>
    <w:p w14:paraId="0000004C"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3. What do the customers of Hilton Hotel expect when they walk into one of their hotels or offices?</w:t>
      </w:r>
    </w:p>
    <w:p w14:paraId="0000004D" w14:textId="5EBB6D35"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When the customers of Hilton Hotel walk into any of their hotels the first </w:t>
      </w:r>
      <w:r w:rsidR="00DB5C69" w:rsidRPr="00DB5C69">
        <w:rPr>
          <w:rFonts w:ascii="Times New Roman" w:hAnsi="Times New Roman" w:cs="Times New Roman"/>
          <w:i/>
          <w:lang w:val="en-GB"/>
        </w:rPr>
        <w:t>thing,</w:t>
      </w:r>
      <w:r w:rsidR="001F38D4" w:rsidRPr="00DB5C69">
        <w:rPr>
          <w:rFonts w:ascii="Times New Roman" w:hAnsi="Times New Roman" w:cs="Times New Roman"/>
          <w:i/>
          <w:lang w:val="en-GB"/>
        </w:rPr>
        <w:t xml:space="preserve"> they expect is the presence of luxurious ambience, authenticity and contemporary design of their hotels offering a completely luxurious and classy hospitality experience. They also expect significantly high levels of hospitality services from their staff as well. </w:t>
      </w:r>
    </w:p>
    <w:p w14:paraId="0000004E"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4. What do the employees of Hilton Hotel expect when they walk into one of their hotels or offices?</w:t>
      </w:r>
    </w:p>
    <w:p w14:paraId="0000004F" w14:textId="09648861"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The employees of Hilton Hotels expect a considerable amount of acknowledgement and respect, as they are ones responsible for maintaining the hospitality experience of the brand across their hotels over time, as they are ones interacting with the customers and not the business owners or leaders.</w:t>
      </w:r>
    </w:p>
    <w:p w14:paraId="00000050"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Symbols</w:t>
      </w:r>
    </w:p>
    <w:p w14:paraId="00000051"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5. What form of symbolism or image is attached with the business of Hilton Hotels?</w:t>
      </w:r>
    </w:p>
    <w:p w14:paraId="00000052" w14:textId="31CF712E"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Based on the overall branding and symbols used across the Hilton Hotel brand it can be observed and stated the symbolism of contemporary art, history, </w:t>
      </w:r>
      <w:r w:rsidR="00DB5C69" w:rsidRPr="00DB5C69">
        <w:rPr>
          <w:rFonts w:ascii="Times New Roman" w:hAnsi="Times New Roman" w:cs="Times New Roman"/>
          <w:i/>
          <w:lang w:val="en-GB"/>
        </w:rPr>
        <w:t>authenticity,</w:t>
      </w:r>
      <w:r w:rsidR="001F38D4" w:rsidRPr="00DB5C69">
        <w:rPr>
          <w:rFonts w:ascii="Times New Roman" w:hAnsi="Times New Roman" w:cs="Times New Roman"/>
          <w:i/>
          <w:lang w:val="en-GB"/>
        </w:rPr>
        <w:t xml:space="preserve"> and boldness is attached with their business.</w:t>
      </w:r>
    </w:p>
    <w:p w14:paraId="00000053"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6. Is there prevalence of using organisation specific symbols highlighting the status of the customers/employees?</w:t>
      </w:r>
    </w:p>
    <w:p w14:paraId="00000054" w14:textId="72991E27"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Yes it has been found that indeed there is a prevalence of using organisation specific symbols highlighting the status of their customers.  For instance, the Hilton </w:t>
      </w:r>
      <w:proofErr w:type="spellStart"/>
      <w:r w:rsidR="001F38D4" w:rsidRPr="00DB5C69">
        <w:rPr>
          <w:rFonts w:ascii="Times New Roman" w:hAnsi="Times New Roman" w:cs="Times New Roman"/>
          <w:i/>
          <w:lang w:val="en-GB"/>
        </w:rPr>
        <w:t>Honors</w:t>
      </w:r>
      <w:proofErr w:type="spellEnd"/>
      <w:r w:rsidR="001F38D4" w:rsidRPr="00DB5C69">
        <w:rPr>
          <w:rFonts w:ascii="Times New Roman" w:hAnsi="Times New Roman" w:cs="Times New Roman"/>
          <w:i/>
          <w:lang w:val="en-GB"/>
        </w:rPr>
        <w:t xml:space="preserve"> is a symbol status which distinguishes their ordinary consumers from their special and loyal customers. These customers enjoy additional benefits and discounts while using the hospitality and leisure services offered by Hilton Hotels.</w:t>
      </w:r>
    </w:p>
    <w:p w14:paraId="00000055" w14:textId="7726BAC5" w:rsidR="00A804BE" w:rsidRPr="00DB5C69" w:rsidRDefault="00DB5C69">
      <w:pPr>
        <w:rPr>
          <w:rFonts w:ascii="Times New Roman" w:hAnsi="Times New Roman" w:cs="Times New Roman"/>
          <w:b/>
          <w:i/>
          <w:sz w:val="28"/>
          <w:szCs w:val="28"/>
          <w:u w:val="single"/>
          <w:lang w:val="en-GB"/>
        </w:rPr>
      </w:pPr>
      <w:r>
        <w:rPr>
          <w:rFonts w:ascii="Times New Roman" w:hAnsi="Times New Roman" w:cs="Times New Roman"/>
          <w:b/>
          <w:i/>
          <w:sz w:val="28"/>
          <w:szCs w:val="28"/>
          <w:u w:val="single"/>
          <w:lang w:val="en-GB"/>
        </w:rPr>
        <w:br w:type="page"/>
      </w:r>
      <w:r w:rsidR="001F38D4" w:rsidRPr="00DB5C69">
        <w:rPr>
          <w:rFonts w:ascii="Times New Roman" w:hAnsi="Times New Roman" w:cs="Times New Roman"/>
          <w:b/>
          <w:i/>
          <w:sz w:val="28"/>
          <w:szCs w:val="28"/>
          <w:u w:val="single"/>
          <w:lang w:val="en-GB"/>
        </w:rPr>
        <w:lastRenderedPageBreak/>
        <w:t>Organisational Structure</w:t>
      </w:r>
    </w:p>
    <w:p w14:paraId="00000056"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7.  What is the organisational structure of Hilton Hotels?</w:t>
      </w:r>
    </w:p>
    <w:p w14:paraId="00000057" w14:textId="1FC6E263"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can be observed that being an international business they have various divisions across the </w:t>
      </w:r>
      <w:r w:rsidR="00DB5C69" w:rsidRPr="00DB5C69">
        <w:rPr>
          <w:rFonts w:ascii="Times New Roman" w:hAnsi="Times New Roman" w:cs="Times New Roman"/>
          <w:i/>
          <w:lang w:val="en-GB"/>
        </w:rPr>
        <w:t>world;</w:t>
      </w:r>
      <w:r w:rsidR="001F38D4" w:rsidRPr="00DB5C69">
        <w:rPr>
          <w:rFonts w:ascii="Times New Roman" w:hAnsi="Times New Roman" w:cs="Times New Roman"/>
          <w:i/>
          <w:lang w:val="en-GB"/>
        </w:rPr>
        <w:t xml:space="preserve"> </w:t>
      </w:r>
      <w:r w:rsidRPr="00DB5C69">
        <w:rPr>
          <w:rFonts w:ascii="Times New Roman" w:hAnsi="Times New Roman" w:cs="Times New Roman"/>
          <w:i/>
          <w:lang w:val="en-GB"/>
        </w:rPr>
        <w:t>thus,</w:t>
      </w:r>
      <w:r w:rsidR="001F38D4" w:rsidRPr="00DB5C69">
        <w:rPr>
          <w:rFonts w:ascii="Times New Roman" w:hAnsi="Times New Roman" w:cs="Times New Roman"/>
          <w:i/>
          <w:lang w:val="en-GB"/>
        </w:rPr>
        <w:t xml:space="preserve"> they have a division organisational structure at Hilton Hotels. This culture ensures the cultural integrity of various divisions of the business and keeps the international business operations smooth.</w:t>
      </w:r>
    </w:p>
    <w:p w14:paraId="00000058" w14:textId="77777777" w:rsidR="00A804BE" w:rsidRPr="00DB5C69" w:rsidRDefault="001F38D4">
      <w:pPr>
        <w:rPr>
          <w:rFonts w:ascii="Times New Roman" w:hAnsi="Times New Roman" w:cs="Times New Roman"/>
          <w:i/>
          <w:sz w:val="28"/>
          <w:szCs w:val="28"/>
          <w:u w:val="single"/>
          <w:lang w:val="en-GB"/>
        </w:rPr>
      </w:pPr>
      <w:r w:rsidRPr="00DB5C69">
        <w:rPr>
          <w:rFonts w:ascii="Times New Roman" w:hAnsi="Times New Roman" w:cs="Times New Roman"/>
          <w:b/>
          <w:i/>
          <w:sz w:val="28"/>
          <w:szCs w:val="28"/>
          <w:u w:val="single"/>
          <w:lang w:val="en-GB"/>
        </w:rPr>
        <w:t>Control Systems</w:t>
      </w:r>
    </w:p>
    <w:p w14:paraId="00000059"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8. Do the employees working for Hilton Hotels get rewarded for their good work or penalised for being inefficient?</w:t>
      </w:r>
    </w:p>
    <w:p w14:paraId="0000005A" w14:textId="239CECF7"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has been observed that indeed the employees working for the Hilton Hotels have rewards for giving their best and performing exceptionally well in providing hospitality services to their customers. </w:t>
      </w:r>
      <w:r w:rsidR="00DB5C69" w:rsidRPr="00DB5C69">
        <w:rPr>
          <w:rFonts w:ascii="Times New Roman" w:hAnsi="Times New Roman" w:cs="Times New Roman"/>
          <w:i/>
          <w:lang w:val="en-GB"/>
        </w:rPr>
        <w:t>However,</w:t>
      </w:r>
      <w:r w:rsidR="001F38D4" w:rsidRPr="00DB5C69">
        <w:rPr>
          <w:rFonts w:ascii="Times New Roman" w:hAnsi="Times New Roman" w:cs="Times New Roman"/>
          <w:i/>
          <w:lang w:val="en-GB"/>
        </w:rPr>
        <w:t xml:space="preserve"> there are no such penalties or punishments for the employees who were not able to give their best despite trying their best. From an employee’s performance management and development point of view, it can be stated the overall culture of Hilton Hotels is quite supportive in nature by supporting the weak performing employees to improve and motivating the top performing employees by rewarding them in a fair and just manner.</w:t>
      </w:r>
    </w:p>
    <w:p w14:paraId="0000005B"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Power Structures</w:t>
      </w:r>
    </w:p>
    <w:p w14:paraId="0000005C" w14:textId="4168502E"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 xml:space="preserve">Question 9 - Who has real power at Hilton </w:t>
      </w:r>
      <w:r w:rsidR="00DB5C69" w:rsidRPr="00DB5C69">
        <w:rPr>
          <w:rFonts w:ascii="Times New Roman" w:hAnsi="Times New Roman" w:cs="Times New Roman"/>
          <w:b/>
          <w:i/>
          <w:lang w:val="en-GB"/>
        </w:rPr>
        <w:t>Hotels?</w:t>
      </w:r>
    </w:p>
    <w:p w14:paraId="0000005D" w14:textId="71535A40"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can be observed in the attached findings of the questionnaire that the true </w:t>
      </w:r>
      <w:r w:rsidR="00DB5C69" w:rsidRPr="00DB5C69">
        <w:rPr>
          <w:rFonts w:ascii="Times New Roman" w:hAnsi="Times New Roman" w:cs="Times New Roman"/>
          <w:i/>
          <w:lang w:val="en-GB"/>
        </w:rPr>
        <w:t>decision-making</w:t>
      </w:r>
      <w:r w:rsidR="001F38D4" w:rsidRPr="00DB5C69">
        <w:rPr>
          <w:rFonts w:ascii="Times New Roman" w:hAnsi="Times New Roman" w:cs="Times New Roman"/>
          <w:i/>
          <w:lang w:val="en-GB"/>
        </w:rPr>
        <w:t xml:space="preserve"> powers resided in the individuals appointed at the executive boards of Hilton Hotel which is led by their CEO Christopher </w:t>
      </w:r>
      <w:proofErr w:type="spellStart"/>
      <w:r w:rsidR="001F38D4" w:rsidRPr="00DB5C69">
        <w:rPr>
          <w:rFonts w:ascii="Times New Roman" w:hAnsi="Times New Roman" w:cs="Times New Roman"/>
          <w:i/>
          <w:lang w:val="en-GB"/>
        </w:rPr>
        <w:t>Nasetta</w:t>
      </w:r>
      <w:proofErr w:type="spellEnd"/>
      <w:r w:rsidR="001F38D4" w:rsidRPr="00DB5C69">
        <w:rPr>
          <w:rFonts w:ascii="Times New Roman" w:hAnsi="Times New Roman" w:cs="Times New Roman"/>
          <w:i/>
          <w:lang w:val="en-GB"/>
        </w:rPr>
        <w:t>.</w:t>
      </w:r>
    </w:p>
    <w:p w14:paraId="0000005E"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10 - Is the power getting used efficiently or inefficiently?</w:t>
      </w:r>
    </w:p>
    <w:p w14:paraId="0000005F" w14:textId="70938393" w:rsidR="00A804BE" w:rsidRPr="00DB5C69" w:rsidRDefault="0049704D">
      <w:pPr>
        <w:rPr>
          <w:rFonts w:ascii="Times New Roman" w:hAnsi="Times New Roman" w:cs="Times New Roman"/>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has been further observed that the board and the CEO have been using the </w:t>
      </w:r>
      <w:r w:rsidR="00DB5C69" w:rsidRPr="00DB5C69">
        <w:rPr>
          <w:rFonts w:ascii="Times New Roman" w:hAnsi="Times New Roman" w:cs="Times New Roman"/>
          <w:i/>
          <w:lang w:val="en-GB"/>
        </w:rPr>
        <w:t>decision-making</w:t>
      </w:r>
      <w:r w:rsidR="001F38D4" w:rsidRPr="00DB5C69">
        <w:rPr>
          <w:rFonts w:ascii="Times New Roman" w:hAnsi="Times New Roman" w:cs="Times New Roman"/>
          <w:i/>
          <w:lang w:val="en-GB"/>
        </w:rPr>
        <w:t xml:space="preserve"> powers disposable at their hands quite efficiently and is one of the reasons for the </w:t>
      </w:r>
      <w:r w:rsidR="006A1FD1" w:rsidRPr="00DB5C69">
        <w:rPr>
          <w:rFonts w:ascii="Times New Roman" w:hAnsi="Times New Roman" w:cs="Times New Roman"/>
          <w:i/>
          <w:lang w:val="en-GB"/>
        </w:rPr>
        <w:t>long-term</w:t>
      </w:r>
      <w:r w:rsidR="001F38D4" w:rsidRPr="00DB5C69">
        <w:rPr>
          <w:rFonts w:ascii="Times New Roman" w:hAnsi="Times New Roman" w:cs="Times New Roman"/>
          <w:i/>
          <w:lang w:val="en-GB"/>
        </w:rPr>
        <w:t xml:space="preserve"> success of their business across the world.</w:t>
      </w:r>
    </w:p>
    <w:p w14:paraId="143F85F5" w14:textId="77777777" w:rsidR="00DB5C69" w:rsidRDefault="00DB5C69">
      <w:pPr>
        <w:rPr>
          <w:rFonts w:ascii="Times New Roman" w:hAnsi="Times New Roman" w:cs="Times New Roman"/>
          <w:b/>
          <w:lang w:val="en-GB"/>
        </w:rPr>
      </w:pPr>
      <w:bookmarkStart w:id="16" w:name="_138mwbewl5no" w:colFirst="0" w:colLast="0"/>
      <w:bookmarkStart w:id="17" w:name="_Toc77698475"/>
      <w:bookmarkEnd w:id="16"/>
      <w:r>
        <w:rPr>
          <w:rFonts w:ascii="Times New Roman" w:hAnsi="Times New Roman" w:cs="Times New Roman"/>
          <w:lang w:val="en-GB"/>
        </w:rPr>
        <w:br w:type="page"/>
      </w:r>
    </w:p>
    <w:p w14:paraId="00000060" w14:textId="3CA154D0" w:rsidR="00A804BE" w:rsidRPr="00DB5C69" w:rsidRDefault="001F38D4">
      <w:pPr>
        <w:pStyle w:val="Heading2"/>
        <w:rPr>
          <w:rFonts w:ascii="Times New Roman" w:hAnsi="Times New Roman" w:cs="Times New Roman"/>
          <w:lang w:val="en-GB"/>
        </w:rPr>
      </w:pPr>
      <w:r w:rsidRPr="00DB5C69">
        <w:rPr>
          <w:rFonts w:ascii="Times New Roman" w:hAnsi="Times New Roman" w:cs="Times New Roman"/>
          <w:lang w:val="en-GB"/>
        </w:rPr>
        <w:lastRenderedPageBreak/>
        <w:t>Explanation of the Term Ethical Dilemma</w:t>
      </w:r>
      <w:bookmarkEnd w:id="17"/>
    </w:p>
    <w:p w14:paraId="00000061" w14:textId="6F7B6A69"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One of the other areas which needs to be explained while discussing workplace culture is the concept of ethical dilemma. According to the opinions of </w:t>
      </w:r>
      <w:proofErr w:type="spellStart"/>
      <w:r w:rsidR="001F38D4" w:rsidRPr="00DB5C69">
        <w:rPr>
          <w:rFonts w:ascii="Times New Roman" w:hAnsi="Times New Roman" w:cs="Times New Roman"/>
          <w:lang w:val="en-GB"/>
        </w:rPr>
        <w:t>Ngozwana</w:t>
      </w:r>
      <w:proofErr w:type="spellEnd"/>
      <w:r w:rsidR="001F38D4" w:rsidRPr="00DB5C69">
        <w:rPr>
          <w:rFonts w:ascii="Times New Roman" w:hAnsi="Times New Roman" w:cs="Times New Roman"/>
          <w:lang w:val="en-GB"/>
        </w:rPr>
        <w:t xml:space="preserve"> (2018), an ethical dilemma can be simply described as the problem or a form of difficulty which arises when a decision must be made between two possibilities with respect to an ethical scenario in which none of the available options can be considered as ethical. Further from a business point of view, ethical issues happen to be very common and are quite an inseparable element of the corporate professional life. As opined by Goh and </w:t>
      </w:r>
      <w:proofErr w:type="spellStart"/>
      <w:r w:rsidR="001F38D4" w:rsidRPr="00DB5C69">
        <w:rPr>
          <w:rFonts w:ascii="Times New Roman" w:hAnsi="Times New Roman" w:cs="Times New Roman"/>
          <w:lang w:val="en-GB"/>
        </w:rPr>
        <w:t>Jie</w:t>
      </w:r>
      <w:proofErr w:type="spellEnd"/>
      <w:r w:rsidR="001F38D4" w:rsidRPr="00DB5C69">
        <w:rPr>
          <w:rFonts w:ascii="Times New Roman" w:hAnsi="Times New Roman" w:cs="Times New Roman"/>
          <w:lang w:val="en-GB"/>
        </w:rPr>
        <w:t xml:space="preserve"> (2019), some businesses and professions for instance the CFA have put into place their own code of ethics to guide the behaviour of their employees. For individual employees who fail to abide by the ethical standards set by the organisation, disciplinary actions might be taken against them. It has been further observed that ethics and ethical dilemmas are a phenomenon which is related to almost every aspect and element of the business world such as relationships with colleagues, managers, leaders, business partners and even clients; any of these can become a potent source of ethical quandaries.</w:t>
      </w:r>
    </w:p>
    <w:p w14:paraId="00000062" w14:textId="77777777" w:rsidR="00A804BE" w:rsidRPr="00DB5C69" w:rsidRDefault="001F38D4">
      <w:pPr>
        <w:pStyle w:val="Heading2"/>
        <w:rPr>
          <w:rFonts w:ascii="Times New Roman" w:hAnsi="Times New Roman" w:cs="Times New Roman"/>
          <w:lang w:val="en-GB"/>
        </w:rPr>
      </w:pPr>
      <w:bookmarkStart w:id="18" w:name="_Toc77698476"/>
      <w:r w:rsidRPr="00DB5C69">
        <w:rPr>
          <w:rFonts w:ascii="Times New Roman" w:hAnsi="Times New Roman" w:cs="Times New Roman"/>
          <w:lang w:val="en-GB"/>
        </w:rPr>
        <w:t>Two Ethical Dilemmas Which Needs to be Resolved</w:t>
      </w:r>
      <w:bookmarkEnd w:id="18"/>
    </w:p>
    <w:p w14:paraId="00000063" w14:textId="77777777" w:rsidR="00A804BE" w:rsidRPr="00DB5C69" w:rsidRDefault="001F38D4">
      <w:pPr>
        <w:rPr>
          <w:rFonts w:ascii="Times New Roman" w:hAnsi="Times New Roman" w:cs="Times New Roman"/>
          <w:lang w:val="en-GB"/>
        </w:rPr>
      </w:pPr>
      <w:r w:rsidRPr="00DB5C69">
        <w:rPr>
          <w:rFonts w:ascii="Times New Roman" w:hAnsi="Times New Roman" w:cs="Times New Roman"/>
          <w:lang w:val="en-GB"/>
        </w:rPr>
        <w:t>Two of the most common dilemmas which has been observed in the organisational workplace of Hilton Hotels are as follows:</w:t>
      </w:r>
    </w:p>
    <w:p w14:paraId="00000064" w14:textId="2745C538" w:rsidR="00A804BE" w:rsidRPr="00DB5C69" w:rsidRDefault="001F38D4">
      <w:pPr>
        <w:numPr>
          <w:ilvl w:val="0"/>
          <w:numId w:val="6"/>
        </w:numPr>
        <w:rPr>
          <w:rFonts w:ascii="Times New Roman" w:hAnsi="Times New Roman" w:cs="Times New Roman"/>
          <w:lang w:val="en-GB"/>
        </w:rPr>
      </w:pPr>
      <w:r w:rsidRPr="00DB5C69">
        <w:rPr>
          <w:rFonts w:ascii="Times New Roman" w:hAnsi="Times New Roman" w:cs="Times New Roman"/>
          <w:b/>
          <w:i/>
          <w:lang w:val="en-GB"/>
        </w:rPr>
        <w:t>Dishonest Cleaning Practices</w:t>
      </w:r>
      <w:r w:rsidRPr="00DB5C69">
        <w:rPr>
          <w:rFonts w:ascii="Times New Roman" w:hAnsi="Times New Roman" w:cs="Times New Roman"/>
          <w:lang w:val="en-GB"/>
        </w:rPr>
        <w:t xml:space="preserve"> - Hospitality customers in general expect to remain in a clean room when they visit at a hotel. Some of the Hilton hotels have inclined towards practicing unethical cleaning methods. Rather than washing the sheets, the hospitality staff simply tuck them down in between visitors </w:t>
      </w:r>
      <w:r w:rsidR="0078111D" w:rsidRPr="00DB5C69">
        <w:rPr>
          <w:rFonts w:ascii="Times New Roman" w:hAnsi="Times New Roman" w:cs="Times New Roman"/>
          <w:lang w:val="en-GB"/>
        </w:rPr>
        <w:t>if</w:t>
      </w:r>
      <w:r w:rsidRPr="00DB5C69">
        <w:rPr>
          <w:rFonts w:ascii="Times New Roman" w:hAnsi="Times New Roman" w:cs="Times New Roman"/>
          <w:lang w:val="en-GB"/>
        </w:rPr>
        <w:t xml:space="preserve"> they appear clean. Microbes might be present on mattresses. The staff </w:t>
      </w:r>
      <w:r w:rsidR="0078111D" w:rsidRPr="00DB5C69">
        <w:rPr>
          <w:rFonts w:ascii="Times New Roman" w:hAnsi="Times New Roman" w:cs="Times New Roman"/>
          <w:lang w:val="en-GB"/>
        </w:rPr>
        <w:t>must</w:t>
      </w:r>
      <w:r w:rsidRPr="00DB5C69">
        <w:rPr>
          <w:rFonts w:ascii="Times New Roman" w:hAnsi="Times New Roman" w:cs="Times New Roman"/>
          <w:lang w:val="en-GB"/>
        </w:rPr>
        <w:t xml:space="preserve"> make the decision of either offering quick cleaning services to the customers or not cleaning them at all and thus they are faced with this ethical dilemma of partially cleaning the rooms.</w:t>
      </w:r>
    </w:p>
    <w:p w14:paraId="00000065" w14:textId="230CCB81" w:rsidR="00A804BE" w:rsidRPr="00DB5C69" w:rsidRDefault="001F38D4">
      <w:pPr>
        <w:numPr>
          <w:ilvl w:val="0"/>
          <w:numId w:val="6"/>
        </w:numPr>
        <w:rPr>
          <w:rFonts w:ascii="Times New Roman" w:hAnsi="Times New Roman" w:cs="Times New Roman"/>
          <w:lang w:val="en-GB"/>
        </w:rPr>
      </w:pPr>
      <w:r w:rsidRPr="00DB5C69">
        <w:rPr>
          <w:rFonts w:ascii="Times New Roman" w:hAnsi="Times New Roman" w:cs="Times New Roman"/>
          <w:b/>
          <w:i/>
          <w:lang w:val="en-GB"/>
        </w:rPr>
        <w:t>Hotel Espionage</w:t>
      </w:r>
      <w:r w:rsidRPr="00DB5C69">
        <w:rPr>
          <w:rFonts w:ascii="Times New Roman" w:hAnsi="Times New Roman" w:cs="Times New Roman"/>
          <w:lang w:val="en-GB"/>
        </w:rPr>
        <w:t xml:space="preserve"> - Hotel espionage is an ethical concern that is quite uncommon however present in </w:t>
      </w:r>
      <w:r w:rsidR="00DB5C69" w:rsidRPr="00DB5C69">
        <w:rPr>
          <w:rFonts w:ascii="Times New Roman" w:hAnsi="Times New Roman" w:cs="Times New Roman"/>
          <w:lang w:val="en-GB"/>
        </w:rPr>
        <w:t>this might</w:t>
      </w:r>
      <w:r w:rsidRPr="00DB5C69">
        <w:rPr>
          <w:rFonts w:ascii="Times New Roman" w:hAnsi="Times New Roman" w:cs="Times New Roman"/>
          <w:lang w:val="en-GB"/>
        </w:rPr>
        <w:t xml:space="preserve"> not hear about very often. It's typically about becoming competitive once more through unethical means. Some of the competitors of Hilton </w:t>
      </w:r>
      <w:r w:rsidR="00DB5C69" w:rsidRPr="00DB5C69">
        <w:rPr>
          <w:rFonts w:ascii="Times New Roman" w:hAnsi="Times New Roman" w:cs="Times New Roman"/>
          <w:lang w:val="en-GB"/>
        </w:rPr>
        <w:t>Hotels may</w:t>
      </w:r>
      <w:r w:rsidRPr="00DB5C69">
        <w:rPr>
          <w:rFonts w:ascii="Times New Roman" w:hAnsi="Times New Roman" w:cs="Times New Roman"/>
          <w:lang w:val="en-GB"/>
        </w:rPr>
        <w:t xml:space="preserve"> recruit former staff from their management. The manager may give private information to assist their new company thrive because they know a lot of the ins and outs. Several hotels even </w:t>
      </w:r>
      <w:r w:rsidRPr="00DB5C69">
        <w:rPr>
          <w:rFonts w:ascii="Times New Roman" w:hAnsi="Times New Roman" w:cs="Times New Roman"/>
          <w:lang w:val="en-GB"/>
        </w:rPr>
        <w:lastRenderedPageBreak/>
        <w:t>recruit people to work at adversaries for the sole purpose of gathering information and dropping clues to visitors about how fantastic a competitor hotel is.</w:t>
      </w:r>
    </w:p>
    <w:p w14:paraId="00000066" w14:textId="77777777" w:rsidR="00A804BE" w:rsidRPr="00DB5C69" w:rsidRDefault="001F38D4">
      <w:pPr>
        <w:pStyle w:val="Heading2"/>
        <w:rPr>
          <w:rFonts w:ascii="Times New Roman" w:hAnsi="Times New Roman" w:cs="Times New Roman"/>
          <w:lang w:val="en-GB"/>
        </w:rPr>
      </w:pPr>
      <w:bookmarkStart w:id="19" w:name="_Toc77698477"/>
      <w:r w:rsidRPr="00DB5C69">
        <w:rPr>
          <w:rFonts w:ascii="Times New Roman" w:hAnsi="Times New Roman" w:cs="Times New Roman"/>
          <w:lang w:val="en-GB"/>
        </w:rPr>
        <w:t>Choices of Action and Justification</w:t>
      </w:r>
      <w:bookmarkEnd w:id="19"/>
    </w:p>
    <w:p w14:paraId="00000067" w14:textId="2D955B83"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It would be advantageous and efficient if a theoretical approach gets adopted while dealing and attempting to solve ethical dilemmas as the one listed and discussed above. The key choices of actions and their justification are as follows:</w:t>
      </w:r>
    </w:p>
    <w:p w14:paraId="00000068" w14:textId="77777777" w:rsidR="00A804BE" w:rsidRPr="00DB5C69" w:rsidRDefault="001F38D4">
      <w:pPr>
        <w:numPr>
          <w:ilvl w:val="0"/>
          <w:numId w:val="8"/>
        </w:numPr>
        <w:rPr>
          <w:rFonts w:ascii="Times New Roman" w:hAnsi="Times New Roman" w:cs="Times New Roman"/>
          <w:lang w:val="en-GB"/>
        </w:rPr>
      </w:pPr>
      <w:r w:rsidRPr="00DB5C69">
        <w:rPr>
          <w:rFonts w:ascii="Times New Roman" w:hAnsi="Times New Roman" w:cs="Times New Roman"/>
          <w:b/>
          <w:i/>
          <w:lang w:val="en-GB"/>
        </w:rPr>
        <w:t>Refute the Paradox (Dilemma)</w:t>
      </w:r>
      <w:r w:rsidRPr="00DB5C69">
        <w:rPr>
          <w:rFonts w:ascii="Times New Roman" w:hAnsi="Times New Roman" w:cs="Times New Roman"/>
          <w:lang w:val="en-GB"/>
        </w:rPr>
        <w:t xml:space="preserve">: According to the opinions of </w:t>
      </w:r>
      <w:proofErr w:type="spellStart"/>
      <w:r w:rsidRPr="00DB5C69">
        <w:rPr>
          <w:rFonts w:ascii="Times New Roman" w:hAnsi="Times New Roman" w:cs="Times New Roman"/>
          <w:lang w:val="en-GB"/>
        </w:rPr>
        <w:t>Jerolmack</w:t>
      </w:r>
      <w:proofErr w:type="spellEnd"/>
      <w:r w:rsidRPr="00DB5C69">
        <w:rPr>
          <w:rFonts w:ascii="Times New Roman" w:hAnsi="Times New Roman" w:cs="Times New Roman"/>
          <w:lang w:val="en-GB"/>
        </w:rPr>
        <w:t xml:space="preserve"> and Murphy (2019), when faced with an ethical dilemma it becomes crucial for individuals and businesses to refute it followed by a careful analysis of the dilemma and the available options. The analysis would allow the individuals to come up with ethical solutions which might be tough to express and implement. For instance, in the dilemma of not cleaning the rooms and cleaning them incompletely for the sake of it, the staff could have requested the customers to offer some extra time to offer them clean rooms instead of offering the unclean ones.</w:t>
      </w:r>
    </w:p>
    <w:p w14:paraId="00000069" w14:textId="0FF539D1" w:rsidR="00A804BE" w:rsidRPr="00DB5C69" w:rsidRDefault="001F38D4">
      <w:pPr>
        <w:numPr>
          <w:ilvl w:val="0"/>
          <w:numId w:val="8"/>
        </w:numPr>
        <w:rPr>
          <w:rFonts w:ascii="Times New Roman" w:hAnsi="Times New Roman" w:cs="Times New Roman"/>
          <w:lang w:val="en-GB"/>
        </w:rPr>
      </w:pPr>
      <w:r w:rsidRPr="00DB5C69">
        <w:rPr>
          <w:rFonts w:ascii="Times New Roman" w:hAnsi="Times New Roman" w:cs="Times New Roman"/>
          <w:b/>
          <w:i/>
          <w:lang w:val="en-GB"/>
        </w:rPr>
        <w:t>Value Theory Approach</w:t>
      </w:r>
      <w:r w:rsidRPr="00DB5C69">
        <w:rPr>
          <w:rFonts w:ascii="Times New Roman" w:hAnsi="Times New Roman" w:cs="Times New Roman"/>
          <w:lang w:val="en-GB"/>
        </w:rPr>
        <w:t xml:space="preserve"> </w:t>
      </w:r>
      <w:r w:rsidR="00DB5C69" w:rsidRPr="00DB5C69">
        <w:rPr>
          <w:rFonts w:ascii="Times New Roman" w:hAnsi="Times New Roman" w:cs="Times New Roman"/>
          <w:lang w:val="en-GB"/>
        </w:rPr>
        <w:t>- The</w:t>
      </w:r>
      <w:r w:rsidRPr="00DB5C69">
        <w:rPr>
          <w:rFonts w:ascii="Times New Roman" w:hAnsi="Times New Roman" w:cs="Times New Roman"/>
          <w:lang w:val="en-GB"/>
        </w:rPr>
        <w:t xml:space="preserve"> other choice of action which can be considered as an alternative to refuting the dilemma involves the approach of analysing the available options and selecting the option which would be the least unethical in nature. This course of action would be feasible when no other contingency action can be found to avoid unethical </w:t>
      </w:r>
      <w:r w:rsidR="00DB5C69" w:rsidRPr="00DB5C69">
        <w:rPr>
          <w:rFonts w:ascii="Times New Roman" w:hAnsi="Times New Roman" w:cs="Times New Roman"/>
          <w:lang w:val="en-GB"/>
        </w:rPr>
        <w:t>options and</w:t>
      </w:r>
      <w:r w:rsidRPr="00DB5C69">
        <w:rPr>
          <w:rFonts w:ascii="Times New Roman" w:hAnsi="Times New Roman" w:cs="Times New Roman"/>
          <w:lang w:val="en-GB"/>
        </w:rPr>
        <w:t xml:space="preserve"> ensures the option which is the least unethical is selected (</w:t>
      </w:r>
      <w:proofErr w:type="spellStart"/>
      <w:r w:rsidRPr="00DB5C69">
        <w:rPr>
          <w:rFonts w:ascii="Times New Roman" w:hAnsi="Times New Roman" w:cs="Times New Roman"/>
          <w:lang w:val="en-GB"/>
        </w:rPr>
        <w:t>Hanapi</w:t>
      </w:r>
      <w:proofErr w:type="spellEnd"/>
      <w:r w:rsidRPr="00DB5C69">
        <w:rPr>
          <w:rFonts w:ascii="Times New Roman" w:hAnsi="Times New Roman" w:cs="Times New Roman"/>
          <w:lang w:val="en-GB"/>
        </w:rPr>
        <w:t>, 2019).</w:t>
      </w:r>
    </w:p>
    <w:p w14:paraId="0000006A" w14:textId="77777777" w:rsidR="00A804BE" w:rsidRPr="00DB5C69" w:rsidRDefault="001F38D4">
      <w:pPr>
        <w:pStyle w:val="Heading1"/>
        <w:rPr>
          <w:rFonts w:ascii="Times New Roman" w:hAnsi="Times New Roman" w:cs="Times New Roman"/>
          <w:lang w:val="en-GB"/>
        </w:rPr>
      </w:pPr>
      <w:bookmarkStart w:id="20" w:name="_iukpuibtb43a" w:colFirst="0" w:colLast="0"/>
      <w:bookmarkEnd w:id="20"/>
      <w:r w:rsidRPr="00DB5C69">
        <w:rPr>
          <w:rFonts w:ascii="Times New Roman" w:hAnsi="Times New Roman" w:cs="Times New Roman"/>
          <w:lang w:val="en-GB"/>
        </w:rPr>
        <w:br w:type="page"/>
      </w:r>
    </w:p>
    <w:p w14:paraId="0000006B" w14:textId="77777777" w:rsidR="00A804BE" w:rsidRPr="00DB5C69" w:rsidRDefault="001F38D4">
      <w:pPr>
        <w:pStyle w:val="Heading1"/>
        <w:rPr>
          <w:rFonts w:ascii="Times New Roman" w:hAnsi="Times New Roman" w:cs="Times New Roman"/>
          <w:lang w:val="en-GB"/>
        </w:rPr>
      </w:pPr>
      <w:bookmarkStart w:id="21" w:name="_Toc77698478"/>
      <w:r w:rsidRPr="00DB5C69">
        <w:rPr>
          <w:rFonts w:ascii="Times New Roman" w:hAnsi="Times New Roman" w:cs="Times New Roman"/>
          <w:lang w:val="en-GB"/>
        </w:rPr>
        <w:lastRenderedPageBreak/>
        <w:t>Conclusion</w:t>
      </w:r>
      <w:bookmarkEnd w:id="21"/>
    </w:p>
    <w:p w14:paraId="0000006C" w14:textId="0A23D4FE"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After conducting an extensive amount of research and analysis </w:t>
      </w:r>
      <w:r w:rsidR="0078111D" w:rsidRPr="00DB5C69">
        <w:rPr>
          <w:rFonts w:ascii="Times New Roman" w:hAnsi="Times New Roman" w:cs="Times New Roman"/>
          <w:lang w:val="en-GB"/>
        </w:rPr>
        <w:t>about workplace</w:t>
      </w:r>
      <w:r w:rsidR="001F38D4" w:rsidRPr="00DB5C69">
        <w:rPr>
          <w:rFonts w:ascii="Times New Roman" w:hAnsi="Times New Roman" w:cs="Times New Roman"/>
          <w:lang w:val="en-GB"/>
        </w:rPr>
        <w:t xml:space="preserve"> culture from a wider perspective using the case study approach and analysing the business environment and culture of Hilton Hotels. It was found that the business environment indeed has an impact on the changes which are introduced into the organisation based on the findings of the macro-environmental analysis. These changes in turn have an impact on the overall workplace culture of the organisation and thus affect the overall organisational efficiency depending on the reaction from the employees to change in accordance with their workforce culture. It was further found in this report that the concept of ethical dilemmas can also play a crucial role in affecting the overall workplace culture of organisations.</w:t>
      </w:r>
    </w:p>
    <w:p w14:paraId="0000006D" w14:textId="77777777" w:rsidR="00A804BE" w:rsidRPr="00DB5C69" w:rsidRDefault="001F38D4">
      <w:pPr>
        <w:pStyle w:val="Heading1"/>
        <w:rPr>
          <w:rFonts w:ascii="Times New Roman" w:hAnsi="Times New Roman" w:cs="Times New Roman"/>
          <w:lang w:val="en-GB"/>
        </w:rPr>
      </w:pPr>
      <w:bookmarkStart w:id="22" w:name="_q17y7cdx1u80" w:colFirst="0" w:colLast="0"/>
      <w:bookmarkEnd w:id="22"/>
      <w:r w:rsidRPr="00DB5C69">
        <w:rPr>
          <w:rFonts w:ascii="Times New Roman" w:hAnsi="Times New Roman" w:cs="Times New Roman"/>
          <w:lang w:val="en-GB"/>
        </w:rPr>
        <w:br w:type="page"/>
      </w:r>
    </w:p>
    <w:p w14:paraId="0000006E" w14:textId="77777777" w:rsidR="00A804BE" w:rsidRPr="00DB5C69" w:rsidRDefault="001F38D4">
      <w:pPr>
        <w:pStyle w:val="Heading1"/>
        <w:rPr>
          <w:rFonts w:ascii="Times New Roman" w:hAnsi="Times New Roman" w:cs="Times New Roman"/>
          <w:lang w:val="en-GB"/>
        </w:rPr>
      </w:pPr>
      <w:bookmarkStart w:id="23" w:name="_Toc77698479"/>
      <w:r w:rsidRPr="00DB5C69">
        <w:rPr>
          <w:rFonts w:ascii="Times New Roman" w:hAnsi="Times New Roman" w:cs="Times New Roman"/>
          <w:lang w:val="en-GB"/>
        </w:rPr>
        <w:lastRenderedPageBreak/>
        <w:t>References</w:t>
      </w:r>
      <w:bookmarkEnd w:id="23"/>
    </w:p>
    <w:p w14:paraId="0000006F" w14:textId="77777777" w:rsidR="00A804BE" w:rsidRPr="00DB5C69" w:rsidRDefault="001F38D4">
      <w:pPr>
        <w:rPr>
          <w:rFonts w:ascii="Times New Roman" w:eastAsia="Times New Roman" w:hAnsi="Times New Roman" w:cs="Times New Roman"/>
          <w:highlight w:val="white"/>
          <w:lang w:val="en-GB"/>
        </w:rPr>
      </w:pPr>
      <w:proofErr w:type="spellStart"/>
      <w:r w:rsidRPr="00DB5C69">
        <w:rPr>
          <w:rFonts w:ascii="Times New Roman" w:eastAsia="Times New Roman" w:hAnsi="Times New Roman" w:cs="Times New Roman"/>
          <w:highlight w:val="white"/>
          <w:lang w:val="en-GB"/>
        </w:rPr>
        <w:t>Farazad</w:t>
      </w:r>
      <w:proofErr w:type="spellEnd"/>
      <w:r w:rsidRPr="00DB5C69">
        <w:rPr>
          <w:rFonts w:ascii="Times New Roman" w:eastAsia="Times New Roman" w:hAnsi="Times New Roman" w:cs="Times New Roman"/>
          <w:highlight w:val="white"/>
          <w:lang w:val="en-GB"/>
        </w:rPr>
        <w:t xml:space="preserve">, K., 2020. </w:t>
      </w:r>
      <w:r w:rsidRPr="00DB5C69">
        <w:rPr>
          <w:rFonts w:ascii="Times New Roman" w:eastAsia="Times New Roman" w:hAnsi="Times New Roman" w:cs="Times New Roman"/>
          <w:i/>
          <w:highlight w:val="white"/>
          <w:lang w:val="en-GB"/>
        </w:rPr>
        <w:t xml:space="preserve">The Impact of Brexit on Hotel Industry and 2020 Outlook | By </w:t>
      </w:r>
      <w:proofErr w:type="spellStart"/>
      <w:r w:rsidRPr="00DB5C69">
        <w:rPr>
          <w:rFonts w:ascii="Times New Roman" w:eastAsia="Times New Roman" w:hAnsi="Times New Roman" w:cs="Times New Roman"/>
          <w:i/>
          <w:highlight w:val="white"/>
          <w:lang w:val="en-GB"/>
        </w:rPr>
        <w:t>Korosh</w:t>
      </w:r>
      <w:proofErr w:type="spellEnd"/>
      <w:r w:rsidRPr="00DB5C69">
        <w:rPr>
          <w:rFonts w:ascii="Times New Roman" w:eastAsia="Times New Roman" w:hAnsi="Times New Roman" w:cs="Times New Roman"/>
          <w:i/>
          <w:highlight w:val="white"/>
          <w:lang w:val="en-GB"/>
        </w:rPr>
        <w:t xml:space="preserve"> </w:t>
      </w:r>
      <w:proofErr w:type="spellStart"/>
      <w:r w:rsidRPr="00DB5C69">
        <w:rPr>
          <w:rFonts w:ascii="Times New Roman" w:eastAsia="Times New Roman" w:hAnsi="Times New Roman" w:cs="Times New Roman"/>
          <w:i/>
          <w:highlight w:val="white"/>
          <w:lang w:val="en-GB"/>
        </w:rPr>
        <w:t>Farazad</w:t>
      </w:r>
      <w:proofErr w:type="spellEnd"/>
      <w:r w:rsidRPr="00DB5C69">
        <w:rPr>
          <w:rFonts w:ascii="Times New Roman" w:eastAsia="Times New Roman" w:hAnsi="Times New Roman" w:cs="Times New Roman"/>
          <w:i/>
          <w:highlight w:val="white"/>
          <w:lang w:val="en-GB"/>
        </w:rPr>
        <w:t xml:space="preserve"> – Hospitality Net</w:t>
      </w:r>
      <w:r w:rsidRPr="00DB5C69">
        <w:rPr>
          <w:rFonts w:ascii="Times New Roman" w:eastAsia="Times New Roman" w:hAnsi="Times New Roman" w:cs="Times New Roman"/>
          <w:highlight w:val="white"/>
          <w:lang w:val="en-GB"/>
        </w:rPr>
        <w:t>. [online] Hospitality Net. Available at: &lt;https://www.hospitalitynet.org/opinion/4096893.html&gt; [Accessed 20 July 2021].</w:t>
      </w:r>
    </w:p>
    <w:p w14:paraId="00000070" w14:textId="77777777" w:rsidR="00A804BE" w:rsidRPr="00DB5C69" w:rsidRDefault="00A804BE">
      <w:pPr>
        <w:rPr>
          <w:rFonts w:ascii="Times New Roman" w:eastAsia="Times New Roman" w:hAnsi="Times New Roman" w:cs="Times New Roman"/>
          <w:highlight w:val="white"/>
          <w:lang w:val="en-GB"/>
        </w:rPr>
      </w:pPr>
    </w:p>
    <w:p w14:paraId="00000071"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 xml:space="preserve">Goh, E. and </w:t>
      </w:r>
      <w:proofErr w:type="spellStart"/>
      <w:r w:rsidRPr="00DB5C69">
        <w:rPr>
          <w:rFonts w:ascii="Times New Roman" w:eastAsia="Times New Roman" w:hAnsi="Times New Roman" w:cs="Times New Roman"/>
          <w:color w:val="222222"/>
          <w:highlight w:val="white"/>
          <w:lang w:val="en-GB"/>
        </w:rPr>
        <w:t>Jie</w:t>
      </w:r>
      <w:proofErr w:type="spellEnd"/>
      <w:r w:rsidRPr="00DB5C69">
        <w:rPr>
          <w:rFonts w:ascii="Times New Roman" w:eastAsia="Times New Roman" w:hAnsi="Times New Roman" w:cs="Times New Roman"/>
          <w:color w:val="222222"/>
          <w:highlight w:val="white"/>
          <w:lang w:val="en-GB"/>
        </w:rPr>
        <w:t xml:space="preserve">, F., 2019. To waste or not to waste: Exploring motivational factors of Generation Z hospitality employees towards food wastage in the hospitality industry. </w:t>
      </w:r>
      <w:r w:rsidRPr="00DB5C69">
        <w:rPr>
          <w:rFonts w:ascii="Times New Roman" w:eastAsia="Times New Roman" w:hAnsi="Times New Roman" w:cs="Times New Roman"/>
          <w:i/>
          <w:color w:val="222222"/>
          <w:highlight w:val="white"/>
          <w:lang w:val="en-GB"/>
        </w:rPr>
        <w:t>International Journal of Hospitality Management</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80</w:t>
      </w:r>
      <w:r w:rsidRPr="00DB5C69">
        <w:rPr>
          <w:rFonts w:ascii="Times New Roman" w:eastAsia="Times New Roman" w:hAnsi="Times New Roman" w:cs="Times New Roman"/>
          <w:color w:val="222222"/>
          <w:highlight w:val="white"/>
          <w:lang w:val="en-GB"/>
        </w:rPr>
        <w:t>, pp.126-135.</w:t>
      </w:r>
    </w:p>
    <w:p w14:paraId="00000072" w14:textId="77777777" w:rsidR="00A804BE" w:rsidRPr="00DB5C69" w:rsidRDefault="00A804BE">
      <w:pPr>
        <w:rPr>
          <w:rFonts w:ascii="Times New Roman" w:eastAsia="Times New Roman" w:hAnsi="Times New Roman" w:cs="Times New Roman"/>
          <w:color w:val="222222"/>
          <w:highlight w:val="white"/>
          <w:lang w:val="en-GB"/>
        </w:rPr>
      </w:pPr>
    </w:p>
    <w:p w14:paraId="00000073"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t>Hanapi</w:t>
      </w:r>
      <w:proofErr w:type="spellEnd"/>
      <w:r w:rsidRPr="00DB5C69">
        <w:rPr>
          <w:rFonts w:ascii="Times New Roman" w:eastAsia="Times New Roman" w:hAnsi="Times New Roman" w:cs="Times New Roman"/>
          <w:color w:val="222222"/>
          <w:highlight w:val="white"/>
          <w:lang w:val="en-GB"/>
        </w:rPr>
        <w:t xml:space="preserve">, S.S.M.S., 2019. Ethics and Value Theory in Islamic Science’s Philosophy. </w:t>
      </w:r>
      <w:r w:rsidRPr="00DB5C69">
        <w:rPr>
          <w:rFonts w:ascii="Times New Roman" w:eastAsia="Times New Roman" w:hAnsi="Times New Roman" w:cs="Times New Roman"/>
          <w:i/>
          <w:color w:val="222222"/>
          <w:highlight w:val="white"/>
          <w:lang w:val="en-GB"/>
        </w:rPr>
        <w:t>INTERNATIONAL JOURNAL OF ACADEMIC RESEARCH IN BUSINESS AND SOCIAL SCIENCES</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9</w:t>
      </w:r>
      <w:r w:rsidRPr="00DB5C69">
        <w:rPr>
          <w:rFonts w:ascii="Times New Roman" w:eastAsia="Times New Roman" w:hAnsi="Times New Roman" w:cs="Times New Roman"/>
          <w:color w:val="222222"/>
          <w:highlight w:val="white"/>
          <w:lang w:val="en-GB"/>
        </w:rPr>
        <w:t>(3), pp.572-577.</w:t>
      </w:r>
    </w:p>
    <w:p w14:paraId="00000074" w14:textId="77777777" w:rsidR="00A804BE" w:rsidRPr="00DB5C69" w:rsidRDefault="00A804BE">
      <w:pPr>
        <w:rPr>
          <w:rFonts w:ascii="Times New Roman" w:eastAsia="Times New Roman" w:hAnsi="Times New Roman" w:cs="Times New Roman"/>
          <w:color w:val="222222"/>
          <w:highlight w:val="white"/>
          <w:lang w:val="en-GB"/>
        </w:rPr>
      </w:pPr>
    </w:p>
    <w:p w14:paraId="00000075"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 xml:space="preserve">Ioannidis, A., Chalvatzis, K.J., </w:t>
      </w:r>
      <w:proofErr w:type="spellStart"/>
      <w:r w:rsidRPr="00DB5C69">
        <w:rPr>
          <w:rFonts w:ascii="Times New Roman" w:eastAsia="Times New Roman" w:hAnsi="Times New Roman" w:cs="Times New Roman"/>
          <w:color w:val="222222"/>
          <w:highlight w:val="white"/>
          <w:lang w:val="en-GB"/>
        </w:rPr>
        <w:t>Leonidou</w:t>
      </w:r>
      <w:proofErr w:type="spellEnd"/>
      <w:r w:rsidRPr="00DB5C69">
        <w:rPr>
          <w:rFonts w:ascii="Times New Roman" w:eastAsia="Times New Roman" w:hAnsi="Times New Roman" w:cs="Times New Roman"/>
          <w:color w:val="222222"/>
          <w:highlight w:val="white"/>
          <w:lang w:val="en-GB"/>
        </w:rPr>
        <w:t xml:space="preserve">, L.C. and Feng, Z., 2021. Applying the reduce, reuse, and recycle principle in the hospitality sector: Its antecedents and performance implications. </w:t>
      </w:r>
      <w:r w:rsidRPr="00DB5C69">
        <w:rPr>
          <w:rFonts w:ascii="Times New Roman" w:eastAsia="Times New Roman" w:hAnsi="Times New Roman" w:cs="Times New Roman"/>
          <w:i/>
          <w:color w:val="222222"/>
          <w:highlight w:val="white"/>
          <w:lang w:val="en-GB"/>
        </w:rPr>
        <w:t>Business Strategy and the Environment</w:t>
      </w:r>
      <w:r w:rsidRPr="00DB5C69">
        <w:rPr>
          <w:rFonts w:ascii="Times New Roman" w:eastAsia="Times New Roman" w:hAnsi="Times New Roman" w:cs="Times New Roman"/>
          <w:color w:val="222222"/>
          <w:highlight w:val="white"/>
          <w:lang w:val="en-GB"/>
        </w:rPr>
        <w:t>.</w:t>
      </w:r>
    </w:p>
    <w:p w14:paraId="00000076" w14:textId="77777777" w:rsidR="00A804BE" w:rsidRPr="00DB5C69" w:rsidRDefault="00A804BE">
      <w:pPr>
        <w:rPr>
          <w:rFonts w:ascii="Times New Roman" w:eastAsia="Times New Roman" w:hAnsi="Times New Roman" w:cs="Times New Roman"/>
          <w:color w:val="222222"/>
          <w:highlight w:val="white"/>
          <w:lang w:val="en-GB"/>
        </w:rPr>
      </w:pPr>
    </w:p>
    <w:p w14:paraId="00000077"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t>Jerolmack</w:t>
      </w:r>
      <w:proofErr w:type="spellEnd"/>
      <w:r w:rsidRPr="00DB5C69">
        <w:rPr>
          <w:rFonts w:ascii="Times New Roman" w:eastAsia="Times New Roman" w:hAnsi="Times New Roman" w:cs="Times New Roman"/>
          <w:color w:val="222222"/>
          <w:highlight w:val="white"/>
          <w:lang w:val="en-GB"/>
        </w:rPr>
        <w:t xml:space="preserve">, C. and Murphy, A.K., 2019. The ethical dilemmas and social scientific trade-offs of masking in ethnography. </w:t>
      </w:r>
      <w:r w:rsidRPr="00DB5C69">
        <w:rPr>
          <w:rFonts w:ascii="Times New Roman" w:eastAsia="Times New Roman" w:hAnsi="Times New Roman" w:cs="Times New Roman"/>
          <w:i/>
          <w:color w:val="222222"/>
          <w:highlight w:val="white"/>
          <w:lang w:val="en-GB"/>
        </w:rPr>
        <w:t>Sociological Methods &amp; Research</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48</w:t>
      </w:r>
      <w:r w:rsidRPr="00DB5C69">
        <w:rPr>
          <w:rFonts w:ascii="Times New Roman" w:eastAsia="Times New Roman" w:hAnsi="Times New Roman" w:cs="Times New Roman"/>
          <w:color w:val="222222"/>
          <w:highlight w:val="white"/>
          <w:lang w:val="en-GB"/>
        </w:rPr>
        <w:t>(4), pp.801-827.</w:t>
      </w:r>
    </w:p>
    <w:p w14:paraId="00000078" w14:textId="77777777" w:rsidR="00A804BE" w:rsidRPr="00DB5C69" w:rsidRDefault="00A804BE">
      <w:pPr>
        <w:rPr>
          <w:rFonts w:ascii="Times New Roman" w:eastAsia="Times New Roman" w:hAnsi="Times New Roman" w:cs="Times New Roman"/>
          <w:color w:val="222222"/>
          <w:highlight w:val="white"/>
          <w:lang w:val="en-GB"/>
        </w:rPr>
      </w:pPr>
    </w:p>
    <w:p w14:paraId="00000079"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macrotrends.net, 2021. </w:t>
      </w:r>
      <w:r w:rsidRPr="00DB5C69">
        <w:rPr>
          <w:rFonts w:ascii="Times New Roman" w:eastAsia="Times New Roman" w:hAnsi="Times New Roman" w:cs="Times New Roman"/>
          <w:i/>
          <w:highlight w:val="white"/>
          <w:lang w:val="en-GB"/>
        </w:rPr>
        <w:t>Hilton Worldwide Holdings Net Worth 2011-2021 | HLT</w:t>
      </w:r>
      <w:r w:rsidRPr="00DB5C69">
        <w:rPr>
          <w:rFonts w:ascii="Times New Roman" w:eastAsia="Times New Roman" w:hAnsi="Times New Roman" w:cs="Times New Roman"/>
          <w:highlight w:val="white"/>
          <w:lang w:val="en-GB"/>
        </w:rPr>
        <w:t>. [online] Macrotrends.net. Available at: &lt;https://www.macrotrends.net/stocks/charts/HLT/hilton-worldwide-holdings/net-worth#:~:text=Hilton%20Worldwide%20Holdings%20net%20worth%20as,16%2C%202021%20is%20%2433.35B.&amp;text=Hilton%20Worldwide%20Holdings%20Inc.,hotels%2C%20resorts%20and%20timeshare%20properties.&gt; [Accessed 20 July 2021].</w:t>
      </w:r>
    </w:p>
    <w:p w14:paraId="0000007A" w14:textId="77777777" w:rsidR="00A804BE" w:rsidRPr="00DB5C69" w:rsidRDefault="00A804BE">
      <w:pPr>
        <w:rPr>
          <w:rFonts w:ascii="Times New Roman" w:eastAsia="Times New Roman" w:hAnsi="Times New Roman" w:cs="Times New Roman"/>
          <w:highlight w:val="white"/>
          <w:lang w:val="en-GB"/>
        </w:rPr>
      </w:pPr>
    </w:p>
    <w:p w14:paraId="0000007B"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 xml:space="preserve">Morris, J.P., 2020. Is this the culture of academies? Utilising the cultural web to investigate the organisational culture of an academy case study. </w:t>
      </w:r>
      <w:r w:rsidRPr="00DB5C69">
        <w:rPr>
          <w:rFonts w:ascii="Times New Roman" w:eastAsia="Times New Roman" w:hAnsi="Times New Roman" w:cs="Times New Roman"/>
          <w:i/>
          <w:color w:val="222222"/>
          <w:highlight w:val="white"/>
          <w:lang w:val="en-GB"/>
        </w:rPr>
        <w:t>Educational Management Administration &amp; Leadership</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48</w:t>
      </w:r>
      <w:r w:rsidRPr="00DB5C69">
        <w:rPr>
          <w:rFonts w:ascii="Times New Roman" w:eastAsia="Times New Roman" w:hAnsi="Times New Roman" w:cs="Times New Roman"/>
          <w:color w:val="222222"/>
          <w:highlight w:val="white"/>
          <w:lang w:val="en-GB"/>
        </w:rPr>
        <w:t>(1), pp.164-185.</w:t>
      </w:r>
    </w:p>
    <w:p w14:paraId="0000007C"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lastRenderedPageBreak/>
        <w:t>Ngozwana</w:t>
      </w:r>
      <w:proofErr w:type="spellEnd"/>
      <w:r w:rsidRPr="00DB5C69">
        <w:rPr>
          <w:rFonts w:ascii="Times New Roman" w:eastAsia="Times New Roman" w:hAnsi="Times New Roman" w:cs="Times New Roman"/>
          <w:color w:val="222222"/>
          <w:highlight w:val="white"/>
          <w:lang w:val="en-GB"/>
        </w:rPr>
        <w:t xml:space="preserve">, N., 2018. Ethical Dilemmas in Qualitative Research Methodology: Researcher's Reflections. </w:t>
      </w:r>
      <w:r w:rsidRPr="00DB5C69">
        <w:rPr>
          <w:rFonts w:ascii="Times New Roman" w:eastAsia="Times New Roman" w:hAnsi="Times New Roman" w:cs="Times New Roman"/>
          <w:i/>
          <w:color w:val="222222"/>
          <w:highlight w:val="white"/>
          <w:lang w:val="en-GB"/>
        </w:rPr>
        <w:t>International Journal of Educational Methodology</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4</w:t>
      </w:r>
      <w:r w:rsidRPr="00DB5C69">
        <w:rPr>
          <w:rFonts w:ascii="Times New Roman" w:eastAsia="Times New Roman" w:hAnsi="Times New Roman" w:cs="Times New Roman"/>
          <w:color w:val="222222"/>
          <w:highlight w:val="white"/>
          <w:lang w:val="en-GB"/>
        </w:rPr>
        <w:t>(1), pp.19-28.</w:t>
      </w:r>
    </w:p>
    <w:p w14:paraId="0000007D" w14:textId="77777777" w:rsidR="00A804BE" w:rsidRPr="00DB5C69" w:rsidRDefault="00A804BE">
      <w:pPr>
        <w:rPr>
          <w:rFonts w:ascii="Times New Roman" w:eastAsia="Times New Roman" w:hAnsi="Times New Roman" w:cs="Times New Roman"/>
          <w:color w:val="222222"/>
          <w:highlight w:val="white"/>
          <w:lang w:val="en-GB"/>
        </w:rPr>
      </w:pPr>
    </w:p>
    <w:p w14:paraId="0000007E"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ONS, 2021. </w:t>
      </w:r>
      <w:r w:rsidRPr="00DB5C69">
        <w:rPr>
          <w:rFonts w:ascii="Times New Roman" w:eastAsia="Times New Roman" w:hAnsi="Times New Roman" w:cs="Times New Roman"/>
          <w:i/>
          <w:highlight w:val="white"/>
          <w:lang w:val="en-GB"/>
        </w:rPr>
        <w:t>Household disposable income and inequality - Office for National Statistics</w:t>
      </w:r>
      <w:r w:rsidRPr="00DB5C69">
        <w:rPr>
          <w:rFonts w:ascii="Times New Roman" w:eastAsia="Times New Roman" w:hAnsi="Times New Roman" w:cs="Times New Roman"/>
          <w:highlight w:val="white"/>
          <w:lang w:val="en-GB"/>
        </w:rPr>
        <w:t>. [online] Ons.gov.uk. Available at: &lt;https://www.ons.gov.uk/peoplepopulationandcommunity/personalandhouseholdfinances/incomeandwealth/bulletins/householddisposableincomeandinequality/financialyearending2015&gt; [Accessed 20 July 2021].</w:t>
      </w:r>
    </w:p>
    <w:p w14:paraId="0000007F" w14:textId="77777777" w:rsidR="00A804BE" w:rsidRPr="00DB5C69" w:rsidRDefault="00A804BE">
      <w:pPr>
        <w:rPr>
          <w:rFonts w:ascii="Times New Roman" w:eastAsia="Times New Roman" w:hAnsi="Times New Roman" w:cs="Times New Roman"/>
          <w:highlight w:val="white"/>
          <w:lang w:val="en-GB"/>
        </w:rPr>
      </w:pPr>
    </w:p>
    <w:p w14:paraId="00000080"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Statista, 2021. </w:t>
      </w:r>
      <w:r w:rsidRPr="00DB5C69">
        <w:rPr>
          <w:rFonts w:ascii="Times New Roman" w:eastAsia="Times New Roman" w:hAnsi="Times New Roman" w:cs="Times New Roman"/>
          <w:i/>
          <w:highlight w:val="white"/>
          <w:lang w:val="en-GB"/>
        </w:rPr>
        <w:t>Leisure activities: change in spending UK 2021 | Statista</w:t>
      </w:r>
      <w:r w:rsidRPr="00DB5C69">
        <w:rPr>
          <w:rFonts w:ascii="Times New Roman" w:eastAsia="Times New Roman" w:hAnsi="Times New Roman" w:cs="Times New Roman"/>
          <w:highlight w:val="white"/>
          <w:lang w:val="en-GB"/>
        </w:rPr>
        <w:t>. [online] Statista. Available at: &lt;https://www.statista.com/statistics/797328/change-in-spending-on-leisure-activities-united-kingdom-uk/&gt; [Accessed 20 July 2021].</w:t>
      </w:r>
    </w:p>
    <w:p w14:paraId="00000081" w14:textId="77777777" w:rsidR="00A804BE" w:rsidRPr="00DB5C69" w:rsidRDefault="00A804BE">
      <w:pPr>
        <w:rPr>
          <w:rFonts w:ascii="Times New Roman" w:eastAsia="Times New Roman" w:hAnsi="Times New Roman" w:cs="Times New Roman"/>
          <w:highlight w:val="white"/>
          <w:lang w:val="en-GB"/>
        </w:rPr>
      </w:pPr>
    </w:p>
    <w:p w14:paraId="00000082"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Strachan, A., 2018. Relationship between regional cooperation and political stability and prosperity.</w:t>
      </w:r>
    </w:p>
    <w:p w14:paraId="00000083" w14:textId="77777777" w:rsidR="00A804BE" w:rsidRPr="00DB5C69" w:rsidRDefault="00A804BE">
      <w:pPr>
        <w:rPr>
          <w:rFonts w:ascii="Times New Roman" w:eastAsia="Times New Roman" w:hAnsi="Times New Roman" w:cs="Times New Roman"/>
          <w:color w:val="222222"/>
          <w:highlight w:val="white"/>
          <w:lang w:val="en-GB"/>
        </w:rPr>
      </w:pPr>
    </w:p>
    <w:p w14:paraId="00000084"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t>Testolin</w:t>
      </w:r>
      <w:proofErr w:type="spellEnd"/>
      <w:r w:rsidRPr="00DB5C69">
        <w:rPr>
          <w:rFonts w:ascii="Times New Roman" w:eastAsia="Times New Roman" w:hAnsi="Times New Roman" w:cs="Times New Roman"/>
          <w:color w:val="222222"/>
          <w:highlight w:val="white"/>
          <w:lang w:val="en-GB"/>
        </w:rPr>
        <w:t xml:space="preserve">, R., </w:t>
      </w:r>
      <w:proofErr w:type="spellStart"/>
      <w:r w:rsidRPr="00DB5C69">
        <w:rPr>
          <w:rFonts w:ascii="Times New Roman" w:eastAsia="Times New Roman" w:hAnsi="Times New Roman" w:cs="Times New Roman"/>
          <w:color w:val="222222"/>
          <w:highlight w:val="white"/>
          <w:lang w:val="en-GB"/>
        </w:rPr>
        <w:t>Attorre</w:t>
      </w:r>
      <w:proofErr w:type="spellEnd"/>
      <w:r w:rsidRPr="00DB5C69">
        <w:rPr>
          <w:rFonts w:ascii="Times New Roman" w:eastAsia="Times New Roman" w:hAnsi="Times New Roman" w:cs="Times New Roman"/>
          <w:color w:val="222222"/>
          <w:highlight w:val="white"/>
          <w:lang w:val="en-GB"/>
        </w:rPr>
        <w:t xml:space="preserve">, F., Borchardt, P., Brand, R.F., </w:t>
      </w:r>
      <w:proofErr w:type="spellStart"/>
      <w:r w:rsidRPr="00DB5C69">
        <w:rPr>
          <w:rFonts w:ascii="Times New Roman" w:eastAsia="Times New Roman" w:hAnsi="Times New Roman" w:cs="Times New Roman"/>
          <w:color w:val="222222"/>
          <w:highlight w:val="white"/>
          <w:lang w:val="en-GB"/>
        </w:rPr>
        <w:t>Bruelheide</w:t>
      </w:r>
      <w:proofErr w:type="spellEnd"/>
      <w:r w:rsidRPr="00DB5C69">
        <w:rPr>
          <w:rFonts w:ascii="Times New Roman" w:eastAsia="Times New Roman" w:hAnsi="Times New Roman" w:cs="Times New Roman"/>
          <w:color w:val="222222"/>
          <w:highlight w:val="white"/>
          <w:lang w:val="en-GB"/>
        </w:rPr>
        <w:t xml:space="preserve">, H., </w:t>
      </w:r>
      <w:proofErr w:type="spellStart"/>
      <w:r w:rsidRPr="00DB5C69">
        <w:rPr>
          <w:rFonts w:ascii="Times New Roman" w:eastAsia="Times New Roman" w:hAnsi="Times New Roman" w:cs="Times New Roman"/>
          <w:color w:val="222222"/>
          <w:highlight w:val="white"/>
          <w:lang w:val="en-GB"/>
        </w:rPr>
        <w:t>Chytrý</w:t>
      </w:r>
      <w:proofErr w:type="spellEnd"/>
      <w:r w:rsidRPr="00DB5C69">
        <w:rPr>
          <w:rFonts w:ascii="Times New Roman" w:eastAsia="Times New Roman" w:hAnsi="Times New Roman" w:cs="Times New Roman"/>
          <w:color w:val="222222"/>
          <w:highlight w:val="white"/>
          <w:lang w:val="en-GB"/>
        </w:rPr>
        <w:t xml:space="preserve">, M., De </w:t>
      </w:r>
      <w:proofErr w:type="spellStart"/>
      <w:r w:rsidRPr="00DB5C69">
        <w:rPr>
          <w:rFonts w:ascii="Times New Roman" w:eastAsia="Times New Roman" w:hAnsi="Times New Roman" w:cs="Times New Roman"/>
          <w:color w:val="222222"/>
          <w:highlight w:val="white"/>
          <w:lang w:val="en-GB"/>
        </w:rPr>
        <w:t>Sanctis</w:t>
      </w:r>
      <w:proofErr w:type="spellEnd"/>
      <w:r w:rsidRPr="00DB5C69">
        <w:rPr>
          <w:rFonts w:ascii="Times New Roman" w:eastAsia="Times New Roman" w:hAnsi="Times New Roman" w:cs="Times New Roman"/>
          <w:color w:val="222222"/>
          <w:highlight w:val="white"/>
          <w:lang w:val="en-GB"/>
        </w:rPr>
        <w:t xml:space="preserve">, M., Dolezal, J., </w:t>
      </w:r>
      <w:proofErr w:type="spellStart"/>
      <w:r w:rsidRPr="00DB5C69">
        <w:rPr>
          <w:rFonts w:ascii="Times New Roman" w:eastAsia="Times New Roman" w:hAnsi="Times New Roman" w:cs="Times New Roman"/>
          <w:color w:val="222222"/>
          <w:highlight w:val="white"/>
          <w:lang w:val="en-GB"/>
        </w:rPr>
        <w:t>Finckh</w:t>
      </w:r>
      <w:proofErr w:type="spellEnd"/>
      <w:r w:rsidRPr="00DB5C69">
        <w:rPr>
          <w:rFonts w:ascii="Times New Roman" w:eastAsia="Times New Roman" w:hAnsi="Times New Roman" w:cs="Times New Roman"/>
          <w:color w:val="222222"/>
          <w:highlight w:val="white"/>
          <w:lang w:val="en-GB"/>
        </w:rPr>
        <w:t xml:space="preserve">, M., Haider, S. and Hemp, A., 2021. Global patterns and drivers of alpine plant species richness. </w:t>
      </w:r>
      <w:r w:rsidRPr="00DB5C69">
        <w:rPr>
          <w:rFonts w:ascii="Times New Roman" w:eastAsia="Times New Roman" w:hAnsi="Times New Roman" w:cs="Times New Roman"/>
          <w:i/>
          <w:color w:val="222222"/>
          <w:highlight w:val="white"/>
          <w:lang w:val="en-GB"/>
        </w:rPr>
        <w:t>Global Ecology and Biogeography</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30</w:t>
      </w:r>
      <w:r w:rsidRPr="00DB5C69">
        <w:rPr>
          <w:rFonts w:ascii="Times New Roman" w:eastAsia="Times New Roman" w:hAnsi="Times New Roman" w:cs="Times New Roman"/>
          <w:color w:val="222222"/>
          <w:highlight w:val="white"/>
          <w:lang w:val="en-GB"/>
        </w:rPr>
        <w:t>(6), pp.1218-1231.</w:t>
      </w:r>
    </w:p>
    <w:p w14:paraId="00000085" w14:textId="77777777" w:rsidR="00A804BE" w:rsidRPr="00DB5C69" w:rsidRDefault="00A804BE">
      <w:pPr>
        <w:rPr>
          <w:rFonts w:ascii="Times New Roman" w:eastAsia="Times New Roman" w:hAnsi="Times New Roman" w:cs="Times New Roman"/>
          <w:color w:val="222222"/>
          <w:highlight w:val="white"/>
          <w:lang w:val="en-GB"/>
        </w:rPr>
      </w:pPr>
    </w:p>
    <w:p w14:paraId="00000086" w14:textId="77777777" w:rsidR="00A804BE" w:rsidRPr="00DB5C69" w:rsidRDefault="001F38D4">
      <w:pPr>
        <w:rPr>
          <w:rFonts w:ascii="Times New Roman" w:eastAsia="Times New Roman" w:hAnsi="Times New Roman" w:cs="Times New Roman"/>
          <w:highlight w:val="white"/>
          <w:lang w:val="en-GB"/>
        </w:rPr>
      </w:pPr>
      <w:proofErr w:type="spellStart"/>
      <w:r w:rsidRPr="00DB5C69">
        <w:rPr>
          <w:rFonts w:ascii="Times New Roman" w:eastAsia="Times New Roman" w:hAnsi="Times New Roman" w:cs="Times New Roman"/>
          <w:highlight w:val="white"/>
          <w:lang w:val="en-GB"/>
        </w:rPr>
        <w:t>Tradingeconomics</w:t>
      </w:r>
      <w:proofErr w:type="spellEnd"/>
      <w:r w:rsidRPr="00DB5C69">
        <w:rPr>
          <w:rFonts w:ascii="Times New Roman" w:eastAsia="Times New Roman" w:hAnsi="Times New Roman" w:cs="Times New Roman"/>
          <w:highlight w:val="white"/>
          <w:lang w:val="en-GB"/>
        </w:rPr>
        <w:t xml:space="preserve">, 2021. </w:t>
      </w:r>
      <w:r w:rsidRPr="00DB5C69">
        <w:rPr>
          <w:rFonts w:ascii="Times New Roman" w:eastAsia="Times New Roman" w:hAnsi="Times New Roman" w:cs="Times New Roman"/>
          <w:i/>
          <w:highlight w:val="white"/>
          <w:lang w:val="en-GB"/>
        </w:rPr>
        <w:t>United Kingdom GDP Growth Rate | 1955-2021 Data | 2022-2023 Forecast | Calendar</w:t>
      </w:r>
      <w:r w:rsidRPr="00DB5C69">
        <w:rPr>
          <w:rFonts w:ascii="Times New Roman" w:eastAsia="Times New Roman" w:hAnsi="Times New Roman" w:cs="Times New Roman"/>
          <w:highlight w:val="white"/>
          <w:lang w:val="en-GB"/>
        </w:rPr>
        <w:t>. [online] Tradingeconomics.com. Available at: &lt;https://tradingeconomics.com/united-kingdom/gdp-growth&gt; [Accessed 20 July 2021].</w:t>
      </w:r>
    </w:p>
    <w:p w14:paraId="00000087" w14:textId="77777777" w:rsidR="00A804BE" w:rsidRPr="00DB5C69" w:rsidRDefault="00A804BE">
      <w:pPr>
        <w:rPr>
          <w:rFonts w:ascii="Times New Roman" w:eastAsia="Times New Roman" w:hAnsi="Times New Roman" w:cs="Times New Roman"/>
          <w:highlight w:val="white"/>
          <w:lang w:val="en-GB"/>
        </w:rPr>
      </w:pPr>
    </w:p>
    <w:p w14:paraId="00000088"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Wood, D., 2021. </w:t>
      </w:r>
      <w:r w:rsidRPr="00DB5C69">
        <w:rPr>
          <w:rFonts w:ascii="Times New Roman" w:eastAsia="Times New Roman" w:hAnsi="Times New Roman" w:cs="Times New Roman"/>
          <w:i/>
          <w:highlight w:val="white"/>
          <w:lang w:val="en-GB"/>
        </w:rPr>
        <w:t>Hilton CEO Discusses Impact of COVID-19, Plans for Future</w:t>
      </w:r>
      <w:r w:rsidRPr="00DB5C69">
        <w:rPr>
          <w:rFonts w:ascii="Times New Roman" w:eastAsia="Times New Roman" w:hAnsi="Times New Roman" w:cs="Times New Roman"/>
          <w:highlight w:val="white"/>
          <w:lang w:val="en-GB"/>
        </w:rPr>
        <w:t xml:space="preserve">. [online] </w:t>
      </w:r>
      <w:proofErr w:type="spellStart"/>
      <w:r w:rsidRPr="00DB5C69">
        <w:rPr>
          <w:rFonts w:ascii="Times New Roman" w:eastAsia="Times New Roman" w:hAnsi="Times New Roman" w:cs="Times New Roman"/>
          <w:highlight w:val="white"/>
          <w:lang w:val="en-GB"/>
        </w:rPr>
        <w:t>TravelPulse</w:t>
      </w:r>
      <w:proofErr w:type="spellEnd"/>
      <w:r w:rsidRPr="00DB5C69">
        <w:rPr>
          <w:rFonts w:ascii="Times New Roman" w:eastAsia="Times New Roman" w:hAnsi="Times New Roman" w:cs="Times New Roman"/>
          <w:highlight w:val="white"/>
          <w:lang w:val="en-GB"/>
        </w:rPr>
        <w:t>. Available at: &lt;https://www.travelpulse.com/news/hotels-and-resorts/hilton-ceo-discusses-impact-of-covid-19-plans-for-future.html&gt; [Accessed 20 July 2021].</w:t>
      </w:r>
    </w:p>
    <w:p w14:paraId="5AD9631C" w14:textId="77777777" w:rsidR="0078111D" w:rsidRDefault="0078111D">
      <w:pPr>
        <w:rPr>
          <w:rFonts w:ascii="Times New Roman" w:hAnsi="Times New Roman" w:cs="Times New Roman"/>
          <w:b/>
          <w:sz w:val="28"/>
          <w:szCs w:val="28"/>
          <w:lang w:val="en-GB"/>
        </w:rPr>
      </w:pPr>
      <w:bookmarkStart w:id="24" w:name="_Toc77698480"/>
      <w:r>
        <w:rPr>
          <w:rFonts w:ascii="Times New Roman" w:hAnsi="Times New Roman" w:cs="Times New Roman"/>
          <w:lang w:val="en-GB"/>
        </w:rPr>
        <w:br w:type="page"/>
      </w:r>
    </w:p>
    <w:p w14:paraId="00000089" w14:textId="678455B8" w:rsidR="00A804BE" w:rsidRPr="00DB5C69" w:rsidRDefault="001F38D4">
      <w:pPr>
        <w:pStyle w:val="Heading1"/>
        <w:rPr>
          <w:rFonts w:ascii="Times New Roman" w:hAnsi="Times New Roman" w:cs="Times New Roman"/>
          <w:lang w:val="en-GB"/>
        </w:rPr>
      </w:pPr>
      <w:r w:rsidRPr="00DB5C69">
        <w:rPr>
          <w:rFonts w:ascii="Times New Roman" w:hAnsi="Times New Roman" w:cs="Times New Roman"/>
          <w:lang w:val="en-GB"/>
        </w:rPr>
        <w:lastRenderedPageBreak/>
        <w:t>Appendix</w:t>
      </w:r>
      <w:bookmarkEnd w:id="24"/>
    </w:p>
    <w:p w14:paraId="0000008A" w14:textId="77777777" w:rsidR="00A804BE" w:rsidRPr="00DB5C69" w:rsidRDefault="001F38D4">
      <w:pPr>
        <w:rPr>
          <w:rFonts w:ascii="Times New Roman" w:hAnsi="Times New Roman" w:cs="Times New Roman"/>
          <w:b/>
          <w:i/>
          <w:sz w:val="28"/>
          <w:szCs w:val="28"/>
          <w:lang w:val="en-GB"/>
        </w:rPr>
      </w:pPr>
      <w:r w:rsidRPr="00DB5C69">
        <w:rPr>
          <w:rFonts w:ascii="Times New Roman" w:hAnsi="Times New Roman" w:cs="Times New Roman"/>
          <w:b/>
          <w:i/>
          <w:sz w:val="28"/>
          <w:szCs w:val="28"/>
          <w:lang w:val="en-GB"/>
        </w:rPr>
        <w:t>Cultural Web Questionnaire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804BE" w:rsidRPr="00DB5C69" w14:paraId="36329583" w14:textId="77777777">
        <w:tc>
          <w:tcPr>
            <w:tcW w:w="4680" w:type="dxa"/>
            <w:shd w:val="clear" w:color="auto" w:fill="auto"/>
            <w:tcMar>
              <w:top w:w="100" w:type="dxa"/>
              <w:left w:w="100" w:type="dxa"/>
              <w:bottom w:w="100" w:type="dxa"/>
              <w:right w:w="100" w:type="dxa"/>
            </w:tcMar>
          </w:tcPr>
          <w:p w14:paraId="0000008B"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sz w:val="28"/>
                <w:szCs w:val="28"/>
                <w:lang w:val="en-GB"/>
              </w:rPr>
            </w:pPr>
            <w:r w:rsidRPr="00DB5C69">
              <w:rPr>
                <w:rFonts w:ascii="Times New Roman" w:hAnsi="Times New Roman" w:cs="Times New Roman"/>
                <w:b/>
                <w:i/>
                <w:sz w:val="28"/>
                <w:szCs w:val="28"/>
                <w:lang w:val="en-GB"/>
              </w:rPr>
              <w:t>Questions</w:t>
            </w:r>
          </w:p>
        </w:tc>
        <w:tc>
          <w:tcPr>
            <w:tcW w:w="4680" w:type="dxa"/>
            <w:shd w:val="clear" w:color="auto" w:fill="auto"/>
            <w:tcMar>
              <w:top w:w="100" w:type="dxa"/>
              <w:left w:w="100" w:type="dxa"/>
              <w:bottom w:w="100" w:type="dxa"/>
              <w:right w:w="100" w:type="dxa"/>
            </w:tcMar>
          </w:tcPr>
          <w:p w14:paraId="0000008C"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sz w:val="28"/>
                <w:szCs w:val="28"/>
                <w:lang w:val="en-GB"/>
              </w:rPr>
            </w:pPr>
            <w:r w:rsidRPr="00DB5C69">
              <w:rPr>
                <w:rFonts w:ascii="Times New Roman" w:hAnsi="Times New Roman" w:cs="Times New Roman"/>
                <w:b/>
                <w:i/>
                <w:sz w:val="28"/>
                <w:szCs w:val="28"/>
                <w:lang w:val="en-GB"/>
              </w:rPr>
              <w:t>Transcript</w:t>
            </w:r>
          </w:p>
        </w:tc>
      </w:tr>
      <w:tr w:rsidR="00A804BE" w:rsidRPr="00DB5C69" w14:paraId="4D9E91DD" w14:textId="77777777">
        <w:trPr>
          <w:trHeight w:val="1604"/>
        </w:trPr>
        <w:tc>
          <w:tcPr>
            <w:tcW w:w="4680" w:type="dxa"/>
            <w:shd w:val="clear" w:color="auto" w:fill="auto"/>
            <w:tcMar>
              <w:top w:w="100" w:type="dxa"/>
              <w:left w:w="100" w:type="dxa"/>
              <w:bottom w:w="100" w:type="dxa"/>
              <w:right w:w="100" w:type="dxa"/>
            </w:tcMar>
          </w:tcPr>
          <w:p w14:paraId="0000008D" w14:textId="77777777" w:rsidR="00A804BE" w:rsidRPr="00DB5C69" w:rsidRDefault="001F38D4">
            <w:pPr>
              <w:rPr>
                <w:rFonts w:ascii="Times New Roman" w:hAnsi="Times New Roman" w:cs="Times New Roman"/>
                <w:b/>
                <w:i/>
                <w:sz w:val="28"/>
                <w:szCs w:val="28"/>
                <w:lang w:val="en-GB"/>
              </w:rPr>
            </w:pPr>
            <w:r w:rsidRPr="00DB5C69">
              <w:rPr>
                <w:rFonts w:ascii="Times New Roman" w:hAnsi="Times New Roman" w:cs="Times New Roman"/>
                <w:i/>
                <w:lang w:val="en-GB"/>
              </w:rPr>
              <w:t>Question 1. What do you think are the stories portrayed around by the people about Hilton Hotel?</w:t>
            </w:r>
          </w:p>
        </w:tc>
        <w:tc>
          <w:tcPr>
            <w:tcW w:w="4680" w:type="dxa"/>
            <w:shd w:val="clear" w:color="auto" w:fill="auto"/>
            <w:tcMar>
              <w:top w:w="100" w:type="dxa"/>
              <w:left w:w="100" w:type="dxa"/>
              <w:bottom w:w="100" w:type="dxa"/>
              <w:right w:w="100" w:type="dxa"/>
            </w:tcMar>
          </w:tcPr>
          <w:p w14:paraId="0000008E"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Hilton Hotels offers a very authentic and contemporary hospitality experience.</w:t>
            </w:r>
          </w:p>
        </w:tc>
      </w:tr>
      <w:tr w:rsidR="00A804BE" w:rsidRPr="00DB5C69" w14:paraId="574EABDE" w14:textId="77777777">
        <w:tc>
          <w:tcPr>
            <w:tcW w:w="4680" w:type="dxa"/>
            <w:shd w:val="clear" w:color="auto" w:fill="auto"/>
            <w:tcMar>
              <w:top w:w="100" w:type="dxa"/>
              <w:left w:w="100" w:type="dxa"/>
              <w:bottom w:w="100" w:type="dxa"/>
              <w:right w:w="100" w:type="dxa"/>
            </w:tcMar>
          </w:tcPr>
          <w:p w14:paraId="0000008F"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2. What are the facts which the employees of Hilton talk about the past Hilton Hotels as an Organisation?</w:t>
            </w:r>
          </w:p>
        </w:tc>
        <w:tc>
          <w:tcPr>
            <w:tcW w:w="4680" w:type="dxa"/>
            <w:shd w:val="clear" w:color="auto" w:fill="auto"/>
            <w:tcMar>
              <w:top w:w="100" w:type="dxa"/>
              <w:left w:w="100" w:type="dxa"/>
              <w:bottom w:w="100" w:type="dxa"/>
              <w:right w:w="100" w:type="dxa"/>
            </w:tcMar>
          </w:tcPr>
          <w:p w14:paraId="00000090"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Hilton Hotels is one of the oldest and most successful Hotel chains in the world.</w:t>
            </w:r>
          </w:p>
        </w:tc>
      </w:tr>
      <w:tr w:rsidR="00A804BE" w:rsidRPr="00DB5C69" w14:paraId="002442A9" w14:textId="77777777">
        <w:tc>
          <w:tcPr>
            <w:tcW w:w="4680" w:type="dxa"/>
            <w:shd w:val="clear" w:color="auto" w:fill="auto"/>
            <w:tcMar>
              <w:top w:w="100" w:type="dxa"/>
              <w:left w:w="100" w:type="dxa"/>
              <w:bottom w:w="100" w:type="dxa"/>
              <w:right w:w="100" w:type="dxa"/>
            </w:tcMar>
          </w:tcPr>
          <w:p w14:paraId="00000091"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3. What do the customers of Hilton Hotel expect when they walk into one of their hotels or offices?</w:t>
            </w:r>
          </w:p>
        </w:tc>
        <w:tc>
          <w:tcPr>
            <w:tcW w:w="4680" w:type="dxa"/>
            <w:shd w:val="clear" w:color="auto" w:fill="auto"/>
            <w:tcMar>
              <w:top w:w="100" w:type="dxa"/>
              <w:left w:w="100" w:type="dxa"/>
              <w:bottom w:w="100" w:type="dxa"/>
              <w:right w:w="100" w:type="dxa"/>
            </w:tcMar>
          </w:tcPr>
          <w:p w14:paraId="00000092"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A sense of authentic and contemporary luxury across the board.</w:t>
            </w:r>
          </w:p>
        </w:tc>
      </w:tr>
      <w:tr w:rsidR="00A804BE" w:rsidRPr="00DB5C69" w14:paraId="0A1E0D2A" w14:textId="77777777">
        <w:tc>
          <w:tcPr>
            <w:tcW w:w="4680" w:type="dxa"/>
            <w:shd w:val="clear" w:color="auto" w:fill="auto"/>
            <w:tcMar>
              <w:top w:w="100" w:type="dxa"/>
              <w:left w:w="100" w:type="dxa"/>
              <w:bottom w:w="100" w:type="dxa"/>
              <w:right w:w="100" w:type="dxa"/>
            </w:tcMar>
          </w:tcPr>
          <w:p w14:paraId="00000093"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4. What do the employees of Hilton Hotel expect when they walk into one of their hotels or offices?</w:t>
            </w:r>
          </w:p>
        </w:tc>
        <w:tc>
          <w:tcPr>
            <w:tcW w:w="4680" w:type="dxa"/>
            <w:shd w:val="clear" w:color="auto" w:fill="auto"/>
            <w:tcMar>
              <w:top w:w="100" w:type="dxa"/>
              <w:left w:w="100" w:type="dxa"/>
              <w:bottom w:w="100" w:type="dxa"/>
              <w:right w:w="100" w:type="dxa"/>
            </w:tcMar>
          </w:tcPr>
          <w:p w14:paraId="00000094"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The individuals responsible for making the customers feel luxurious and comfortable.</w:t>
            </w:r>
          </w:p>
        </w:tc>
      </w:tr>
      <w:tr w:rsidR="00A804BE" w:rsidRPr="00DB5C69" w14:paraId="3DEBA77A" w14:textId="77777777">
        <w:tc>
          <w:tcPr>
            <w:tcW w:w="4680" w:type="dxa"/>
            <w:shd w:val="clear" w:color="auto" w:fill="auto"/>
            <w:tcMar>
              <w:top w:w="100" w:type="dxa"/>
              <w:left w:w="100" w:type="dxa"/>
              <w:bottom w:w="100" w:type="dxa"/>
              <w:right w:w="100" w:type="dxa"/>
            </w:tcMar>
          </w:tcPr>
          <w:p w14:paraId="00000095"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5. What form of symbolism or image is attached with the business of Hilton Hotels?</w:t>
            </w:r>
          </w:p>
        </w:tc>
        <w:tc>
          <w:tcPr>
            <w:tcW w:w="4680" w:type="dxa"/>
            <w:shd w:val="clear" w:color="auto" w:fill="auto"/>
            <w:tcMar>
              <w:top w:w="100" w:type="dxa"/>
              <w:left w:w="100" w:type="dxa"/>
              <w:bottom w:w="100" w:type="dxa"/>
              <w:right w:w="100" w:type="dxa"/>
            </w:tcMar>
          </w:tcPr>
          <w:p w14:paraId="00000096"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The brand of Hilton symbolises contemporary art and historical presence in the bold shades of blue.</w:t>
            </w:r>
          </w:p>
        </w:tc>
      </w:tr>
      <w:tr w:rsidR="00A804BE" w:rsidRPr="00DB5C69" w14:paraId="1484C36A" w14:textId="77777777">
        <w:tc>
          <w:tcPr>
            <w:tcW w:w="4680" w:type="dxa"/>
            <w:shd w:val="clear" w:color="auto" w:fill="auto"/>
            <w:tcMar>
              <w:top w:w="100" w:type="dxa"/>
              <w:left w:w="100" w:type="dxa"/>
              <w:bottom w:w="100" w:type="dxa"/>
              <w:right w:w="100" w:type="dxa"/>
            </w:tcMar>
          </w:tcPr>
          <w:p w14:paraId="00000097"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6. Is there prevalence of using organisation specific symbols highlighting the status of the customers/employees?</w:t>
            </w:r>
          </w:p>
        </w:tc>
        <w:tc>
          <w:tcPr>
            <w:tcW w:w="4680" w:type="dxa"/>
            <w:shd w:val="clear" w:color="auto" w:fill="auto"/>
            <w:tcMar>
              <w:top w:w="100" w:type="dxa"/>
              <w:left w:w="100" w:type="dxa"/>
              <w:bottom w:w="100" w:type="dxa"/>
              <w:right w:w="100" w:type="dxa"/>
            </w:tcMar>
          </w:tcPr>
          <w:p w14:paraId="00000098"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Yes, there is a prevalence of using status symbols in this organisation</w:t>
            </w:r>
          </w:p>
        </w:tc>
      </w:tr>
      <w:tr w:rsidR="00A804BE" w:rsidRPr="00DB5C69" w14:paraId="4449645E" w14:textId="77777777">
        <w:tc>
          <w:tcPr>
            <w:tcW w:w="4680" w:type="dxa"/>
            <w:shd w:val="clear" w:color="auto" w:fill="auto"/>
            <w:tcMar>
              <w:top w:w="100" w:type="dxa"/>
              <w:left w:w="100" w:type="dxa"/>
              <w:bottom w:w="100" w:type="dxa"/>
              <w:right w:w="100" w:type="dxa"/>
            </w:tcMar>
          </w:tcPr>
          <w:p w14:paraId="00000099"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 xml:space="preserve">Question 7.  What is the organisational structure of Hilton Hotels? </w:t>
            </w:r>
          </w:p>
        </w:tc>
        <w:tc>
          <w:tcPr>
            <w:tcW w:w="4680" w:type="dxa"/>
            <w:shd w:val="clear" w:color="auto" w:fill="auto"/>
            <w:tcMar>
              <w:top w:w="100" w:type="dxa"/>
              <w:left w:w="100" w:type="dxa"/>
              <w:bottom w:w="100" w:type="dxa"/>
              <w:right w:w="100" w:type="dxa"/>
            </w:tcMar>
          </w:tcPr>
          <w:p w14:paraId="0000009A"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Hilton Hotels uses a divisional organisational structure.</w:t>
            </w:r>
          </w:p>
        </w:tc>
      </w:tr>
      <w:tr w:rsidR="00A804BE" w:rsidRPr="00DB5C69" w14:paraId="4E9C4017" w14:textId="77777777">
        <w:tc>
          <w:tcPr>
            <w:tcW w:w="4680" w:type="dxa"/>
            <w:shd w:val="clear" w:color="auto" w:fill="auto"/>
            <w:tcMar>
              <w:top w:w="100" w:type="dxa"/>
              <w:left w:w="100" w:type="dxa"/>
              <w:bottom w:w="100" w:type="dxa"/>
              <w:right w:w="100" w:type="dxa"/>
            </w:tcMar>
          </w:tcPr>
          <w:p w14:paraId="0000009B"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lastRenderedPageBreak/>
              <w:t>Question 8. Do the employees working for Hilton Hotels get rewarded for their good work or penalised for being inefficient?</w:t>
            </w:r>
          </w:p>
        </w:tc>
        <w:tc>
          <w:tcPr>
            <w:tcW w:w="4680" w:type="dxa"/>
            <w:shd w:val="clear" w:color="auto" w:fill="auto"/>
            <w:tcMar>
              <w:top w:w="100" w:type="dxa"/>
              <w:left w:w="100" w:type="dxa"/>
              <w:bottom w:w="100" w:type="dxa"/>
              <w:right w:w="100" w:type="dxa"/>
            </w:tcMar>
          </w:tcPr>
          <w:p w14:paraId="0000009C"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Yes, the employees working for Hilton Hotels get rewarded for performing well but no penalties for poor performance.</w:t>
            </w:r>
          </w:p>
        </w:tc>
      </w:tr>
      <w:tr w:rsidR="00A804BE" w:rsidRPr="00DB5C69" w14:paraId="5B53994E" w14:textId="77777777">
        <w:tc>
          <w:tcPr>
            <w:tcW w:w="4680" w:type="dxa"/>
            <w:shd w:val="clear" w:color="auto" w:fill="auto"/>
            <w:tcMar>
              <w:top w:w="100" w:type="dxa"/>
              <w:left w:w="100" w:type="dxa"/>
              <w:bottom w:w="100" w:type="dxa"/>
              <w:right w:w="100" w:type="dxa"/>
            </w:tcMar>
          </w:tcPr>
          <w:p w14:paraId="0000009D"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 xml:space="preserve">Question 9 - Who has real power at Hilton </w:t>
            </w:r>
            <w:proofErr w:type="gramStart"/>
            <w:r w:rsidRPr="00DB5C69">
              <w:rPr>
                <w:rFonts w:ascii="Times New Roman" w:hAnsi="Times New Roman" w:cs="Times New Roman"/>
                <w:i/>
                <w:lang w:val="en-GB"/>
              </w:rPr>
              <w:t>Hotels ?</w:t>
            </w:r>
            <w:proofErr w:type="gramEnd"/>
          </w:p>
        </w:tc>
        <w:tc>
          <w:tcPr>
            <w:tcW w:w="4680" w:type="dxa"/>
            <w:shd w:val="clear" w:color="auto" w:fill="auto"/>
            <w:tcMar>
              <w:top w:w="100" w:type="dxa"/>
              <w:left w:w="100" w:type="dxa"/>
              <w:bottom w:w="100" w:type="dxa"/>
              <w:right w:w="100" w:type="dxa"/>
            </w:tcMar>
          </w:tcPr>
          <w:p w14:paraId="0000009E"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 xml:space="preserve">The CEO of Christopher </w:t>
            </w:r>
            <w:proofErr w:type="spellStart"/>
            <w:r w:rsidRPr="00DB5C69">
              <w:rPr>
                <w:rFonts w:ascii="Times New Roman" w:hAnsi="Times New Roman" w:cs="Times New Roman"/>
                <w:i/>
                <w:sz w:val="28"/>
                <w:szCs w:val="28"/>
                <w:lang w:val="en-GB"/>
              </w:rPr>
              <w:t>Nasetta</w:t>
            </w:r>
            <w:proofErr w:type="spellEnd"/>
            <w:r w:rsidRPr="00DB5C69">
              <w:rPr>
                <w:rFonts w:ascii="Times New Roman" w:hAnsi="Times New Roman" w:cs="Times New Roman"/>
                <w:i/>
                <w:sz w:val="28"/>
                <w:szCs w:val="28"/>
                <w:lang w:val="en-GB"/>
              </w:rPr>
              <w:t xml:space="preserve"> and the executive board has most of the powers of decision making. </w:t>
            </w:r>
          </w:p>
        </w:tc>
      </w:tr>
      <w:tr w:rsidR="00A804BE" w:rsidRPr="00DB5C69" w14:paraId="312D3535" w14:textId="77777777">
        <w:tc>
          <w:tcPr>
            <w:tcW w:w="4680" w:type="dxa"/>
            <w:shd w:val="clear" w:color="auto" w:fill="auto"/>
            <w:tcMar>
              <w:top w:w="100" w:type="dxa"/>
              <w:left w:w="100" w:type="dxa"/>
              <w:bottom w:w="100" w:type="dxa"/>
              <w:right w:w="100" w:type="dxa"/>
            </w:tcMar>
          </w:tcPr>
          <w:p w14:paraId="0000009F"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10 - Is the power getting used efficiently or inefficiently?</w:t>
            </w:r>
          </w:p>
        </w:tc>
        <w:tc>
          <w:tcPr>
            <w:tcW w:w="4680" w:type="dxa"/>
            <w:shd w:val="clear" w:color="auto" w:fill="auto"/>
            <w:tcMar>
              <w:top w:w="100" w:type="dxa"/>
              <w:left w:w="100" w:type="dxa"/>
              <w:bottom w:w="100" w:type="dxa"/>
              <w:right w:w="100" w:type="dxa"/>
            </w:tcMar>
          </w:tcPr>
          <w:p w14:paraId="000000A0"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The power is getting used efficiently in this organisation</w:t>
            </w:r>
          </w:p>
        </w:tc>
      </w:tr>
    </w:tbl>
    <w:p w14:paraId="000000A1" w14:textId="77777777" w:rsidR="00A804BE" w:rsidRPr="00DB5C69" w:rsidRDefault="00A804BE">
      <w:pPr>
        <w:rPr>
          <w:rFonts w:ascii="Times New Roman" w:hAnsi="Times New Roman" w:cs="Times New Roman"/>
          <w:i/>
          <w:lang w:val="en-GB"/>
        </w:rPr>
      </w:pPr>
    </w:p>
    <w:p w14:paraId="000000A2" w14:textId="77777777" w:rsidR="00A804BE" w:rsidRPr="00DB5C69" w:rsidRDefault="00A804BE">
      <w:pPr>
        <w:rPr>
          <w:rFonts w:ascii="Times New Roman" w:hAnsi="Times New Roman" w:cs="Times New Roman"/>
          <w:b/>
          <w:i/>
          <w:lang w:val="en-GB"/>
        </w:rPr>
      </w:pPr>
    </w:p>
    <w:p w14:paraId="000000A3" w14:textId="77777777" w:rsidR="00A804BE" w:rsidRPr="00DB5C69" w:rsidRDefault="00A804BE">
      <w:pPr>
        <w:rPr>
          <w:rFonts w:ascii="Times New Roman" w:hAnsi="Times New Roman" w:cs="Times New Roman"/>
          <w:i/>
          <w:lang w:val="en-GB"/>
        </w:rPr>
      </w:pPr>
    </w:p>
    <w:p w14:paraId="000000A4" w14:textId="77777777" w:rsidR="00A804BE" w:rsidRPr="00DB5C69" w:rsidRDefault="00A804BE">
      <w:pPr>
        <w:rPr>
          <w:rFonts w:ascii="Times New Roman" w:hAnsi="Times New Roman" w:cs="Times New Roman"/>
          <w:i/>
          <w:lang w:val="en-GB"/>
        </w:rPr>
      </w:pPr>
    </w:p>
    <w:p w14:paraId="000000A5" w14:textId="77777777" w:rsidR="00A804BE" w:rsidRPr="00DB5C69" w:rsidRDefault="00A804BE">
      <w:pPr>
        <w:rPr>
          <w:rFonts w:ascii="Times New Roman" w:hAnsi="Times New Roman" w:cs="Times New Roman"/>
          <w:b/>
          <w:i/>
          <w:lang w:val="en-GB"/>
        </w:rPr>
      </w:pPr>
    </w:p>
    <w:p w14:paraId="000000A6" w14:textId="77777777" w:rsidR="00A804BE" w:rsidRPr="00DB5C69" w:rsidRDefault="00A804BE">
      <w:pPr>
        <w:rPr>
          <w:rFonts w:ascii="Times New Roman" w:hAnsi="Times New Roman" w:cs="Times New Roman"/>
          <w:b/>
          <w:i/>
          <w:lang w:val="en-GB"/>
        </w:rPr>
      </w:pPr>
    </w:p>
    <w:p w14:paraId="000000A7" w14:textId="77777777" w:rsidR="00A804BE" w:rsidRPr="00DB5C69" w:rsidRDefault="00A804BE">
      <w:pPr>
        <w:rPr>
          <w:rFonts w:ascii="Times New Roman" w:hAnsi="Times New Roman" w:cs="Times New Roman"/>
          <w:b/>
          <w:i/>
          <w:lang w:val="en-GB"/>
        </w:rPr>
      </w:pPr>
    </w:p>
    <w:p w14:paraId="000000A8" w14:textId="77777777" w:rsidR="00A804BE" w:rsidRPr="00DB5C69" w:rsidRDefault="00A804BE">
      <w:pPr>
        <w:rPr>
          <w:rFonts w:ascii="Times New Roman" w:hAnsi="Times New Roman" w:cs="Times New Roman"/>
          <w:i/>
          <w:lang w:val="en-GB"/>
        </w:rPr>
      </w:pPr>
    </w:p>
    <w:p w14:paraId="000000A9" w14:textId="77777777" w:rsidR="00A804BE" w:rsidRPr="00DB5C69" w:rsidRDefault="00A804BE">
      <w:pPr>
        <w:rPr>
          <w:rFonts w:ascii="Times New Roman" w:hAnsi="Times New Roman" w:cs="Times New Roman"/>
          <w:lang w:val="en-GB"/>
        </w:rPr>
      </w:pPr>
    </w:p>
    <w:sectPr w:rsidR="00A804BE" w:rsidRPr="00DB5C6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D9058" w14:textId="77777777" w:rsidR="00E16AF1" w:rsidRDefault="00E16AF1">
      <w:pPr>
        <w:spacing w:line="240" w:lineRule="auto"/>
      </w:pPr>
      <w:r>
        <w:separator/>
      </w:r>
    </w:p>
  </w:endnote>
  <w:endnote w:type="continuationSeparator" w:id="0">
    <w:p w14:paraId="6FEB1B71" w14:textId="77777777" w:rsidR="00E16AF1" w:rsidRDefault="00E16A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EB Garamond">
    <w:altName w:val="EB Garamond"/>
    <w:charset w:val="00"/>
    <w:family w:val="auto"/>
    <w:pitch w:val="variable"/>
    <w:sig w:usb0="E00002FF" w:usb1="0200041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A" w14:textId="6050CB08" w:rsidR="00A804BE" w:rsidRDefault="001F38D4">
    <w:pPr>
      <w:jc w:val="right"/>
    </w:pPr>
    <w:r>
      <w:fldChar w:fldCharType="begin"/>
    </w:r>
    <w:r>
      <w:instrText>PAGE</w:instrText>
    </w:r>
    <w:r>
      <w:fldChar w:fldCharType="separate"/>
    </w:r>
    <w:r w:rsidR="00DB5C6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73D49" w14:textId="77777777" w:rsidR="00E16AF1" w:rsidRDefault="00E16AF1">
      <w:pPr>
        <w:spacing w:line="240" w:lineRule="auto"/>
      </w:pPr>
      <w:r>
        <w:separator/>
      </w:r>
    </w:p>
  </w:footnote>
  <w:footnote w:type="continuationSeparator" w:id="0">
    <w:p w14:paraId="29D8EC8E" w14:textId="77777777" w:rsidR="00E16AF1" w:rsidRDefault="00E16AF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53204"/>
    <w:multiLevelType w:val="multilevel"/>
    <w:tmpl w:val="FDF8D0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67D7207"/>
    <w:multiLevelType w:val="multilevel"/>
    <w:tmpl w:val="7CB0D5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92D063E"/>
    <w:multiLevelType w:val="multilevel"/>
    <w:tmpl w:val="54B05C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BBF1BE8"/>
    <w:multiLevelType w:val="multilevel"/>
    <w:tmpl w:val="A0242B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6635010"/>
    <w:multiLevelType w:val="multilevel"/>
    <w:tmpl w:val="5DAC1D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0FD094C"/>
    <w:multiLevelType w:val="multilevel"/>
    <w:tmpl w:val="B15C86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1D16225"/>
    <w:multiLevelType w:val="multilevel"/>
    <w:tmpl w:val="BCFCB7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67B44BF"/>
    <w:multiLevelType w:val="multilevel"/>
    <w:tmpl w:val="06CC0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4E9D13E1"/>
    <w:multiLevelType w:val="multilevel"/>
    <w:tmpl w:val="B532B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895F97"/>
    <w:multiLevelType w:val="multilevel"/>
    <w:tmpl w:val="E0E094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B863ADC"/>
    <w:multiLevelType w:val="multilevel"/>
    <w:tmpl w:val="A154A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09F4FCB"/>
    <w:multiLevelType w:val="multilevel"/>
    <w:tmpl w:val="E80A8CB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4EF3D37"/>
    <w:multiLevelType w:val="multilevel"/>
    <w:tmpl w:val="3DB6F6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776524F6"/>
    <w:multiLevelType w:val="multilevel"/>
    <w:tmpl w:val="77E875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3"/>
  </w:num>
  <w:num w:numId="2">
    <w:abstractNumId w:val="3"/>
  </w:num>
  <w:num w:numId="3">
    <w:abstractNumId w:val="12"/>
  </w:num>
  <w:num w:numId="4">
    <w:abstractNumId w:val="2"/>
  </w:num>
  <w:num w:numId="5">
    <w:abstractNumId w:val="0"/>
  </w:num>
  <w:num w:numId="6">
    <w:abstractNumId w:val="8"/>
  </w:num>
  <w:num w:numId="7">
    <w:abstractNumId w:val="6"/>
  </w:num>
  <w:num w:numId="8">
    <w:abstractNumId w:val="10"/>
  </w:num>
  <w:num w:numId="9">
    <w:abstractNumId w:val="9"/>
  </w:num>
  <w:num w:numId="10">
    <w:abstractNumId w:val="5"/>
  </w:num>
  <w:num w:numId="11">
    <w:abstractNumId w:val="4"/>
  </w:num>
  <w:num w:numId="12">
    <w:abstractNumId w:val="7"/>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4BE"/>
    <w:rsid w:val="001F38D4"/>
    <w:rsid w:val="0031545F"/>
    <w:rsid w:val="003C3F1E"/>
    <w:rsid w:val="0049704D"/>
    <w:rsid w:val="006A1FD1"/>
    <w:rsid w:val="0078111D"/>
    <w:rsid w:val="0099199A"/>
    <w:rsid w:val="00A804BE"/>
    <w:rsid w:val="00C56B42"/>
    <w:rsid w:val="00DB5C69"/>
    <w:rsid w:val="00E16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7AFC"/>
  <w15:docId w15:val="{F4017F31-7EFE-4828-9D14-66F446410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EB Garamond" w:eastAsia="EB Garamond" w:hAnsi="EB Garamond" w:cs="EB Garamond"/>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i/>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jc w:val="center"/>
    </w:pPr>
    <w:rPr>
      <w:i/>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B5C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5C69"/>
    <w:pPr>
      <w:spacing w:after="100"/>
    </w:pPr>
  </w:style>
  <w:style w:type="paragraph" w:styleId="TOC2">
    <w:name w:val="toc 2"/>
    <w:basedOn w:val="Normal"/>
    <w:next w:val="Normal"/>
    <w:autoRedefine/>
    <w:uiPriority w:val="39"/>
    <w:unhideWhenUsed/>
    <w:rsid w:val="00DB5C69"/>
    <w:pPr>
      <w:spacing w:after="100"/>
      <w:ind w:left="240"/>
    </w:pPr>
  </w:style>
  <w:style w:type="character" w:styleId="Hyperlink">
    <w:name w:val="Hyperlink"/>
    <w:basedOn w:val="DefaultParagraphFont"/>
    <w:uiPriority w:val="99"/>
    <w:unhideWhenUsed/>
    <w:rsid w:val="00DB5C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4036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673F7-E36C-40FF-8A8F-2FEEDC5BC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3520</Words>
  <Characters>20070</Characters>
  <Application>Microsoft Office Word</Application>
  <DocSecurity>0</DocSecurity>
  <Lines>167</Lines>
  <Paragraphs>47</Paragraphs>
  <ScaleCrop>false</ScaleCrop>
  <Company/>
  <LinksUpToDate>false</LinksUpToDate>
  <CharactersWithSpaces>23543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Cristian Marius Nitu (1915414)</cp:lastModifiedBy>
  <cp:revision>6</cp:revision>
  <dcterms:created xsi:type="dcterms:W3CDTF">2021-07-20T13:09:00Z</dcterms:created>
  <dcterms:modified xsi:type="dcterms:W3CDTF">2021-07-22T19:49:00Z</dcterms:modified>
</cp:coreProperties>
</file>