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21DCC" w14:textId="2D584857" w:rsidR="00FB3468" w:rsidRPr="00EF7A33" w:rsidRDefault="00FB3468" w:rsidP="00EF7A33">
      <w:pPr>
        <w:spacing w:line="360" w:lineRule="auto"/>
        <w:jc w:val="center"/>
        <w:rPr>
          <w:rFonts w:ascii="Arial" w:hAnsi="Arial" w:cs="Arial"/>
          <w:b/>
          <w:bCs/>
          <w:sz w:val="32"/>
          <w:szCs w:val="32"/>
          <w:u w:val="single"/>
        </w:rPr>
      </w:pPr>
      <w:r w:rsidRPr="00FE32FF">
        <w:rPr>
          <w:rFonts w:ascii="Arial" w:hAnsi="Arial" w:cs="Arial"/>
          <w:b/>
          <w:bCs/>
          <w:sz w:val="32"/>
          <w:szCs w:val="32"/>
          <w:u w:val="single"/>
        </w:rPr>
        <w:t>Numbers count.</w:t>
      </w:r>
    </w:p>
    <w:p w14:paraId="786DE775" w14:textId="5AA414F9" w:rsidR="00894E4A" w:rsidRPr="001220BF" w:rsidRDefault="00FB3468" w:rsidP="001220BF">
      <w:pPr>
        <w:spacing w:line="360" w:lineRule="auto"/>
        <w:rPr>
          <w:rFonts w:ascii="Arial" w:hAnsi="Arial" w:cs="Arial"/>
          <w:sz w:val="24"/>
          <w:szCs w:val="24"/>
        </w:rPr>
      </w:pPr>
      <w:r w:rsidRPr="001220BF">
        <w:rPr>
          <w:rFonts w:ascii="Arial" w:hAnsi="Arial" w:cs="Arial"/>
          <w:sz w:val="24"/>
          <w:szCs w:val="24"/>
        </w:rPr>
        <w:t xml:space="preserve">This essay will critically evaluate how current initiatives support the development of numeracy across the curriculum within my setting. </w:t>
      </w:r>
      <w:r w:rsidR="00206DF1" w:rsidRPr="001220BF">
        <w:rPr>
          <w:rFonts w:ascii="Arial" w:hAnsi="Arial" w:cs="Arial"/>
          <w:sz w:val="24"/>
          <w:szCs w:val="24"/>
        </w:rPr>
        <w:t>It will look at the culture of Numeracy and Mathematics</w:t>
      </w:r>
      <w:r w:rsidR="00F45793">
        <w:rPr>
          <w:rFonts w:ascii="Arial" w:hAnsi="Arial" w:cs="Arial"/>
          <w:sz w:val="24"/>
          <w:szCs w:val="24"/>
        </w:rPr>
        <w:t xml:space="preserve"> and </w:t>
      </w:r>
      <w:r w:rsidR="00206DF1" w:rsidRPr="001220BF">
        <w:rPr>
          <w:rFonts w:ascii="Arial" w:hAnsi="Arial" w:cs="Arial"/>
          <w:sz w:val="24"/>
          <w:szCs w:val="24"/>
        </w:rPr>
        <w:t>compare</w:t>
      </w:r>
      <w:r w:rsidR="00F45793">
        <w:rPr>
          <w:rFonts w:ascii="Arial" w:hAnsi="Arial" w:cs="Arial"/>
          <w:sz w:val="24"/>
          <w:szCs w:val="24"/>
        </w:rPr>
        <w:t xml:space="preserve"> Numeracy</w:t>
      </w:r>
      <w:r w:rsidR="00206DF1" w:rsidRPr="001220BF">
        <w:rPr>
          <w:rFonts w:ascii="Arial" w:hAnsi="Arial" w:cs="Arial"/>
          <w:sz w:val="24"/>
          <w:szCs w:val="24"/>
        </w:rPr>
        <w:t xml:space="preserve"> to other subjects</w:t>
      </w:r>
      <w:r w:rsidR="00567E16" w:rsidRPr="001220BF">
        <w:rPr>
          <w:rFonts w:ascii="Arial" w:hAnsi="Arial" w:cs="Arial"/>
          <w:sz w:val="24"/>
          <w:szCs w:val="24"/>
        </w:rPr>
        <w:t xml:space="preserve"> as well as touching upon how </w:t>
      </w:r>
      <w:r w:rsidR="00F45793">
        <w:rPr>
          <w:rFonts w:ascii="Arial" w:hAnsi="Arial" w:cs="Arial"/>
          <w:sz w:val="24"/>
          <w:szCs w:val="24"/>
        </w:rPr>
        <w:t>it</w:t>
      </w:r>
      <w:r w:rsidR="00567E16" w:rsidRPr="001220BF">
        <w:rPr>
          <w:rFonts w:ascii="Arial" w:hAnsi="Arial" w:cs="Arial"/>
          <w:sz w:val="24"/>
          <w:szCs w:val="24"/>
        </w:rPr>
        <w:t xml:space="preserve"> helps us to be able to function as successful individuals within society</w:t>
      </w:r>
      <w:r w:rsidR="00206DF1" w:rsidRPr="001220BF">
        <w:rPr>
          <w:rFonts w:ascii="Arial" w:hAnsi="Arial" w:cs="Arial"/>
          <w:sz w:val="24"/>
          <w:szCs w:val="24"/>
        </w:rPr>
        <w:t xml:space="preserve">. </w:t>
      </w:r>
      <w:r w:rsidR="00C55595" w:rsidRPr="001220BF">
        <w:rPr>
          <w:rFonts w:ascii="Arial" w:hAnsi="Arial" w:cs="Arial"/>
          <w:sz w:val="24"/>
          <w:szCs w:val="24"/>
        </w:rPr>
        <w:t>Numeracy is “the ability to use mathematics in everyday life” (National Numeracy, 2019).</w:t>
      </w:r>
      <w:r w:rsidR="00C55595" w:rsidRPr="001220BF">
        <w:rPr>
          <w:rFonts w:ascii="Arial" w:hAnsi="Arial" w:cs="Arial"/>
          <w:sz w:val="24"/>
          <w:szCs w:val="24"/>
          <w:u w:val="single"/>
        </w:rPr>
        <w:t xml:space="preserve"> </w:t>
      </w:r>
      <w:r w:rsidR="007E0B1E" w:rsidRPr="001220BF">
        <w:rPr>
          <w:rFonts w:ascii="Arial" w:hAnsi="Arial" w:cs="Arial"/>
          <w:sz w:val="24"/>
          <w:szCs w:val="24"/>
        </w:rPr>
        <w:t>Education Scotland (2019) Discusses the importance mathematics has on children being able to access the wider curriculum. Having good numeracy skills enables us to function responsibly in everyday life, mak</w:t>
      </w:r>
      <w:r w:rsidR="00454BCB">
        <w:rPr>
          <w:rFonts w:ascii="Arial" w:hAnsi="Arial" w:cs="Arial"/>
          <w:sz w:val="24"/>
          <w:szCs w:val="24"/>
        </w:rPr>
        <w:t>ing</w:t>
      </w:r>
      <w:r w:rsidR="007E0B1E" w:rsidRPr="001220BF">
        <w:rPr>
          <w:rFonts w:ascii="Arial" w:hAnsi="Arial" w:cs="Arial"/>
          <w:sz w:val="24"/>
          <w:szCs w:val="24"/>
        </w:rPr>
        <w:t xml:space="preserve"> an effective contribution to society and it increases employment opportunities.</w:t>
      </w:r>
    </w:p>
    <w:p w14:paraId="2B55773B" w14:textId="390090B7" w:rsidR="00894E4A" w:rsidRPr="001220BF" w:rsidRDefault="00175FDD" w:rsidP="001220BF">
      <w:pPr>
        <w:spacing w:line="360" w:lineRule="auto"/>
        <w:ind w:left="567" w:right="567"/>
        <w:jc w:val="both"/>
        <w:rPr>
          <w:rFonts w:ascii="Arial" w:hAnsi="Arial" w:cs="Arial"/>
          <w:sz w:val="24"/>
          <w:szCs w:val="24"/>
        </w:rPr>
      </w:pPr>
      <w:r w:rsidRPr="001220BF">
        <w:rPr>
          <w:rFonts w:ascii="Arial" w:hAnsi="Arial" w:cs="Arial"/>
          <w:sz w:val="24"/>
          <w:szCs w:val="24"/>
          <w:shd w:val="clear" w:color="auto" w:fill="FFFFFF"/>
        </w:rPr>
        <w:t xml:space="preserve">Mathematics is important in our everyday life, allowing us to make sense of the world around us and to manage our lives. Using mathematics enables us to model real-life situations and make connections and informed predictions. It equips us with the skills we need to interpret and analyse information, </w:t>
      </w:r>
      <w:r w:rsidR="006264BC" w:rsidRPr="001220BF">
        <w:rPr>
          <w:rFonts w:ascii="Arial" w:hAnsi="Arial" w:cs="Arial"/>
          <w:sz w:val="24"/>
          <w:szCs w:val="24"/>
          <w:shd w:val="clear" w:color="auto" w:fill="FFFFFF"/>
        </w:rPr>
        <w:t>simplify,</w:t>
      </w:r>
      <w:r w:rsidRPr="001220BF">
        <w:rPr>
          <w:rFonts w:ascii="Arial" w:hAnsi="Arial" w:cs="Arial"/>
          <w:sz w:val="24"/>
          <w:szCs w:val="24"/>
          <w:shd w:val="clear" w:color="auto" w:fill="FFFFFF"/>
        </w:rPr>
        <w:t xml:space="preserve"> and solve problems, assess </w:t>
      </w:r>
      <w:proofErr w:type="gramStart"/>
      <w:r w:rsidRPr="001220BF">
        <w:rPr>
          <w:rFonts w:ascii="Arial" w:hAnsi="Arial" w:cs="Arial"/>
          <w:sz w:val="24"/>
          <w:szCs w:val="24"/>
          <w:shd w:val="clear" w:color="auto" w:fill="FFFFFF"/>
        </w:rPr>
        <w:t>risk</w:t>
      </w:r>
      <w:proofErr w:type="gramEnd"/>
      <w:r w:rsidRPr="001220BF">
        <w:rPr>
          <w:rFonts w:ascii="Arial" w:hAnsi="Arial" w:cs="Arial"/>
          <w:sz w:val="24"/>
          <w:szCs w:val="24"/>
          <w:shd w:val="clear" w:color="auto" w:fill="FFFFFF"/>
        </w:rPr>
        <w:t xml:space="preserve"> and make informed decisions (</w:t>
      </w:r>
      <w:r w:rsidR="00DB0C5F" w:rsidRPr="001220BF">
        <w:rPr>
          <w:rFonts w:ascii="Arial" w:hAnsi="Arial" w:cs="Arial"/>
          <w:sz w:val="24"/>
          <w:szCs w:val="24"/>
          <w:shd w:val="clear" w:color="auto" w:fill="FFFFFF"/>
        </w:rPr>
        <w:t>Education Scotland, 2019</w:t>
      </w:r>
      <w:r w:rsidRPr="001220BF">
        <w:rPr>
          <w:rFonts w:ascii="Arial" w:hAnsi="Arial" w:cs="Arial"/>
          <w:sz w:val="24"/>
          <w:szCs w:val="24"/>
          <w:shd w:val="clear" w:color="auto" w:fill="FFFFFF"/>
        </w:rPr>
        <w:t>).</w:t>
      </w:r>
    </w:p>
    <w:p w14:paraId="088FD7C9" w14:textId="391CF322" w:rsidR="000D7692" w:rsidRPr="001220BF" w:rsidRDefault="00C55595" w:rsidP="001220BF">
      <w:pPr>
        <w:spacing w:line="360" w:lineRule="auto"/>
        <w:jc w:val="both"/>
        <w:rPr>
          <w:rFonts w:ascii="Arial" w:hAnsi="Arial" w:cs="Arial"/>
          <w:sz w:val="24"/>
          <w:szCs w:val="24"/>
          <w:u w:val="single"/>
        </w:rPr>
      </w:pPr>
      <w:r w:rsidRPr="001220BF">
        <w:rPr>
          <w:rFonts w:ascii="Arial" w:hAnsi="Arial" w:cs="Arial"/>
          <w:sz w:val="24"/>
          <w:szCs w:val="24"/>
        </w:rPr>
        <w:t xml:space="preserve">I will refer to my setting as </w:t>
      </w:r>
      <w:r w:rsidR="00FB3468" w:rsidRPr="001220BF">
        <w:rPr>
          <w:rFonts w:ascii="Arial" w:hAnsi="Arial" w:cs="Arial"/>
          <w:sz w:val="24"/>
          <w:szCs w:val="24"/>
        </w:rPr>
        <w:t>School A</w:t>
      </w:r>
      <w:r w:rsidRPr="001220BF">
        <w:rPr>
          <w:rFonts w:ascii="Arial" w:hAnsi="Arial" w:cs="Arial"/>
          <w:sz w:val="24"/>
          <w:szCs w:val="24"/>
        </w:rPr>
        <w:t>. School A</w:t>
      </w:r>
      <w:r w:rsidR="00FB3468" w:rsidRPr="001220BF">
        <w:rPr>
          <w:rFonts w:ascii="Arial" w:hAnsi="Arial" w:cs="Arial"/>
          <w:sz w:val="24"/>
          <w:szCs w:val="24"/>
        </w:rPr>
        <w:t xml:space="preserve"> is a special school for children aged between 3 and 19.</w:t>
      </w:r>
      <w:r w:rsidR="00577B4A" w:rsidRPr="001220BF">
        <w:rPr>
          <w:rFonts w:ascii="Arial" w:hAnsi="Arial" w:cs="Arial"/>
          <w:sz w:val="24"/>
          <w:szCs w:val="24"/>
        </w:rPr>
        <w:t xml:space="preserve"> Pupils under the age of 11 all have an Autism diagnosis. From 11 onwards (year 7) the pupils</w:t>
      </w:r>
      <w:r w:rsidR="00FB3468" w:rsidRPr="001220BF">
        <w:rPr>
          <w:rFonts w:ascii="Arial" w:hAnsi="Arial" w:cs="Arial"/>
          <w:sz w:val="24"/>
          <w:szCs w:val="24"/>
        </w:rPr>
        <w:t xml:space="preserve"> </w:t>
      </w:r>
      <w:r w:rsidR="00577B4A" w:rsidRPr="001220BF">
        <w:rPr>
          <w:rFonts w:ascii="Arial" w:hAnsi="Arial" w:cs="Arial"/>
          <w:sz w:val="24"/>
          <w:szCs w:val="24"/>
        </w:rPr>
        <w:t xml:space="preserve">can have a diagnosis of </w:t>
      </w:r>
      <w:r w:rsidR="00454BCB">
        <w:rPr>
          <w:rFonts w:ascii="Arial" w:hAnsi="Arial" w:cs="Arial"/>
          <w:sz w:val="24"/>
          <w:szCs w:val="24"/>
        </w:rPr>
        <w:t>Additional Learning</w:t>
      </w:r>
      <w:r w:rsidR="00577B4A" w:rsidRPr="001220BF">
        <w:rPr>
          <w:rFonts w:ascii="Arial" w:hAnsi="Arial" w:cs="Arial"/>
          <w:sz w:val="24"/>
          <w:szCs w:val="24"/>
        </w:rPr>
        <w:t xml:space="preserve"> Needs. The pupil</w:t>
      </w:r>
      <w:r w:rsidR="007E0B1E" w:rsidRPr="001220BF">
        <w:rPr>
          <w:rFonts w:ascii="Arial" w:hAnsi="Arial" w:cs="Arial"/>
          <w:sz w:val="24"/>
          <w:szCs w:val="24"/>
        </w:rPr>
        <w:t>’</w:t>
      </w:r>
      <w:r w:rsidR="00577B4A" w:rsidRPr="001220BF">
        <w:rPr>
          <w:rFonts w:ascii="Arial" w:hAnsi="Arial" w:cs="Arial"/>
          <w:sz w:val="24"/>
          <w:szCs w:val="24"/>
        </w:rPr>
        <w:t xml:space="preserve">s </w:t>
      </w:r>
      <w:r w:rsidR="007E0B1E" w:rsidRPr="001220BF">
        <w:rPr>
          <w:rFonts w:ascii="Arial" w:hAnsi="Arial" w:cs="Arial"/>
          <w:sz w:val="24"/>
          <w:szCs w:val="24"/>
        </w:rPr>
        <w:t>needs</w:t>
      </w:r>
      <w:r w:rsidR="00577B4A" w:rsidRPr="001220BF">
        <w:rPr>
          <w:rFonts w:ascii="Arial" w:hAnsi="Arial" w:cs="Arial"/>
          <w:sz w:val="24"/>
          <w:szCs w:val="24"/>
        </w:rPr>
        <w:t xml:space="preserve"> and abilities vary within classes and key stages.</w:t>
      </w:r>
      <w:r w:rsidR="006264BC" w:rsidRPr="001220BF">
        <w:rPr>
          <w:rFonts w:ascii="Arial" w:hAnsi="Arial" w:cs="Arial"/>
          <w:sz w:val="24"/>
          <w:szCs w:val="24"/>
        </w:rPr>
        <w:t xml:space="preserve"> </w:t>
      </w:r>
      <w:r w:rsidR="00577B4A" w:rsidRPr="001220BF">
        <w:rPr>
          <w:rFonts w:ascii="Arial" w:hAnsi="Arial" w:cs="Arial"/>
          <w:sz w:val="24"/>
          <w:szCs w:val="24"/>
        </w:rPr>
        <w:t>I currently work in key stage 3 in the year 7 class. When p</w:t>
      </w:r>
      <w:r w:rsidR="00FB3468" w:rsidRPr="001220BF">
        <w:rPr>
          <w:rFonts w:ascii="Arial" w:hAnsi="Arial" w:cs="Arial"/>
          <w:sz w:val="24"/>
          <w:szCs w:val="24"/>
        </w:rPr>
        <w:t>upils</w:t>
      </w:r>
      <w:r w:rsidR="00577B4A" w:rsidRPr="001220BF">
        <w:rPr>
          <w:rFonts w:ascii="Arial" w:hAnsi="Arial" w:cs="Arial"/>
          <w:sz w:val="24"/>
          <w:szCs w:val="24"/>
        </w:rPr>
        <w:t xml:space="preserve"> start our </w:t>
      </w:r>
      <w:r w:rsidR="00B81687" w:rsidRPr="001220BF">
        <w:rPr>
          <w:rFonts w:ascii="Arial" w:hAnsi="Arial" w:cs="Arial"/>
          <w:sz w:val="24"/>
          <w:szCs w:val="24"/>
        </w:rPr>
        <w:t>school,</w:t>
      </w:r>
      <w:r w:rsidR="00577B4A" w:rsidRPr="001220BF">
        <w:rPr>
          <w:rFonts w:ascii="Arial" w:hAnsi="Arial" w:cs="Arial"/>
          <w:sz w:val="24"/>
          <w:szCs w:val="24"/>
        </w:rPr>
        <w:t xml:space="preserve"> they complete</w:t>
      </w:r>
      <w:r w:rsidR="00894E4A" w:rsidRPr="001220BF">
        <w:rPr>
          <w:rFonts w:ascii="Arial" w:hAnsi="Arial" w:cs="Arial"/>
          <w:sz w:val="24"/>
          <w:szCs w:val="24"/>
        </w:rPr>
        <w:t xml:space="preserve"> a baseline assessment. They are then split into groups which they attend three times a week for </w:t>
      </w:r>
      <w:r w:rsidR="00B81687" w:rsidRPr="001220BF">
        <w:rPr>
          <w:rFonts w:ascii="Arial" w:hAnsi="Arial" w:cs="Arial"/>
          <w:sz w:val="24"/>
          <w:szCs w:val="24"/>
        </w:rPr>
        <w:t>45-minute</w:t>
      </w:r>
      <w:r w:rsidR="00894E4A" w:rsidRPr="001220BF">
        <w:rPr>
          <w:rFonts w:ascii="Arial" w:hAnsi="Arial" w:cs="Arial"/>
          <w:sz w:val="24"/>
          <w:szCs w:val="24"/>
        </w:rPr>
        <w:t xml:space="preserve"> sessions. They are split into ability </w:t>
      </w:r>
      <w:r w:rsidR="00B81687" w:rsidRPr="001220BF">
        <w:rPr>
          <w:rFonts w:ascii="Arial" w:hAnsi="Arial" w:cs="Arial"/>
          <w:sz w:val="24"/>
          <w:szCs w:val="24"/>
        </w:rPr>
        <w:t>groups;</w:t>
      </w:r>
      <w:r w:rsidR="00894E4A" w:rsidRPr="001220BF">
        <w:rPr>
          <w:rFonts w:ascii="Arial" w:hAnsi="Arial" w:cs="Arial"/>
          <w:sz w:val="24"/>
          <w:szCs w:val="24"/>
        </w:rPr>
        <w:t xml:space="preserve"> </w:t>
      </w:r>
      <w:r w:rsidR="00107B86" w:rsidRPr="001220BF">
        <w:rPr>
          <w:rFonts w:ascii="Arial" w:hAnsi="Arial" w:cs="Arial"/>
          <w:sz w:val="24"/>
          <w:szCs w:val="24"/>
        </w:rPr>
        <w:t>therefore,</w:t>
      </w:r>
      <w:r w:rsidR="00894E4A" w:rsidRPr="001220BF">
        <w:rPr>
          <w:rFonts w:ascii="Arial" w:hAnsi="Arial" w:cs="Arial"/>
          <w:sz w:val="24"/>
          <w:szCs w:val="24"/>
        </w:rPr>
        <w:t xml:space="preserve"> you could have a pupil in year 7 working with pupils from the year 11 depending on their ability.</w:t>
      </w:r>
      <w:r w:rsidR="00DB0C5F" w:rsidRPr="001220BF">
        <w:rPr>
          <w:rFonts w:ascii="Arial" w:hAnsi="Arial" w:cs="Arial"/>
          <w:sz w:val="24"/>
          <w:szCs w:val="24"/>
        </w:rPr>
        <w:t xml:space="preserve"> </w:t>
      </w:r>
      <w:r w:rsidR="00894E4A" w:rsidRPr="001220BF">
        <w:rPr>
          <w:rFonts w:ascii="Arial" w:hAnsi="Arial" w:cs="Arial"/>
          <w:sz w:val="24"/>
          <w:szCs w:val="24"/>
        </w:rPr>
        <w:t>This allows them to be taught with a peer group on the same level.</w:t>
      </w:r>
      <w:r w:rsidR="00D27740">
        <w:rPr>
          <w:rFonts w:ascii="Arial" w:hAnsi="Arial" w:cs="Arial"/>
          <w:sz w:val="24"/>
          <w:szCs w:val="24"/>
        </w:rPr>
        <w:t xml:space="preserve"> Each individual child is assessed against the Literacy and Numeracy framework (LNF)</w:t>
      </w:r>
      <w:r w:rsidR="00E65771">
        <w:rPr>
          <w:rFonts w:ascii="Arial" w:hAnsi="Arial" w:cs="Arial"/>
          <w:sz w:val="24"/>
          <w:szCs w:val="24"/>
        </w:rPr>
        <w:t>. “The LNF focuses on the acquisition of and ability to apply the skills and concepts they have learnt to complete realistic tasks appropriate for their stage of development” (Foundation Phase framework, 2015, p. 6).</w:t>
      </w:r>
      <w:r w:rsidR="00D27740">
        <w:rPr>
          <w:rFonts w:ascii="Arial" w:hAnsi="Arial" w:cs="Arial"/>
          <w:sz w:val="24"/>
          <w:szCs w:val="24"/>
        </w:rPr>
        <w:t xml:space="preserve"> </w:t>
      </w:r>
      <w:r w:rsidR="00E65771">
        <w:rPr>
          <w:rFonts w:ascii="Arial" w:hAnsi="Arial" w:cs="Arial"/>
          <w:sz w:val="24"/>
          <w:szCs w:val="24"/>
        </w:rPr>
        <w:t>W</w:t>
      </w:r>
      <w:r w:rsidR="00D27740">
        <w:rPr>
          <w:rFonts w:ascii="Arial" w:hAnsi="Arial" w:cs="Arial"/>
          <w:sz w:val="24"/>
          <w:szCs w:val="24"/>
        </w:rPr>
        <w:t xml:space="preserve">ithin one class you are likely to see a difference in what strand the children are working on, the range of abilities within classes differs significantly. </w:t>
      </w:r>
      <w:r w:rsidR="005F3146">
        <w:rPr>
          <w:rFonts w:ascii="Arial" w:hAnsi="Arial" w:cs="Arial"/>
          <w:sz w:val="24"/>
          <w:szCs w:val="24"/>
        </w:rPr>
        <w:t xml:space="preserve">Each IEP target is taken from the LNF, the strand the target is taken from changes each term. </w:t>
      </w:r>
    </w:p>
    <w:p w14:paraId="0FD2630B" w14:textId="50429C46" w:rsidR="00790637" w:rsidRPr="001220BF" w:rsidRDefault="00167DE9" w:rsidP="001220BF">
      <w:pPr>
        <w:spacing w:line="360" w:lineRule="auto"/>
        <w:jc w:val="both"/>
        <w:rPr>
          <w:rFonts w:ascii="Arial" w:hAnsi="Arial" w:cs="Arial"/>
          <w:sz w:val="24"/>
          <w:szCs w:val="24"/>
          <w:u w:val="single"/>
        </w:rPr>
      </w:pPr>
      <w:r w:rsidRPr="001220BF">
        <w:rPr>
          <w:rFonts w:ascii="Arial" w:hAnsi="Arial" w:cs="Arial"/>
          <w:sz w:val="24"/>
          <w:szCs w:val="24"/>
        </w:rPr>
        <w:lastRenderedPageBreak/>
        <w:t xml:space="preserve">National Numeracy (2019) </w:t>
      </w:r>
      <w:r w:rsidRPr="00454BCB">
        <w:rPr>
          <w:rFonts w:ascii="Arial" w:hAnsi="Arial" w:cs="Arial"/>
          <w:sz w:val="24"/>
          <w:szCs w:val="24"/>
        </w:rPr>
        <w:t>states that</w:t>
      </w:r>
      <w:r w:rsidR="00454BCB" w:rsidRPr="00454BCB">
        <w:rPr>
          <w:rFonts w:ascii="Arial" w:hAnsi="Arial" w:cs="Arial"/>
          <w:sz w:val="24"/>
          <w:szCs w:val="24"/>
        </w:rPr>
        <w:t xml:space="preserve"> </w:t>
      </w:r>
      <w:r w:rsidRPr="00454BCB">
        <w:rPr>
          <w:rFonts w:ascii="Arial" w:hAnsi="Arial" w:cs="Arial"/>
          <w:color w:val="000000"/>
          <w:sz w:val="24"/>
          <w:szCs w:val="24"/>
          <w:shd w:val="clear" w:color="auto" w:fill="FFFFFF"/>
        </w:rPr>
        <w:t>Numeracy</w:t>
      </w:r>
      <w:r w:rsidRPr="001220BF">
        <w:rPr>
          <w:rFonts w:ascii="Arial" w:hAnsi="Arial" w:cs="Arial"/>
          <w:color w:val="000000"/>
          <w:sz w:val="24"/>
          <w:szCs w:val="24"/>
          <w:shd w:val="clear" w:color="auto" w:fill="FFFFFF"/>
        </w:rPr>
        <w:t xml:space="preserve"> requires skills that </w:t>
      </w:r>
      <w:r w:rsidR="00454BCB" w:rsidRPr="001220BF">
        <w:rPr>
          <w:rFonts w:ascii="Arial" w:hAnsi="Arial" w:cs="Arial"/>
          <w:color w:val="000000"/>
          <w:sz w:val="24"/>
          <w:szCs w:val="24"/>
          <w:shd w:val="clear" w:color="auto" w:fill="FFFFFF"/>
        </w:rPr>
        <w:t>are not</w:t>
      </w:r>
      <w:r w:rsidRPr="001220BF">
        <w:rPr>
          <w:rFonts w:ascii="Arial" w:hAnsi="Arial" w:cs="Arial"/>
          <w:color w:val="000000"/>
          <w:sz w:val="24"/>
          <w:szCs w:val="24"/>
          <w:shd w:val="clear" w:color="auto" w:fill="FFFFFF"/>
        </w:rPr>
        <w:t xml:space="preserve"> always taught in the classroom. Someone who has good numeracy skills has the skill and confidence to use numbers and mathematical approaches in all aspects of everyday life. Having good Numeracy skills is as important as having good literacy skills. It Is often referred to as mathematical literacy.</w:t>
      </w:r>
      <w:r w:rsidR="004D10CE" w:rsidRPr="001220BF">
        <w:rPr>
          <w:rFonts w:ascii="Arial" w:hAnsi="Arial" w:cs="Arial"/>
          <w:color w:val="000000"/>
          <w:sz w:val="24"/>
          <w:szCs w:val="24"/>
          <w:shd w:val="clear" w:color="auto" w:fill="FFFFFF"/>
        </w:rPr>
        <w:t xml:space="preserve"> </w:t>
      </w:r>
      <w:r w:rsidR="004D10CE" w:rsidRPr="001220BF">
        <w:rPr>
          <w:rFonts w:ascii="Arial" w:eastAsia="Times New Roman" w:hAnsi="Arial" w:cs="Arial"/>
          <w:color w:val="000000"/>
          <w:sz w:val="24"/>
          <w:szCs w:val="24"/>
          <w:lang w:eastAsia="en-GB"/>
        </w:rPr>
        <w:t>Numeracy means understanding how maths is used in the real world and being able to apply it to make the best possible decisions.</w:t>
      </w:r>
      <w:r w:rsidR="004B395E" w:rsidRPr="001220BF">
        <w:rPr>
          <w:rFonts w:ascii="Arial" w:hAnsi="Arial" w:cs="Arial"/>
          <w:color w:val="000000"/>
          <w:sz w:val="24"/>
          <w:szCs w:val="24"/>
          <w:shd w:val="clear" w:color="auto" w:fill="FFFFFF"/>
        </w:rPr>
        <w:t xml:space="preserve"> </w:t>
      </w:r>
      <w:r w:rsidR="004D10CE" w:rsidRPr="001220BF">
        <w:rPr>
          <w:rFonts w:ascii="Arial" w:eastAsia="Times New Roman" w:hAnsi="Arial" w:cs="Arial"/>
          <w:color w:val="000000"/>
          <w:sz w:val="24"/>
          <w:szCs w:val="24"/>
          <w:lang w:eastAsia="en-GB"/>
        </w:rPr>
        <w:t xml:space="preserve">Numeracy </w:t>
      </w:r>
      <w:r w:rsidR="00BE5D42" w:rsidRPr="001220BF">
        <w:rPr>
          <w:rFonts w:ascii="Arial" w:eastAsia="Times New Roman" w:hAnsi="Arial" w:cs="Arial"/>
          <w:color w:val="000000"/>
          <w:sz w:val="24"/>
          <w:szCs w:val="24"/>
          <w:lang w:eastAsia="en-GB"/>
        </w:rPr>
        <w:t>allows us to be</w:t>
      </w:r>
      <w:r w:rsidR="004D10CE" w:rsidRPr="001220BF">
        <w:rPr>
          <w:rFonts w:ascii="Arial" w:eastAsia="Times New Roman" w:hAnsi="Arial" w:cs="Arial"/>
          <w:color w:val="000000"/>
          <w:sz w:val="24"/>
          <w:szCs w:val="24"/>
          <w:lang w:eastAsia="en-GB"/>
        </w:rPr>
        <w:t xml:space="preserve"> able to solve problems, make logical decisions, and process information. Some of the skills require</w:t>
      </w:r>
      <w:r w:rsidR="00B567DD">
        <w:rPr>
          <w:rFonts w:ascii="Arial" w:eastAsia="Times New Roman" w:hAnsi="Arial" w:cs="Arial"/>
          <w:color w:val="000000"/>
          <w:sz w:val="24"/>
          <w:szCs w:val="24"/>
          <w:lang w:eastAsia="en-GB"/>
        </w:rPr>
        <w:t>d</w:t>
      </w:r>
      <w:r w:rsidR="004D10CE" w:rsidRPr="001220BF">
        <w:rPr>
          <w:rFonts w:ascii="Arial" w:eastAsia="Times New Roman" w:hAnsi="Arial" w:cs="Arial"/>
          <w:color w:val="000000"/>
          <w:sz w:val="24"/>
          <w:szCs w:val="24"/>
          <w:lang w:eastAsia="en-GB"/>
        </w:rPr>
        <w:t xml:space="preserve"> to get by in life. The fact is that that we require numeracy skills in </w:t>
      </w:r>
      <w:r w:rsidR="004B395E" w:rsidRPr="001220BF">
        <w:rPr>
          <w:rFonts w:ascii="Arial" w:eastAsia="Times New Roman" w:hAnsi="Arial" w:cs="Arial"/>
          <w:color w:val="000000"/>
          <w:sz w:val="24"/>
          <w:szCs w:val="24"/>
          <w:lang w:eastAsia="en-GB"/>
        </w:rPr>
        <w:t>order to function as part of society. We use these skills</w:t>
      </w:r>
      <w:r w:rsidR="002646E8" w:rsidRPr="001220BF">
        <w:rPr>
          <w:rFonts w:ascii="Arial" w:eastAsia="Times New Roman" w:hAnsi="Arial" w:cs="Arial"/>
          <w:color w:val="000000"/>
          <w:sz w:val="24"/>
          <w:szCs w:val="24"/>
          <w:lang w:eastAsia="en-GB"/>
        </w:rPr>
        <w:t xml:space="preserve"> at work</w:t>
      </w:r>
      <w:r w:rsidR="00BE5D42" w:rsidRPr="001220BF">
        <w:rPr>
          <w:rFonts w:ascii="Arial" w:eastAsia="Times New Roman" w:hAnsi="Arial" w:cs="Arial"/>
          <w:color w:val="000000"/>
          <w:sz w:val="24"/>
          <w:szCs w:val="24"/>
          <w:lang w:eastAsia="en-GB"/>
        </w:rPr>
        <w:t>,</w:t>
      </w:r>
      <w:r w:rsidR="004B395E" w:rsidRPr="001220BF">
        <w:rPr>
          <w:rFonts w:ascii="Arial" w:eastAsia="Times New Roman" w:hAnsi="Arial" w:cs="Arial"/>
          <w:color w:val="000000"/>
          <w:sz w:val="24"/>
          <w:szCs w:val="24"/>
          <w:lang w:eastAsia="en-GB"/>
        </w:rPr>
        <w:t xml:space="preserve"> to</w:t>
      </w:r>
      <w:r w:rsidR="00BE5D42" w:rsidRPr="001220BF">
        <w:rPr>
          <w:rFonts w:ascii="Arial" w:eastAsia="Times New Roman" w:hAnsi="Arial" w:cs="Arial"/>
          <w:color w:val="000000"/>
          <w:sz w:val="24"/>
          <w:szCs w:val="24"/>
          <w:lang w:eastAsia="en-GB"/>
        </w:rPr>
        <w:t xml:space="preserve"> manag</w:t>
      </w:r>
      <w:r w:rsidR="004B395E" w:rsidRPr="001220BF">
        <w:rPr>
          <w:rFonts w:ascii="Arial" w:eastAsia="Times New Roman" w:hAnsi="Arial" w:cs="Arial"/>
          <w:color w:val="000000"/>
          <w:sz w:val="24"/>
          <w:szCs w:val="24"/>
          <w:lang w:eastAsia="en-GB"/>
        </w:rPr>
        <w:t>e</w:t>
      </w:r>
      <w:r w:rsidR="00BE5D42" w:rsidRPr="001220BF">
        <w:rPr>
          <w:rFonts w:ascii="Arial" w:eastAsia="Times New Roman" w:hAnsi="Arial" w:cs="Arial"/>
          <w:color w:val="000000"/>
          <w:sz w:val="24"/>
          <w:szCs w:val="24"/>
          <w:lang w:eastAsia="en-GB"/>
        </w:rPr>
        <w:t xml:space="preserve"> finances and</w:t>
      </w:r>
      <w:r w:rsidR="002646E8" w:rsidRPr="001220BF">
        <w:rPr>
          <w:rFonts w:ascii="Arial" w:eastAsia="Times New Roman" w:hAnsi="Arial" w:cs="Arial"/>
          <w:color w:val="000000"/>
          <w:sz w:val="24"/>
          <w:szCs w:val="24"/>
          <w:lang w:eastAsia="en-GB"/>
        </w:rPr>
        <w:t xml:space="preserve"> </w:t>
      </w:r>
      <w:r w:rsidR="004B395E" w:rsidRPr="001220BF">
        <w:rPr>
          <w:rFonts w:ascii="Arial" w:eastAsia="Times New Roman" w:hAnsi="Arial" w:cs="Arial"/>
          <w:color w:val="000000"/>
          <w:sz w:val="24"/>
          <w:szCs w:val="24"/>
          <w:lang w:eastAsia="en-GB"/>
        </w:rPr>
        <w:t>for</w:t>
      </w:r>
      <w:r w:rsidR="002646E8" w:rsidRPr="001220BF">
        <w:rPr>
          <w:rFonts w:ascii="Arial" w:eastAsia="Times New Roman" w:hAnsi="Arial" w:cs="Arial"/>
          <w:color w:val="000000"/>
          <w:sz w:val="24"/>
          <w:szCs w:val="24"/>
          <w:lang w:eastAsia="en-GB"/>
        </w:rPr>
        <w:t xml:space="preserve"> everyday practical activities such as reading a train or bu</w:t>
      </w:r>
      <w:r w:rsidR="00241387" w:rsidRPr="001220BF">
        <w:rPr>
          <w:rFonts w:ascii="Arial" w:eastAsia="Times New Roman" w:hAnsi="Arial" w:cs="Arial"/>
          <w:color w:val="000000"/>
          <w:sz w:val="24"/>
          <w:szCs w:val="24"/>
          <w:lang w:eastAsia="en-GB"/>
        </w:rPr>
        <w:t>s</w:t>
      </w:r>
      <w:r w:rsidR="002646E8" w:rsidRPr="001220BF">
        <w:rPr>
          <w:rFonts w:ascii="Arial" w:eastAsia="Times New Roman" w:hAnsi="Arial" w:cs="Arial"/>
          <w:color w:val="000000"/>
          <w:sz w:val="24"/>
          <w:szCs w:val="24"/>
          <w:lang w:eastAsia="en-GB"/>
        </w:rPr>
        <w:t xml:space="preserve"> timetable</w:t>
      </w:r>
      <w:r w:rsidR="00BE5D42" w:rsidRPr="001220BF">
        <w:rPr>
          <w:rFonts w:ascii="Arial" w:eastAsia="Times New Roman" w:hAnsi="Arial" w:cs="Arial"/>
          <w:color w:val="000000"/>
          <w:sz w:val="24"/>
          <w:szCs w:val="24"/>
          <w:lang w:eastAsia="en-GB"/>
        </w:rPr>
        <w:t>.</w:t>
      </w:r>
      <w:r w:rsidR="004B395E" w:rsidRPr="001220BF">
        <w:rPr>
          <w:rFonts w:ascii="Arial" w:eastAsia="Times New Roman" w:hAnsi="Arial" w:cs="Arial"/>
          <w:color w:val="000000"/>
          <w:sz w:val="24"/>
          <w:szCs w:val="24"/>
          <w:lang w:eastAsia="en-GB"/>
        </w:rPr>
        <w:t xml:space="preserve"> </w:t>
      </w:r>
      <w:r w:rsidR="003C0175" w:rsidRPr="001220BF">
        <w:rPr>
          <w:rFonts w:ascii="Arial" w:eastAsia="Times New Roman" w:hAnsi="Arial" w:cs="Arial"/>
          <w:color w:val="000000"/>
          <w:sz w:val="24"/>
          <w:szCs w:val="24"/>
          <w:lang w:eastAsia="en-GB"/>
        </w:rPr>
        <w:t>The organisation for economic cooperation and development encourages productive development and co</w:t>
      </w:r>
      <w:r w:rsidR="0058632A">
        <w:rPr>
          <w:rFonts w:ascii="Arial" w:eastAsia="Times New Roman" w:hAnsi="Arial" w:cs="Arial"/>
          <w:color w:val="000000"/>
          <w:sz w:val="24"/>
          <w:szCs w:val="24"/>
          <w:lang w:eastAsia="en-GB"/>
        </w:rPr>
        <w:t>-</w:t>
      </w:r>
      <w:r w:rsidR="003C0175" w:rsidRPr="001220BF">
        <w:rPr>
          <w:rFonts w:ascii="Arial" w:eastAsia="Times New Roman" w:hAnsi="Arial" w:cs="Arial"/>
          <w:color w:val="000000"/>
          <w:sz w:val="24"/>
          <w:szCs w:val="24"/>
          <w:lang w:eastAsia="en-GB"/>
        </w:rPr>
        <w:t>operation in combating poverty. Data collected in the PIAAC study (an international assessment of adult competency) shows that in the comparison</w:t>
      </w:r>
      <w:r w:rsidR="0058632A">
        <w:rPr>
          <w:rFonts w:ascii="Arial" w:eastAsia="Times New Roman" w:hAnsi="Arial" w:cs="Arial"/>
          <w:color w:val="000000"/>
          <w:sz w:val="24"/>
          <w:szCs w:val="24"/>
          <w:lang w:eastAsia="en-GB"/>
        </w:rPr>
        <w:t>,</w:t>
      </w:r>
      <w:r w:rsidR="003C0175" w:rsidRPr="001220BF">
        <w:rPr>
          <w:rFonts w:ascii="Arial" w:eastAsia="Times New Roman" w:hAnsi="Arial" w:cs="Arial"/>
          <w:color w:val="000000"/>
          <w:sz w:val="24"/>
          <w:szCs w:val="24"/>
          <w:lang w:eastAsia="en-GB"/>
        </w:rPr>
        <w:t xml:space="preserve"> of average numeracy proficiency</w:t>
      </w:r>
      <w:r w:rsidR="0058632A">
        <w:rPr>
          <w:rFonts w:ascii="Arial" w:eastAsia="Times New Roman" w:hAnsi="Arial" w:cs="Arial"/>
          <w:color w:val="000000"/>
          <w:sz w:val="24"/>
          <w:szCs w:val="24"/>
          <w:lang w:eastAsia="en-GB"/>
        </w:rPr>
        <w:t>,</w:t>
      </w:r>
      <w:r w:rsidR="003C0175" w:rsidRPr="001220BF">
        <w:rPr>
          <w:rFonts w:ascii="Arial" w:eastAsia="Times New Roman" w:hAnsi="Arial" w:cs="Arial"/>
          <w:color w:val="000000"/>
          <w:sz w:val="24"/>
          <w:szCs w:val="24"/>
          <w:lang w:eastAsia="en-GB"/>
        </w:rPr>
        <w:t xml:space="preserve"> England </w:t>
      </w:r>
      <w:r w:rsidR="00C64481" w:rsidRPr="001220BF">
        <w:rPr>
          <w:rFonts w:ascii="Arial" w:eastAsia="Times New Roman" w:hAnsi="Arial" w:cs="Arial"/>
          <w:color w:val="000000"/>
          <w:sz w:val="24"/>
          <w:szCs w:val="24"/>
          <w:lang w:eastAsia="en-GB"/>
        </w:rPr>
        <w:t xml:space="preserve">was not significantly different from the average along with Northern Ireland and Poland. 17 countries were significantly above average, these include Japan, </w:t>
      </w:r>
      <w:proofErr w:type="gramStart"/>
      <w:r w:rsidR="00C64481" w:rsidRPr="001220BF">
        <w:rPr>
          <w:rFonts w:ascii="Arial" w:eastAsia="Times New Roman" w:hAnsi="Arial" w:cs="Arial"/>
          <w:color w:val="000000"/>
          <w:sz w:val="24"/>
          <w:szCs w:val="24"/>
          <w:lang w:eastAsia="en-GB"/>
        </w:rPr>
        <w:t>Germany</w:t>
      </w:r>
      <w:proofErr w:type="gramEnd"/>
      <w:r w:rsidR="00C64481" w:rsidRPr="001220BF">
        <w:rPr>
          <w:rFonts w:ascii="Arial" w:eastAsia="Times New Roman" w:hAnsi="Arial" w:cs="Arial"/>
          <w:color w:val="000000"/>
          <w:sz w:val="24"/>
          <w:szCs w:val="24"/>
          <w:lang w:eastAsia="en-GB"/>
        </w:rPr>
        <w:t xml:space="preserve"> and Australia </w:t>
      </w:r>
      <w:r w:rsidR="00B54D95" w:rsidRPr="001220BF">
        <w:rPr>
          <w:rFonts w:ascii="Arial" w:eastAsia="Times New Roman" w:hAnsi="Arial" w:cs="Arial"/>
          <w:color w:val="000000"/>
          <w:sz w:val="24"/>
          <w:szCs w:val="24"/>
          <w:lang w:eastAsia="en-GB"/>
        </w:rPr>
        <w:t>(OECD, no date, fig. 2.13).</w:t>
      </w:r>
      <w:r w:rsidR="00DA450B" w:rsidRPr="001220BF">
        <w:rPr>
          <w:rFonts w:ascii="Arial" w:hAnsi="Arial" w:cs="Arial"/>
          <w:color w:val="000000"/>
          <w:sz w:val="24"/>
          <w:szCs w:val="24"/>
          <w:shd w:val="clear" w:color="auto" w:fill="FFFFFF"/>
        </w:rPr>
        <w:t xml:space="preserve"> </w:t>
      </w:r>
      <w:r w:rsidR="00DA450B" w:rsidRPr="001220BF">
        <w:rPr>
          <w:rFonts w:ascii="Arial" w:eastAsia="Times New Roman" w:hAnsi="Arial" w:cs="Arial"/>
          <w:color w:val="000000"/>
          <w:sz w:val="24"/>
          <w:szCs w:val="24"/>
          <w:lang w:eastAsia="en-GB"/>
        </w:rPr>
        <w:t>The OECD skills studies (2016) insists that t</w:t>
      </w:r>
      <w:r w:rsidR="00B54D95" w:rsidRPr="001220BF">
        <w:rPr>
          <w:rFonts w:ascii="Arial" w:eastAsia="Times New Roman" w:hAnsi="Arial" w:cs="Arial"/>
          <w:color w:val="000000"/>
          <w:sz w:val="24"/>
          <w:szCs w:val="24"/>
          <w:lang w:eastAsia="en-GB"/>
        </w:rPr>
        <w:t xml:space="preserve">he government need a </w:t>
      </w:r>
      <w:r w:rsidR="00505980" w:rsidRPr="001220BF">
        <w:rPr>
          <w:rFonts w:ascii="Arial" w:eastAsia="Times New Roman" w:hAnsi="Arial" w:cs="Arial"/>
          <w:color w:val="000000"/>
          <w:sz w:val="24"/>
          <w:szCs w:val="24"/>
          <w:lang w:eastAsia="en-GB"/>
        </w:rPr>
        <w:t>clearer</w:t>
      </w:r>
      <w:r w:rsidR="00B54D95" w:rsidRPr="001220BF">
        <w:rPr>
          <w:rFonts w:ascii="Arial" w:eastAsia="Times New Roman" w:hAnsi="Arial" w:cs="Arial"/>
          <w:color w:val="000000"/>
          <w:sz w:val="24"/>
          <w:szCs w:val="24"/>
          <w:lang w:eastAsia="en-GB"/>
        </w:rPr>
        <w:t xml:space="preserve"> outline of how well people</w:t>
      </w:r>
      <w:r w:rsidR="00505980" w:rsidRPr="001220BF">
        <w:rPr>
          <w:rFonts w:ascii="Arial" w:eastAsia="Times New Roman" w:hAnsi="Arial" w:cs="Arial"/>
          <w:color w:val="000000"/>
          <w:sz w:val="24"/>
          <w:szCs w:val="24"/>
          <w:lang w:eastAsia="en-GB"/>
        </w:rPr>
        <w:t xml:space="preserve"> are equipped to participate in and benefit from increasingly </w:t>
      </w:r>
      <w:r w:rsidR="00DA450B" w:rsidRPr="001220BF">
        <w:rPr>
          <w:rFonts w:ascii="Arial" w:eastAsia="Times New Roman" w:hAnsi="Arial" w:cs="Arial"/>
          <w:color w:val="000000"/>
          <w:sz w:val="24"/>
          <w:szCs w:val="24"/>
          <w:lang w:eastAsia="en-GB"/>
        </w:rPr>
        <w:t>knowledge-based</w:t>
      </w:r>
      <w:r w:rsidR="00505980" w:rsidRPr="001220BF">
        <w:rPr>
          <w:rFonts w:ascii="Arial" w:eastAsia="Times New Roman" w:hAnsi="Arial" w:cs="Arial"/>
          <w:color w:val="000000"/>
          <w:sz w:val="24"/>
          <w:szCs w:val="24"/>
          <w:lang w:eastAsia="en-GB"/>
        </w:rPr>
        <w:t xml:space="preserve"> economies.</w:t>
      </w:r>
      <w:r w:rsidR="00DA450B" w:rsidRPr="001220BF">
        <w:rPr>
          <w:rFonts w:ascii="Arial" w:eastAsia="Times New Roman" w:hAnsi="Arial" w:cs="Arial"/>
          <w:color w:val="000000"/>
          <w:sz w:val="24"/>
          <w:szCs w:val="24"/>
          <w:lang w:eastAsia="en-GB"/>
        </w:rPr>
        <w:t xml:space="preserve"> </w:t>
      </w:r>
      <w:r w:rsidR="003A259B" w:rsidRPr="001220BF">
        <w:rPr>
          <w:rFonts w:ascii="Arial" w:eastAsia="Times New Roman" w:hAnsi="Arial" w:cs="Arial"/>
          <w:color w:val="000000"/>
          <w:sz w:val="24"/>
          <w:szCs w:val="24"/>
          <w:lang w:eastAsia="en-GB"/>
        </w:rPr>
        <w:t xml:space="preserve">The results </w:t>
      </w:r>
      <w:r w:rsidR="00DA450B" w:rsidRPr="001220BF">
        <w:rPr>
          <w:rFonts w:ascii="Arial" w:eastAsia="Times New Roman" w:hAnsi="Arial" w:cs="Arial"/>
          <w:color w:val="000000"/>
          <w:sz w:val="24"/>
          <w:szCs w:val="24"/>
          <w:lang w:eastAsia="en-GB"/>
        </w:rPr>
        <w:t>from the study show that poor</w:t>
      </w:r>
      <w:r w:rsidR="003A259B" w:rsidRPr="001220BF">
        <w:rPr>
          <w:rFonts w:ascii="Arial" w:eastAsia="Times New Roman" w:hAnsi="Arial" w:cs="Arial"/>
          <w:color w:val="000000"/>
          <w:sz w:val="24"/>
          <w:szCs w:val="24"/>
          <w:lang w:eastAsia="en-GB"/>
        </w:rPr>
        <w:t xml:space="preserve"> skills </w:t>
      </w:r>
      <w:r w:rsidR="00DA450B" w:rsidRPr="001220BF">
        <w:rPr>
          <w:rFonts w:ascii="Arial" w:eastAsia="Times New Roman" w:hAnsi="Arial" w:cs="Arial"/>
          <w:color w:val="000000"/>
          <w:sz w:val="24"/>
          <w:szCs w:val="24"/>
          <w:lang w:eastAsia="en-GB"/>
        </w:rPr>
        <w:t>extremely</w:t>
      </w:r>
      <w:r w:rsidR="003A259B" w:rsidRPr="001220BF">
        <w:rPr>
          <w:rFonts w:ascii="Arial" w:eastAsia="Times New Roman" w:hAnsi="Arial" w:cs="Arial"/>
          <w:color w:val="000000"/>
          <w:sz w:val="24"/>
          <w:szCs w:val="24"/>
          <w:lang w:eastAsia="en-GB"/>
        </w:rPr>
        <w:t xml:space="preserve"> </w:t>
      </w:r>
      <w:r w:rsidR="00DA450B" w:rsidRPr="001220BF">
        <w:rPr>
          <w:rFonts w:ascii="Arial" w:eastAsia="Times New Roman" w:hAnsi="Arial" w:cs="Arial"/>
          <w:color w:val="000000"/>
          <w:sz w:val="24"/>
          <w:szCs w:val="24"/>
          <w:lang w:eastAsia="en-GB"/>
        </w:rPr>
        <w:t>reduce</w:t>
      </w:r>
      <w:r w:rsidR="003A259B" w:rsidRPr="001220BF">
        <w:rPr>
          <w:rFonts w:ascii="Arial" w:eastAsia="Times New Roman" w:hAnsi="Arial" w:cs="Arial"/>
          <w:color w:val="000000"/>
          <w:sz w:val="24"/>
          <w:szCs w:val="24"/>
          <w:lang w:eastAsia="en-GB"/>
        </w:rPr>
        <w:t xml:space="preserve"> </w:t>
      </w:r>
      <w:r w:rsidR="00B567DD" w:rsidRPr="001220BF">
        <w:rPr>
          <w:rFonts w:ascii="Arial" w:eastAsia="Times New Roman" w:hAnsi="Arial" w:cs="Arial"/>
          <w:color w:val="000000"/>
          <w:sz w:val="24"/>
          <w:szCs w:val="24"/>
          <w:lang w:eastAsia="en-GB"/>
        </w:rPr>
        <w:t>people’s</w:t>
      </w:r>
      <w:r w:rsidR="003A259B" w:rsidRPr="001220BF">
        <w:rPr>
          <w:rFonts w:ascii="Arial" w:eastAsia="Times New Roman" w:hAnsi="Arial" w:cs="Arial"/>
          <w:color w:val="000000"/>
          <w:sz w:val="24"/>
          <w:szCs w:val="24"/>
          <w:lang w:eastAsia="en-GB"/>
        </w:rPr>
        <w:t xml:space="preserve"> access to better</w:t>
      </w:r>
      <w:r w:rsidR="00DA450B" w:rsidRPr="001220BF">
        <w:rPr>
          <w:rFonts w:ascii="Arial" w:eastAsia="Times New Roman" w:hAnsi="Arial" w:cs="Arial"/>
          <w:color w:val="000000"/>
          <w:sz w:val="24"/>
          <w:szCs w:val="24"/>
          <w:lang w:eastAsia="en-GB"/>
        </w:rPr>
        <w:t xml:space="preserve"> paid and</w:t>
      </w:r>
      <w:r w:rsidR="003A259B" w:rsidRPr="001220BF">
        <w:rPr>
          <w:rFonts w:ascii="Arial" w:eastAsia="Times New Roman" w:hAnsi="Arial" w:cs="Arial"/>
          <w:color w:val="000000"/>
          <w:sz w:val="24"/>
          <w:szCs w:val="24"/>
          <w:lang w:eastAsia="en-GB"/>
        </w:rPr>
        <w:t xml:space="preserve"> rewarding jobs. </w:t>
      </w:r>
      <w:r w:rsidR="00DA450B" w:rsidRPr="001220BF">
        <w:rPr>
          <w:rFonts w:ascii="Arial" w:eastAsia="Times New Roman" w:hAnsi="Arial" w:cs="Arial"/>
          <w:color w:val="000000"/>
          <w:sz w:val="24"/>
          <w:szCs w:val="24"/>
          <w:lang w:eastAsia="en-GB"/>
        </w:rPr>
        <w:t>W</w:t>
      </w:r>
      <w:r w:rsidR="003A259B" w:rsidRPr="001220BF">
        <w:rPr>
          <w:rFonts w:ascii="Arial" w:eastAsia="Times New Roman" w:hAnsi="Arial" w:cs="Arial"/>
          <w:color w:val="000000"/>
          <w:sz w:val="24"/>
          <w:szCs w:val="24"/>
          <w:lang w:eastAsia="en-GB"/>
        </w:rPr>
        <w:t>he</w:t>
      </w:r>
      <w:r w:rsidR="00DA450B" w:rsidRPr="001220BF">
        <w:rPr>
          <w:rFonts w:ascii="Arial" w:eastAsia="Times New Roman" w:hAnsi="Arial" w:cs="Arial"/>
          <w:color w:val="000000"/>
          <w:sz w:val="24"/>
          <w:szCs w:val="24"/>
          <w:lang w:eastAsia="en-GB"/>
        </w:rPr>
        <w:t>n there are a high number</w:t>
      </w:r>
      <w:r w:rsidR="003A259B" w:rsidRPr="001220BF">
        <w:rPr>
          <w:rFonts w:ascii="Arial" w:eastAsia="Times New Roman" w:hAnsi="Arial" w:cs="Arial"/>
          <w:color w:val="000000"/>
          <w:sz w:val="24"/>
          <w:szCs w:val="24"/>
          <w:lang w:eastAsia="en-GB"/>
        </w:rPr>
        <w:t xml:space="preserve"> of adults</w:t>
      </w:r>
      <w:r w:rsidR="00DA450B" w:rsidRPr="001220BF">
        <w:rPr>
          <w:rFonts w:ascii="Arial" w:eastAsia="Times New Roman" w:hAnsi="Arial" w:cs="Arial"/>
          <w:color w:val="000000"/>
          <w:sz w:val="24"/>
          <w:szCs w:val="24"/>
          <w:lang w:eastAsia="en-GB"/>
        </w:rPr>
        <w:t xml:space="preserve"> who</w:t>
      </w:r>
      <w:r w:rsidR="003A259B" w:rsidRPr="001220BF">
        <w:rPr>
          <w:rFonts w:ascii="Arial" w:eastAsia="Times New Roman" w:hAnsi="Arial" w:cs="Arial"/>
          <w:color w:val="000000"/>
          <w:sz w:val="24"/>
          <w:szCs w:val="24"/>
          <w:lang w:eastAsia="en-GB"/>
        </w:rPr>
        <w:t xml:space="preserve"> have poor skills, it </w:t>
      </w:r>
      <w:r w:rsidR="00DA450B" w:rsidRPr="001220BF">
        <w:rPr>
          <w:rFonts w:ascii="Arial" w:eastAsia="Times New Roman" w:hAnsi="Arial" w:cs="Arial"/>
          <w:color w:val="000000"/>
          <w:sz w:val="24"/>
          <w:szCs w:val="24"/>
          <w:lang w:eastAsia="en-GB"/>
        </w:rPr>
        <w:t>is</w:t>
      </w:r>
      <w:r w:rsidR="003A259B" w:rsidRPr="001220BF">
        <w:rPr>
          <w:rFonts w:ascii="Arial" w:eastAsia="Times New Roman" w:hAnsi="Arial" w:cs="Arial"/>
          <w:color w:val="000000"/>
          <w:sz w:val="24"/>
          <w:szCs w:val="24"/>
          <w:lang w:eastAsia="en-GB"/>
        </w:rPr>
        <w:t xml:space="preserve"> difficult to introduce new ways of working, which</w:t>
      </w:r>
      <w:r w:rsidR="00DA450B" w:rsidRPr="001220BF">
        <w:rPr>
          <w:rFonts w:ascii="Arial" w:eastAsia="Times New Roman" w:hAnsi="Arial" w:cs="Arial"/>
          <w:color w:val="000000"/>
          <w:sz w:val="24"/>
          <w:szCs w:val="24"/>
          <w:lang w:eastAsia="en-GB"/>
        </w:rPr>
        <w:t xml:space="preserve"> results in reduced</w:t>
      </w:r>
      <w:r w:rsidR="003A259B" w:rsidRPr="001220BF">
        <w:rPr>
          <w:rFonts w:ascii="Arial" w:eastAsia="Times New Roman" w:hAnsi="Arial" w:cs="Arial"/>
          <w:color w:val="000000"/>
          <w:sz w:val="24"/>
          <w:szCs w:val="24"/>
          <w:lang w:eastAsia="en-GB"/>
        </w:rPr>
        <w:t xml:space="preserve"> improvements in living standards. </w:t>
      </w:r>
      <w:r w:rsidR="00C55595" w:rsidRPr="001220BF">
        <w:rPr>
          <w:rFonts w:ascii="Arial" w:hAnsi="Arial" w:cs="Arial"/>
          <w:color w:val="000000"/>
          <w:sz w:val="24"/>
          <w:szCs w:val="24"/>
          <w:shd w:val="clear" w:color="auto" w:fill="FFFFFF"/>
        </w:rPr>
        <w:t xml:space="preserve">We know that </w:t>
      </w:r>
      <w:r w:rsidR="00C55595" w:rsidRPr="001220BF">
        <w:rPr>
          <w:rFonts w:ascii="Arial" w:hAnsi="Arial" w:cs="Arial"/>
          <w:sz w:val="24"/>
          <w:szCs w:val="24"/>
        </w:rPr>
        <w:t>n</w:t>
      </w:r>
      <w:r w:rsidR="00206DF1" w:rsidRPr="001220BF">
        <w:rPr>
          <w:rFonts w:ascii="Arial" w:hAnsi="Arial" w:cs="Arial"/>
          <w:sz w:val="24"/>
          <w:szCs w:val="24"/>
        </w:rPr>
        <w:t xml:space="preserve">umber plays a big part in our every day lives. All to often we hear people </w:t>
      </w:r>
      <w:r w:rsidR="00C55595" w:rsidRPr="001220BF">
        <w:rPr>
          <w:rFonts w:ascii="Arial" w:hAnsi="Arial" w:cs="Arial"/>
          <w:sz w:val="24"/>
          <w:szCs w:val="24"/>
        </w:rPr>
        <w:t>saying,</w:t>
      </w:r>
      <w:r w:rsidR="00206DF1" w:rsidRPr="001220BF">
        <w:rPr>
          <w:rFonts w:ascii="Arial" w:hAnsi="Arial" w:cs="Arial"/>
          <w:sz w:val="24"/>
          <w:szCs w:val="24"/>
        </w:rPr>
        <w:t xml:space="preserve"> “I am not good at Maths”, which has become an acceptable statement compared to someone saying “I can’t read or write”, which would be less acceptable or less easy to admit. Good number skills. Many people have misconceptions about Maths but where does this come from, a parent or family member or maybe a teacher. </w:t>
      </w:r>
      <w:r w:rsidR="004910CE" w:rsidRPr="001220BF">
        <w:rPr>
          <w:rFonts w:ascii="Arial" w:hAnsi="Arial" w:cs="Arial"/>
          <w:sz w:val="24"/>
          <w:szCs w:val="24"/>
        </w:rPr>
        <w:t>There are several reasons why this could be. A perspective we have on a subject can influence how well we learn.</w:t>
      </w:r>
      <w:r w:rsidR="00795AE0" w:rsidRPr="001220BF">
        <w:rPr>
          <w:rFonts w:ascii="Arial" w:hAnsi="Arial" w:cs="Arial"/>
          <w:sz w:val="24"/>
          <w:szCs w:val="24"/>
        </w:rPr>
        <w:t xml:space="preserve"> It is therefore vital that in our role as professionals and carers that we tackle the negative view people have on Number. A positive view towards learning number will ensure we have the best mindset and are ready and willing to </w:t>
      </w:r>
      <w:r w:rsidR="00ED572F" w:rsidRPr="001220BF">
        <w:rPr>
          <w:rFonts w:ascii="Arial" w:hAnsi="Arial" w:cs="Arial"/>
          <w:sz w:val="24"/>
          <w:szCs w:val="24"/>
        </w:rPr>
        <w:t>learn</w:t>
      </w:r>
      <w:r w:rsidR="00795AE0" w:rsidRPr="001220BF">
        <w:rPr>
          <w:rFonts w:ascii="Arial" w:hAnsi="Arial" w:cs="Arial"/>
          <w:sz w:val="24"/>
          <w:szCs w:val="24"/>
        </w:rPr>
        <w:t>. It is not just about how the subject is delivered</w:t>
      </w:r>
      <w:r w:rsidR="004910CE" w:rsidRPr="001220BF">
        <w:rPr>
          <w:rFonts w:ascii="Arial" w:hAnsi="Arial" w:cs="Arial"/>
          <w:sz w:val="24"/>
          <w:szCs w:val="24"/>
        </w:rPr>
        <w:t xml:space="preserve"> “The perspective of classroom culture underlines that new content will not be enough to bring about innovation </w:t>
      </w:r>
      <w:r w:rsidR="00795AE0" w:rsidRPr="001220BF">
        <w:rPr>
          <w:rFonts w:ascii="Arial" w:hAnsi="Arial" w:cs="Arial"/>
          <w:sz w:val="24"/>
          <w:szCs w:val="24"/>
        </w:rPr>
        <w:t>i</w:t>
      </w:r>
      <w:r w:rsidR="004910CE" w:rsidRPr="001220BF">
        <w:rPr>
          <w:rFonts w:ascii="Arial" w:hAnsi="Arial" w:cs="Arial"/>
          <w:sz w:val="24"/>
          <w:szCs w:val="24"/>
        </w:rPr>
        <w:t xml:space="preserve">f the social processes in the classroom are left </w:t>
      </w:r>
      <w:r w:rsidR="004910CE" w:rsidRPr="001220BF">
        <w:rPr>
          <w:rFonts w:ascii="Arial" w:hAnsi="Arial" w:cs="Arial"/>
          <w:sz w:val="24"/>
          <w:szCs w:val="24"/>
        </w:rPr>
        <w:lastRenderedPageBreak/>
        <w:t>unchanged” (</w:t>
      </w:r>
      <w:bookmarkStart w:id="0" w:name="_Hlk26259725"/>
      <w:proofErr w:type="spellStart"/>
      <w:r w:rsidR="00795AE0" w:rsidRPr="001220BF">
        <w:rPr>
          <w:rFonts w:ascii="Arial" w:hAnsi="Arial" w:cs="Arial"/>
          <w:sz w:val="24"/>
          <w:szCs w:val="24"/>
        </w:rPr>
        <w:t>Seegar</w:t>
      </w:r>
      <w:proofErr w:type="spellEnd"/>
      <w:r w:rsidR="00795AE0" w:rsidRPr="001220BF">
        <w:rPr>
          <w:rFonts w:ascii="Arial" w:hAnsi="Arial" w:cs="Arial"/>
          <w:sz w:val="24"/>
          <w:szCs w:val="24"/>
        </w:rPr>
        <w:t xml:space="preserve">, Voigt and </w:t>
      </w:r>
      <w:proofErr w:type="spellStart"/>
      <w:r w:rsidR="00795AE0" w:rsidRPr="001220BF">
        <w:rPr>
          <w:rFonts w:ascii="Arial" w:hAnsi="Arial" w:cs="Arial"/>
          <w:sz w:val="24"/>
          <w:szCs w:val="24"/>
        </w:rPr>
        <w:t>Waschescio</w:t>
      </w:r>
      <w:bookmarkEnd w:id="0"/>
      <w:proofErr w:type="spellEnd"/>
      <w:r w:rsidR="00795AE0" w:rsidRPr="001220BF">
        <w:rPr>
          <w:rFonts w:ascii="Arial" w:hAnsi="Arial" w:cs="Arial"/>
          <w:sz w:val="24"/>
          <w:szCs w:val="24"/>
        </w:rPr>
        <w:t>, 1998, p. 2</w:t>
      </w:r>
      <w:r w:rsidR="004910CE" w:rsidRPr="001220BF">
        <w:rPr>
          <w:rFonts w:ascii="Arial" w:hAnsi="Arial" w:cs="Arial"/>
          <w:sz w:val="24"/>
          <w:szCs w:val="24"/>
        </w:rPr>
        <w:t>).</w:t>
      </w:r>
      <w:r w:rsidR="00B43C15" w:rsidRPr="001220BF">
        <w:rPr>
          <w:rFonts w:ascii="Arial" w:hAnsi="Arial" w:cs="Arial"/>
          <w:sz w:val="24"/>
          <w:szCs w:val="24"/>
        </w:rPr>
        <w:t xml:space="preserve"> </w:t>
      </w:r>
      <w:r w:rsidR="00E878C4" w:rsidRPr="001220BF">
        <w:rPr>
          <w:rFonts w:ascii="Arial" w:hAnsi="Arial" w:cs="Arial"/>
          <w:sz w:val="24"/>
          <w:szCs w:val="24"/>
        </w:rPr>
        <w:t>Professor Carol Dweck devised a Mindset Theory</w:t>
      </w:r>
      <w:r w:rsidR="00ED572F" w:rsidRPr="001220BF">
        <w:rPr>
          <w:rFonts w:ascii="Arial" w:hAnsi="Arial" w:cs="Arial"/>
          <w:sz w:val="24"/>
          <w:szCs w:val="24"/>
        </w:rPr>
        <w:t>, s</w:t>
      </w:r>
      <w:r w:rsidR="00E878C4" w:rsidRPr="001220BF">
        <w:rPr>
          <w:rFonts w:ascii="Arial" w:hAnsi="Arial" w:cs="Arial"/>
          <w:sz w:val="24"/>
          <w:szCs w:val="24"/>
        </w:rPr>
        <w:t>he believed that ability can be refined by embracing challenge.</w:t>
      </w:r>
      <w:r w:rsidR="004910CE" w:rsidRPr="001220BF">
        <w:rPr>
          <w:rFonts w:ascii="Arial" w:hAnsi="Arial" w:cs="Arial"/>
          <w:sz w:val="24"/>
          <w:szCs w:val="24"/>
        </w:rPr>
        <w:t xml:space="preserve"> </w:t>
      </w:r>
      <w:r w:rsidR="00B43C15" w:rsidRPr="001220BF">
        <w:rPr>
          <w:rFonts w:ascii="Arial" w:hAnsi="Arial" w:cs="Arial"/>
          <w:sz w:val="24"/>
          <w:szCs w:val="24"/>
        </w:rPr>
        <w:t>“</w:t>
      </w:r>
      <w:r w:rsidR="00B43C15" w:rsidRPr="001220BF">
        <w:rPr>
          <w:rFonts w:ascii="Arial" w:hAnsi="Arial" w:cs="Arial"/>
          <w:sz w:val="24"/>
          <w:szCs w:val="24"/>
          <w:shd w:val="clear" w:color="auto" w:fill="FFFFFF"/>
        </w:rPr>
        <w:t>Dweck suggests that entity beliefs can lead us to make more rigid judgements and can limit the paths we choose to take. These beliefs are held to be an important part of people’s motivational systems” (</w:t>
      </w:r>
      <w:proofErr w:type="spellStart"/>
      <w:r w:rsidR="00E878C4" w:rsidRPr="001220BF">
        <w:rPr>
          <w:rFonts w:ascii="Arial" w:hAnsi="Arial" w:cs="Arial"/>
          <w:sz w:val="24"/>
          <w:szCs w:val="24"/>
          <w:shd w:val="clear" w:color="auto" w:fill="FFFFFF"/>
        </w:rPr>
        <w:t>Muhamed</w:t>
      </w:r>
      <w:proofErr w:type="spellEnd"/>
      <w:r w:rsidR="00E878C4" w:rsidRPr="001220BF">
        <w:rPr>
          <w:rFonts w:ascii="Arial" w:hAnsi="Arial" w:cs="Arial"/>
          <w:sz w:val="24"/>
          <w:szCs w:val="24"/>
          <w:shd w:val="clear" w:color="auto" w:fill="FFFFFF"/>
        </w:rPr>
        <w:t>, 2019</w:t>
      </w:r>
      <w:r w:rsidR="00B43C15" w:rsidRPr="001220BF">
        <w:rPr>
          <w:rFonts w:ascii="Arial" w:hAnsi="Arial" w:cs="Arial"/>
          <w:sz w:val="24"/>
          <w:szCs w:val="24"/>
          <w:shd w:val="clear" w:color="auto" w:fill="FFFFFF"/>
        </w:rPr>
        <w:t>).</w:t>
      </w:r>
      <w:r w:rsidR="00ED572F" w:rsidRPr="001220BF">
        <w:rPr>
          <w:rFonts w:ascii="Arial" w:hAnsi="Arial" w:cs="Arial"/>
          <w:sz w:val="24"/>
          <w:szCs w:val="24"/>
          <w:shd w:val="clear" w:color="auto" w:fill="FFFFFF"/>
        </w:rPr>
        <w:t xml:space="preserve"> Motivation plays a huge part in learning. If you think about the </w:t>
      </w:r>
      <w:r w:rsidR="00085892">
        <w:rPr>
          <w:rFonts w:ascii="Arial" w:hAnsi="Arial" w:cs="Arial"/>
          <w:sz w:val="24"/>
          <w:szCs w:val="24"/>
          <w:shd w:val="clear" w:color="auto" w:fill="FFFFFF"/>
        </w:rPr>
        <w:t>times</w:t>
      </w:r>
      <w:r w:rsidR="008327E6" w:rsidRPr="001220BF">
        <w:rPr>
          <w:rFonts w:ascii="Arial" w:hAnsi="Arial" w:cs="Arial"/>
          <w:sz w:val="24"/>
          <w:szCs w:val="24"/>
          <w:shd w:val="clear" w:color="auto" w:fill="FFFFFF"/>
        </w:rPr>
        <w:t>,</w:t>
      </w:r>
      <w:r w:rsidR="00ED572F" w:rsidRPr="001220BF">
        <w:rPr>
          <w:rFonts w:ascii="Arial" w:hAnsi="Arial" w:cs="Arial"/>
          <w:sz w:val="24"/>
          <w:szCs w:val="24"/>
          <w:shd w:val="clear" w:color="auto" w:fill="FFFFFF"/>
        </w:rPr>
        <w:t xml:space="preserve"> you remember from school I am sure it </w:t>
      </w:r>
      <w:proofErr w:type="gramStart"/>
      <w:r w:rsidR="00ED572F" w:rsidRPr="001220BF">
        <w:rPr>
          <w:rFonts w:ascii="Arial" w:hAnsi="Arial" w:cs="Arial"/>
          <w:sz w:val="24"/>
          <w:szCs w:val="24"/>
          <w:shd w:val="clear" w:color="auto" w:fill="FFFFFF"/>
        </w:rPr>
        <w:t>isn’t</w:t>
      </w:r>
      <w:proofErr w:type="gramEnd"/>
      <w:r w:rsidR="00ED572F" w:rsidRPr="001220BF">
        <w:rPr>
          <w:rFonts w:ascii="Arial" w:hAnsi="Arial" w:cs="Arial"/>
          <w:sz w:val="24"/>
          <w:szCs w:val="24"/>
          <w:shd w:val="clear" w:color="auto" w:fill="FFFFFF"/>
        </w:rPr>
        <w:t xml:space="preserve"> when you were sat at a desk writing.</w:t>
      </w:r>
      <w:r w:rsidR="00F77264" w:rsidRPr="001220BF">
        <w:rPr>
          <w:rFonts w:ascii="Arial" w:hAnsi="Arial" w:cs="Arial"/>
          <w:sz w:val="24"/>
          <w:szCs w:val="24"/>
          <w:shd w:val="clear" w:color="auto" w:fill="FFFFFF"/>
        </w:rPr>
        <w:t xml:space="preserve"> </w:t>
      </w:r>
      <w:r w:rsidR="00630008" w:rsidRPr="001220BF">
        <w:rPr>
          <w:rFonts w:ascii="Arial" w:hAnsi="Arial" w:cs="Arial"/>
          <w:color w:val="000000"/>
          <w:sz w:val="24"/>
          <w:szCs w:val="24"/>
        </w:rPr>
        <w:t>Maslow</w:t>
      </w:r>
      <w:r w:rsidR="00684EC5" w:rsidRPr="001220BF">
        <w:rPr>
          <w:rFonts w:ascii="Arial" w:hAnsi="Arial" w:cs="Arial"/>
          <w:color w:val="000000"/>
          <w:sz w:val="24"/>
          <w:szCs w:val="24"/>
        </w:rPr>
        <w:t xml:space="preserve"> </w:t>
      </w:r>
      <w:r w:rsidR="00630008" w:rsidRPr="001220BF">
        <w:rPr>
          <w:rFonts w:ascii="Arial" w:hAnsi="Arial" w:cs="Arial"/>
          <w:color w:val="000000"/>
          <w:sz w:val="24"/>
          <w:szCs w:val="24"/>
        </w:rPr>
        <w:t xml:space="preserve">developed a </w:t>
      </w:r>
      <w:r w:rsidR="00684EC5" w:rsidRPr="001220BF">
        <w:rPr>
          <w:rFonts w:ascii="Arial" w:hAnsi="Arial" w:cs="Arial"/>
          <w:color w:val="000000"/>
          <w:sz w:val="24"/>
          <w:szCs w:val="24"/>
        </w:rPr>
        <w:t>theory o</w:t>
      </w:r>
      <w:r w:rsidR="00630008" w:rsidRPr="001220BF">
        <w:rPr>
          <w:rFonts w:ascii="Arial" w:hAnsi="Arial" w:cs="Arial"/>
          <w:color w:val="000000"/>
          <w:sz w:val="24"/>
          <w:szCs w:val="24"/>
        </w:rPr>
        <w:t>n</w:t>
      </w:r>
      <w:r w:rsidR="00684EC5" w:rsidRPr="001220BF">
        <w:rPr>
          <w:rFonts w:ascii="Arial" w:hAnsi="Arial" w:cs="Arial"/>
          <w:color w:val="000000"/>
          <w:sz w:val="24"/>
          <w:szCs w:val="24"/>
        </w:rPr>
        <w:t xml:space="preserve"> motivation</w:t>
      </w:r>
      <w:r w:rsidR="00630008" w:rsidRPr="001220BF">
        <w:rPr>
          <w:rFonts w:ascii="Arial" w:hAnsi="Arial" w:cs="Arial"/>
          <w:color w:val="000000"/>
          <w:sz w:val="24"/>
          <w:szCs w:val="24"/>
        </w:rPr>
        <w:t xml:space="preserve">, his theory was named the </w:t>
      </w:r>
      <w:r w:rsidR="006264BC" w:rsidRPr="001220BF">
        <w:rPr>
          <w:rFonts w:ascii="Arial" w:hAnsi="Arial" w:cs="Arial"/>
          <w:color w:val="000000"/>
          <w:sz w:val="24"/>
          <w:szCs w:val="24"/>
        </w:rPr>
        <w:t>Hierarchy</w:t>
      </w:r>
      <w:r w:rsidR="00630008" w:rsidRPr="001220BF">
        <w:rPr>
          <w:rFonts w:ascii="Arial" w:hAnsi="Arial" w:cs="Arial"/>
          <w:color w:val="000000"/>
          <w:sz w:val="24"/>
          <w:szCs w:val="24"/>
        </w:rPr>
        <w:t xml:space="preserve"> of needs. The pyramid of needs starts with the most basic needs a human requires to stay alive</w:t>
      </w:r>
      <w:r w:rsidR="00584965" w:rsidRPr="001220BF">
        <w:rPr>
          <w:rFonts w:ascii="Arial" w:hAnsi="Arial" w:cs="Arial"/>
          <w:color w:val="000000"/>
          <w:sz w:val="24"/>
          <w:szCs w:val="24"/>
        </w:rPr>
        <w:t>.</w:t>
      </w:r>
      <w:r w:rsidR="00630008" w:rsidRPr="001220BF">
        <w:rPr>
          <w:rFonts w:ascii="Arial" w:hAnsi="Arial" w:cs="Arial"/>
          <w:color w:val="000000"/>
          <w:sz w:val="24"/>
          <w:szCs w:val="24"/>
        </w:rPr>
        <w:t xml:space="preserve"> </w:t>
      </w:r>
      <w:r w:rsidR="00584965" w:rsidRPr="001220BF">
        <w:rPr>
          <w:rFonts w:ascii="Arial" w:hAnsi="Arial" w:cs="Arial"/>
          <w:color w:val="000000"/>
          <w:sz w:val="24"/>
          <w:szCs w:val="24"/>
        </w:rPr>
        <w:t>A</w:t>
      </w:r>
      <w:r w:rsidR="00630008" w:rsidRPr="001220BF">
        <w:rPr>
          <w:rFonts w:ascii="Arial" w:hAnsi="Arial" w:cs="Arial"/>
          <w:color w:val="000000"/>
          <w:sz w:val="24"/>
          <w:szCs w:val="24"/>
        </w:rPr>
        <w:t xml:space="preserve">s we develop up through </w:t>
      </w:r>
      <w:r w:rsidR="00584965" w:rsidRPr="001220BF">
        <w:rPr>
          <w:rFonts w:ascii="Arial" w:hAnsi="Arial" w:cs="Arial"/>
          <w:color w:val="000000"/>
          <w:sz w:val="24"/>
          <w:szCs w:val="24"/>
        </w:rPr>
        <w:t>t</w:t>
      </w:r>
      <w:r w:rsidR="00630008" w:rsidRPr="001220BF">
        <w:rPr>
          <w:rFonts w:ascii="Arial" w:hAnsi="Arial" w:cs="Arial"/>
          <w:color w:val="000000"/>
          <w:sz w:val="24"/>
          <w:szCs w:val="24"/>
        </w:rPr>
        <w:t xml:space="preserve">he </w:t>
      </w:r>
      <w:r w:rsidR="00787C69" w:rsidRPr="001220BF">
        <w:rPr>
          <w:rFonts w:ascii="Arial" w:hAnsi="Arial" w:cs="Arial"/>
          <w:color w:val="000000"/>
          <w:sz w:val="24"/>
          <w:szCs w:val="24"/>
        </w:rPr>
        <w:t>pyramid,</w:t>
      </w:r>
      <w:r w:rsidR="00630008" w:rsidRPr="001220BF">
        <w:rPr>
          <w:rFonts w:ascii="Arial" w:hAnsi="Arial" w:cs="Arial"/>
          <w:color w:val="000000"/>
          <w:sz w:val="24"/>
          <w:szCs w:val="24"/>
        </w:rPr>
        <w:t xml:space="preserve"> we reach </w:t>
      </w:r>
      <w:r w:rsidR="000D7692" w:rsidRPr="001220BF">
        <w:rPr>
          <w:rFonts w:ascii="Arial" w:hAnsi="Arial" w:cs="Arial"/>
          <w:color w:val="000000"/>
          <w:sz w:val="24"/>
          <w:szCs w:val="24"/>
        </w:rPr>
        <w:t>t</w:t>
      </w:r>
      <w:r w:rsidR="00630008" w:rsidRPr="001220BF">
        <w:rPr>
          <w:rFonts w:ascii="Arial" w:hAnsi="Arial" w:cs="Arial"/>
          <w:color w:val="000000"/>
          <w:sz w:val="24"/>
          <w:szCs w:val="24"/>
        </w:rPr>
        <w:t>he esteem and self-actualization</w:t>
      </w:r>
      <w:r w:rsidR="00584965" w:rsidRPr="001220BF">
        <w:rPr>
          <w:rFonts w:ascii="Arial" w:hAnsi="Arial" w:cs="Arial"/>
          <w:color w:val="000000"/>
          <w:sz w:val="24"/>
          <w:szCs w:val="24"/>
        </w:rPr>
        <w:t xml:space="preserve"> stage</w:t>
      </w:r>
      <w:r w:rsidR="00684EC5" w:rsidRPr="001220BF">
        <w:rPr>
          <w:rFonts w:ascii="Arial" w:hAnsi="Arial" w:cs="Arial"/>
          <w:color w:val="000000"/>
          <w:sz w:val="24"/>
          <w:szCs w:val="24"/>
        </w:rPr>
        <w:t>.</w:t>
      </w:r>
      <w:r w:rsidR="00584965" w:rsidRPr="001220BF">
        <w:rPr>
          <w:rFonts w:ascii="Arial" w:hAnsi="Arial" w:cs="Arial"/>
          <w:color w:val="000000"/>
          <w:sz w:val="24"/>
          <w:szCs w:val="24"/>
        </w:rPr>
        <w:t xml:space="preserve"> These stages are where we develop self- esteem, </w:t>
      </w:r>
      <w:r w:rsidR="00085892" w:rsidRPr="001220BF">
        <w:rPr>
          <w:rFonts w:ascii="Arial" w:hAnsi="Arial" w:cs="Arial"/>
          <w:color w:val="000000"/>
          <w:sz w:val="24"/>
          <w:szCs w:val="24"/>
        </w:rPr>
        <w:t>strength,</w:t>
      </w:r>
      <w:r w:rsidR="00584965" w:rsidRPr="001220BF">
        <w:rPr>
          <w:rFonts w:ascii="Arial" w:hAnsi="Arial" w:cs="Arial"/>
          <w:color w:val="000000"/>
          <w:sz w:val="24"/>
          <w:szCs w:val="24"/>
        </w:rPr>
        <w:t xml:space="preserve"> and the desire to be the best we can be.</w:t>
      </w:r>
      <w:r w:rsidR="00684EC5" w:rsidRPr="001220BF">
        <w:rPr>
          <w:rFonts w:ascii="Arial" w:hAnsi="Arial" w:cs="Arial"/>
          <w:color w:val="000000"/>
          <w:sz w:val="24"/>
          <w:szCs w:val="24"/>
        </w:rPr>
        <w:t xml:space="preserve"> </w:t>
      </w:r>
      <w:r w:rsidR="00630008" w:rsidRPr="001220BF">
        <w:rPr>
          <w:rFonts w:ascii="Arial" w:hAnsi="Arial" w:cs="Arial"/>
          <w:color w:val="000000"/>
          <w:sz w:val="24"/>
          <w:szCs w:val="24"/>
        </w:rPr>
        <w:t>“</w:t>
      </w:r>
      <w:r w:rsidR="00684EC5" w:rsidRPr="001220BF">
        <w:rPr>
          <w:rFonts w:ascii="Arial" w:hAnsi="Arial" w:cs="Arial"/>
          <w:color w:val="000000"/>
          <w:sz w:val="24"/>
          <w:szCs w:val="24"/>
        </w:rPr>
        <w:t xml:space="preserve">Maslow believed </w:t>
      </w:r>
      <w:r w:rsidR="00790637" w:rsidRPr="001220BF">
        <w:rPr>
          <w:rFonts w:ascii="Arial" w:hAnsi="Arial" w:cs="Arial"/>
          <w:color w:val="000000"/>
          <w:sz w:val="24"/>
          <w:szCs w:val="24"/>
        </w:rPr>
        <w:t>Growth needs do not stem from a lack of something, but rather from a desire to grow as a person</w:t>
      </w:r>
      <w:r w:rsidR="00630008" w:rsidRPr="001220BF">
        <w:rPr>
          <w:rFonts w:ascii="Arial" w:hAnsi="Arial" w:cs="Arial"/>
          <w:color w:val="000000"/>
          <w:sz w:val="24"/>
          <w:szCs w:val="24"/>
        </w:rPr>
        <w:t>”</w:t>
      </w:r>
      <w:r w:rsidR="00790637" w:rsidRPr="001220BF">
        <w:rPr>
          <w:rFonts w:ascii="Arial" w:hAnsi="Arial" w:cs="Arial"/>
          <w:color w:val="000000"/>
          <w:sz w:val="24"/>
          <w:szCs w:val="24"/>
        </w:rPr>
        <w:t xml:space="preserve"> </w:t>
      </w:r>
      <w:r w:rsidR="00630008" w:rsidRPr="001220BF">
        <w:rPr>
          <w:rFonts w:ascii="Arial" w:hAnsi="Arial" w:cs="Arial"/>
          <w:color w:val="000000"/>
          <w:sz w:val="24"/>
          <w:szCs w:val="24"/>
        </w:rPr>
        <w:t>(McLeod, 2018).</w:t>
      </w:r>
    </w:p>
    <w:p w14:paraId="57D331FE" w14:textId="319402C0" w:rsidR="00FB3468" w:rsidRPr="001220BF" w:rsidRDefault="00584965" w:rsidP="001220BF">
      <w:pPr>
        <w:pStyle w:val="NormalWeb"/>
        <w:spacing w:before="0" w:beforeAutospacing="0" w:after="165" w:afterAutospacing="0" w:line="360" w:lineRule="auto"/>
        <w:rPr>
          <w:rFonts w:ascii="Arial" w:hAnsi="Arial" w:cs="Arial"/>
          <w:color w:val="000000"/>
        </w:rPr>
      </w:pPr>
      <w:r w:rsidRPr="001220BF">
        <w:rPr>
          <w:rFonts w:ascii="Arial" w:hAnsi="Arial" w:cs="Arial"/>
          <w:color w:val="000000"/>
        </w:rPr>
        <w:t>According to McLeod (2018) Each individual person</w:t>
      </w:r>
      <w:r w:rsidR="00790637" w:rsidRPr="001220BF">
        <w:rPr>
          <w:rFonts w:ascii="Arial" w:hAnsi="Arial" w:cs="Arial"/>
          <w:color w:val="000000"/>
        </w:rPr>
        <w:t xml:space="preserve"> is </w:t>
      </w:r>
      <w:r w:rsidRPr="001220BF">
        <w:rPr>
          <w:rFonts w:ascii="Arial" w:hAnsi="Arial" w:cs="Arial"/>
          <w:color w:val="000000"/>
        </w:rPr>
        <w:t>able</w:t>
      </w:r>
      <w:r w:rsidR="00790637" w:rsidRPr="001220BF">
        <w:rPr>
          <w:rFonts w:ascii="Arial" w:hAnsi="Arial" w:cs="Arial"/>
          <w:color w:val="000000"/>
        </w:rPr>
        <w:t xml:space="preserve"> and has the de</w:t>
      </w:r>
      <w:r w:rsidRPr="001220BF">
        <w:rPr>
          <w:rFonts w:ascii="Arial" w:hAnsi="Arial" w:cs="Arial"/>
          <w:color w:val="000000"/>
        </w:rPr>
        <w:t>termination</w:t>
      </w:r>
      <w:r w:rsidR="00790637" w:rsidRPr="001220BF">
        <w:rPr>
          <w:rFonts w:ascii="Arial" w:hAnsi="Arial" w:cs="Arial"/>
          <w:color w:val="000000"/>
        </w:rPr>
        <w:t xml:space="preserve"> to </w:t>
      </w:r>
      <w:r w:rsidRPr="001220BF">
        <w:rPr>
          <w:rFonts w:ascii="Arial" w:hAnsi="Arial" w:cs="Arial"/>
          <w:color w:val="000000"/>
        </w:rPr>
        <w:t>travel</w:t>
      </w:r>
      <w:r w:rsidR="00790637" w:rsidRPr="001220BF">
        <w:rPr>
          <w:rFonts w:ascii="Arial" w:hAnsi="Arial" w:cs="Arial"/>
          <w:color w:val="000000"/>
        </w:rPr>
        <w:t xml:space="preserve"> toward a level of self-actualization. </w:t>
      </w:r>
      <w:r w:rsidR="00C55595" w:rsidRPr="001220BF">
        <w:rPr>
          <w:rFonts w:ascii="Arial" w:hAnsi="Arial" w:cs="Arial"/>
          <w:color w:val="000000"/>
        </w:rPr>
        <w:t>Sadly,</w:t>
      </w:r>
      <w:r w:rsidR="00790637" w:rsidRPr="001220BF">
        <w:rPr>
          <w:rFonts w:ascii="Arial" w:hAnsi="Arial" w:cs="Arial"/>
          <w:color w:val="000000"/>
        </w:rPr>
        <w:t xml:space="preserve"> </w:t>
      </w:r>
      <w:r w:rsidRPr="001220BF">
        <w:rPr>
          <w:rFonts w:ascii="Arial" w:hAnsi="Arial" w:cs="Arial"/>
          <w:color w:val="000000"/>
        </w:rPr>
        <w:t>the journey is sometimes disturbed</w:t>
      </w:r>
      <w:r w:rsidR="00790637" w:rsidRPr="001220BF">
        <w:rPr>
          <w:rFonts w:ascii="Arial" w:hAnsi="Arial" w:cs="Arial"/>
          <w:color w:val="000000"/>
        </w:rPr>
        <w:t xml:space="preserve"> by a failure to meet</w:t>
      </w:r>
      <w:r w:rsidR="00B661F1" w:rsidRPr="001220BF">
        <w:rPr>
          <w:rFonts w:ascii="Arial" w:hAnsi="Arial" w:cs="Arial"/>
          <w:color w:val="000000"/>
        </w:rPr>
        <w:t xml:space="preserve"> the</w:t>
      </w:r>
      <w:r w:rsidR="00790637" w:rsidRPr="001220BF">
        <w:rPr>
          <w:rFonts w:ascii="Arial" w:hAnsi="Arial" w:cs="Arial"/>
          <w:color w:val="000000"/>
        </w:rPr>
        <w:t xml:space="preserve"> lower level needs. </w:t>
      </w:r>
      <w:r w:rsidR="00B661F1" w:rsidRPr="001220BF">
        <w:rPr>
          <w:rFonts w:ascii="Arial" w:hAnsi="Arial" w:cs="Arial"/>
          <w:color w:val="000000"/>
        </w:rPr>
        <w:t>There are many l</w:t>
      </w:r>
      <w:r w:rsidR="00790637" w:rsidRPr="001220BF">
        <w:rPr>
          <w:rFonts w:ascii="Arial" w:hAnsi="Arial" w:cs="Arial"/>
          <w:color w:val="000000"/>
        </w:rPr>
        <w:t>ife experiences</w:t>
      </w:r>
      <w:r w:rsidR="00B661F1" w:rsidRPr="001220BF">
        <w:rPr>
          <w:rFonts w:ascii="Arial" w:hAnsi="Arial" w:cs="Arial"/>
          <w:color w:val="000000"/>
        </w:rPr>
        <w:t xml:space="preserve"> that can cause an individual to fluctuate between the levels such as </w:t>
      </w:r>
      <w:r w:rsidR="00790637" w:rsidRPr="001220BF">
        <w:rPr>
          <w:rFonts w:ascii="Arial" w:hAnsi="Arial" w:cs="Arial"/>
          <w:color w:val="000000"/>
        </w:rPr>
        <w:t xml:space="preserve">divorce </w:t>
      </w:r>
      <w:r w:rsidR="00B661F1" w:rsidRPr="001220BF">
        <w:rPr>
          <w:rFonts w:ascii="Arial" w:hAnsi="Arial" w:cs="Arial"/>
          <w:color w:val="000000"/>
        </w:rPr>
        <w:t>or</w:t>
      </w:r>
      <w:r w:rsidR="00790637" w:rsidRPr="001220BF">
        <w:rPr>
          <w:rFonts w:ascii="Arial" w:hAnsi="Arial" w:cs="Arial"/>
          <w:color w:val="000000"/>
        </w:rPr>
        <w:t xml:space="preserve"> loss of a job</w:t>
      </w:r>
      <w:r w:rsidR="00B661F1" w:rsidRPr="001220BF">
        <w:rPr>
          <w:rFonts w:ascii="Arial" w:hAnsi="Arial" w:cs="Arial"/>
          <w:color w:val="000000"/>
        </w:rPr>
        <w:t xml:space="preserve">. As a </w:t>
      </w:r>
      <w:r w:rsidR="006264BC" w:rsidRPr="001220BF">
        <w:rPr>
          <w:rFonts w:ascii="Arial" w:hAnsi="Arial" w:cs="Arial"/>
          <w:color w:val="000000"/>
        </w:rPr>
        <w:t>result,</w:t>
      </w:r>
      <w:r w:rsidR="00B661F1" w:rsidRPr="001220BF">
        <w:rPr>
          <w:rFonts w:ascii="Arial" w:hAnsi="Arial" w:cs="Arial"/>
          <w:color w:val="000000"/>
        </w:rPr>
        <w:t xml:space="preserve"> not everyone will move through the levels of need </w:t>
      </w:r>
      <w:r w:rsidR="00281CE4" w:rsidRPr="001220BF">
        <w:rPr>
          <w:rFonts w:ascii="Arial" w:hAnsi="Arial" w:cs="Arial"/>
          <w:color w:val="000000"/>
        </w:rPr>
        <w:t xml:space="preserve">in a </w:t>
      </w:r>
      <w:proofErr w:type="spellStart"/>
      <w:r w:rsidR="00281CE4" w:rsidRPr="001220BF">
        <w:rPr>
          <w:rFonts w:ascii="Arial" w:hAnsi="Arial" w:cs="Arial"/>
          <w:color w:val="000000"/>
        </w:rPr>
        <w:t>uni</w:t>
      </w:r>
      <w:proofErr w:type="spellEnd"/>
      <w:r w:rsidR="00281CE4" w:rsidRPr="001220BF">
        <w:rPr>
          <w:rFonts w:ascii="Arial" w:hAnsi="Arial" w:cs="Arial"/>
          <w:color w:val="000000"/>
        </w:rPr>
        <w:t>-directional way but may alternate between different types of needs. At the self- actualization stage individuals realise their own potential and pursue personal growth.</w:t>
      </w:r>
      <w:r w:rsidR="00C55595" w:rsidRPr="001220BF">
        <w:rPr>
          <w:rFonts w:ascii="Arial" w:hAnsi="Arial" w:cs="Arial"/>
          <w:color w:val="000000"/>
        </w:rPr>
        <w:t xml:space="preserve"> </w:t>
      </w:r>
      <w:r w:rsidR="00567E16" w:rsidRPr="001220BF">
        <w:rPr>
          <w:rFonts w:ascii="Arial" w:hAnsi="Arial" w:cs="Arial"/>
        </w:rPr>
        <w:t xml:space="preserve">Is it that we need to know how to read and write more than we need to know how to use number in </w:t>
      </w:r>
      <w:r w:rsidR="009E2F45" w:rsidRPr="001220BF">
        <w:rPr>
          <w:rFonts w:ascii="Arial" w:hAnsi="Arial" w:cs="Arial"/>
        </w:rPr>
        <w:t>everyday</w:t>
      </w:r>
      <w:r w:rsidR="00567E16" w:rsidRPr="001220BF">
        <w:rPr>
          <w:rFonts w:ascii="Arial" w:hAnsi="Arial" w:cs="Arial"/>
        </w:rPr>
        <w:t xml:space="preserve"> life? The answer is no, if you look at the amount of every day tasks that require us to be able to live alone successfully lots of these require a good knowledge of number, for example, our weekly shopping trip, monthly finances to make sure we have enough to last us until the next pay, these are only a few. The importance of good literacy and numeracy skills are vital for every individual’s future. </w:t>
      </w:r>
    </w:p>
    <w:p w14:paraId="097CE0B6" w14:textId="27B2917F" w:rsidR="00107B86" w:rsidRPr="001220BF" w:rsidRDefault="00B42ABB" w:rsidP="001220BF">
      <w:pPr>
        <w:spacing w:line="360" w:lineRule="auto"/>
        <w:jc w:val="both"/>
        <w:rPr>
          <w:rFonts w:ascii="Arial" w:hAnsi="Arial" w:cs="Arial"/>
          <w:sz w:val="24"/>
          <w:szCs w:val="24"/>
        </w:rPr>
      </w:pPr>
      <w:r w:rsidRPr="001220BF">
        <w:rPr>
          <w:rFonts w:ascii="Arial" w:hAnsi="Arial" w:cs="Arial"/>
          <w:sz w:val="24"/>
          <w:szCs w:val="24"/>
        </w:rPr>
        <w:t xml:space="preserve">The approach to learning has very much changed in recent years. When we look at teaching in the </w:t>
      </w:r>
      <w:r w:rsidR="00B43C15" w:rsidRPr="001220BF">
        <w:rPr>
          <w:rFonts w:ascii="Arial" w:hAnsi="Arial" w:cs="Arial"/>
          <w:sz w:val="24"/>
          <w:szCs w:val="24"/>
        </w:rPr>
        <w:t>eighties</w:t>
      </w:r>
      <w:r w:rsidRPr="001220BF">
        <w:rPr>
          <w:rFonts w:ascii="Arial" w:hAnsi="Arial" w:cs="Arial"/>
          <w:sz w:val="24"/>
          <w:szCs w:val="24"/>
        </w:rPr>
        <w:t xml:space="preserve"> to now there is a massive difference. Lessons were very much teacher led, they would write the question and the children would give or work out the answer. Every task would have been completed in books using pen and paper. Although pedagogy has changed significantly in recent years, there is still and probably always will be room for improvement</w:t>
      </w:r>
      <w:r w:rsidR="00787C69" w:rsidRPr="001220BF">
        <w:rPr>
          <w:rFonts w:ascii="Arial" w:hAnsi="Arial" w:cs="Arial"/>
          <w:sz w:val="24"/>
          <w:szCs w:val="24"/>
        </w:rPr>
        <w:t xml:space="preserve"> because of our </w:t>
      </w:r>
      <w:proofErr w:type="gramStart"/>
      <w:r w:rsidR="00787C69" w:rsidRPr="001220BF">
        <w:rPr>
          <w:rFonts w:ascii="Arial" w:hAnsi="Arial" w:cs="Arial"/>
          <w:sz w:val="24"/>
          <w:szCs w:val="24"/>
        </w:rPr>
        <w:t>ever changing</w:t>
      </w:r>
      <w:proofErr w:type="gramEnd"/>
      <w:r w:rsidR="00787C69" w:rsidRPr="001220BF">
        <w:rPr>
          <w:rFonts w:ascii="Arial" w:hAnsi="Arial" w:cs="Arial"/>
          <w:sz w:val="24"/>
          <w:szCs w:val="24"/>
        </w:rPr>
        <w:t xml:space="preserve"> society</w:t>
      </w:r>
      <w:r w:rsidRPr="001220BF">
        <w:rPr>
          <w:rFonts w:ascii="Arial" w:hAnsi="Arial" w:cs="Arial"/>
          <w:sz w:val="24"/>
          <w:szCs w:val="24"/>
        </w:rPr>
        <w:t xml:space="preserve">. </w:t>
      </w:r>
      <w:r w:rsidRPr="001220BF">
        <w:rPr>
          <w:rFonts w:ascii="Arial" w:hAnsi="Arial" w:cs="Arial"/>
          <w:sz w:val="24"/>
          <w:szCs w:val="24"/>
        </w:rPr>
        <w:lastRenderedPageBreak/>
        <w:t xml:space="preserve">The introduction of the new curriculum for Wales is a big move forward and will give teachers the freedom to </w:t>
      </w:r>
      <w:r w:rsidR="00787C69" w:rsidRPr="001220BF">
        <w:rPr>
          <w:rFonts w:ascii="Arial" w:hAnsi="Arial" w:cs="Arial"/>
          <w:sz w:val="24"/>
          <w:szCs w:val="24"/>
        </w:rPr>
        <w:t>b</w:t>
      </w:r>
      <w:r w:rsidRPr="001220BF">
        <w:rPr>
          <w:rFonts w:ascii="Arial" w:hAnsi="Arial" w:cs="Arial"/>
          <w:sz w:val="24"/>
          <w:szCs w:val="24"/>
        </w:rPr>
        <w:t xml:space="preserve">e </w:t>
      </w:r>
      <w:r w:rsidR="00787C69" w:rsidRPr="001220BF">
        <w:rPr>
          <w:rFonts w:ascii="Arial" w:hAnsi="Arial" w:cs="Arial"/>
          <w:sz w:val="24"/>
          <w:szCs w:val="24"/>
        </w:rPr>
        <w:t>m</w:t>
      </w:r>
      <w:r w:rsidRPr="001220BF">
        <w:rPr>
          <w:rFonts w:ascii="Arial" w:hAnsi="Arial" w:cs="Arial"/>
          <w:sz w:val="24"/>
          <w:szCs w:val="24"/>
        </w:rPr>
        <w:t>ore creative in their lessons. The biggest change with the new curriculum will be for secondary schools. If we focus on the way pupils of secondary age are currently taught Number, are lessons practical, meaningful and pupil lead?</w:t>
      </w:r>
      <w:r w:rsidR="00645F6E" w:rsidRPr="001220BF">
        <w:rPr>
          <w:rFonts w:ascii="Arial" w:hAnsi="Arial" w:cs="Arial"/>
          <w:sz w:val="24"/>
          <w:szCs w:val="24"/>
        </w:rPr>
        <w:t xml:space="preserve"> Or are lessons taught by following a rigid scheme of work? </w:t>
      </w:r>
      <w:r w:rsidR="008327E6" w:rsidRPr="001220BF">
        <w:rPr>
          <w:rFonts w:ascii="Arial" w:hAnsi="Arial" w:cs="Arial"/>
          <w:sz w:val="24"/>
          <w:szCs w:val="24"/>
        </w:rPr>
        <w:t>According to the national centre for excellence in the teaching for mathematics (2008) In 2006 Silsoe’s Ofsted report indicated that children require activities that allow them to apply their problem-solving skills. The staff believe</w:t>
      </w:r>
      <w:r w:rsidR="00645F6E" w:rsidRPr="001220BF">
        <w:rPr>
          <w:rFonts w:ascii="Arial" w:hAnsi="Arial" w:cs="Arial"/>
          <w:sz w:val="24"/>
          <w:szCs w:val="24"/>
        </w:rPr>
        <w:t>d</w:t>
      </w:r>
      <w:r w:rsidR="008327E6" w:rsidRPr="001220BF">
        <w:rPr>
          <w:rFonts w:ascii="Arial" w:hAnsi="Arial" w:cs="Arial"/>
          <w:sz w:val="24"/>
          <w:szCs w:val="24"/>
        </w:rPr>
        <w:t xml:space="preserve"> they relied too much on following a published scheme which limited the amount of creativity in their teaching. This would ensure a more practical approach throughout the school. Admittedly this would not be an easy transition for all staff, but they believed that through collaborative working and clear leadership it would be achievable. Since this change the attainment in mathematics has risen. Partly due to the work put into in this area the school has been judged as outstanding in its most recent inspection.</w:t>
      </w:r>
      <w:r w:rsidR="00645F6E" w:rsidRPr="001220BF">
        <w:rPr>
          <w:rFonts w:ascii="Arial" w:hAnsi="Arial" w:cs="Arial"/>
          <w:sz w:val="24"/>
          <w:szCs w:val="24"/>
        </w:rPr>
        <w:t xml:space="preserve"> </w:t>
      </w:r>
      <w:r w:rsidR="00787C69" w:rsidRPr="001220BF">
        <w:rPr>
          <w:rFonts w:ascii="Arial" w:hAnsi="Arial" w:cs="Arial"/>
          <w:sz w:val="24"/>
          <w:szCs w:val="24"/>
        </w:rPr>
        <w:t>T</w:t>
      </w:r>
      <w:r w:rsidR="00BD7062" w:rsidRPr="001220BF">
        <w:rPr>
          <w:rFonts w:ascii="Arial" w:hAnsi="Arial" w:cs="Arial"/>
          <w:sz w:val="24"/>
          <w:szCs w:val="24"/>
        </w:rPr>
        <w:t>he new curriculum sets out 6 m</w:t>
      </w:r>
      <w:r w:rsidR="008327E6" w:rsidRPr="001220BF">
        <w:rPr>
          <w:rFonts w:ascii="Arial" w:hAnsi="Arial" w:cs="Arial"/>
          <w:sz w:val="24"/>
          <w:szCs w:val="24"/>
        </w:rPr>
        <w:t>a</w:t>
      </w:r>
      <w:r w:rsidR="00BD7062" w:rsidRPr="001220BF">
        <w:rPr>
          <w:rFonts w:ascii="Arial" w:hAnsi="Arial" w:cs="Arial"/>
          <w:sz w:val="24"/>
          <w:szCs w:val="24"/>
        </w:rPr>
        <w:t>in areas of learning and aims for these to be taught with a holistic approach in mind. The are</w:t>
      </w:r>
      <w:r w:rsidR="00B43C15" w:rsidRPr="001220BF">
        <w:rPr>
          <w:rFonts w:ascii="Arial" w:hAnsi="Arial" w:cs="Arial"/>
          <w:sz w:val="24"/>
          <w:szCs w:val="24"/>
        </w:rPr>
        <w:t>a</w:t>
      </w:r>
      <w:r w:rsidR="00BD7062" w:rsidRPr="001220BF">
        <w:rPr>
          <w:rFonts w:ascii="Arial" w:hAnsi="Arial" w:cs="Arial"/>
          <w:sz w:val="24"/>
          <w:szCs w:val="24"/>
        </w:rPr>
        <w:t xml:space="preserve">s of learning are “not intended to be </w:t>
      </w:r>
      <w:r w:rsidR="00787C69" w:rsidRPr="001220BF">
        <w:rPr>
          <w:rFonts w:ascii="Arial" w:hAnsi="Arial" w:cs="Arial"/>
          <w:sz w:val="24"/>
          <w:szCs w:val="24"/>
        </w:rPr>
        <w:t>watertight</w:t>
      </w:r>
      <w:r w:rsidR="00BD7062" w:rsidRPr="001220BF">
        <w:rPr>
          <w:rFonts w:ascii="Arial" w:hAnsi="Arial" w:cs="Arial"/>
          <w:sz w:val="24"/>
          <w:szCs w:val="24"/>
        </w:rPr>
        <w:t xml:space="preserve"> compartments but instead allow learning to be drawn from across the areas of learning and experience” (Draft Curriculum for Wales, 2022, p. 7).</w:t>
      </w:r>
      <w:r w:rsidR="009B70E6" w:rsidRPr="001220BF">
        <w:rPr>
          <w:rFonts w:ascii="Arial" w:hAnsi="Arial" w:cs="Arial"/>
          <w:sz w:val="24"/>
          <w:szCs w:val="24"/>
        </w:rPr>
        <w:t xml:space="preserve"> This seems like a massive change from the current way </w:t>
      </w:r>
      <w:r w:rsidR="00867DD1" w:rsidRPr="001220BF">
        <w:rPr>
          <w:rFonts w:ascii="Arial" w:hAnsi="Arial" w:cs="Arial"/>
          <w:sz w:val="24"/>
          <w:szCs w:val="24"/>
        </w:rPr>
        <w:t>o</w:t>
      </w:r>
      <w:r w:rsidR="009B70E6" w:rsidRPr="001220BF">
        <w:rPr>
          <w:rFonts w:ascii="Arial" w:hAnsi="Arial" w:cs="Arial"/>
          <w:sz w:val="24"/>
          <w:szCs w:val="24"/>
        </w:rPr>
        <w:t>f teaching in secondary schools where all subjects are taught separately. Is there a way in which lessons ca</w:t>
      </w:r>
      <w:r w:rsidR="00807729" w:rsidRPr="001220BF">
        <w:rPr>
          <w:rFonts w:ascii="Arial" w:hAnsi="Arial" w:cs="Arial"/>
          <w:sz w:val="24"/>
          <w:szCs w:val="24"/>
        </w:rPr>
        <w:t>n</w:t>
      </w:r>
      <w:r w:rsidR="009B70E6" w:rsidRPr="001220BF">
        <w:rPr>
          <w:rFonts w:ascii="Arial" w:hAnsi="Arial" w:cs="Arial"/>
          <w:sz w:val="24"/>
          <w:szCs w:val="24"/>
        </w:rPr>
        <w:t xml:space="preserve"> be cross</w:t>
      </w:r>
      <w:r w:rsidR="001B5995">
        <w:rPr>
          <w:rFonts w:ascii="Arial" w:hAnsi="Arial" w:cs="Arial"/>
          <w:sz w:val="24"/>
          <w:szCs w:val="24"/>
        </w:rPr>
        <w:t>-</w:t>
      </w:r>
      <w:r w:rsidR="009B70E6" w:rsidRPr="001220BF">
        <w:rPr>
          <w:rFonts w:ascii="Arial" w:hAnsi="Arial" w:cs="Arial"/>
          <w:sz w:val="24"/>
          <w:szCs w:val="24"/>
        </w:rPr>
        <w:t xml:space="preserve"> curricular with such a rigid teaching strategy?</w:t>
      </w:r>
      <w:r w:rsidR="00205FF0" w:rsidRPr="001220BF">
        <w:rPr>
          <w:rFonts w:ascii="Arial" w:hAnsi="Arial" w:cs="Arial"/>
          <w:sz w:val="24"/>
          <w:szCs w:val="24"/>
        </w:rPr>
        <w:t xml:space="preserve"> “Teaching a prescribed “core-knowledge” </w:t>
      </w:r>
      <w:r w:rsidR="001A7717" w:rsidRPr="001220BF">
        <w:rPr>
          <w:rFonts w:ascii="Arial" w:hAnsi="Arial" w:cs="Arial"/>
          <w:sz w:val="24"/>
          <w:szCs w:val="24"/>
        </w:rPr>
        <w:t>instils</w:t>
      </w:r>
      <w:r w:rsidR="00205FF0" w:rsidRPr="001220BF">
        <w:rPr>
          <w:rFonts w:ascii="Arial" w:hAnsi="Arial" w:cs="Arial"/>
          <w:sz w:val="24"/>
          <w:szCs w:val="24"/>
        </w:rPr>
        <w:t xml:space="preserve"> a culture of conformity and an insipid, passive absorption of carefully selected knowledge among young people. It </w:t>
      </w:r>
      <w:r w:rsidR="001B5995" w:rsidRPr="001220BF">
        <w:rPr>
          <w:rFonts w:ascii="Arial" w:hAnsi="Arial" w:cs="Arial"/>
          <w:sz w:val="24"/>
          <w:szCs w:val="24"/>
        </w:rPr>
        <w:t>does not</w:t>
      </w:r>
      <w:r w:rsidR="00205FF0" w:rsidRPr="001220BF">
        <w:rPr>
          <w:rFonts w:ascii="Arial" w:hAnsi="Arial" w:cs="Arial"/>
          <w:sz w:val="24"/>
          <w:szCs w:val="24"/>
        </w:rPr>
        <w:t xml:space="preserve"> encourage</w:t>
      </w:r>
      <w:r w:rsidR="001A7717" w:rsidRPr="001220BF">
        <w:rPr>
          <w:rFonts w:ascii="Arial" w:hAnsi="Arial" w:cs="Arial"/>
          <w:sz w:val="24"/>
          <w:szCs w:val="24"/>
        </w:rPr>
        <w:t xml:space="preserve"> students to think critically about society. (Coles, 2014).</w:t>
      </w:r>
      <w:r w:rsidR="001220BF">
        <w:rPr>
          <w:rFonts w:ascii="Arial" w:hAnsi="Arial" w:cs="Arial"/>
          <w:sz w:val="24"/>
          <w:szCs w:val="24"/>
        </w:rPr>
        <w:t xml:space="preserve"> </w:t>
      </w:r>
      <w:r w:rsidR="00BD7062" w:rsidRPr="001220BF">
        <w:rPr>
          <w:rFonts w:ascii="Arial" w:hAnsi="Arial" w:cs="Arial"/>
          <w:sz w:val="24"/>
          <w:szCs w:val="24"/>
        </w:rPr>
        <w:t xml:space="preserve">The aim of the new curriculum is to enable children “to be successful learners, who play an active part in their community and wider society, and who are prepared to thrive in an increasingly complex world” (Draft Curriculum for Wales, 2022, p. 3). </w:t>
      </w:r>
    </w:p>
    <w:p w14:paraId="1CD22C62" w14:textId="574E1E4B" w:rsidR="000621DA" w:rsidRPr="001220BF" w:rsidRDefault="00107B86" w:rsidP="001220BF">
      <w:pPr>
        <w:spacing w:line="360" w:lineRule="auto"/>
        <w:jc w:val="both"/>
        <w:rPr>
          <w:rFonts w:ascii="Arial" w:hAnsi="Arial" w:cs="Arial"/>
          <w:sz w:val="24"/>
          <w:szCs w:val="24"/>
        </w:rPr>
      </w:pPr>
      <w:r w:rsidRPr="001220BF">
        <w:rPr>
          <w:rFonts w:ascii="Arial" w:hAnsi="Arial" w:cs="Arial"/>
          <w:sz w:val="24"/>
          <w:szCs w:val="24"/>
        </w:rPr>
        <w:t>Each learner is at the heart of their own learning. This means that nobody else is in control of what we learn.</w:t>
      </w:r>
      <w:r w:rsidR="001A7717" w:rsidRPr="001220BF">
        <w:rPr>
          <w:rFonts w:ascii="Arial" w:hAnsi="Arial" w:cs="Arial"/>
          <w:sz w:val="24"/>
          <w:szCs w:val="24"/>
        </w:rPr>
        <w:t xml:space="preserve"> P</w:t>
      </w:r>
      <w:r w:rsidRPr="001220BF">
        <w:rPr>
          <w:rFonts w:ascii="Arial" w:hAnsi="Arial" w:cs="Arial"/>
          <w:sz w:val="24"/>
          <w:szCs w:val="24"/>
        </w:rPr>
        <w:t xml:space="preserve">eople can help and support us through it but </w:t>
      </w:r>
      <w:r w:rsidR="001B5995" w:rsidRPr="001220BF">
        <w:rPr>
          <w:rFonts w:ascii="Arial" w:hAnsi="Arial" w:cs="Arial"/>
          <w:sz w:val="24"/>
          <w:szCs w:val="24"/>
        </w:rPr>
        <w:t>ultimately,</w:t>
      </w:r>
      <w:r w:rsidRPr="001220BF">
        <w:rPr>
          <w:rFonts w:ascii="Arial" w:hAnsi="Arial" w:cs="Arial"/>
          <w:sz w:val="24"/>
          <w:szCs w:val="24"/>
        </w:rPr>
        <w:t xml:space="preserve"> we are responsible for what we learn.</w:t>
      </w:r>
      <w:r w:rsidR="008B071C" w:rsidRPr="001220BF">
        <w:rPr>
          <w:rFonts w:ascii="Arial" w:hAnsi="Arial" w:cs="Arial"/>
          <w:sz w:val="24"/>
          <w:szCs w:val="24"/>
        </w:rPr>
        <w:t xml:space="preserve"> Others “may be able to support your learning by the way they manage an environment, or the way they talk with you, but they can’t do it for you” </w:t>
      </w:r>
      <w:r w:rsidR="008B071C" w:rsidRPr="001220BF">
        <w:rPr>
          <w:rFonts w:ascii="Arial" w:hAnsi="Arial" w:cs="Arial"/>
          <w:color w:val="333337"/>
          <w:sz w:val="24"/>
          <w:szCs w:val="24"/>
          <w:shd w:val="clear" w:color="auto" w:fill="FFFFFF"/>
        </w:rPr>
        <w:t>(</w:t>
      </w:r>
      <w:r w:rsidR="008B071C" w:rsidRPr="001220BF">
        <w:rPr>
          <w:rFonts w:ascii="Arial" w:hAnsi="Arial" w:cs="Arial"/>
          <w:sz w:val="24"/>
          <w:szCs w:val="24"/>
          <w:shd w:val="clear" w:color="auto" w:fill="FFFFFF"/>
        </w:rPr>
        <w:t>Watkins, Carnell and Lodge, 2007, p.103).</w:t>
      </w:r>
      <w:r w:rsidRPr="001220BF">
        <w:rPr>
          <w:rFonts w:ascii="Arial" w:hAnsi="Arial" w:cs="Arial"/>
          <w:sz w:val="24"/>
          <w:szCs w:val="24"/>
        </w:rPr>
        <w:t xml:space="preserve"> </w:t>
      </w:r>
      <w:r w:rsidR="008B071C" w:rsidRPr="001220BF">
        <w:rPr>
          <w:rFonts w:ascii="Arial" w:hAnsi="Arial" w:cs="Arial"/>
          <w:sz w:val="24"/>
          <w:szCs w:val="24"/>
        </w:rPr>
        <w:t>This links back to having a</w:t>
      </w:r>
      <w:r w:rsidRPr="001220BF">
        <w:rPr>
          <w:rFonts w:ascii="Arial" w:hAnsi="Arial" w:cs="Arial"/>
          <w:sz w:val="24"/>
          <w:szCs w:val="24"/>
        </w:rPr>
        <w:t xml:space="preserve"> positive outlook on what we are </w:t>
      </w:r>
      <w:r w:rsidR="008B071C" w:rsidRPr="001220BF">
        <w:rPr>
          <w:rFonts w:ascii="Arial" w:hAnsi="Arial" w:cs="Arial"/>
          <w:sz w:val="24"/>
          <w:szCs w:val="24"/>
        </w:rPr>
        <w:t xml:space="preserve">learning as it is essential for success in the </w:t>
      </w:r>
      <w:r w:rsidR="008B071C" w:rsidRPr="001220BF">
        <w:rPr>
          <w:rFonts w:ascii="Arial" w:hAnsi="Arial" w:cs="Arial"/>
          <w:sz w:val="24"/>
          <w:szCs w:val="24"/>
        </w:rPr>
        <w:lastRenderedPageBreak/>
        <w:t xml:space="preserve">subject. </w:t>
      </w:r>
      <w:r w:rsidR="00872ADE" w:rsidRPr="001220BF">
        <w:rPr>
          <w:rFonts w:ascii="Arial" w:hAnsi="Arial" w:cs="Arial"/>
          <w:sz w:val="24"/>
          <w:szCs w:val="24"/>
        </w:rPr>
        <w:t xml:space="preserve">Something that some of the learners I work with find difficult due to their level of understanding. Some of the learners I work with are unable to tell you what and how they prefer to learn or </w:t>
      </w:r>
      <w:r w:rsidR="005A7C82" w:rsidRPr="001220BF">
        <w:rPr>
          <w:rFonts w:ascii="Arial" w:hAnsi="Arial" w:cs="Arial"/>
          <w:sz w:val="24"/>
          <w:szCs w:val="24"/>
        </w:rPr>
        <w:t>can</w:t>
      </w:r>
      <w:r w:rsidR="00872ADE" w:rsidRPr="001220BF">
        <w:rPr>
          <w:rFonts w:ascii="Arial" w:hAnsi="Arial" w:cs="Arial"/>
          <w:sz w:val="24"/>
          <w:szCs w:val="24"/>
        </w:rPr>
        <w:t xml:space="preserve"> take control of their own learning. As professionals we need to find a way of allowing them to have input into what they learn and let us know how they are getting on, this is called self-assessment.</w:t>
      </w:r>
      <w:r w:rsidR="005A7C82" w:rsidRPr="001220BF">
        <w:rPr>
          <w:rFonts w:ascii="Arial" w:hAnsi="Arial" w:cs="Arial"/>
          <w:sz w:val="24"/>
          <w:szCs w:val="24"/>
        </w:rPr>
        <w:t xml:space="preserve"> Methods of self- assessment we use include a traffic light system that allows pupils to decide how much help they needed and if they found it easy or difficult. </w:t>
      </w:r>
      <w:r w:rsidR="00914F8A" w:rsidRPr="001220BF">
        <w:rPr>
          <w:rFonts w:ascii="Arial" w:hAnsi="Arial" w:cs="Arial"/>
          <w:sz w:val="24"/>
          <w:szCs w:val="24"/>
        </w:rPr>
        <w:t>Self-assessment has no relevance unless it is evaluated and we learn from it, “reviewing has little positive value unless it is used to affect future decisions</w:t>
      </w:r>
      <w:r w:rsidR="001B5995">
        <w:rPr>
          <w:rFonts w:ascii="Arial" w:hAnsi="Arial" w:cs="Arial"/>
          <w:sz w:val="24"/>
          <w:szCs w:val="24"/>
        </w:rPr>
        <w:t>.</w:t>
      </w:r>
      <w:r w:rsidR="00914F8A" w:rsidRPr="001220BF">
        <w:rPr>
          <w:rFonts w:ascii="Arial" w:hAnsi="Arial" w:cs="Arial"/>
          <w:sz w:val="24"/>
          <w:szCs w:val="24"/>
        </w:rPr>
        <w:t xml:space="preserve"> </w:t>
      </w:r>
      <w:r w:rsidR="001B5995">
        <w:rPr>
          <w:rFonts w:ascii="Arial" w:hAnsi="Arial" w:cs="Arial"/>
          <w:sz w:val="24"/>
          <w:szCs w:val="24"/>
        </w:rPr>
        <w:t>I</w:t>
      </w:r>
      <w:r w:rsidR="00914F8A" w:rsidRPr="001220BF">
        <w:rPr>
          <w:rFonts w:ascii="Arial" w:hAnsi="Arial" w:cs="Arial"/>
          <w:sz w:val="24"/>
          <w:szCs w:val="24"/>
        </w:rPr>
        <w:t>t should, wherever possible, be accompanied by action planning or target setting” (</w:t>
      </w:r>
      <w:proofErr w:type="spellStart"/>
      <w:r w:rsidR="00914F8A" w:rsidRPr="001220BF">
        <w:rPr>
          <w:rFonts w:ascii="Arial" w:hAnsi="Arial" w:cs="Arial"/>
          <w:sz w:val="24"/>
          <w:szCs w:val="24"/>
        </w:rPr>
        <w:t>Towler</w:t>
      </w:r>
      <w:proofErr w:type="spellEnd"/>
      <w:r w:rsidR="00914F8A" w:rsidRPr="001220BF">
        <w:rPr>
          <w:rFonts w:ascii="Arial" w:hAnsi="Arial" w:cs="Arial"/>
          <w:sz w:val="24"/>
          <w:szCs w:val="24"/>
        </w:rPr>
        <w:t xml:space="preserve"> and </w:t>
      </w:r>
      <w:proofErr w:type="spellStart"/>
      <w:r w:rsidR="00914F8A" w:rsidRPr="001220BF">
        <w:rPr>
          <w:rFonts w:ascii="Arial" w:hAnsi="Arial" w:cs="Arial"/>
          <w:sz w:val="24"/>
          <w:szCs w:val="24"/>
        </w:rPr>
        <w:t>Broadfoot</w:t>
      </w:r>
      <w:proofErr w:type="spellEnd"/>
      <w:r w:rsidR="00AC3792" w:rsidRPr="001220BF">
        <w:rPr>
          <w:rFonts w:ascii="Arial" w:hAnsi="Arial" w:cs="Arial"/>
          <w:sz w:val="24"/>
          <w:szCs w:val="24"/>
        </w:rPr>
        <w:t>, 1992</w:t>
      </w:r>
      <w:r w:rsidR="0095021E" w:rsidRPr="001220BF">
        <w:rPr>
          <w:rFonts w:ascii="Arial" w:hAnsi="Arial" w:cs="Arial"/>
          <w:sz w:val="24"/>
          <w:szCs w:val="24"/>
        </w:rPr>
        <w:t>, p.13</w:t>
      </w:r>
      <w:r w:rsidR="00E77358" w:rsidRPr="001220BF">
        <w:rPr>
          <w:rFonts w:ascii="Arial" w:hAnsi="Arial" w:cs="Arial"/>
          <w:sz w:val="24"/>
          <w:szCs w:val="24"/>
        </w:rPr>
        <w:t>8</w:t>
      </w:r>
      <w:r w:rsidR="00914F8A" w:rsidRPr="001220BF">
        <w:rPr>
          <w:rFonts w:ascii="Arial" w:hAnsi="Arial" w:cs="Arial"/>
          <w:sz w:val="24"/>
          <w:szCs w:val="24"/>
        </w:rPr>
        <w:t xml:space="preserve">) The traffic light system is used within my class as a way for the teacher to get an understanding of how the children are managing with what they have been given. </w:t>
      </w:r>
      <w:r w:rsidR="001B5995">
        <w:rPr>
          <w:rFonts w:ascii="Arial" w:hAnsi="Arial" w:cs="Arial"/>
          <w:sz w:val="24"/>
          <w:szCs w:val="24"/>
        </w:rPr>
        <w:t xml:space="preserve">Is there a </w:t>
      </w:r>
      <w:r w:rsidR="00914F8A" w:rsidRPr="001220BF">
        <w:rPr>
          <w:rFonts w:ascii="Arial" w:hAnsi="Arial" w:cs="Arial"/>
          <w:sz w:val="24"/>
          <w:szCs w:val="24"/>
        </w:rPr>
        <w:t>true reflection on what traffic light the children choose</w:t>
      </w:r>
      <w:r w:rsidR="001B5995">
        <w:rPr>
          <w:rFonts w:ascii="Arial" w:hAnsi="Arial" w:cs="Arial"/>
          <w:sz w:val="24"/>
          <w:szCs w:val="24"/>
        </w:rPr>
        <w:t xml:space="preserve"> or so </w:t>
      </w:r>
      <w:r w:rsidR="00914F8A" w:rsidRPr="001220BF">
        <w:rPr>
          <w:rFonts w:ascii="Arial" w:hAnsi="Arial" w:cs="Arial"/>
          <w:sz w:val="24"/>
          <w:szCs w:val="24"/>
        </w:rPr>
        <w:t xml:space="preserve">they often choose the same one for every piece of </w:t>
      </w:r>
      <w:proofErr w:type="gramStart"/>
      <w:r w:rsidR="00914F8A" w:rsidRPr="001220BF">
        <w:rPr>
          <w:rFonts w:ascii="Arial" w:hAnsi="Arial" w:cs="Arial"/>
          <w:sz w:val="24"/>
          <w:szCs w:val="24"/>
        </w:rPr>
        <w:t>work.</w:t>
      </w:r>
      <w:proofErr w:type="gramEnd"/>
      <w:r w:rsidR="001B5995" w:rsidRPr="001B5995">
        <w:rPr>
          <w:rFonts w:ascii="Arial" w:hAnsi="Arial" w:cs="Arial"/>
          <w:sz w:val="24"/>
          <w:szCs w:val="24"/>
        </w:rPr>
        <w:t xml:space="preserve"> </w:t>
      </w:r>
      <w:r w:rsidR="001B5995" w:rsidRPr="001220BF">
        <w:rPr>
          <w:rFonts w:ascii="Arial" w:hAnsi="Arial" w:cs="Arial"/>
          <w:sz w:val="24"/>
          <w:szCs w:val="24"/>
        </w:rPr>
        <w:t>I</w:t>
      </w:r>
      <w:r w:rsidR="001B5995">
        <w:rPr>
          <w:rFonts w:ascii="Arial" w:hAnsi="Arial" w:cs="Arial"/>
          <w:sz w:val="24"/>
          <w:szCs w:val="24"/>
        </w:rPr>
        <w:t>n</w:t>
      </w:r>
      <w:r w:rsidR="001B5995" w:rsidRPr="001220BF">
        <w:rPr>
          <w:rFonts w:ascii="Arial" w:hAnsi="Arial" w:cs="Arial"/>
          <w:sz w:val="24"/>
          <w:szCs w:val="24"/>
        </w:rPr>
        <w:t xml:space="preserve"> </w:t>
      </w:r>
      <w:r w:rsidR="001B5995">
        <w:rPr>
          <w:rFonts w:ascii="Arial" w:hAnsi="Arial" w:cs="Arial"/>
          <w:sz w:val="24"/>
          <w:szCs w:val="24"/>
        </w:rPr>
        <w:t>my opinion</w:t>
      </w:r>
      <w:r w:rsidR="00914F8A" w:rsidRPr="001220BF">
        <w:rPr>
          <w:rFonts w:ascii="Arial" w:hAnsi="Arial" w:cs="Arial"/>
          <w:sz w:val="24"/>
          <w:szCs w:val="24"/>
        </w:rPr>
        <w:t xml:space="preserve"> the most likely reason for this is because they think that is what the teacher wants or do the</w:t>
      </w:r>
      <w:r w:rsidR="00FB3793" w:rsidRPr="001220BF">
        <w:rPr>
          <w:rFonts w:ascii="Arial" w:hAnsi="Arial" w:cs="Arial"/>
          <w:sz w:val="24"/>
          <w:szCs w:val="24"/>
        </w:rPr>
        <w:t xml:space="preserve"> learners</w:t>
      </w:r>
      <w:r w:rsidR="00914F8A" w:rsidRPr="001220BF">
        <w:rPr>
          <w:rFonts w:ascii="Arial" w:hAnsi="Arial" w:cs="Arial"/>
          <w:sz w:val="24"/>
          <w:szCs w:val="24"/>
        </w:rPr>
        <w:t xml:space="preserve"> not really understand what it is for. </w:t>
      </w:r>
      <w:r w:rsidR="005A7C82" w:rsidRPr="001220BF">
        <w:rPr>
          <w:rFonts w:ascii="Arial" w:hAnsi="Arial" w:cs="Arial"/>
          <w:sz w:val="24"/>
          <w:szCs w:val="24"/>
        </w:rPr>
        <w:t xml:space="preserve">We also use a success criteria checklist which encourages pupils to check over </w:t>
      </w:r>
      <w:r w:rsidR="00986D0C" w:rsidRPr="001220BF">
        <w:rPr>
          <w:rFonts w:ascii="Arial" w:hAnsi="Arial" w:cs="Arial"/>
          <w:sz w:val="24"/>
          <w:szCs w:val="24"/>
        </w:rPr>
        <w:t>t</w:t>
      </w:r>
      <w:r w:rsidR="005A7C82" w:rsidRPr="001220BF">
        <w:rPr>
          <w:rFonts w:ascii="Arial" w:hAnsi="Arial" w:cs="Arial"/>
          <w:sz w:val="24"/>
          <w:szCs w:val="24"/>
        </w:rPr>
        <w:t xml:space="preserve">heir work before assuming that they have finished. There are displayed on each </w:t>
      </w:r>
      <w:r w:rsidR="00E341FF" w:rsidRPr="001220BF">
        <w:rPr>
          <w:rFonts w:ascii="Arial" w:hAnsi="Arial" w:cs="Arial"/>
          <w:sz w:val="24"/>
          <w:szCs w:val="24"/>
        </w:rPr>
        <w:t>t</w:t>
      </w:r>
      <w:r w:rsidR="005A7C82" w:rsidRPr="001220BF">
        <w:rPr>
          <w:rFonts w:ascii="Arial" w:hAnsi="Arial" w:cs="Arial"/>
          <w:sz w:val="24"/>
          <w:szCs w:val="24"/>
        </w:rPr>
        <w:t>abl</w:t>
      </w:r>
      <w:r w:rsidR="00E341FF" w:rsidRPr="001220BF">
        <w:rPr>
          <w:rFonts w:ascii="Arial" w:hAnsi="Arial" w:cs="Arial"/>
          <w:sz w:val="24"/>
          <w:szCs w:val="24"/>
        </w:rPr>
        <w:t>e</w:t>
      </w:r>
      <w:r w:rsidR="005A7C82" w:rsidRPr="001220BF">
        <w:rPr>
          <w:rFonts w:ascii="Arial" w:hAnsi="Arial" w:cs="Arial"/>
          <w:sz w:val="24"/>
          <w:szCs w:val="24"/>
        </w:rPr>
        <w:t xml:space="preserve"> and differ for each group as they </w:t>
      </w:r>
      <w:r w:rsidR="00E341FF" w:rsidRPr="001220BF">
        <w:rPr>
          <w:rFonts w:ascii="Arial" w:hAnsi="Arial" w:cs="Arial"/>
          <w:sz w:val="24"/>
          <w:szCs w:val="24"/>
        </w:rPr>
        <w:t>are working</w:t>
      </w:r>
      <w:r w:rsidR="005A7C82" w:rsidRPr="001220BF">
        <w:rPr>
          <w:rFonts w:ascii="Arial" w:hAnsi="Arial" w:cs="Arial"/>
          <w:sz w:val="24"/>
          <w:szCs w:val="24"/>
        </w:rPr>
        <w:t xml:space="preserve"> at different levels. This method has proved very successful. I work in th</w:t>
      </w:r>
      <w:r w:rsidR="00E341FF" w:rsidRPr="001220BF">
        <w:rPr>
          <w:rFonts w:ascii="Arial" w:hAnsi="Arial" w:cs="Arial"/>
          <w:sz w:val="24"/>
          <w:szCs w:val="24"/>
        </w:rPr>
        <w:t>e</w:t>
      </w:r>
      <w:r w:rsidR="005A7C82" w:rsidRPr="001220BF">
        <w:rPr>
          <w:rFonts w:ascii="Arial" w:hAnsi="Arial" w:cs="Arial"/>
          <w:sz w:val="24"/>
          <w:szCs w:val="24"/>
        </w:rPr>
        <w:t xml:space="preserve"> year 7 class and all pupils at the start of September are taken through this method to ensure they understand how it works. </w:t>
      </w:r>
      <w:r w:rsidR="00B82D10">
        <w:rPr>
          <w:rFonts w:ascii="Arial" w:hAnsi="Arial" w:cs="Arial"/>
          <w:sz w:val="24"/>
          <w:szCs w:val="24"/>
        </w:rPr>
        <w:t>T</w:t>
      </w:r>
      <w:r w:rsidR="00E341FF" w:rsidRPr="001220BF">
        <w:rPr>
          <w:rFonts w:ascii="Arial" w:hAnsi="Arial" w:cs="Arial"/>
          <w:sz w:val="24"/>
          <w:szCs w:val="24"/>
        </w:rPr>
        <w:t>hey understand how to use it, it works well and is always referred to and used in every lesson.</w:t>
      </w:r>
      <w:r w:rsidR="00914F8A" w:rsidRPr="001220BF">
        <w:rPr>
          <w:rFonts w:ascii="Arial" w:hAnsi="Arial" w:cs="Arial"/>
          <w:sz w:val="24"/>
          <w:szCs w:val="24"/>
        </w:rPr>
        <w:t xml:space="preserve"> </w:t>
      </w:r>
      <w:r w:rsidR="00327799" w:rsidRPr="001220BF">
        <w:rPr>
          <w:rFonts w:ascii="Arial" w:hAnsi="Arial" w:cs="Arial"/>
          <w:sz w:val="24"/>
          <w:szCs w:val="24"/>
        </w:rPr>
        <w:t>I</w:t>
      </w:r>
      <w:r w:rsidR="00E77358" w:rsidRPr="001220BF">
        <w:rPr>
          <w:rFonts w:ascii="Arial" w:hAnsi="Arial" w:cs="Arial"/>
          <w:sz w:val="24"/>
          <w:szCs w:val="24"/>
        </w:rPr>
        <w:t>nvolving learners in assessment links to the child- centered learning approach</w:t>
      </w:r>
      <w:r w:rsidR="00327799" w:rsidRPr="001220BF">
        <w:rPr>
          <w:rFonts w:ascii="Arial" w:hAnsi="Arial" w:cs="Arial"/>
          <w:sz w:val="24"/>
          <w:szCs w:val="24"/>
        </w:rPr>
        <w:t>, “reflection and evaluation can encourage understanding of what is expected, improve motivation, lead to pride in positive achievement and offer a realistic appraisal of weakness</w:t>
      </w:r>
      <w:r w:rsidR="000621DA" w:rsidRPr="001220BF">
        <w:rPr>
          <w:rFonts w:ascii="Arial" w:hAnsi="Arial" w:cs="Arial"/>
          <w:sz w:val="24"/>
          <w:szCs w:val="24"/>
        </w:rPr>
        <w:t>”</w:t>
      </w:r>
      <w:r w:rsidR="00E77358" w:rsidRPr="001220BF">
        <w:rPr>
          <w:rFonts w:ascii="Arial" w:hAnsi="Arial" w:cs="Arial"/>
          <w:sz w:val="24"/>
          <w:szCs w:val="24"/>
        </w:rPr>
        <w:t xml:space="preserve"> (</w:t>
      </w:r>
      <w:proofErr w:type="spellStart"/>
      <w:r w:rsidR="00E77358" w:rsidRPr="001220BF">
        <w:rPr>
          <w:rFonts w:ascii="Arial" w:hAnsi="Arial" w:cs="Arial"/>
          <w:sz w:val="24"/>
          <w:szCs w:val="24"/>
        </w:rPr>
        <w:t>Towler</w:t>
      </w:r>
      <w:proofErr w:type="spellEnd"/>
      <w:r w:rsidR="00E77358" w:rsidRPr="001220BF">
        <w:rPr>
          <w:rFonts w:ascii="Arial" w:hAnsi="Arial" w:cs="Arial"/>
          <w:sz w:val="24"/>
          <w:szCs w:val="24"/>
        </w:rPr>
        <w:t xml:space="preserve"> and </w:t>
      </w:r>
      <w:proofErr w:type="spellStart"/>
      <w:r w:rsidR="00E77358" w:rsidRPr="001220BF">
        <w:rPr>
          <w:rFonts w:ascii="Arial" w:hAnsi="Arial" w:cs="Arial"/>
          <w:sz w:val="24"/>
          <w:szCs w:val="24"/>
        </w:rPr>
        <w:t>Broadfoot</w:t>
      </w:r>
      <w:proofErr w:type="spellEnd"/>
      <w:r w:rsidR="00E77358" w:rsidRPr="001220BF">
        <w:rPr>
          <w:rFonts w:ascii="Arial" w:hAnsi="Arial" w:cs="Arial"/>
          <w:sz w:val="24"/>
          <w:szCs w:val="24"/>
        </w:rPr>
        <w:t>, 1992)</w:t>
      </w:r>
      <w:r w:rsidR="00327799" w:rsidRPr="001220BF">
        <w:rPr>
          <w:rFonts w:ascii="Arial" w:hAnsi="Arial" w:cs="Arial"/>
          <w:sz w:val="24"/>
          <w:szCs w:val="24"/>
        </w:rPr>
        <w:t>.</w:t>
      </w:r>
      <w:r w:rsidR="000621DA" w:rsidRPr="001220BF">
        <w:rPr>
          <w:rFonts w:ascii="Arial" w:hAnsi="Arial" w:cs="Arial"/>
          <w:color w:val="1F1F1F"/>
          <w:sz w:val="24"/>
          <w:szCs w:val="24"/>
          <w:shd w:val="clear" w:color="auto" w:fill="FFFFFF"/>
        </w:rPr>
        <w:t xml:space="preserve"> It is vitally important learners develop a range of wider skills necessary to prepare for modern life and the workplace. These wider skills are essential </w:t>
      </w:r>
      <w:r w:rsidR="004A6155" w:rsidRPr="001220BF">
        <w:rPr>
          <w:rFonts w:ascii="Arial" w:hAnsi="Arial" w:cs="Arial"/>
          <w:color w:val="1F1F1F"/>
          <w:sz w:val="24"/>
          <w:szCs w:val="24"/>
          <w:shd w:val="clear" w:color="auto" w:fill="FFFFFF"/>
        </w:rPr>
        <w:t>for</w:t>
      </w:r>
      <w:r w:rsidR="000621DA" w:rsidRPr="001220BF">
        <w:rPr>
          <w:rFonts w:ascii="Arial" w:hAnsi="Arial" w:cs="Arial"/>
          <w:color w:val="1F1F1F"/>
          <w:sz w:val="24"/>
          <w:szCs w:val="24"/>
          <w:shd w:val="clear" w:color="auto" w:fill="FFFFFF"/>
        </w:rPr>
        <w:t xml:space="preserve"> learners to become more resilient and be better able to respond to the challenges that they face, both now and in future.</w:t>
      </w:r>
      <w:r w:rsidR="000621DA" w:rsidRPr="001220BF">
        <w:rPr>
          <w:rFonts w:ascii="Arial" w:hAnsi="Arial" w:cs="Arial"/>
          <w:sz w:val="24"/>
          <w:szCs w:val="24"/>
        </w:rPr>
        <w:t xml:space="preserve"> Welsh Government (2019). The aim of the new curriculum is to be able to provide each individual learner with their own learning pathway that is tailored to suit them. “The process of [self-assessment] once begun is likely to lead to a positive influence upon teaching style and management in creating a more truly democratic partnership between teacher and children” (</w:t>
      </w:r>
      <w:proofErr w:type="spellStart"/>
      <w:r w:rsidR="007E0B1E" w:rsidRPr="001220BF">
        <w:rPr>
          <w:rFonts w:ascii="Arial" w:hAnsi="Arial" w:cs="Arial"/>
          <w:sz w:val="24"/>
          <w:szCs w:val="24"/>
        </w:rPr>
        <w:t>Towler</w:t>
      </w:r>
      <w:proofErr w:type="spellEnd"/>
      <w:r w:rsidR="007E0B1E" w:rsidRPr="001220BF">
        <w:rPr>
          <w:rFonts w:ascii="Arial" w:hAnsi="Arial" w:cs="Arial"/>
          <w:sz w:val="24"/>
          <w:szCs w:val="24"/>
        </w:rPr>
        <w:t xml:space="preserve"> and </w:t>
      </w:r>
      <w:proofErr w:type="spellStart"/>
      <w:r w:rsidR="007E0B1E" w:rsidRPr="001220BF">
        <w:rPr>
          <w:rFonts w:ascii="Arial" w:hAnsi="Arial" w:cs="Arial"/>
          <w:sz w:val="24"/>
          <w:szCs w:val="24"/>
        </w:rPr>
        <w:t>Broadfoot</w:t>
      </w:r>
      <w:proofErr w:type="spellEnd"/>
      <w:r w:rsidR="007E0B1E" w:rsidRPr="001220BF">
        <w:rPr>
          <w:rFonts w:ascii="Arial" w:hAnsi="Arial" w:cs="Arial"/>
          <w:sz w:val="24"/>
          <w:szCs w:val="24"/>
        </w:rPr>
        <w:t>, 1992, p. 138</w:t>
      </w:r>
      <w:r w:rsidR="000621DA" w:rsidRPr="001220BF">
        <w:rPr>
          <w:rFonts w:ascii="Arial" w:hAnsi="Arial" w:cs="Arial"/>
          <w:sz w:val="24"/>
          <w:szCs w:val="24"/>
        </w:rPr>
        <w:t>).</w:t>
      </w:r>
      <w:r w:rsidR="007E0B1E" w:rsidRPr="001220BF">
        <w:rPr>
          <w:rFonts w:ascii="Arial" w:hAnsi="Arial" w:cs="Arial"/>
          <w:sz w:val="24"/>
          <w:szCs w:val="24"/>
        </w:rPr>
        <w:t xml:space="preserve"> </w:t>
      </w:r>
      <w:r w:rsidR="000621DA" w:rsidRPr="001220BF">
        <w:rPr>
          <w:rFonts w:ascii="Arial" w:hAnsi="Arial" w:cs="Arial"/>
          <w:sz w:val="24"/>
          <w:szCs w:val="24"/>
          <w:shd w:val="clear" w:color="auto" w:fill="FFFFFF"/>
        </w:rPr>
        <w:t xml:space="preserve">Vygotsky developed a theory called </w:t>
      </w:r>
      <w:r w:rsidR="000621DA" w:rsidRPr="001220BF">
        <w:rPr>
          <w:rFonts w:ascii="Arial" w:hAnsi="Arial" w:cs="Arial"/>
          <w:sz w:val="24"/>
          <w:szCs w:val="24"/>
          <w:shd w:val="clear" w:color="auto" w:fill="FFFFFF"/>
        </w:rPr>
        <w:lastRenderedPageBreak/>
        <w:t>the Zone of Proximal Development (ZPD). It notes the gap between what child can do alone and what they can do with an adult</w:t>
      </w:r>
      <w:proofErr w:type="gramStart"/>
      <w:r w:rsidR="000621DA" w:rsidRPr="001220BF">
        <w:rPr>
          <w:rFonts w:ascii="Arial" w:hAnsi="Arial" w:cs="Arial"/>
          <w:sz w:val="24"/>
          <w:szCs w:val="24"/>
          <w:shd w:val="clear" w:color="auto" w:fill="FFFFFF"/>
        </w:rPr>
        <w:t xml:space="preserve">.  </w:t>
      </w:r>
      <w:proofErr w:type="gramEnd"/>
    </w:p>
    <w:p w14:paraId="45FD5EC7" w14:textId="77777777" w:rsidR="000621DA" w:rsidRPr="001220BF" w:rsidRDefault="000621DA" w:rsidP="001220BF">
      <w:pPr>
        <w:spacing w:line="360" w:lineRule="auto"/>
        <w:ind w:left="567" w:right="567"/>
        <w:jc w:val="both"/>
        <w:rPr>
          <w:rFonts w:ascii="Arial" w:hAnsi="Arial" w:cs="Arial"/>
          <w:sz w:val="24"/>
          <w:szCs w:val="24"/>
          <w:shd w:val="clear" w:color="auto" w:fill="FFFFFF"/>
        </w:rPr>
      </w:pPr>
      <w:r w:rsidRPr="001220BF">
        <w:rPr>
          <w:rFonts w:ascii="Arial" w:hAnsi="Arial" w:cs="Arial"/>
          <w:sz w:val="24"/>
          <w:szCs w:val="24"/>
          <w:shd w:val="clear" w:color="auto" w:fill="FFFFFF"/>
        </w:rPr>
        <w:t>The ZPD is determined by the cognitive tasks the learner can complete in collaboration with an adult or an advanced peer. Simply stated, the cognitive operations that the student can complete with the assistance of another today, he or she can accomplish alone tomorrow (</w:t>
      </w:r>
      <w:proofErr w:type="spellStart"/>
      <w:r w:rsidRPr="001220BF">
        <w:rPr>
          <w:rFonts w:ascii="Arial" w:hAnsi="Arial" w:cs="Arial"/>
          <w:sz w:val="24"/>
          <w:szCs w:val="24"/>
          <w:shd w:val="clear" w:color="auto" w:fill="FFFFFF"/>
        </w:rPr>
        <w:t>Gredler</w:t>
      </w:r>
      <w:proofErr w:type="spellEnd"/>
      <w:r w:rsidRPr="001220BF">
        <w:rPr>
          <w:rFonts w:ascii="Arial" w:hAnsi="Arial" w:cs="Arial"/>
          <w:sz w:val="24"/>
          <w:szCs w:val="24"/>
          <w:shd w:val="clear" w:color="auto" w:fill="FFFFFF"/>
        </w:rPr>
        <w:t>, 2019).</w:t>
      </w:r>
    </w:p>
    <w:p w14:paraId="2429D475" w14:textId="4AD5459B" w:rsidR="000621DA" w:rsidRPr="001220BF" w:rsidRDefault="000621DA" w:rsidP="001220BF">
      <w:pPr>
        <w:spacing w:line="360" w:lineRule="auto"/>
        <w:jc w:val="both"/>
        <w:rPr>
          <w:rFonts w:ascii="Arial" w:hAnsi="Arial" w:cs="Arial"/>
          <w:sz w:val="24"/>
          <w:szCs w:val="24"/>
          <w:shd w:val="clear" w:color="auto" w:fill="FFFFFF"/>
        </w:rPr>
      </w:pPr>
      <w:r w:rsidRPr="001220BF">
        <w:rPr>
          <w:rFonts w:ascii="Arial" w:hAnsi="Arial" w:cs="Arial"/>
          <w:sz w:val="24"/>
          <w:szCs w:val="24"/>
          <w:shd w:val="clear" w:color="auto" w:fill="FFFFFF"/>
        </w:rPr>
        <w:t xml:space="preserve">According to Pound (2008) Vygotsky objected to intelligence tests and believed in observation. He believed the interaction between children was important and has huge benefits not only for the less knowledgeable child. Successful collaboration can allow children to develop important skills, “with collaboration, learners become effective help-seekers and effective help-givers” (Watkins, </w:t>
      </w:r>
      <w:proofErr w:type="gramStart"/>
      <w:r w:rsidRPr="001220BF">
        <w:rPr>
          <w:rFonts w:ascii="Arial" w:hAnsi="Arial" w:cs="Arial"/>
          <w:sz w:val="24"/>
          <w:szCs w:val="24"/>
          <w:shd w:val="clear" w:color="auto" w:fill="FFFFFF"/>
        </w:rPr>
        <w:t>Carnell</w:t>
      </w:r>
      <w:proofErr w:type="gramEnd"/>
      <w:r w:rsidRPr="001220BF">
        <w:rPr>
          <w:rFonts w:ascii="Arial" w:hAnsi="Arial" w:cs="Arial"/>
          <w:sz w:val="24"/>
          <w:szCs w:val="24"/>
          <w:shd w:val="clear" w:color="auto" w:fill="FFFFFF"/>
        </w:rPr>
        <w:t xml:space="preserve"> and Lodge, 2007, p.91).</w:t>
      </w:r>
    </w:p>
    <w:p w14:paraId="6C26708F" w14:textId="48BD97F1" w:rsidR="00AC7DF8" w:rsidRPr="001220BF" w:rsidRDefault="00AC7DF8" w:rsidP="001220BF">
      <w:pPr>
        <w:spacing w:line="360" w:lineRule="auto"/>
        <w:jc w:val="both"/>
        <w:rPr>
          <w:rFonts w:ascii="Arial" w:hAnsi="Arial" w:cs="Arial"/>
          <w:sz w:val="24"/>
          <w:szCs w:val="24"/>
          <w:shd w:val="clear" w:color="auto" w:fill="FFFFFF"/>
        </w:rPr>
      </w:pPr>
      <w:r w:rsidRPr="001220BF">
        <w:rPr>
          <w:rFonts w:ascii="Arial" w:hAnsi="Arial" w:cs="Arial"/>
          <w:sz w:val="24"/>
          <w:szCs w:val="24"/>
          <w:shd w:val="clear" w:color="auto" w:fill="FFFFFF"/>
        </w:rPr>
        <w:t xml:space="preserve">There are several factors that influence our number skills, some have been discussed in this essay. The way we, as a society, are moving forward is to try to reduce the negative attitude surrounding number. Having good numeracy and literacy skills play an equal part in the way we participate in society and live our lives. However, the difference in social attitude toward each skill differs hugely. </w:t>
      </w:r>
    </w:p>
    <w:p w14:paraId="3D38408F" w14:textId="469C8980" w:rsidR="00AC7DF8" w:rsidRPr="001220BF" w:rsidRDefault="00AC7DF8" w:rsidP="001220BF">
      <w:pPr>
        <w:spacing w:line="360" w:lineRule="auto"/>
        <w:ind w:left="567" w:right="567"/>
        <w:jc w:val="both"/>
        <w:rPr>
          <w:rFonts w:ascii="Arial" w:hAnsi="Arial" w:cs="Arial"/>
          <w:sz w:val="24"/>
          <w:szCs w:val="24"/>
          <w:shd w:val="clear" w:color="auto" w:fill="FFFFFF"/>
        </w:rPr>
      </w:pPr>
      <w:r w:rsidRPr="001220BF">
        <w:rPr>
          <w:rFonts w:ascii="Arial" w:hAnsi="Arial" w:cs="Arial"/>
          <w:sz w:val="24"/>
          <w:szCs w:val="24"/>
          <w:shd w:val="clear" w:color="auto" w:fill="FFFFFF"/>
        </w:rPr>
        <w:t>Education has the power to change social inequality by nurturing a generation with an educated mistrust of everything that has been indoctrinated before. This educational stance is one that we must all strive for as the moral purpose of education (</w:t>
      </w:r>
      <w:r w:rsidR="007012F4" w:rsidRPr="001220BF">
        <w:rPr>
          <w:rFonts w:ascii="Arial" w:hAnsi="Arial" w:cs="Arial"/>
          <w:sz w:val="24"/>
          <w:szCs w:val="24"/>
          <w:shd w:val="clear" w:color="auto" w:fill="FFFFFF"/>
        </w:rPr>
        <w:t>Coles</w:t>
      </w:r>
      <w:r w:rsidR="000B2B20" w:rsidRPr="001220BF">
        <w:rPr>
          <w:rFonts w:ascii="Arial" w:hAnsi="Arial" w:cs="Arial"/>
          <w:sz w:val="24"/>
          <w:szCs w:val="24"/>
          <w:shd w:val="clear" w:color="auto" w:fill="FFFFFF"/>
        </w:rPr>
        <w:t>, 2014</w:t>
      </w:r>
      <w:r w:rsidRPr="001220BF">
        <w:rPr>
          <w:rFonts w:ascii="Arial" w:hAnsi="Arial" w:cs="Arial"/>
          <w:sz w:val="24"/>
          <w:szCs w:val="24"/>
          <w:shd w:val="clear" w:color="auto" w:fill="FFFFFF"/>
        </w:rPr>
        <w:t>).</w:t>
      </w:r>
    </w:p>
    <w:p w14:paraId="111DE5E6" w14:textId="3CFA8C4B" w:rsidR="00F10A2A" w:rsidRPr="001220BF" w:rsidRDefault="00B5046C" w:rsidP="001220BF">
      <w:pPr>
        <w:spacing w:line="360" w:lineRule="auto"/>
        <w:jc w:val="both"/>
        <w:rPr>
          <w:rFonts w:ascii="Arial" w:hAnsi="Arial" w:cs="Arial"/>
          <w:sz w:val="24"/>
          <w:szCs w:val="24"/>
          <w:shd w:val="clear" w:color="auto" w:fill="FFFFFF"/>
        </w:rPr>
      </w:pPr>
      <w:r w:rsidRPr="001220BF">
        <w:rPr>
          <w:rFonts w:ascii="Arial" w:hAnsi="Arial" w:cs="Arial"/>
          <w:sz w:val="24"/>
          <w:szCs w:val="24"/>
          <w:shd w:val="clear" w:color="auto" w:fill="FFFFFF"/>
        </w:rPr>
        <w:t>T</w:t>
      </w:r>
      <w:r w:rsidR="00F10A2A" w:rsidRPr="001220BF">
        <w:rPr>
          <w:rFonts w:ascii="Arial" w:hAnsi="Arial" w:cs="Arial"/>
          <w:sz w:val="24"/>
          <w:szCs w:val="24"/>
          <w:shd w:val="clear" w:color="auto" w:fill="FFFFFF"/>
        </w:rPr>
        <w:t>he role of the learner and the role of the school</w:t>
      </w:r>
      <w:r w:rsidRPr="001220BF">
        <w:rPr>
          <w:rFonts w:ascii="Arial" w:hAnsi="Arial" w:cs="Arial"/>
          <w:sz w:val="24"/>
          <w:szCs w:val="24"/>
          <w:shd w:val="clear" w:color="auto" w:fill="FFFFFF"/>
        </w:rPr>
        <w:t xml:space="preserve"> play a huge part</w:t>
      </w:r>
      <w:r w:rsidR="00F10A2A" w:rsidRPr="001220BF">
        <w:rPr>
          <w:rFonts w:ascii="Arial" w:hAnsi="Arial" w:cs="Arial"/>
          <w:sz w:val="24"/>
          <w:szCs w:val="24"/>
          <w:shd w:val="clear" w:color="auto" w:fill="FFFFFF"/>
        </w:rPr>
        <w:t xml:space="preserve"> in developing numeracy skills, but culture and family can also have an impact on learning. The general view has always been that literacy skills are more important that numeracy skills. </w:t>
      </w:r>
      <w:r w:rsidR="005430D5" w:rsidRPr="001220BF">
        <w:rPr>
          <w:rFonts w:ascii="Arial" w:hAnsi="Arial" w:cs="Arial"/>
          <w:sz w:val="24"/>
          <w:szCs w:val="24"/>
          <w:shd w:val="clear" w:color="auto" w:fill="FFFFFF"/>
        </w:rPr>
        <w:t>If parents/ carers take this view we run a risk that literacy skills will get more of a f</w:t>
      </w:r>
      <w:r w:rsidRPr="001220BF">
        <w:rPr>
          <w:rFonts w:ascii="Arial" w:hAnsi="Arial" w:cs="Arial"/>
          <w:sz w:val="24"/>
          <w:szCs w:val="24"/>
          <w:shd w:val="clear" w:color="auto" w:fill="FFFFFF"/>
        </w:rPr>
        <w:t>o</w:t>
      </w:r>
      <w:r w:rsidR="005430D5" w:rsidRPr="001220BF">
        <w:rPr>
          <w:rFonts w:ascii="Arial" w:hAnsi="Arial" w:cs="Arial"/>
          <w:sz w:val="24"/>
          <w:szCs w:val="24"/>
          <w:shd w:val="clear" w:color="auto" w:fill="FFFFFF"/>
        </w:rPr>
        <w:t>cus than number</w:t>
      </w:r>
      <w:r w:rsidRPr="001220BF">
        <w:rPr>
          <w:rFonts w:ascii="Arial" w:hAnsi="Arial" w:cs="Arial"/>
          <w:sz w:val="24"/>
          <w:szCs w:val="24"/>
          <w:shd w:val="clear" w:color="auto" w:fill="FFFFFF"/>
        </w:rPr>
        <w:t xml:space="preserve">. The new curriculum aims to reduce negativity surrounding number and make it more unacceptable to say ‘I am not good at Maths’ which is a comment we hear all to often. The impact that motivation has on learning shows that if we have already made up our minds that something is difficult or that we are not good at it, we are more likely to experience failure and certainly not put all our effort into the given task. </w:t>
      </w:r>
      <w:r w:rsidR="005E148C" w:rsidRPr="001220BF">
        <w:rPr>
          <w:rFonts w:ascii="Arial" w:hAnsi="Arial" w:cs="Arial"/>
          <w:sz w:val="24"/>
          <w:szCs w:val="24"/>
          <w:shd w:val="clear" w:color="auto" w:fill="FFFFFF"/>
        </w:rPr>
        <w:t xml:space="preserve">The biggest change set out in the new curriculum for Wales is pedagogy, the way in which we teach. It allows the teacher to be more creative in </w:t>
      </w:r>
      <w:r w:rsidR="005E148C" w:rsidRPr="001220BF">
        <w:rPr>
          <w:rFonts w:ascii="Arial" w:hAnsi="Arial" w:cs="Arial"/>
          <w:sz w:val="24"/>
          <w:szCs w:val="24"/>
          <w:shd w:val="clear" w:color="auto" w:fill="FFFFFF"/>
        </w:rPr>
        <w:lastRenderedPageBreak/>
        <w:t xml:space="preserve">their approach making lessons more practical and exciting. Involving individuals in the planning of their learning will encourage learners to take control and have ownership of what and how they learn. This will </w:t>
      </w:r>
      <w:r w:rsidR="00B82D10">
        <w:rPr>
          <w:rFonts w:ascii="Arial" w:hAnsi="Arial" w:cs="Arial"/>
          <w:sz w:val="24"/>
          <w:szCs w:val="24"/>
          <w:shd w:val="clear" w:color="auto" w:fill="FFFFFF"/>
        </w:rPr>
        <w:t xml:space="preserve">encourage </w:t>
      </w:r>
      <w:r w:rsidR="005E148C" w:rsidRPr="001220BF">
        <w:rPr>
          <w:rFonts w:ascii="Arial" w:hAnsi="Arial" w:cs="Arial"/>
          <w:sz w:val="24"/>
          <w:szCs w:val="24"/>
          <w:shd w:val="clear" w:color="auto" w:fill="FFFFFF"/>
        </w:rPr>
        <w:t>participation and motivation to</w:t>
      </w:r>
      <w:r w:rsidR="00B82D10">
        <w:rPr>
          <w:rFonts w:ascii="Arial" w:hAnsi="Arial" w:cs="Arial"/>
          <w:sz w:val="24"/>
          <w:szCs w:val="24"/>
          <w:shd w:val="clear" w:color="auto" w:fill="FFFFFF"/>
        </w:rPr>
        <w:t xml:space="preserve"> allow learners to</w:t>
      </w:r>
      <w:r w:rsidR="005E148C" w:rsidRPr="001220BF">
        <w:rPr>
          <w:rFonts w:ascii="Arial" w:hAnsi="Arial" w:cs="Arial"/>
          <w:sz w:val="24"/>
          <w:szCs w:val="24"/>
          <w:shd w:val="clear" w:color="auto" w:fill="FFFFFF"/>
        </w:rPr>
        <w:t xml:space="preserve"> be fully involved in the lesson. </w:t>
      </w:r>
      <w:r w:rsidR="005A4C6E" w:rsidRPr="001220BF">
        <w:rPr>
          <w:rFonts w:ascii="Arial" w:hAnsi="Arial" w:cs="Arial"/>
          <w:sz w:val="24"/>
          <w:szCs w:val="24"/>
          <w:shd w:val="clear" w:color="auto" w:fill="FFFFFF"/>
        </w:rPr>
        <w:t>The change in social attitude will not happen overnight but combined with a more practical way of teaching will aim to encourage and influence motivation towards learning number, therefore increasing peoples number skills. I</w:t>
      </w:r>
      <w:r w:rsidR="00B82D10">
        <w:rPr>
          <w:rFonts w:ascii="Arial" w:hAnsi="Arial" w:cs="Arial"/>
          <w:sz w:val="24"/>
          <w:szCs w:val="24"/>
          <w:shd w:val="clear" w:color="auto" w:fill="FFFFFF"/>
        </w:rPr>
        <w:t xml:space="preserve"> have</w:t>
      </w:r>
      <w:r w:rsidR="005A4C6E" w:rsidRPr="001220BF">
        <w:rPr>
          <w:rFonts w:ascii="Arial" w:hAnsi="Arial" w:cs="Arial"/>
          <w:sz w:val="24"/>
          <w:szCs w:val="24"/>
          <w:shd w:val="clear" w:color="auto" w:fill="FFFFFF"/>
        </w:rPr>
        <w:t xml:space="preserve"> never really thought</w:t>
      </w:r>
      <w:r w:rsidR="00B82D10">
        <w:rPr>
          <w:rFonts w:ascii="Arial" w:hAnsi="Arial" w:cs="Arial"/>
          <w:sz w:val="24"/>
          <w:szCs w:val="24"/>
          <w:shd w:val="clear" w:color="auto" w:fill="FFFFFF"/>
        </w:rPr>
        <w:t xml:space="preserve"> enough</w:t>
      </w:r>
      <w:r w:rsidR="005A4C6E" w:rsidRPr="001220BF">
        <w:rPr>
          <w:rFonts w:ascii="Arial" w:hAnsi="Arial" w:cs="Arial"/>
          <w:sz w:val="24"/>
          <w:szCs w:val="24"/>
          <w:shd w:val="clear" w:color="auto" w:fill="FFFFFF"/>
        </w:rPr>
        <w:t xml:space="preserve"> about the importance of number skills compared with literacy skills in everyday life</w:t>
      </w:r>
      <w:r w:rsidR="00B82D10">
        <w:rPr>
          <w:rFonts w:ascii="Arial" w:hAnsi="Arial" w:cs="Arial"/>
          <w:sz w:val="24"/>
          <w:szCs w:val="24"/>
          <w:shd w:val="clear" w:color="auto" w:fill="FFFFFF"/>
        </w:rPr>
        <w:t xml:space="preserve"> until now</w:t>
      </w:r>
      <w:r w:rsidR="005A4C6E" w:rsidRPr="001220BF">
        <w:rPr>
          <w:rFonts w:ascii="Arial" w:hAnsi="Arial" w:cs="Arial"/>
          <w:sz w:val="24"/>
          <w:szCs w:val="24"/>
          <w:shd w:val="clear" w:color="auto" w:fill="FFFFFF"/>
        </w:rPr>
        <w:t xml:space="preserve">. When looking into the difference in perspectives on the importance of literacy compared with numeracy, I am surprised to see that </w:t>
      </w:r>
      <w:r w:rsidR="004F200D" w:rsidRPr="001220BF">
        <w:rPr>
          <w:rFonts w:ascii="Arial" w:hAnsi="Arial" w:cs="Arial"/>
          <w:sz w:val="24"/>
          <w:szCs w:val="24"/>
          <w:shd w:val="clear" w:color="auto" w:fill="FFFFFF"/>
        </w:rPr>
        <w:t>there is such a divide when so many numeracy skills play a part in everyday life. One example of how poor numeracy skills can influence everyday life is not being able to manage household finances. This would have a huge impact on how we live and could result in homelessnes</w:t>
      </w:r>
      <w:r w:rsidR="00687E91" w:rsidRPr="001220BF">
        <w:rPr>
          <w:rFonts w:ascii="Arial" w:hAnsi="Arial" w:cs="Arial"/>
          <w:sz w:val="24"/>
          <w:szCs w:val="24"/>
          <w:shd w:val="clear" w:color="auto" w:fill="FFFFFF"/>
        </w:rPr>
        <w:t xml:space="preserve">s. In recent years there has been a rise in the number of people who are homeless. An article published by Wales online </w:t>
      </w:r>
      <w:r w:rsidR="0060303E">
        <w:rPr>
          <w:rFonts w:ascii="Arial" w:hAnsi="Arial" w:cs="Arial"/>
          <w:sz w:val="24"/>
          <w:szCs w:val="24"/>
          <w:shd w:val="clear" w:color="auto" w:fill="FFFFFF"/>
        </w:rPr>
        <w:t xml:space="preserve">looks at homelessness in Wales, </w:t>
      </w:r>
      <w:r w:rsidR="00687E91" w:rsidRPr="001220BF">
        <w:rPr>
          <w:rFonts w:ascii="Arial" w:hAnsi="Arial" w:cs="Arial"/>
          <w:sz w:val="24"/>
          <w:szCs w:val="24"/>
          <w:shd w:val="clear" w:color="auto" w:fill="FFFFFF"/>
        </w:rPr>
        <w:t>“</w:t>
      </w:r>
      <w:r w:rsidR="00687E91" w:rsidRPr="001220BF">
        <w:rPr>
          <w:rFonts w:ascii="Arial" w:hAnsi="Arial" w:cs="Arial"/>
          <w:color w:val="141414"/>
          <w:sz w:val="24"/>
          <w:szCs w:val="24"/>
          <w:shd w:val="clear" w:color="auto" w:fill="FFFFFF"/>
        </w:rPr>
        <w:t>Housing charity Shelter Cymru says across Wales at least 25,937 people - equal to the population of Penarth - experienced homelessness in 2017/18, which was a three per cent rise on the year before.</w:t>
      </w:r>
      <w:r w:rsidR="001220BF" w:rsidRPr="001220BF">
        <w:rPr>
          <w:rFonts w:ascii="Arial" w:hAnsi="Arial" w:cs="Arial"/>
          <w:color w:val="141414"/>
          <w:sz w:val="24"/>
          <w:szCs w:val="24"/>
          <w:shd w:val="clear" w:color="auto" w:fill="FFFFFF"/>
        </w:rPr>
        <w:t xml:space="preserve"> (</w:t>
      </w:r>
      <w:proofErr w:type="spellStart"/>
      <w:r w:rsidR="001220BF" w:rsidRPr="001220BF">
        <w:rPr>
          <w:rFonts w:ascii="Arial" w:hAnsi="Arial" w:cs="Arial"/>
          <w:color w:val="141414"/>
          <w:sz w:val="24"/>
          <w:szCs w:val="24"/>
          <w:shd w:val="clear" w:color="auto" w:fill="FFFFFF"/>
        </w:rPr>
        <w:t>Discombe</w:t>
      </w:r>
      <w:proofErr w:type="spellEnd"/>
      <w:r w:rsidR="001220BF" w:rsidRPr="001220BF">
        <w:rPr>
          <w:rFonts w:ascii="Arial" w:hAnsi="Arial" w:cs="Arial"/>
          <w:color w:val="141414"/>
          <w:sz w:val="24"/>
          <w:szCs w:val="24"/>
          <w:shd w:val="clear" w:color="auto" w:fill="FFFFFF"/>
        </w:rPr>
        <w:t>, 2018).</w:t>
      </w:r>
      <w:r w:rsidR="0060303E">
        <w:rPr>
          <w:rFonts w:ascii="Arial" w:hAnsi="Arial" w:cs="Arial"/>
          <w:color w:val="141414"/>
          <w:sz w:val="24"/>
          <w:szCs w:val="24"/>
          <w:shd w:val="clear" w:color="auto" w:fill="FFFFFF"/>
        </w:rPr>
        <w:t xml:space="preserve"> Although it is not the only factor that effects homelessness, numeracy plays its part. This alone should stress the importance of a need for a change in society. </w:t>
      </w:r>
    </w:p>
    <w:p w14:paraId="7E53C757" w14:textId="77777777" w:rsidR="00F10A2A" w:rsidRPr="001220BF" w:rsidRDefault="00F10A2A" w:rsidP="001220BF">
      <w:pPr>
        <w:spacing w:line="360" w:lineRule="auto"/>
        <w:ind w:right="567"/>
        <w:jc w:val="both"/>
        <w:rPr>
          <w:rFonts w:ascii="Arial" w:hAnsi="Arial" w:cs="Arial"/>
          <w:sz w:val="24"/>
          <w:szCs w:val="24"/>
        </w:rPr>
      </w:pPr>
    </w:p>
    <w:p w14:paraId="73C85003" w14:textId="77777777" w:rsidR="000621DA" w:rsidRPr="001220BF" w:rsidRDefault="000621DA" w:rsidP="001220BF">
      <w:pPr>
        <w:spacing w:line="360" w:lineRule="auto"/>
        <w:rPr>
          <w:rFonts w:ascii="Arial" w:hAnsi="Arial" w:cs="Arial"/>
          <w:sz w:val="24"/>
          <w:szCs w:val="24"/>
        </w:rPr>
      </w:pPr>
    </w:p>
    <w:p w14:paraId="4F365801" w14:textId="25F56CC3" w:rsidR="00A42EEB" w:rsidRPr="001220BF" w:rsidRDefault="00A42EEB" w:rsidP="001220BF">
      <w:pPr>
        <w:spacing w:line="360" w:lineRule="auto"/>
        <w:rPr>
          <w:rFonts w:ascii="Arial" w:hAnsi="Arial" w:cs="Arial"/>
          <w:sz w:val="24"/>
          <w:szCs w:val="24"/>
        </w:rPr>
      </w:pPr>
    </w:p>
    <w:p w14:paraId="2F3DB238" w14:textId="6CEAE0B0" w:rsidR="00F92172" w:rsidRPr="001220BF" w:rsidRDefault="00F92172" w:rsidP="001220BF">
      <w:pPr>
        <w:spacing w:line="360" w:lineRule="auto"/>
        <w:rPr>
          <w:rFonts w:ascii="Arial" w:hAnsi="Arial" w:cs="Arial"/>
          <w:sz w:val="24"/>
          <w:szCs w:val="24"/>
        </w:rPr>
      </w:pPr>
    </w:p>
    <w:p w14:paraId="6543304A" w14:textId="5DA07C98" w:rsidR="00033228" w:rsidRPr="001220BF" w:rsidRDefault="00033228" w:rsidP="001220BF">
      <w:pPr>
        <w:spacing w:line="360" w:lineRule="auto"/>
        <w:rPr>
          <w:rFonts w:ascii="Arial" w:hAnsi="Arial" w:cs="Arial"/>
          <w:sz w:val="24"/>
          <w:szCs w:val="24"/>
        </w:rPr>
      </w:pPr>
    </w:p>
    <w:p w14:paraId="70D8BAC4" w14:textId="4581F274" w:rsidR="00033228" w:rsidRPr="001220BF" w:rsidRDefault="00033228" w:rsidP="001220BF">
      <w:pPr>
        <w:spacing w:line="360" w:lineRule="auto"/>
        <w:rPr>
          <w:rFonts w:ascii="Arial" w:hAnsi="Arial" w:cs="Arial"/>
          <w:sz w:val="24"/>
          <w:szCs w:val="24"/>
        </w:rPr>
      </w:pPr>
    </w:p>
    <w:p w14:paraId="253F32B8" w14:textId="048989E0" w:rsidR="00033228" w:rsidRPr="001220BF" w:rsidRDefault="00033228" w:rsidP="001220BF">
      <w:pPr>
        <w:spacing w:line="360" w:lineRule="auto"/>
        <w:rPr>
          <w:rFonts w:ascii="Arial" w:hAnsi="Arial" w:cs="Arial"/>
          <w:sz w:val="24"/>
          <w:szCs w:val="24"/>
        </w:rPr>
      </w:pPr>
    </w:p>
    <w:p w14:paraId="2B7AFF5D" w14:textId="28A353F9" w:rsidR="00033228" w:rsidRPr="001220BF" w:rsidRDefault="00033228" w:rsidP="001220BF">
      <w:pPr>
        <w:spacing w:line="360" w:lineRule="auto"/>
        <w:rPr>
          <w:rFonts w:ascii="Arial" w:hAnsi="Arial" w:cs="Arial"/>
          <w:sz w:val="24"/>
          <w:szCs w:val="24"/>
        </w:rPr>
      </w:pPr>
    </w:p>
    <w:p w14:paraId="1CD95259" w14:textId="5838E078" w:rsidR="00033228" w:rsidRPr="001220BF" w:rsidRDefault="00033228" w:rsidP="001220BF">
      <w:pPr>
        <w:spacing w:line="360" w:lineRule="auto"/>
        <w:rPr>
          <w:rFonts w:ascii="Arial" w:hAnsi="Arial" w:cs="Arial"/>
          <w:sz w:val="24"/>
          <w:szCs w:val="24"/>
        </w:rPr>
      </w:pPr>
    </w:p>
    <w:p w14:paraId="19084805" w14:textId="6DBF94EC" w:rsidR="00033228" w:rsidRPr="001220BF" w:rsidRDefault="00033228" w:rsidP="001220BF">
      <w:pPr>
        <w:spacing w:line="360" w:lineRule="auto"/>
        <w:rPr>
          <w:rFonts w:ascii="Arial" w:hAnsi="Arial" w:cs="Arial"/>
          <w:sz w:val="24"/>
          <w:szCs w:val="24"/>
        </w:rPr>
      </w:pPr>
      <w:r w:rsidRPr="001220BF">
        <w:rPr>
          <w:rFonts w:ascii="Arial" w:hAnsi="Arial" w:cs="Arial"/>
          <w:sz w:val="24"/>
          <w:szCs w:val="24"/>
        </w:rPr>
        <w:br w:type="page"/>
      </w:r>
    </w:p>
    <w:p w14:paraId="69C108E9" w14:textId="77777777" w:rsidR="00033228" w:rsidRPr="001220BF" w:rsidRDefault="00033228" w:rsidP="001220BF">
      <w:pPr>
        <w:spacing w:line="360" w:lineRule="auto"/>
        <w:rPr>
          <w:rFonts w:ascii="Arial" w:hAnsi="Arial" w:cs="Arial"/>
          <w:sz w:val="24"/>
          <w:szCs w:val="24"/>
        </w:rPr>
      </w:pPr>
    </w:p>
    <w:p w14:paraId="32C377CF" w14:textId="72DB03AA" w:rsidR="00604FEA" w:rsidRPr="001220BF" w:rsidRDefault="00A42EEB" w:rsidP="001220BF">
      <w:pPr>
        <w:spacing w:line="360" w:lineRule="auto"/>
        <w:rPr>
          <w:rFonts w:ascii="Arial" w:hAnsi="Arial" w:cs="Arial"/>
          <w:color w:val="1F1F1F"/>
          <w:sz w:val="24"/>
          <w:szCs w:val="24"/>
          <w:shd w:val="clear" w:color="auto" w:fill="FFFFFF"/>
        </w:rPr>
      </w:pPr>
      <w:r w:rsidRPr="001220BF">
        <w:rPr>
          <w:rFonts w:ascii="Arial" w:hAnsi="Arial" w:cs="Arial"/>
          <w:color w:val="1F1F1F"/>
          <w:sz w:val="24"/>
          <w:szCs w:val="24"/>
          <w:shd w:val="clear" w:color="auto" w:fill="FFFFFF"/>
        </w:rPr>
        <w:t xml:space="preserve"> </w:t>
      </w:r>
    </w:p>
    <w:p w14:paraId="7BD31158" w14:textId="2D6161A4" w:rsidR="00795AE0" w:rsidRPr="00716B65" w:rsidRDefault="00795AE0" w:rsidP="001220BF">
      <w:pPr>
        <w:spacing w:line="360" w:lineRule="auto"/>
        <w:jc w:val="center"/>
        <w:rPr>
          <w:rFonts w:ascii="Arial" w:hAnsi="Arial" w:cs="Arial"/>
          <w:sz w:val="36"/>
          <w:szCs w:val="36"/>
        </w:rPr>
      </w:pPr>
      <w:r w:rsidRPr="00716B65">
        <w:rPr>
          <w:rFonts w:ascii="Arial" w:hAnsi="Arial" w:cs="Arial"/>
          <w:sz w:val="36"/>
          <w:szCs w:val="36"/>
          <w:u w:val="single"/>
        </w:rPr>
        <w:t>References.</w:t>
      </w:r>
    </w:p>
    <w:p w14:paraId="1027A7BD" w14:textId="77777777" w:rsidR="00795AE0" w:rsidRPr="001220BF" w:rsidRDefault="00795AE0" w:rsidP="001220BF">
      <w:pPr>
        <w:spacing w:line="360" w:lineRule="auto"/>
        <w:ind w:left="720" w:hanging="720"/>
        <w:rPr>
          <w:rFonts w:ascii="Arial" w:hAnsi="Arial" w:cs="Arial"/>
          <w:sz w:val="24"/>
          <w:szCs w:val="24"/>
        </w:rPr>
      </w:pPr>
    </w:p>
    <w:p w14:paraId="39090F39" w14:textId="298F464A" w:rsidR="003C5DEA" w:rsidRDefault="003C5DEA" w:rsidP="003C5DEA">
      <w:pPr>
        <w:spacing w:line="360" w:lineRule="auto"/>
        <w:rPr>
          <w:rFonts w:ascii="Arial" w:hAnsi="Arial" w:cs="Arial"/>
          <w:sz w:val="24"/>
          <w:szCs w:val="24"/>
        </w:rPr>
      </w:pPr>
      <w:r w:rsidRPr="001220BF">
        <w:rPr>
          <w:rFonts w:ascii="Arial" w:hAnsi="Arial" w:cs="Arial"/>
          <w:sz w:val="24"/>
          <w:szCs w:val="24"/>
        </w:rPr>
        <w:t xml:space="preserve">Coles, T. (2014) ‘Critical </w:t>
      </w:r>
      <w:proofErr w:type="spellStart"/>
      <w:r w:rsidRPr="001220BF">
        <w:rPr>
          <w:rFonts w:ascii="Arial" w:hAnsi="Arial" w:cs="Arial"/>
          <w:sz w:val="24"/>
          <w:szCs w:val="24"/>
        </w:rPr>
        <w:t>Pedagodgy</w:t>
      </w:r>
      <w:proofErr w:type="spellEnd"/>
      <w:r w:rsidRPr="001220BF">
        <w:rPr>
          <w:rFonts w:ascii="Arial" w:hAnsi="Arial" w:cs="Arial"/>
          <w:sz w:val="24"/>
          <w:szCs w:val="24"/>
        </w:rPr>
        <w:t xml:space="preserve">: schools must equip students to challenge the status quo’, </w:t>
      </w:r>
      <w:r w:rsidRPr="001220BF">
        <w:rPr>
          <w:rFonts w:ascii="Arial" w:hAnsi="Arial" w:cs="Arial"/>
          <w:i/>
          <w:iCs/>
          <w:sz w:val="24"/>
          <w:szCs w:val="24"/>
        </w:rPr>
        <w:t>The Guardian</w:t>
      </w:r>
      <w:r w:rsidRPr="001220BF">
        <w:rPr>
          <w:rFonts w:ascii="Arial" w:hAnsi="Arial" w:cs="Arial"/>
          <w:sz w:val="24"/>
          <w:szCs w:val="24"/>
        </w:rPr>
        <w:t>, 25</w:t>
      </w:r>
      <w:r w:rsidRPr="001220BF">
        <w:rPr>
          <w:rFonts w:ascii="Arial" w:hAnsi="Arial" w:cs="Arial"/>
          <w:sz w:val="24"/>
          <w:szCs w:val="24"/>
          <w:vertAlign w:val="superscript"/>
        </w:rPr>
        <w:t>th</w:t>
      </w:r>
      <w:r w:rsidRPr="001220BF">
        <w:rPr>
          <w:rFonts w:ascii="Arial" w:hAnsi="Arial" w:cs="Arial"/>
          <w:sz w:val="24"/>
          <w:szCs w:val="24"/>
        </w:rPr>
        <w:t xml:space="preserve"> </w:t>
      </w:r>
      <w:proofErr w:type="gramStart"/>
      <w:r w:rsidRPr="001220BF">
        <w:rPr>
          <w:rFonts w:ascii="Arial" w:hAnsi="Arial" w:cs="Arial"/>
          <w:sz w:val="24"/>
          <w:szCs w:val="24"/>
        </w:rPr>
        <w:t>Feb,</w:t>
      </w:r>
      <w:proofErr w:type="gramEnd"/>
      <w:r w:rsidRPr="001220BF">
        <w:rPr>
          <w:rFonts w:ascii="Arial" w:hAnsi="Arial" w:cs="Arial"/>
          <w:sz w:val="24"/>
          <w:szCs w:val="24"/>
        </w:rPr>
        <w:t xml:space="preserve"> 1-3.</w:t>
      </w:r>
    </w:p>
    <w:p w14:paraId="78885B6D" w14:textId="4380FC78" w:rsidR="00716B65" w:rsidRPr="00D86496" w:rsidRDefault="00716B65" w:rsidP="003C5DEA">
      <w:pPr>
        <w:spacing w:line="360" w:lineRule="auto"/>
        <w:rPr>
          <w:rFonts w:ascii="Arial" w:hAnsi="Arial" w:cs="Arial"/>
          <w:sz w:val="24"/>
          <w:szCs w:val="24"/>
        </w:rPr>
      </w:pPr>
      <w:r w:rsidRPr="00D86496">
        <w:rPr>
          <w:rFonts w:ascii="Arial" w:hAnsi="Arial" w:cs="Arial"/>
          <w:sz w:val="24"/>
          <w:szCs w:val="24"/>
        </w:rPr>
        <w:t xml:space="preserve">Curriculum for Wales (2015) </w:t>
      </w:r>
      <w:r w:rsidRPr="00D86496">
        <w:rPr>
          <w:rFonts w:ascii="Arial" w:hAnsi="Arial" w:cs="Arial"/>
          <w:i/>
          <w:iCs/>
          <w:sz w:val="24"/>
          <w:szCs w:val="24"/>
        </w:rPr>
        <w:t xml:space="preserve">Foundation Phase Framework. </w:t>
      </w:r>
      <w:r w:rsidR="00D86496" w:rsidRPr="00D86496">
        <w:rPr>
          <w:rFonts w:ascii="Arial" w:hAnsi="Arial" w:cs="Arial"/>
          <w:i/>
          <w:iCs/>
          <w:sz w:val="24"/>
          <w:szCs w:val="24"/>
        </w:rPr>
        <w:t>Available at:</w:t>
      </w:r>
      <w:r w:rsidR="00D86496" w:rsidRPr="00D86496">
        <w:rPr>
          <w:sz w:val="24"/>
          <w:szCs w:val="24"/>
        </w:rPr>
        <w:t xml:space="preserve"> </w:t>
      </w:r>
      <w:hyperlink r:id="rId5" w:history="1">
        <w:r w:rsidR="00D86496" w:rsidRPr="00D86496">
          <w:rPr>
            <w:color w:val="0000FF"/>
            <w:sz w:val="24"/>
            <w:szCs w:val="24"/>
            <w:u w:val="single"/>
          </w:rPr>
          <w:t>https://hwb.gov.wales/storage/d5d8e39c-b534-40cb-a3f5-7e2e126d8077/foundation-phase-framework.pdf</w:t>
        </w:r>
      </w:hyperlink>
      <w:r w:rsidR="00D86496" w:rsidRPr="00D86496">
        <w:rPr>
          <w:rFonts w:ascii="Arial" w:hAnsi="Arial" w:cs="Arial"/>
          <w:i/>
          <w:iCs/>
          <w:sz w:val="24"/>
          <w:szCs w:val="24"/>
        </w:rPr>
        <w:t xml:space="preserve">  (</w:t>
      </w:r>
      <w:r w:rsidRPr="00D86496">
        <w:rPr>
          <w:rFonts w:ascii="Arial" w:hAnsi="Arial" w:cs="Arial"/>
          <w:i/>
          <w:iCs/>
          <w:sz w:val="24"/>
          <w:szCs w:val="24"/>
        </w:rPr>
        <w:t>Accessed</w:t>
      </w:r>
      <w:r w:rsidR="00D86496" w:rsidRPr="00D86496">
        <w:rPr>
          <w:rFonts w:ascii="Arial" w:hAnsi="Arial" w:cs="Arial"/>
          <w:i/>
          <w:iCs/>
          <w:sz w:val="24"/>
          <w:szCs w:val="24"/>
        </w:rPr>
        <w:t>: 2</w:t>
      </w:r>
      <w:r w:rsidR="00D86496" w:rsidRPr="00D86496">
        <w:rPr>
          <w:rFonts w:ascii="Arial" w:hAnsi="Arial" w:cs="Arial"/>
          <w:i/>
          <w:iCs/>
          <w:sz w:val="24"/>
          <w:szCs w:val="24"/>
          <w:vertAlign w:val="superscript"/>
        </w:rPr>
        <w:t>nd</w:t>
      </w:r>
      <w:r w:rsidR="00D86496" w:rsidRPr="00D86496">
        <w:rPr>
          <w:rFonts w:ascii="Arial" w:hAnsi="Arial" w:cs="Arial"/>
          <w:i/>
          <w:iCs/>
          <w:sz w:val="24"/>
          <w:szCs w:val="24"/>
        </w:rPr>
        <w:t xml:space="preserve"> January 2020).</w:t>
      </w:r>
    </w:p>
    <w:p w14:paraId="61349370" w14:textId="67AA56F4" w:rsidR="003C5DEA" w:rsidRPr="003C5DEA" w:rsidRDefault="003C5DEA" w:rsidP="003C5DEA">
      <w:pPr>
        <w:pStyle w:val="Heading1"/>
        <w:shd w:val="clear" w:color="auto" w:fill="FFFFFF"/>
        <w:spacing w:before="0" w:after="300" w:line="360" w:lineRule="auto"/>
        <w:textAlignment w:val="baseline"/>
        <w:rPr>
          <w:rFonts w:ascii="Arial" w:eastAsia="Times New Roman" w:hAnsi="Arial" w:cs="Arial"/>
          <w:color w:val="141414"/>
          <w:spacing w:val="-15"/>
          <w:kern w:val="36"/>
          <w:sz w:val="24"/>
          <w:szCs w:val="24"/>
          <w:lang w:eastAsia="en-GB"/>
        </w:rPr>
      </w:pPr>
      <w:proofErr w:type="spellStart"/>
      <w:r w:rsidRPr="009E7993">
        <w:rPr>
          <w:rFonts w:ascii="Arial" w:hAnsi="Arial" w:cs="Arial"/>
          <w:color w:val="auto"/>
          <w:sz w:val="24"/>
          <w:szCs w:val="24"/>
        </w:rPr>
        <w:t>Discombe</w:t>
      </w:r>
      <w:proofErr w:type="spellEnd"/>
      <w:r w:rsidRPr="009E7993">
        <w:rPr>
          <w:rFonts w:ascii="Arial" w:hAnsi="Arial" w:cs="Arial"/>
          <w:color w:val="auto"/>
          <w:sz w:val="24"/>
          <w:szCs w:val="24"/>
        </w:rPr>
        <w:t>, M. (2018) ‘</w:t>
      </w:r>
      <w:r w:rsidRPr="001220BF">
        <w:rPr>
          <w:rFonts w:ascii="Arial" w:eastAsia="Times New Roman" w:hAnsi="Arial" w:cs="Arial"/>
          <w:color w:val="141414"/>
          <w:spacing w:val="-15"/>
          <w:kern w:val="36"/>
          <w:sz w:val="24"/>
          <w:szCs w:val="24"/>
          <w:lang w:eastAsia="en-GB"/>
        </w:rPr>
        <w:t>The true scale of homelessness in Wales revealed as Cardiff services prepare for winter’, Wales Online, 26</w:t>
      </w:r>
      <w:r w:rsidRPr="001220BF">
        <w:rPr>
          <w:rFonts w:ascii="Arial" w:eastAsia="Times New Roman" w:hAnsi="Arial" w:cs="Arial"/>
          <w:color w:val="141414"/>
          <w:spacing w:val="-15"/>
          <w:kern w:val="36"/>
          <w:sz w:val="24"/>
          <w:szCs w:val="24"/>
          <w:vertAlign w:val="superscript"/>
          <w:lang w:eastAsia="en-GB"/>
        </w:rPr>
        <w:t>th</w:t>
      </w:r>
      <w:r w:rsidRPr="001220BF">
        <w:rPr>
          <w:rFonts w:ascii="Arial" w:eastAsia="Times New Roman" w:hAnsi="Arial" w:cs="Arial"/>
          <w:color w:val="141414"/>
          <w:spacing w:val="-15"/>
          <w:kern w:val="36"/>
          <w:sz w:val="24"/>
          <w:szCs w:val="24"/>
          <w:lang w:eastAsia="en-GB"/>
        </w:rPr>
        <w:t xml:space="preserve"> November. Available at: </w:t>
      </w:r>
      <w:hyperlink r:id="rId6" w:history="1">
        <w:r w:rsidRPr="001220BF">
          <w:rPr>
            <w:rFonts w:ascii="Arial" w:eastAsiaTheme="minorHAnsi" w:hAnsi="Arial" w:cs="Arial"/>
            <w:color w:val="0000FF"/>
            <w:sz w:val="24"/>
            <w:szCs w:val="24"/>
            <w:u w:val="single"/>
          </w:rPr>
          <w:t>https://www.walesonline.co.uk/news/wales-news/true-scale-homelessness-wales-revealed-15466513</w:t>
        </w:r>
      </w:hyperlink>
      <w:r w:rsidRPr="001220BF">
        <w:rPr>
          <w:rFonts w:ascii="Arial" w:eastAsiaTheme="minorHAnsi" w:hAnsi="Arial" w:cs="Arial"/>
          <w:color w:val="auto"/>
          <w:sz w:val="24"/>
          <w:szCs w:val="24"/>
        </w:rPr>
        <w:t xml:space="preserve"> (Accessed: 28</w:t>
      </w:r>
      <w:r w:rsidRPr="001220BF">
        <w:rPr>
          <w:rFonts w:ascii="Arial" w:eastAsiaTheme="minorHAnsi" w:hAnsi="Arial" w:cs="Arial"/>
          <w:color w:val="auto"/>
          <w:sz w:val="24"/>
          <w:szCs w:val="24"/>
          <w:vertAlign w:val="superscript"/>
        </w:rPr>
        <w:t>th</w:t>
      </w:r>
      <w:r w:rsidRPr="001220BF">
        <w:rPr>
          <w:rFonts w:ascii="Arial" w:eastAsiaTheme="minorHAnsi" w:hAnsi="Arial" w:cs="Arial"/>
          <w:color w:val="auto"/>
          <w:sz w:val="24"/>
          <w:szCs w:val="24"/>
        </w:rPr>
        <w:t xml:space="preserve"> December 2019).</w:t>
      </w:r>
    </w:p>
    <w:p w14:paraId="2709FC59" w14:textId="1DDE844C" w:rsidR="009E7993" w:rsidRPr="001220BF" w:rsidRDefault="009E7993" w:rsidP="009E7993">
      <w:pPr>
        <w:spacing w:line="360" w:lineRule="auto"/>
        <w:rPr>
          <w:rFonts w:ascii="Arial" w:hAnsi="Arial" w:cs="Arial"/>
          <w:sz w:val="24"/>
          <w:szCs w:val="24"/>
        </w:rPr>
      </w:pPr>
      <w:r w:rsidRPr="001220BF">
        <w:rPr>
          <w:rFonts w:ascii="Arial" w:hAnsi="Arial" w:cs="Arial"/>
          <w:sz w:val="24"/>
          <w:szCs w:val="24"/>
        </w:rPr>
        <w:t xml:space="preserve">Education Scotland (2019) </w:t>
      </w:r>
      <w:r w:rsidRPr="001220BF">
        <w:rPr>
          <w:rFonts w:ascii="Arial" w:hAnsi="Arial" w:cs="Arial"/>
          <w:i/>
          <w:iCs/>
          <w:sz w:val="24"/>
          <w:szCs w:val="24"/>
        </w:rPr>
        <w:t>Numeracy and M</w:t>
      </w:r>
      <w:bookmarkStart w:id="1" w:name="_GoBack"/>
      <w:bookmarkEnd w:id="1"/>
      <w:r w:rsidRPr="001220BF">
        <w:rPr>
          <w:rFonts w:ascii="Arial" w:hAnsi="Arial" w:cs="Arial"/>
          <w:i/>
          <w:iCs/>
          <w:sz w:val="24"/>
          <w:szCs w:val="24"/>
        </w:rPr>
        <w:t>athematics</w:t>
      </w:r>
      <w:r w:rsidRPr="001220BF">
        <w:rPr>
          <w:rFonts w:ascii="Arial" w:hAnsi="Arial" w:cs="Arial"/>
          <w:sz w:val="24"/>
          <w:szCs w:val="24"/>
        </w:rPr>
        <w:t xml:space="preserve">. Available at: </w:t>
      </w:r>
      <w:hyperlink r:id="rId7" w:history="1">
        <w:r w:rsidRPr="001220BF">
          <w:rPr>
            <w:rStyle w:val="Hyperlink"/>
            <w:rFonts w:ascii="Arial" w:hAnsi="Arial" w:cs="Arial"/>
            <w:sz w:val="24"/>
            <w:szCs w:val="24"/>
          </w:rPr>
          <w:t>https://education.gov.scot/education-scotland/scottish-education-system/policy-for-scottish-education/policy-drivers/cfe-building-from-the-statement-appendix-incl-btc1-5/curriculum-areas/numeracy-and-mathematics/#</w:t>
        </w:r>
      </w:hyperlink>
      <w:r w:rsidRPr="001220BF">
        <w:rPr>
          <w:rFonts w:ascii="Arial" w:hAnsi="Arial" w:cs="Arial"/>
          <w:sz w:val="24"/>
          <w:szCs w:val="24"/>
        </w:rPr>
        <w:t xml:space="preserve"> (Accessed: 27</w:t>
      </w:r>
      <w:r w:rsidRPr="001220BF">
        <w:rPr>
          <w:rFonts w:ascii="Arial" w:hAnsi="Arial" w:cs="Arial"/>
          <w:sz w:val="24"/>
          <w:szCs w:val="24"/>
          <w:vertAlign w:val="superscript"/>
        </w:rPr>
        <w:t>th</w:t>
      </w:r>
      <w:r w:rsidRPr="001220BF">
        <w:rPr>
          <w:rFonts w:ascii="Arial" w:hAnsi="Arial" w:cs="Arial"/>
          <w:sz w:val="24"/>
          <w:szCs w:val="24"/>
        </w:rPr>
        <w:t xml:space="preserve"> December 2019).</w:t>
      </w:r>
    </w:p>
    <w:p w14:paraId="1AB264A6" w14:textId="77777777" w:rsidR="00653165" w:rsidRPr="001220BF" w:rsidRDefault="00A76BE9" w:rsidP="001220BF">
      <w:pPr>
        <w:spacing w:line="360" w:lineRule="auto"/>
        <w:ind w:left="720" w:hanging="720"/>
        <w:rPr>
          <w:rFonts w:ascii="Arial" w:hAnsi="Arial" w:cs="Arial"/>
          <w:i/>
          <w:iCs/>
          <w:sz w:val="24"/>
          <w:szCs w:val="24"/>
        </w:rPr>
      </w:pPr>
      <w:proofErr w:type="spellStart"/>
      <w:r w:rsidRPr="001220BF">
        <w:rPr>
          <w:rFonts w:ascii="Arial" w:hAnsi="Arial" w:cs="Arial"/>
          <w:sz w:val="24"/>
          <w:szCs w:val="24"/>
        </w:rPr>
        <w:t>Gredler</w:t>
      </w:r>
      <w:proofErr w:type="spellEnd"/>
      <w:r w:rsidRPr="001220BF">
        <w:rPr>
          <w:rFonts w:ascii="Arial" w:hAnsi="Arial" w:cs="Arial"/>
          <w:sz w:val="24"/>
          <w:szCs w:val="24"/>
        </w:rPr>
        <w:t xml:space="preserve">. M.E. (2019) </w:t>
      </w:r>
      <w:r w:rsidRPr="001220BF">
        <w:rPr>
          <w:rFonts w:ascii="Arial" w:hAnsi="Arial" w:cs="Arial"/>
          <w:i/>
          <w:iCs/>
          <w:sz w:val="24"/>
          <w:szCs w:val="24"/>
        </w:rPr>
        <w:t>Cultural- Historical Theory, Education and Cognitive</w:t>
      </w:r>
    </w:p>
    <w:p w14:paraId="4D088B03" w14:textId="77777777" w:rsidR="00653165" w:rsidRPr="001220BF" w:rsidRDefault="00A76BE9" w:rsidP="001220BF">
      <w:pPr>
        <w:spacing w:line="360" w:lineRule="auto"/>
        <w:ind w:left="720" w:hanging="720"/>
        <w:rPr>
          <w:rFonts w:ascii="Arial" w:hAnsi="Arial" w:cs="Arial"/>
          <w:sz w:val="24"/>
          <w:szCs w:val="24"/>
        </w:rPr>
      </w:pPr>
      <w:r w:rsidRPr="001220BF">
        <w:rPr>
          <w:rFonts w:ascii="Arial" w:hAnsi="Arial" w:cs="Arial"/>
          <w:i/>
          <w:iCs/>
          <w:sz w:val="24"/>
          <w:szCs w:val="24"/>
        </w:rPr>
        <w:t>Development</w:t>
      </w:r>
      <w:r w:rsidRPr="001220BF">
        <w:rPr>
          <w:rFonts w:ascii="Arial" w:hAnsi="Arial" w:cs="Arial"/>
          <w:sz w:val="24"/>
          <w:szCs w:val="24"/>
        </w:rPr>
        <w:t>. Available at:</w:t>
      </w:r>
    </w:p>
    <w:p w14:paraId="3F539CC2" w14:textId="33302CEA" w:rsidR="00653165" w:rsidRPr="001220BF" w:rsidRDefault="00D86496" w:rsidP="001220BF">
      <w:pPr>
        <w:spacing w:line="360" w:lineRule="auto"/>
        <w:ind w:left="720" w:hanging="720"/>
        <w:rPr>
          <w:rFonts w:ascii="Arial" w:hAnsi="Arial" w:cs="Arial"/>
          <w:sz w:val="24"/>
          <w:szCs w:val="24"/>
        </w:rPr>
      </w:pPr>
      <w:hyperlink r:id="rId8" w:history="1">
        <w:r w:rsidR="00653165" w:rsidRPr="001220BF">
          <w:rPr>
            <w:rStyle w:val="Hyperlink"/>
            <w:rFonts w:ascii="Arial" w:hAnsi="Arial" w:cs="Arial"/>
            <w:sz w:val="24"/>
            <w:szCs w:val="24"/>
          </w:rPr>
          <w:t>https://education.stateuniversity.com/pages/2539/Vygotsky-Lev-1896-1934.html</w:t>
        </w:r>
      </w:hyperlink>
    </w:p>
    <w:p w14:paraId="6B2A49F6" w14:textId="286491D6" w:rsidR="00A76BE9" w:rsidRDefault="001345B9" w:rsidP="001220BF">
      <w:pPr>
        <w:spacing w:line="360" w:lineRule="auto"/>
        <w:ind w:left="720" w:hanging="720"/>
        <w:rPr>
          <w:rFonts w:ascii="Arial" w:hAnsi="Arial" w:cs="Arial"/>
          <w:sz w:val="24"/>
          <w:szCs w:val="24"/>
        </w:rPr>
      </w:pPr>
      <w:r w:rsidRPr="001220BF">
        <w:rPr>
          <w:rFonts w:ascii="Arial" w:hAnsi="Arial" w:cs="Arial"/>
          <w:sz w:val="24"/>
          <w:szCs w:val="24"/>
        </w:rPr>
        <w:t>(</w:t>
      </w:r>
      <w:r w:rsidR="00A76BE9" w:rsidRPr="001220BF">
        <w:rPr>
          <w:rFonts w:ascii="Arial" w:hAnsi="Arial" w:cs="Arial"/>
          <w:sz w:val="24"/>
          <w:szCs w:val="24"/>
        </w:rPr>
        <w:t xml:space="preserve">Accessed: </w:t>
      </w:r>
      <w:r w:rsidRPr="001220BF">
        <w:rPr>
          <w:rFonts w:ascii="Arial" w:hAnsi="Arial" w:cs="Arial"/>
          <w:sz w:val="24"/>
          <w:szCs w:val="24"/>
        </w:rPr>
        <w:t>3</w:t>
      </w:r>
      <w:r w:rsidRPr="001220BF">
        <w:rPr>
          <w:rFonts w:ascii="Arial" w:hAnsi="Arial" w:cs="Arial"/>
          <w:sz w:val="24"/>
          <w:szCs w:val="24"/>
          <w:vertAlign w:val="superscript"/>
        </w:rPr>
        <w:t>rd</w:t>
      </w:r>
      <w:r w:rsidR="00653165" w:rsidRPr="001220BF">
        <w:rPr>
          <w:rFonts w:ascii="Arial" w:hAnsi="Arial" w:cs="Arial"/>
          <w:sz w:val="24"/>
          <w:szCs w:val="24"/>
        </w:rPr>
        <w:t xml:space="preserve"> </w:t>
      </w:r>
      <w:r w:rsidRPr="001220BF">
        <w:rPr>
          <w:rFonts w:ascii="Arial" w:hAnsi="Arial" w:cs="Arial"/>
          <w:sz w:val="24"/>
          <w:szCs w:val="24"/>
        </w:rPr>
        <w:t>December 2019).</w:t>
      </w:r>
    </w:p>
    <w:p w14:paraId="353B931D" w14:textId="01A2697C" w:rsidR="009E7993" w:rsidRPr="001220BF" w:rsidRDefault="009E7993" w:rsidP="009E7993">
      <w:pPr>
        <w:spacing w:line="360" w:lineRule="auto"/>
        <w:rPr>
          <w:rFonts w:ascii="Arial" w:hAnsi="Arial" w:cs="Arial"/>
          <w:sz w:val="24"/>
          <w:szCs w:val="24"/>
        </w:rPr>
      </w:pPr>
      <w:r w:rsidRPr="001220BF">
        <w:rPr>
          <w:rFonts w:ascii="Arial" w:hAnsi="Arial" w:cs="Arial"/>
          <w:sz w:val="24"/>
          <w:szCs w:val="24"/>
        </w:rPr>
        <w:t xml:space="preserve">McLeod, s. (2018) </w:t>
      </w:r>
      <w:r w:rsidRPr="001220BF">
        <w:rPr>
          <w:rFonts w:ascii="Arial" w:hAnsi="Arial" w:cs="Arial"/>
          <w:i/>
          <w:iCs/>
          <w:sz w:val="24"/>
          <w:szCs w:val="24"/>
        </w:rPr>
        <w:t>Maslow’s hierarchy of needs</w:t>
      </w:r>
      <w:r w:rsidRPr="001220BF">
        <w:rPr>
          <w:rFonts w:ascii="Arial" w:hAnsi="Arial" w:cs="Arial"/>
          <w:sz w:val="24"/>
          <w:szCs w:val="24"/>
        </w:rPr>
        <w:t xml:space="preserve">. Available at: </w:t>
      </w:r>
      <w:hyperlink r:id="rId9" w:history="1">
        <w:r w:rsidRPr="001220BF">
          <w:rPr>
            <w:rStyle w:val="Hyperlink"/>
            <w:rFonts w:ascii="Arial" w:hAnsi="Arial" w:cs="Arial"/>
            <w:sz w:val="24"/>
            <w:szCs w:val="24"/>
          </w:rPr>
          <w:t>https://www.simplypsychology.org/maslow.html</w:t>
        </w:r>
      </w:hyperlink>
      <w:r w:rsidRPr="001220BF">
        <w:rPr>
          <w:rFonts w:ascii="Arial" w:hAnsi="Arial" w:cs="Arial"/>
          <w:sz w:val="24"/>
          <w:szCs w:val="24"/>
        </w:rPr>
        <w:t xml:space="preserve"> (Accessed: 27</w:t>
      </w:r>
      <w:r w:rsidRPr="001220BF">
        <w:rPr>
          <w:rFonts w:ascii="Arial" w:hAnsi="Arial" w:cs="Arial"/>
          <w:sz w:val="24"/>
          <w:szCs w:val="24"/>
          <w:vertAlign w:val="superscript"/>
        </w:rPr>
        <w:t>th</w:t>
      </w:r>
      <w:r w:rsidRPr="001220BF">
        <w:rPr>
          <w:rFonts w:ascii="Arial" w:hAnsi="Arial" w:cs="Arial"/>
          <w:sz w:val="24"/>
          <w:szCs w:val="24"/>
        </w:rPr>
        <w:t xml:space="preserve"> December 2019).</w:t>
      </w:r>
    </w:p>
    <w:p w14:paraId="48BFC7FC" w14:textId="77777777" w:rsidR="00B43C15" w:rsidRPr="001220BF" w:rsidRDefault="00B43C15" w:rsidP="001220BF">
      <w:pPr>
        <w:spacing w:line="360" w:lineRule="auto"/>
        <w:ind w:left="720" w:hanging="720"/>
        <w:rPr>
          <w:rFonts w:ascii="Arial" w:hAnsi="Arial" w:cs="Arial"/>
          <w:sz w:val="24"/>
          <w:szCs w:val="24"/>
        </w:rPr>
      </w:pPr>
      <w:proofErr w:type="spellStart"/>
      <w:r w:rsidRPr="001220BF">
        <w:rPr>
          <w:rFonts w:ascii="Arial" w:hAnsi="Arial" w:cs="Arial"/>
          <w:sz w:val="24"/>
          <w:szCs w:val="24"/>
        </w:rPr>
        <w:t>Muhamed</w:t>
      </w:r>
      <w:proofErr w:type="spellEnd"/>
      <w:r w:rsidRPr="001220BF">
        <w:rPr>
          <w:rFonts w:ascii="Arial" w:hAnsi="Arial" w:cs="Arial"/>
          <w:sz w:val="24"/>
          <w:szCs w:val="24"/>
        </w:rPr>
        <w:t xml:space="preserve">. A (2019) </w:t>
      </w:r>
      <w:r w:rsidRPr="001220BF">
        <w:rPr>
          <w:rFonts w:ascii="Arial" w:hAnsi="Arial" w:cs="Arial"/>
          <w:i/>
          <w:iCs/>
          <w:sz w:val="24"/>
          <w:szCs w:val="24"/>
        </w:rPr>
        <w:t xml:space="preserve">Understanding Dweck’s Mindset Theory. </w:t>
      </w:r>
      <w:r w:rsidRPr="001220BF">
        <w:rPr>
          <w:rFonts w:ascii="Arial" w:hAnsi="Arial" w:cs="Arial"/>
          <w:sz w:val="24"/>
          <w:szCs w:val="24"/>
        </w:rPr>
        <w:t>Available at:</w:t>
      </w:r>
    </w:p>
    <w:p w14:paraId="048DC379" w14:textId="6093830C" w:rsidR="00B43C15" w:rsidRDefault="00D86496" w:rsidP="001220BF">
      <w:pPr>
        <w:spacing w:line="360" w:lineRule="auto"/>
        <w:ind w:left="720" w:hanging="720"/>
        <w:rPr>
          <w:rFonts w:ascii="Arial" w:hAnsi="Arial" w:cs="Arial"/>
          <w:sz w:val="24"/>
          <w:szCs w:val="24"/>
        </w:rPr>
      </w:pPr>
      <w:hyperlink r:id="rId10" w:history="1">
        <w:r w:rsidR="00B43C15" w:rsidRPr="001220BF">
          <w:rPr>
            <w:rStyle w:val="Hyperlink"/>
            <w:rFonts w:ascii="Arial" w:hAnsi="Arial" w:cs="Arial"/>
            <w:sz w:val="24"/>
            <w:szCs w:val="24"/>
          </w:rPr>
          <w:t>http://mindsets.port.ac.uk/?p=80</w:t>
        </w:r>
      </w:hyperlink>
      <w:r w:rsidR="00B43C15" w:rsidRPr="001220BF">
        <w:rPr>
          <w:rFonts w:ascii="Arial" w:hAnsi="Arial" w:cs="Arial"/>
          <w:sz w:val="24"/>
          <w:szCs w:val="24"/>
        </w:rPr>
        <w:t xml:space="preserve"> (Accessed: 3</w:t>
      </w:r>
      <w:r w:rsidR="00B43C15" w:rsidRPr="001220BF">
        <w:rPr>
          <w:rFonts w:ascii="Arial" w:hAnsi="Arial" w:cs="Arial"/>
          <w:sz w:val="24"/>
          <w:szCs w:val="24"/>
          <w:vertAlign w:val="superscript"/>
        </w:rPr>
        <w:t>rd</w:t>
      </w:r>
      <w:r w:rsidR="00B43C15" w:rsidRPr="001220BF">
        <w:rPr>
          <w:rFonts w:ascii="Arial" w:hAnsi="Arial" w:cs="Arial"/>
          <w:sz w:val="24"/>
          <w:szCs w:val="24"/>
        </w:rPr>
        <w:t xml:space="preserve"> December 2019).</w:t>
      </w:r>
    </w:p>
    <w:p w14:paraId="16174FC9" w14:textId="616D787A" w:rsidR="009E7993" w:rsidRDefault="009E7993" w:rsidP="009E7993">
      <w:pPr>
        <w:spacing w:line="360" w:lineRule="auto"/>
        <w:rPr>
          <w:rFonts w:ascii="Arial" w:hAnsi="Arial" w:cs="Arial"/>
          <w:sz w:val="24"/>
          <w:szCs w:val="24"/>
        </w:rPr>
      </w:pPr>
      <w:r w:rsidRPr="001220BF">
        <w:rPr>
          <w:rFonts w:ascii="Arial" w:hAnsi="Arial" w:cs="Arial"/>
          <w:sz w:val="24"/>
          <w:szCs w:val="24"/>
        </w:rPr>
        <w:t xml:space="preserve">National Centre for Excellence in the teaching for Mathematics. (2008) </w:t>
      </w:r>
      <w:r w:rsidRPr="001220BF">
        <w:rPr>
          <w:rFonts w:ascii="Arial" w:hAnsi="Arial" w:cs="Arial"/>
          <w:i/>
          <w:iCs/>
          <w:sz w:val="24"/>
          <w:szCs w:val="24"/>
        </w:rPr>
        <w:t xml:space="preserve">Developing Mathematics in Primary Schools. </w:t>
      </w:r>
      <w:r w:rsidRPr="001220BF">
        <w:rPr>
          <w:rFonts w:ascii="Arial" w:hAnsi="Arial" w:cs="Arial"/>
          <w:sz w:val="24"/>
          <w:szCs w:val="24"/>
        </w:rPr>
        <w:t xml:space="preserve">Available at: </w:t>
      </w:r>
      <w:hyperlink r:id="rId11" w:history="1">
        <w:r w:rsidRPr="001220BF">
          <w:rPr>
            <w:rStyle w:val="Hyperlink"/>
            <w:rFonts w:ascii="Arial" w:hAnsi="Arial" w:cs="Arial"/>
            <w:sz w:val="24"/>
            <w:szCs w:val="24"/>
          </w:rPr>
          <w:t>https://www.ncetm.org.uk/public/files/651170/Developing+mathematics+in+Primary+Schools.pdf</w:t>
        </w:r>
      </w:hyperlink>
      <w:r w:rsidRPr="001220BF">
        <w:rPr>
          <w:rFonts w:ascii="Arial" w:hAnsi="Arial" w:cs="Arial"/>
          <w:sz w:val="24"/>
          <w:szCs w:val="24"/>
        </w:rPr>
        <w:t xml:space="preserve"> (Accessed: 27</w:t>
      </w:r>
      <w:r w:rsidRPr="001220BF">
        <w:rPr>
          <w:rFonts w:ascii="Arial" w:hAnsi="Arial" w:cs="Arial"/>
          <w:sz w:val="24"/>
          <w:szCs w:val="24"/>
          <w:vertAlign w:val="superscript"/>
        </w:rPr>
        <w:t>th</w:t>
      </w:r>
      <w:r w:rsidRPr="001220BF">
        <w:rPr>
          <w:rFonts w:ascii="Arial" w:hAnsi="Arial" w:cs="Arial"/>
          <w:sz w:val="24"/>
          <w:szCs w:val="24"/>
        </w:rPr>
        <w:t xml:space="preserve"> December 2019).</w:t>
      </w:r>
    </w:p>
    <w:p w14:paraId="6D97A173" w14:textId="77777777" w:rsidR="009E7993" w:rsidRPr="001220BF" w:rsidRDefault="009E7993" w:rsidP="009E7993">
      <w:pPr>
        <w:spacing w:line="360" w:lineRule="auto"/>
        <w:rPr>
          <w:rFonts w:ascii="Arial" w:hAnsi="Arial" w:cs="Arial"/>
          <w:sz w:val="24"/>
          <w:szCs w:val="24"/>
        </w:rPr>
      </w:pPr>
      <w:r w:rsidRPr="001220BF">
        <w:rPr>
          <w:rFonts w:ascii="Arial" w:hAnsi="Arial" w:cs="Arial"/>
          <w:sz w:val="24"/>
          <w:szCs w:val="24"/>
        </w:rPr>
        <w:t xml:space="preserve">National Numeracy for everyone, for life. (2019) </w:t>
      </w:r>
      <w:r w:rsidRPr="001220BF">
        <w:rPr>
          <w:rFonts w:ascii="Arial" w:hAnsi="Arial" w:cs="Arial"/>
          <w:i/>
          <w:iCs/>
          <w:sz w:val="24"/>
          <w:szCs w:val="24"/>
        </w:rPr>
        <w:t>What is Numeracy</w:t>
      </w:r>
      <w:r w:rsidRPr="001220BF">
        <w:rPr>
          <w:rFonts w:ascii="Arial" w:hAnsi="Arial" w:cs="Arial"/>
          <w:sz w:val="24"/>
          <w:szCs w:val="24"/>
        </w:rPr>
        <w:t xml:space="preserve">. Available at: </w:t>
      </w:r>
      <w:hyperlink r:id="rId12" w:history="1">
        <w:r w:rsidRPr="001220BF">
          <w:rPr>
            <w:rFonts w:ascii="Arial" w:hAnsi="Arial" w:cs="Arial"/>
            <w:color w:val="0000FF"/>
            <w:sz w:val="24"/>
            <w:szCs w:val="24"/>
            <w:u w:val="single"/>
          </w:rPr>
          <w:t>https://www.nationalnumeracy.org.uk/what-numeracy</w:t>
        </w:r>
      </w:hyperlink>
      <w:r w:rsidRPr="001220BF">
        <w:rPr>
          <w:rFonts w:ascii="Arial" w:hAnsi="Arial" w:cs="Arial"/>
          <w:sz w:val="24"/>
          <w:szCs w:val="24"/>
        </w:rPr>
        <w:t xml:space="preserve"> (Accessed: 27</w:t>
      </w:r>
      <w:r w:rsidRPr="001220BF">
        <w:rPr>
          <w:rFonts w:ascii="Arial" w:hAnsi="Arial" w:cs="Arial"/>
          <w:sz w:val="24"/>
          <w:szCs w:val="24"/>
          <w:vertAlign w:val="superscript"/>
        </w:rPr>
        <w:t>th</w:t>
      </w:r>
      <w:r w:rsidRPr="001220BF">
        <w:rPr>
          <w:rFonts w:ascii="Arial" w:hAnsi="Arial" w:cs="Arial"/>
          <w:sz w:val="24"/>
          <w:szCs w:val="24"/>
        </w:rPr>
        <w:t xml:space="preserve"> December 2019).</w:t>
      </w:r>
    </w:p>
    <w:p w14:paraId="2EAA38A3" w14:textId="77777777" w:rsidR="009E7993" w:rsidRPr="001220BF" w:rsidRDefault="009E7993" w:rsidP="009E7993">
      <w:pPr>
        <w:spacing w:line="360" w:lineRule="auto"/>
        <w:rPr>
          <w:rFonts w:ascii="Arial" w:hAnsi="Arial" w:cs="Arial"/>
          <w:sz w:val="24"/>
          <w:szCs w:val="24"/>
        </w:rPr>
      </w:pPr>
      <w:r w:rsidRPr="001220BF">
        <w:rPr>
          <w:rFonts w:ascii="Arial" w:hAnsi="Arial" w:cs="Arial"/>
          <w:sz w:val="24"/>
          <w:szCs w:val="24"/>
        </w:rPr>
        <w:t xml:space="preserve">OECD (no date) </w:t>
      </w:r>
      <w:r w:rsidRPr="001220BF">
        <w:rPr>
          <w:rFonts w:ascii="Arial" w:hAnsi="Arial" w:cs="Arial"/>
          <w:i/>
          <w:iCs/>
          <w:sz w:val="24"/>
          <w:szCs w:val="24"/>
        </w:rPr>
        <w:t>OECD Skills Surveys</w:t>
      </w:r>
      <w:r w:rsidRPr="001220BF">
        <w:rPr>
          <w:rFonts w:ascii="Arial" w:hAnsi="Arial" w:cs="Arial"/>
          <w:sz w:val="24"/>
          <w:szCs w:val="24"/>
        </w:rPr>
        <w:t xml:space="preserve">. Available at: </w:t>
      </w:r>
      <w:hyperlink r:id="rId13" w:history="1">
        <w:r w:rsidRPr="001220BF">
          <w:rPr>
            <w:rStyle w:val="Hyperlink"/>
            <w:rFonts w:ascii="Arial" w:hAnsi="Arial" w:cs="Arial"/>
            <w:sz w:val="24"/>
            <w:szCs w:val="24"/>
          </w:rPr>
          <w:t>http://www.oecd.org/skills/piaac/chapter2adultsproficiencyinkeyinformation-processingskills.htm</w:t>
        </w:r>
      </w:hyperlink>
      <w:hyperlink r:id="rId14" w:history="1"/>
      <w:r w:rsidRPr="001220BF">
        <w:rPr>
          <w:rFonts w:ascii="Arial" w:hAnsi="Arial" w:cs="Arial"/>
          <w:sz w:val="24"/>
          <w:szCs w:val="24"/>
        </w:rPr>
        <w:t xml:space="preserve"> (Accessed: 27</w:t>
      </w:r>
      <w:r w:rsidRPr="001220BF">
        <w:rPr>
          <w:rFonts w:ascii="Arial" w:hAnsi="Arial" w:cs="Arial"/>
          <w:sz w:val="24"/>
          <w:szCs w:val="24"/>
          <w:vertAlign w:val="superscript"/>
        </w:rPr>
        <w:t>th</w:t>
      </w:r>
      <w:r w:rsidRPr="001220BF">
        <w:rPr>
          <w:rFonts w:ascii="Arial" w:hAnsi="Arial" w:cs="Arial"/>
          <w:sz w:val="24"/>
          <w:szCs w:val="24"/>
        </w:rPr>
        <w:t xml:space="preserve"> December 2019).</w:t>
      </w:r>
    </w:p>
    <w:p w14:paraId="3FB3BE48" w14:textId="30C58AE7" w:rsidR="009E7993" w:rsidRDefault="009E7993" w:rsidP="009E7993">
      <w:pPr>
        <w:spacing w:line="360" w:lineRule="auto"/>
        <w:rPr>
          <w:rFonts w:ascii="Arial" w:hAnsi="Arial" w:cs="Arial"/>
          <w:sz w:val="24"/>
          <w:szCs w:val="24"/>
        </w:rPr>
      </w:pPr>
      <w:r w:rsidRPr="001220BF">
        <w:rPr>
          <w:rFonts w:ascii="Arial" w:hAnsi="Arial" w:cs="Arial"/>
          <w:sz w:val="24"/>
          <w:szCs w:val="24"/>
        </w:rPr>
        <w:t xml:space="preserve">OECD Skills Studies (2016) </w:t>
      </w:r>
      <w:r w:rsidRPr="001220BF">
        <w:rPr>
          <w:rFonts w:ascii="Arial" w:hAnsi="Arial" w:cs="Arial"/>
          <w:i/>
          <w:iCs/>
          <w:sz w:val="24"/>
          <w:szCs w:val="24"/>
        </w:rPr>
        <w:t>Skills Matter: Further Results from the Survey of Adult Skills</w:t>
      </w:r>
      <w:r w:rsidRPr="001220BF">
        <w:rPr>
          <w:rFonts w:ascii="Arial" w:hAnsi="Arial" w:cs="Arial"/>
          <w:sz w:val="24"/>
          <w:szCs w:val="24"/>
        </w:rPr>
        <w:t>. Paris: OECD Publishing.</w:t>
      </w:r>
    </w:p>
    <w:p w14:paraId="43A54EEA" w14:textId="0CD6C7E1" w:rsidR="009E7993" w:rsidRDefault="009E7993" w:rsidP="009E7993">
      <w:pPr>
        <w:spacing w:line="360" w:lineRule="auto"/>
        <w:rPr>
          <w:rFonts w:ascii="Arial" w:hAnsi="Arial" w:cs="Arial"/>
          <w:sz w:val="24"/>
          <w:szCs w:val="24"/>
        </w:rPr>
      </w:pPr>
      <w:r w:rsidRPr="001220BF">
        <w:rPr>
          <w:rFonts w:ascii="Arial" w:hAnsi="Arial" w:cs="Arial"/>
          <w:sz w:val="24"/>
          <w:szCs w:val="24"/>
        </w:rPr>
        <w:t xml:space="preserve">Pound. L (2008) </w:t>
      </w:r>
      <w:r w:rsidRPr="001220BF">
        <w:rPr>
          <w:rFonts w:ascii="Arial" w:hAnsi="Arial" w:cs="Arial"/>
          <w:i/>
          <w:iCs/>
          <w:sz w:val="24"/>
          <w:szCs w:val="24"/>
        </w:rPr>
        <w:t>How Children Learn.</w:t>
      </w:r>
      <w:r w:rsidRPr="001220BF">
        <w:rPr>
          <w:rFonts w:ascii="Arial" w:hAnsi="Arial" w:cs="Arial"/>
          <w:sz w:val="24"/>
          <w:szCs w:val="24"/>
        </w:rPr>
        <w:t xml:space="preserve"> London: Step forward Publishing Limited.</w:t>
      </w:r>
    </w:p>
    <w:p w14:paraId="277DD7CD" w14:textId="77777777" w:rsidR="003C5DEA" w:rsidRPr="001220BF" w:rsidRDefault="003C5DEA" w:rsidP="003C5DEA">
      <w:pPr>
        <w:spacing w:line="360" w:lineRule="auto"/>
        <w:ind w:left="720" w:hanging="720"/>
        <w:rPr>
          <w:rFonts w:ascii="Arial" w:hAnsi="Arial" w:cs="Arial"/>
          <w:i/>
          <w:iCs/>
          <w:sz w:val="24"/>
          <w:szCs w:val="24"/>
        </w:rPr>
      </w:pPr>
      <w:proofErr w:type="spellStart"/>
      <w:r w:rsidRPr="001220BF">
        <w:rPr>
          <w:rFonts w:ascii="Arial" w:hAnsi="Arial" w:cs="Arial"/>
          <w:sz w:val="24"/>
          <w:szCs w:val="24"/>
        </w:rPr>
        <w:t>Seegar</w:t>
      </w:r>
      <w:proofErr w:type="spellEnd"/>
      <w:r w:rsidRPr="001220BF">
        <w:rPr>
          <w:rFonts w:ascii="Arial" w:hAnsi="Arial" w:cs="Arial"/>
          <w:sz w:val="24"/>
          <w:szCs w:val="24"/>
        </w:rPr>
        <w:t xml:space="preserve">. F. </w:t>
      </w:r>
      <w:proofErr w:type="gramStart"/>
      <w:r w:rsidRPr="001220BF">
        <w:rPr>
          <w:rFonts w:ascii="Arial" w:hAnsi="Arial" w:cs="Arial"/>
          <w:sz w:val="24"/>
          <w:szCs w:val="24"/>
        </w:rPr>
        <w:t>Voigt .</w:t>
      </w:r>
      <w:proofErr w:type="gramEnd"/>
      <w:r w:rsidRPr="001220BF">
        <w:rPr>
          <w:rFonts w:ascii="Arial" w:hAnsi="Arial" w:cs="Arial"/>
          <w:sz w:val="24"/>
          <w:szCs w:val="24"/>
        </w:rPr>
        <w:t xml:space="preserve">J. and </w:t>
      </w:r>
      <w:proofErr w:type="spellStart"/>
      <w:r w:rsidRPr="001220BF">
        <w:rPr>
          <w:rFonts w:ascii="Arial" w:hAnsi="Arial" w:cs="Arial"/>
          <w:sz w:val="24"/>
          <w:szCs w:val="24"/>
        </w:rPr>
        <w:t>Waschescio</w:t>
      </w:r>
      <w:proofErr w:type="spellEnd"/>
      <w:r w:rsidRPr="001220BF">
        <w:rPr>
          <w:rFonts w:ascii="Arial" w:hAnsi="Arial" w:cs="Arial"/>
          <w:sz w:val="24"/>
          <w:szCs w:val="24"/>
        </w:rPr>
        <w:t xml:space="preserve"> .U. (1998) </w:t>
      </w:r>
      <w:r w:rsidRPr="001220BF">
        <w:rPr>
          <w:rFonts w:ascii="Arial" w:hAnsi="Arial" w:cs="Arial"/>
          <w:i/>
          <w:iCs/>
          <w:sz w:val="24"/>
          <w:szCs w:val="24"/>
        </w:rPr>
        <w:t>The culture of Mathematics in the</w:t>
      </w:r>
    </w:p>
    <w:p w14:paraId="26BEB22B" w14:textId="42D156DE" w:rsidR="003C5DEA" w:rsidRDefault="003C5DEA" w:rsidP="003C5DEA">
      <w:pPr>
        <w:spacing w:line="360" w:lineRule="auto"/>
        <w:ind w:left="720" w:hanging="720"/>
        <w:rPr>
          <w:rFonts w:ascii="Arial" w:hAnsi="Arial" w:cs="Arial"/>
          <w:sz w:val="24"/>
          <w:szCs w:val="24"/>
        </w:rPr>
      </w:pPr>
      <w:r w:rsidRPr="001220BF">
        <w:rPr>
          <w:rFonts w:ascii="Arial" w:hAnsi="Arial" w:cs="Arial"/>
          <w:i/>
          <w:iCs/>
          <w:sz w:val="24"/>
          <w:szCs w:val="24"/>
        </w:rPr>
        <w:t>Classroom.</w:t>
      </w:r>
      <w:r w:rsidRPr="001220BF">
        <w:rPr>
          <w:rFonts w:ascii="Arial" w:hAnsi="Arial" w:cs="Arial"/>
          <w:sz w:val="24"/>
          <w:szCs w:val="24"/>
        </w:rPr>
        <w:t xml:space="preserve"> United States of America: Cambridge University Press. </w:t>
      </w:r>
    </w:p>
    <w:p w14:paraId="2FA7A1EE" w14:textId="7B3DB378" w:rsidR="003C5DEA" w:rsidRPr="001220BF" w:rsidRDefault="003C5DEA" w:rsidP="009E7993">
      <w:pPr>
        <w:spacing w:line="360" w:lineRule="auto"/>
        <w:rPr>
          <w:rFonts w:ascii="Arial" w:hAnsi="Arial" w:cs="Arial"/>
          <w:sz w:val="24"/>
          <w:szCs w:val="24"/>
        </w:rPr>
      </w:pPr>
      <w:proofErr w:type="spellStart"/>
      <w:r w:rsidRPr="001220BF">
        <w:rPr>
          <w:rFonts w:ascii="Arial" w:hAnsi="Arial" w:cs="Arial"/>
          <w:sz w:val="24"/>
          <w:szCs w:val="24"/>
        </w:rPr>
        <w:t>Towler</w:t>
      </w:r>
      <w:proofErr w:type="spellEnd"/>
      <w:r w:rsidRPr="001220BF">
        <w:rPr>
          <w:rFonts w:ascii="Arial" w:hAnsi="Arial" w:cs="Arial"/>
          <w:sz w:val="24"/>
          <w:szCs w:val="24"/>
        </w:rPr>
        <w:t xml:space="preserve">, L and </w:t>
      </w:r>
      <w:proofErr w:type="spellStart"/>
      <w:r w:rsidRPr="001220BF">
        <w:rPr>
          <w:rFonts w:ascii="Arial" w:hAnsi="Arial" w:cs="Arial"/>
          <w:sz w:val="24"/>
          <w:szCs w:val="24"/>
        </w:rPr>
        <w:t>Broadfoot</w:t>
      </w:r>
      <w:proofErr w:type="spellEnd"/>
      <w:r w:rsidRPr="001220BF">
        <w:rPr>
          <w:rFonts w:ascii="Arial" w:hAnsi="Arial" w:cs="Arial"/>
          <w:sz w:val="24"/>
          <w:szCs w:val="24"/>
        </w:rPr>
        <w:t>, P. (1992) ‘Self-Assessment in the Primary School’,</w:t>
      </w:r>
      <w:r w:rsidRPr="001220BF">
        <w:rPr>
          <w:rFonts w:ascii="Arial" w:hAnsi="Arial" w:cs="Arial"/>
          <w:i/>
          <w:iCs/>
          <w:sz w:val="24"/>
          <w:szCs w:val="24"/>
        </w:rPr>
        <w:t xml:space="preserve"> Educational Review,</w:t>
      </w:r>
      <w:r w:rsidRPr="001220BF">
        <w:rPr>
          <w:rFonts w:ascii="Arial" w:hAnsi="Arial" w:cs="Arial"/>
          <w:sz w:val="24"/>
          <w:szCs w:val="24"/>
        </w:rPr>
        <w:t xml:space="preserve"> 44(2), pp. 137-146. DOI10.1080/0013191920440203</w:t>
      </w:r>
    </w:p>
    <w:p w14:paraId="04A43D7E" w14:textId="14FCA676" w:rsidR="009E7993" w:rsidRPr="001220BF" w:rsidRDefault="009E7993" w:rsidP="009E7993">
      <w:pPr>
        <w:spacing w:line="360" w:lineRule="auto"/>
        <w:rPr>
          <w:rFonts w:ascii="Arial" w:hAnsi="Arial" w:cs="Arial"/>
          <w:sz w:val="24"/>
          <w:szCs w:val="24"/>
        </w:rPr>
      </w:pPr>
      <w:r w:rsidRPr="001220BF">
        <w:rPr>
          <w:rFonts w:ascii="Arial" w:hAnsi="Arial" w:cs="Arial"/>
          <w:sz w:val="24"/>
          <w:szCs w:val="24"/>
        </w:rPr>
        <w:t xml:space="preserve">Watkins. C, Carnell. C and Lodge. C (2007) </w:t>
      </w:r>
      <w:r w:rsidRPr="001220BF">
        <w:rPr>
          <w:rFonts w:ascii="Arial" w:hAnsi="Arial" w:cs="Arial"/>
          <w:i/>
          <w:iCs/>
          <w:sz w:val="24"/>
          <w:szCs w:val="24"/>
        </w:rPr>
        <w:t>Effective Learning in Classrooms.</w:t>
      </w:r>
      <w:r w:rsidRPr="001220BF">
        <w:rPr>
          <w:rFonts w:ascii="Arial" w:hAnsi="Arial" w:cs="Arial"/>
          <w:sz w:val="24"/>
          <w:szCs w:val="24"/>
        </w:rPr>
        <w:t xml:space="preserve"> London: Sage Publications Limited.</w:t>
      </w:r>
    </w:p>
    <w:p w14:paraId="728A5474" w14:textId="77777777" w:rsidR="007240EC" w:rsidRPr="001220BF" w:rsidRDefault="003A15CD" w:rsidP="001220BF">
      <w:pPr>
        <w:spacing w:line="360" w:lineRule="auto"/>
        <w:ind w:left="720" w:hanging="720"/>
        <w:rPr>
          <w:rFonts w:ascii="Arial" w:hAnsi="Arial" w:cs="Arial"/>
          <w:sz w:val="24"/>
          <w:szCs w:val="24"/>
        </w:rPr>
      </w:pPr>
      <w:bookmarkStart w:id="2" w:name="_Hlk26348142"/>
      <w:r w:rsidRPr="001220BF">
        <w:rPr>
          <w:rFonts w:ascii="Arial" w:hAnsi="Arial" w:cs="Arial"/>
          <w:sz w:val="24"/>
          <w:szCs w:val="24"/>
        </w:rPr>
        <w:t xml:space="preserve">Welsh Government (2019) </w:t>
      </w:r>
      <w:bookmarkEnd w:id="2"/>
      <w:r w:rsidRPr="001220BF">
        <w:rPr>
          <w:rFonts w:ascii="Arial" w:hAnsi="Arial" w:cs="Arial"/>
          <w:i/>
          <w:iCs/>
          <w:sz w:val="24"/>
          <w:szCs w:val="24"/>
        </w:rPr>
        <w:t>A guide to Curriculum for Wales 2022</w:t>
      </w:r>
      <w:r w:rsidRPr="001220BF">
        <w:rPr>
          <w:rFonts w:ascii="Arial" w:hAnsi="Arial" w:cs="Arial"/>
          <w:sz w:val="24"/>
          <w:szCs w:val="24"/>
        </w:rPr>
        <w:t>. Available at:</w:t>
      </w:r>
    </w:p>
    <w:p w14:paraId="52276BF8" w14:textId="3B99CEC7" w:rsidR="003A15CD" w:rsidRPr="001220BF" w:rsidRDefault="00D86496" w:rsidP="001220BF">
      <w:pPr>
        <w:spacing w:line="360" w:lineRule="auto"/>
        <w:rPr>
          <w:rFonts w:ascii="Arial" w:hAnsi="Arial" w:cs="Arial"/>
          <w:sz w:val="24"/>
          <w:szCs w:val="24"/>
        </w:rPr>
      </w:pPr>
      <w:hyperlink r:id="rId15" w:anchor="other-proposed-statutory-requirements" w:history="1">
        <w:r w:rsidR="007240EC" w:rsidRPr="001220BF">
          <w:rPr>
            <w:rStyle w:val="Hyperlink"/>
            <w:rFonts w:ascii="Arial" w:hAnsi="Arial" w:cs="Arial"/>
            <w:sz w:val="24"/>
            <w:szCs w:val="24"/>
          </w:rPr>
          <w:t>https://hwb.gov.wales/draft-curriculum-for-wales-2022/a-guide-to-curriculum-for wales2022/#other-proposed-statutory-requirements</w:t>
        </w:r>
      </w:hyperlink>
      <w:r w:rsidR="003A15CD" w:rsidRPr="001220BF">
        <w:rPr>
          <w:rFonts w:ascii="Arial" w:hAnsi="Arial" w:cs="Arial"/>
          <w:sz w:val="24"/>
          <w:szCs w:val="24"/>
        </w:rPr>
        <w:t xml:space="preserve"> (Accessed: 4</w:t>
      </w:r>
      <w:r w:rsidR="003A15CD" w:rsidRPr="001220BF">
        <w:rPr>
          <w:rFonts w:ascii="Arial" w:hAnsi="Arial" w:cs="Arial"/>
          <w:sz w:val="24"/>
          <w:szCs w:val="24"/>
          <w:vertAlign w:val="superscript"/>
        </w:rPr>
        <w:t>th</w:t>
      </w:r>
      <w:r w:rsidR="003A15CD" w:rsidRPr="001220BF">
        <w:rPr>
          <w:rFonts w:ascii="Arial" w:hAnsi="Arial" w:cs="Arial"/>
          <w:sz w:val="24"/>
          <w:szCs w:val="24"/>
        </w:rPr>
        <w:t>December 2019).</w:t>
      </w:r>
    </w:p>
    <w:p w14:paraId="147F49BB" w14:textId="79FF7188" w:rsidR="001220BF" w:rsidRDefault="001220BF" w:rsidP="007240EC">
      <w:pPr>
        <w:rPr>
          <w:rFonts w:ascii="Arial" w:hAnsi="Arial" w:cs="Arial"/>
          <w:sz w:val="24"/>
          <w:szCs w:val="24"/>
        </w:rPr>
      </w:pPr>
    </w:p>
    <w:p w14:paraId="79EF8F20" w14:textId="77777777" w:rsidR="007012F4" w:rsidRPr="00DA450B" w:rsidRDefault="007012F4" w:rsidP="007240EC">
      <w:pPr>
        <w:rPr>
          <w:rFonts w:ascii="Arial" w:hAnsi="Arial" w:cs="Arial"/>
          <w:sz w:val="24"/>
          <w:szCs w:val="24"/>
        </w:rPr>
      </w:pPr>
    </w:p>
    <w:sectPr w:rsidR="007012F4" w:rsidRPr="00DA450B" w:rsidSect="00BF26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CC1195"/>
    <w:multiLevelType w:val="multilevel"/>
    <w:tmpl w:val="5138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B3468"/>
    <w:rsid w:val="000138DF"/>
    <w:rsid w:val="00025C14"/>
    <w:rsid w:val="00033228"/>
    <w:rsid w:val="000621DA"/>
    <w:rsid w:val="000742C2"/>
    <w:rsid w:val="00085892"/>
    <w:rsid w:val="000B2B20"/>
    <w:rsid w:val="000D7692"/>
    <w:rsid w:val="00107B86"/>
    <w:rsid w:val="00110405"/>
    <w:rsid w:val="001220BF"/>
    <w:rsid w:val="00127440"/>
    <w:rsid w:val="001345B9"/>
    <w:rsid w:val="00167DE9"/>
    <w:rsid w:val="00172CA4"/>
    <w:rsid w:val="00175FDD"/>
    <w:rsid w:val="001A7717"/>
    <w:rsid w:val="001B5995"/>
    <w:rsid w:val="001C15A6"/>
    <w:rsid w:val="001E1848"/>
    <w:rsid w:val="002030CE"/>
    <w:rsid w:val="00205FF0"/>
    <w:rsid w:val="00206DF1"/>
    <w:rsid w:val="00217644"/>
    <w:rsid w:val="00241387"/>
    <w:rsid w:val="00247F1F"/>
    <w:rsid w:val="00263A8F"/>
    <w:rsid w:val="002646E8"/>
    <w:rsid w:val="00281CE4"/>
    <w:rsid w:val="00327799"/>
    <w:rsid w:val="003829EB"/>
    <w:rsid w:val="003A15CD"/>
    <w:rsid w:val="003A259B"/>
    <w:rsid w:val="003B165B"/>
    <w:rsid w:val="003C0175"/>
    <w:rsid w:val="003C5DEA"/>
    <w:rsid w:val="00411F78"/>
    <w:rsid w:val="00435EE9"/>
    <w:rsid w:val="00454BCB"/>
    <w:rsid w:val="004910CE"/>
    <w:rsid w:val="004A6155"/>
    <w:rsid w:val="004B395E"/>
    <w:rsid w:val="004D10CE"/>
    <w:rsid w:val="004E17BC"/>
    <w:rsid w:val="004F200D"/>
    <w:rsid w:val="00505980"/>
    <w:rsid w:val="005430D5"/>
    <w:rsid w:val="00567E16"/>
    <w:rsid w:val="00577B4A"/>
    <w:rsid w:val="00584965"/>
    <w:rsid w:val="0058632A"/>
    <w:rsid w:val="005A4C6E"/>
    <w:rsid w:val="005A7C82"/>
    <w:rsid w:val="005E148C"/>
    <w:rsid w:val="005F3146"/>
    <w:rsid w:val="0060303E"/>
    <w:rsid w:val="00604FEA"/>
    <w:rsid w:val="00622330"/>
    <w:rsid w:val="00625309"/>
    <w:rsid w:val="006264BC"/>
    <w:rsid w:val="00630008"/>
    <w:rsid w:val="00645F6E"/>
    <w:rsid w:val="00653165"/>
    <w:rsid w:val="00657EC3"/>
    <w:rsid w:val="00684EC5"/>
    <w:rsid w:val="00687E91"/>
    <w:rsid w:val="006E267A"/>
    <w:rsid w:val="007012F4"/>
    <w:rsid w:val="00716B65"/>
    <w:rsid w:val="007240EC"/>
    <w:rsid w:val="0074411E"/>
    <w:rsid w:val="00787C69"/>
    <w:rsid w:val="00790637"/>
    <w:rsid w:val="00795AE0"/>
    <w:rsid w:val="007E0B1E"/>
    <w:rsid w:val="00807729"/>
    <w:rsid w:val="008327E6"/>
    <w:rsid w:val="00867DD1"/>
    <w:rsid w:val="00872ADE"/>
    <w:rsid w:val="00873897"/>
    <w:rsid w:val="008765BB"/>
    <w:rsid w:val="00894E4A"/>
    <w:rsid w:val="008B071C"/>
    <w:rsid w:val="008F1CA0"/>
    <w:rsid w:val="009060E2"/>
    <w:rsid w:val="00914F8A"/>
    <w:rsid w:val="00942A75"/>
    <w:rsid w:val="0095021E"/>
    <w:rsid w:val="00955D4E"/>
    <w:rsid w:val="00986D0C"/>
    <w:rsid w:val="009B70E6"/>
    <w:rsid w:val="009E2F45"/>
    <w:rsid w:val="009E7993"/>
    <w:rsid w:val="00A42EEB"/>
    <w:rsid w:val="00A76BE9"/>
    <w:rsid w:val="00AC3792"/>
    <w:rsid w:val="00AC7DF8"/>
    <w:rsid w:val="00B33E31"/>
    <w:rsid w:val="00B42ABB"/>
    <w:rsid w:val="00B43C15"/>
    <w:rsid w:val="00B5046C"/>
    <w:rsid w:val="00B54D95"/>
    <w:rsid w:val="00B567DD"/>
    <w:rsid w:val="00B574CA"/>
    <w:rsid w:val="00B661F1"/>
    <w:rsid w:val="00B81687"/>
    <w:rsid w:val="00B82D10"/>
    <w:rsid w:val="00BD7062"/>
    <w:rsid w:val="00BE5D42"/>
    <w:rsid w:val="00BF26F7"/>
    <w:rsid w:val="00C55595"/>
    <w:rsid w:val="00C64481"/>
    <w:rsid w:val="00CA5E20"/>
    <w:rsid w:val="00CB2057"/>
    <w:rsid w:val="00CB482F"/>
    <w:rsid w:val="00CD3FED"/>
    <w:rsid w:val="00D23A63"/>
    <w:rsid w:val="00D273E3"/>
    <w:rsid w:val="00D27740"/>
    <w:rsid w:val="00D3133D"/>
    <w:rsid w:val="00D55F6D"/>
    <w:rsid w:val="00D80216"/>
    <w:rsid w:val="00D86496"/>
    <w:rsid w:val="00DA450B"/>
    <w:rsid w:val="00DB0C5F"/>
    <w:rsid w:val="00E341FF"/>
    <w:rsid w:val="00E65771"/>
    <w:rsid w:val="00E713CE"/>
    <w:rsid w:val="00E77358"/>
    <w:rsid w:val="00E878C4"/>
    <w:rsid w:val="00ED572F"/>
    <w:rsid w:val="00EF7A33"/>
    <w:rsid w:val="00F10A2A"/>
    <w:rsid w:val="00F447E0"/>
    <w:rsid w:val="00F45793"/>
    <w:rsid w:val="00F77264"/>
    <w:rsid w:val="00F92172"/>
    <w:rsid w:val="00FB08BF"/>
    <w:rsid w:val="00FB3468"/>
    <w:rsid w:val="00FB3793"/>
    <w:rsid w:val="00FD3A96"/>
    <w:rsid w:val="00FE3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3CB99"/>
  <w15:docId w15:val="{D34CB4DC-3AA8-4E15-A530-5A22579A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6F7"/>
  </w:style>
  <w:style w:type="paragraph" w:styleId="Heading1">
    <w:name w:val="heading 1"/>
    <w:basedOn w:val="Normal"/>
    <w:next w:val="Normal"/>
    <w:link w:val="Heading1Char"/>
    <w:uiPriority w:val="9"/>
    <w:qFormat/>
    <w:rsid w:val="001220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6BE9"/>
    <w:rPr>
      <w:color w:val="0000FF"/>
      <w:u w:val="single"/>
    </w:rPr>
  </w:style>
  <w:style w:type="character" w:styleId="UnresolvedMention">
    <w:name w:val="Unresolved Mention"/>
    <w:basedOn w:val="DefaultParagraphFont"/>
    <w:uiPriority w:val="99"/>
    <w:semiHidden/>
    <w:unhideWhenUsed/>
    <w:rsid w:val="00A76BE9"/>
    <w:rPr>
      <w:color w:val="605E5C"/>
      <w:shd w:val="clear" w:color="auto" w:fill="E1DFDD"/>
    </w:rPr>
  </w:style>
  <w:style w:type="paragraph" w:styleId="NormalWeb">
    <w:name w:val="Normal (Web)"/>
    <w:basedOn w:val="Normal"/>
    <w:uiPriority w:val="99"/>
    <w:unhideWhenUsed/>
    <w:rsid w:val="007906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90637"/>
    <w:rPr>
      <w:i/>
      <w:iCs/>
    </w:rPr>
  </w:style>
  <w:style w:type="character" w:customStyle="1" w:styleId="Heading1Char">
    <w:name w:val="Heading 1 Char"/>
    <w:basedOn w:val="DefaultParagraphFont"/>
    <w:link w:val="Heading1"/>
    <w:uiPriority w:val="9"/>
    <w:rsid w:val="001220B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439259">
      <w:bodyDiv w:val="1"/>
      <w:marLeft w:val="0"/>
      <w:marRight w:val="0"/>
      <w:marTop w:val="0"/>
      <w:marBottom w:val="0"/>
      <w:divBdr>
        <w:top w:val="none" w:sz="0" w:space="0" w:color="auto"/>
        <w:left w:val="none" w:sz="0" w:space="0" w:color="auto"/>
        <w:bottom w:val="none" w:sz="0" w:space="0" w:color="auto"/>
        <w:right w:val="none" w:sz="0" w:space="0" w:color="auto"/>
      </w:divBdr>
    </w:div>
    <w:div w:id="1595892114">
      <w:bodyDiv w:val="1"/>
      <w:marLeft w:val="0"/>
      <w:marRight w:val="0"/>
      <w:marTop w:val="0"/>
      <w:marBottom w:val="0"/>
      <w:divBdr>
        <w:top w:val="none" w:sz="0" w:space="0" w:color="auto"/>
        <w:left w:val="none" w:sz="0" w:space="0" w:color="auto"/>
        <w:bottom w:val="none" w:sz="0" w:space="0" w:color="auto"/>
        <w:right w:val="none" w:sz="0" w:space="0" w:color="auto"/>
      </w:divBdr>
    </w:div>
    <w:div w:id="1678727385">
      <w:bodyDiv w:val="1"/>
      <w:marLeft w:val="0"/>
      <w:marRight w:val="0"/>
      <w:marTop w:val="0"/>
      <w:marBottom w:val="0"/>
      <w:divBdr>
        <w:top w:val="none" w:sz="0" w:space="0" w:color="auto"/>
        <w:left w:val="none" w:sz="0" w:space="0" w:color="auto"/>
        <w:bottom w:val="none" w:sz="0" w:space="0" w:color="auto"/>
        <w:right w:val="none" w:sz="0" w:space="0" w:color="auto"/>
      </w:divBdr>
    </w:div>
    <w:div w:id="202763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ducation.stateuniversity.com/pages/2539/Vygotsky-Lev-1896-1934.html" TargetMode="External"/><Relationship Id="rId13" Type="http://schemas.openxmlformats.org/officeDocument/2006/relationships/hyperlink" Target="http://www.oecd.org/skills/piaac/chapter2adultsproficiencyinkeyinformation-processingskills.htm" TargetMode="External"/><Relationship Id="rId3" Type="http://schemas.openxmlformats.org/officeDocument/2006/relationships/settings" Target="settings.xml"/><Relationship Id="rId7" Type="http://schemas.openxmlformats.org/officeDocument/2006/relationships/hyperlink" Target="https://education.gov.scot/education-scotland/scottish-education-system/policy-for-scottish-education/policy-drivers/cfe-building-from-the-statement-appendix-incl-btc1-5/curriculum-areas/numeracy-and-mathematics/" TargetMode="External"/><Relationship Id="rId12" Type="http://schemas.openxmlformats.org/officeDocument/2006/relationships/hyperlink" Target="https://www.nationalnumeracy.org.uk/what-numerac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walesonline.co.uk/news/wales-news/true-scale-homelessness-wales-revealed-15466513" TargetMode="External"/><Relationship Id="rId11" Type="http://schemas.openxmlformats.org/officeDocument/2006/relationships/hyperlink" Target="https://www.ncetm.org.uk/public/files/651170/Developing+mathematics+in+Primary+Schools.pdf" TargetMode="External"/><Relationship Id="rId5" Type="http://schemas.openxmlformats.org/officeDocument/2006/relationships/hyperlink" Target="https://hwb.gov.wales/storage/d5d8e39c-b534-40cb-a3f5-7e2e126d8077/foundation-phase-framework.pdf" TargetMode="External"/><Relationship Id="rId15" Type="http://schemas.openxmlformats.org/officeDocument/2006/relationships/hyperlink" Target="https://hwb.gov.wales/draft-curriculum-for-wales-2022/a-guide-to-curriculum-for%20wales2022/" TargetMode="External"/><Relationship Id="rId10" Type="http://schemas.openxmlformats.org/officeDocument/2006/relationships/hyperlink" Target="http://mindsets.port.ac.uk/?p=80" TargetMode="External"/><Relationship Id="rId4" Type="http://schemas.openxmlformats.org/officeDocument/2006/relationships/webSettings" Target="webSettings.xml"/><Relationship Id="rId9" Type="http://schemas.openxmlformats.org/officeDocument/2006/relationships/hyperlink" Target="https://www.simplypsychology.org/maslow.html" TargetMode="External"/><Relationship Id="rId14" Type="http://schemas.openxmlformats.org/officeDocument/2006/relationships/hyperlink" Target="http://www.oecd.org/skills/pia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1036</TotalTime>
  <Pages>9</Pages>
  <Words>3187</Words>
  <Characters>18172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 Dean</dc:creator>
  <cp:lastModifiedBy>Bethan Dean</cp:lastModifiedBy>
  <cp:revision>93</cp:revision>
  <dcterms:created xsi:type="dcterms:W3CDTF">2019-11-14T18:52:00Z</dcterms:created>
  <dcterms:modified xsi:type="dcterms:W3CDTF">2020-01-02T18:59:00Z</dcterms:modified>
</cp:coreProperties>
</file>