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083ECB14" wp14:textId="665A2E1B"/>
    <w:p xmlns:wp14="http://schemas.microsoft.com/office/word/2010/wordml" wp14:paraId="5B4E09EC" wp14:textId="3D78F3A0"/>
    <w:p xmlns:wp14="http://schemas.microsoft.com/office/word/2010/wordml" w:rsidP="77813B22" wp14:paraId="5945AC82" wp14:textId="466C7202">
      <w:pPr>
        <w:spacing w:before="0" w:beforeAutospacing="off" w:after="0" w:afterAutospacing="off"/>
      </w:pPr>
      <w:r w:rsidRPr="77813B22" w:rsidR="19965677">
        <w:rPr>
          <w:rFonts w:ascii="Arial" w:hAnsi="Arial" w:eastAsia="Arial" w:cs="Arial"/>
          <w:noProof w:val="0"/>
          <w:sz w:val="22"/>
          <w:szCs w:val="22"/>
          <w:lang w:val="en-US"/>
        </w:rPr>
        <w:t>For this assessment we had to talk through and get our subjects to perform different health assessments and gather data which would allow us to analyse the data. Some examples of these health and fitness assessments are:</w:t>
      </w:r>
    </w:p>
    <w:p xmlns:wp14="http://schemas.microsoft.com/office/word/2010/wordml" wp14:paraId="462D6724" wp14:textId="7D0334C6"/>
    <w:p xmlns:wp14="http://schemas.microsoft.com/office/word/2010/wordml" w:rsidP="77813B22" wp14:paraId="244B8AFE" wp14:textId="6EED1154">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Body composition</w:t>
      </w:r>
    </w:p>
    <w:p xmlns:wp14="http://schemas.microsoft.com/office/word/2010/wordml" wp14:paraId="66DA907F" wp14:textId="1BBC7138"/>
    <w:p xmlns:wp14="http://schemas.microsoft.com/office/word/2010/wordml" w:rsidP="77813B22" wp14:paraId="7C9E5B6F" wp14:textId="22BFDCBC">
      <w:pPr>
        <w:spacing w:before="0" w:beforeAutospacing="off" w:after="0" w:afterAutospacing="off"/>
      </w:pPr>
      <w:r w:rsidRPr="77813B22" w:rsidR="19965677">
        <w:rPr>
          <w:rFonts w:ascii="Arial" w:hAnsi="Arial" w:eastAsia="Arial" w:cs="Arial"/>
          <w:noProof w:val="0"/>
          <w:sz w:val="22"/>
          <w:szCs w:val="22"/>
          <w:lang w:val="en-US"/>
        </w:rPr>
        <w:t>Body composition refers to the proportion of fat, muscle, bone, and other tissue that makes up a person's body weight. It’s a way to describe what your body is made of beyond just your total weight. This information is important for understanding overall health and fitness levels. WebMd editorial contributors. (2023) stated that too much body fat can lead to risks like cancer, diabetes, heart diseases, and health problems. This is why body composition is useful because it can allow and be used to help find out your level of health. This source of information is reliable because it was reviewed medically by a professional. For this I measured my clients height and weight and calculated their BMI which allowed me to indicate if they have high body fatness or not. This is beneficial as it can help determine if they have any health problems.</w:t>
      </w:r>
    </w:p>
    <w:p xmlns:wp14="http://schemas.microsoft.com/office/word/2010/wordml" wp14:paraId="5A5230F8" wp14:textId="7FC47B55"/>
    <w:p xmlns:wp14="http://schemas.microsoft.com/office/word/2010/wordml" w:rsidP="77813B22" wp14:paraId="2EBFAE9A" wp14:textId="49EBAD88">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Muscle strength and endurance</w:t>
      </w:r>
    </w:p>
    <w:p xmlns:wp14="http://schemas.microsoft.com/office/word/2010/wordml" w:rsidP="77813B22" wp14:paraId="31936B1C" wp14:textId="2D6B7E4B">
      <w:pPr>
        <w:spacing w:before="0" w:beforeAutospacing="off" w:after="0" w:afterAutospacing="off"/>
      </w:pPr>
      <w:r w:rsidRPr="77813B22" w:rsidR="19965677">
        <w:rPr>
          <w:rFonts w:ascii="Arial" w:hAnsi="Arial" w:eastAsia="Arial" w:cs="Arial"/>
          <w:noProof w:val="0"/>
          <w:sz w:val="22"/>
          <w:szCs w:val="22"/>
          <w:lang w:val="en-US"/>
        </w:rPr>
        <w:t xml:space="preserve">Muscle strength is important because it refers to the amount of force a muscle or group of muscles can exert against resistance in a single maximal effort. It’s typically measured by how much weight you can lift or how much force you can generate, for this my client did the hand grip strength test. The subject did this assessment because it’s easy to set up and doesn’t require much equipment. It also allows you to compare your strength to others. Muscle endurance on the other hand refers to the ability of a muscle or group of muscles to sustain repeated contractions over a period of time. It’s about how long you can perform a certain activity without getting fatigued. To test muscle endurance I decided to give my subject a sit up test. I decided to do this test because again like the hand grip test it’s quick and easy to set up and it doesn’t require much equipment. Both muscle strength and endurance are important components of overall fitness developed through resistance training and other forms of exercise. </w:t>
      </w:r>
    </w:p>
    <w:p xmlns:wp14="http://schemas.microsoft.com/office/word/2010/wordml" wp14:paraId="7CED030F" wp14:textId="79851D54"/>
    <w:p xmlns:wp14="http://schemas.microsoft.com/office/word/2010/wordml" w:rsidP="77813B22" wp14:paraId="1AEF7AEE" wp14:textId="0C3508B9">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Flexibility</w:t>
      </w:r>
      <w:r w:rsidRPr="77813B22" w:rsidR="19965677">
        <w:rPr>
          <w:rFonts w:ascii="Arial" w:hAnsi="Arial" w:eastAsia="Arial" w:cs="Arial"/>
          <w:noProof w:val="0"/>
          <w:sz w:val="22"/>
          <w:szCs w:val="22"/>
          <w:lang w:val="en-US"/>
        </w:rPr>
        <w:t xml:space="preserve"> </w:t>
      </w:r>
    </w:p>
    <w:p xmlns:wp14="http://schemas.microsoft.com/office/word/2010/wordml" w:rsidP="77813B22" wp14:paraId="44F0CBF2" wp14:textId="33332198">
      <w:pPr>
        <w:spacing w:before="0" w:beforeAutospacing="off" w:after="0" w:afterAutospacing="off"/>
      </w:pPr>
      <w:r w:rsidRPr="77813B22" w:rsidR="19965677">
        <w:rPr>
          <w:rFonts w:ascii="Arial" w:hAnsi="Arial" w:eastAsia="Arial" w:cs="Arial"/>
          <w:noProof w:val="0"/>
          <w:sz w:val="22"/>
          <w:szCs w:val="22"/>
          <w:lang w:val="en-US"/>
        </w:rPr>
        <w:t xml:space="preserve">Flexibility is the ability to move a joint through its complete range of motion. It's very important in athletes and daily lives, it refers to the range of motion in a joint or group of muscles, tendons and ligaments to lengthen and stretch without causing injury. For my client I chose to do the sit and reach test I picked this particular test because my client is an athletic person who does a lot of sport that involves there legs and stated by, Elzabeth Quinn, MS, (2022)  it’s a good assessment to test hamstring flexibility and to measure the lower back which is useful because legs are used in everyday life. </w:t>
      </w:r>
    </w:p>
    <w:p xmlns:wp14="http://schemas.microsoft.com/office/word/2010/wordml" wp14:paraId="6B5DBBC2" wp14:textId="48C49E2A"/>
    <w:p xmlns:wp14="http://schemas.microsoft.com/office/word/2010/wordml" w:rsidP="77813B22" wp14:paraId="791A8131" wp14:textId="2E8737B9">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 xml:space="preserve">Cardiovascular fitness </w:t>
      </w:r>
    </w:p>
    <w:p xmlns:wp14="http://schemas.microsoft.com/office/word/2010/wordml" w:rsidP="77813B22" wp14:paraId="72DC2A2C" wp14:textId="556B6CD0">
      <w:pPr>
        <w:spacing w:before="0" w:beforeAutospacing="off" w:after="0" w:afterAutospacing="off"/>
      </w:pPr>
      <w:r w:rsidRPr="77813B22" w:rsidR="19965677">
        <w:rPr>
          <w:rFonts w:ascii="Arial" w:hAnsi="Arial" w:eastAsia="Arial" w:cs="Arial"/>
          <w:noProof w:val="0"/>
          <w:sz w:val="22"/>
          <w:szCs w:val="22"/>
          <w:lang w:val="en-US"/>
        </w:rPr>
        <w:t xml:space="preserve">This measures how well your body takes on oxygen and delivers it to your muscles and organs during prolonged periods of exercise. Cardiovascular fitness is important in reducing health risks such as diseases. To measure my client I did the Astrand test, I chose to do this assessment because it’s simple to administer and is reasonably accurate, I know this because The Journal of sports Medicine and physical fitness stated (2001) that it’s been validated as a reliable estimate of  vo2 max. </w:t>
      </w:r>
    </w:p>
    <w:p xmlns:wp14="http://schemas.microsoft.com/office/word/2010/wordml" wp14:paraId="74A04A43" wp14:textId="76C14D78"/>
    <w:p xmlns:wp14="http://schemas.microsoft.com/office/word/2010/wordml" wp14:paraId="1B231551" wp14:textId="46400B91"/>
    <w:p xmlns:wp14="http://schemas.microsoft.com/office/word/2010/wordml" w:rsidP="77813B22" wp14:paraId="4B2D018B" wp14:textId="1500D91B">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Protocols</w:t>
      </w:r>
      <w:r w:rsidRPr="77813B22" w:rsidR="19965677">
        <w:rPr>
          <w:rFonts w:ascii="Arial" w:hAnsi="Arial" w:eastAsia="Arial" w:cs="Arial"/>
          <w:noProof w:val="0"/>
          <w:sz w:val="22"/>
          <w:szCs w:val="22"/>
          <w:lang w:val="en-US"/>
        </w:rPr>
        <w:t xml:space="preserve">  </w:t>
      </w:r>
    </w:p>
    <w:p xmlns:wp14="http://schemas.microsoft.com/office/word/2010/wordml" wp14:paraId="20C636FE" wp14:textId="7D9F1763"/>
    <w:p xmlns:wp14="http://schemas.microsoft.com/office/word/2010/wordml" w:rsidP="77813B22" wp14:paraId="5B0533BC" wp14:textId="3E259544">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 xml:space="preserve">Blood pressure </w:t>
      </w:r>
    </w:p>
    <w:p xmlns:wp14="http://schemas.microsoft.com/office/word/2010/wordml" w:rsidP="77813B22" wp14:paraId="433A991E" wp14:textId="545EF95B">
      <w:pPr>
        <w:spacing w:before="0" w:beforeAutospacing="off" w:after="0" w:afterAutospacing="off"/>
      </w:pPr>
      <w:r w:rsidRPr="77813B22" w:rsidR="19965677">
        <w:rPr>
          <w:rFonts w:ascii="Arial" w:hAnsi="Arial" w:eastAsia="Arial" w:cs="Arial"/>
          <w:noProof w:val="0"/>
          <w:sz w:val="22"/>
          <w:szCs w:val="22"/>
          <w:lang w:val="en-US"/>
        </w:rPr>
        <w:t xml:space="preserve">To measure blood pressure the client must be seated with back support and arms supported at heart level. Wrap the cuff firmly around the subject's upper arm around heart level. </w:t>
      </w:r>
    </w:p>
    <w:p xmlns:wp14="http://schemas.microsoft.com/office/word/2010/wordml" wp14:paraId="4D826A70" wp14:textId="76335E15"/>
    <w:p xmlns:wp14="http://schemas.microsoft.com/office/word/2010/wordml" w:rsidP="77813B22" wp14:paraId="1435D3D9" wp14:textId="55897651">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Height</w:t>
      </w:r>
    </w:p>
    <w:p xmlns:wp14="http://schemas.microsoft.com/office/word/2010/wordml" w:rsidP="77813B22" wp14:paraId="526DBDC4" wp14:textId="71B9A629">
      <w:pPr>
        <w:spacing w:before="0" w:beforeAutospacing="off" w:after="0" w:afterAutospacing="off"/>
      </w:pPr>
      <w:r w:rsidRPr="77813B22" w:rsidR="19965677">
        <w:rPr>
          <w:rFonts w:ascii="Arial" w:hAnsi="Arial" w:eastAsia="Arial" w:cs="Arial"/>
          <w:noProof w:val="0"/>
          <w:sz w:val="22"/>
          <w:szCs w:val="22"/>
          <w:lang w:val="en-US"/>
        </w:rPr>
        <w:t xml:space="preserve">To measure height we used a stadiometer, the subject must take their shoes off before stepping on it, the subject must stand up right with their heels together and body in contact with the stadiometer. According to (seca, Hamburg Germany) The results must be recorded to the nearest 0.1cm. </w:t>
      </w:r>
    </w:p>
    <w:p xmlns:wp14="http://schemas.microsoft.com/office/word/2010/wordml" wp14:paraId="3D4C47BC" wp14:textId="645104A2"/>
    <w:p xmlns:wp14="http://schemas.microsoft.com/office/word/2010/wordml" w:rsidP="77813B22" wp14:paraId="19FA49DD" wp14:textId="1A17D388">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Weight</w:t>
      </w:r>
    </w:p>
    <w:p xmlns:wp14="http://schemas.microsoft.com/office/word/2010/wordml" w:rsidP="77813B22" wp14:paraId="704A35CB" wp14:textId="0A167BD6">
      <w:pPr>
        <w:spacing w:before="0" w:beforeAutospacing="off" w:after="0" w:afterAutospacing="off"/>
      </w:pPr>
      <w:r w:rsidRPr="77813B22" w:rsidR="19965677">
        <w:rPr>
          <w:rFonts w:ascii="Arial" w:hAnsi="Arial" w:eastAsia="Arial" w:cs="Arial"/>
          <w:noProof w:val="0"/>
          <w:sz w:val="22"/>
          <w:szCs w:val="22"/>
          <w:lang w:val="en-US"/>
        </w:rPr>
        <w:t xml:space="preserve">Measuring weight is used with the seca weighing scales, the subject wears minimal clothing and must not have anything in their pockets, the subject must take their shoes and socks off and go bare foot before stepping on the scales. Once the scales are on 0 the subject can step onto the scales and must main stationary until a reading is taken. </w:t>
      </w:r>
    </w:p>
    <w:p xmlns:wp14="http://schemas.microsoft.com/office/word/2010/wordml" wp14:paraId="4109545C" wp14:textId="4CD89225"/>
    <w:p xmlns:wp14="http://schemas.microsoft.com/office/word/2010/wordml" w:rsidP="77813B22" wp14:paraId="69263601" wp14:textId="6E679327">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BMI</w:t>
      </w:r>
    </w:p>
    <w:p xmlns:wp14="http://schemas.microsoft.com/office/word/2010/wordml" w:rsidP="77813B22" wp14:paraId="36C57964" wp14:textId="161D0529">
      <w:pPr>
        <w:spacing w:before="0" w:beforeAutospacing="off" w:after="0" w:afterAutospacing="off"/>
      </w:pPr>
      <w:r w:rsidRPr="77813B22" w:rsidR="19965677">
        <w:rPr>
          <w:rFonts w:ascii="Arial" w:hAnsi="Arial" w:eastAsia="Arial" w:cs="Arial"/>
          <w:noProof w:val="0"/>
          <w:sz w:val="22"/>
          <w:szCs w:val="22"/>
          <w:lang w:val="en-US"/>
        </w:rPr>
        <w:t xml:space="preserve">To measure BMI is the subject's weight in kilograms divided by the square of height in metres.  </w:t>
      </w:r>
    </w:p>
    <w:p xmlns:wp14="http://schemas.microsoft.com/office/word/2010/wordml" wp14:paraId="1B532529" wp14:textId="11A63FD5"/>
    <w:p xmlns:wp14="http://schemas.microsoft.com/office/word/2010/wordml" w:rsidP="77813B22" wp14:paraId="45CB6275" wp14:textId="21AF8C24">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Astrand</w:t>
      </w:r>
    </w:p>
    <w:p xmlns:wp14="http://schemas.microsoft.com/office/word/2010/wordml" w:rsidP="77813B22" wp14:paraId="31BCECCF" wp14:textId="02ECA8C2">
      <w:pPr>
        <w:spacing w:before="0" w:beforeAutospacing="off" w:after="0" w:afterAutospacing="off"/>
      </w:pPr>
      <w:r w:rsidRPr="77813B22" w:rsidR="19965677">
        <w:rPr>
          <w:rFonts w:ascii="Arial" w:hAnsi="Arial" w:eastAsia="Arial" w:cs="Arial"/>
          <w:noProof w:val="0"/>
          <w:sz w:val="22"/>
          <w:szCs w:val="22"/>
          <w:lang w:val="en-US"/>
        </w:rPr>
        <w:t>The Astrand test is measured using a (wattbike atom x). The subject must first put on a heart rate chest strap (polar H7 or H10) so they can measure their heart rate. The seat must be adjusted to the clients comfort and begun with a 2-3 minute warm up. The wattbike must be set to 100 watts, the subject must maintain a peddle rate of 50 rpm and this is done up to 6 minutes, after 3 minutes if the heart rate is under 125 bpm adjust 100 watts to 150. Once achieved measure the hr in the 5th and 6th minute. This information was gathered from the ACSM’S guidelines for exercise testing prescription’,10th edition.</w:t>
      </w:r>
    </w:p>
    <w:p xmlns:wp14="http://schemas.microsoft.com/office/word/2010/wordml" wp14:paraId="64CA95B7" wp14:textId="01115859"/>
    <w:p xmlns:wp14="http://schemas.microsoft.com/office/word/2010/wordml" wp14:paraId="5C511F5F" wp14:textId="5396B58D"/>
    <w:p xmlns:wp14="http://schemas.microsoft.com/office/word/2010/wordml" w:rsidP="77813B22" wp14:paraId="735D4E64" wp14:textId="521B07C9">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Flexibility</w:t>
      </w:r>
      <w:r w:rsidRPr="77813B22" w:rsidR="19965677">
        <w:rPr>
          <w:rFonts w:ascii="Arial" w:hAnsi="Arial" w:eastAsia="Arial" w:cs="Arial"/>
          <w:noProof w:val="0"/>
          <w:sz w:val="22"/>
          <w:szCs w:val="22"/>
          <w:lang w:val="en-US"/>
        </w:rPr>
        <w:t xml:space="preserve"> </w:t>
      </w:r>
    </w:p>
    <w:p xmlns:wp14="http://schemas.microsoft.com/office/word/2010/wordml" w:rsidP="77813B22" wp14:paraId="2707FE23" wp14:textId="119752B7">
      <w:pPr>
        <w:spacing w:before="0" w:beforeAutospacing="off" w:after="0" w:afterAutospacing="off"/>
      </w:pPr>
      <w:r w:rsidRPr="77813B22" w:rsidR="19965677">
        <w:rPr>
          <w:rFonts w:ascii="Arial" w:hAnsi="Arial" w:eastAsia="Arial" w:cs="Arial"/>
          <w:noProof w:val="0"/>
          <w:sz w:val="22"/>
          <w:szCs w:val="22"/>
          <w:lang w:val="en-US"/>
        </w:rPr>
        <w:t>To Measure flexibility my subject used the sit and reach test. This particular test was used with a sit and reach box, prior to the test the subject should perform a short warm up that includes stretches in the hamstring and lower back. The subject must take their shoes off and sit with their souls of the feet flat against the sit and reach box with the 0 mark at 15cm. The client should slowly reach forward as far as possible and hold it for 3 seconds. Make sure the client's knees are fully extended and hands are parallel and aren't leaning with one hand. The score is recorded at the most distanced point reached of the fingertips. Once achieved the client should do it 2 more times.</w:t>
      </w:r>
    </w:p>
    <w:p xmlns:wp14="http://schemas.microsoft.com/office/word/2010/wordml" wp14:paraId="5ED3C214" wp14:textId="51C4ECFA"/>
    <w:p xmlns:wp14="http://schemas.microsoft.com/office/word/2010/wordml" wp14:paraId="2A3E8971" wp14:textId="77B64228"/>
    <w:p xmlns:wp14="http://schemas.microsoft.com/office/word/2010/wordml" w:rsidP="77813B22" wp14:paraId="7D42180F" wp14:textId="3CD882D7">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Strength</w:t>
      </w:r>
      <w:r w:rsidRPr="77813B22" w:rsidR="19965677">
        <w:rPr>
          <w:rFonts w:ascii="Arial" w:hAnsi="Arial" w:eastAsia="Arial" w:cs="Arial"/>
          <w:noProof w:val="0"/>
          <w:sz w:val="22"/>
          <w:szCs w:val="22"/>
          <w:lang w:val="en-US"/>
        </w:rPr>
        <w:t xml:space="preserve"> </w:t>
      </w:r>
    </w:p>
    <w:p xmlns:wp14="http://schemas.microsoft.com/office/word/2010/wordml" w:rsidP="77813B22" wp14:paraId="699C5F0C" wp14:textId="099CA73A">
      <w:pPr>
        <w:spacing w:before="0" w:beforeAutospacing="off" w:after="0" w:afterAutospacing="off"/>
      </w:pPr>
      <w:r w:rsidRPr="77813B22" w:rsidR="19965677">
        <w:rPr>
          <w:rFonts w:ascii="Arial" w:hAnsi="Arial" w:eastAsia="Arial" w:cs="Arial"/>
          <w:noProof w:val="0"/>
          <w:sz w:val="22"/>
          <w:szCs w:val="22"/>
          <w:lang w:val="en-US"/>
        </w:rPr>
        <w:t xml:space="preserve">To measure strength my client used the hand grip strength test. This test is performed using the hand grip dynamometer. It first must be adjusted according to your clients needs, make sure the dynamometer is set to 0 before beginning. The subject must hold the dynamometer with their elbow bent at 90 degrees, The client must then squeeze as hard as possible. Repeat the test 2 more times with each hand, the total score can be compared to normative data. </w:t>
      </w:r>
    </w:p>
    <w:p xmlns:wp14="http://schemas.microsoft.com/office/word/2010/wordml" wp14:paraId="04106F06" wp14:textId="5B075523"/>
    <w:p xmlns:wp14="http://schemas.microsoft.com/office/word/2010/wordml" wp14:paraId="02EDF9E4" wp14:textId="4A562BD2"/>
    <w:p xmlns:wp14="http://schemas.microsoft.com/office/word/2010/wordml" w:rsidP="77813B22" wp14:paraId="3A61D18C" wp14:textId="5D4A8CB4">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Muscle endurance</w:t>
      </w:r>
      <w:r w:rsidRPr="77813B22" w:rsidR="19965677">
        <w:rPr>
          <w:rFonts w:ascii="Arial" w:hAnsi="Arial" w:eastAsia="Arial" w:cs="Arial"/>
          <w:noProof w:val="0"/>
          <w:sz w:val="22"/>
          <w:szCs w:val="22"/>
          <w:lang w:val="en-US"/>
        </w:rPr>
        <w:t xml:space="preserve"> </w:t>
      </w:r>
    </w:p>
    <w:p xmlns:wp14="http://schemas.microsoft.com/office/word/2010/wordml" w:rsidP="77813B22" wp14:paraId="1056B0EF" wp14:textId="14F43AD4">
      <w:pPr>
        <w:spacing w:before="0" w:beforeAutospacing="off" w:after="0" w:afterAutospacing="off"/>
      </w:pPr>
      <w:r w:rsidRPr="77813B22" w:rsidR="19965677">
        <w:rPr>
          <w:rFonts w:ascii="Arial" w:hAnsi="Arial" w:eastAsia="Arial" w:cs="Arial"/>
          <w:noProof w:val="0"/>
          <w:sz w:val="22"/>
          <w:szCs w:val="22"/>
          <w:lang w:val="en-US"/>
        </w:rPr>
        <w:t>To measure muscle endurance my client did the sit up test. This test the client has to perform as many sit ups as they can do in 1 minute. When doing the sit ups make sure the subject's right elbow touches the left knee and the left elbow touches the right knee every time they come up.</w:t>
      </w:r>
    </w:p>
    <w:p xmlns:wp14="http://schemas.microsoft.com/office/word/2010/wordml" wp14:paraId="0B194876" wp14:textId="0D2068FE"/>
    <w:p xmlns:wp14="http://schemas.microsoft.com/office/word/2010/wordml" wp14:paraId="50CA694D" wp14:textId="5064939B"/>
    <w:p xmlns:wp14="http://schemas.microsoft.com/office/word/2010/wordml" wp14:paraId="76A43730" wp14:textId="6D88E6AC"/>
    <w:p xmlns:wp14="http://schemas.microsoft.com/office/word/2010/wordml" wp14:paraId="18B0B499" wp14:textId="2931E85E"/>
    <w:p xmlns:wp14="http://schemas.microsoft.com/office/word/2010/wordml" wp14:paraId="6D9D4B5A" wp14:textId="0F00424E"/>
    <w:p xmlns:wp14="http://schemas.microsoft.com/office/word/2010/wordml" wp14:paraId="5FD1B658" wp14:textId="2CAF1A25"/>
    <w:p xmlns:wp14="http://schemas.microsoft.com/office/word/2010/wordml" wp14:paraId="681A7071" wp14:textId="61602A1C"/>
    <w:p xmlns:wp14="http://schemas.microsoft.com/office/word/2010/wordml" wp14:paraId="43EF910B" wp14:textId="229025FB"/>
    <w:tbl>
      <w:tblPr>
        <w:tblStyle w:val="TableNormal"/>
        <w:tblW w:w="0" w:type="auto"/>
        <w:tblLayout w:type="fixed"/>
        <w:tblLook w:val="06A0" w:firstRow="1" w:lastRow="0" w:firstColumn="1" w:lastColumn="0" w:noHBand="1" w:noVBand="1"/>
      </w:tblPr>
      <w:tblGrid>
        <w:gridCol w:w="4590"/>
        <w:gridCol w:w="4590"/>
      </w:tblGrid>
      <w:tr w:rsidR="77813B22" w:rsidTr="77813B22" w14:paraId="4BC514E0">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450AB039" w14:textId="0FB9ADF3">
            <w:pPr>
              <w:spacing w:before="0" w:beforeAutospacing="off" w:after="0" w:afterAutospacing="off"/>
            </w:pPr>
            <w:r w:rsidRPr="77813B22" w:rsidR="77813B22">
              <w:rPr>
                <w:rFonts w:ascii="Arial" w:hAnsi="Arial" w:eastAsia="Arial" w:cs="Arial"/>
                <w:sz w:val="22"/>
                <w:szCs w:val="22"/>
              </w:rPr>
              <w:t>Health assessments</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3084B862" w14:textId="0533A010">
            <w:pPr>
              <w:spacing w:before="0" w:beforeAutospacing="off" w:after="0" w:afterAutospacing="off"/>
            </w:pPr>
            <w:r w:rsidRPr="77813B22" w:rsidR="77813B22">
              <w:rPr>
                <w:rFonts w:ascii="Arial" w:hAnsi="Arial" w:eastAsia="Arial" w:cs="Arial"/>
                <w:sz w:val="22"/>
                <w:szCs w:val="22"/>
              </w:rPr>
              <w:t>results</w:t>
            </w:r>
          </w:p>
        </w:tc>
      </w:tr>
      <w:tr w:rsidR="77813B22" w:rsidTr="77813B22" w14:paraId="7ABB7235">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663DB403" w14:textId="4827C696">
            <w:pPr>
              <w:spacing w:before="0" w:beforeAutospacing="off" w:after="0" w:afterAutospacing="off"/>
            </w:pPr>
            <w:r w:rsidRPr="77813B22" w:rsidR="77813B22">
              <w:rPr>
                <w:rFonts w:ascii="Arial" w:hAnsi="Arial" w:eastAsia="Arial" w:cs="Arial"/>
                <w:sz w:val="22"/>
                <w:szCs w:val="22"/>
              </w:rPr>
              <w:t xml:space="preserve">blood pressure </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3F89F2BA" w14:textId="341B2AB5">
            <w:pPr>
              <w:spacing w:before="0" w:beforeAutospacing="off" w:after="0" w:afterAutospacing="off"/>
            </w:pPr>
            <w:r w:rsidRPr="77813B22" w:rsidR="77813B22">
              <w:rPr>
                <w:rFonts w:ascii="Arial" w:hAnsi="Arial" w:eastAsia="Arial" w:cs="Arial"/>
                <w:sz w:val="22"/>
                <w:szCs w:val="22"/>
              </w:rPr>
              <w:t>128/69</w:t>
            </w:r>
          </w:p>
        </w:tc>
      </w:tr>
      <w:tr w:rsidR="77813B22" w:rsidTr="77813B22" w14:paraId="3EFC9AAA">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0874A442" w14:textId="2D9A8F0F">
            <w:pPr>
              <w:spacing w:before="0" w:beforeAutospacing="off" w:after="0" w:afterAutospacing="off"/>
            </w:pPr>
            <w:r w:rsidRPr="77813B22" w:rsidR="77813B22">
              <w:rPr>
                <w:rFonts w:ascii="Arial" w:hAnsi="Arial" w:eastAsia="Arial" w:cs="Arial"/>
                <w:sz w:val="22"/>
                <w:szCs w:val="22"/>
              </w:rPr>
              <w:t>height</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3B228E49" w14:textId="047285FD">
            <w:pPr>
              <w:spacing w:before="0" w:beforeAutospacing="off" w:after="0" w:afterAutospacing="off"/>
            </w:pPr>
            <w:r w:rsidRPr="77813B22" w:rsidR="77813B22">
              <w:rPr>
                <w:rFonts w:ascii="Arial" w:hAnsi="Arial" w:eastAsia="Arial" w:cs="Arial"/>
                <w:sz w:val="22"/>
                <w:szCs w:val="22"/>
              </w:rPr>
              <w:t>187cm</w:t>
            </w:r>
          </w:p>
        </w:tc>
      </w:tr>
      <w:tr w:rsidR="77813B22" w:rsidTr="77813B22" w14:paraId="22448C74">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4DC9FB7A" w14:textId="574D1CAB">
            <w:pPr>
              <w:spacing w:before="0" w:beforeAutospacing="off" w:after="0" w:afterAutospacing="off"/>
            </w:pPr>
            <w:r w:rsidRPr="77813B22" w:rsidR="77813B22">
              <w:rPr>
                <w:rFonts w:ascii="Arial" w:hAnsi="Arial" w:eastAsia="Arial" w:cs="Arial"/>
                <w:sz w:val="22"/>
                <w:szCs w:val="22"/>
              </w:rPr>
              <w:t xml:space="preserve">weight </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0D0BD5EA" w14:textId="1E60924B">
            <w:pPr>
              <w:spacing w:before="0" w:beforeAutospacing="off" w:after="0" w:afterAutospacing="off"/>
            </w:pPr>
            <w:r w:rsidRPr="77813B22" w:rsidR="77813B22">
              <w:rPr>
                <w:rFonts w:ascii="Arial" w:hAnsi="Arial" w:eastAsia="Arial" w:cs="Arial"/>
                <w:sz w:val="22"/>
                <w:szCs w:val="22"/>
              </w:rPr>
              <w:t>82kg</w:t>
            </w:r>
          </w:p>
        </w:tc>
      </w:tr>
      <w:tr w:rsidR="77813B22" w:rsidTr="77813B22" w14:paraId="3BA6B6F0">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753D2C18" w14:textId="42ADCD4A">
            <w:pPr>
              <w:spacing w:before="0" w:beforeAutospacing="off" w:after="0" w:afterAutospacing="off"/>
            </w:pPr>
            <w:r w:rsidRPr="77813B22" w:rsidR="77813B22">
              <w:rPr>
                <w:rFonts w:ascii="Arial" w:hAnsi="Arial" w:eastAsia="Arial" w:cs="Arial"/>
                <w:sz w:val="22"/>
                <w:szCs w:val="22"/>
              </w:rPr>
              <w:t>BMI</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2BF381A8" w14:textId="75700552">
            <w:pPr>
              <w:spacing w:before="0" w:beforeAutospacing="off" w:after="0" w:afterAutospacing="off"/>
            </w:pPr>
            <w:r w:rsidRPr="77813B22" w:rsidR="77813B22">
              <w:rPr>
                <w:rFonts w:ascii="Arial" w:hAnsi="Arial" w:eastAsia="Arial" w:cs="Arial"/>
                <w:sz w:val="22"/>
                <w:szCs w:val="22"/>
              </w:rPr>
              <w:t>23.4</w:t>
            </w:r>
          </w:p>
        </w:tc>
      </w:tr>
      <w:tr w:rsidR="77813B22" w:rsidTr="77813B22" w14:paraId="5B834EB6">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6CE85443" w14:textId="463AA260">
            <w:pPr>
              <w:spacing w:before="0" w:beforeAutospacing="off" w:after="0" w:afterAutospacing="off"/>
            </w:pPr>
            <w:r w:rsidRPr="77813B22" w:rsidR="77813B22">
              <w:rPr>
                <w:rFonts w:ascii="Arial" w:hAnsi="Arial" w:eastAsia="Arial" w:cs="Arial"/>
                <w:sz w:val="22"/>
                <w:szCs w:val="22"/>
              </w:rPr>
              <w:t>sit up test</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0B82C1D9" w14:textId="74E5AF3F">
            <w:pPr>
              <w:spacing w:before="0" w:beforeAutospacing="off" w:after="0" w:afterAutospacing="off"/>
            </w:pPr>
            <w:r w:rsidRPr="77813B22" w:rsidR="77813B22">
              <w:rPr>
                <w:rFonts w:ascii="Arial" w:hAnsi="Arial" w:eastAsia="Arial" w:cs="Arial"/>
                <w:sz w:val="22"/>
                <w:szCs w:val="22"/>
              </w:rPr>
              <w:t>1 minute- 31</w:t>
            </w:r>
          </w:p>
        </w:tc>
      </w:tr>
      <w:tr w:rsidR="77813B22" w:rsidTr="77813B22" w14:paraId="285BC7A1">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3A6695A7" w14:textId="06693AFF">
            <w:pPr>
              <w:spacing w:before="0" w:beforeAutospacing="off" w:after="0" w:afterAutospacing="off"/>
            </w:pPr>
            <w:r w:rsidRPr="77813B22" w:rsidR="77813B22">
              <w:rPr>
                <w:rFonts w:ascii="Arial" w:hAnsi="Arial" w:eastAsia="Arial" w:cs="Arial"/>
                <w:sz w:val="22"/>
                <w:szCs w:val="22"/>
              </w:rPr>
              <w:t>sit and reach test</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3C1DDB38" w14:textId="431E1F4F">
            <w:pPr>
              <w:spacing w:before="0" w:beforeAutospacing="off" w:after="0" w:afterAutospacing="off"/>
            </w:pPr>
            <w:r w:rsidRPr="77813B22" w:rsidR="77813B22">
              <w:rPr>
                <w:rFonts w:ascii="Arial" w:hAnsi="Arial" w:eastAsia="Arial" w:cs="Arial"/>
                <w:sz w:val="22"/>
                <w:szCs w:val="22"/>
              </w:rPr>
              <w:t>17cm</w:t>
            </w:r>
          </w:p>
        </w:tc>
      </w:tr>
      <w:tr w:rsidR="77813B22" w:rsidTr="77813B22" w14:paraId="77B0D434">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0341F50F" w14:textId="0A8CCAD2">
            <w:pPr>
              <w:spacing w:before="0" w:beforeAutospacing="off" w:after="0" w:afterAutospacing="off"/>
            </w:pPr>
            <w:r w:rsidRPr="77813B22" w:rsidR="77813B22">
              <w:rPr>
                <w:rFonts w:ascii="Arial" w:hAnsi="Arial" w:eastAsia="Arial" w:cs="Arial"/>
                <w:sz w:val="22"/>
                <w:szCs w:val="22"/>
              </w:rPr>
              <w:t>hand grip strength test</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156EC2EC" w14:textId="5825FEED">
            <w:pPr>
              <w:spacing w:before="0" w:beforeAutospacing="off" w:after="0" w:afterAutospacing="off"/>
            </w:pPr>
            <w:r w:rsidRPr="77813B22" w:rsidR="77813B22">
              <w:rPr>
                <w:rFonts w:ascii="Arial" w:hAnsi="Arial" w:eastAsia="Arial" w:cs="Arial"/>
                <w:sz w:val="22"/>
                <w:szCs w:val="22"/>
              </w:rPr>
              <w:t>left hand- 51.7</w:t>
            </w:r>
          </w:p>
          <w:p w:rsidR="77813B22" w:rsidP="77813B22" w:rsidRDefault="77813B22" w14:paraId="070FE397" w14:textId="59B8EBCB">
            <w:pPr>
              <w:spacing w:before="0" w:beforeAutospacing="off" w:after="0" w:afterAutospacing="off"/>
            </w:pPr>
            <w:r w:rsidRPr="77813B22" w:rsidR="77813B22">
              <w:rPr>
                <w:rFonts w:ascii="Arial" w:hAnsi="Arial" w:eastAsia="Arial" w:cs="Arial"/>
                <w:sz w:val="22"/>
                <w:szCs w:val="22"/>
              </w:rPr>
              <w:t>Right hand- 49.4</w:t>
            </w:r>
          </w:p>
        </w:tc>
      </w:tr>
      <w:tr w:rsidR="77813B22" w:rsidTr="77813B22" w14:paraId="3EE71AEF">
        <w:trPr>
          <w:trHeight w:val="300"/>
        </w:trPr>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387EE23F" w14:textId="1BDEF9FB">
            <w:pPr>
              <w:spacing w:before="0" w:beforeAutospacing="off" w:after="0" w:afterAutospacing="off"/>
            </w:pPr>
            <w:r w:rsidRPr="77813B22" w:rsidR="77813B22">
              <w:rPr>
                <w:rFonts w:ascii="Arial" w:hAnsi="Arial" w:eastAsia="Arial" w:cs="Arial"/>
                <w:sz w:val="22"/>
                <w:szCs w:val="22"/>
              </w:rPr>
              <w:t>Astrand bike test</w:t>
            </w:r>
          </w:p>
        </w:tc>
        <w:tc>
          <w:tcPr>
            <w:tcW w:w="45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813B22" w:rsidP="77813B22" w:rsidRDefault="77813B22" w14:paraId="34F9C058" w14:textId="6C452ED6">
            <w:pPr>
              <w:spacing w:before="0" w:beforeAutospacing="off" w:after="0" w:afterAutospacing="off"/>
            </w:pPr>
            <w:r w:rsidRPr="77813B22" w:rsidR="77813B22">
              <w:rPr>
                <w:rFonts w:ascii="Arial" w:hAnsi="Arial" w:eastAsia="Arial" w:cs="Arial"/>
                <w:sz w:val="22"/>
                <w:szCs w:val="22"/>
              </w:rPr>
              <w:t>150 watts</w:t>
            </w:r>
          </w:p>
          <w:p w:rsidR="77813B22" w:rsidP="77813B22" w:rsidRDefault="77813B22" w14:paraId="19792C0E" w14:textId="28E0DBB5">
            <w:pPr>
              <w:spacing w:before="0" w:beforeAutospacing="off" w:after="0" w:afterAutospacing="off"/>
            </w:pPr>
            <w:r w:rsidRPr="77813B22" w:rsidR="77813B22">
              <w:rPr>
                <w:rFonts w:ascii="Arial" w:hAnsi="Arial" w:eastAsia="Arial" w:cs="Arial"/>
                <w:sz w:val="22"/>
                <w:szCs w:val="22"/>
              </w:rPr>
              <w:t>5 minutes- 140bpm</w:t>
            </w:r>
          </w:p>
          <w:p w:rsidR="77813B22" w:rsidP="77813B22" w:rsidRDefault="77813B22" w14:paraId="16CEAB0F" w14:textId="2FA9D0E9">
            <w:pPr>
              <w:spacing w:before="0" w:beforeAutospacing="off" w:after="0" w:afterAutospacing="off"/>
            </w:pPr>
            <w:r w:rsidRPr="77813B22" w:rsidR="77813B22">
              <w:rPr>
                <w:rFonts w:ascii="Arial" w:hAnsi="Arial" w:eastAsia="Arial" w:cs="Arial"/>
                <w:sz w:val="22"/>
                <w:szCs w:val="22"/>
              </w:rPr>
              <w:t>6 minutes- 141bpm</w:t>
            </w:r>
          </w:p>
        </w:tc>
      </w:tr>
    </w:tbl>
    <w:p xmlns:wp14="http://schemas.microsoft.com/office/word/2010/wordml" wp14:paraId="34199222" wp14:textId="112DDFE7"/>
    <w:p xmlns:wp14="http://schemas.microsoft.com/office/word/2010/wordml" wp14:paraId="197E786E" wp14:textId="28987566"/>
    <w:p xmlns:wp14="http://schemas.microsoft.com/office/word/2010/wordml" wp14:paraId="7E986075" wp14:textId="64BC5617"/>
    <w:p xmlns:wp14="http://schemas.microsoft.com/office/word/2010/wordml" wp14:paraId="714D44E1" wp14:textId="4B55B454"/>
    <w:p xmlns:wp14="http://schemas.microsoft.com/office/word/2010/wordml" wp14:paraId="4320C47A" wp14:textId="13FE69D2"/>
    <w:p xmlns:wp14="http://schemas.microsoft.com/office/word/2010/wordml" wp14:paraId="126DAE73" wp14:textId="05E593AB"/>
    <w:p xmlns:wp14="http://schemas.microsoft.com/office/word/2010/wordml" wp14:paraId="3D4F6B88" wp14:textId="55BB225C"/>
    <w:p xmlns:wp14="http://schemas.microsoft.com/office/word/2010/wordml" w:rsidP="77813B22" wp14:paraId="0A5C400C" wp14:textId="7172469C">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Blood pressure</w:t>
      </w:r>
      <w:r w:rsidRPr="77813B22" w:rsidR="19965677">
        <w:rPr>
          <w:rFonts w:ascii="Arial" w:hAnsi="Arial" w:eastAsia="Arial" w:cs="Arial"/>
          <w:noProof w:val="0"/>
          <w:sz w:val="22"/>
          <w:szCs w:val="22"/>
          <w:lang w:val="en-US"/>
        </w:rPr>
        <w:t xml:space="preserve"> </w:t>
      </w:r>
    </w:p>
    <w:p xmlns:wp14="http://schemas.microsoft.com/office/word/2010/wordml" wp14:paraId="07280CF7" wp14:textId="76ED17F4"/>
    <w:p xmlns:wp14="http://schemas.microsoft.com/office/word/2010/wordml" wp14:paraId="1AAFE0CB" wp14:textId="2B43B5B5"/>
    <w:p xmlns:wp14="http://schemas.microsoft.com/office/word/2010/wordml" w:rsidP="77813B22" wp14:paraId="32F2BEDC" wp14:textId="3EEA9F46">
      <w:pPr>
        <w:spacing w:before="0" w:beforeAutospacing="off" w:after="0" w:afterAutospacing="off"/>
      </w:pPr>
      <w:r w:rsidRPr="77813B22" w:rsidR="19965677">
        <w:rPr>
          <w:rFonts w:ascii="Arial" w:hAnsi="Arial" w:eastAsia="Arial" w:cs="Arial"/>
          <w:noProof w:val="0"/>
          <w:sz w:val="22"/>
          <w:szCs w:val="22"/>
          <w:lang w:val="en-US"/>
        </w:rPr>
        <w:t>This graph represents and shows the types of high blood pressure ranging from high stage 2 hypertension to low stage. This graph can be useful because once you take someone’s blood pressure you can compare it and see where you are at on the graph. A research article, (2016) For my subjects results they had a result of 128/69 as this shows on the graph this put my client in the pre hypertension category this implies that my subjects blood pressure is slightly higher than normal. Finding out where your blood pressure is on the chart has other beneficial aspects for example my client knowing where they are in the pre hypertension can indicate early warnings of heart disease, my subject now knowing where they are on the chart can find ways to help make there blood pressure better such as eating healthier, manage stress, maintain a healthy weight. All ways which can improve their lifestyle as well as blood pressure.</w:t>
      </w:r>
    </w:p>
    <w:p xmlns:wp14="http://schemas.microsoft.com/office/word/2010/wordml" wp14:paraId="0D7CCD1D" wp14:textId="7B035863"/>
    <w:p xmlns:wp14="http://schemas.microsoft.com/office/word/2010/wordml" wp14:paraId="3C4736C9" wp14:textId="6D8F324A"/>
    <w:p xmlns:wp14="http://schemas.microsoft.com/office/word/2010/wordml" wp14:paraId="730D5FCC" wp14:textId="063EEADD"/>
    <w:p xmlns:wp14="http://schemas.microsoft.com/office/word/2010/wordml" w:rsidP="77813B22" wp14:paraId="74E1C7CF" wp14:textId="0B9891A0">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BMI</w:t>
      </w:r>
    </w:p>
    <w:p xmlns:wp14="http://schemas.microsoft.com/office/word/2010/wordml" wp14:paraId="3C475433" wp14:textId="22080E2D"/>
    <w:p xmlns:wp14="http://schemas.microsoft.com/office/word/2010/wordml" w:rsidP="77813B22" wp14:paraId="180E14C5" wp14:textId="31498B93">
      <w:pPr>
        <w:spacing w:before="0" w:beforeAutospacing="off" w:after="0" w:afterAutospacing="off"/>
      </w:pPr>
      <w:r w:rsidRPr="77813B22" w:rsidR="19965677">
        <w:rPr>
          <w:rFonts w:ascii="Arial" w:hAnsi="Arial" w:eastAsia="Arial" w:cs="Arial"/>
          <w:noProof w:val="0"/>
          <w:sz w:val="22"/>
          <w:szCs w:val="22"/>
          <w:lang w:val="en-US"/>
        </w:rPr>
        <w:t>This graph shows the relationship between a person's weight and height. It categorises individuals into different ranges. Underweight, normal weight, overweight and obese. It provides a general indication of whether someone’s weight is healthy relative to their height, although it doesn’t directly measure body fat percentage of distribution. Et, (2012) stated that the BMI charts are useful for assessing children's attempts at weight management, and provide a reasonably accurate indication of change in body fat. For my clients BMI it was calculated at 23.4 as shown on the graph my client is considered healthy. This is important because being healthy can have benefits such as lower risk for serious health conditions like type 2 diabetes, heart disease and high blood pressure.</w:t>
      </w:r>
    </w:p>
    <w:p xmlns:wp14="http://schemas.microsoft.com/office/word/2010/wordml" wp14:paraId="3DFFB7E2" wp14:textId="6E14C1F2"/>
    <w:p xmlns:wp14="http://schemas.microsoft.com/office/word/2010/wordml" wp14:paraId="6EB1A580" wp14:textId="743F5260"/>
    <w:p xmlns:wp14="http://schemas.microsoft.com/office/word/2010/wordml" w:rsidP="77813B22" wp14:paraId="25BA4D6C" wp14:textId="276E5E9F">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Abdominal test</w:t>
      </w:r>
    </w:p>
    <w:p xmlns:wp14="http://schemas.microsoft.com/office/word/2010/wordml" wp14:paraId="3DCCF9DE" wp14:textId="2602E7C9"/>
    <w:p xmlns:wp14="http://schemas.microsoft.com/office/word/2010/wordml" w:rsidP="77813B22" wp14:paraId="7E853D76" wp14:textId="03A7C103">
      <w:pPr>
        <w:spacing w:before="0" w:beforeAutospacing="off" w:after="0" w:afterAutospacing="off"/>
      </w:pPr>
      <w:r w:rsidRPr="77813B22" w:rsidR="19965677">
        <w:rPr>
          <w:rFonts w:ascii="Arial" w:hAnsi="Arial" w:eastAsia="Arial" w:cs="Arial"/>
          <w:noProof w:val="0"/>
          <w:sz w:val="22"/>
          <w:szCs w:val="22"/>
          <w:lang w:val="en-US"/>
        </w:rPr>
        <w:t>The abdominal test charts are used in fitness settings, they provide visual references for assessing abdominal strength and muscle definition. This graph shows the average results of men in each age category, so you can compare yourself to others. Each age has a number range where the higher the number of sit ups the client does the better they would be compared to the rest of the population on average. The benefits of tracking using a chart such as this is you can track your progress over time, identifying areas of improvement, setting goals, and providing motivation for individuals working on their abdominal muscles. The chart can also benefit you because if the client had a score of 31 which is below average on the chart this could indicate they have areas to improve on and they need to focus more on the abdominal area, it also could indicate they have a higher risk to catch an injury because there abdominal area isn’t as strong as it should be,  from this I can see that it’s a weakness of my clients and it’s something they  need to work on.</w:t>
      </w:r>
    </w:p>
    <w:p xmlns:wp14="http://schemas.microsoft.com/office/word/2010/wordml" wp14:paraId="34072B8D" wp14:textId="652CB6CD"/>
    <w:p xmlns:wp14="http://schemas.microsoft.com/office/word/2010/wordml" w:rsidP="77813B22" wp14:paraId="4BAE66FB" wp14:textId="5ED96C69">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Hand grip strength test</w:t>
      </w:r>
    </w:p>
    <w:p xmlns:wp14="http://schemas.microsoft.com/office/word/2010/wordml" wp14:paraId="7829A18A" wp14:textId="65699920"/>
    <w:p xmlns:wp14="http://schemas.microsoft.com/office/word/2010/wordml" wp14:paraId="59F8021B" wp14:textId="3F0DB243"/>
    <w:p xmlns:wp14="http://schemas.microsoft.com/office/word/2010/wordml" w:rsidP="77813B22" wp14:paraId="75736F1C" wp14:textId="5AB7CBF6">
      <w:pPr>
        <w:spacing w:before="0" w:beforeAutospacing="off" w:after="300" w:afterAutospacing="off"/>
      </w:pPr>
      <w:r w:rsidRPr="77813B22" w:rsidR="19965677">
        <w:rPr>
          <w:rFonts w:ascii="Arial" w:hAnsi="Arial" w:eastAsia="Arial" w:cs="Arial"/>
          <w:noProof w:val="0"/>
          <w:color w:val="ECECEC"/>
          <w:sz w:val="24"/>
          <w:szCs w:val="24"/>
          <w:lang w:val="en-US"/>
        </w:rPr>
        <w:t>A hand grip strength test chart typically shows measurements of hand grip strength across different demographics, such as age groups and genders. These charts often display average grip strength values as well as ranges considered normal or typical for each demographic group. The purpose of a hand grip strength test chart is to provide a reference for evaluating an individual's grip strength relative to others in their demographic group. If the client has a result of 51.7 it’s in the fair category which puts him just below good, this graph  is a good  way for the client to compare himself to others. It’s important for you to have good hand grip strength, Elisha Gelladuga, (2021) stated that research has shown that Great grip strength is correlated to an improvement in quality of life, to greater longevity, to greater independence and to a lower of one’s blood pressure, because of this I suggest the subject works on there hand grip strength as it has many benefits to it.</w:t>
      </w:r>
    </w:p>
    <w:p xmlns:wp14="http://schemas.microsoft.com/office/word/2010/wordml" wp14:paraId="4E18B7FE" wp14:textId="5B33F597"/>
    <w:p xmlns:wp14="http://schemas.microsoft.com/office/word/2010/wordml" w:rsidP="77813B22" wp14:paraId="39E42C1B" wp14:textId="3E6BB447">
      <w:pPr>
        <w:spacing w:before="0" w:beforeAutospacing="off" w:after="300" w:afterAutospacing="off"/>
      </w:pPr>
      <w:r w:rsidRPr="77813B22" w:rsidR="19965677">
        <w:rPr>
          <w:rFonts w:ascii="Arial" w:hAnsi="Arial" w:eastAsia="Arial" w:cs="Arial"/>
          <w:strike w:val="0"/>
          <w:dstrike w:val="0"/>
          <w:noProof w:val="0"/>
          <w:color w:val="ECECEC"/>
          <w:sz w:val="24"/>
          <w:szCs w:val="24"/>
          <w:u w:val="single"/>
          <w:lang w:val="en-US"/>
        </w:rPr>
        <w:t>Astrand bike test</w:t>
      </w:r>
    </w:p>
    <w:p xmlns:wp14="http://schemas.microsoft.com/office/word/2010/wordml" w:rsidP="77813B22" wp14:paraId="1378F5D7" wp14:textId="1CE1C1A5">
      <w:pPr>
        <w:spacing w:before="0" w:beforeAutospacing="off" w:after="300" w:afterAutospacing="off"/>
      </w:pPr>
      <w:r w:rsidRPr="77813B22" w:rsidR="19965677">
        <w:rPr>
          <w:rFonts w:ascii="Arial" w:hAnsi="Arial" w:eastAsia="Arial" w:cs="Arial"/>
          <w:noProof w:val="0"/>
          <w:color w:val="ECECEC"/>
          <w:sz w:val="24"/>
          <w:szCs w:val="24"/>
          <w:lang w:val="en-US"/>
        </w:rPr>
        <w:t>This is a graph used widely for estimating an individual's maximal oxygen uptake (VO2max) and assessing cardiovascular fitness. Cleveland clinic, (2023)  stated that it reduces risk of many diseases, such as heart and blood vessel conditions. Helping you to live longer. Strengthening your heart and lungs. Helping you complete everyday tasks.  Stated by the textbook of work physiology, (1986) this graph has been used for more than 40 years making it a reliable graph to use. The client had a vo2max of 46 which is average so he should keep doing what he is doing and keep the work rate like it is.</w:t>
      </w:r>
    </w:p>
    <w:p xmlns:wp14="http://schemas.microsoft.com/office/word/2010/wordml" w:rsidP="77813B22" wp14:paraId="2967D1C5" wp14:textId="20B42334">
      <w:pPr>
        <w:spacing w:before="0" w:beforeAutospacing="off" w:after="300" w:afterAutospacing="off"/>
      </w:pPr>
      <w:r w:rsidRPr="77813B22" w:rsidR="19965677">
        <w:rPr>
          <w:rFonts w:ascii="Arial" w:hAnsi="Arial" w:eastAsia="Arial" w:cs="Arial"/>
          <w:noProof w:val="0"/>
          <w:color w:val="ECECEC"/>
          <w:sz w:val="24"/>
          <w:szCs w:val="24"/>
          <w:lang w:val="en-US"/>
        </w:rPr>
        <w:t>P4</w:t>
      </w:r>
    </w:p>
    <w:p xmlns:wp14="http://schemas.microsoft.com/office/word/2010/wordml" w:rsidP="77813B22" wp14:paraId="43119421" wp14:textId="0BEE8560">
      <w:pPr>
        <w:spacing w:before="0" w:beforeAutospacing="off" w:after="300" w:afterAutospacing="off"/>
        <w:rPr>
          <w:rFonts w:ascii="Arial" w:hAnsi="Arial" w:eastAsia="Arial" w:cs="Arial"/>
          <w:noProof w:val="0"/>
          <w:color w:val="ECECEC"/>
          <w:sz w:val="24"/>
          <w:szCs w:val="24"/>
          <w:lang w:val="en-US"/>
        </w:rPr>
      </w:pPr>
      <w:r w:rsidRPr="77813B22" w:rsidR="19965677">
        <w:rPr>
          <w:rFonts w:ascii="Arial" w:hAnsi="Arial" w:eastAsia="Arial" w:cs="Arial"/>
          <w:noProof w:val="0"/>
          <w:color w:val="ECECEC"/>
          <w:sz w:val="24"/>
          <w:szCs w:val="24"/>
          <w:lang w:val="en-US"/>
        </w:rPr>
        <w:t xml:space="preserve">The client has some good strengths but also some weaknesses and here are some of the recommendations that </w:t>
      </w:r>
      <w:r w:rsidRPr="77813B22" w:rsidR="19965677">
        <w:rPr>
          <w:rFonts w:ascii="Arial" w:hAnsi="Arial" w:eastAsia="Arial" w:cs="Arial"/>
          <w:noProof w:val="0"/>
          <w:color w:val="ECECEC"/>
          <w:sz w:val="24"/>
          <w:szCs w:val="24"/>
          <w:lang w:val="en-US"/>
        </w:rPr>
        <w:t>i</w:t>
      </w:r>
      <w:r w:rsidRPr="77813B22" w:rsidR="19965677">
        <w:rPr>
          <w:rFonts w:ascii="Arial" w:hAnsi="Arial" w:eastAsia="Arial" w:cs="Arial"/>
          <w:noProof w:val="0"/>
          <w:color w:val="ECECEC"/>
          <w:sz w:val="24"/>
          <w:szCs w:val="24"/>
          <w:lang w:val="en-US"/>
        </w:rPr>
        <w:t xml:space="preserve"> have, one being for the subject to </w:t>
      </w:r>
      <w:r w:rsidRPr="77813B22" w:rsidR="19965677">
        <w:rPr>
          <w:rFonts w:ascii="Arial" w:hAnsi="Arial" w:eastAsia="Arial" w:cs="Arial"/>
          <w:noProof w:val="0"/>
          <w:color w:val="ECECEC"/>
          <w:sz w:val="24"/>
          <w:szCs w:val="24"/>
          <w:highlight w:val="blue"/>
          <w:lang w:val="en-US"/>
        </w:rPr>
        <w:t>work</w:t>
      </w:r>
      <w:r w:rsidRPr="77813B22" w:rsidR="19965677">
        <w:rPr>
          <w:rFonts w:ascii="Arial" w:hAnsi="Arial" w:eastAsia="Arial" w:cs="Arial"/>
          <w:noProof w:val="0"/>
          <w:color w:val="ECECEC"/>
          <w:sz w:val="24"/>
          <w:szCs w:val="24"/>
          <w:lang w:val="en-US"/>
        </w:rPr>
        <w:t xml:space="preserve"> on </w:t>
      </w:r>
      <w:r w:rsidRPr="77813B22" w:rsidR="19965677">
        <w:rPr>
          <w:rFonts w:ascii="Arial" w:hAnsi="Arial" w:eastAsia="Arial" w:cs="Arial"/>
          <w:noProof w:val="0"/>
          <w:color w:val="ECECEC"/>
          <w:sz w:val="24"/>
          <w:szCs w:val="24"/>
          <w:lang w:val="en-US"/>
        </w:rPr>
        <w:t>there</w:t>
      </w:r>
      <w:r w:rsidRPr="77813B22" w:rsidR="19965677">
        <w:rPr>
          <w:rFonts w:ascii="Arial" w:hAnsi="Arial" w:eastAsia="Arial" w:cs="Arial"/>
          <w:noProof w:val="0"/>
          <w:color w:val="ECECEC"/>
          <w:sz w:val="24"/>
          <w:szCs w:val="24"/>
          <w:lang w:val="en-US"/>
        </w:rPr>
        <w:t xml:space="preserve"> blood pressure since the subject is pre hypertension which could lead to heart disease in the future, I would recommend eating healthier and to  manage stress doing these can help with your blood pressure significantly, however the client has some good strengths such as there BMI as they have a result of 23.4 which is healthy so they are clearly keeping in shape and doing physical activities. Another weakness my client has that they can improve and work on is the abdominal test as they have a score of 31 which is below average, I recommend my client to work on </w:t>
      </w:r>
      <w:r w:rsidRPr="77813B22" w:rsidR="19965677">
        <w:rPr>
          <w:rFonts w:ascii="Arial" w:hAnsi="Arial" w:eastAsia="Arial" w:cs="Arial"/>
          <w:noProof w:val="0"/>
          <w:color w:val="ECECEC"/>
          <w:sz w:val="24"/>
          <w:szCs w:val="24"/>
          <w:lang w:val="en-US"/>
        </w:rPr>
        <w:t>there</w:t>
      </w:r>
      <w:r w:rsidRPr="77813B22" w:rsidR="19965677">
        <w:rPr>
          <w:rFonts w:ascii="Arial" w:hAnsi="Arial" w:eastAsia="Arial" w:cs="Arial"/>
          <w:noProof w:val="0"/>
          <w:color w:val="ECECEC"/>
          <w:sz w:val="24"/>
          <w:szCs w:val="24"/>
          <w:lang w:val="en-US"/>
        </w:rPr>
        <w:t xml:space="preserve"> abdominal strength, I recommend them to do exercises that involve the abdominal area such as sit ups, plank, leg raises and seated scissor kicks these are all beneficial exercise that will help increase the strength of the abdominal area. I also recommend my client working and improving their hand grip strength since they got 51.7 which is below good, increasing this has many benefits to it, some exercise I would like them to try are farmer walks, deadlifts and pull ups these are all great exercises to improve your hand grip strength. The client's cardiovascular endurance is good because they had a vo2max of 46 which is average so they should keep on doing what they are doing, </w:t>
      </w:r>
      <w:r w:rsidRPr="77813B22" w:rsidR="19965677">
        <w:rPr>
          <w:rFonts w:ascii="Arial" w:hAnsi="Arial" w:eastAsia="Arial" w:cs="Arial"/>
          <w:noProof w:val="0"/>
          <w:color w:val="ECECEC"/>
          <w:sz w:val="24"/>
          <w:szCs w:val="24"/>
          <w:lang w:val="en-US"/>
        </w:rPr>
        <w:t>stated</w:t>
      </w:r>
      <w:r w:rsidRPr="77813B22" w:rsidR="19965677">
        <w:rPr>
          <w:rFonts w:ascii="Arial" w:hAnsi="Arial" w:eastAsia="Arial" w:cs="Arial"/>
          <w:noProof w:val="0"/>
          <w:color w:val="ECECEC"/>
          <w:sz w:val="24"/>
          <w:szCs w:val="24"/>
          <w:lang w:val="en-US"/>
        </w:rPr>
        <w:t xml:space="preserve"> by Warwick, (2023</w:t>
      </w:r>
      <w:r w:rsidRPr="77813B22" w:rsidR="19965677">
        <w:rPr>
          <w:rFonts w:ascii="Arial" w:hAnsi="Arial" w:eastAsia="Arial" w:cs="Arial"/>
          <w:noProof w:val="0"/>
          <w:color w:val="ECECEC"/>
          <w:sz w:val="24"/>
          <w:szCs w:val="24"/>
          <w:lang w:val="en-US"/>
        </w:rPr>
        <w:t>)  there</w:t>
      </w:r>
      <w:r w:rsidRPr="77813B22" w:rsidR="19965677">
        <w:rPr>
          <w:rFonts w:ascii="Arial" w:hAnsi="Arial" w:eastAsia="Arial" w:cs="Arial"/>
          <w:noProof w:val="0"/>
          <w:color w:val="ECECEC"/>
          <w:sz w:val="24"/>
          <w:szCs w:val="24"/>
          <w:lang w:val="en-US"/>
        </w:rPr>
        <w:t xml:space="preserve"> are always ways to improve your strength and endurance.</w:t>
      </w:r>
    </w:p>
    <w:p xmlns:wp14="http://schemas.microsoft.com/office/word/2010/wordml" wp14:paraId="3AE6E7B2" wp14:textId="5ECC0B30"/>
    <w:p xmlns:wp14="http://schemas.microsoft.com/office/word/2010/wordml" wp14:paraId="31720380" wp14:textId="489A6B75"/>
    <w:p xmlns:wp14="http://schemas.microsoft.com/office/word/2010/wordml" wp14:paraId="4925E88E" wp14:textId="06F71B34"/>
    <w:p xmlns:wp14="http://schemas.microsoft.com/office/word/2010/wordml" wp14:paraId="25F009B8" wp14:textId="5B0B5A00"/>
    <w:p xmlns:wp14="http://schemas.microsoft.com/office/word/2010/wordml" wp14:paraId="0CF2541E" wp14:textId="285D4D89"/>
    <w:p xmlns:wp14="http://schemas.microsoft.com/office/word/2010/wordml" w:rsidP="77813B22" wp14:paraId="3099266D" wp14:textId="73C8B24A">
      <w:pPr>
        <w:spacing w:before="0" w:beforeAutospacing="off" w:after="0" w:afterAutospacing="off"/>
      </w:pPr>
      <w:r w:rsidRPr="77813B22" w:rsidR="19965677">
        <w:rPr>
          <w:rFonts w:ascii="Arial" w:hAnsi="Arial" w:eastAsia="Arial" w:cs="Arial"/>
          <w:strike w:val="0"/>
          <w:dstrike w:val="0"/>
          <w:noProof w:val="0"/>
          <w:sz w:val="22"/>
          <w:szCs w:val="22"/>
          <w:u w:val="single"/>
          <w:lang w:val="en-US"/>
        </w:rPr>
        <w:t>Reference</w:t>
      </w:r>
    </w:p>
    <w:p xmlns:wp14="http://schemas.microsoft.com/office/word/2010/wordml" wp14:paraId="5C212865" wp14:textId="0DBA06F1"/>
    <w:p xmlns:wp14="http://schemas.microsoft.com/office/word/2010/wordml" w:rsidP="77813B22" wp14:paraId="1DFC6DC1" wp14:textId="30FABE00">
      <w:pPr>
        <w:spacing w:before="0" w:beforeAutospacing="off" w:after="0" w:afterAutospacing="off"/>
      </w:pPr>
      <w:r w:rsidRPr="77813B22" w:rsidR="19965677">
        <w:rPr>
          <w:rFonts w:ascii="Arial" w:hAnsi="Arial" w:eastAsia="Arial" w:cs="Arial"/>
          <w:noProof w:val="0"/>
          <w:sz w:val="22"/>
          <w:szCs w:val="22"/>
          <w:lang w:val="en-US"/>
        </w:rPr>
        <w:t xml:space="preserve">(Seca Hamburg Germany), </w:t>
      </w:r>
      <w:hyperlink r:id="R1951eec2e08c4305">
        <w:r w:rsidRPr="77813B22" w:rsidR="19965677">
          <w:rPr>
            <w:rStyle w:val="Hyperlink"/>
            <w:rFonts w:ascii="Arial" w:hAnsi="Arial" w:eastAsia="Arial" w:cs="Arial"/>
            <w:strike w:val="0"/>
            <w:dstrike w:val="0"/>
            <w:noProof w:val="0"/>
            <w:color w:val="1155CC"/>
            <w:sz w:val="22"/>
            <w:szCs w:val="22"/>
            <w:u w:val="none"/>
            <w:lang w:val="en-US"/>
          </w:rPr>
          <w:t>Https://www.seca.com</w:t>
        </w:r>
      </w:hyperlink>
    </w:p>
    <w:p xmlns:wp14="http://schemas.microsoft.com/office/word/2010/wordml" wp14:paraId="2C89F2B2" wp14:textId="6DE62F07"/>
    <w:p xmlns:wp14="http://schemas.microsoft.com/office/word/2010/wordml" w:rsidP="77813B22" wp14:paraId="7C9F9FF9" wp14:textId="2B19B330">
      <w:pPr>
        <w:spacing w:before="0" w:beforeAutospacing="off" w:after="0" w:afterAutospacing="off"/>
      </w:pPr>
      <w:r w:rsidRPr="77813B22" w:rsidR="19965677">
        <w:rPr>
          <w:rFonts w:ascii="Arial" w:hAnsi="Arial" w:eastAsia="Arial" w:cs="Arial"/>
          <w:noProof w:val="0"/>
          <w:sz w:val="22"/>
          <w:szCs w:val="22"/>
          <w:lang w:val="en-US"/>
        </w:rPr>
        <w:t xml:space="preserve">(Wattbike, nottingham, uk), </w:t>
      </w:r>
      <w:hyperlink r:id="Rcf95c623bf374682">
        <w:r w:rsidRPr="77813B22" w:rsidR="19965677">
          <w:rPr>
            <w:rStyle w:val="Hyperlink"/>
            <w:rFonts w:ascii="Arial" w:hAnsi="Arial" w:eastAsia="Arial" w:cs="Arial"/>
            <w:strike w:val="0"/>
            <w:dstrike w:val="0"/>
            <w:noProof w:val="0"/>
            <w:color w:val="1155CC"/>
            <w:sz w:val="22"/>
            <w:szCs w:val="22"/>
            <w:u w:val="none"/>
            <w:lang w:val="en-US"/>
          </w:rPr>
          <w:t>https://www.wattbike.com</w:t>
        </w:r>
      </w:hyperlink>
    </w:p>
    <w:p xmlns:wp14="http://schemas.microsoft.com/office/word/2010/wordml" wp14:paraId="12CC7E18" wp14:textId="3F27DD3A"/>
    <w:p xmlns:wp14="http://schemas.microsoft.com/office/word/2010/wordml" w:rsidP="77813B22" wp14:paraId="7BF8255F" wp14:textId="69E2DD5F">
      <w:pPr>
        <w:spacing w:before="0" w:beforeAutospacing="off" w:after="0" w:afterAutospacing="off"/>
      </w:pPr>
      <w:r w:rsidRPr="77813B22" w:rsidR="19965677">
        <w:rPr>
          <w:rFonts w:ascii="Arial" w:hAnsi="Arial" w:eastAsia="Arial" w:cs="Arial"/>
          <w:noProof w:val="0"/>
          <w:sz w:val="22"/>
          <w:szCs w:val="22"/>
          <w:lang w:val="en-US"/>
        </w:rPr>
        <w:t xml:space="preserve">(Habdirect, southam, uk), </w:t>
      </w:r>
      <w:hyperlink r:id="R45af97a6cb0e4cbe">
        <w:r w:rsidRPr="77813B22" w:rsidR="19965677">
          <w:rPr>
            <w:rStyle w:val="Hyperlink"/>
            <w:rFonts w:ascii="Arial" w:hAnsi="Arial" w:eastAsia="Arial" w:cs="Arial"/>
            <w:strike w:val="0"/>
            <w:dstrike w:val="0"/>
            <w:noProof w:val="0"/>
            <w:color w:val="1155CC"/>
            <w:sz w:val="22"/>
            <w:szCs w:val="22"/>
            <w:u w:val="none"/>
            <w:lang w:val="en-US"/>
          </w:rPr>
          <w:t>https://wwwhabdirect.co.uk</w:t>
        </w:r>
      </w:hyperlink>
    </w:p>
    <w:p xmlns:wp14="http://schemas.microsoft.com/office/word/2010/wordml" wp14:paraId="0E050E6D" wp14:textId="0F7C742F"/>
    <w:p xmlns:wp14="http://schemas.microsoft.com/office/word/2010/wordml" wp14:paraId="522AA94A" wp14:textId="3D6D1199"/>
    <w:p xmlns:wp14="http://schemas.microsoft.com/office/word/2010/wordml" w:rsidP="77813B22" wp14:paraId="3584A767" wp14:textId="47416BA8">
      <w:pPr>
        <w:spacing w:before="0" w:beforeAutospacing="off" w:after="0" w:afterAutospacing="off"/>
      </w:pPr>
      <w:r w:rsidRPr="77813B22" w:rsidR="19965677">
        <w:rPr>
          <w:rFonts w:ascii="Arial" w:hAnsi="Arial" w:eastAsia="Arial" w:cs="Arial"/>
          <w:noProof w:val="0"/>
          <w:sz w:val="22"/>
          <w:szCs w:val="22"/>
          <w:lang w:val="en-US"/>
        </w:rPr>
        <w:t xml:space="preserve">WebMd editorial contributors. (2023) “why is body composition important” </w:t>
      </w:r>
      <w:hyperlink w:anchor=":~:text=The%20scale%20won't%20tell,disease%2C%20and%20other%20health%20problems" r:id="Rd6f2c916dfed406b">
        <w:r w:rsidRPr="77813B22" w:rsidR="19965677">
          <w:rPr>
            <w:rStyle w:val="Hyperlink"/>
            <w:rFonts w:ascii="Arial" w:hAnsi="Arial" w:eastAsia="Arial" w:cs="Arial"/>
            <w:strike w:val="0"/>
            <w:dstrike w:val="0"/>
            <w:noProof w:val="0"/>
            <w:color w:val="1155CC"/>
            <w:sz w:val="22"/>
            <w:szCs w:val="22"/>
            <w:u w:val="none"/>
            <w:lang w:val="en-US"/>
          </w:rPr>
          <w:t>https://www.webmd.com/fitness-exercise/what-is-body-composition#:~:text=The%20scale%20won't%20tell,disease%2C%20and%20other%20health%20problems</w:t>
        </w:r>
      </w:hyperlink>
      <w:r w:rsidRPr="77813B22" w:rsidR="19965677">
        <w:rPr>
          <w:rFonts w:ascii="Arial" w:hAnsi="Arial" w:eastAsia="Arial" w:cs="Arial"/>
          <w:noProof w:val="0"/>
          <w:sz w:val="22"/>
          <w:szCs w:val="22"/>
          <w:lang w:val="en-US"/>
        </w:rPr>
        <w:t>.</w:t>
      </w:r>
    </w:p>
    <w:p xmlns:wp14="http://schemas.microsoft.com/office/word/2010/wordml" wp14:paraId="3163FFA6" wp14:textId="114CF418"/>
    <w:p xmlns:wp14="http://schemas.microsoft.com/office/word/2010/wordml" w:rsidP="77813B22" wp14:paraId="516DBD3C" wp14:textId="3799F8D3">
      <w:pPr>
        <w:spacing w:before="0" w:beforeAutospacing="off" w:after="0" w:afterAutospacing="off"/>
      </w:pPr>
      <w:r w:rsidRPr="77813B22" w:rsidR="19965677">
        <w:rPr>
          <w:rFonts w:ascii="Arial" w:hAnsi="Arial" w:eastAsia="Arial" w:cs="Arial"/>
          <w:noProof w:val="0"/>
          <w:sz w:val="22"/>
          <w:szCs w:val="22"/>
          <w:lang w:val="en-US"/>
        </w:rPr>
        <w:t xml:space="preserve">Elizabeth Quinn, MS. (2022) “measurement of lower back and hamstring flexibility” </w:t>
      </w:r>
    </w:p>
    <w:p xmlns:wp14="http://schemas.microsoft.com/office/word/2010/wordml" w:rsidP="77813B22" wp14:paraId="63B48EBD" wp14:textId="3D654275">
      <w:pPr>
        <w:spacing w:before="0" w:beforeAutospacing="off" w:after="0" w:afterAutospacing="off"/>
      </w:pPr>
      <w:hyperlink w:anchor=":~:text=The%20sit%20and%20reach%20test%20is%20the%20most%20common%20way,for%20future%20pain%20and%20injury" r:id="R36248188a67e4cc8">
        <w:r w:rsidRPr="77813B22" w:rsidR="19965677">
          <w:rPr>
            <w:rStyle w:val="Hyperlink"/>
            <w:rFonts w:ascii="Arial" w:hAnsi="Arial" w:eastAsia="Arial" w:cs="Arial"/>
            <w:strike w:val="0"/>
            <w:dstrike w:val="0"/>
            <w:noProof w:val="0"/>
            <w:color w:val="1155CC"/>
            <w:sz w:val="22"/>
            <w:szCs w:val="22"/>
            <w:u w:val="none"/>
            <w:lang w:val="en-US"/>
          </w:rPr>
          <w:t>https://www.verywellfit.com/sit-and-reach-flexibility-test-3120279#:~:text=The%20sit%20and%20reach%20test%20is%20the%20most%20common%20way,for%20future%20pain%20and%20injury</w:t>
        </w:r>
      </w:hyperlink>
      <w:r w:rsidRPr="77813B22" w:rsidR="19965677">
        <w:rPr>
          <w:rFonts w:ascii="Arial" w:hAnsi="Arial" w:eastAsia="Arial" w:cs="Arial"/>
          <w:noProof w:val="0"/>
          <w:sz w:val="22"/>
          <w:szCs w:val="22"/>
          <w:lang w:val="en-US"/>
        </w:rPr>
        <w:t>.</w:t>
      </w:r>
    </w:p>
    <w:p xmlns:wp14="http://schemas.microsoft.com/office/word/2010/wordml" wp14:paraId="4FD1E87E" wp14:textId="6BC25D2E"/>
    <w:p xmlns:wp14="http://schemas.microsoft.com/office/word/2010/wordml" w:rsidP="77813B22" wp14:paraId="4744ED42" wp14:textId="5E91D9F0">
      <w:pPr>
        <w:spacing w:before="0" w:beforeAutospacing="off" w:after="0" w:afterAutospacing="off"/>
      </w:pPr>
      <w:r w:rsidRPr="77813B22" w:rsidR="19965677">
        <w:rPr>
          <w:rFonts w:ascii="Arial" w:hAnsi="Arial" w:eastAsia="Arial" w:cs="Arial"/>
          <w:noProof w:val="0"/>
          <w:sz w:val="22"/>
          <w:szCs w:val="22"/>
          <w:lang w:val="en-US"/>
        </w:rPr>
        <w:t xml:space="preserve">Journal of sports medicine and physical fitness. (2001) “reliability and validity of the Astrand monogram and linear extrapolation for deriving vo2 max from submaximal exercise data” </w:t>
      </w:r>
      <w:hyperlink w:anchor=":~:text=The%20workload%20was%20determined%20in,(29)%20.%20%E2%80%A6" r:id="R3e3200f9fd8e4850">
        <w:r w:rsidRPr="77813B22" w:rsidR="19965677">
          <w:rPr>
            <w:rStyle w:val="Hyperlink"/>
            <w:rFonts w:ascii="Arial" w:hAnsi="Arial" w:eastAsia="Arial" w:cs="Arial"/>
            <w:strike w:val="0"/>
            <w:dstrike w:val="0"/>
            <w:noProof w:val="0"/>
            <w:color w:val="1155CC"/>
            <w:sz w:val="22"/>
            <w:szCs w:val="22"/>
            <w:u w:val="none"/>
            <w:lang w:val="en-US"/>
          </w:rPr>
          <w:t>https://www.researchgate.net/publication/11811900_The_reliability_and_validity_of_the_Astrand_nomogram_and_linear_extrapolation_for_deriving_VO2max_from_submaximal_exercise_data#:~:text=The%20workload%20was%20determined%20in,(29)%20.%20…</w:t>
        </w:r>
      </w:hyperlink>
    </w:p>
    <w:p xmlns:wp14="http://schemas.microsoft.com/office/word/2010/wordml" wp14:paraId="25A4EA19" wp14:textId="78BEC889"/>
    <w:p xmlns:wp14="http://schemas.microsoft.com/office/word/2010/wordml" w:rsidP="77813B22" wp14:paraId="46B9C0D9" wp14:textId="5BB6D492">
      <w:pPr>
        <w:spacing w:before="0" w:beforeAutospacing="off" w:after="0" w:afterAutospacing="off"/>
      </w:pPr>
      <w:r w:rsidRPr="77813B22" w:rsidR="19965677">
        <w:rPr>
          <w:rFonts w:ascii="Arial" w:hAnsi="Arial" w:eastAsia="Arial" w:cs="Arial"/>
          <w:noProof w:val="0"/>
          <w:sz w:val="22"/>
          <w:szCs w:val="22"/>
          <w:lang w:val="en-US"/>
        </w:rPr>
        <w:t>Et. (2012) “how good are BMI charts for monitoring children's attempts at obesity reduction” 97 (5).</w:t>
      </w:r>
    </w:p>
    <w:p xmlns:wp14="http://schemas.microsoft.com/office/word/2010/wordml" w:rsidP="77813B22" wp14:paraId="0782A8AB" wp14:textId="1C6D8C77">
      <w:pPr>
        <w:spacing w:before="0" w:beforeAutospacing="off" w:after="0" w:afterAutospacing="off"/>
      </w:pPr>
      <w:hyperlink r:id="R7e5e8f12bb934782">
        <w:r w:rsidRPr="77813B22" w:rsidR="19965677">
          <w:rPr>
            <w:rStyle w:val="Hyperlink"/>
            <w:rFonts w:ascii="Arial" w:hAnsi="Arial" w:eastAsia="Arial" w:cs="Arial"/>
            <w:strike w:val="0"/>
            <w:dstrike w:val="0"/>
            <w:noProof w:val="0"/>
            <w:color w:val="1155CC"/>
            <w:sz w:val="22"/>
            <w:szCs w:val="22"/>
            <w:u w:val="none"/>
            <w:lang w:val="en-US"/>
          </w:rPr>
          <w:t>https://adc.bmj.com/content/97/5/418.short</w:t>
        </w:r>
      </w:hyperlink>
    </w:p>
    <w:p xmlns:wp14="http://schemas.microsoft.com/office/word/2010/wordml" wp14:paraId="55CC2E52" wp14:textId="7E58A7D1"/>
    <w:p xmlns:wp14="http://schemas.microsoft.com/office/word/2010/wordml" w:rsidP="77813B22" wp14:paraId="13755F0D" wp14:textId="6CBBCA8B">
      <w:pPr>
        <w:spacing w:before="0" w:beforeAutospacing="off" w:after="0" w:afterAutospacing="off"/>
      </w:pPr>
      <w:r w:rsidRPr="77813B22" w:rsidR="19965677">
        <w:rPr>
          <w:rFonts w:ascii="Arial" w:hAnsi="Arial" w:eastAsia="Arial" w:cs="Arial"/>
          <w:noProof w:val="0"/>
          <w:sz w:val="22"/>
          <w:szCs w:val="22"/>
          <w:lang w:val="en-US"/>
        </w:rPr>
        <w:t xml:space="preserve">Elisah Gelladuga. (2021) “5 grip strength exercises” </w:t>
      </w:r>
    </w:p>
    <w:p xmlns:wp14="http://schemas.microsoft.com/office/word/2010/wordml" w:rsidP="77813B22" wp14:paraId="768DD62F" wp14:textId="2DF8228A">
      <w:pPr>
        <w:spacing w:before="0" w:beforeAutospacing="off" w:after="0" w:afterAutospacing="off"/>
      </w:pPr>
      <w:hyperlink w:anchor=":~:text=Research%20has%20shown%20that%20great,lower%20of%20one's%20blood%20pressure" r:id="R61d64db7a47d423c">
        <w:r w:rsidRPr="77813B22" w:rsidR="19965677">
          <w:rPr>
            <w:rStyle w:val="Hyperlink"/>
            <w:rFonts w:ascii="Arial" w:hAnsi="Arial" w:eastAsia="Arial" w:cs="Arial"/>
            <w:strike w:val="0"/>
            <w:dstrike w:val="0"/>
            <w:noProof w:val="0"/>
            <w:color w:val="1155CC"/>
            <w:sz w:val="22"/>
            <w:szCs w:val="22"/>
            <w:u w:val="none"/>
            <w:lang w:val="en-US"/>
          </w:rPr>
          <w:t>https://www.jamber.com/blogs/healthy-hands-blog/5-grip-strength-exercises-the-benefits-will-surprise-you#:~:text=Research%20has%20shown%20that%20great,lower%20of%20one's%20blood%20pressure</w:t>
        </w:r>
      </w:hyperlink>
    </w:p>
    <w:p xmlns:wp14="http://schemas.microsoft.com/office/word/2010/wordml" wp14:paraId="2EBDB052" wp14:textId="23995914"/>
    <w:p xmlns:wp14="http://schemas.microsoft.com/office/word/2010/wordml" w:rsidP="77813B22" wp14:paraId="0872DA7A" wp14:textId="69363098">
      <w:pPr>
        <w:spacing w:before="0" w:beforeAutospacing="off" w:after="0" w:afterAutospacing="off"/>
      </w:pPr>
      <w:r w:rsidRPr="77813B22" w:rsidR="19965677">
        <w:rPr>
          <w:rFonts w:ascii="Arial" w:hAnsi="Arial" w:eastAsia="Arial" w:cs="Arial"/>
          <w:noProof w:val="0"/>
          <w:sz w:val="22"/>
          <w:szCs w:val="22"/>
          <w:lang w:val="en-US"/>
        </w:rPr>
        <w:t>Cleveland clinic. (2023) “cardiovascular endurance. What it is &amp; how to improve it”</w:t>
      </w:r>
    </w:p>
    <w:p xmlns:wp14="http://schemas.microsoft.com/office/word/2010/wordml" w:rsidP="77813B22" wp14:paraId="5B24425B" wp14:textId="730A7EBD">
      <w:pPr>
        <w:spacing w:before="0" w:beforeAutospacing="off" w:after="0" w:afterAutospacing="off"/>
      </w:pPr>
      <w:hyperlink w:anchor=":~:text=Reducing%20your%20risk%20of%20many,climbing%20stairs" r:id="R8df2fd2a0a894a4f">
        <w:r w:rsidRPr="77813B22" w:rsidR="19965677">
          <w:rPr>
            <w:rStyle w:val="Hyperlink"/>
            <w:rFonts w:ascii="Arial" w:hAnsi="Arial" w:eastAsia="Arial" w:cs="Arial"/>
            <w:strike w:val="0"/>
            <w:dstrike w:val="0"/>
            <w:noProof w:val="0"/>
            <w:color w:val="1155CC"/>
            <w:sz w:val="22"/>
            <w:szCs w:val="22"/>
            <w:u w:val="none"/>
            <w:lang w:val="en-US"/>
          </w:rPr>
          <w:t>https://my.clevelandclinic.org/health/articles/24754-cardiovascular-endurance#:~:text=Reducing%20your%20risk%20of%20many,climbing%20stairs</w:t>
        </w:r>
      </w:hyperlink>
      <w:r w:rsidRPr="77813B22" w:rsidR="19965677">
        <w:rPr>
          <w:rFonts w:ascii="Arial" w:hAnsi="Arial" w:eastAsia="Arial" w:cs="Arial"/>
          <w:noProof w:val="0"/>
          <w:sz w:val="22"/>
          <w:szCs w:val="22"/>
          <w:lang w:val="en-US"/>
        </w:rPr>
        <w:t>)%20with%20less%20effort.</w:t>
      </w:r>
    </w:p>
    <w:p xmlns:wp14="http://schemas.microsoft.com/office/word/2010/wordml" wp14:paraId="3D7DAFE0" wp14:textId="1B678C06"/>
    <w:p xmlns:wp14="http://schemas.microsoft.com/office/word/2010/wordml" w:rsidP="77813B22" wp14:paraId="2794339B" wp14:textId="52709BB3">
      <w:pPr>
        <w:spacing w:before="0" w:beforeAutospacing="off" w:after="0" w:afterAutospacing="off"/>
      </w:pPr>
      <w:r w:rsidRPr="77813B22" w:rsidR="19965677">
        <w:rPr>
          <w:rFonts w:ascii="Arial" w:hAnsi="Arial" w:eastAsia="Arial" w:cs="Arial"/>
          <w:noProof w:val="0"/>
          <w:sz w:val="22"/>
          <w:szCs w:val="22"/>
          <w:lang w:val="en-US"/>
        </w:rPr>
        <w:t>Warwick. (2023) “What is strength and conditioning?“</w:t>
      </w:r>
    </w:p>
    <w:p xmlns:wp14="http://schemas.microsoft.com/office/word/2010/wordml" w:rsidP="77813B22" wp14:paraId="075F019D" wp14:textId="7414E314">
      <w:pPr>
        <w:spacing w:before="0" w:beforeAutospacing="off" w:after="0" w:afterAutospacing="off"/>
      </w:pPr>
      <w:hyperlink r:id="R18460a98e36544e8">
        <w:r w:rsidRPr="77813B22" w:rsidR="19965677">
          <w:rPr>
            <w:rStyle w:val="Hyperlink"/>
            <w:rFonts w:ascii="Arial" w:hAnsi="Arial" w:eastAsia="Arial" w:cs="Arial"/>
            <w:strike w:val="0"/>
            <w:dstrike w:val="0"/>
            <w:noProof w:val="0"/>
            <w:color w:val="1155CC"/>
            <w:sz w:val="22"/>
            <w:szCs w:val="22"/>
            <w:u w:val="none"/>
            <w:lang w:val="en-US"/>
          </w:rPr>
          <w:t>https://warwick.ac.uk/services/sport/blog/feed/what-is-strength-and-conditioning/</w:t>
        </w:r>
      </w:hyperlink>
    </w:p>
    <w:p xmlns:wp14="http://schemas.microsoft.com/office/word/2010/wordml" wp14:paraId="11DB94FF" wp14:textId="30CCE84D"/>
    <w:p xmlns:wp14="http://schemas.microsoft.com/office/word/2010/wordml" w:rsidP="77813B22" wp14:paraId="155F458D" wp14:textId="6FFD9F1E">
      <w:pPr>
        <w:spacing w:before="0" w:beforeAutospacing="off" w:after="0" w:afterAutospacing="off"/>
      </w:pPr>
      <w:r w:rsidRPr="77813B22" w:rsidR="19965677">
        <w:rPr>
          <w:rFonts w:ascii="Arial" w:hAnsi="Arial" w:eastAsia="Arial" w:cs="Arial"/>
          <w:noProof w:val="0"/>
          <w:sz w:val="22"/>
          <w:szCs w:val="22"/>
          <w:lang w:val="en-US"/>
        </w:rPr>
        <w:t>Textbook of work physiology. Astrand &amp; Rodahl. 3rd Ed. McGraw Hill (1986). Side 363-384</w:t>
      </w:r>
    </w:p>
    <w:p xmlns:wp14="http://schemas.microsoft.com/office/word/2010/wordml" wp14:paraId="104881B5" wp14:textId="44755171"/>
    <w:p xmlns:wp14="http://schemas.microsoft.com/office/word/2010/wordml" wp14:paraId="02059A2A" wp14:textId="70988187"/>
    <w:p xmlns:wp14="http://schemas.microsoft.com/office/word/2010/wordml" wp14:paraId="2A781441" wp14:textId="4E7F255D"/>
    <w:p xmlns:wp14="http://schemas.microsoft.com/office/word/2010/wordml" wp14:paraId="77AED025" wp14:textId="60837654"/>
    <w:p xmlns:wp14="http://schemas.microsoft.com/office/word/2010/wordml" wp14:paraId="10E7AC2E" wp14:textId="3A1C7477"/>
    <w:p xmlns:wp14="http://schemas.microsoft.com/office/word/2010/wordml" wp14:paraId="558DDDDE" wp14:textId="503B340E"/>
    <w:p xmlns:wp14="http://schemas.microsoft.com/office/word/2010/wordml" wp14:paraId="5DD3FB83" wp14:textId="6EF5C5BD"/>
    <w:p xmlns:wp14="http://schemas.microsoft.com/office/word/2010/wordml" wp14:paraId="3BCD4E1B" wp14:textId="52B21E27"/>
    <w:p xmlns:wp14="http://schemas.microsoft.com/office/word/2010/wordml" w:rsidP="77813B22" wp14:paraId="2C078E63" wp14:textId="7DD78B4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F95F36"/>
    <w:rsid w:val="19965677"/>
    <w:rsid w:val="1FF95F36"/>
    <w:rsid w:val="4CCB892C"/>
    <w:rsid w:val="77813B22"/>
    <w:rsid w:val="791D0B83"/>
    <w:rsid w:val="7C54A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6B1EE"/>
  <w15:chartTrackingRefBased/>
  <w15:docId w15:val="{67C34D80-C318-44CD-B544-8F0AB58CC1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eca.com/" TargetMode="External" Id="R1951eec2e08c4305" /><Relationship Type="http://schemas.openxmlformats.org/officeDocument/2006/relationships/hyperlink" Target="https://www.wattbike.com/" TargetMode="External" Id="Rcf95c623bf374682" /><Relationship Type="http://schemas.openxmlformats.org/officeDocument/2006/relationships/hyperlink" Target="https://wwwhabdirect.co.uk/" TargetMode="External" Id="R45af97a6cb0e4cbe" /><Relationship Type="http://schemas.openxmlformats.org/officeDocument/2006/relationships/hyperlink" Target="https://www.webmd.com/fitness-exercise/what-is-body-composition" TargetMode="External" Id="Rd6f2c916dfed406b" /><Relationship Type="http://schemas.openxmlformats.org/officeDocument/2006/relationships/hyperlink" Target="https://www.verywellfit.com/sit-and-reach-flexibility-test-3120279" TargetMode="External" Id="R36248188a67e4cc8" /><Relationship Type="http://schemas.openxmlformats.org/officeDocument/2006/relationships/hyperlink" Target="https://www.researchgate.net/publication/11811900_The_reliability_and_validity_of_the_Astrand_nomogram_and_linear_extrapolation_for_deriving_VO2max_from_submaximal_exercise_data" TargetMode="External" Id="R3e3200f9fd8e4850" /><Relationship Type="http://schemas.openxmlformats.org/officeDocument/2006/relationships/hyperlink" Target="https://adc.bmj.com/content/97/5/418.short" TargetMode="External" Id="R7e5e8f12bb934782" /><Relationship Type="http://schemas.openxmlformats.org/officeDocument/2006/relationships/hyperlink" Target="https://www.jamber.com/blogs/healthy-hands-blog/5-grip-strength-exercises-the-benefits-will-surprise-you" TargetMode="External" Id="R61d64db7a47d423c" /><Relationship Type="http://schemas.openxmlformats.org/officeDocument/2006/relationships/hyperlink" Target="https://my.clevelandclinic.org/health/articles/24754-cardiovascular-endurance" TargetMode="External" Id="R8df2fd2a0a894a4f" /><Relationship Type="http://schemas.openxmlformats.org/officeDocument/2006/relationships/hyperlink" Target="https://warwick.ac.uk/services/sport/blog/feed/what-is-strength-and-conditioning/" TargetMode="External" Id="R18460a98e36544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2024-03-29T11:46:00.1150114Z</dcterms:created>
  <dcterms:modified xsi:type="dcterms:W3CDTF">2024-03-29T11:49:43.7501307Z</dcterms:modified>
  <dc:creator>Shea Duggan (2310324)</dc:creator>
  <lastModifiedBy>Shea Duggan (2310324)</lastModifiedBy>
</coreProperties>
</file>