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60883" w14:textId="77777777" w:rsidR="003743A3" w:rsidRDefault="003743A3" w:rsidP="00563869">
      <w:pPr>
        <w:pStyle w:val="NormalWeb"/>
        <w:rPr>
          <w:rFonts w:ascii="Palatino" w:hAnsi="Palatino"/>
        </w:rPr>
      </w:pPr>
    </w:p>
    <w:p w14:paraId="30DA3EDA" w14:textId="6B9C2560" w:rsidR="003743A3" w:rsidRDefault="003743A3" w:rsidP="00563869">
      <w:pPr>
        <w:pStyle w:val="NormalWeb"/>
        <w:rPr>
          <w:rFonts w:ascii="Palatino" w:hAnsi="Palatino"/>
        </w:rPr>
      </w:pPr>
    </w:p>
    <w:p w14:paraId="77C6FD56" w14:textId="77777777" w:rsidR="003743A3" w:rsidRDefault="003743A3" w:rsidP="00563869">
      <w:pPr>
        <w:pStyle w:val="NormalWeb"/>
        <w:rPr>
          <w:rFonts w:ascii="Palatino" w:hAnsi="Palatino"/>
        </w:rPr>
      </w:pPr>
    </w:p>
    <w:p w14:paraId="02D27C71" w14:textId="77777777" w:rsidR="003743A3" w:rsidRDefault="003743A3" w:rsidP="00563869">
      <w:pPr>
        <w:pStyle w:val="NormalWeb"/>
        <w:rPr>
          <w:rFonts w:ascii="Palatino" w:hAnsi="Palatino"/>
        </w:rPr>
      </w:pPr>
    </w:p>
    <w:p w14:paraId="56E3CD47" w14:textId="77777777" w:rsidR="007B660C" w:rsidRPr="00A406E5" w:rsidRDefault="007B660C" w:rsidP="007B660C">
      <w:pPr>
        <w:spacing w:before="120" w:after="120"/>
        <w:rPr>
          <w:rFonts w:ascii="Arial" w:hAnsi="Arial" w:cs="Arial"/>
          <w:b/>
          <w:sz w:val="22"/>
          <w:szCs w:val="22"/>
        </w:rPr>
      </w:pPr>
      <w:bookmarkStart w:id="0" w:name="_GoBack"/>
      <w:r>
        <w:rPr>
          <w:rFonts w:ascii="Arial" w:hAnsi="Arial" w:cs="Arial"/>
          <w:b/>
          <w:sz w:val="22"/>
          <w:szCs w:val="22"/>
        </w:rPr>
        <w:t>ADAD5001</w:t>
      </w:r>
    </w:p>
    <w:bookmarkEnd w:id="0"/>
    <w:p w14:paraId="795BFE43" w14:textId="77777777" w:rsidR="003743A3" w:rsidRDefault="003743A3" w:rsidP="00563869">
      <w:pPr>
        <w:pStyle w:val="NormalWeb"/>
        <w:rPr>
          <w:rFonts w:ascii="Palatino" w:hAnsi="Palatino"/>
        </w:rPr>
      </w:pPr>
    </w:p>
    <w:p w14:paraId="10AED96C" w14:textId="77777777" w:rsidR="003743A3" w:rsidRDefault="003743A3" w:rsidP="00563869">
      <w:pPr>
        <w:pStyle w:val="NormalWeb"/>
        <w:rPr>
          <w:rFonts w:ascii="Palatino" w:hAnsi="Palatino"/>
        </w:rPr>
      </w:pPr>
    </w:p>
    <w:p w14:paraId="56EB990D" w14:textId="77777777" w:rsidR="003743A3" w:rsidRDefault="003743A3" w:rsidP="00563869">
      <w:pPr>
        <w:pStyle w:val="NormalWeb"/>
        <w:rPr>
          <w:rFonts w:ascii="Palatino" w:hAnsi="Palatino"/>
        </w:rPr>
      </w:pPr>
    </w:p>
    <w:p w14:paraId="7B3E5A81" w14:textId="7DEAD824" w:rsidR="003743A3" w:rsidRPr="00EE0B6E" w:rsidRDefault="00EE0B6E" w:rsidP="00EE0B6E">
      <w:pPr>
        <w:jc w:val="center"/>
        <w:rPr>
          <w:rFonts w:ascii="Palatino" w:hAnsi="Palatino"/>
          <w:sz w:val="32"/>
          <w:szCs w:val="32"/>
        </w:rPr>
      </w:pPr>
      <w:r w:rsidRPr="00EE0B6E">
        <w:rPr>
          <w:sz w:val="32"/>
          <w:szCs w:val="32"/>
        </w:rPr>
        <w:t>How does the semiotics used within optical illusion, affect our perceptions of content in print?</w:t>
      </w:r>
    </w:p>
    <w:p w14:paraId="312CB308" w14:textId="77777777" w:rsidR="003743A3" w:rsidRDefault="003743A3" w:rsidP="00563869">
      <w:pPr>
        <w:pStyle w:val="NormalWeb"/>
        <w:rPr>
          <w:rFonts w:ascii="Palatino" w:hAnsi="Palatino"/>
        </w:rPr>
      </w:pPr>
    </w:p>
    <w:p w14:paraId="72F6B9E3" w14:textId="77777777" w:rsidR="003743A3" w:rsidRDefault="003743A3" w:rsidP="00563869">
      <w:pPr>
        <w:pStyle w:val="NormalWeb"/>
        <w:rPr>
          <w:rFonts w:ascii="Palatino" w:hAnsi="Palatino"/>
        </w:rPr>
      </w:pPr>
    </w:p>
    <w:p w14:paraId="62C0F940" w14:textId="77777777" w:rsidR="003743A3" w:rsidRDefault="003743A3" w:rsidP="00563869">
      <w:pPr>
        <w:pStyle w:val="NormalWeb"/>
        <w:rPr>
          <w:rFonts w:ascii="Palatino" w:hAnsi="Palatino"/>
        </w:rPr>
      </w:pPr>
    </w:p>
    <w:p w14:paraId="1024C8B8" w14:textId="77777777" w:rsidR="003743A3" w:rsidRDefault="003743A3" w:rsidP="00563869">
      <w:pPr>
        <w:pStyle w:val="NormalWeb"/>
        <w:rPr>
          <w:rFonts w:ascii="Palatino" w:hAnsi="Palatino"/>
        </w:rPr>
      </w:pPr>
    </w:p>
    <w:p w14:paraId="011D40A7" w14:textId="77777777" w:rsidR="003743A3" w:rsidRDefault="003743A3" w:rsidP="00563869">
      <w:pPr>
        <w:pStyle w:val="NormalWeb"/>
        <w:rPr>
          <w:rFonts w:ascii="Palatino" w:hAnsi="Palatino"/>
        </w:rPr>
      </w:pPr>
    </w:p>
    <w:p w14:paraId="23394C35" w14:textId="77777777" w:rsidR="003743A3" w:rsidRDefault="003743A3" w:rsidP="00563869">
      <w:pPr>
        <w:pStyle w:val="NormalWeb"/>
        <w:rPr>
          <w:rFonts w:ascii="Palatino" w:hAnsi="Palatino"/>
        </w:rPr>
      </w:pPr>
    </w:p>
    <w:p w14:paraId="44E2B486" w14:textId="77777777" w:rsidR="003743A3" w:rsidRDefault="003743A3" w:rsidP="00563869">
      <w:pPr>
        <w:pStyle w:val="NormalWeb"/>
        <w:rPr>
          <w:rFonts w:ascii="Palatino" w:hAnsi="Palatino"/>
        </w:rPr>
      </w:pPr>
    </w:p>
    <w:p w14:paraId="1CA46F17" w14:textId="77777777" w:rsidR="003743A3" w:rsidRDefault="003743A3" w:rsidP="00563869">
      <w:pPr>
        <w:pStyle w:val="NormalWeb"/>
        <w:rPr>
          <w:rFonts w:ascii="Palatino" w:hAnsi="Palatino"/>
        </w:rPr>
      </w:pPr>
    </w:p>
    <w:p w14:paraId="0D4AEA60" w14:textId="77777777" w:rsidR="003743A3" w:rsidRDefault="003743A3" w:rsidP="00563869">
      <w:pPr>
        <w:pStyle w:val="NormalWeb"/>
        <w:rPr>
          <w:rFonts w:ascii="Palatino" w:hAnsi="Palatino"/>
        </w:rPr>
      </w:pPr>
    </w:p>
    <w:p w14:paraId="50E262AC" w14:textId="3A40D8CA" w:rsidR="003743A3" w:rsidRDefault="007B660C" w:rsidP="00EE0B6E">
      <w:pPr>
        <w:pStyle w:val="Heading3"/>
        <w:jc w:val="right"/>
      </w:pPr>
      <w:r>
        <w:t>1707300</w:t>
      </w:r>
    </w:p>
    <w:p w14:paraId="64C997BF" w14:textId="7AAFAC20" w:rsidR="00EE0B6E" w:rsidRDefault="00EE0B6E" w:rsidP="00EE0B6E">
      <w:pPr>
        <w:pStyle w:val="Heading3"/>
        <w:jc w:val="right"/>
      </w:pPr>
      <w:r>
        <w:t xml:space="preserve">Alex </w:t>
      </w:r>
      <w:proofErr w:type="spellStart"/>
      <w:r>
        <w:t>Alphawave</w:t>
      </w:r>
      <w:proofErr w:type="spellEnd"/>
    </w:p>
    <w:p w14:paraId="17885127" w14:textId="77777777" w:rsidR="007B660C" w:rsidRDefault="007B660C" w:rsidP="00563869">
      <w:pPr>
        <w:pStyle w:val="NormalWeb"/>
        <w:rPr>
          <w:rFonts w:ascii="Palatino" w:hAnsi="Palatino"/>
        </w:rPr>
      </w:pPr>
    </w:p>
    <w:p w14:paraId="77EE7D52" w14:textId="77777777" w:rsidR="003743A3" w:rsidRDefault="003743A3" w:rsidP="00563869">
      <w:pPr>
        <w:pStyle w:val="NormalWeb"/>
        <w:rPr>
          <w:rFonts w:ascii="Palatino" w:hAnsi="Palatino"/>
        </w:rPr>
      </w:pPr>
    </w:p>
    <w:p w14:paraId="2FB6BA94" w14:textId="77777777" w:rsidR="003743A3" w:rsidRDefault="003743A3" w:rsidP="00563869">
      <w:pPr>
        <w:pStyle w:val="NormalWeb"/>
        <w:rPr>
          <w:rFonts w:ascii="Palatino" w:hAnsi="Palatino"/>
        </w:rPr>
      </w:pPr>
    </w:p>
    <w:p w14:paraId="4CC8CB75" w14:textId="77777777" w:rsidR="003743A3" w:rsidRDefault="003743A3" w:rsidP="00563869">
      <w:pPr>
        <w:pStyle w:val="NormalWeb"/>
        <w:rPr>
          <w:rFonts w:ascii="Palatino" w:hAnsi="Palatino"/>
        </w:rPr>
      </w:pPr>
    </w:p>
    <w:p w14:paraId="726CF333" w14:textId="77777777" w:rsidR="003743A3" w:rsidRDefault="003743A3" w:rsidP="00563869">
      <w:pPr>
        <w:pStyle w:val="NormalWeb"/>
        <w:rPr>
          <w:rFonts w:ascii="Palatino" w:hAnsi="Palatino"/>
        </w:rPr>
      </w:pPr>
    </w:p>
    <w:p w14:paraId="0B339B1D" w14:textId="4E32156E" w:rsidR="00563869" w:rsidRDefault="00563869" w:rsidP="00563869">
      <w:pPr>
        <w:pStyle w:val="NormalWeb"/>
        <w:rPr>
          <w:rFonts w:ascii="Palatino" w:hAnsi="Palatino"/>
        </w:rPr>
      </w:pPr>
      <w:r>
        <w:rPr>
          <w:rFonts w:ascii="Palatino" w:hAnsi="Palatino"/>
        </w:rPr>
        <w:lastRenderedPageBreak/>
        <w:t xml:space="preserve">Optical illusion </w:t>
      </w:r>
    </w:p>
    <w:p w14:paraId="78BEB16A" w14:textId="01CFD42A" w:rsidR="00563869" w:rsidRDefault="00563869" w:rsidP="00563869">
      <w:pPr>
        <w:pStyle w:val="NormalWeb"/>
        <w:rPr>
          <w:rFonts w:ascii="Palatino" w:hAnsi="Palatino"/>
        </w:rPr>
      </w:pPr>
      <w:r>
        <w:rPr>
          <w:rFonts w:ascii="Palatino" w:hAnsi="Palatino"/>
        </w:rPr>
        <w:t>How does it actually work? is it the distance or depth of an image or a thing in the first exploration into this f</w:t>
      </w:r>
      <w:r w:rsidR="00CE1898">
        <w:rPr>
          <w:rFonts w:ascii="Palatino" w:hAnsi="Palatino"/>
        </w:rPr>
        <w:t>ield</w:t>
      </w:r>
      <w:r>
        <w:rPr>
          <w:rFonts w:ascii="Palatino" w:hAnsi="Palatino"/>
        </w:rPr>
        <w:t xml:space="preserve"> of perception</w:t>
      </w:r>
      <w:r w:rsidR="00CE1898">
        <w:rPr>
          <w:rFonts w:ascii="Palatino" w:hAnsi="Palatino"/>
        </w:rPr>
        <w:t>,</w:t>
      </w:r>
      <w:r>
        <w:rPr>
          <w:rFonts w:ascii="Palatino" w:hAnsi="Palatino"/>
        </w:rPr>
        <w:t xml:space="preserve"> I </w:t>
      </w:r>
      <w:r w:rsidR="00CE1898">
        <w:rPr>
          <w:rFonts w:ascii="Palatino" w:hAnsi="Palatino"/>
        </w:rPr>
        <w:t>have researched</w:t>
      </w:r>
      <w:r>
        <w:rPr>
          <w:rFonts w:ascii="Palatino" w:hAnsi="Palatino"/>
        </w:rPr>
        <w:t xml:space="preserve"> many </w:t>
      </w:r>
      <w:r w:rsidR="007E7D4A">
        <w:rPr>
          <w:rFonts w:ascii="Palatino" w:hAnsi="Palatino"/>
        </w:rPr>
        <w:t>theories</w:t>
      </w:r>
      <w:r>
        <w:rPr>
          <w:rFonts w:ascii="Palatino" w:hAnsi="Palatino"/>
        </w:rPr>
        <w:t xml:space="preserve"> of how the eye receives information and how our brains process this</w:t>
      </w:r>
      <w:r w:rsidR="00CE1898">
        <w:rPr>
          <w:rFonts w:ascii="Palatino" w:hAnsi="Palatino"/>
        </w:rPr>
        <w:t>,</w:t>
      </w:r>
      <w:r>
        <w:rPr>
          <w:rFonts w:ascii="Palatino" w:hAnsi="Palatino"/>
        </w:rPr>
        <w:t xml:space="preserve"> using neurons</w:t>
      </w:r>
      <w:r w:rsidR="00CE1898">
        <w:rPr>
          <w:rFonts w:ascii="Palatino" w:hAnsi="Palatino"/>
        </w:rPr>
        <w:t>, in doing so</w:t>
      </w:r>
      <w:r>
        <w:rPr>
          <w:rFonts w:ascii="Palatino" w:hAnsi="Palatino"/>
        </w:rPr>
        <w:t xml:space="preserve"> it has </w:t>
      </w:r>
      <w:r w:rsidR="00CE1898">
        <w:rPr>
          <w:rFonts w:ascii="Palatino" w:hAnsi="Palatino"/>
        </w:rPr>
        <w:t>revealed</w:t>
      </w:r>
      <w:r>
        <w:rPr>
          <w:rFonts w:ascii="Palatino" w:hAnsi="Palatino"/>
        </w:rPr>
        <w:t xml:space="preserve"> a difference in processing darker tones and lighter tones. </w:t>
      </w:r>
      <w:r w:rsidR="00CE1898">
        <w:rPr>
          <w:rFonts w:ascii="Palatino" w:hAnsi="Palatino"/>
        </w:rPr>
        <w:t>T</w:t>
      </w:r>
      <w:r>
        <w:rPr>
          <w:rFonts w:ascii="Palatino" w:hAnsi="Palatino"/>
        </w:rPr>
        <w:t xml:space="preserve">his </w:t>
      </w:r>
      <w:r w:rsidR="00CE1898">
        <w:rPr>
          <w:rFonts w:ascii="Palatino" w:hAnsi="Palatino"/>
        </w:rPr>
        <w:t xml:space="preserve">is </w:t>
      </w:r>
      <w:r>
        <w:rPr>
          <w:rFonts w:ascii="Palatino" w:hAnsi="Palatino"/>
        </w:rPr>
        <w:t>a brain process</w:t>
      </w:r>
      <w:r w:rsidR="00CE1898">
        <w:rPr>
          <w:rFonts w:ascii="Palatino" w:hAnsi="Palatino"/>
        </w:rPr>
        <w:t xml:space="preserve"> </w:t>
      </w:r>
      <w:r>
        <w:rPr>
          <w:rFonts w:ascii="Palatino" w:hAnsi="Palatino"/>
        </w:rPr>
        <w:t>result</w:t>
      </w:r>
      <w:r w:rsidR="00CE1898">
        <w:rPr>
          <w:rFonts w:ascii="Palatino" w:hAnsi="Palatino"/>
        </w:rPr>
        <w:t>ing</w:t>
      </w:r>
      <w:r>
        <w:rPr>
          <w:rFonts w:ascii="Palatino" w:hAnsi="Palatino"/>
        </w:rPr>
        <w:t xml:space="preserve"> in different hemispheres calculating information or indeed the pads behind the visual cortex. In knowing how the depth of an object is processed we could find out how to create an optical illusion using this information</w:t>
      </w:r>
      <w:r w:rsidR="00CE1898">
        <w:rPr>
          <w:rFonts w:ascii="Palatino" w:hAnsi="Palatino"/>
        </w:rPr>
        <w:t>.</w:t>
      </w:r>
      <w:r>
        <w:rPr>
          <w:rFonts w:ascii="Palatino" w:hAnsi="Palatino"/>
        </w:rPr>
        <w:t xml:space="preserve"> </w:t>
      </w:r>
    </w:p>
    <w:p w14:paraId="7C17A709" w14:textId="77777777" w:rsidR="00563869" w:rsidRDefault="00563869" w:rsidP="00563869">
      <w:pPr>
        <w:pStyle w:val="NormalWeb"/>
        <w:rPr>
          <w:rFonts w:ascii="Palatino" w:hAnsi="Palatino"/>
        </w:rPr>
      </w:pPr>
    </w:p>
    <w:p w14:paraId="3E3F9E94" w14:textId="1D0B0A14" w:rsidR="00563869" w:rsidRPr="00CE1898" w:rsidRDefault="00563869" w:rsidP="00563869">
      <w:pPr>
        <w:pStyle w:val="NormalWeb"/>
        <w:rPr>
          <w:rFonts w:ascii="Palatino" w:hAnsi="Palatino"/>
        </w:rPr>
      </w:pPr>
      <w:r>
        <w:rPr>
          <w:rFonts w:ascii="Palatino" w:hAnsi="Palatino"/>
        </w:rPr>
        <w:t xml:space="preserve">Roughly half of the brain’s cortex is engaged in vision. Billions of neurons and trillions of synapses are engaged when we simply open our eyes and look around. This is, for many of us, a surprise. We think of visual perception as being a simple process of taking a picture. There is an objective physical world that exists whether or not we look, and vision is just a camera that takes a picture of this </w:t>
      </w:r>
      <w:r w:rsidR="007E7D4A">
        <w:rPr>
          <w:rFonts w:ascii="Palatino" w:hAnsi="Palatino"/>
        </w:rPr>
        <w:t>pre-existing</w:t>
      </w:r>
      <w:r>
        <w:rPr>
          <w:rFonts w:ascii="Palatino" w:hAnsi="Palatino"/>
        </w:rPr>
        <w:t xml:space="preserve"> world. We can call this the camera theory of vision. Most of us, to the extent that we think about vision at all, assume that the camera theory of vision is true. </w:t>
      </w:r>
    </w:p>
    <w:p w14:paraId="642FFD17" w14:textId="60D1E4D8" w:rsidR="00563869" w:rsidRPr="007E7D4A" w:rsidRDefault="00563869" w:rsidP="007E7D4A">
      <w:r w:rsidRPr="007E7D4A">
        <w:t xml:space="preserve">The story that has emerged from research in cognitive neuroscience is that vision is a constructive process. When we open our eyes, our visual system constructs in a fraction of a second all the shapes, depths, </w:t>
      </w:r>
      <w:r w:rsidR="007E7D4A" w:rsidRPr="007E7D4A">
        <w:t>colours</w:t>
      </w:r>
      <w:r w:rsidRPr="007E7D4A">
        <w:t>, motions, textures and objects that we see. The computational power required for such construction is massive, but the construction is done so quickly that we are fooled into thinking that there is no construction at all, that we are simply taking a snapshot of the world as it is</w:t>
      </w:r>
      <w:r w:rsidR="00132DC0">
        <w:t xml:space="preserve"> </w:t>
      </w:r>
      <w:r w:rsidR="002361ED">
        <w:t>(Blom and Verlag, 2011)</w:t>
      </w:r>
      <w:r w:rsidRPr="007E7D4A">
        <w:t xml:space="preserve">. </w:t>
      </w:r>
    </w:p>
    <w:p w14:paraId="7B019322" w14:textId="067678E4" w:rsidR="00563869" w:rsidRPr="007E7D4A" w:rsidRDefault="00563869" w:rsidP="007E7D4A"/>
    <w:p w14:paraId="27B1F5B5" w14:textId="77777777" w:rsidR="00563869" w:rsidRPr="007E7D4A" w:rsidRDefault="00563869" w:rsidP="007E7D4A"/>
    <w:p w14:paraId="0A0867EC" w14:textId="10987F33" w:rsidR="00563869" w:rsidRPr="007E7D4A" w:rsidRDefault="00563869" w:rsidP="007E7D4A">
      <w:pPr>
        <w:rPr>
          <w:i/>
        </w:rPr>
      </w:pPr>
      <w:r w:rsidRPr="007E7D4A">
        <w:t>The eye is like a camera</w:t>
      </w:r>
      <w:r w:rsidR="00867808" w:rsidRPr="007E7D4A">
        <w:t xml:space="preserve"> </w:t>
      </w:r>
      <w:r w:rsidR="003743A3" w:rsidRPr="007E7D4A">
        <w:t>lens,</w:t>
      </w:r>
      <w:r w:rsidRPr="007E7D4A">
        <w:t xml:space="preserve"> but many people accept that things are what they see at that instance without really comprehending the processes that are going on at every </w:t>
      </w:r>
      <w:r w:rsidR="002361ED">
        <w:t>g</w:t>
      </w:r>
      <w:r w:rsidR="007E7D4A" w:rsidRPr="007E7D4A">
        <w:t>limpse</w:t>
      </w:r>
      <w:r w:rsidRPr="007E7D4A">
        <w:t xml:space="preserve"> of vision. When our eyes are open we can see everything around us constantly and so quickly there is no reason to deem what we see as not true or imaginary. When we see something blurry. We use our memory to replicate what we perceive the imagery to be and thrust our brain will focus on the perceived truth that we might expect it to be, as supported by Pepperell 2014 in which he describes this as </w:t>
      </w:r>
      <w:r w:rsidRPr="007E7D4A">
        <w:rPr>
          <w:i/>
        </w:rPr>
        <w:t>“</w:t>
      </w:r>
      <w:r w:rsidRPr="007E7D4A">
        <w:t>neural correlates of object indeterminacy</w:t>
      </w:r>
      <w:r w:rsidRPr="007E7D4A">
        <w:rPr>
          <w:i/>
        </w:rPr>
        <w:t>”</w:t>
      </w:r>
    </w:p>
    <w:p w14:paraId="65FC0E09" w14:textId="77777777" w:rsidR="00563869" w:rsidRPr="00563869" w:rsidRDefault="00563869" w:rsidP="00563869">
      <w:pPr>
        <w:pStyle w:val="NormalWeb"/>
        <w:rPr>
          <w:i/>
        </w:rPr>
      </w:pPr>
    </w:p>
    <w:p w14:paraId="4F9F7AE6" w14:textId="17AAC663" w:rsidR="00C96165" w:rsidRDefault="00F10EF3">
      <w:r>
        <w:rPr>
          <w:noProof/>
        </w:rPr>
        <w:lastRenderedPageBreak/>
        <w:drawing>
          <wp:inline distT="0" distB="0" distL="0" distR="0" wp14:anchorId="69652C16" wp14:editId="06E735AE">
            <wp:extent cx="3680085" cy="3666621"/>
            <wp:effectExtent l="0" t="0" r="317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bcec7bf0792081a6e7257e14e0bab79.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695455" cy="3681935"/>
                    </a:xfrm>
                    <a:prstGeom prst="rect">
                      <a:avLst/>
                    </a:prstGeom>
                  </pic:spPr>
                </pic:pic>
              </a:graphicData>
            </a:graphic>
          </wp:inline>
        </w:drawing>
      </w:r>
    </w:p>
    <w:p w14:paraId="0D8979B1" w14:textId="7BC456AE" w:rsidR="00F10EF3" w:rsidRDefault="00CE1898">
      <w:r>
        <w:t xml:space="preserve">Fig.1 Waterfall by </w:t>
      </w:r>
      <w:proofErr w:type="spellStart"/>
      <w:r>
        <w:t>M.</w:t>
      </w:r>
      <w:proofErr w:type="gramStart"/>
      <w:r>
        <w:t>C.Escher</w:t>
      </w:r>
      <w:proofErr w:type="spellEnd"/>
      <w:proofErr w:type="gramEnd"/>
    </w:p>
    <w:p w14:paraId="6BA9FBCB" w14:textId="732D9447" w:rsidR="00F10EF3" w:rsidRDefault="00F10EF3" w:rsidP="00F10EF3">
      <w:pPr>
        <w:rPr>
          <w:rFonts w:ascii="Arial" w:eastAsia="Times New Roman" w:hAnsi="Arial" w:cs="Arial"/>
          <w:color w:val="222222"/>
        </w:rPr>
      </w:pPr>
    </w:p>
    <w:p w14:paraId="77272127" w14:textId="77878D02" w:rsidR="0072303B" w:rsidRPr="007E7D4A" w:rsidRDefault="00F10EF3" w:rsidP="0072303B">
      <w:pPr>
        <w:rPr>
          <w:rFonts w:eastAsia="Times New Roman" w:cstheme="minorHAnsi"/>
          <w:color w:val="222222"/>
        </w:rPr>
      </w:pPr>
      <w:r w:rsidRPr="007E7D4A">
        <w:rPr>
          <w:rFonts w:eastAsia="Times New Roman" w:cstheme="minorHAnsi"/>
          <w:color w:val="222222"/>
        </w:rPr>
        <w:t xml:space="preserve">From the image above </w:t>
      </w:r>
      <w:r w:rsidR="00CE1898">
        <w:rPr>
          <w:rFonts w:eastAsia="Times New Roman" w:cstheme="minorHAnsi"/>
          <w:color w:val="222222"/>
        </w:rPr>
        <w:t xml:space="preserve">Fig.1 </w:t>
      </w:r>
      <w:r w:rsidRPr="007E7D4A">
        <w:rPr>
          <w:rFonts w:eastAsia="Times New Roman" w:cstheme="minorHAnsi"/>
          <w:color w:val="222222"/>
        </w:rPr>
        <w:t xml:space="preserve">you can see the </w:t>
      </w:r>
      <w:r w:rsidR="00CE1898" w:rsidRPr="007E7D4A">
        <w:rPr>
          <w:rFonts w:eastAsia="Times New Roman" w:cstheme="minorHAnsi"/>
          <w:color w:val="222222"/>
        </w:rPr>
        <w:t>e</w:t>
      </w:r>
      <w:r w:rsidR="00CE1898">
        <w:rPr>
          <w:rFonts w:eastAsia="Times New Roman" w:cstheme="minorHAnsi"/>
          <w:color w:val="222222"/>
        </w:rPr>
        <w:t>mpha</w:t>
      </w:r>
      <w:r w:rsidR="00CE1898" w:rsidRPr="007E7D4A">
        <w:rPr>
          <w:rFonts w:eastAsia="Times New Roman" w:cstheme="minorHAnsi"/>
          <w:color w:val="222222"/>
        </w:rPr>
        <w:t>sis</w:t>
      </w:r>
      <w:r w:rsidR="00CE1898">
        <w:rPr>
          <w:rFonts w:eastAsia="Times New Roman" w:cstheme="minorHAnsi"/>
          <w:color w:val="222222"/>
        </w:rPr>
        <w:t xml:space="preserve"> is</w:t>
      </w:r>
      <w:r w:rsidRPr="007E7D4A">
        <w:rPr>
          <w:rFonts w:eastAsia="Times New Roman" w:cstheme="minorHAnsi"/>
          <w:color w:val="222222"/>
        </w:rPr>
        <w:t xml:space="preserve"> </w:t>
      </w:r>
      <w:r w:rsidR="00CE1898">
        <w:rPr>
          <w:rFonts w:eastAsia="Times New Roman" w:cstheme="minorHAnsi"/>
          <w:color w:val="222222"/>
        </w:rPr>
        <w:t>on the shadows</w:t>
      </w:r>
      <w:r w:rsidRPr="007E7D4A">
        <w:rPr>
          <w:rFonts w:eastAsia="Times New Roman" w:cstheme="minorHAnsi"/>
          <w:color w:val="222222"/>
        </w:rPr>
        <w:t xml:space="preserve"> and dark and light tones within the picture. </w:t>
      </w:r>
      <w:r w:rsidR="00CE1898">
        <w:rPr>
          <w:rFonts w:eastAsia="Times New Roman" w:cstheme="minorHAnsi"/>
          <w:color w:val="222222"/>
        </w:rPr>
        <w:t>B</w:t>
      </w:r>
      <w:r w:rsidRPr="007E7D4A">
        <w:rPr>
          <w:rFonts w:eastAsia="Times New Roman" w:cstheme="minorHAnsi"/>
          <w:color w:val="222222"/>
        </w:rPr>
        <w:t xml:space="preserve">y selectively rearranging certain structural points into </w:t>
      </w:r>
      <w:r w:rsidR="001243EB" w:rsidRPr="007E7D4A">
        <w:rPr>
          <w:rFonts w:eastAsia="Times New Roman" w:cstheme="minorHAnsi"/>
          <w:color w:val="222222"/>
        </w:rPr>
        <w:t>foreground</w:t>
      </w:r>
      <w:r w:rsidRPr="007E7D4A">
        <w:rPr>
          <w:rFonts w:eastAsia="Times New Roman" w:cstheme="minorHAnsi"/>
          <w:color w:val="222222"/>
        </w:rPr>
        <w:t xml:space="preserve"> position he has created the </w:t>
      </w:r>
      <w:r w:rsidR="001243EB" w:rsidRPr="007E7D4A">
        <w:rPr>
          <w:rFonts w:eastAsia="Times New Roman" w:cstheme="minorHAnsi"/>
          <w:color w:val="222222"/>
        </w:rPr>
        <w:t>illusion</w:t>
      </w:r>
      <w:r w:rsidRPr="007E7D4A">
        <w:rPr>
          <w:rFonts w:eastAsia="Times New Roman" w:cstheme="minorHAnsi"/>
          <w:color w:val="222222"/>
        </w:rPr>
        <w:t xml:space="preserve"> of an endless flow of </w:t>
      </w:r>
      <w:r w:rsidR="0072303B" w:rsidRPr="007E7D4A">
        <w:rPr>
          <w:rFonts w:eastAsia="Times New Roman" w:cstheme="minorHAnsi"/>
          <w:color w:val="222222"/>
        </w:rPr>
        <w:t>water</w:t>
      </w:r>
      <w:r w:rsidR="00CE1898">
        <w:rPr>
          <w:rFonts w:eastAsia="Times New Roman" w:cstheme="minorHAnsi"/>
          <w:color w:val="222222"/>
        </w:rPr>
        <w:t>,</w:t>
      </w:r>
      <w:r w:rsidR="0072303B" w:rsidRPr="007E7D4A">
        <w:rPr>
          <w:rFonts w:eastAsia="Times New Roman" w:cstheme="minorHAnsi"/>
          <w:color w:val="222222"/>
        </w:rPr>
        <w:t xml:space="preserve"> although this image</w:t>
      </w:r>
      <w:r w:rsidR="00CE1898">
        <w:rPr>
          <w:rFonts w:eastAsia="Times New Roman" w:cstheme="minorHAnsi"/>
          <w:color w:val="222222"/>
        </w:rPr>
        <w:t xml:space="preserve"> </w:t>
      </w:r>
      <w:r w:rsidR="0072303B" w:rsidRPr="007E7D4A">
        <w:rPr>
          <w:rFonts w:eastAsia="Times New Roman" w:cstheme="minorHAnsi"/>
          <w:color w:val="222222"/>
        </w:rPr>
        <w:t>representation is actually an impossible design</w:t>
      </w:r>
      <w:r w:rsidR="00CE1898">
        <w:rPr>
          <w:rFonts w:eastAsia="Times New Roman" w:cstheme="minorHAnsi"/>
          <w:color w:val="222222"/>
        </w:rPr>
        <w:t>.</w:t>
      </w:r>
      <w:r w:rsidR="0072303B" w:rsidRPr="007E7D4A">
        <w:rPr>
          <w:rFonts w:eastAsia="Times New Roman" w:cstheme="minorHAnsi"/>
          <w:color w:val="222222"/>
        </w:rPr>
        <w:t xml:space="preserve"> </w:t>
      </w:r>
      <w:r w:rsidR="00CE1898">
        <w:rPr>
          <w:rFonts w:eastAsia="Times New Roman" w:cstheme="minorHAnsi"/>
          <w:color w:val="222222"/>
        </w:rPr>
        <w:t>A</w:t>
      </w:r>
      <w:r w:rsidR="0072303B" w:rsidRPr="007E7D4A">
        <w:rPr>
          <w:rFonts w:eastAsia="Times New Roman" w:cstheme="minorHAnsi"/>
          <w:color w:val="222222"/>
        </w:rPr>
        <w:t>t a glance you would deem it as faultless</w:t>
      </w:r>
      <w:r w:rsidR="00CE1898">
        <w:rPr>
          <w:rFonts w:eastAsia="Times New Roman" w:cstheme="minorHAnsi"/>
          <w:color w:val="222222"/>
        </w:rPr>
        <w:t>,</w:t>
      </w:r>
      <w:r w:rsidR="0072303B" w:rsidRPr="007E7D4A">
        <w:rPr>
          <w:rFonts w:eastAsia="Times New Roman" w:cstheme="minorHAnsi"/>
          <w:color w:val="222222"/>
        </w:rPr>
        <w:t xml:space="preserve"> as the start and end points are in the right place and your brain fill</w:t>
      </w:r>
      <w:r w:rsidR="00CE1898">
        <w:rPr>
          <w:rFonts w:eastAsia="Times New Roman" w:cstheme="minorHAnsi"/>
          <w:color w:val="222222"/>
        </w:rPr>
        <w:t>s in</w:t>
      </w:r>
      <w:r w:rsidR="0072303B" w:rsidRPr="007E7D4A">
        <w:rPr>
          <w:rFonts w:eastAsia="Times New Roman" w:cstheme="minorHAnsi"/>
          <w:color w:val="222222"/>
        </w:rPr>
        <w:t xml:space="preserve"> what you </w:t>
      </w:r>
      <w:r w:rsidR="001243EB" w:rsidRPr="007E7D4A">
        <w:rPr>
          <w:rFonts w:eastAsia="Times New Roman" w:cstheme="minorHAnsi"/>
          <w:color w:val="222222"/>
        </w:rPr>
        <w:t>believe</w:t>
      </w:r>
      <w:r w:rsidR="0072303B" w:rsidRPr="007E7D4A">
        <w:rPr>
          <w:rFonts w:eastAsia="Times New Roman" w:cstheme="minorHAnsi"/>
          <w:color w:val="222222"/>
        </w:rPr>
        <w:t xml:space="preserve"> it to be truth</w:t>
      </w:r>
      <w:r w:rsidR="00CE1898">
        <w:rPr>
          <w:rFonts w:eastAsia="Times New Roman" w:cstheme="minorHAnsi"/>
          <w:color w:val="222222"/>
        </w:rPr>
        <w:t>, due to</w:t>
      </w:r>
      <w:r w:rsidR="0072303B" w:rsidRPr="007E7D4A">
        <w:rPr>
          <w:rFonts w:eastAsia="Times New Roman" w:cstheme="minorHAnsi"/>
          <w:color w:val="222222"/>
        </w:rPr>
        <w:t xml:space="preserve"> your processing from similar </w:t>
      </w:r>
      <w:r w:rsidR="001243EB" w:rsidRPr="007E7D4A">
        <w:rPr>
          <w:rFonts w:eastAsia="Times New Roman" w:cstheme="minorHAnsi"/>
          <w:color w:val="222222"/>
        </w:rPr>
        <w:t>experiences</w:t>
      </w:r>
      <w:r w:rsidR="0072303B" w:rsidRPr="007E7D4A">
        <w:rPr>
          <w:rFonts w:eastAsia="Times New Roman" w:cstheme="minorHAnsi"/>
          <w:color w:val="222222"/>
        </w:rPr>
        <w:t xml:space="preserve"> from the past </w:t>
      </w:r>
      <w:r w:rsidR="001243EB" w:rsidRPr="007E7D4A">
        <w:rPr>
          <w:rFonts w:eastAsia="Times New Roman" w:cstheme="minorHAnsi"/>
          <w:color w:val="222222"/>
        </w:rPr>
        <w:t>observations</w:t>
      </w:r>
      <w:r w:rsidR="0072303B" w:rsidRPr="007E7D4A">
        <w:rPr>
          <w:rFonts w:eastAsia="Times New Roman" w:cstheme="minorHAnsi"/>
          <w:color w:val="222222"/>
        </w:rPr>
        <w:t>.</w:t>
      </w:r>
    </w:p>
    <w:p w14:paraId="4AF747D4" w14:textId="77777777" w:rsidR="0072303B" w:rsidRDefault="0072303B" w:rsidP="0072303B">
      <w:pPr>
        <w:rPr>
          <w:rFonts w:ascii="Arial" w:eastAsia="Times New Roman" w:hAnsi="Arial" w:cs="Arial"/>
          <w:color w:val="222222"/>
        </w:rPr>
      </w:pPr>
    </w:p>
    <w:p w14:paraId="01BE81D3" w14:textId="77777777" w:rsidR="0072303B" w:rsidRDefault="0072303B" w:rsidP="0072303B">
      <w:pPr>
        <w:rPr>
          <w:rFonts w:ascii="Arial" w:eastAsia="Times New Roman" w:hAnsi="Arial" w:cs="Arial"/>
          <w:color w:val="222222"/>
        </w:rPr>
      </w:pPr>
    </w:p>
    <w:p w14:paraId="51A3711A" w14:textId="77777777" w:rsidR="0072303B" w:rsidRDefault="0072303B" w:rsidP="0072303B">
      <w:pPr>
        <w:rPr>
          <w:rFonts w:ascii="Arial" w:eastAsia="Times New Roman" w:hAnsi="Arial" w:cs="Arial"/>
          <w:color w:val="222222"/>
        </w:rPr>
      </w:pPr>
    </w:p>
    <w:p w14:paraId="32812A51" w14:textId="77C66EF8" w:rsidR="00F10EF3" w:rsidRDefault="00F10EF3">
      <w:pPr>
        <w:rPr>
          <w:rFonts w:ascii="Arial" w:eastAsia="Times New Roman" w:hAnsi="Arial" w:cs="Arial"/>
          <w:color w:val="222222"/>
        </w:rPr>
      </w:pPr>
    </w:p>
    <w:p w14:paraId="129C0C38" w14:textId="078D7805" w:rsidR="0072303B" w:rsidRDefault="0072303B"/>
    <w:p w14:paraId="594209B8" w14:textId="7F009C33" w:rsidR="0072303B" w:rsidRDefault="0072303B">
      <w:r>
        <w:t xml:space="preserve">Semiotics  </w:t>
      </w:r>
    </w:p>
    <w:p w14:paraId="55754497" w14:textId="0ED53CA2" w:rsidR="0072303B" w:rsidRDefault="0072303B"/>
    <w:p w14:paraId="324FC321" w14:textId="467CB3F3" w:rsidR="00950E2E" w:rsidRPr="007E7D4A" w:rsidRDefault="00950E2E" w:rsidP="00950E2E">
      <w:pPr>
        <w:rPr>
          <w:rFonts w:eastAsia="Times New Roman" w:cstheme="minorHAnsi"/>
          <w:color w:val="000000"/>
        </w:rPr>
      </w:pPr>
      <w:r w:rsidRPr="007E7D4A">
        <w:rPr>
          <w:rFonts w:eastAsia="Times New Roman" w:cstheme="minorHAnsi"/>
          <w:color w:val="222222"/>
        </w:rPr>
        <w:t xml:space="preserve">The idea of semiotics was created in 1916 </w:t>
      </w:r>
      <w:r w:rsidRPr="007E7D4A">
        <w:rPr>
          <w:rFonts w:eastAsia="Times New Roman" w:cstheme="minorHAnsi"/>
          <w:color w:val="000000"/>
        </w:rPr>
        <w:t xml:space="preserve">by the Swiss linguist Ferdinand de Saussure (1857-1913) he as a founder of linguistics inspired his students to create the book </w:t>
      </w:r>
      <w:r w:rsidRPr="007E7D4A">
        <w:rPr>
          <w:rFonts w:eastAsia="Times New Roman" w:cstheme="minorHAnsi"/>
          <w:i/>
          <w:color w:val="000000"/>
        </w:rPr>
        <w:t>General Linguistics</w:t>
      </w:r>
      <w:r w:rsidRPr="007E7D4A">
        <w:rPr>
          <w:rFonts w:eastAsia="Times New Roman" w:cstheme="minorHAnsi"/>
          <w:color w:val="000000"/>
        </w:rPr>
        <w:t xml:space="preserve"> from the lectures and seminars they experienced from his teachings</w:t>
      </w:r>
      <w:r w:rsidR="00586923" w:rsidRPr="007E7D4A">
        <w:rPr>
          <w:rFonts w:eastAsia="Times New Roman" w:cstheme="minorHAnsi"/>
          <w:color w:val="000000"/>
        </w:rPr>
        <w:t xml:space="preserve">, which was published </w:t>
      </w:r>
      <w:r w:rsidRPr="007E7D4A">
        <w:rPr>
          <w:rFonts w:eastAsia="Times New Roman" w:cstheme="minorHAnsi"/>
          <w:color w:val="000000"/>
        </w:rPr>
        <w:t>after his death. (</w:t>
      </w:r>
      <w:r w:rsidR="00586923" w:rsidRPr="007E7D4A">
        <w:rPr>
          <w:rFonts w:eastAsia="Times New Roman" w:cstheme="minorHAnsi"/>
          <w:color w:val="000000"/>
        </w:rPr>
        <w:t>Rivkin and Ryan, 2004, p.59</w:t>
      </w:r>
      <w:r w:rsidRPr="007E7D4A">
        <w:rPr>
          <w:rFonts w:eastAsia="Times New Roman" w:cstheme="minorHAnsi"/>
          <w:color w:val="000000"/>
        </w:rPr>
        <w:t>)</w:t>
      </w:r>
    </w:p>
    <w:p w14:paraId="38FDA527" w14:textId="77777777" w:rsidR="00950E2E" w:rsidRPr="007E7D4A" w:rsidRDefault="00950E2E" w:rsidP="00950E2E">
      <w:pPr>
        <w:rPr>
          <w:rFonts w:eastAsia="Times New Roman" w:cstheme="minorHAnsi"/>
        </w:rPr>
      </w:pPr>
    </w:p>
    <w:p w14:paraId="1A7EC578" w14:textId="77777777" w:rsidR="00F55A3A" w:rsidRDefault="00F55A3A" w:rsidP="00950E2E">
      <w:pPr>
        <w:rPr>
          <w:rFonts w:eastAsia="Times New Roman" w:cstheme="minorHAnsi"/>
          <w:color w:val="000000"/>
        </w:rPr>
      </w:pPr>
    </w:p>
    <w:p w14:paraId="66FFD7FB" w14:textId="77777777" w:rsidR="00F55A3A" w:rsidRDefault="00F55A3A" w:rsidP="00950E2E">
      <w:pPr>
        <w:rPr>
          <w:rFonts w:eastAsia="Times New Roman" w:cstheme="minorHAnsi"/>
          <w:color w:val="000000"/>
        </w:rPr>
      </w:pPr>
    </w:p>
    <w:p w14:paraId="2517B14D" w14:textId="77777777" w:rsidR="00F55A3A" w:rsidRDefault="00F55A3A" w:rsidP="00950E2E">
      <w:pPr>
        <w:rPr>
          <w:rFonts w:eastAsia="Times New Roman" w:cstheme="minorHAnsi"/>
          <w:color w:val="000000"/>
        </w:rPr>
      </w:pPr>
    </w:p>
    <w:p w14:paraId="399FED4F" w14:textId="77777777" w:rsidR="00F55A3A" w:rsidRDefault="00F55A3A" w:rsidP="00950E2E">
      <w:pPr>
        <w:rPr>
          <w:rFonts w:eastAsia="Times New Roman" w:cstheme="minorHAnsi"/>
          <w:color w:val="000000"/>
        </w:rPr>
      </w:pPr>
    </w:p>
    <w:p w14:paraId="406D48AF" w14:textId="77777777" w:rsidR="00F55A3A" w:rsidRDefault="00F55A3A" w:rsidP="00950E2E">
      <w:pPr>
        <w:rPr>
          <w:rFonts w:eastAsia="Times New Roman" w:cstheme="minorHAnsi"/>
          <w:color w:val="000000"/>
        </w:rPr>
      </w:pPr>
    </w:p>
    <w:p w14:paraId="424C9536" w14:textId="77777777" w:rsidR="00F55A3A" w:rsidRDefault="00F55A3A" w:rsidP="00950E2E">
      <w:pPr>
        <w:rPr>
          <w:rFonts w:eastAsia="Times New Roman" w:cstheme="minorHAnsi"/>
          <w:color w:val="000000"/>
        </w:rPr>
      </w:pPr>
    </w:p>
    <w:p w14:paraId="52DB0A92" w14:textId="77777777" w:rsidR="00F55A3A" w:rsidRDefault="00F55A3A" w:rsidP="00950E2E">
      <w:pPr>
        <w:rPr>
          <w:rFonts w:eastAsia="Times New Roman" w:cstheme="minorHAnsi"/>
          <w:color w:val="000000"/>
        </w:rPr>
      </w:pPr>
    </w:p>
    <w:p w14:paraId="57270808" w14:textId="77777777" w:rsidR="00F55A3A" w:rsidRDefault="00F55A3A" w:rsidP="00950E2E">
      <w:pPr>
        <w:rPr>
          <w:rFonts w:eastAsia="Times New Roman" w:cstheme="minorHAnsi"/>
          <w:color w:val="000000"/>
        </w:rPr>
      </w:pPr>
    </w:p>
    <w:p w14:paraId="3E39B6CC" w14:textId="77777777" w:rsidR="00F55A3A" w:rsidRDefault="00F55A3A" w:rsidP="00950E2E">
      <w:pPr>
        <w:rPr>
          <w:rFonts w:eastAsia="Times New Roman" w:cstheme="minorHAnsi"/>
          <w:color w:val="000000"/>
        </w:rPr>
      </w:pPr>
    </w:p>
    <w:p w14:paraId="46BBF176" w14:textId="0F6C0648" w:rsidR="00586923" w:rsidRPr="007E7D4A" w:rsidRDefault="00950E2E" w:rsidP="00950E2E">
      <w:pPr>
        <w:rPr>
          <w:rFonts w:eastAsia="Times New Roman" w:cstheme="minorHAnsi"/>
        </w:rPr>
      </w:pPr>
      <w:r w:rsidRPr="007E7D4A">
        <w:rPr>
          <w:rFonts w:eastAsia="Times New Roman" w:cstheme="minorHAnsi"/>
          <w:color w:val="000000"/>
        </w:rPr>
        <w:t xml:space="preserve">“The laws which semiology will discover will be laws applicable in linguistics, and linguistics will thus be assigned to a clearly defined place in the field of human knowledge”. (Saussure 1983, 15-16; Saussure 1974, 16) </w:t>
      </w:r>
      <w:r w:rsidR="00586923" w:rsidRPr="007E7D4A">
        <w:rPr>
          <w:rFonts w:eastAsia="Times New Roman" w:cstheme="minorHAnsi"/>
          <w:color w:val="000000"/>
        </w:rPr>
        <w:t>this statement was written</w:t>
      </w:r>
      <w:r w:rsidRPr="007E7D4A">
        <w:rPr>
          <w:rFonts w:eastAsia="Times New Roman" w:cstheme="minorHAnsi"/>
          <w:color w:val="000000"/>
        </w:rPr>
        <w:t xml:space="preserve"> the Swiss linguist Ferdinand de Saussure </w:t>
      </w:r>
      <w:r w:rsidR="00586923" w:rsidRPr="007E7D4A">
        <w:rPr>
          <w:rFonts w:eastAsia="Times New Roman" w:cstheme="minorHAnsi"/>
          <w:color w:val="000000"/>
        </w:rPr>
        <w:t xml:space="preserve">in his description of the importance of semiotics to human understanding of how we read visual information. Furthermore, </w:t>
      </w:r>
      <w:r w:rsidRPr="007E7D4A">
        <w:rPr>
          <w:rFonts w:eastAsia="Times New Roman" w:cstheme="minorHAnsi"/>
          <w:color w:val="000000"/>
        </w:rPr>
        <w:t>Structuralism is an analytical method which has been employed by many semioticians and which is based on Saussure's linguistic model.</w:t>
      </w:r>
      <w:r w:rsidRPr="007E7D4A">
        <w:rPr>
          <w:rFonts w:eastAsia="Times New Roman" w:cstheme="minorHAnsi"/>
        </w:rPr>
        <w:t xml:space="preserve"> </w:t>
      </w:r>
    </w:p>
    <w:p w14:paraId="4A99B920" w14:textId="7C427000" w:rsidR="00586923" w:rsidRPr="007E7D4A" w:rsidRDefault="00950E2E" w:rsidP="00950E2E">
      <w:pPr>
        <w:rPr>
          <w:rFonts w:eastAsia="Times New Roman" w:cstheme="minorHAnsi"/>
        </w:rPr>
      </w:pPr>
      <w:r w:rsidRPr="007E7D4A">
        <w:rPr>
          <w:rFonts w:eastAsia="Times New Roman" w:cstheme="minorHAnsi"/>
        </w:rPr>
        <w:t>Structuralism can be defined as the building blocks that dictate order, flow and arrangement of words or things</w:t>
      </w:r>
      <w:r w:rsidR="00586923" w:rsidRPr="007E7D4A">
        <w:rPr>
          <w:rFonts w:eastAsia="Times New Roman" w:cstheme="minorHAnsi"/>
        </w:rPr>
        <w:t xml:space="preserve">, theorists that covered a range of conceptual understanding from </w:t>
      </w:r>
    </w:p>
    <w:p w14:paraId="0DC9708B" w14:textId="2CF53F31" w:rsidR="00950E2E" w:rsidRPr="007E7D4A" w:rsidRDefault="00586923" w:rsidP="00950E2E">
      <w:pPr>
        <w:rPr>
          <w:rFonts w:eastAsia="Times New Roman" w:cstheme="minorHAnsi"/>
          <w:color w:val="000000"/>
        </w:rPr>
      </w:pPr>
      <w:r w:rsidRPr="007E7D4A">
        <w:rPr>
          <w:rFonts w:eastAsia="Times New Roman" w:cstheme="minorHAnsi"/>
        </w:rPr>
        <w:t xml:space="preserve"> </w:t>
      </w:r>
      <w:r w:rsidR="00950E2E" w:rsidRPr="007E7D4A">
        <w:rPr>
          <w:rFonts w:eastAsia="Times New Roman" w:cstheme="minorHAnsi"/>
        </w:rPr>
        <w:t xml:space="preserve"> </w:t>
      </w:r>
      <w:r w:rsidRPr="007E7D4A">
        <w:rPr>
          <w:rFonts w:eastAsia="Times New Roman" w:cstheme="minorHAnsi"/>
        </w:rPr>
        <w:t>Anthropology to psychoanalysis S</w:t>
      </w:r>
      <w:r w:rsidR="00950E2E" w:rsidRPr="007E7D4A">
        <w:rPr>
          <w:rFonts w:eastAsia="Times New Roman" w:cstheme="minorHAnsi"/>
        </w:rPr>
        <w:t>tructuralis</w:t>
      </w:r>
      <w:r w:rsidRPr="007E7D4A">
        <w:rPr>
          <w:rFonts w:eastAsia="Times New Roman" w:cstheme="minorHAnsi"/>
        </w:rPr>
        <w:t xml:space="preserve">ts </w:t>
      </w:r>
      <w:r w:rsidR="003E775A" w:rsidRPr="007E7D4A">
        <w:rPr>
          <w:rFonts w:eastAsia="Times New Roman" w:cstheme="minorHAnsi"/>
        </w:rPr>
        <w:t xml:space="preserve">believe that ‘sign systems are languages’ although later moved to ideology (Chandler, 2017). </w:t>
      </w:r>
      <w:r w:rsidRPr="007E7D4A">
        <w:rPr>
          <w:rFonts w:eastAsia="Times New Roman" w:cstheme="minorHAnsi"/>
        </w:rPr>
        <w:t xml:space="preserve"> </w:t>
      </w:r>
      <w:r w:rsidR="00950E2E" w:rsidRPr="007E7D4A">
        <w:rPr>
          <w:rFonts w:eastAsia="Times New Roman" w:cstheme="minorHAnsi"/>
        </w:rPr>
        <w:t xml:space="preserve"> </w:t>
      </w:r>
      <w:r w:rsidR="003E775A" w:rsidRPr="007E7D4A">
        <w:rPr>
          <w:rFonts w:eastAsia="Times New Roman" w:cstheme="minorHAnsi"/>
        </w:rPr>
        <w:t>One</w:t>
      </w:r>
      <w:r w:rsidR="00950E2E" w:rsidRPr="007E7D4A">
        <w:rPr>
          <w:rFonts w:eastAsia="Times New Roman" w:cstheme="minorHAnsi"/>
        </w:rPr>
        <w:t xml:space="preserve"> can depict the signified and signifier and even the denominator to expression by understanding the structu</w:t>
      </w:r>
      <w:r w:rsidR="003E775A" w:rsidRPr="007E7D4A">
        <w:rPr>
          <w:rFonts w:eastAsia="Times New Roman" w:cstheme="minorHAnsi"/>
        </w:rPr>
        <w:t>ra</w:t>
      </w:r>
      <w:r w:rsidR="00950E2E" w:rsidRPr="007E7D4A">
        <w:rPr>
          <w:rFonts w:eastAsia="Times New Roman" w:cstheme="minorHAnsi"/>
        </w:rPr>
        <w:t>lis</w:t>
      </w:r>
      <w:r w:rsidR="003E775A" w:rsidRPr="007E7D4A">
        <w:rPr>
          <w:rFonts w:eastAsia="Times New Roman" w:cstheme="minorHAnsi"/>
        </w:rPr>
        <w:t>t approach</w:t>
      </w:r>
      <w:r w:rsidR="00950E2E" w:rsidRPr="007E7D4A">
        <w:rPr>
          <w:rFonts w:eastAsia="Times New Roman" w:cstheme="minorHAnsi"/>
        </w:rPr>
        <w:t xml:space="preserve"> evolved and their order in sequence. This works as the building blocks to Roland </w:t>
      </w:r>
      <w:r w:rsidR="003E775A" w:rsidRPr="007E7D4A">
        <w:rPr>
          <w:rFonts w:eastAsia="Times New Roman" w:cstheme="minorHAnsi"/>
        </w:rPr>
        <w:t>B</w:t>
      </w:r>
      <w:r w:rsidR="00950E2E" w:rsidRPr="007E7D4A">
        <w:rPr>
          <w:rFonts w:eastAsia="Times New Roman" w:cstheme="minorHAnsi"/>
        </w:rPr>
        <w:t>athes semiotic theories.</w:t>
      </w:r>
    </w:p>
    <w:p w14:paraId="45AF7986" w14:textId="77777777" w:rsidR="00950E2E" w:rsidRDefault="00950E2E" w:rsidP="00950E2E">
      <w:pPr>
        <w:rPr>
          <w:rFonts w:ascii="-webkit-standard" w:eastAsia="Times New Roman" w:hAnsi="-webkit-standard" w:cs="Times New Roman"/>
          <w:color w:val="000000"/>
          <w:sz w:val="27"/>
          <w:szCs w:val="27"/>
        </w:rPr>
      </w:pPr>
    </w:p>
    <w:p w14:paraId="11EFFAA1" w14:textId="5EAE46C3" w:rsidR="003E775A" w:rsidRDefault="009C60AF" w:rsidP="009F116A">
      <w:r>
        <w:t xml:space="preserve">Saussure’s model of </w:t>
      </w:r>
      <w:r w:rsidR="00950E2E">
        <w:t>Semiotics</w:t>
      </w:r>
      <w:r w:rsidR="003E775A">
        <w:t xml:space="preserve"> from a visual perspective</w:t>
      </w:r>
      <w:r w:rsidR="00950E2E">
        <w:t xml:space="preserve"> i</w:t>
      </w:r>
      <w:r w:rsidR="0072303B">
        <w:t>s</w:t>
      </w:r>
      <w:r>
        <w:t xml:space="preserve"> based on a psychological construct explored through sound patterns and mental imagery,</w:t>
      </w:r>
      <w:r w:rsidR="0072303B">
        <w:t xml:space="preserve"> </w:t>
      </w:r>
      <w:r>
        <w:t xml:space="preserve">however from a contemporary viewpoint is explained as </w:t>
      </w:r>
      <w:r w:rsidR="0072303B">
        <w:t xml:space="preserve">a proposed way of defining </w:t>
      </w:r>
      <w:r w:rsidR="000B046C">
        <w:t xml:space="preserve">the </w:t>
      </w:r>
      <w:r w:rsidR="00950E2E">
        <w:t>‘</w:t>
      </w:r>
      <w:r w:rsidR="000B046C">
        <w:t>word</w:t>
      </w:r>
      <w:r w:rsidR="00950E2E">
        <w:t>’</w:t>
      </w:r>
      <w:r w:rsidR="0072303B">
        <w:t xml:space="preserve"> and</w:t>
      </w:r>
      <w:r w:rsidR="000B046C">
        <w:t xml:space="preserve"> the </w:t>
      </w:r>
      <w:r w:rsidR="00950E2E">
        <w:t>‘</w:t>
      </w:r>
      <w:r w:rsidR="0072303B">
        <w:t>represent</w:t>
      </w:r>
      <w:r w:rsidR="000B046C">
        <w:t>ation</w:t>
      </w:r>
      <w:r w:rsidR="00950E2E">
        <w:t>’</w:t>
      </w:r>
      <w:r w:rsidR="0072303B">
        <w:t xml:space="preserve"> and the </w:t>
      </w:r>
      <w:r w:rsidR="00D473F8">
        <w:t>relationship</w:t>
      </w:r>
      <w:r w:rsidR="0072303B">
        <w:t xml:space="preserve"> between them</w:t>
      </w:r>
      <w:r w:rsidR="000B046C">
        <w:t>,</w:t>
      </w:r>
      <w:r w:rsidR="003E775A">
        <w:t xml:space="preserve"> the sign is the whole meaning, this can be broken down into two different aspect the signified</w:t>
      </w:r>
      <w:r w:rsidR="007E7D4A">
        <w:t xml:space="preserve"> </w:t>
      </w:r>
      <w:r w:rsidR="003E775A">
        <w:t>(corresponding concept) and the signifier(word)</w:t>
      </w:r>
      <w:r>
        <w:t>.</w:t>
      </w:r>
    </w:p>
    <w:p w14:paraId="0DE22DF6" w14:textId="3909F143" w:rsidR="009C60AF" w:rsidRDefault="009C60AF" w:rsidP="009F116A"/>
    <w:p w14:paraId="315C48AA" w14:textId="66719B06" w:rsidR="00E711AA" w:rsidRDefault="009C60AF" w:rsidP="009F116A">
      <w:r>
        <w:t>Across the Atlantic at this time, Charles Pierce came up with his own theory regarding semiotics, in which there were three</w:t>
      </w:r>
      <w:r w:rsidR="00E711AA">
        <w:t xml:space="preserve"> constructs including </w:t>
      </w:r>
      <w:proofErr w:type="spellStart"/>
      <w:r w:rsidR="00E711AA">
        <w:t>Representamen</w:t>
      </w:r>
      <w:proofErr w:type="spellEnd"/>
      <w:r w:rsidR="00E711AA">
        <w:t xml:space="preserve">, </w:t>
      </w:r>
      <w:r w:rsidR="007E7D4A">
        <w:t>Interpretant</w:t>
      </w:r>
      <w:r w:rsidR="00E711AA">
        <w:t xml:space="preserve"> and the Object itself.</w:t>
      </w:r>
      <w:r>
        <w:t xml:space="preserve"> </w:t>
      </w:r>
      <w:r w:rsidR="0011178A">
        <w:t>A</w:t>
      </w:r>
      <w:r w:rsidR="00E711AA">
        <w:t xml:space="preserve">lthough Saussure came up with the original model which was based on linguistics, Pierce was also significant in the development of this </w:t>
      </w:r>
      <w:r w:rsidR="007E7D4A">
        <w:t>ideology</w:t>
      </w:r>
      <w:r w:rsidR="00E711AA">
        <w:t xml:space="preserve">.  </w:t>
      </w:r>
    </w:p>
    <w:p w14:paraId="42B0DD3F" w14:textId="77777777" w:rsidR="00E711AA" w:rsidRDefault="00E711AA" w:rsidP="009F116A"/>
    <w:p w14:paraId="4D796856" w14:textId="41D96C31" w:rsidR="009C60AF" w:rsidRDefault="00E711AA" w:rsidP="009F116A">
      <w:r>
        <w:t xml:space="preserve">Moving forward to a more contemporary context, these key ideologies have been adapted to the theories relating to Roland Barthes. </w:t>
      </w:r>
    </w:p>
    <w:p w14:paraId="3629A32C" w14:textId="77777777" w:rsidR="003E775A" w:rsidRDefault="003E775A" w:rsidP="009F116A"/>
    <w:p w14:paraId="6D4B2CA0" w14:textId="77777777" w:rsidR="0011178A" w:rsidRDefault="0011178A" w:rsidP="00E711AA">
      <w:pPr>
        <w:spacing w:before="100" w:beforeAutospacing="1" w:after="100" w:afterAutospacing="1"/>
        <w:ind w:left="720"/>
        <w:rPr>
          <w:rFonts w:ascii="-webkit-standard" w:eastAsia="Times New Roman" w:hAnsi="-webkit-standard" w:cs="Times New Roman"/>
          <w:color w:val="000000"/>
        </w:rPr>
      </w:pPr>
    </w:p>
    <w:p w14:paraId="2E90B598" w14:textId="2061B3A3" w:rsidR="00E711AA" w:rsidRPr="007E7D4A" w:rsidRDefault="00E711AA" w:rsidP="00E711AA">
      <w:pPr>
        <w:spacing w:before="100" w:beforeAutospacing="1" w:after="100" w:afterAutospacing="1"/>
        <w:ind w:left="720"/>
        <w:rPr>
          <w:rFonts w:eastAsia="Times New Roman" w:cstheme="minorHAnsi"/>
          <w:color w:val="000000"/>
        </w:rPr>
      </w:pPr>
      <w:r w:rsidRPr="007E7D4A">
        <w:rPr>
          <w:rFonts w:eastAsia="Times New Roman" w:cstheme="minorHAnsi"/>
          <w:color w:val="000000"/>
        </w:rPr>
        <w:t>Writing in 1964, Barthes declared that 'semiology aims to take in any system of signs, whatever their substance and limits; images, gestures, musical sounds, objects, and the complex associations of all of these, which form the content of ritual, convention or public entertainment: these constitute, if not languages, at least systems of signification' (Barthes 1967, 9). </w:t>
      </w:r>
    </w:p>
    <w:p w14:paraId="7FCD9C26" w14:textId="77777777" w:rsidR="007E7D4A" w:rsidRPr="007E7D4A" w:rsidRDefault="007E7D4A" w:rsidP="004420F8">
      <w:pPr>
        <w:rPr>
          <w:rFonts w:eastAsia="Times New Roman" w:cstheme="minorHAnsi"/>
          <w:color w:val="000000"/>
        </w:rPr>
      </w:pPr>
      <w:r w:rsidRPr="007E7D4A">
        <w:rPr>
          <w:rFonts w:eastAsia="Times New Roman" w:cstheme="minorHAnsi"/>
          <w:color w:val="000000"/>
        </w:rPr>
        <w:t>McCabe</w:t>
      </w:r>
      <w:r w:rsidR="004420F8" w:rsidRPr="007E7D4A">
        <w:rPr>
          <w:rFonts w:eastAsia="Times New Roman" w:cstheme="minorHAnsi"/>
          <w:color w:val="000000"/>
        </w:rPr>
        <w:t xml:space="preserve"> explains</w:t>
      </w:r>
    </w:p>
    <w:p w14:paraId="4F321373" w14:textId="43AA0A5D" w:rsidR="004420F8" w:rsidRPr="007E7D4A" w:rsidRDefault="004420F8" w:rsidP="007E7D4A">
      <w:pPr>
        <w:ind w:left="720"/>
        <w:rPr>
          <w:rFonts w:eastAsia="Times New Roman" w:cstheme="minorHAnsi"/>
        </w:rPr>
      </w:pPr>
      <w:r w:rsidRPr="007E7D4A">
        <w:rPr>
          <w:rFonts w:eastAsia="Times New Roman" w:cstheme="minorHAnsi"/>
          <w:color w:val="000000"/>
        </w:rPr>
        <w:t xml:space="preserve"> </w:t>
      </w:r>
      <w:r w:rsidR="007E7D4A" w:rsidRPr="007E7D4A">
        <w:rPr>
          <w:rFonts w:eastAsia="Times New Roman" w:cstheme="minorHAnsi"/>
          <w:color w:val="000000"/>
        </w:rPr>
        <w:t>“</w:t>
      </w:r>
      <w:r w:rsidRPr="007E7D4A">
        <w:rPr>
          <w:rFonts w:eastAsia="Times New Roman" w:cstheme="minorHAnsi"/>
          <w:color w:val="000000"/>
        </w:rPr>
        <w:t>the denoted image</w:t>
      </w:r>
      <w:r w:rsidR="00525276" w:rsidRPr="007E7D4A">
        <w:rPr>
          <w:rFonts w:eastAsia="Times New Roman" w:cstheme="minorHAnsi"/>
          <w:color w:val="000000"/>
        </w:rPr>
        <w:t xml:space="preserve"> as</w:t>
      </w:r>
      <w:r w:rsidRPr="007E7D4A">
        <w:rPr>
          <w:rFonts w:eastAsia="Times New Roman" w:cstheme="minorHAnsi"/>
          <w:color w:val="000000"/>
        </w:rPr>
        <w:t xml:space="preserve"> </w:t>
      </w:r>
      <w:r w:rsidR="007E7D4A" w:rsidRPr="007E7D4A">
        <w:rPr>
          <w:rFonts w:eastAsia="Times New Roman" w:cstheme="minorHAnsi"/>
          <w:color w:val="000000"/>
        </w:rPr>
        <w:t>i</w:t>
      </w:r>
      <w:r w:rsidRPr="007E7D4A">
        <w:rPr>
          <w:rFonts w:eastAsia="Times New Roman" w:cstheme="minorHAnsi"/>
        </w:rPr>
        <w:t xml:space="preserve">f we could we would be comprehending the image at what Barthes calls the ‘first degree of intelligibility’, the point at which we see more than shapes. colour and form, but instead see a tomato. This would be a message without a code and crucially, Barthes identifies photography as the only medium with this </w:t>
      </w:r>
      <w:r w:rsidR="007E7D4A" w:rsidRPr="007E7D4A">
        <w:rPr>
          <w:rFonts w:eastAsia="Times New Roman" w:cstheme="minorHAnsi"/>
        </w:rPr>
        <w:t>characteristic” (2009).</w:t>
      </w:r>
    </w:p>
    <w:p w14:paraId="35B57A3F" w14:textId="0E1F82A7" w:rsidR="004420F8" w:rsidRPr="007E7D4A" w:rsidRDefault="004420F8" w:rsidP="004420F8">
      <w:pPr>
        <w:rPr>
          <w:rFonts w:eastAsia="Times New Roman" w:cstheme="minorHAnsi"/>
        </w:rPr>
      </w:pPr>
    </w:p>
    <w:p w14:paraId="3ABA2280" w14:textId="4F1CCE52" w:rsidR="004420F8" w:rsidRPr="007E7D4A" w:rsidRDefault="004420F8" w:rsidP="004420F8">
      <w:pPr>
        <w:rPr>
          <w:rFonts w:eastAsia="Times New Roman" w:cstheme="minorHAnsi"/>
        </w:rPr>
      </w:pPr>
      <w:r w:rsidRPr="007E7D4A">
        <w:rPr>
          <w:rFonts w:eastAsia="Times New Roman" w:cstheme="minorHAnsi"/>
        </w:rPr>
        <w:lastRenderedPageBreak/>
        <w:t xml:space="preserve">In contrast the </w:t>
      </w:r>
      <w:r w:rsidR="00525276" w:rsidRPr="007E7D4A">
        <w:rPr>
          <w:rFonts w:eastAsia="Times New Roman" w:cstheme="minorHAnsi"/>
        </w:rPr>
        <w:t>connoted</w:t>
      </w:r>
      <w:r w:rsidRPr="007E7D4A">
        <w:rPr>
          <w:rFonts w:eastAsia="Times New Roman" w:cstheme="minorHAnsi"/>
        </w:rPr>
        <w:t xml:space="preserve"> image can have</w:t>
      </w:r>
      <w:r w:rsidRPr="004420F8">
        <w:rPr>
          <w:rFonts w:eastAsia="Times New Roman" w:cstheme="minorHAnsi"/>
        </w:rPr>
        <w:t xml:space="preserve"> multiple meanings, </w:t>
      </w:r>
      <w:r w:rsidRPr="007E7D4A">
        <w:rPr>
          <w:rFonts w:eastAsia="Times New Roman" w:cstheme="minorHAnsi"/>
        </w:rPr>
        <w:t>and is based on the lexicon of the viewer</w:t>
      </w:r>
      <w:r w:rsidR="00525276" w:rsidRPr="007E7D4A">
        <w:rPr>
          <w:rFonts w:eastAsia="Times New Roman" w:cstheme="minorHAnsi"/>
        </w:rPr>
        <w:t>, further defined as</w:t>
      </w:r>
      <w:r w:rsidRPr="007E7D4A">
        <w:rPr>
          <w:rFonts w:eastAsia="Times New Roman" w:cstheme="minorHAnsi"/>
        </w:rPr>
        <w:t> </w:t>
      </w:r>
      <w:r w:rsidRPr="004420F8">
        <w:rPr>
          <w:rFonts w:eastAsia="Times New Roman" w:cstheme="minorHAnsi"/>
        </w:rPr>
        <w:t xml:space="preserve">a body of knowledge within the viewer. </w:t>
      </w:r>
      <w:r w:rsidR="00525276" w:rsidRPr="007E7D4A">
        <w:rPr>
          <w:rFonts w:eastAsia="Times New Roman" w:cstheme="minorHAnsi"/>
        </w:rPr>
        <w:t>M</w:t>
      </w:r>
      <w:r w:rsidRPr="004420F8">
        <w:rPr>
          <w:rFonts w:eastAsia="Times New Roman" w:cstheme="minorHAnsi"/>
        </w:rPr>
        <w:t>ultiple lexicons may or may not be shared among viewers</w:t>
      </w:r>
      <w:r w:rsidR="00525276" w:rsidRPr="007E7D4A">
        <w:rPr>
          <w:rFonts w:eastAsia="Times New Roman" w:cstheme="minorHAnsi"/>
        </w:rPr>
        <w:t xml:space="preserve"> as each person has their own context of knowledge and experience.</w:t>
      </w:r>
    </w:p>
    <w:p w14:paraId="4BB22C62" w14:textId="0D5D8C6A" w:rsidR="004420F8" w:rsidRPr="007E7D4A" w:rsidRDefault="004420F8" w:rsidP="004420F8">
      <w:pPr>
        <w:rPr>
          <w:rFonts w:eastAsia="Times New Roman" w:cstheme="minorHAnsi"/>
          <w:b/>
          <w:bCs/>
          <w:color w:val="333333"/>
        </w:rPr>
      </w:pPr>
    </w:p>
    <w:p w14:paraId="341901B5" w14:textId="2BAC8AC8" w:rsidR="00EB482F" w:rsidRPr="004420F8" w:rsidRDefault="004420F8" w:rsidP="004420F8">
      <w:pPr>
        <w:rPr>
          <w:rFonts w:eastAsia="Times New Roman" w:cstheme="minorHAnsi"/>
        </w:rPr>
      </w:pPr>
      <w:r w:rsidRPr="004420F8">
        <w:rPr>
          <w:rFonts w:eastAsia="Times New Roman" w:cstheme="minorHAnsi"/>
        </w:rPr>
        <w:t xml:space="preserve">Barthes </w:t>
      </w:r>
      <w:r w:rsidR="007E7D4A" w:rsidRPr="007E7D4A">
        <w:rPr>
          <w:rFonts w:eastAsia="Times New Roman" w:cstheme="minorHAnsi"/>
        </w:rPr>
        <w:t>“</w:t>
      </w:r>
      <w:r w:rsidRPr="004420F8">
        <w:rPr>
          <w:rFonts w:eastAsia="Times New Roman" w:cstheme="minorHAnsi"/>
        </w:rPr>
        <w:t>calls the signifiers within a particular medium (or ‘substance’) the</w:t>
      </w:r>
      <w:r w:rsidRPr="007E7D4A">
        <w:rPr>
          <w:rFonts w:eastAsia="Times New Roman" w:cstheme="minorHAnsi"/>
        </w:rPr>
        <w:t> </w:t>
      </w:r>
      <w:r w:rsidRPr="007E7D4A">
        <w:rPr>
          <w:rFonts w:eastAsia="Times New Roman" w:cstheme="minorHAnsi"/>
          <w:i/>
          <w:iCs/>
          <w:color w:val="333333"/>
        </w:rPr>
        <w:t>connotators</w:t>
      </w:r>
      <w:r w:rsidRPr="004420F8">
        <w:rPr>
          <w:rFonts w:eastAsia="Times New Roman" w:cstheme="minorHAnsi"/>
        </w:rPr>
        <w:t>.</w:t>
      </w:r>
      <w:r w:rsidRPr="007E7D4A">
        <w:rPr>
          <w:rFonts w:eastAsia="Times New Roman" w:cstheme="minorHAnsi"/>
        </w:rPr>
        <w:t> </w:t>
      </w:r>
      <w:r w:rsidRPr="004420F8">
        <w:rPr>
          <w:rFonts w:eastAsia="Times New Roman" w:cstheme="minorHAnsi"/>
        </w:rPr>
        <w:t xml:space="preserve">So, the connotators within an image are all the visual elements that can be used to connote </w:t>
      </w:r>
      <w:r w:rsidR="00F55A3A" w:rsidRPr="004420F8">
        <w:rPr>
          <w:rFonts w:eastAsia="Times New Roman" w:cstheme="minorHAnsi"/>
        </w:rPr>
        <w:t>signified</w:t>
      </w:r>
      <w:r w:rsidRPr="004420F8">
        <w:rPr>
          <w:rFonts w:eastAsia="Times New Roman" w:cstheme="minorHAnsi"/>
        </w:rPr>
        <w:t>.</w:t>
      </w:r>
      <w:r w:rsidR="007E7D4A" w:rsidRPr="007E7D4A">
        <w:rPr>
          <w:rFonts w:eastAsia="Times New Roman" w:cstheme="minorHAnsi"/>
        </w:rPr>
        <w:t>”</w:t>
      </w:r>
      <w:r w:rsidRPr="007E7D4A">
        <w:rPr>
          <w:rFonts w:eastAsia="Times New Roman" w:cstheme="minorHAnsi"/>
        </w:rPr>
        <w:t> </w:t>
      </w:r>
      <w:r w:rsidR="00EB482F" w:rsidRPr="007E7D4A">
        <w:rPr>
          <w:rFonts w:eastAsia="Times New Roman" w:cstheme="minorHAnsi"/>
          <w:bCs/>
          <w:color w:val="333333"/>
        </w:rPr>
        <w:t xml:space="preserve">(McCabe,2009) </w:t>
      </w:r>
    </w:p>
    <w:p w14:paraId="0A33E01E" w14:textId="77777777" w:rsidR="004420F8" w:rsidRPr="004420F8" w:rsidRDefault="004420F8" w:rsidP="004420F8">
      <w:pPr>
        <w:rPr>
          <w:rFonts w:ascii="Times New Roman" w:eastAsia="Times New Roman" w:hAnsi="Times New Roman" w:cs="Times New Roman"/>
        </w:rPr>
      </w:pPr>
    </w:p>
    <w:p w14:paraId="13D482AE" w14:textId="7254F5EF" w:rsidR="009F116A" w:rsidRDefault="007E7D4A" w:rsidP="009F116A">
      <w:r>
        <w:t>F</w:t>
      </w:r>
      <w:r w:rsidR="0072303B">
        <w:t>or example the Apple logo is an apple with a bite mark out of it</w:t>
      </w:r>
      <w:r w:rsidR="000B046C">
        <w:t>, literally</w:t>
      </w:r>
      <w:r w:rsidR="0072303B">
        <w:t xml:space="preserve"> </w:t>
      </w:r>
      <w:r w:rsidR="000B046C">
        <w:t>this is not synonymous with</w:t>
      </w:r>
      <w:r w:rsidR="0072303B">
        <w:t xml:space="preserve"> computer or technical equipment</w:t>
      </w:r>
      <w:r w:rsidR="000B046C">
        <w:t>,</w:t>
      </w:r>
      <w:r w:rsidR="0072303B">
        <w:t xml:space="preserve"> but </w:t>
      </w:r>
      <w:r w:rsidR="000B046C">
        <w:t xml:space="preserve">through the symbolic </w:t>
      </w:r>
      <w:r w:rsidR="0072303B">
        <w:t>brand</w:t>
      </w:r>
      <w:r w:rsidR="000B046C">
        <w:t>ing</w:t>
      </w:r>
      <w:r w:rsidR="0072303B">
        <w:t xml:space="preserve"> it looks like an </w:t>
      </w:r>
      <w:r w:rsidR="00BC3993">
        <w:t>a</w:t>
      </w:r>
      <w:r w:rsidR="0072303B">
        <w:t xml:space="preserve">pple but </w:t>
      </w:r>
      <w:r w:rsidR="000B046C">
        <w:t>the</w:t>
      </w:r>
      <w:r w:rsidR="0072303B">
        <w:t xml:space="preserve"> meaning is quality</w:t>
      </w:r>
      <w:r w:rsidR="00867808">
        <w:t xml:space="preserve">, </w:t>
      </w:r>
      <w:r w:rsidR="009F116A">
        <w:t>clean</w:t>
      </w:r>
      <w:r w:rsidR="00867808">
        <w:t>, also the use of aqua colour palette and drop shadows infers a futuristic response.</w:t>
      </w:r>
      <w:r w:rsidR="009F116A">
        <w:t xml:space="preserve">  </w:t>
      </w:r>
      <w:r w:rsidR="00867808">
        <w:t>T</w:t>
      </w:r>
      <w:r w:rsidR="009F116A">
        <w:t xml:space="preserve">his is a prime example of </w:t>
      </w:r>
      <w:r w:rsidR="00F55A3A">
        <w:t>a</w:t>
      </w:r>
      <w:r w:rsidR="009F116A">
        <w:t xml:space="preserve"> signifier not being anything like the representation of what it actually represents and yet the signified is the message built through the representation </w:t>
      </w:r>
      <w:r w:rsidR="00867808">
        <w:t>through</w:t>
      </w:r>
      <w:r w:rsidR="009F116A">
        <w:t xml:space="preserve"> marketing</w:t>
      </w:r>
      <w:r w:rsidR="00867808">
        <w:t>.</w:t>
      </w:r>
      <w:r w:rsidR="009F116A">
        <w:t xml:space="preserve">  </w:t>
      </w:r>
      <w:r w:rsidR="00867808">
        <w:t>T</w:t>
      </w:r>
      <w:r w:rsidR="009F116A">
        <w:t xml:space="preserve">he logo is an apple but the </w:t>
      </w:r>
      <w:r w:rsidR="00444534">
        <w:t>signified</w:t>
      </w:r>
      <w:r w:rsidR="009F116A">
        <w:t xml:space="preserve"> is quality, reliability, excellence</w:t>
      </w:r>
      <w:r w:rsidR="00867808">
        <w:t xml:space="preserve"> and future dynamic design</w:t>
      </w:r>
      <w:r w:rsidR="009F116A">
        <w:t xml:space="preserve">.  </w:t>
      </w:r>
    </w:p>
    <w:p w14:paraId="2C082209" w14:textId="77777777" w:rsidR="009F116A" w:rsidRDefault="009F116A" w:rsidP="009F116A"/>
    <w:p w14:paraId="01E6FE0A" w14:textId="33C4C51C" w:rsidR="009F116A" w:rsidRPr="00867808" w:rsidRDefault="00867808" w:rsidP="009F116A">
      <w:r>
        <w:t xml:space="preserve">Although this has been a very successful and iconic logo, with multiple evidence regarding its integration. </w:t>
      </w:r>
      <w:r w:rsidR="009F116A">
        <w:t xml:space="preserve">The apple logo was used because </w:t>
      </w:r>
      <w:r>
        <w:rPr>
          <w:rFonts w:ascii="Times New Roman" w:eastAsia="Times New Roman" w:hAnsi="Times New Roman" w:cs="Times New Roman"/>
        </w:rPr>
        <w:t>Steve Jobs</w:t>
      </w:r>
      <w:r w:rsidR="009F116A" w:rsidRPr="00444534">
        <w:rPr>
          <w:rFonts w:ascii="Times New Roman" w:eastAsia="Times New Roman" w:hAnsi="Times New Roman" w:cs="Times New Roman"/>
        </w:rPr>
        <w:t> </w:t>
      </w:r>
      <w:r w:rsidR="009F116A" w:rsidRPr="00444534">
        <w:rPr>
          <w:rFonts w:ascii="Arial" w:eastAsia="Times New Roman" w:hAnsi="Arial" w:cs="Arial"/>
          <w:bCs/>
          <w:color w:val="222222"/>
        </w:rPr>
        <w:t>had</w:t>
      </w:r>
      <w:r w:rsidR="009F116A" w:rsidRPr="009F116A">
        <w:rPr>
          <w:rFonts w:ascii="Times New Roman" w:eastAsia="Times New Roman" w:hAnsi="Times New Roman" w:cs="Times New Roman"/>
        </w:rPr>
        <w:t> just come back from an </w:t>
      </w:r>
      <w:r w:rsidR="009F116A" w:rsidRPr="00444534">
        <w:rPr>
          <w:rFonts w:ascii="Arial" w:eastAsia="Times New Roman" w:hAnsi="Arial" w:cs="Arial"/>
          <w:bCs/>
          <w:color w:val="222222"/>
        </w:rPr>
        <w:t>apple</w:t>
      </w:r>
      <w:r w:rsidR="009F116A" w:rsidRPr="009F116A">
        <w:rPr>
          <w:rFonts w:ascii="Times New Roman" w:eastAsia="Times New Roman" w:hAnsi="Times New Roman" w:cs="Times New Roman"/>
        </w:rPr>
        <w:t> farm, and thought the name sounded “fun, spirited and not intimidating.”</w:t>
      </w:r>
      <w:r w:rsidR="009F116A">
        <w:rPr>
          <w:rFonts w:ascii="Times New Roman" w:eastAsia="Times New Roman" w:hAnsi="Times New Roman" w:cs="Times New Roman"/>
        </w:rPr>
        <w:t xml:space="preserve"> But I think Apple from the A the start of the alphabet or the goodness that is </w:t>
      </w:r>
      <w:r w:rsidR="00444534">
        <w:rPr>
          <w:rFonts w:ascii="Times New Roman" w:eastAsia="Times New Roman" w:hAnsi="Times New Roman" w:cs="Times New Roman"/>
        </w:rPr>
        <w:t>associated</w:t>
      </w:r>
      <w:r w:rsidR="009F116A">
        <w:rPr>
          <w:rFonts w:ascii="Times New Roman" w:eastAsia="Times New Roman" w:hAnsi="Times New Roman" w:cs="Times New Roman"/>
        </w:rPr>
        <w:t xml:space="preserve"> with apples within 20</w:t>
      </w:r>
      <w:r w:rsidR="009F116A" w:rsidRPr="009F116A">
        <w:rPr>
          <w:rFonts w:ascii="Times New Roman" w:eastAsia="Times New Roman" w:hAnsi="Times New Roman" w:cs="Times New Roman"/>
          <w:vertAlign w:val="superscript"/>
        </w:rPr>
        <w:t>th</w:t>
      </w:r>
      <w:r w:rsidR="009F116A">
        <w:rPr>
          <w:rFonts w:ascii="Times New Roman" w:eastAsia="Times New Roman" w:hAnsi="Times New Roman" w:cs="Times New Roman"/>
        </w:rPr>
        <w:t xml:space="preserve"> </w:t>
      </w:r>
      <w:r w:rsidR="00444534">
        <w:rPr>
          <w:rFonts w:ascii="Times New Roman" w:eastAsia="Times New Roman" w:hAnsi="Times New Roman" w:cs="Times New Roman"/>
        </w:rPr>
        <w:t>century</w:t>
      </w:r>
      <w:r w:rsidR="009F116A">
        <w:rPr>
          <w:rFonts w:ascii="Times New Roman" w:eastAsia="Times New Roman" w:hAnsi="Times New Roman" w:cs="Times New Roman"/>
        </w:rPr>
        <w:t xml:space="preserve"> society </w:t>
      </w:r>
    </w:p>
    <w:p w14:paraId="3BA7EA77" w14:textId="33DA9DBD" w:rsidR="00D473F8" w:rsidRDefault="00D473F8" w:rsidP="009F116A">
      <w:pPr>
        <w:rPr>
          <w:rFonts w:ascii="Times New Roman" w:eastAsia="Times New Roman" w:hAnsi="Times New Roman" w:cs="Times New Roman"/>
        </w:rPr>
      </w:pPr>
    </w:p>
    <w:p w14:paraId="3D8D4DFA" w14:textId="56CBF20E" w:rsidR="00D473F8" w:rsidRDefault="00D473F8" w:rsidP="00D473F8">
      <w:pPr>
        <w:rPr>
          <w:rFonts w:ascii="Times New Roman" w:eastAsia="Times New Roman" w:hAnsi="Times New Roman" w:cs="Times New Roman"/>
        </w:rPr>
      </w:pPr>
      <w:r>
        <w:rPr>
          <w:rFonts w:ascii="Times New Roman" w:eastAsia="Times New Roman" w:hAnsi="Times New Roman" w:cs="Times New Roman"/>
        </w:rPr>
        <w:t xml:space="preserve">The bite out the apple represents consumption of knowledge according to </w:t>
      </w:r>
      <w:r w:rsidR="00BC3993">
        <w:rPr>
          <w:rFonts w:ascii="Times New Roman" w:eastAsia="Times New Roman" w:hAnsi="Times New Roman" w:cs="Times New Roman"/>
        </w:rPr>
        <w:t>S</w:t>
      </w:r>
      <w:r>
        <w:rPr>
          <w:rFonts w:ascii="Times New Roman" w:eastAsia="Times New Roman" w:hAnsi="Times New Roman" w:cs="Times New Roman"/>
        </w:rPr>
        <w:t xml:space="preserve">teve </w:t>
      </w:r>
      <w:r w:rsidR="00BC3993">
        <w:rPr>
          <w:rFonts w:ascii="Times New Roman" w:eastAsia="Times New Roman" w:hAnsi="Times New Roman" w:cs="Times New Roman"/>
        </w:rPr>
        <w:t>J</w:t>
      </w:r>
      <w:r>
        <w:rPr>
          <w:rFonts w:ascii="Times New Roman" w:eastAsia="Times New Roman" w:hAnsi="Times New Roman" w:cs="Times New Roman"/>
        </w:rPr>
        <w:t xml:space="preserve">obs </w:t>
      </w:r>
    </w:p>
    <w:p w14:paraId="2DD373A6" w14:textId="70B79A82" w:rsidR="00F55A3A" w:rsidRDefault="00D473F8" w:rsidP="00D473F8">
      <w:pPr>
        <w:rPr>
          <w:rFonts w:ascii="Times New Roman" w:eastAsia="Times New Roman" w:hAnsi="Times New Roman" w:cs="Times New Roman"/>
        </w:rPr>
      </w:pPr>
      <w:r>
        <w:rPr>
          <w:rFonts w:ascii="Times New Roman" w:eastAsia="Times New Roman" w:hAnsi="Times New Roman" w:cs="Times New Roman"/>
        </w:rPr>
        <w:t xml:space="preserve">And a clever way of using the word byte within the logo through representation as the </w:t>
      </w:r>
      <w:r w:rsidR="00444534">
        <w:rPr>
          <w:rFonts w:ascii="Times New Roman" w:eastAsia="Times New Roman" w:hAnsi="Times New Roman" w:cs="Times New Roman"/>
        </w:rPr>
        <w:t>similarity</w:t>
      </w:r>
      <w:r>
        <w:rPr>
          <w:rFonts w:ascii="Times New Roman" w:eastAsia="Times New Roman" w:hAnsi="Times New Roman" w:cs="Times New Roman"/>
        </w:rPr>
        <w:t xml:space="preserve"> to bite or byte and clever way with words or 8 </w:t>
      </w:r>
      <w:proofErr w:type="gramStart"/>
      <w:r>
        <w:rPr>
          <w:rFonts w:ascii="Times New Roman" w:eastAsia="Times New Roman" w:hAnsi="Times New Roman" w:cs="Times New Roman"/>
        </w:rPr>
        <w:t>bit</w:t>
      </w:r>
      <w:proofErr w:type="gramEnd"/>
      <w:r>
        <w:rPr>
          <w:rFonts w:ascii="Times New Roman" w:eastAsia="Times New Roman" w:hAnsi="Times New Roman" w:cs="Times New Roman"/>
        </w:rPr>
        <w:t xml:space="preserve"> </w:t>
      </w:r>
      <w:r w:rsidR="00444534">
        <w:rPr>
          <w:rFonts w:ascii="Times New Roman" w:eastAsia="Times New Roman" w:hAnsi="Times New Roman" w:cs="Times New Roman"/>
        </w:rPr>
        <w:t>used to represent digit</w:t>
      </w:r>
      <w:r w:rsidR="00F55A3A">
        <w:rPr>
          <w:rFonts w:ascii="Times New Roman" w:eastAsia="Times New Roman" w:hAnsi="Times New Roman" w:cs="Times New Roman"/>
        </w:rPr>
        <w:t>.</w:t>
      </w:r>
    </w:p>
    <w:p w14:paraId="4EAF52CB" w14:textId="4AE9E024" w:rsidR="00F55A3A" w:rsidRDefault="00F55A3A" w:rsidP="00D473F8">
      <w:pPr>
        <w:rPr>
          <w:rFonts w:ascii="Times New Roman" w:eastAsia="Times New Roman" w:hAnsi="Times New Roman" w:cs="Times New Roman"/>
        </w:rPr>
      </w:pPr>
      <w:r>
        <w:rPr>
          <w:rFonts w:ascii="Times New Roman" w:eastAsia="Times New Roman" w:hAnsi="Times New Roman" w:cs="Times New Roman"/>
        </w:rPr>
        <w:t xml:space="preserve">From the 1998 version of the </w:t>
      </w:r>
      <w:r w:rsidR="00E97D88">
        <w:rPr>
          <w:rFonts w:ascii="Times New Roman" w:eastAsia="Times New Roman" w:hAnsi="Times New Roman" w:cs="Times New Roman"/>
        </w:rPr>
        <w:t>logo, the use of enthesis shadow around the apple to give the apple a slight 3</w:t>
      </w:r>
      <w:r w:rsidR="00E97D88" w:rsidRPr="00E97D88">
        <w:rPr>
          <w:rFonts w:ascii="Times New Roman" w:eastAsia="Times New Roman" w:hAnsi="Times New Roman" w:cs="Times New Roman"/>
          <w:vertAlign w:val="superscript"/>
        </w:rPr>
        <w:t>rd</w:t>
      </w:r>
      <w:r w:rsidR="00E97D88">
        <w:rPr>
          <w:rFonts w:ascii="Times New Roman" w:eastAsia="Times New Roman" w:hAnsi="Times New Roman" w:cs="Times New Roman"/>
        </w:rPr>
        <w:t xml:space="preserve"> dimensional </w:t>
      </w:r>
      <w:proofErr w:type="gramStart"/>
      <w:r w:rsidR="00E97D88">
        <w:rPr>
          <w:rFonts w:ascii="Times New Roman" w:eastAsia="Times New Roman" w:hAnsi="Times New Roman" w:cs="Times New Roman"/>
        </w:rPr>
        <w:t>look, and</w:t>
      </w:r>
      <w:proofErr w:type="gramEnd"/>
      <w:r w:rsidR="00E97D88">
        <w:rPr>
          <w:rFonts w:ascii="Times New Roman" w:eastAsia="Times New Roman" w:hAnsi="Times New Roman" w:cs="Times New Roman"/>
        </w:rPr>
        <w:t xml:space="preserve"> does appear to have several layers of depth as a result.</w:t>
      </w:r>
    </w:p>
    <w:p w14:paraId="7372548B" w14:textId="042254CE" w:rsidR="00613F2B" w:rsidRDefault="00613F2B" w:rsidP="00D473F8">
      <w:pPr>
        <w:rPr>
          <w:rFonts w:ascii="Times New Roman" w:eastAsia="Times New Roman" w:hAnsi="Times New Roman" w:cs="Times New Roman"/>
        </w:rPr>
      </w:pPr>
    </w:p>
    <w:p w14:paraId="341C2380" w14:textId="0273EE72" w:rsidR="00613F2B" w:rsidRDefault="00613F2B" w:rsidP="00D473F8">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348F4EDA" wp14:editId="0DF8C99E">
            <wp:extent cx="5727700" cy="12877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le-Logo-Evolution-It-all-Strated-With-a-Fruit.png"/>
                    <pic:cNvPicPr/>
                  </pic:nvPicPr>
                  <pic:blipFill>
                    <a:blip r:embed="rId5">
                      <a:extLst>
                        <a:ext uri="{28A0092B-C50C-407E-A947-70E740481C1C}">
                          <a14:useLocalDpi xmlns:a14="http://schemas.microsoft.com/office/drawing/2010/main" val="0"/>
                        </a:ext>
                      </a:extLst>
                    </a:blip>
                    <a:stretch>
                      <a:fillRect/>
                    </a:stretch>
                  </pic:blipFill>
                  <pic:spPr>
                    <a:xfrm>
                      <a:off x="0" y="0"/>
                      <a:ext cx="5727700" cy="1287780"/>
                    </a:xfrm>
                    <a:prstGeom prst="rect">
                      <a:avLst/>
                    </a:prstGeom>
                  </pic:spPr>
                </pic:pic>
              </a:graphicData>
            </a:graphic>
          </wp:inline>
        </w:drawing>
      </w:r>
    </w:p>
    <w:p w14:paraId="1B7563E1" w14:textId="197D8850" w:rsidR="001524B2" w:rsidRDefault="00E93EDD" w:rsidP="00E93EDD">
      <w:pPr>
        <w:rPr>
          <w:rFonts w:ascii="Times New Roman" w:eastAsia="Times New Roman" w:hAnsi="Times New Roman" w:cs="Times New Roman"/>
        </w:rPr>
      </w:pPr>
      <w:r>
        <w:rPr>
          <w:rFonts w:ascii="Times New Roman" w:eastAsia="Times New Roman" w:hAnsi="Times New Roman" w:cs="Times New Roman"/>
        </w:rPr>
        <w:t xml:space="preserve">Fig. 1 Apple Logo development  </w:t>
      </w:r>
    </w:p>
    <w:p w14:paraId="31C63F5D" w14:textId="1D7996E6" w:rsidR="001524B2" w:rsidRDefault="001524B2" w:rsidP="009F116A">
      <w:pPr>
        <w:rPr>
          <w:rFonts w:ascii="Times New Roman" w:eastAsia="Times New Roman" w:hAnsi="Times New Roman" w:cs="Times New Roman"/>
        </w:rPr>
      </w:pPr>
    </w:p>
    <w:p w14:paraId="5C9EAD4D" w14:textId="77777777" w:rsidR="001524B2" w:rsidRDefault="001524B2" w:rsidP="009F116A">
      <w:pPr>
        <w:rPr>
          <w:rFonts w:ascii="Times New Roman" w:eastAsia="Times New Roman" w:hAnsi="Times New Roman" w:cs="Times New Roman"/>
        </w:rPr>
      </w:pPr>
    </w:p>
    <w:p w14:paraId="51EC9800" w14:textId="6655D852" w:rsidR="0072303B" w:rsidRDefault="0072303B" w:rsidP="0072303B"/>
    <w:p w14:paraId="61462C22" w14:textId="5C17F96E" w:rsidR="009F116A" w:rsidRDefault="009F116A" w:rsidP="0072303B">
      <w:pPr>
        <w:rPr>
          <w:rFonts w:ascii="Arial" w:eastAsia="Times New Roman" w:hAnsi="Arial" w:cs="Arial"/>
          <w:color w:val="222222"/>
        </w:rPr>
      </w:pPr>
    </w:p>
    <w:p w14:paraId="0178955A" w14:textId="77777777" w:rsidR="001524B2" w:rsidRPr="001524B2" w:rsidRDefault="001524B2" w:rsidP="001524B2">
      <w:pPr>
        <w:rPr>
          <w:rFonts w:ascii="Times New Roman" w:eastAsia="Times New Roman" w:hAnsi="Times New Roman" w:cs="Times New Roman"/>
        </w:rPr>
      </w:pPr>
    </w:p>
    <w:p w14:paraId="1B324C46" w14:textId="73A4D8D1" w:rsidR="001524B2" w:rsidRDefault="001524B2" w:rsidP="0072303B"/>
    <w:p w14:paraId="161EBD65" w14:textId="34547BB9" w:rsidR="001524B2" w:rsidRDefault="001524B2" w:rsidP="0072303B"/>
    <w:p w14:paraId="292B2125" w14:textId="76A33E89" w:rsidR="00993ABF" w:rsidRDefault="00993ABF" w:rsidP="001524B2">
      <w:pPr>
        <w:rPr>
          <w:rFonts w:ascii="Times New Roman" w:eastAsia="Times New Roman" w:hAnsi="Times New Roman" w:cs="Times New Roman"/>
        </w:rPr>
      </w:pPr>
    </w:p>
    <w:p w14:paraId="6FA31384" w14:textId="5E3091A2" w:rsidR="00993ABF" w:rsidRDefault="00993ABF" w:rsidP="001524B2">
      <w:pPr>
        <w:rPr>
          <w:rFonts w:ascii="Times New Roman" w:eastAsia="Times New Roman" w:hAnsi="Times New Roman" w:cs="Times New Roman"/>
        </w:rPr>
      </w:pPr>
    </w:p>
    <w:p w14:paraId="3AFB4BFE" w14:textId="41F14FF3" w:rsidR="00184023" w:rsidRPr="00E97D88" w:rsidRDefault="00184023" w:rsidP="00E97D88">
      <w:pPr>
        <w:pStyle w:val="xmsonormal"/>
        <w:spacing w:before="0" w:beforeAutospacing="0" w:after="0" w:afterAutospacing="0"/>
        <w:rPr>
          <w:rFonts w:ascii="Cambria" w:hAnsi="Cambria"/>
          <w:color w:val="000000"/>
          <w:sz w:val="27"/>
          <w:szCs w:val="27"/>
        </w:rPr>
      </w:pPr>
    </w:p>
    <w:p w14:paraId="49E94B75" w14:textId="77777777" w:rsidR="00862083" w:rsidRDefault="00862083" w:rsidP="004F204C">
      <w:pPr>
        <w:spacing w:before="100" w:beforeAutospacing="1" w:after="100" w:afterAutospacing="1"/>
        <w:rPr>
          <w:rFonts w:eastAsia="Times New Roman" w:cstheme="minorHAnsi"/>
          <w:color w:val="000000"/>
        </w:rPr>
      </w:pPr>
    </w:p>
    <w:p w14:paraId="33038A14" w14:textId="77777777" w:rsidR="00862083" w:rsidRDefault="00862083" w:rsidP="004F204C">
      <w:pPr>
        <w:spacing w:before="100" w:beforeAutospacing="1" w:after="100" w:afterAutospacing="1"/>
        <w:rPr>
          <w:rFonts w:eastAsia="Times New Roman" w:cstheme="minorHAnsi"/>
          <w:color w:val="000000"/>
        </w:rPr>
      </w:pPr>
    </w:p>
    <w:p w14:paraId="72930283" w14:textId="56206B6B" w:rsidR="00862083" w:rsidRDefault="000B046C" w:rsidP="004F204C">
      <w:pPr>
        <w:spacing w:before="100" w:beforeAutospacing="1" w:after="100" w:afterAutospacing="1"/>
        <w:rPr>
          <w:rFonts w:eastAsia="Times New Roman" w:cstheme="minorHAnsi"/>
          <w:color w:val="000000"/>
        </w:rPr>
      </w:pPr>
      <w:r w:rsidRPr="000B046C">
        <w:rPr>
          <w:rFonts w:eastAsia="Times New Roman" w:cstheme="minorHAnsi"/>
          <w:color w:val="000000"/>
        </w:rPr>
        <w:t xml:space="preserve">Print </w:t>
      </w:r>
    </w:p>
    <w:p w14:paraId="7DDF7105" w14:textId="7DBA63C9" w:rsidR="004F204C" w:rsidRPr="000B046C" w:rsidRDefault="000B046C" w:rsidP="004F204C">
      <w:pPr>
        <w:spacing w:before="100" w:beforeAutospacing="1" w:after="100" w:afterAutospacing="1"/>
        <w:rPr>
          <w:rFonts w:eastAsia="Times New Roman" w:cstheme="minorHAnsi"/>
          <w:color w:val="000000"/>
        </w:rPr>
      </w:pPr>
      <w:r w:rsidRPr="000B046C">
        <w:rPr>
          <w:rFonts w:eastAsia="Times New Roman" w:cstheme="minorHAnsi"/>
          <w:color w:val="000000"/>
        </w:rPr>
        <w:t>T</w:t>
      </w:r>
      <w:r w:rsidR="0015209F" w:rsidRPr="000B046C">
        <w:rPr>
          <w:rFonts w:eastAsia="Times New Roman" w:cstheme="minorHAnsi"/>
          <w:color w:val="000000"/>
        </w:rPr>
        <w:t xml:space="preserve">he processes of print </w:t>
      </w:r>
      <w:r w:rsidRPr="000B046C">
        <w:rPr>
          <w:rFonts w:eastAsia="Times New Roman" w:cstheme="minorHAnsi"/>
          <w:color w:val="000000"/>
        </w:rPr>
        <w:t>will be explored through a range of</w:t>
      </w:r>
      <w:r w:rsidR="0015209F" w:rsidRPr="000B046C">
        <w:rPr>
          <w:rFonts w:eastAsia="Times New Roman" w:cstheme="minorHAnsi"/>
          <w:color w:val="000000"/>
        </w:rPr>
        <w:t xml:space="preserve"> different styles and how</w:t>
      </w:r>
      <w:r w:rsidR="00B15290" w:rsidRPr="000B046C">
        <w:rPr>
          <w:rFonts w:eastAsia="Times New Roman" w:cstheme="minorHAnsi"/>
          <w:color w:val="000000"/>
        </w:rPr>
        <w:t xml:space="preserve"> </w:t>
      </w:r>
      <w:r w:rsidR="004F204C" w:rsidRPr="000B046C">
        <w:rPr>
          <w:rFonts w:eastAsia="Times New Roman" w:cstheme="minorHAnsi"/>
          <w:color w:val="000000"/>
        </w:rPr>
        <w:t>Printmaking is an art form</w:t>
      </w:r>
      <w:r>
        <w:rPr>
          <w:rFonts w:eastAsia="Times New Roman" w:cstheme="minorHAnsi"/>
          <w:color w:val="000000"/>
        </w:rPr>
        <w:t>.</w:t>
      </w:r>
      <w:r w:rsidR="004F204C" w:rsidRPr="000B046C">
        <w:rPr>
          <w:rFonts w:eastAsia="Times New Roman" w:cstheme="minorHAnsi"/>
          <w:color w:val="000000"/>
        </w:rPr>
        <w:t xml:space="preserve"> </w:t>
      </w:r>
      <w:r>
        <w:rPr>
          <w:rFonts w:eastAsia="Times New Roman" w:cstheme="minorHAnsi"/>
          <w:color w:val="000000"/>
        </w:rPr>
        <w:t>T</w:t>
      </w:r>
      <w:r w:rsidR="004F204C" w:rsidRPr="000B046C">
        <w:rPr>
          <w:rFonts w:eastAsia="Times New Roman" w:cstheme="minorHAnsi"/>
          <w:color w:val="000000"/>
        </w:rPr>
        <w:t xml:space="preserve">here are numerous methods that make up this area including </w:t>
      </w:r>
      <w:r w:rsidR="00B15290" w:rsidRPr="000B046C">
        <w:rPr>
          <w:rFonts w:eastAsia="Times New Roman" w:cstheme="minorHAnsi"/>
          <w:color w:val="000000"/>
        </w:rPr>
        <w:t>‘</w:t>
      </w:r>
      <w:r w:rsidR="004F204C" w:rsidRPr="000B046C">
        <w:rPr>
          <w:rFonts w:eastAsia="Times New Roman" w:cstheme="minorHAnsi"/>
          <w:color w:val="000000"/>
        </w:rPr>
        <w:t>print</w:t>
      </w:r>
      <w:r w:rsidR="00B15290" w:rsidRPr="000B046C">
        <w:rPr>
          <w:rFonts w:eastAsia="Times New Roman" w:cstheme="minorHAnsi"/>
          <w:color w:val="000000"/>
        </w:rPr>
        <w:t>’</w:t>
      </w:r>
      <w:r w:rsidR="004F204C" w:rsidRPr="000B046C">
        <w:rPr>
          <w:rFonts w:eastAsia="Times New Roman" w:cstheme="minorHAnsi"/>
          <w:color w:val="000000"/>
        </w:rPr>
        <w:t xml:space="preserve"> itself.  The history of printmaking is important as this also affects how print is determined. The intention is that print making formats will be explored from wood cut which was the first method to the impact of technology and current day methods.  Although at the time of the mechanical reproduction many forms and processes of print has taken precedence over hand ink printing methods, furthermore this impacts the ways we have taken different methods into this now mass reproduction age.  The following areas will be explored </w:t>
      </w:r>
      <w:r w:rsidR="00B15290" w:rsidRPr="000B046C">
        <w:rPr>
          <w:rFonts w:eastAsia="Times New Roman" w:cstheme="minorHAnsi"/>
          <w:color w:val="000000"/>
        </w:rPr>
        <w:t xml:space="preserve">which shows how printmaking and </w:t>
      </w:r>
      <w:proofErr w:type="spellStart"/>
      <w:r w:rsidR="00B15290" w:rsidRPr="000B046C">
        <w:rPr>
          <w:rFonts w:eastAsia="Times New Roman" w:cstheme="minorHAnsi"/>
          <w:color w:val="000000"/>
        </w:rPr>
        <w:t>and</w:t>
      </w:r>
      <w:proofErr w:type="spellEnd"/>
      <w:r w:rsidR="00B15290" w:rsidRPr="000B046C">
        <w:rPr>
          <w:rFonts w:eastAsia="Times New Roman" w:cstheme="minorHAnsi"/>
          <w:color w:val="000000"/>
        </w:rPr>
        <w:t xml:space="preserve"> print itself has developed.</w:t>
      </w:r>
    </w:p>
    <w:p w14:paraId="270E3C53" w14:textId="77777777" w:rsidR="00B15290" w:rsidRPr="000B046C" w:rsidRDefault="00B15290" w:rsidP="00B15290">
      <w:pPr>
        <w:spacing w:before="100" w:beforeAutospacing="1" w:after="100" w:afterAutospacing="1"/>
        <w:rPr>
          <w:rFonts w:eastAsia="Times New Roman" w:cstheme="minorHAnsi"/>
          <w:color w:val="000000"/>
        </w:rPr>
      </w:pPr>
      <w:r w:rsidRPr="000B046C">
        <w:rPr>
          <w:rFonts w:eastAsia="Times New Roman" w:cstheme="minorHAnsi"/>
          <w:color w:val="000000"/>
        </w:rPr>
        <w:t xml:space="preserve">Woodcut </w:t>
      </w:r>
    </w:p>
    <w:p w14:paraId="1E3FCA8F" w14:textId="49D310D0" w:rsidR="009E5C51" w:rsidRPr="00950E2E" w:rsidRDefault="00B15290" w:rsidP="00950E2E">
      <w:pPr>
        <w:spacing w:before="100" w:beforeAutospacing="1" w:after="100" w:afterAutospacing="1"/>
        <w:rPr>
          <w:rFonts w:eastAsia="Times New Roman" w:cstheme="minorHAnsi"/>
          <w:color w:val="000000"/>
        </w:rPr>
      </w:pPr>
      <w:r w:rsidRPr="009E5C51">
        <w:rPr>
          <w:rFonts w:eastAsia="Times New Roman" w:cstheme="minorHAnsi"/>
          <w:color w:val="000006"/>
        </w:rPr>
        <w:t>The oldest form of printmaking, woodcut is a relief process in which knives and other tools are used to carve a design into the surface of a wooden block</w:t>
      </w:r>
      <w:r w:rsidRPr="000B046C">
        <w:rPr>
          <w:rFonts w:eastAsia="Times New Roman" w:cstheme="minorHAnsi"/>
          <w:color w:val="000006"/>
        </w:rPr>
        <w:t xml:space="preserve"> </w:t>
      </w:r>
      <w:r w:rsidRPr="000B046C">
        <w:rPr>
          <w:rFonts w:eastAsia="Times New Roman" w:cstheme="minorHAnsi"/>
          <w:color w:val="000000"/>
        </w:rPr>
        <w:t>and solid black parts of the image being created also utilised crosshatching techniques.</w:t>
      </w:r>
      <w:r w:rsidR="00950E2E">
        <w:rPr>
          <w:rFonts w:eastAsia="Times New Roman" w:cstheme="minorHAnsi"/>
          <w:color w:val="000000"/>
        </w:rPr>
        <w:t xml:space="preserve"> </w:t>
      </w:r>
      <w:r w:rsidRPr="009E5C51">
        <w:rPr>
          <w:rFonts w:eastAsia="Times New Roman" w:cstheme="minorHAnsi"/>
          <w:color w:val="000006"/>
        </w:rPr>
        <w:t>The raised areas that remain after the block has been cut are inked and printed, while the recessed areas that are cut away do not retain ink</w:t>
      </w:r>
      <w:r w:rsidRPr="000B046C">
        <w:rPr>
          <w:rFonts w:eastAsia="Times New Roman" w:cstheme="minorHAnsi"/>
          <w:color w:val="000006"/>
        </w:rPr>
        <w:t xml:space="preserve"> </w:t>
      </w:r>
      <w:r w:rsidRPr="009E5C51">
        <w:rPr>
          <w:rFonts w:eastAsia="Times New Roman" w:cstheme="minorHAnsi"/>
          <w:color w:val="000006"/>
        </w:rPr>
        <w:t>and will remain blank in the final print.</w:t>
      </w:r>
      <w:r w:rsidRPr="000B046C">
        <w:rPr>
          <w:rFonts w:eastAsia="Times New Roman" w:cstheme="minorHAnsi"/>
          <w:color w:val="000006"/>
        </w:rPr>
        <w:t xml:space="preserve"> Further variations include where the wood has been </w:t>
      </w:r>
      <w:r w:rsidRPr="000B046C">
        <w:rPr>
          <w:rFonts w:eastAsia="Times New Roman" w:cstheme="minorHAnsi"/>
          <w:color w:val="000000"/>
        </w:rPr>
        <w:t xml:space="preserve">dyed and sanded with the raised parts from the carving then inked and printed   the process in this case then includes the use of </w:t>
      </w:r>
      <w:r w:rsidR="00950E2E">
        <w:rPr>
          <w:rFonts w:eastAsia="Times New Roman" w:cstheme="minorHAnsi"/>
          <w:color w:val="000000"/>
        </w:rPr>
        <w:t>the</w:t>
      </w:r>
      <w:r w:rsidRPr="000B046C">
        <w:rPr>
          <w:rFonts w:eastAsia="Times New Roman" w:cstheme="minorHAnsi"/>
          <w:color w:val="000000"/>
        </w:rPr>
        <w:t xml:space="preserve"> printing press.</w:t>
      </w:r>
    </w:p>
    <w:p w14:paraId="55F62F56" w14:textId="422FE23B" w:rsidR="00184023" w:rsidRPr="000B046C" w:rsidRDefault="003743A3" w:rsidP="00B234CE">
      <w:pPr>
        <w:spacing w:before="100" w:beforeAutospacing="1" w:after="100" w:afterAutospacing="1"/>
        <w:rPr>
          <w:rFonts w:eastAsia="Times New Roman" w:cstheme="minorHAnsi"/>
          <w:color w:val="000000"/>
        </w:rPr>
      </w:pPr>
      <w:r>
        <w:rPr>
          <w:rFonts w:eastAsia="Times New Roman" w:cstheme="minorHAnsi"/>
          <w:color w:val="000000"/>
        </w:rPr>
        <w:t xml:space="preserve">Screen </w:t>
      </w:r>
      <w:r w:rsidR="00DD6BEE" w:rsidRPr="000B046C">
        <w:rPr>
          <w:rFonts w:eastAsia="Times New Roman" w:cstheme="minorHAnsi"/>
          <w:color w:val="000000"/>
        </w:rPr>
        <w:t>Print</w:t>
      </w:r>
      <w:r>
        <w:rPr>
          <w:rFonts w:eastAsia="Times New Roman" w:cstheme="minorHAnsi"/>
          <w:color w:val="000000"/>
        </w:rPr>
        <w:t>ing</w:t>
      </w:r>
    </w:p>
    <w:p w14:paraId="6FD347BA" w14:textId="282B8DF1" w:rsidR="000F6579" w:rsidRPr="000B046C" w:rsidRDefault="00B15290" w:rsidP="00B234CE">
      <w:pPr>
        <w:spacing w:before="100" w:beforeAutospacing="1" w:after="100" w:afterAutospacing="1"/>
        <w:rPr>
          <w:rFonts w:eastAsia="Times New Roman" w:cstheme="minorHAnsi"/>
          <w:color w:val="000000"/>
        </w:rPr>
      </w:pPr>
      <w:r w:rsidRPr="000B046C">
        <w:rPr>
          <w:rFonts w:eastAsia="Times New Roman" w:cstheme="minorHAnsi"/>
          <w:color w:val="000000"/>
        </w:rPr>
        <w:t>Is made up of several techniques including s</w:t>
      </w:r>
      <w:r w:rsidR="009230A2" w:rsidRPr="000B046C">
        <w:rPr>
          <w:rFonts w:eastAsia="Times New Roman" w:cstheme="minorHAnsi"/>
          <w:color w:val="000000"/>
        </w:rPr>
        <w:t>tenc</w:t>
      </w:r>
      <w:r w:rsidRPr="000B046C">
        <w:rPr>
          <w:rFonts w:eastAsia="Times New Roman" w:cstheme="minorHAnsi"/>
          <w:color w:val="000000"/>
        </w:rPr>
        <w:t>i</w:t>
      </w:r>
      <w:r w:rsidR="009230A2" w:rsidRPr="000B046C">
        <w:rPr>
          <w:rFonts w:eastAsia="Times New Roman" w:cstheme="minorHAnsi"/>
          <w:color w:val="000000"/>
        </w:rPr>
        <w:t>l</w:t>
      </w:r>
      <w:r w:rsidRPr="000B046C">
        <w:rPr>
          <w:rFonts w:eastAsia="Times New Roman" w:cstheme="minorHAnsi"/>
          <w:color w:val="000000"/>
        </w:rPr>
        <w:t>l</w:t>
      </w:r>
      <w:r w:rsidR="009230A2" w:rsidRPr="000B046C">
        <w:rPr>
          <w:rFonts w:eastAsia="Times New Roman" w:cstheme="minorHAnsi"/>
          <w:color w:val="000000"/>
        </w:rPr>
        <w:t>ing</w:t>
      </w:r>
      <w:r w:rsidRPr="000B046C">
        <w:rPr>
          <w:rFonts w:eastAsia="Times New Roman" w:cstheme="minorHAnsi"/>
          <w:color w:val="000000"/>
        </w:rPr>
        <w:t>,</w:t>
      </w:r>
      <w:r w:rsidR="009230A2" w:rsidRPr="000B046C">
        <w:rPr>
          <w:rFonts w:eastAsia="Times New Roman" w:cstheme="minorHAnsi"/>
          <w:color w:val="000000"/>
        </w:rPr>
        <w:t xml:space="preserve"> intaglio</w:t>
      </w:r>
      <w:r w:rsidRPr="000B046C">
        <w:rPr>
          <w:rFonts w:eastAsia="Times New Roman" w:cstheme="minorHAnsi"/>
          <w:color w:val="000000"/>
        </w:rPr>
        <w:t>,</w:t>
      </w:r>
      <w:r w:rsidR="009230A2" w:rsidRPr="000B046C">
        <w:rPr>
          <w:rFonts w:eastAsia="Times New Roman" w:cstheme="minorHAnsi"/>
          <w:color w:val="000000"/>
        </w:rPr>
        <w:t xml:space="preserve"> printing &amp; lithography</w:t>
      </w:r>
      <w:r w:rsidRPr="000B046C">
        <w:rPr>
          <w:rFonts w:eastAsia="Times New Roman" w:cstheme="minorHAnsi"/>
          <w:color w:val="000000"/>
        </w:rPr>
        <w:t>.</w:t>
      </w:r>
      <w:r w:rsidR="000B046C">
        <w:rPr>
          <w:rFonts w:eastAsia="Times New Roman" w:cstheme="minorHAnsi"/>
          <w:color w:val="000000"/>
        </w:rPr>
        <w:t xml:space="preserve"> </w:t>
      </w:r>
      <w:r w:rsidR="000F6579" w:rsidRPr="000B046C">
        <w:rPr>
          <w:rFonts w:eastAsia="Times New Roman" w:cstheme="minorHAnsi"/>
          <w:color w:val="000000"/>
        </w:rPr>
        <w:t xml:space="preserve">Screen printing is a form of stencil printing onto a fine mesh that is stretched taught within a wooden frame directly usually onto paper although this process is used within the fabric industry. The mesh is usually a silk material and the ink </w:t>
      </w:r>
      <w:proofErr w:type="gramStart"/>
      <w:r w:rsidR="000F6579" w:rsidRPr="000B046C">
        <w:rPr>
          <w:rFonts w:eastAsia="Times New Roman" w:cstheme="minorHAnsi"/>
          <w:color w:val="000000"/>
        </w:rPr>
        <w:t>is</w:t>
      </w:r>
      <w:proofErr w:type="gramEnd"/>
      <w:r w:rsidR="00BC3993">
        <w:rPr>
          <w:rFonts w:eastAsia="Times New Roman" w:cstheme="minorHAnsi"/>
          <w:color w:val="000000"/>
        </w:rPr>
        <w:t xml:space="preserve"> then</w:t>
      </w:r>
      <w:r w:rsidR="000F6579" w:rsidRPr="000B046C">
        <w:rPr>
          <w:rFonts w:eastAsia="Times New Roman" w:cstheme="minorHAnsi"/>
          <w:color w:val="000000"/>
        </w:rPr>
        <w:t xml:space="preserve"> applied on the uppermost side of the fabric and forced through the mesh with a rubber squeegee.</w:t>
      </w:r>
    </w:p>
    <w:p w14:paraId="23485B59" w14:textId="1226A6A2" w:rsidR="001100D5" w:rsidRPr="000B046C" w:rsidRDefault="001100D5" w:rsidP="00B234CE">
      <w:pPr>
        <w:spacing w:before="100" w:beforeAutospacing="1" w:after="100" w:afterAutospacing="1"/>
        <w:rPr>
          <w:rFonts w:eastAsia="Times New Roman" w:cstheme="minorHAnsi"/>
          <w:color w:val="000000"/>
        </w:rPr>
      </w:pPr>
      <w:r w:rsidRPr="000B046C">
        <w:rPr>
          <w:rFonts w:eastAsia="Times New Roman" w:cstheme="minorHAnsi"/>
          <w:color w:val="000000"/>
        </w:rPr>
        <w:t xml:space="preserve">Intaglio printing </w:t>
      </w:r>
    </w:p>
    <w:p w14:paraId="1F8F1CC4" w14:textId="53D9CA71" w:rsidR="002E0A38" w:rsidRPr="000B046C" w:rsidRDefault="001100D5" w:rsidP="00E73E78">
      <w:pPr>
        <w:pStyle w:val="NormalWeb"/>
        <w:spacing w:before="0" w:beforeAutospacing="0" w:after="300" w:afterAutospacing="0"/>
        <w:ind w:left="720"/>
        <w:rPr>
          <w:rFonts w:asciiTheme="minorHAnsi" w:hAnsiTheme="minorHAnsi" w:cstheme="minorHAnsi"/>
          <w:i/>
          <w:color w:val="000000"/>
        </w:rPr>
      </w:pPr>
      <w:r w:rsidRPr="000B046C">
        <w:rPr>
          <w:rFonts w:asciiTheme="minorHAnsi" w:hAnsiTheme="minorHAnsi" w:cstheme="minorHAnsi"/>
          <w:i/>
          <w:color w:val="000000"/>
        </w:rPr>
        <w:t>The class of i</w:t>
      </w:r>
      <w:r w:rsidR="000F6579" w:rsidRPr="000B046C">
        <w:rPr>
          <w:rFonts w:asciiTheme="minorHAnsi" w:hAnsiTheme="minorHAnsi" w:cstheme="minorHAnsi"/>
          <w:i/>
          <w:color w:val="000000"/>
        </w:rPr>
        <w:t>n</w:t>
      </w:r>
      <w:r w:rsidRPr="000B046C">
        <w:rPr>
          <w:rFonts w:asciiTheme="minorHAnsi" w:hAnsiTheme="minorHAnsi" w:cstheme="minorHAnsi"/>
          <w:i/>
          <w:color w:val="000000"/>
        </w:rPr>
        <w:t xml:space="preserve">taglio prints is defined </w:t>
      </w:r>
      <w:r w:rsidR="002E0A38" w:rsidRPr="000B046C">
        <w:rPr>
          <w:rFonts w:asciiTheme="minorHAnsi" w:hAnsiTheme="minorHAnsi" w:cstheme="minorHAnsi"/>
          <w:i/>
          <w:color w:val="000000"/>
        </w:rPr>
        <w:t xml:space="preserve">by its particular technique of printing from a metal plate one or two millimetres thick, usually of copper but occasionally of iron, steel or </w:t>
      </w:r>
      <w:proofErr w:type="gramStart"/>
      <w:r w:rsidR="002E0A38" w:rsidRPr="000B046C">
        <w:rPr>
          <w:rFonts w:asciiTheme="minorHAnsi" w:hAnsiTheme="minorHAnsi" w:cstheme="minorHAnsi"/>
          <w:i/>
          <w:color w:val="000000"/>
        </w:rPr>
        <w:t>|(</w:t>
      </w:r>
      <w:proofErr w:type="gramEnd"/>
      <w:r w:rsidR="002E0A38" w:rsidRPr="000B046C">
        <w:rPr>
          <w:rFonts w:asciiTheme="minorHAnsi" w:hAnsiTheme="minorHAnsi" w:cstheme="minorHAnsi"/>
          <w:i/>
          <w:color w:val="000000"/>
        </w:rPr>
        <w:t xml:space="preserve">more recently) zinc. Incisions are made in the plate in various ways, and it is the different techniques used to make these marks that </w:t>
      </w:r>
      <w:r w:rsidR="00E73E78" w:rsidRPr="000B046C">
        <w:rPr>
          <w:rFonts w:asciiTheme="minorHAnsi" w:hAnsiTheme="minorHAnsi" w:cstheme="minorHAnsi"/>
          <w:i/>
          <w:color w:val="000000"/>
        </w:rPr>
        <w:t>distinguish</w:t>
      </w:r>
      <w:r w:rsidR="002E0A38" w:rsidRPr="000B046C">
        <w:rPr>
          <w:rFonts w:asciiTheme="minorHAnsi" w:hAnsiTheme="minorHAnsi" w:cstheme="minorHAnsi"/>
          <w:i/>
          <w:color w:val="000000"/>
        </w:rPr>
        <w:t xml:space="preserve"> the various processes of the intaglio family,</w:t>
      </w:r>
      <w:r w:rsidR="005A63A8" w:rsidRPr="000B046C">
        <w:rPr>
          <w:rFonts w:asciiTheme="minorHAnsi" w:hAnsiTheme="minorHAnsi" w:cstheme="minorHAnsi"/>
          <w:i/>
          <w:color w:val="000000"/>
        </w:rPr>
        <w:t xml:space="preserve"> unlike woodcuts and wood engravings which are inked so that the ink lies on the uppermost surface, </w:t>
      </w:r>
      <w:proofErr w:type="spellStart"/>
      <w:r w:rsidR="005A63A8" w:rsidRPr="000B046C">
        <w:rPr>
          <w:rFonts w:asciiTheme="minorHAnsi" w:hAnsiTheme="minorHAnsi" w:cstheme="minorHAnsi"/>
          <w:i/>
          <w:color w:val="000000"/>
        </w:rPr>
        <w:t>Integlioplates</w:t>
      </w:r>
      <w:proofErr w:type="spellEnd"/>
      <w:r w:rsidR="005A63A8" w:rsidRPr="000B046C">
        <w:rPr>
          <w:rFonts w:asciiTheme="minorHAnsi" w:hAnsiTheme="minorHAnsi" w:cstheme="minorHAnsi"/>
          <w:i/>
          <w:color w:val="000000"/>
        </w:rPr>
        <w:t xml:space="preserve"> are wiped clean so that the ink is left only in the </w:t>
      </w:r>
      <w:r w:rsidR="00E73E78" w:rsidRPr="000B046C">
        <w:rPr>
          <w:rFonts w:asciiTheme="minorHAnsi" w:hAnsiTheme="minorHAnsi" w:cstheme="minorHAnsi"/>
          <w:i/>
          <w:color w:val="000000"/>
        </w:rPr>
        <w:t>incisions</w:t>
      </w:r>
      <w:r w:rsidR="005A63A8" w:rsidRPr="000B046C">
        <w:rPr>
          <w:rFonts w:asciiTheme="minorHAnsi" w:hAnsiTheme="minorHAnsi" w:cstheme="minorHAnsi"/>
          <w:i/>
          <w:color w:val="000000"/>
        </w:rPr>
        <w:t xml:space="preserve">. They are then printed under great </w:t>
      </w:r>
      <w:r w:rsidR="00E73E78" w:rsidRPr="000B046C">
        <w:rPr>
          <w:rFonts w:asciiTheme="minorHAnsi" w:hAnsiTheme="minorHAnsi" w:cstheme="minorHAnsi"/>
          <w:i/>
          <w:color w:val="000000"/>
        </w:rPr>
        <w:t>pressure</w:t>
      </w:r>
      <w:r w:rsidR="005A63A8" w:rsidRPr="000B046C">
        <w:rPr>
          <w:rFonts w:asciiTheme="minorHAnsi" w:hAnsiTheme="minorHAnsi" w:cstheme="minorHAnsi"/>
          <w:i/>
          <w:color w:val="000000"/>
        </w:rPr>
        <w:t xml:space="preserve"> so </w:t>
      </w:r>
      <w:r w:rsidR="00E73E78" w:rsidRPr="000B046C">
        <w:rPr>
          <w:rFonts w:asciiTheme="minorHAnsi" w:hAnsiTheme="minorHAnsi" w:cstheme="minorHAnsi"/>
          <w:i/>
          <w:color w:val="000000"/>
        </w:rPr>
        <w:t>that</w:t>
      </w:r>
      <w:r w:rsidR="005A63A8" w:rsidRPr="000B046C">
        <w:rPr>
          <w:rFonts w:asciiTheme="minorHAnsi" w:hAnsiTheme="minorHAnsi" w:cstheme="minorHAnsi"/>
          <w:i/>
          <w:color w:val="000000"/>
        </w:rPr>
        <w:t xml:space="preserve"> the paper is forced into the grooves to pull out the ink.</w:t>
      </w:r>
    </w:p>
    <w:p w14:paraId="46AD7416" w14:textId="07B7BB9D" w:rsidR="001100D5" w:rsidRPr="000B046C" w:rsidRDefault="0015209F" w:rsidP="000F6579">
      <w:pPr>
        <w:pStyle w:val="NormalWeb"/>
        <w:spacing w:before="0" w:beforeAutospacing="0" w:after="300" w:afterAutospacing="0"/>
        <w:jc w:val="right"/>
        <w:rPr>
          <w:rFonts w:asciiTheme="minorHAnsi" w:hAnsiTheme="minorHAnsi" w:cstheme="minorHAnsi"/>
          <w:color w:val="000000"/>
        </w:rPr>
      </w:pPr>
      <w:r w:rsidRPr="000B046C">
        <w:rPr>
          <w:rFonts w:asciiTheme="minorHAnsi" w:hAnsiTheme="minorHAnsi" w:cstheme="minorHAnsi"/>
          <w:color w:val="000000"/>
        </w:rPr>
        <w:t xml:space="preserve">(Griffiths ,1981, p.31) </w:t>
      </w:r>
    </w:p>
    <w:p w14:paraId="73B133F3" w14:textId="213C8D21" w:rsidR="00E21B4D" w:rsidRPr="000B046C" w:rsidRDefault="000F6579" w:rsidP="00B234CE">
      <w:pPr>
        <w:spacing w:before="100" w:beforeAutospacing="1" w:after="100" w:afterAutospacing="1"/>
        <w:rPr>
          <w:rFonts w:eastAsia="Times New Roman" w:cstheme="minorHAnsi"/>
          <w:color w:val="000000"/>
        </w:rPr>
      </w:pPr>
      <w:r w:rsidRPr="000B046C">
        <w:rPr>
          <w:rFonts w:eastAsia="Times New Roman" w:cstheme="minorHAnsi"/>
          <w:color w:val="000000"/>
        </w:rPr>
        <w:lastRenderedPageBreak/>
        <w:t xml:space="preserve">Lithography is based on the chemical fact that grease and water repel each other. Marks are drawn on a printing surface paper or fabric with a greasy medium, the surface is dampened   the drawn areas repel secondly a roller with greasy print ink is rolled all over, the ink now adheres only to the drawn marks and does not stick to the rest of the un marked surface, this is supported by Griffiths (1980, p.100) </w:t>
      </w:r>
      <w:r w:rsidR="000B046C" w:rsidRPr="000B046C">
        <w:rPr>
          <w:rFonts w:eastAsia="Times New Roman" w:cstheme="minorHAnsi"/>
          <w:color w:val="000000"/>
        </w:rPr>
        <w:t xml:space="preserve">who explains that “ the lithographic process is often described as surface or planographic in order to distinguish it from the relief and intaglio processes”. </w:t>
      </w:r>
      <w:r w:rsidRPr="000B046C">
        <w:rPr>
          <w:rFonts w:eastAsia="Times New Roman" w:cstheme="minorHAnsi"/>
          <w:color w:val="000000"/>
        </w:rPr>
        <w:t xml:space="preserve">  </w:t>
      </w:r>
    </w:p>
    <w:p w14:paraId="229599B9" w14:textId="65B54DBE" w:rsidR="00E21B4D" w:rsidRDefault="009230A2" w:rsidP="00B234CE">
      <w:pPr>
        <w:spacing w:before="100" w:beforeAutospacing="1" w:after="100" w:afterAutospacing="1"/>
        <w:rPr>
          <w:rFonts w:ascii="-webkit-standard" w:eastAsia="Times New Roman" w:hAnsi="-webkit-standard" w:cs="Times New Roman"/>
          <w:color w:val="000000"/>
        </w:rPr>
      </w:pPr>
      <w:r>
        <w:rPr>
          <w:rFonts w:ascii="-webkit-standard" w:eastAsia="Times New Roman" w:hAnsi="-webkit-standard" w:cs="Times New Roman"/>
          <w:noProof/>
          <w:color w:val="000000"/>
        </w:rPr>
        <w:drawing>
          <wp:inline distT="0" distB="0" distL="0" distR="0" wp14:anchorId="052CA66A" wp14:editId="32E1F338">
            <wp:extent cx="3823949" cy="426442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b_1970.705.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26856" cy="4267666"/>
                    </a:xfrm>
                    <a:prstGeom prst="rect">
                      <a:avLst/>
                    </a:prstGeom>
                  </pic:spPr>
                </pic:pic>
              </a:graphicData>
            </a:graphic>
          </wp:inline>
        </w:drawing>
      </w:r>
    </w:p>
    <w:p w14:paraId="09FF5E67" w14:textId="24D53D6F" w:rsidR="00813987" w:rsidRPr="00813987" w:rsidRDefault="00813987" w:rsidP="00813987">
      <w:pPr>
        <w:pStyle w:val="Heading1"/>
        <w:spacing w:before="0" w:beforeAutospacing="0" w:after="240" w:afterAutospacing="0" w:line="240" w:lineRule="atLeast"/>
        <w:rPr>
          <w:rFonts w:asciiTheme="minorHAnsi" w:hAnsiTheme="minorHAnsi" w:cstheme="minorHAnsi"/>
          <w:b w:val="0"/>
          <w:color w:val="333333"/>
          <w:spacing w:val="5"/>
          <w:sz w:val="24"/>
          <w:szCs w:val="24"/>
        </w:rPr>
      </w:pPr>
      <w:r w:rsidRPr="00813987">
        <w:rPr>
          <w:rFonts w:asciiTheme="minorHAnsi" w:hAnsiTheme="minorHAnsi" w:cstheme="minorHAnsi"/>
          <w:b w:val="0"/>
          <w:color w:val="000000"/>
          <w:sz w:val="24"/>
          <w:szCs w:val="24"/>
        </w:rPr>
        <w:t>Fig</w:t>
      </w:r>
      <w:r>
        <w:rPr>
          <w:rFonts w:asciiTheme="minorHAnsi" w:hAnsiTheme="minorHAnsi" w:cstheme="minorHAnsi"/>
          <w:b w:val="0"/>
          <w:color w:val="000000"/>
          <w:sz w:val="24"/>
          <w:szCs w:val="24"/>
        </w:rPr>
        <w:t>.</w:t>
      </w:r>
      <w:r w:rsidRPr="00813987">
        <w:rPr>
          <w:rFonts w:asciiTheme="minorHAnsi" w:hAnsiTheme="minorHAnsi" w:cstheme="minorHAnsi"/>
          <w:b w:val="0"/>
          <w:color w:val="000000"/>
          <w:sz w:val="24"/>
          <w:szCs w:val="24"/>
        </w:rPr>
        <w:t xml:space="preserve"> 3 </w:t>
      </w:r>
      <w:r w:rsidRPr="00813987">
        <w:rPr>
          <w:rFonts w:asciiTheme="minorHAnsi" w:hAnsiTheme="minorHAnsi" w:cstheme="minorHAnsi"/>
          <w:b w:val="0"/>
          <w:color w:val="333333"/>
          <w:spacing w:val="5"/>
          <w:sz w:val="24"/>
          <w:szCs w:val="24"/>
        </w:rPr>
        <w:t>Sheet with Two Studies:</w:t>
      </w:r>
      <w:r w:rsidRPr="00813987">
        <w:rPr>
          <w:rStyle w:val="apple-converted-space"/>
          <w:rFonts w:asciiTheme="minorHAnsi" w:hAnsiTheme="minorHAnsi" w:cstheme="minorHAnsi"/>
          <w:b w:val="0"/>
          <w:color w:val="333333"/>
          <w:spacing w:val="5"/>
          <w:sz w:val="24"/>
          <w:szCs w:val="24"/>
        </w:rPr>
        <w:t> </w:t>
      </w:r>
      <w:r w:rsidRPr="00813987">
        <w:rPr>
          <w:rFonts w:asciiTheme="minorHAnsi" w:hAnsiTheme="minorHAnsi" w:cstheme="minorHAnsi"/>
          <w:b w:val="0"/>
          <w:color w:val="333333"/>
          <w:spacing w:val="5"/>
          <w:sz w:val="24"/>
          <w:szCs w:val="24"/>
        </w:rPr>
        <w:t>A Tree and the Upper Part of a Head of Rembrandt Wearing a Velvet Cap</w:t>
      </w:r>
    </w:p>
    <w:p w14:paraId="7774517B" w14:textId="6F5823EE" w:rsidR="00813987" w:rsidRDefault="00813987" w:rsidP="00B234CE">
      <w:pPr>
        <w:spacing w:before="100" w:beforeAutospacing="1" w:after="100" w:afterAutospacing="1"/>
        <w:rPr>
          <w:rFonts w:ascii="-webkit-standard" w:eastAsia="Times New Roman" w:hAnsi="-webkit-standard" w:cs="Times New Roman"/>
          <w:color w:val="000000"/>
        </w:rPr>
      </w:pPr>
    </w:p>
    <w:p w14:paraId="6BAE2390" w14:textId="6EDC5996" w:rsidR="00184023" w:rsidRDefault="001243EB" w:rsidP="00B234CE">
      <w:pPr>
        <w:spacing w:before="100" w:beforeAutospacing="1" w:after="100" w:afterAutospacing="1"/>
        <w:rPr>
          <w:rFonts w:ascii="-webkit-standard" w:eastAsia="Times New Roman" w:hAnsi="-webkit-standard" w:cs="Times New Roman"/>
          <w:color w:val="000000"/>
        </w:rPr>
      </w:pPr>
      <w:r>
        <w:rPr>
          <w:rFonts w:ascii="-webkit-standard" w:eastAsia="Times New Roman" w:hAnsi="-webkit-standard" w:cs="Times New Roman"/>
          <w:color w:val="000000"/>
        </w:rPr>
        <w:t xml:space="preserve">With </w:t>
      </w:r>
      <w:r w:rsidR="00240BDB">
        <w:rPr>
          <w:rFonts w:ascii="-webkit-standard" w:eastAsia="Times New Roman" w:hAnsi="-webkit-standard" w:cs="Times New Roman"/>
          <w:color w:val="000000"/>
        </w:rPr>
        <w:t>O</w:t>
      </w:r>
      <w:r>
        <w:rPr>
          <w:rFonts w:ascii="-webkit-standard" w:eastAsia="Times New Roman" w:hAnsi="-webkit-standard" w:cs="Times New Roman"/>
          <w:color w:val="000000"/>
        </w:rPr>
        <w:t>ptical illusion, Semiotics and Print</w:t>
      </w:r>
      <w:r w:rsidR="00D5319B">
        <w:rPr>
          <w:rFonts w:ascii="-webkit-standard" w:eastAsia="Times New Roman" w:hAnsi="-webkit-standard" w:cs="Times New Roman"/>
          <w:color w:val="000000"/>
        </w:rPr>
        <w:t>,</w:t>
      </w:r>
      <w:r>
        <w:rPr>
          <w:rFonts w:ascii="-webkit-standard" w:eastAsia="Times New Roman" w:hAnsi="-webkit-standard" w:cs="Times New Roman"/>
          <w:color w:val="000000"/>
        </w:rPr>
        <w:t xml:space="preserve"> I aim to </w:t>
      </w:r>
      <w:r w:rsidR="00D5319B">
        <w:rPr>
          <w:rFonts w:ascii="-webkit-standard" w:eastAsia="Times New Roman" w:hAnsi="-webkit-standard" w:cs="Times New Roman"/>
          <w:color w:val="000000"/>
        </w:rPr>
        <w:t xml:space="preserve">find and develop the understanding of </w:t>
      </w:r>
      <w:r w:rsidR="00240BDB">
        <w:rPr>
          <w:rFonts w:ascii="-webkit-standard" w:eastAsia="Times New Roman" w:hAnsi="-webkit-standard" w:cs="Times New Roman"/>
          <w:color w:val="000000"/>
        </w:rPr>
        <w:t>printed motion</w:t>
      </w:r>
      <w:r w:rsidR="00D5319B">
        <w:rPr>
          <w:rFonts w:ascii="-webkit-standard" w:eastAsia="Times New Roman" w:hAnsi="-webkit-standard" w:cs="Times New Roman"/>
          <w:color w:val="000000"/>
        </w:rPr>
        <w:t xml:space="preserve"> </w:t>
      </w:r>
      <w:r w:rsidR="00240BDB">
        <w:rPr>
          <w:rFonts w:ascii="-webkit-standard" w:eastAsia="Times New Roman" w:hAnsi="-webkit-standard" w:cs="Times New Roman"/>
          <w:color w:val="000000"/>
        </w:rPr>
        <w:t xml:space="preserve">through the use of </w:t>
      </w:r>
      <w:r w:rsidR="00D5319B">
        <w:rPr>
          <w:rFonts w:ascii="-webkit-standard" w:eastAsia="Times New Roman" w:hAnsi="-webkit-standard" w:cs="Times New Roman"/>
          <w:color w:val="000000"/>
        </w:rPr>
        <w:t>illusionary images</w:t>
      </w:r>
      <w:r w:rsidR="00240BDB">
        <w:rPr>
          <w:rFonts w:ascii="-webkit-standard" w:eastAsia="Times New Roman" w:hAnsi="-webkit-standard" w:cs="Times New Roman"/>
          <w:color w:val="000000"/>
        </w:rPr>
        <w:t>,</w:t>
      </w:r>
      <w:r w:rsidR="00D5319B">
        <w:rPr>
          <w:rFonts w:ascii="-webkit-standard" w:eastAsia="Times New Roman" w:hAnsi="-webkit-standard" w:cs="Times New Roman"/>
          <w:color w:val="000000"/>
        </w:rPr>
        <w:t xml:space="preserve"> that create </w:t>
      </w:r>
      <w:r w:rsidR="00240BDB">
        <w:rPr>
          <w:rFonts w:ascii="-webkit-standard" w:eastAsia="Times New Roman" w:hAnsi="-webkit-standard" w:cs="Times New Roman"/>
          <w:color w:val="000000"/>
        </w:rPr>
        <w:t>a perception</w:t>
      </w:r>
      <w:r w:rsidR="00D5319B">
        <w:rPr>
          <w:rFonts w:ascii="-webkit-standard" w:eastAsia="Times New Roman" w:hAnsi="-webkit-standard" w:cs="Times New Roman"/>
          <w:color w:val="000000"/>
        </w:rPr>
        <w:t xml:space="preserve"> of depth or motion. </w:t>
      </w:r>
      <w:r w:rsidR="00240BDB">
        <w:rPr>
          <w:rFonts w:ascii="-webkit-standard" w:eastAsia="Times New Roman" w:hAnsi="-webkit-standard" w:cs="Times New Roman"/>
          <w:color w:val="000000"/>
        </w:rPr>
        <w:t>T</w:t>
      </w:r>
      <w:r w:rsidR="00D5319B">
        <w:rPr>
          <w:rFonts w:ascii="-webkit-standard" w:eastAsia="Times New Roman" w:hAnsi="-webkit-standard" w:cs="Times New Roman"/>
          <w:color w:val="000000"/>
        </w:rPr>
        <w:t>he theory of semiotics to help</w:t>
      </w:r>
      <w:r w:rsidR="00D5319B" w:rsidRPr="00D5319B">
        <w:rPr>
          <w:rFonts w:ascii="Times New Roman" w:eastAsia="Times New Roman" w:hAnsi="Times New Roman" w:cs="Times New Roman"/>
        </w:rPr>
        <w:t xml:space="preserve"> </w:t>
      </w:r>
      <w:r w:rsidR="00D5319B">
        <w:rPr>
          <w:rFonts w:ascii="Times New Roman" w:eastAsia="Times New Roman" w:hAnsi="Times New Roman" w:cs="Times New Roman"/>
        </w:rPr>
        <w:t xml:space="preserve">rationalise the breakdown </w:t>
      </w:r>
      <w:r w:rsidR="00240BDB">
        <w:rPr>
          <w:rFonts w:ascii="Times New Roman" w:eastAsia="Times New Roman" w:hAnsi="Times New Roman" w:cs="Times New Roman"/>
        </w:rPr>
        <w:t>and</w:t>
      </w:r>
      <w:r w:rsidR="00D5319B">
        <w:rPr>
          <w:rFonts w:ascii="Times New Roman" w:eastAsia="Times New Roman" w:hAnsi="Times New Roman" w:cs="Times New Roman"/>
        </w:rPr>
        <w:t xml:space="preserve"> deconstruction of design</w:t>
      </w:r>
      <w:r w:rsidR="00240BDB">
        <w:rPr>
          <w:rFonts w:ascii="Times New Roman" w:eastAsia="Times New Roman" w:hAnsi="Times New Roman" w:cs="Times New Roman"/>
        </w:rPr>
        <w:t>,</w:t>
      </w:r>
      <w:r w:rsidR="00D5319B">
        <w:rPr>
          <w:rFonts w:ascii="Times New Roman" w:eastAsia="Times New Roman" w:hAnsi="Times New Roman" w:cs="Times New Roman"/>
        </w:rPr>
        <w:t xml:space="preserve"> </w:t>
      </w:r>
      <w:r w:rsidR="00240BDB">
        <w:rPr>
          <w:rFonts w:ascii="Times New Roman" w:eastAsia="Times New Roman" w:hAnsi="Times New Roman" w:cs="Times New Roman"/>
        </w:rPr>
        <w:t xml:space="preserve">the dissertation will also </w:t>
      </w:r>
      <w:r w:rsidR="00240BDB">
        <w:rPr>
          <w:rFonts w:ascii="-webkit-standard" w:eastAsia="Times New Roman" w:hAnsi="-webkit-standard" w:cs="Times New Roman"/>
          <w:color w:val="000000"/>
        </w:rPr>
        <w:t>explore</w:t>
      </w:r>
      <w:r w:rsidR="00D5319B">
        <w:rPr>
          <w:rFonts w:ascii="-webkit-standard" w:eastAsia="Times New Roman" w:hAnsi="-webkit-standard" w:cs="Times New Roman"/>
          <w:color w:val="000000"/>
        </w:rPr>
        <w:t xml:space="preserve"> the many processes</w:t>
      </w:r>
      <w:r w:rsidR="00240BDB">
        <w:rPr>
          <w:rFonts w:ascii="-webkit-standard" w:eastAsia="Times New Roman" w:hAnsi="-webkit-standard" w:cs="Times New Roman"/>
          <w:color w:val="000000"/>
        </w:rPr>
        <w:t xml:space="preserve"> involved in optical illusion</w:t>
      </w:r>
      <w:r w:rsidR="00D5319B">
        <w:rPr>
          <w:rFonts w:ascii="-webkit-standard" w:eastAsia="Times New Roman" w:hAnsi="-webkit-standard" w:cs="Times New Roman"/>
          <w:color w:val="000000"/>
        </w:rPr>
        <w:t xml:space="preserve"> and find a more </w:t>
      </w:r>
      <w:r w:rsidR="00953C83">
        <w:rPr>
          <w:rFonts w:ascii="-webkit-standard" w:eastAsia="Times New Roman" w:hAnsi="-webkit-standard" w:cs="Times New Roman"/>
          <w:color w:val="000000"/>
        </w:rPr>
        <w:t>valid</w:t>
      </w:r>
      <w:r w:rsidR="00D5319B">
        <w:rPr>
          <w:rFonts w:ascii="-webkit-standard" w:eastAsia="Times New Roman" w:hAnsi="-webkit-standard" w:cs="Times New Roman"/>
          <w:color w:val="000000"/>
        </w:rPr>
        <w:t xml:space="preserve"> explanation of how some illusions work on the observer when there is no motion or depth. </w:t>
      </w:r>
      <w:r w:rsidR="00240BDB">
        <w:rPr>
          <w:rFonts w:ascii="-webkit-standard" w:eastAsia="Times New Roman" w:hAnsi="-webkit-standard" w:cs="Times New Roman"/>
          <w:color w:val="000000"/>
        </w:rPr>
        <w:t>T</w:t>
      </w:r>
      <w:r w:rsidR="00D5319B">
        <w:rPr>
          <w:rFonts w:ascii="-webkit-standard" w:eastAsia="Times New Roman" w:hAnsi="-webkit-standard" w:cs="Times New Roman"/>
          <w:color w:val="000000"/>
        </w:rPr>
        <w:t xml:space="preserve">his </w:t>
      </w:r>
      <w:r w:rsidR="00240BDB">
        <w:rPr>
          <w:rFonts w:ascii="-webkit-standard" w:eastAsia="Times New Roman" w:hAnsi="-webkit-standard" w:cs="Times New Roman"/>
          <w:color w:val="000000"/>
        </w:rPr>
        <w:t xml:space="preserve">theoretical </w:t>
      </w:r>
      <w:r w:rsidR="00D5319B">
        <w:rPr>
          <w:rFonts w:ascii="-webkit-standard" w:eastAsia="Times New Roman" w:hAnsi="-webkit-standard" w:cs="Times New Roman"/>
          <w:color w:val="000000"/>
        </w:rPr>
        <w:t>knowledge</w:t>
      </w:r>
      <w:r w:rsidR="000A5339">
        <w:rPr>
          <w:rFonts w:ascii="-webkit-standard" w:eastAsia="Times New Roman" w:hAnsi="-webkit-standard" w:cs="Times New Roman"/>
          <w:color w:val="000000"/>
        </w:rPr>
        <w:t xml:space="preserve"> </w:t>
      </w:r>
      <w:r w:rsidR="00D5319B">
        <w:rPr>
          <w:rFonts w:ascii="-webkit-standard" w:eastAsia="Times New Roman" w:hAnsi="-webkit-standard" w:cs="Times New Roman"/>
          <w:color w:val="000000"/>
        </w:rPr>
        <w:t xml:space="preserve">will be helpful </w:t>
      </w:r>
      <w:r w:rsidR="00240BDB">
        <w:rPr>
          <w:rFonts w:ascii="-webkit-standard" w:eastAsia="Times New Roman" w:hAnsi="-webkit-standard" w:cs="Times New Roman"/>
          <w:color w:val="000000"/>
        </w:rPr>
        <w:t>to</w:t>
      </w:r>
      <w:r w:rsidR="00D5319B">
        <w:rPr>
          <w:rFonts w:ascii="-webkit-standard" w:eastAsia="Times New Roman" w:hAnsi="-webkit-standard" w:cs="Times New Roman"/>
          <w:color w:val="000000"/>
        </w:rPr>
        <w:t xml:space="preserve"> develop</w:t>
      </w:r>
      <w:r w:rsidR="00240BDB">
        <w:rPr>
          <w:rFonts w:ascii="-webkit-standard" w:eastAsia="Times New Roman" w:hAnsi="-webkit-standard" w:cs="Times New Roman"/>
          <w:color w:val="000000"/>
        </w:rPr>
        <w:t xml:space="preserve"> a</w:t>
      </w:r>
      <w:r w:rsidR="00D5319B">
        <w:rPr>
          <w:rFonts w:ascii="-webkit-standard" w:eastAsia="Times New Roman" w:hAnsi="-webkit-standard" w:cs="Times New Roman"/>
          <w:color w:val="000000"/>
        </w:rPr>
        <w:t xml:space="preserve"> new variation of illusionary 2d imagery </w:t>
      </w:r>
      <w:r w:rsidR="00240BDB">
        <w:rPr>
          <w:rFonts w:ascii="-webkit-standard" w:eastAsia="Times New Roman" w:hAnsi="-webkit-standard" w:cs="Times New Roman"/>
          <w:color w:val="000000"/>
        </w:rPr>
        <w:t>that</w:t>
      </w:r>
      <w:r w:rsidR="00D5319B">
        <w:rPr>
          <w:rFonts w:ascii="-webkit-standard" w:eastAsia="Times New Roman" w:hAnsi="-webkit-standard" w:cs="Times New Roman"/>
          <w:color w:val="000000"/>
        </w:rPr>
        <w:t xml:space="preserve"> can be applied to endless </w:t>
      </w:r>
      <w:r w:rsidR="00E97D88">
        <w:rPr>
          <w:rFonts w:ascii="-webkit-standard" w:eastAsia="Times New Roman" w:hAnsi="-webkit-standard" w:cs="Times New Roman"/>
          <w:color w:val="000000"/>
        </w:rPr>
        <w:t>real-world</w:t>
      </w:r>
      <w:r w:rsidR="00240BDB">
        <w:rPr>
          <w:rFonts w:ascii="-webkit-standard" w:eastAsia="Times New Roman" w:hAnsi="-webkit-standard" w:cs="Times New Roman"/>
          <w:color w:val="000000"/>
        </w:rPr>
        <w:t xml:space="preserve"> challenges</w:t>
      </w:r>
      <w:r w:rsidR="00D5319B">
        <w:rPr>
          <w:rFonts w:ascii="-webkit-standard" w:eastAsia="Times New Roman" w:hAnsi="-webkit-standard" w:cs="Times New Roman"/>
          <w:color w:val="000000"/>
        </w:rPr>
        <w:t xml:space="preserve"> in making type or imagery stand out or be interactive</w:t>
      </w:r>
      <w:r w:rsidR="00953C83">
        <w:rPr>
          <w:rFonts w:ascii="-webkit-standard" w:eastAsia="Times New Roman" w:hAnsi="-webkit-standard" w:cs="Times New Roman"/>
          <w:color w:val="000000"/>
        </w:rPr>
        <w:t xml:space="preserve"> with </w:t>
      </w:r>
      <w:r w:rsidR="00240BDB">
        <w:rPr>
          <w:rFonts w:ascii="-webkit-standard" w:eastAsia="Times New Roman" w:hAnsi="-webkit-standard" w:cs="Times New Roman"/>
          <w:color w:val="000000"/>
        </w:rPr>
        <w:t xml:space="preserve">the </w:t>
      </w:r>
      <w:r w:rsidR="00953C83">
        <w:rPr>
          <w:rFonts w:ascii="-webkit-standard" w:eastAsia="Times New Roman" w:hAnsi="-webkit-standard" w:cs="Times New Roman"/>
          <w:color w:val="000000"/>
        </w:rPr>
        <w:t>utilis</w:t>
      </w:r>
      <w:r w:rsidR="00240BDB">
        <w:rPr>
          <w:rFonts w:ascii="-webkit-standard" w:eastAsia="Times New Roman" w:hAnsi="-webkit-standard" w:cs="Times New Roman"/>
          <w:color w:val="000000"/>
        </w:rPr>
        <w:t>ation of</w:t>
      </w:r>
      <w:r w:rsidR="00953C83">
        <w:rPr>
          <w:rFonts w:ascii="-webkit-standard" w:eastAsia="Times New Roman" w:hAnsi="-webkit-standard" w:cs="Times New Roman"/>
          <w:color w:val="000000"/>
        </w:rPr>
        <w:t xml:space="preserve"> </w:t>
      </w:r>
      <w:r w:rsidR="00240BDB">
        <w:rPr>
          <w:rFonts w:ascii="-webkit-standard" w:eastAsia="Times New Roman" w:hAnsi="-webkit-standard" w:cs="Times New Roman"/>
          <w:color w:val="000000"/>
        </w:rPr>
        <w:t>monochrome</w:t>
      </w:r>
      <w:r w:rsidR="00953C83">
        <w:rPr>
          <w:rFonts w:ascii="-webkit-standard" w:eastAsia="Times New Roman" w:hAnsi="-webkit-standard" w:cs="Times New Roman"/>
          <w:color w:val="000000"/>
        </w:rPr>
        <w:t xml:space="preserve"> tones.</w:t>
      </w:r>
      <w:r w:rsidR="00240BDB">
        <w:rPr>
          <w:rFonts w:ascii="-webkit-standard" w:eastAsia="Times New Roman" w:hAnsi="-webkit-standard" w:cs="Times New Roman"/>
          <w:color w:val="000000"/>
        </w:rPr>
        <w:t xml:space="preserve"> These areas have led to pose the question </w:t>
      </w:r>
      <w:r w:rsidR="00E93EDD">
        <w:rPr>
          <w:rFonts w:ascii="-webkit-standard" w:eastAsia="Times New Roman" w:hAnsi="-webkit-standard" w:cs="Times New Roman"/>
          <w:color w:val="000000"/>
        </w:rPr>
        <w:t>‘H</w:t>
      </w:r>
      <w:r w:rsidR="00240BDB">
        <w:rPr>
          <w:rFonts w:ascii="-webkit-standard" w:eastAsia="Times New Roman" w:hAnsi="-webkit-standard" w:cs="Times New Roman"/>
          <w:color w:val="000000"/>
        </w:rPr>
        <w:t xml:space="preserve">ow </w:t>
      </w:r>
      <w:r w:rsidR="00E93EDD">
        <w:rPr>
          <w:rFonts w:ascii="-webkit-standard" w:eastAsia="Times New Roman" w:hAnsi="-webkit-standard" w:cs="Times New Roman"/>
          <w:color w:val="000000"/>
        </w:rPr>
        <w:t>does the semiotics used within optical illusion, affect our perceptions of content in print? ‘</w:t>
      </w:r>
    </w:p>
    <w:p w14:paraId="660D12C3" w14:textId="1E95C345" w:rsidR="009230A2" w:rsidRDefault="009230A2" w:rsidP="00B234CE">
      <w:pPr>
        <w:spacing w:before="100" w:beforeAutospacing="1" w:after="100" w:afterAutospacing="1"/>
        <w:rPr>
          <w:rFonts w:ascii="-webkit-standard" w:eastAsia="Times New Roman" w:hAnsi="-webkit-standard" w:cs="Times New Roman"/>
          <w:color w:val="000000"/>
        </w:rPr>
      </w:pPr>
    </w:p>
    <w:p w14:paraId="66DF9C9B" w14:textId="2BE19068" w:rsidR="00184023" w:rsidRPr="003743A3" w:rsidRDefault="00813987" w:rsidP="003743A3">
      <w:pPr>
        <w:pStyle w:val="Heading2"/>
      </w:pPr>
      <w:r w:rsidRPr="003743A3">
        <w:t>Bibliography</w:t>
      </w:r>
    </w:p>
    <w:p w14:paraId="076DA10E" w14:textId="2B85E290" w:rsidR="00813987" w:rsidRDefault="00813987" w:rsidP="00B234CE">
      <w:pPr>
        <w:spacing w:before="100" w:beforeAutospacing="1" w:after="100" w:afterAutospacing="1"/>
        <w:rPr>
          <w:rFonts w:eastAsia="Times New Roman" w:cstheme="minorHAnsi"/>
          <w:color w:val="000000"/>
        </w:rPr>
      </w:pPr>
      <w:r>
        <w:rPr>
          <w:rFonts w:eastAsia="Times New Roman" w:cstheme="minorHAnsi"/>
          <w:color w:val="000000"/>
        </w:rPr>
        <w:t>Fig. 1</w:t>
      </w:r>
      <w:r w:rsidR="00687316">
        <w:rPr>
          <w:rFonts w:eastAsia="Times New Roman" w:cstheme="minorHAnsi"/>
          <w:color w:val="000000"/>
        </w:rPr>
        <w:t xml:space="preserve"> Escher, </w:t>
      </w:r>
      <w:proofErr w:type="gramStart"/>
      <w:r w:rsidR="00687316">
        <w:rPr>
          <w:rFonts w:eastAsia="Times New Roman" w:cstheme="minorHAnsi"/>
          <w:color w:val="000000"/>
        </w:rPr>
        <w:t>M.C.</w:t>
      </w:r>
      <w:r w:rsidR="000F6579">
        <w:rPr>
          <w:rFonts w:eastAsia="Times New Roman" w:cstheme="minorHAnsi"/>
          <w:color w:val="000000"/>
        </w:rPr>
        <w:t>(</w:t>
      </w:r>
      <w:proofErr w:type="gramEnd"/>
      <w:r w:rsidR="000F6579">
        <w:rPr>
          <w:rFonts w:eastAsia="Times New Roman" w:cstheme="minorHAnsi"/>
          <w:color w:val="000000"/>
        </w:rPr>
        <w:t>1961) Waterfall [online image] Available at:</w:t>
      </w:r>
      <w:r w:rsidR="000F6579" w:rsidRPr="000F6579">
        <w:rPr>
          <w:rFonts w:eastAsia="Times New Roman" w:cstheme="minorHAnsi"/>
          <w:color w:val="000000"/>
        </w:rPr>
        <w:t>http://totallyhistory.com/wp-content/uploads/2013/01/mc-escher-waterfall.jpg</w:t>
      </w:r>
      <w:r w:rsidR="000F6579">
        <w:rPr>
          <w:rFonts w:eastAsia="Times New Roman" w:cstheme="minorHAnsi"/>
          <w:color w:val="000000"/>
        </w:rPr>
        <w:t xml:space="preserve"> Accessed: 3</w:t>
      </w:r>
      <w:r w:rsidR="000F6579" w:rsidRPr="000F6579">
        <w:rPr>
          <w:rFonts w:eastAsia="Times New Roman" w:cstheme="minorHAnsi"/>
          <w:color w:val="000000"/>
          <w:vertAlign w:val="superscript"/>
        </w:rPr>
        <w:t>rd</w:t>
      </w:r>
      <w:r w:rsidR="000F6579">
        <w:rPr>
          <w:rFonts w:eastAsia="Times New Roman" w:cstheme="minorHAnsi"/>
          <w:color w:val="000000"/>
        </w:rPr>
        <w:t xml:space="preserve"> May 2019</w:t>
      </w:r>
    </w:p>
    <w:p w14:paraId="1B8405B1" w14:textId="7C94A8ED" w:rsidR="00813987" w:rsidRDefault="00813987" w:rsidP="00687316">
      <w:pPr>
        <w:rPr>
          <w:rFonts w:ascii="Times New Roman" w:eastAsia="Times New Roman" w:hAnsi="Times New Roman" w:cs="Times New Roman"/>
        </w:rPr>
      </w:pPr>
      <w:r>
        <w:rPr>
          <w:rFonts w:eastAsia="Times New Roman" w:cstheme="minorHAnsi"/>
          <w:color w:val="000000"/>
        </w:rPr>
        <w:t>Fig.</w:t>
      </w:r>
      <w:r w:rsidR="00687316">
        <w:rPr>
          <w:rFonts w:eastAsia="Times New Roman" w:cstheme="minorHAnsi"/>
          <w:color w:val="000000"/>
        </w:rPr>
        <w:t xml:space="preserve"> 2 </w:t>
      </w:r>
      <w:proofErr w:type="spellStart"/>
      <w:r w:rsidR="00687316">
        <w:rPr>
          <w:rFonts w:eastAsia="Times New Roman" w:cstheme="minorHAnsi"/>
          <w:color w:val="000000"/>
        </w:rPr>
        <w:t>Janoff</w:t>
      </w:r>
      <w:proofErr w:type="spellEnd"/>
      <w:r w:rsidR="00687316">
        <w:rPr>
          <w:rFonts w:eastAsia="Times New Roman" w:cstheme="minorHAnsi"/>
          <w:color w:val="000000"/>
        </w:rPr>
        <w:t>, R. (19</w:t>
      </w:r>
      <w:r w:rsidR="00E93EDD">
        <w:rPr>
          <w:rFonts w:eastAsia="Times New Roman" w:cstheme="minorHAnsi"/>
          <w:color w:val="000000"/>
        </w:rPr>
        <w:t>98</w:t>
      </w:r>
      <w:r w:rsidR="00687316">
        <w:rPr>
          <w:rFonts w:eastAsia="Times New Roman" w:cstheme="minorHAnsi"/>
          <w:color w:val="000000"/>
        </w:rPr>
        <w:t xml:space="preserve">) </w:t>
      </w:r>
      <w:r w:rsidR="00E93EDD">
        <w:rPr>
          <w:rFonts w:eastAsia="Times New Roman" w:cstheme="minorHAnsi"/>
          <w:color w:val="000000"/>
        </w:rPr>
        <w:t xml:space="preserve">Apple Logo </w:t>
      </w:r>
      <w:proofErr w:type="gramStart"/>
      <w:r w:rsidR="00E93EDD">
        <w:rPr>
          <w:rFonts w:eastAsia="Times New Roman" w:cstheme="minorHAnsi"/>
          <w:color w:val="000000"/>
        </w:rPr>
        <w:t xml:space="preserve">development </w:t>
      </w:r>
      <w:r w:rsidR="00687316">
        <w:rPr>
          <w:rFonts w:eastAsia="Times New Roman" w:cstheme="minorHAnsi"/>
          <w:color w:val="000000"/>
        </w:rPr>
        <w:t xml:space="preserve"> [</w:t>
      </w:r>
      <w:proofErr w:type="gramEnd"/>
      <w:r w:rsidR="00687316">
        <w:rPr>
          <w:rFonts w:eastAsia="Times New Roman" w:cstheme="minorHAnsi"/>
          <w:color w:val="000000"/>
        </w:rPr>
        <w:t xml:space="preserve">online image] Available at:   </w:t>
      </w:r>
      <w:hyperlink r:id="rId7" w:history="1">
        <w:r w:rsidR="00687316" w:rsidRPr="00857490">
          <w:rPr>
            <w:rStyle w:val="Hyperlink"/>
            <w:rFonts w:ascii="Times New Roman" w:eastAsia="Times New Roman" w:hAnsi="Times New Roman" w:cs="Times New Roman"/>
          </w:rPr>
          <w:t>https://www.thelogocreative.co.uk/apple-logo-evolution-it-all-started-with-a-fruit/</w:t>
        </w:r>
      </w:hyperlink>
      <w:r w:rsidR="00687316">
        <w:rPr>
          <w:rFonts w:ascii="Times New Roman" w:eastAsia="Times New Roman" w:hAnsi="Times New Roman" w:cs="Times New Roman"/>
        </w:rPr>
        <w:t xml:space="preserve"> Accessed: </w:t>
      </w:r>
    </w:p>
    <w:p w14:paraId="6CBC9DC5" w14:textId="77777777" w:rsidR="00687316" w:rsidRPr="00687316" w:rsidRDefault="00687316" w:rsidP="00687316">
      <w:pPr>
        <w:rPr>
          <w:rFonts w:ascii="Times New Roman" w:eastAsia="Times New Roman" w:hAnsi="Times New Roman" w:cs="Times New Roman"/>
        </w:rPr>
      </w:pPr>
    </w:p>
    <w:p w14:paraId="57AF1F9D" w14:textId="68C4ABB9" w:rsidR="00687316" w:rsidRPr="00687316" w:rsidRDefault="00687316" w:rsidP="00B234CE">
      <w:pPr>
        <w:spacing w:before="100" w:beforeAutospacing="1" w:after="100" w:afterAutospacing="1"/>
        <w:rPr>
          <w:rFonts w:cstheme="minorHAnsi"/>
          <w:color w:val="333333"/>
          <w:spacing w:val="5"/>
        </w:rPr>
      </w:pPr>
      <w:r>
        <w:rPr>
          <w:rFonts w:eastAsia="Times New Roman" w:cstheme="minorHAnsi"/>
          <w:color w:val="000000"/>
        </w:rPr>
        <w:t xml:space="preserve">Fig. 3 Rembrandt (1642) </w:t>
      </w:r>
      <w:r w:rsidRPr="00687316">
        <w:rPr>
          <w:rFonts w:cstheme="minorHAnsi"/>
          <w:color w:val="333333"/>
          <w:spacing w:val="5"/>
        </w:rPr>
        <w:t>Sheet with Two Studies:</w:t>
      </w:r>
      <w:r w:rsidRPr="00687316">
        <w:rPr>
          <w:rStyle w:val="apple-converted-space"/>
          <w:rFonts w:cstheme="minorHAnsi"/>
          <w:color w:val="333333"/>
          <w:spacing w:val="5"/>
        </w:rPr>
        <w:t> </w:t>
      </w:r>
      <w:r w:rsidRPr="00687316">
        <w:rPr>
          <w:rFonts w:cstheme="minorHAnsi"/>
          <w:color w:val="333333"/>
          <w:spacing w:val="5"/>
        </w:rPr>
        <w:t>A Tree and the Upper Part of a Head of Rembrandt Wearing a Velvet Cap</w:t>
      </w:r>
      <w:r>
        <w:rPr>
          <w:rFonts w:cstheme="minorHAnsi"/>
          <w:color w:val="333333"/>
          <w:spacing w:val="5"/>
        </w:rPr>
        <w:t xml:space="preserve">, The Met Museum </w:t>
      </w:r>
      <w:r w:rsidRPr="00687316">
        <w:rPr>
          <w:rFonts w:cstheme="minorHAnsi"/>
          <w:color w:val="333333"/>
          <w:spacing w:val="5"/>
        </w:rPr>
        <w:t>[etching] Available at:</w:t>
      </w:r>
      <w:r w:rsidRPr="00687316">
        <w:rPr>
          <w:rFonts w:eastAsia="Times New Roman" w:cstheme="minorHAnsi"/>
          <w:color w:val="000000"/>
        </w:rPr>
        <w:t xml:space="preserve"> </w:t>
      </w:r>
      <w:hyperlink r:id="rId8" w:history="1">
        <w:r w:rsidRPr="00687316">
          <w:rPr>
            <w:rStyle w:val="Hyperlink"/>
            <w:rFonts w:eastAsia="Times New Roman" w:cstheme="minorHAnsi"/>
          </w:rPr>
          <w:t>https://www.metmuseum.org/toah/works-of-art/19</w:t>
        </w:r>
        <w:r w:rsidRPr="00687316">
          <w:rPr>
            <w:rStyle w:val="Hyperlink"/>
            <w:rFonts w:eastAsia="Times New Roman" w:cstheme="minorHAnsi"/>
          </w:rPr>
          <w:t>7</w:t>
        </w:r>
        <w:r w:rsidRPr="00687316">
          <w:rPr>
            <w:rStyle w:val="Hyperlink"/>
            <w:rFonts w:eastAsia="Times New Roman" w:cstheme="minorHAnsi"/>
          </w:rPr>
          <w:t>0.705/</w:t>
        </w:r>
      </w:hyperlink>
      <w:r w:rsidRPr="00687316">
        <w:rPr>
          <w:rFonts w:eastAsia="Times New Roman" w:cstheme="minorHAnsi"/>
          <w:color w:val="000000"/>
        </w:rPr>
        <w:t xml:space="preserve"> Accessed: </w:t>
      </w:r>
    </w:p>
    <w:p w14:paraId="2C9CD731" w14:textId="099374ED" w:rsidR="00B15290" w:rsidRPr="00813987" w:rsidRDefault="00B15290" w:rsidP="00B15290">
      <w:pPr>
        <w:pStyle w:val="NormalWeb"/>
        <w:spacing w:before="0" w:beforeAutospacing="0" w:after="300" w:afterAutospacing="0"/>
        <w:rPr>
          <w:rFonts w:asciiTheme="minorHAnsi" w:hAnsiTheme="minorHAnsi" w:cstheme="minorHAnsi"/>
          <w:color w:val="000000"/>
        </w:rPr>
      </w:pPr>
      <w:r w:rsidRPr="00813987">
        <w:rPr>
          <w:rFonts w:asciiTheme="minorHAnsi" w:hAnsiTheme="minorHAnsi" w:cstheme="minorHAnsi"/>
          <w:color w:val="000000"/>
        </w:rPr>
        <w:t>Griffiths</w:t>
      </w:r>
      <w:r w:rsidR="00813987" w:rsidRPr="00813987">
        <w:rPr>
          <w:rFonts w:asciiTheme="minorHAnsi" w:hAnsiTheme="minorHAnsi" w:cstheme="minorHAnsi"/>
          <w:color w:val="000000"/>
        </w:rPr>
        <w:t>, A.</w:t>
      </w:r>
      <w:r w:rsidRPr="00813987">
        <w:rPr>
          <w:rFonts w:asciiTheme="minorHAnsi" w:hAnsiTheme="minorHAnsi" w:cstheme="minorHAnsi"/>
          <w:color w:val="000000"/>
        </w:rPr>
        <w:t xml:space="preserve"> </w:t>
      </w:r>
      <w:r w:rsidR="00813987" w:rsidRPr="00813987">
        <w:rPr>
          <w:rFonts w:asciiTheme="minorHAnsi" w:hAnsiTheme="minorHAnsi" w:cstheme="minorHAnsi"/>
          <w:color w:val="000000"/>
        </w:rPr>
        <w:t>(1980)</w:t>
      </w:r>
      <w:r w:rsidRPr="00813987">
        <w:rPr>
          <w:rFonts w:asciiTheme="minorHAnsi" w:hAnsiTheme="minorHAnsi" w:cstheme="minorHAnsi"/>
          <w:color w:val="000000"/>
        </w:rPr>
        <w:t xml:space="preserve"> </w:t>
      </w:r>
      <w:r w:rsidRPr="00813987">
        <w:rPr>
          <w:rFonts w:asciiTheme="minorHAnsi" w:hAnsiTheme="minorHAnsi" w:cstheme="minorHAnsi"/>
          <w:i/>
          <w:color w:val="000000"/>
        </w:rPr>
        <w:t>Prints and Printmaking</w:t>
      </w:r>
      <w:r w:rsidRPr="00813987">
        <w:rPr>
          <w:rFonts w:asciiTheme="minorHAnsi" w:hAnsiTheme="minorHAnsi" w:cstheme="minorHAnsi"/>
          <w:color w:val="000000"/>
        </w:rPr>
        <w:t xml:space="preserve"> Avon</w:t>
      </w:r>
      <w:r w:rsidR="00813987" w:rsidRPr="00813987">
        <w:rPr>
          <w:rFonts w:asciiTheme="minorHAnsi" w:hAnsiTheme="minorHAnsi" w:cstheme="minorHAnsi"/>
          <w:color w:val="000000"/>
        </w:rPr>
        <w:t>:</w:t>
      </w:r>
      <w:r w:rsidRPr="00813987">
        <w:rPr>
          <w:rFonts w:asciiTheme="minorHAnsi" w:hAnsiTheme="minorHAnsi" w:cstheme="minorHAnsi"/>
          <w:color w:val="000000"/>
        </w:rPr>
        <w:t xml:space="preserve"> </w:t>
      </w:r>
      <w:r w:rsidR="00813987" w:rsidRPr="00813987">
        <w:rPr>
          <w:rFonts w:asciiTheme="minorHAnsi" w:hAnsiTheme="minorHAnsi" w:cstheme="minorHAnsi"/>
          <w:color w:val="000000"/>
        </w:rPr>
        <w:t>B</w:t>
      </w:r>
      <w:r w:rsidRPr="00813987">
        <w:rPr>
          <w:rFonts w:asciiTheme="minorHAnsi" w:hAnsiTheme="minorHAnsi" w:cstheme="minorHAnsi"/>
          <w:color w:val="000000"/>
        </w:rPr>
        <w:t xml:space="preserve">ritish </w:t>
      </w:r>
      <w:r w:rsidR="00813987" w:rsidRPr="00813987">
        <w:rPr>
          <w:rFonts w:asciiTheme="minorHAnsi" w:hAnsiTheme="minorHAnsi" w:cstheme="minorHAnsi"/>
          <w:color w:val="000000"/>
        </w:rPr>
        <w:t>M</w:t>
      </w:r>
      <w:r w:rsidRPr="00813987">
        <w:rPr>
          <w:rFonts w:asciiTheme="minorHAnsi" w:hAnsiTheme="minorHAnsi" w:cstheme="minorHAnsi"/>
          <w:color w:val="000000"/>
        </w:rPr>
        <w:t>useum Press</w:t>
      </w:r>
      <w:r w:rsidR="00813987" w:rsidRPr="00813987">
        <w:rPr>
          <w:rFonts w:asciiTheme="minorHAnsi" w:hAnsiTheme="minorHAnsi" w:cstheme="minorHAnsi"/>
          <w:color w:val="000000"/>
        </w:rPr>
        <w:t>.</w:t>
      </w:r>
      <w:r w:rsidRPr="00813987">
        <w:rPr>
          <w:rFonts w:asciiTheme="minorHAnsi" w:hAnsiTheme="minorHAnsi" w:cstheme="minorHAnsi"/>
          <w:color w:val="000000"/>
        </w:rPr>
        <w:t xml:space="preserve"> </w:t>
      </w:r>
      <w:r w:rsidR="00813987" w:rsidRPr="00813987">
        <w:rPr>
          <w:rFonts w:asciiTheme="minorHAnsi" w:hAnsiTheme="minorHAnsi" w:cstheme="minorHAnsi"/>
          <w:color w:val="000000"/>
        </w:rPr>
        <w:t>pp. 31 &amp;100</w:t>
      </w:r>
    </w:p>
    <w:p w14:paraId="02169078" w14:textId="1F607C06" w:rsidR="00B234CE" w:rsidRDefault="00B234CE" w:rsidP="00B234CE">
      <w:pPr>
        <w:spacing w:before="100" w:beforeAutospacing="1" w:after="100" w:afterAutospacing="1"/>
        <w:rPr>
          <w:rFonts w:eastAsia="Times New Roman" w:cstheme="minorHAnsi"/>
          <w:color w:val="000000"/>
        </w:rPr>
      </w:pPr>
      <w:r w:rsidRPr="00B234CE">
        <w:rPr>
          <w:rFonts w:eastAsia="Times New Roman" w:cstheme="minorHAnsi"/>
          <w:color w:val="000000"/>
        </w:rPr>
        <w:t>Barthes, Roland ([1964] 1967). Elements of Semiology (trans. Annette Lavers &amp; Colin Smith). London: Jonathan Cape</w:t>
      </w:r>
    </w:p>
    <w:p w14:paraId="53357635" w14:textId="77777777" w:rsidR="00EB482F" w:rsidRDefault="00525276" w:rsidP="00EB482F">
      <w:proofErr w:type="spellStart"/>
      <w:r w:rsidRPr="00525276">
        <w:rPr>
          <w:rFonts w:eastAsia="Times New Roman"/>
          <w:color w:val="000000"/>
        </w:rPr>
        <w:t>Mcabe</w:t>
      </w:r>
      <w:proofErr w:type="spellEnd"/>
      <w:r w:rsidRPr="00525276">
        <w:rPr>
          <w:rFonts w:eastAsia="Times New Roman"/>
          <w:color w:val="000000"/>
        </w:rPr>
        <w:t xml:space="preserve">, H. (2009) </w:t>
      </w:r>
      <w:r w:rsidRPr="00525276">
        <w:t xml:space="preserve">The Rhetoric </w:t>
      </w:r>
      <w:proofErr w:type="gramStart"/>
      <w:r w:rsidRPr="00525276">
        <w:t>Of</w:t>
      </w:r>
      <w:proofErr w:type="gramEnd"/>
      <w:r w:rsidRPr="00525276">
        <w:t xml:space="preserve"> The Image – Roland Barthes (1964)</w:t>
      </w:r>
      <w:r w:rsidR="00EB482F">
        <w:t xml:space="preserve"> </w:t>
      </w:r>
      <w:proofErr w:type="spellStart"/>
      <w:r w:rsidR="00EB482F">
        <w:t>Avaliable</w:t>
      </w:r>
      <w:proofErr w:type="spellEnd"/>
      <w:r w:rsidR="00EB482F">
        <w:t xml:space="preserve"> at:</w:t>
      </w:r>
    </w:p>
    <w:p w14:paraId="5382A86D" w14:textId="32CF8D9A" w:rsidR="00525276" w:rsidRPr="00EB482F" w:rsidRDefault="00EB482F" w:rsidP="00EB482F">
      <w:hyperlink r:id="rId9" w:history="1">
        <w:r w:rsidRPr="00857490">
          <w:rPr>
            <w:rStyle w:val="Hyperlink"/>
            <w:rFonts w:eastAsia="Times New Roman" w:cstheme="minorHAnsi"/>
          </w:rPr>
          <w:t>https://tracesofthereal.com/2009/12/21/the-rhetoric-of-the-image-roland-barthes-1977/</w:t>
        </w:r>
      </w:hyperlink>
      <w:r>
        <w:rPr>
          <w:rFonts w:eastAsia="Times New Roman" w:cstheme="minorHAnsi"/>
          <w:color w:val="000000"/>
        </w:rPr>
        <w:t xml:space="preserve"> Accessed: 28</w:t>
      </w:r>
      <w:r w:rsidRPr="00EB482F">
        <w:rPr>
          <w:rFonts w:eastAsia="Times New Roman" w:cstheme="minorHAnsi"/>
          <w:color w:val="000000"/>
          <w:vertAlign w:val="superscript"/>
        </w:rPr>
        <w:t>th</w:t>
      </w:r>
      <w:r>
        <w:rPr>
          <w:rFonts w:eastAsia="Times New Roman" w:cstheme="minorHAnsi"/>
          <w:color w:val="000000"/>
        </w:rPr>
        <w:t xml:space="preserve"> April 2019</w:t>
      </w:r>
    </w:p>
    <w:p w14:paraId="219D46E4" w14:textId="77777777" w:rsidR="00CC4867" w:rsidRDefault="00CC4867" w:rsidP="00CC4867">
      <w:pPr>
        <w:rPr>
          <w:highlight w:val="yellow"/>
        </w:rPr>
      </w:pPr>
      <w:r w:rsidRPr="002361ED">
        <w:rPr>
          <w:highlight w:val="yellow"/>
        </w:rPr>
        <w:t>“</w:t>
      </w:r>
    </w:p>
    <w:p w14:paraId="159893B4" w14:textId="77777777" w:rsidR="00CC4867" w:rsidRPr="007E7D4A" w:rsidRDefault="00CC4867" w:rsidP="00CC4867"/>
    <w:p w14:paraId="669E6D19" w14:textId="12CAD537" w:rsidR="00CC4867" w:rsidRDefault="00CC4867" w:rsidP="00132DC0">
      <w:r>
        <w:t>Blom, J</w:t>
      </w:r>
      <w:r w:rsidR="002816E7">
        <w:t xml:space="preserve">. </w:t>
      </w:r>
      <w:r w:rsidR="00426F5A">
        <w:t>Verlag</w:t>
      </w:r>
      <w:r w:rsidR="00132DC0">
        <w:t xml:space="preserve">, </w:t>
      </w:r>
      <w:proofErr w:type="gramStart"/>
      <w:r w:rsidR="00132DC0">
        <w:t>S  (</w:t>
      </w:r>
      <w:proofErr w:type="gramEnd"/>
      <w:r w:rsidR="00132DC0">
        <w:t xml:space="preserve">2011) </w:t>
      </w:r>
      <w:r w:rsidR="00132DC0" w:rsidRPr="00132DC0">
        <w:t>Hallucination</w:t>
      </w:r>
      <w:r w:rsidR="00132DC0">
        <w:t xml:space="preserve"> “Theory and Practice</w:t>
      </w:r>
    </w:p>
    <w:p w14:paraId="7BEFA626" w14:textId="4D0552CC" w:rsidR="00132DC0" w:rsidRDefault="00132DC0" w:rsidP="00132DC0">
      <w:r>
        <w:t xml:space="preserve">Available at: </w:t>
      </w:r>
      <w:hyperlink r:id="rId10" w:history="1">
        <w:r w:rsidRPr="00857490">
          <w:rPr>
            <w:rStyle w:val="Hyperlink"/>
            <w:rFonts w:eastAsia="Times New Roman" w:cstheme="minorHAnsi"/>
          </w:rPr>
          <w:t>https://epdf.tips/hallucinations-research-and-practice.html</w:t>
        </w:r>
      </w:hyperlink>
      <w:r>
        <w:t xml:space="preserve"> Accessed:</w:t>
      </w:r>
    </w:p>
    <w:p w14:paraId="47DF8024" w14:textId="77777777" w:rsidR="00CC4867" w:rsidRDefault="00CC4867" w:rsidP="0050305E">
      <w:pPr>
        <w:spacing w:before="100" w:beforeAutospacing="1" w:after="100" w:afterAutospacing="1"/>
        <w:rPr>
          <w:rFonts w:eastAsia="Times New Roman" w:cstheme="minorHAnsi"/>
          <w:color w:val="000000"/>
        </w:rPr>
      </w:pPr>
    </w:p>
    <w:p w14:paraId="3400BCFC" w14:textId="66CC54D6" w:rsidR="0050305E" w:rsidRPr="00813987" w:rsidRDefault="00813987" w:rsidP="0050305E">
      <w:pPr>
        <w:spacing w:before="100" w:beforeAutospacing="1" w:after="100" w:afterAutospacing="1"/>
        <w:rPr>
          <w:rFonts w:eastAsia="Times New Roman" w:cstheme="minorHAnsi"/>
          <w:color w:val="000000"/>
        </w:rPr>
      </w:pPr>
      <w:r w:rsidRPr="00813987">
        <w:rPr>
          <w:rFonts w:eastAsia="Times New Roman" w:cstheme="minorHAnsi"/>
          <w:color w:val="000000"/>
        </w:rPr>
        <w:t>Chandler, D. (2017)</w:t>
      </w:r>
      <w:r w:rsidR="00687316">
        <w:rPr>
          <w:rFonts w:eastAsia="Times New Roman" w:cstheme="minorHAnsi"/>
          <w:color w:val="000000"/>
        </w:rPr>
        <w:t xml:space="preserve"> </w:t>
      </w:r>
      <w:r w:rsidRPr="00813987">
        <w:rPr>
          <w:rFonts w:eastAsia="Times New Roman" w:cstheme="minorHAnsi"/>
          <w:color w:val="000000"/>
        </w:rPr>
        <w:t xml:space="preserve">Semiotics of beginners Available at: </w:t>
      </w:r>
      <w:hyperlink r:id="rId11" w:history="1">
        <w:r w:rsidRPr="00813987">
          <w:rPr>
            <w:rStyle w:val="Hyperlink"/>
            <w:rFonts w:eastAsia="Times New Roman" w:cstheme="minorHAnsi"/>
          </w:rPr>
          <w:t>http://www.visual-memory.co.uk/daniel/Documents/S4B/sem01.html</w:t>
        </w:r>
      </w:hyperlink>
      <w:r w:rsidRPr="00813987">
        <w:rPr>
          <w:rFonts w:eastAsia="Times New Roman" w:cstheme="minorHAnsi"/>
          <w:color w:val="000000"/>
        </w:rPr>
        <w:t xml:space="preserve"> Accessed: </w:t>
      </w:r>
    </w:p>
    <w:p w14:paraId="416CD377" w14:textId="048E414F" w:rsidR="00813987" w:rsidRPr="00813987" w:rsidRDefault="00813987" w:rsidP="00813987">
      <w:pPr>
        <w:rPr>
          <w:rFonts w:ascii="-webkit-standard" w:eastAsia="Times New Roman" w:hAnsi="-webkit-standard" w:cs="Times New Roman"/>
          <w:color w:val="000000"/>
        </w:rPr>
      </w:pPr>
      <w:proofErr w:type="spellStart"/>
      <w:proofErr w:type="gramStart"/>
      <w:r w:rsidRPr="00813987">
        <w:rPr>
          <w:rFonts w:cstheme="minorHAnsi"/>
          <w:color w:val="000000"/>
        </w:rPr>
        <w:t>Kingsley,J</w:t>
      </w:r>
      <w:proofErr w:type="spellEnd"/>
      <w:r w:rsidRPr="00813987">
        <w:rPr>
          <w:rFonts w:cstheme="minorHAnsi"/>
          <w:color w:val="000000"/>
        </w:rPr>
        <w:t>.</w:t>
      </w:r>
      <w:proofErr w:type="gramEnd"/>
      <w:r w:rsidRPr="00813987">
        <w:rPr>
          <w:rFonts w:cstheme="minorHAnsi"/>
          <w:color w:val="000000"/>
        </w:rPr>
        <w:t xml:space="preserve"> (2019) </w:t>
      </w:r>
      <w:proofErr w:type="spellStart"/>
      <w:r w:rsidRPr="00813987">
        <w:rPr>
          <w:rFonts w:cstheme="minorHAnsi"/>
          <w:i/>
          <w:iCs/>
          <w:color w:val="000000"/>
        </w:rPr>
        <w:t>Saussures</w:t>
      </w:r>
      <w:proofErr w:type="spellEnd"/>
      <w:r w:rsidRPr="00813987">
        <w:rPr>
          <w:rFonts w:cstheme="minorHAnsi"/>
          <w:i/>
          <w:iCs/>
          <w:color w:val="000000"/>
        </w:rPr>
        <w:t xml:space="preserve"> Basic Principles of Structural Linguistic </w:t>
      </w:r>
      <w:proofErr w:type="spellStart"/>
      <w:r w:rsidRPr="00813987">
        <w:rPr>
          <w:rFonts w:cstheme="minorHAnsi"/>
          <w:color w:val="000000"/>
        </w:rPr>
        <w:t>Omniglot</w:t>
      </w:r>
      <w:proofErr w:type="spellEnd"/>
      <w:r w:rsidRPr="00813987">
        <w:rPr>
          <w:rFonts w:cstheme="minorHAnsi"/>
          <w:color w:val="000000"/>
        </w:rPr>
        <w:t xml:space="preserve">: The online </w:t>
      </w:r>
      <w:proofErr w:type="spellStart"/>
      <w:r w:rsidRPr="00813987">
        <w:rPr>
          <w:rFonts w:cstheme="minorHAnsi"/>
          <w:color w:val="000000"/>
        </w:rPr>
        <w:t>encyclopedia</w:t>
      </w:r>
      <w:proofErr w:type="spellEnd"/>
      <w:r w:rsidRPr="00813987">
        <w:rPr>
          <w:rFonts w:cstheme="minorHAnsi"/>
          <w:color w:val="000000"/>
        </w:rPr>
        <w:t xml:space="preserve"> of writing systems and languages Available</w:t>
      </w:r>
      <w:r>
        <w:rPr>
          <w:rFonts w:cstheme="minorHAnsi"/>
          <w:color w:val="000000"/>
        </w:rPr>
        <w:t xml:space="preserve"> </w:t>
      </w:r>
      <w:r>
        <w:rPr>
          <w:rFonts w:ascii="-webkit-standard" w:eastAsia="Times New Roman" w:hAnsi="-webkit-standard" w:cs="Times New Roman"/>
          <w:color w:val="000000"/>
        </w:rPr>
        <w:t>at:</w:t>
      </w:r>
      <w:r>
        <w:rPr>
          <w:rFonts w:cstheme="minorHAnsi"/>
          <w:color w:val="000000"/>
          <w:sz w:val="36"/>
          <w:szCs w:val="36"/>
        </w:rPr>
        <w:t xml:space="preserve"> </w:t>
      </w:r>
    </w:p>
    <w:p w14:paraId="06F94C68" w14:textId="5F780B5C" w:rsidR="00813987" w:rsidRDefault="00813987" w:rsidP="00813987">
      <w:pPr>
        <w:pStyle w:val="xmsonormal"/>
        <w:spacing w:before="0" w:beforeAutospacing="0" w:after="0" w:afterAutospacing="0"/>
        <w:rPr>
          <w:rFonts w:asciiTheme="minorHAnsi" w:hAnsiTheme="minorHAnsi" w:cstheme="minorHAnsi"/>
          <w:color w:val="000000"/>
        </w:rPr>
      </w:pPr>
      <w:hyperlink r:id="rId12" w:tgtFrame="_blank" w:tooltip="Original URL: https://www.omniglot.com/language/articles/structurallinguistics.htm&#10;Click or tap if you trust this link." w:history="1">
        <w:r w:rsidRPr="00813987">
          <w:rPr>
            <w:rStyle w:val="Hyperlink"/>
            <w:rFonts w:asciiTheme="minorHAnsi" w:hAnsiTheme="minorHAnsi" w:cstheme="minorHAnsi"/>
            <w:color w:val="800080"/>
          </w:rPr>
          <w:t>https://www.omniglot.com/language/articles/structurallinguistics.htm</w:t>
        </w:r>
      </w:hyperlink>
      <w:r w:rsidRPr="00813987">
        <w:rPr>
          <w:rFonts w:asciiTheme="minorHAnsi" w:hAnsiTheme="minorHAnsi" w:cstheme="minorHAnsi"/>
          <w:color w:val="000000"/>
        </w:rPr>
        <w:t xml:space="preserve"> Accessed:</w:t>
      </w:r>
    </w:p>
    <w:p w14:paraId="01DFE4F8" w14:textId="055FAAFB" w:rsidR="00950E2E" w:rsidRDefault="00950E2E" w:rsidP="00813987">
      <w:pPr>
        <w:pStyle w:val="xmsonormal"/>
        <w:spacing w:before="0" w:beforeAutospacing="0" w:after="0" w:afterAutospacing="0"/>
        <w:rPr>
          <w:rFonts w:asciiTheme="minorHAnsi" w:hAnsiTheme="minorHAnsi" w:cstheme="minorHAnsi"/>
          <w:color w:val="000000"/>
        </w:rPr>
      </w:pPr>
    </w:p>
    <w:p w14:paraId="21C97320" w14:textId="77777777" w:rsidR="00950E2E" w:rsidRPr="009F116A" w:rsidRDefault="00950E2E" w:rsidP="00950E2E">
      <w:pPr>
        <w:rPr>
          <w:rFonts w:ascii="Times New Roman" w:eastAsia="Times New Roman" w:hAnsi="Times New Roman" w:cs="Times New Roman"/>
        </w:rPr>
      </w:pPr>
      <w:r w:rsidRPr="00950E2E">
        <w:rPr>
          <w:rFonts w:ascii="Times New Roman" w:eastAsia="Times New Roman" w:hAnsi="Times New Roman" w:cs="Times New Roman"/>
          <w:highlight w:val="yellow"/>
        </w:rPr>
        <w:t>https://www.quora.com/Why-did-Steve-Jobs-name-the-brand-Apple-and-why-is-the-logo-an-apple-with-a-bite-taken-out-of-it</w:t>
      </w:r>
    </w:p>
    <w:p w14:paraId="422F0B18" w14:textId="77777777" w:rsidR="00950E2E" w:rsidRPr="00813987" w:rsidRDefault="00950E2E" w:rsidP="00813987">
      <w:pPr>
        <w:pStyle w:val="xmsonormal"/>
        <w:spacing w:before="0" w:beforeAutospacing="0" w:after="0" w:afterAutospacing="0"/>
        <w:rPr>
          <w:rFonts w:asciiTheme="minorHAnsi" w:hAnsiTheme="minorHAnsi" w:cstheme="minorHAnsi"/>
          <w:color w:val="000000"/>
        </w:rPr>
      </w:pPr>
    </w:p>
    <w:p w14:paraId="24F4F2E5" w14:textId="77777777" w:rsidR="00813987" w:rsidRDefault="00813987" w:rsidP="00813987"/>
    <w:p w14:paraId="06F781E4" w14:textId="77777777" w:rsidR="00B234CE" w:rsidRPr="00B234CE" w:rsidRDefault="00B234CE" w:rsidP="00B234CE">
      <w:pPr>
        <w:pStyle w:val="xmsonormal"/>
        <w:spacing w:before="0" w:beforeAutospacing="0" w:after="0" w:afterAutospacing="0"/>
        <w:rPr>
          <w:rFonts w:ascii="Cambria" w:hAnsi="Cambria"/>
          <w:color w:val="000000"/>
        </w:rPr>
      </w:pPr>
      <w:r w:rsidRPr="00B234CE">
        <w:rPr>
          <w:rFonts w:ascii="Cambria" w:hAnsi="Cambria"/>
          <w:color w:val="000000"/>
        </w:rPr>
        <w:t>Key structural elements in structural linguistics are Langue and Parole, Paradym, and Syntagm, Synchrony and Diacrony and Arbitrariness of the Sign which acts as the building blocks for Barthes semiotic theories </w:t>
      </w:r>
    </w:p>
    <w:p w14:paraId="603EABA4" w14:textId="77777777" w:rsidR="00B234CE" w:rsidRPr="00B234CE" w:rsidRDefault="00B234CE" w:rsidP="00B234CE">
      <w:pPr>
        <w:pStyle w:val="xmsonormal"/>
        <w:spacing w:before="0" w:beforeAutospacing="0" w:after="0" w:afterAutospacing="0"/>
        <w:rPr>
          <w:rFonts w:ascii="Cambria" w:hAnsi="Cambria"/>
          <w:color w:val="000000"/>
        </w:rPr>
      </w:pPr>
      <w:r w:rsidRPr="00B234CE">
        <w:rPr>
          <w:rFonts w:ascii="Cambria" w:hAnsi="Cambria"/>
          <w:color w:val="000000"/>
        </w:rPr>
        <w:t> </w:t>
      </w:r>
    </w:p>
    <w:p w14:paraId="328C3966" w14:textId="4882C610" w:rsidR="00BC54CC" w:rsidRDefault="00BC54CC"/>
    <w:p w14:paraId="5BF51CA4" w14:textId="6558AEB2" w:rsidR="00BC54CC" w:rsidRDefault="00BC54CC"/>
    <w:p w14:paraId="1632CAD1" w14:textId="359B79D6" w:rsidR="00BC54CC" w:rsidRDefault="00BC54CC"/>
    <w:p w14:paraId="289DCC47" w14:textId="48B288D9" w:rsidR="00BC54CC" w:rsidRDefault="00BC54CC"/>
    <w:p w14:paraId="0438CA7F" w14:textId="11BD1F90" w:rsidR="00BC54CC" w:rsidRDefault="00BC54CC"/>
    <w:p w14:paraId="1F709E59" w14:textId="3E77774D" w:rsidR="00BC54CC" w:rsidRDefault="00BC54CC"/>
    <w:p w14:paraId="08289CF1" w14:textId="19198678" w:rsidR="00BC54CC" w:rsidRDefault="00BC54CC"/>
    <w:p w14:paraId="034876EC" w14:textId="0E070099" w:rsidR="00BC54CC" w:rsidRDefault="00BC54CC"/>
    <w:p w14:paraId="3DAE9E4A" w14:textId="6EFB49E8" w:rsidR="00BC54CC" w:rsidRDefault="00BC54CC"/>
    <w:p w14:paraId="394F3EFF" w14:textId="30307DE7" w:rsidR="00BC54CC" w:rsidRDefault="00BC54CC"/>
    <w:p w14:paraId="4F5AC269" w14:textId="67E11886" w:rsidR="00BC54CC" w:rsidRDefault="00BC54CC"/>
    <w:p w14:paraId="4176B97A" w14:textId="02B64D46" w:rsidR="00BC54CC" w:rsidRDefault="00BC54CC"/>
    <w:p w14:paraId="26BF22A4" w14:textId="0DA0A781" w:rsidR="00BC54CC" w:rsidRDefault="00BC54CC"/>
    <w:p w14:paraId="6746B3A3" w14:textId="1E6661C3" w:rsidR="00BC54CC" w:rsidRDefault="00BC54CC"/>
    <w:p w14:paraId="58C13EBE" w14:textId="0890F51D" w:rsidR="00BC54CC" w:rsidRDefault="00BC54CC"/>
    <w:p w14:paraId="3C181734" w14:textId="033EEC2D" w:rsidR="00BC54CC" w:rsidRDefault="00BC54CC"/>
    <w:p w14:paraId="1FF73C5D" w14:textId="6AD3703C" w:rsidR="00BC54CC" w:rsidRDefault="00BC54CC"/>
    <w:p w14:paraId="4C85A455" w14:textId="3DFE3881" w:rsidR="00BC54CC" w:rsidRDefault="00BC54CC"/>
    <w:p w14:paraId="5CCA8EB8" w14:textId="61D20B39" w:rsidR="00BC54CC" w:rsidRDefault="00BC54CC"/>
    <w:p w14:paraId="52057681" w14:textId="36A002D0" w:rsidR="00BC54CC" w:rsidRDefault="00BC54CC"/>
    <w:p w14:paraId="3398B822" w14:textId="04DCD0A3" w:rsidR="00BC54CC" w:rsidRDefault="00BC54CC"/>
    <w:p w14:paraId="263CC05A" w14:textId="03AC0CF3" w:rsidR="00BC54CC" w:rsidRDefault="00BC54CC"/>
    <w:p w14:paraId="7A7967FE" w14:textId="1E977170" w:rsidR="00BC54CC" w:rsidRDefault="00BC54CC"/>
    <w:p w14:paraId="32E79A66" w14:textId="7A1B042E" w:rsidR="00BC54CC" w:rsidRDefault="00BC54CC"/>
    <w:p w14:paraId="797C63B3" w14:textId="3409C822" w:rsidR="00BC54CC" w:rsidRDefault="00BC54CC"/>
    <w:p w14:paraId="764F8ECC" w14:textId="52DBBDC3" w:rsidR="00BC54CC" w:rsidRDefault="00BC54CC"/>
    <w:p w14:paraId="04EAEB1F" w14:textId="434AA77A" w:rsidR="00BC54CC" w:rsidRDefault="00BC54CC"/>
    <w:p w14:paraId="2207DB66" w14:textId="227896FF" w:rsidR="00BC54CC" w:rsidRDefault="00BC54CC"/>
    <w:p w14:paraId="07457E4C" w14:textId="100ACBEE" w:rsidR="00BC54CC" w:rsidRDefault="00BC54CC"/>
    <w:p w14:paraId="093E2449" w14:textId="3002A830" w:rsidR="00BC54CC" w:rsidRDefault="00BC54CC"/>
    <w:p w14:paraId="70FAFE98" w14:textId="68060028" w:rsidR="00BC54CC" w:rsidRDefault="00BC54CC"/>
    <w:p w14:paraId="4940F0F2" w14:textId="5B685BC3" w:rsidR="00BC54CC" w:rsidRDefault="00BC54CC"/>
    <w:p w14:paraId="4D953E9A" w14:textId="718F6FF6" w:rsidR="00BC54CC" w:rsidRDefault="00BC54CC"/>
    <w:p w14:paraId="26C71E4A" w14:textId="3FE1C257" w:rsidR="00BC54CC" w:rsidRDefault="00BC54CC"/>
    <w:p w14:paraId="52E96C0E" w14:textId="5FE336DE" w:rsidR="00BC54CC" w:rsidRDefault="00BC54CC"/>
    <w:p w14:paraId="2ABCBE10" w14:textId="25D4365E" w:rsidR="00BC54CC" w:rsidRDefault="00BC54CC"/>
    <w:p w14:paraId="593683B9" w14:textId="1B68264D" w:rsidR="00BC54CC" w:rsidRDefault="00BC54CC"/>
    <w:p w14:paraId="05922680" w14:textId="77777777" w:rsidR="00BC54CC" w:rsidRPr="00B234CE" w:rsidRDefault="00BC54CC"/>
    <w:sectPr w:rsidR="00BC54CC" w:rsidRPr="00B234CE" w:rsidSect="007856B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alatino">
    <w:panose1 w:val="00000000000000000000"/>
    <w:charset w:val="4D"/>
    <w:family w:val="auto"/>
    <w:pitch w:val="variable"/>
    <w:sig w:usb0="A00002FF" w:usb1="7800205A" w:usb2="14600000" w:usb3="00000000" w:csb0="00000193"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869"/>
    <w:rsid w:val="000158DA"/>
    <w:rsid w:val="000A5339"/>
    <w:rsid w:val="000B046C"/>
    <w:rsid w:val="000F08FE"/>
    <w:rsid w:val="000F6579"/>
    <w:rsid w:val="001100D5"/>
    <w:rsid w:val="0011178A"/>
    <w:rsid w:val="001243EB"/>
    <w:rsid w:val="00132DC0"/>
    <w:rsid w:val="0015209F"/>
    <w:rsid w:val="001524B2"/>
    <w:rsid w:val="00184023"/>
    <w:rsid w:val="002361ED"/>
    <w:rsid w:val="00240BDB"/>
    <w:rsid w:val="002816E7"/>
    <w:rsid w:val="002E0A38"/>
    <w:rsid w:val="003743A3"/>
    <w:rsid w:val="003E775A"/>
    <w:rsid w:val="00405783"/>
    <w:rsid w:val="00426F5A"/>
    <w:rsid w:val="004420F8"/>
    <w:rsid w:val="00444534"/>
    <w:rsid w:val="004F204C"/>
    <w:rsid w:val="0050305E"/>
    <w:rsid w:val="00525276"/>
    <w:rsid w:val="00563869"/>
    <w:rsid w:val="00586923"/>
    <w:rsid w:val="005A63A8"/>
    <w:rsid w:val="005D62F9"/>
    <w:rsid w:val="00613F2B"/>
    <w:rsid w:val="00687316"/>
    <w:rsid w:val="006A4C20"/>
    <w:rsid w:val="0072303B"/>
    <w:rsid w:val="007421D5"/>
    <w:rsid w:val="00751FD3"/>
    <w:rsid w:val="00766418"/>
    <w:rsid w:val="007856B2"/>
    <w:rsid w:val="007B660C"/>
    <w:rsid w:val="007E7D4A"/>
    <w:rsid w:val="00813987"/>
    <w:rsid w:val="00862083"/>
    <w:rsid w:val="00867808"/>
    <w:rsid w:val="009230A2"/>
    <w:rsid w:val="00950E2E"/>
    <w:rsid w:val="00953C83"/>
    <w:rsid w:val="00993ABF"/>
    <w:rsid w:val="009C60AF"/>
    <w:rsid w:val="009E5C51"/>
    <w:rsid w:val="009F116A"/>
    <w:rsid w:val="00A33888"/>
    <w:rsid w:val="00AB01AC"/>
    <w:rsid w:val="00B15290"/>
    <w:rsid w:val="00B234CE"/>
    <w:rsid w:val="00BC3993"/>
    <w:rsid w:val="00BC54CC"/>
    <w:rsid w:val="00C96165"/>
    <w:rsid w:val="00CC4867"/>
    <w:rsid w:val="00CE1898"/>
    <w:rsid w:val="00D473F8"/>
    <w:rsid w:val="00D5319B"/>
    <w:rsid w:val="00DD6BEE"/>
    <w:rsid w:val="00E21B4D"/>
    <w:rsid w:val="00E711AA"/>
    <w:rsid w:val="00E73E78"/>
    <w:rsid w:val="00E93EDD"/>
    <w:rsid w:val="00E97D88"/>
    <w:rsid w:val="00EB482F"/>
    <w:rsid w:val="00EE0B6E"/>
    <w:rsid w:val="00F10EF3"/>
    <w:rsid w:val="00F55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E89C5C"/>
  <w15:chartTrackingRefBased/>
  <w15:docId w15:val="{89AFA49B-D988-7F4E-B7C4-96FB73BED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230A2"/>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52527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0B6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3869"/>
    <w:pPr>
      <w:spacing w:before="100" w:beforeAutospacing="1" w:after="100" w:afterAutospacing="1"/>
    </w:pPr>
    <w:rPr>
      <w:rFonts w:ascii="Times New Roman" w:eastAsia="Times New Roman" w:hAnsi="Times New Roman" w:cs="Times New Roman"/>
    </w:rPr>
  </w:style>
  <w:style w:type="character" w:customStyle="1" w:styleId="ilfuvd">
    <w:name w:val="ilfuvd"/>
    <w:basedOn w:val="DefaultParagraphFont"/>
    <w:rsid w:val="00F10EF3"/>
  </w:style>
  <w:style w:type="character" w:customStyle="1" w:styleId="apple-converted-space">
    <w:name w:val="apple-converted-space"/>
    <w:basedOn w:val="DefaultParagraphFont"/>
    <w:rsid w:val="00F10EF3"/>
  </w:style>
  <w:style w:type="character" w:customStyle="1" w:styleId="w8qarf">
    <w:name w:val="w8qarf"/>
    <w:basedOn w:val="DefaultParagraphFont"/>
    <w:rsid w:val="00F10EF3"/>
  </w:style>
  <w:style w:type="character" w:customStyle="1" w:styleId="lrzxr">
    <w:name w:val="lrzxr"/>
    <w:basedOn w:val="DefaultParagraphFont"/>
    <w:rsid w:val="00F10EF3"/>
  </w:style>
  <w:style w:type="character" w:styleId="Hyperlink">
    <w:name w:val="Hyperlink"/>
    <w:basedOn w:val="DefaultParagraphFont"/>
    <w:uiPriority w:val="99"/>
    <w:unhideWhenUsed/>
    <w:rsid w:val="00F10EF3"/>
    <w:rPr>
      <w:color w:val="0000FF"/>
      <w:u w:val="single"/>
    </w:rPr>
  </w:style>
  <w:style w:type="character" w:styleId="UnresolvedMention">
    <w:name w:val="Unresolved Mention"/>
    <w:basedOn w:val="DefaultParagraphFont"/>
    <w:uiPriority w:val="99"/>
    <w:semiHidden/>
    <w:unhideWhenUsed/>
    <w:rsid w:val="001524B2"/>
    <w:rPr>
      <w:color w:val="605E5C"/>
      <w:shd w:val="clear" w:color="auto" w:fill="E1DFDD"/>
    </w:rPr>
  </w:style>
  <w:style w:type="paragraph" w:customStyle="1" w:styleId="xmsonormal">
    <w:name w:val="x_msonormal"/>
    <w:basedOn w:val="Normal"/>
    <w:rsid w:val="00B234CE"/>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9230A2"/>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687316"/>
    <w:rPr>
      <w:color w:val="954F72" w:themeColor="followedHyperlink"/>
      <w:u w:val="single"/>
    </w:rPr>
  </w:style>
  <w:style w:type="character" w:styleId="Strong">
    <w:name w:val="Strong"/>
    <w:basedOn w:val="DefaultParagraphFont"/>
    <w:uiPriority w:val="22"/>
    <w:qFormat/>
    <w:rsid w:val="004420F8"/>
    <w:rPr>
      <w:b/>
      <w:bCs/>
    </w:rPr>
  </w:style>
  <w:style w:type="character" w:styleId="Emphasis">
    <w:name w:val="Emphasis"/>
    <w:basedOn w:val="DefaultParagraphFont"/>
    <w:uiPriority w:val="20"/>
    <w:qFormat/>
    <w:rsid w:val="004420F8"/>
    <w:rPr>
      <w:i/>
      <w:iCs/>
    </w:rPr>
  </w:style>
  <w:style w:type="character" w:customStyle="1" w:styleId="Heading2Char">
    <w:name w:val="Heading 2 Char"/>
    <w:basedOn w:val="DefaultParagraphFont"/>
    <w:link w:val="Heading2"/>
    <w:uiPriority w:val="9"/>
    <w:rsid w:val="00525276"/>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3743A3"/>
  </w:style>
  <w:style w:type="paragraph" w:styleId="Title">
    <w:name w:val="Title"/>
    <w:basedOn w:val="Normal"/>
    <w:next w:val="Normal"/>
    <w:link w:val="TitleChar"/>
    <w:uiPriority w:val="10"/>
    <w:qFormat/>
    <w:rsid w:val="007B660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60C"/>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EE0B6E"/>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10527">
      <w:bodyDiv w:val="1"/>
      <w:marLeft w:val="0"/>
      <w:marRight w:val="0"/>
      <w:marTop w:val="0"/>
      <w:marBottom w:val="0"/>
      <w:divBdr>
        <w:top w:val="none" w:sz="0" w:space="0" w:color="auto"/>
        <w:left w:val="none" w:sz="0" w:space="0" w:color="auto"/>
        <w:bottom w:val="none" w:sz="0" w:space="0" w:color="auto"/>
        <w:right w:val="none" w:sz="0" w:space="0" w:color="auto"/>
      </w:divBdr>
      <w:divsChild>
        <w:div w:id="593901755">
          <w:marLeft w:val="0"/>
          <w:marRight w:val="0"/>
          <w:marTop w:val="0"/>
          <w:marBottom w:val="0"/>
          <w:divBdr>
            <w:top w:val="none" w:sz="0" w:space="0" w:color="auto"/>
            <w:left w:val="none" w:sz="0" w:space="0" w:color="auto"/>
            <w:bottom w:val="none" w:sz="0" w:space="0" w:color="auto"/>
            <w:right w:val="none" w:sz="0" w:space="0" w:color="auto"/>
          </w:divBdr>
        </w:div>
        <w:div w:id="906719253">
          <w:marLeft w:val="0"/>
          <w:marRight w:val="0"/>
          <w:marTop w:val="0"/>
          <w:marBottom w:val="0"/>
          <w:divBdr>
            <w:top w:val="none" w:sz="0" w:space="0" w:color="auto"/>
            <w:left w:val="none" w:sz="0" w:space="0" w:color="auto"/>
            <w:bottom w:val="none" w:sz="0" w:space="0" w:color="auto"/>
            <w:right w:val="none" w:sz="0" w:space="0" w:color="auto"/>
          </w:divBdr>
          <w:divsChild>
            <w:div w:id="101272139">
              <w:marLeft w:val="0"/>
              <w:marRight w:val="0"/>
              <w:marTop w:val="0"/>
              <w:marBottom w:val="240"/>
              <w:divBdr>
                <w:top w:val="none" w:sz="0" w:space="0" w:color="auto"/>
                <w:left w:val="none" w:sz="0" w:space="0" w:color="auto"/>
                <w:bottom w:val="none" w:sz="0" w:space="0" w:color="auto"/>
                <w:right w:val="none" w:sz="0" w:space="0" w:color="auto"/>
              </w:divBdr>
            </w:div>
          </w:divsChild>
        </w:div>
        <w:div w:id="804155089">
          <w:marLeft w:val="0"/>
          <w:marRight w:val="0"/>
          <w:marTop w:val="0"/>
          <w:marBottom w:val="0"/>
          <w:divBdr>
            <w:top w:val="none" w:sz="0" w:space="0" w:color="auto"/>
            <w:left w:val="none" w:sz="0" w:space="0" w:color="auto"/>
            <w:bottom w:val="none" w:sz="0" w:space="0" w:color="auto"/>
            <w:right w:val="none" w:sz="0" w:space="0" w:color="auto"/>
          </w:divBdr>
          <w:divsChild>
            <w:div w:id="277298602">
              <w:marLeft w:val="0"/>
              <w:marRight w:val="0"/>
              <w:marTop w:val="0"/>
              <w:marBottom w:val="240"/>
              <w:divBdr>
                <w:top w:val="none" w:sz="0" w:space="0" w:color="auto"/>
                <w:left w:val="none" w:sz="0" w:space="0" w:color="auto"/>
                <w:bottom w:val="none" w:sz="0" w:space="0" w:color="auto"/>
                <w:right w:val="none" w:sz="0" w:space="0" w:color="auto"/>
              </w:divBdr>
            </w:div>
          </w:divsChild>
        </w:div>
        <w:div w:id="799807506">
          <w:marLeft w:val="0"/>
          <w:marRight w:val="0"/>
          <w:marTop w:val="0"/>
          <w:marBottom w:val="0"/>
          <w:divBdr>
            <w:top w:val="none" w:sz="0" w:space="0" w:color="auto"/>
            <w:left w:val="none" w:sz="0" w:space="0" w:color="auto"/>
            <w:bottom w:val="none" w:sz="0" w:space="0" w:color="auto"/>
            <w:right w:val="none" w:sz="0" w:space="0" w:color="auto"/>
          </w:divBdr>
          <w:divsChild>
            <w:div w:id="210819159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92941333">
      <w:bodyDiv w:val="1"/>
      <w:marLeft w:val="0"/>
      <w:marRight w:val="0"/>
      <w:marTop w:val="0"/>
      <w:marBottom w:val="0"/>
      <w:divBdr>
        <w:top w:val="none" w:sz="0" w:space="0" w:color="auto"/>
        <w:left w:val="none" w:sz="0" w:space="0" w:color="auto"/>
        <w:bottom w:val="none" w:sz="0" w:space="0" w:color="auto"/>
        <w:right w:val="none" w:sz="0" w:space="0" w:color="auto"/>
      </w:divBdr>
    </w:div>
    <w:div w:id="120193451">
      <w:bodyDiv w:val="1"/>
      <w:marLeft w:val="0"/>
      <w:marRight w:val="0"/>
      <w:marTop w:val="0"/>
      <w:marBottom w:val="0"/>
      <w:divBdr>
        <w:top w:val="none" w:sz="0" w:space="0" w:color="auto"/>
        <w:left w:val="none" w:sz="0" w:space="0" w:color="auto"/>
        <w:bottom w:val="none" w:sz="0" w:space="0" w:color="auto"/>
        <w:right w:val="none" w:sz="0" w:space="0" w:color="auto"/>
      </w:divBdr>
      <w:divsChild>
        <w:div w:id="682168164">
          <w:marLeft w:val="0"/>
          <w:marRight w:val="0"/>
          <w:marTop w:val="0"/>
          <w:marBottom w:val="0"/>
          <w:divBdr>
            <w:top w:val="none" w:sz="0" w:space="0" w:color="auto"/>
            <w:left w:val="none" w:sz="0" w:space="0" w:color="auto"/>
            <w:bottom w:val="none" w:sz="0" w:space="0" w:color="auto"/>
            <w:right w:val="none" w:sz="0" w:space="0" w:color="auto"/>
          </w:divBdr>
          <w:divsChild>
            <w:div w:id="1356736442">
              <w:marLeft w:val="0"/>
              <w:marRight w:val="0"/>
              <w:marTop w:val="0"/>
              <w:marBottom w:val="0"/>
              <w:divBdr>
                <w:top w:val="none" w:sz="0" w:space="0" w:color="auto"/>
                <w:left w:val="none" w:sz="0" w:space="0" w:color="auto"/>
                <w:bottom w:val="none" w:sz="0" w:space="0" w:color="auto"/>
                <w:right w:val="none" w:sz="0" w:space="0" w:color="auto"/>
              </w:divBdr>
              <w:divsChild>
                <w:div w:id="204867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25707">
      <w:bodyDiv w:val="1"/>
      <w:marLeft w:val="0"/>
      <w:marRight w:val="0"/>
      <w:marTop w:val="0"/>
      <w:marBottom w:val="0"/>
      <w:divBdr>
        <w:top w:val="none" w:sz="0" w:space="0" w:color="auto"/>
        <w:left w:val="none" w:sz="0" w:space="0" w:color="auto"/>
        <w:bottom w:val="none" w:sz="0" w:space="0" w:color="auto"/>
        <w:right w:val="none" w:sz="0" w:space="0" w:color="auto"/>
      </w:divBdr>
    </w:div>
    <w:div w:id="292297700">
      <w:bodyDiv w:val="1"/>
      <w:marLeft w:val="0"/>
      <w:marRight w:val="0"/>
      <w:marTop w:val="0"/>
      <w:marBottom w:val="0"/>
      <w:divBdr>
        <w:top w:val="none" w:sz="0" w:space="0" w:color="auto"/>
        <w:left w:val="none" w:sz="0" w:space="0" w:color="auto"/>
        <w:bottom w:val="none" w:sz="0" w:space="0" w:color="auto"/>
        <w:right w:val="none" w:sz="0" w:space="0" w:color="auto"/>
      </w:divBdr>
    </w:div>
    <w:div w:id="359206461">
      <w:bodyDiv w:val="1"/>
      <w:marLeft w:val="0"/>
      <w:marRight w:val="0"/>
      <w:marTop w:val="0"/>
      <w:marBottom w:val="0"/>
      <w:divBdr>
        <w:top w:val="none" w:sz="0" w:space="0" w:color="auto"/>
        <w:left w:val="none" w:sz="0" w:space="0" w:color="auto"/>
        <w:bottom w:val="none" w:sz="0" w:space="0" w:color="auto"/>
        <w:right w:val="none" w:sz="0" w:space="0" w:color="auto"/>
      </w:divBdr>
    </w:div>
    <w:div w:id="376442456">
      <w:bodyDiv w:val="1"/>
      <w:marLeft w:val="0"/>
      <w:marRight w:val="0"/>
      <w:marTop w:val="0"/>
      <w:marBottom w:val="0"/>
      <w:divBdr>
        <w:top w:val="none" w:sz="0" w:space="0" w:color="auto"/>
        <w:left w:val="none" w:sz="0" w:space="0" w:color="auto"/>
        <w:bottom w:val="none" w:sz="0" w:space="0" w:color="auto"/>
        <w:right w:val="none" w:sz="0" w:space="0" w:color="auto"/>
      </w:divBdr>
    </w:div>
    <w:div w:id="712193235">
      <w:bodyDiv w:val="1"/>
      <w:marLeft w:val="0"/>
      <w:marRight w:val="0"/>
      <w:marTop w:val="0"/>
      <w:marBottom w:val="0"/>
      <w:divBdr>
        <w:top w:val="none" w:sz="0" w:space="0" w:color="auto"/>
        <w:left w:val="none" w:sz="0" w:space="0" w:color="auto"/>
        <w:bottom w:val="none" w:sz="0" w:space="0" w:color="auto"/>
        <w:right w:val="none" w:sz="0" w:space="0" w:color="auto"/>
      </w:divBdr>
    </w:div>
    <w:div w:id="826363653">
      <w:bodyDiv w:val="1"/>
      <w:marLeft w:val="0"/>
      <w:marRight w:val="0"/>
      <w:marTop w:val="0"/>
      <w:marBottom w:val="0"/>
      <w:divBdr>
        <w:top w:val="none" w:sz="0" w:space="0" w:color="auto"/>
        <w:left w:val="none" w:sz="0" w:space="0" w:color="auto"/>
        <w:bottom w:val="none" w:sz="0" w:space="0" w:color="auto"/>
        <w:right w:val="none" w:sz="0" w:space="0" w:color="auto"/>
      </w:divBdr>
    </w:div>
    <w:div w:id="1002586748">
      <w:bodyDiv w:val="1"/>
      <w:marLeft w:val="0"/>
      <w:marRight w:val="0"/>
      <w:marTop w:val="0"/>
      <w:marBottom w:val="0"/>
      <w:divBdr>
        <w:top w:val="none" w:sz="0" w:space="0" w:color="auto"/>
        <w:left w:val="none" w:sz="0" w:space="0" w:color="auto"/>
        <w:bottom w:val="none" w:sz="0" w:space="0" w:color="auto"/>
        <w:right w:val="none" w:sz="0" w:space="0" w:color="auto"/>
      </w:divBdr>
    </w:div>
    <w:div w:id="1061438408">
      <w:bodyDiv w:val="1"/>
      <w:marLeft w:val="0"/>
      <w:marRight w:val="0"/>
      <w:marTop w:val="0"/>
      <w:marBottom w:val="0"/>
      <w:divBdr>
        <w:top w:val="none" w:sz="0" w:space="0" w:color="auto"/>
        <w:left w:val="none" w:sz="0" w:space="0" w:color="auto"/>
        <w:bottom w:val="none" w:sz="0" w:space="0" w:color="auto"/>
        <w:right w:val="none" w:sz="0" w:space="0" w:color="auto"/>
      </w:divBdr>
    </w:div>
    <w:div w:id="1208758617">
      <w:bodyDiv w:val="1"/>
      <w:marLeft w:val="0"/>
      <w:marRight w:val="0"/>
      <w:marTop w:val="0"/>
      <w:marBottom w:val="0"/>
      <w:divBdr>
        <w:top w:val="none" w:sz="0" w:space="0" w:color="auto"/>
        <w:left w:val="none" w:sz="0" w:space="0" w:color="auto"/>
        <w:bottom w:val="none" w:sz="0" w:space="0" w:color="auto"/>
        <w:right w:val="none" w:sz="0" w:space="0" w:color="auto"/>
      </w:divBdr>
    </w:div>
    <w:div w:id="1255439397">
      <w:bodyDiv w:val="1"/>
      <w:marLeft w:val="0"/>
      <w:marRight w:val="0"/>
      <w:marTop w:val="0"/>
      <w:marBottom w:val="0"/>
      <w:divBdr>
        <w:top w:val="none" w:sz="0" w:space="0" w:color="auto"/>
        <w:left w:val="none" w:sz="0" w:space="0" w:color="auto"/>
        <w:bottom w:val="none" w:sz="0" w:space="0" w:color="auto"/>
        <w:right w:val="none" w:sz="0" w:space="0" w:color="auto"/>
      </w:divBdr>
    </w:div>
    <w:div w:id="1263340635">
      <w:bodyDiv w:val="1"/>
      <w:marLeft w:val="0"/>
      <w:marRight w:val="0"/>
      <w:marTop w:val="0"/>
      <w:marBottom w:val="0"/>
      <w:divBdr>
        <w:top w:val="none" w:sz="0" w:space="0" w:color="auto"/>
        <w:left w:val="none" w:sz="0" w:space="0" w:color="auto"/>
        <w:bottom w:val="none" w:sz="0" w:space="0" w:color="auto"/>
        <w:right w:val="none" w:sz="0" w:space="0" w:color="auto"/>
      </w:divBdr>
    </w:div>
    <w:div w:id="1291353780">
      <w:bodyDiv w:val="1"/>
      <w:marLeft w:val="0"/>
      <w:marRight w:val="0"/>
      <w:marTop w:val="0"/>
      <w:marBottom w:val="0"/>
      <w:divBdr>
        <w:top w:val="none" w:sz="0" w:space="0" w:color="auto"/>
        <w:left w:val="none" w:sz="0" w:space="0" w:color="auto"/>
        <w:bottom w:val="none" w:sz="0" w:space="0" w:color="auto"/>
        <w:right w:val="none" w:sz="0" w:space="0" w:color="auto"/>
      </w:divBdr>
    </w:div>
    <w:div w:id="1317494220">
      <w:bodyDiv w:val="1"/>
      <w:marLeft w:val="0"/>
      <w:marRight w:val="0"/>
      <w:marTop w:val="0"/>
      <w:marBottom w:val="0"/>
      <w:divBdr>
        <w:top w:val="none" w:sz="0" w:space="0" w:color="auto"/>
        <w:left w:val="none" w:sz="0" w:space="0" w:color="auto"/>
        <w:bottom w:val="none" w:sz="0" w:space="0" w:color="auto"/>
        <w:right w:val="none" w:sz="0" w:space="0" w:color="auto"/>
      </w:divBdr>
    </w:div>
    <w:div w:id="1343700152">
      <w:bodyDiv w:val="1"/>
      <w:marLeft w:val="0"/>
      <w:marRight w:val="0"/>
      <w:marTop w:val="0"/>
      <w:marBottom w:val="0"/>
      <w:divBdr>
        <w:top w:val="none" w:sz="0" w:space="0" w:color="auto"/>
        <w:left w:val="none" w:sz="0" w:space="0" w:color="auto"/>
        <w:bottom w:val="none" w:sz="0" w:space="0" w:color="auto"/>
        <w:right w:val="none" w:sz="0" w:space="0" w:color="auto"/>
      </w:divBdr>
    </w:div>
    <w:div w:id="1388532901">
      <w:bodyDiv w:val="1"/>
      <w:marLeft w:val="0"/>
      <w:marRight w:val="0"/>
      <w:marTop w:val="0"/>
      <w:marBottom w:val="0"/>
      <w:divBdr>
        <w:top w:val="none" w:sz="0" w:space="0" w:color="auto"/>
        <w:left w:val="none" w:sz="0" w:space="0" w:color="auto"/>
        <w:bottom w:val="none" w:sz="0" w:space="0" w:color="auto"/>
        <w:right w:val="none" w:sz="0" w:space="0" w:color="auto"/>
      </w:divBdr>
    </w:div>
    <w:div w:id="1461802698">
      <w:bodyDiv w:val="1"/>
      <w:marLeft w:val="0"/>
      <w:marRight w:val="0"/>
      <w:marTop w:val="0"/>
      <w:marBottom w:val="0"/>
      <w:divBdr>
        <w:top w:val="none" w:sz="0" w:space="0" w:color="auto"/>
        <w:left w:val="none" w:sz="0" w:space="0" w:color="auto"/>
        <w:bottom w:val="none" w:sz="0" w:space="0" w:color="auto"/>
        <w:right w:val="none" w:sz="0" w:space="0" w:color="auto"/>
      </w:divBdr>
    </w:div>
    <w:div w:id="1573077946">
      <w:bodyDiv w:val="1"/>
      <w:marLeft w:val="0"/>
      <w:marRight w:val="0"/>
      <w:marTop w:val="0"/>
      <w:marBottom w:val="0"/>
      <w:divBdr>
        <w:top w:val="none" w:sz="0" w:space="0" w:color="auto"/>
        <w:left w:val="none" w:sz="0" w:space="0" w:color="auto"/>
        <w:bottom w:val="none" w:sz="0" w:space="0" w:color="auto"/>
        <w:right w:val="none" w:sz="0" w:space="0" w:color="auto"/>
      </w:divBdr>
      <w:divsChild>
        <w:div w:id="1432697128">
          <w:marLeft w:val="0"/>
          <w:marRight w:val="0"/>
          <w:marTop w:val="0"/>
          <w:marBottom w:val="0"/>
          <w:divBdr>
            <w:top w:val="none" w:sz="0" w:space="0" w:color="auto"/>
            <w:left w:val="none" w:sz="0" w:space="0" w:color="auto"/>
            <w:bottom w:val="none" w:sz="0" w:space="0" w:color="auto"/>
            <w:right w:val="none" w:sz="0" w:space="0" w:color="auto"/>
          </w:divBdr>
        </w:div>
        <w:div w:id="2074695515">
          <w:marLeft w:val="0"/>
          <w:marRight w:val="0"/>
          <w:marTop w:val="0"/>
          <w:marBottom w:val="0"/>
          <w:divBdr>
            <w:top w:val="none" w:sz="0" w:space="0" w:color="auto"/>
            <w:left w:val="none" w:sz="0" w:space="0" w:color="auto"/>
            <w:bottom w:val="none" w:sz="0" w:space="0" w:color="auto"/>
            <w:right w:val="none" w:sz="0" w:space="0" w:color="auto"/>
          </w:divBdr>
          <w:divsChild>
            <w:div w:id="986979113">
              <w:marLeft w:val="0"/>
              <w:marRight w:val="0"/>
              <w:marTop w:val="0"/>
              <w:marBottom w:val="240"/>
              <w:divBdr>
                <w:top w:val="none" w:sz="0" w:space="0" w:color="auto"/>
                <w:left w:val="none" w:sz="0" w:space="0" w:color="auto"/>
                <w:bottom w:val="none" w:sz="0" w:space="0" w:color="auto"/>
                <w:right w:val="none" w:sz="0" w:space="0" w:color="auto"/>
              </w:divBdr>
            </w:div>
          </w:divsChild>
        </w:div>
        <w:div w:id="2115050083">
          <w:marLeft w:val="0"/>
          <w:marRight w:val="0"/>
          <w:marTop w:val="0"/>
          <w:marBottom w:val="0"/>
          <w:divBdr>
            <w:top w:val="none" w:sz="0" w:space="0" w:color="auto"/>
            <w:left w:val="none" w:sz="0" w:space="0" w:color="auto"/>
            <w:bottom w:val="none" w:sz="0" w:space="0" w:color="auto"/>
            <w:right w:val="none" w:sz="0" w:space="0" w:color="auto"/>
          </w:divBdr>
          <w:divsChild>
            <w:div w:id="1733890012">
              <w:marLeft w:val="0"/>
              <w:marRight w:val="0"/>
              <w:marTop w:val="0"/>
              <w:marBottom w:val="240"/>
              <w:divBdr>
                <w:top w:val="none" w:sz="0" w:space="0" w:color="auto"/>
                <w:left w:val="none" w:sz="0" w:space="0" w:color="auto"/>
                <w:bottom w:val="none" w:sz="0" w:space="0" w:color="auto"/>
                <w:right w:val="none" w:sz="0" w:space="0" w:color="auto"/>
              </w:divBdr>
            </w:div>
          </w:divsChild>
        </w:div>
        <w:div w:id="222176765">
          <w:marLeft w:val="0"/>
          <w:marRight w:val="0"/>
          <w:marTop w:val="0"/>
          <w:marBottom w:val="0"/>
          <w:divBdr>
            <w:top w:val="none" w:sz="0" w:space="0" w:color="auto"/>
            <w:left w:val="none" w:sz="0" w:space="0" w:color="auto"/>
            <w:bottom w:val="none" w:sz="0" w:space="0" w:color="auto"/>
            <w:right w:val="none" w:sz="0" w:space="0" w:color="auto"/>
          </w:divBdr>
          <w:divsChild>
            <w:div w:id="133657309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24461728">
      <w:bodyDiv w:val="1"/>
      <w:marLeft w:val="0"/>
      <w:marRight w:val="0"/>
      <w:marTop w:val="0"/>
      <w:marBottom w:val="0"/>
      <w:divBdr>
        <w:top w:val="none" w:sz="0" w:space="0" w:color="auto"/>
        <w:left w:val="none" w:sz="0" w:space="0" w:color="auto"/>
        <w:bottom w:val="none" w:sz="0" w:space="0" w:color="auto"/>
        <w:right w:val="none" w:sz="0" w:space="0" w:color="auto"/>
      </w:divBdr>
      <w:divsChild>
        <w:div w:id="2005090128">
          <w:marLeft w:val="0"/>
          <w:marRight w:val="0"/>
          <w:marTop w:val="0"/>
          <w:marBottom w:val="0"/>
          <w:divBdr>
            <w:top w:val="none" w:sz="0" w:space="0" w:color="auto"/>
            <w:left w:val="none" w:sz="0" w:space="0" w:color="auto"/>
            <w:bottom w:val="none" w:sz="0" w:space="0" w:color="auto"/>
            <w:right w:val="none" w:sz="0" w:space="0" w:color="auto"/>
          </w:divBdr>
        </w:div>
        <w:div w:id="598100153">
          <w:marLeft w:val="0"/>
          <w:marRight w:val="0"/>
          <w:marTop w:val="0"/>
          <w:marBottom w:val="0"/>
          <w:divBdr>
            <w:top w:val="none" w:sz="0" w:space="0" w:color="auto"/>
            <w:left w:val="none" w:sz="0" w:space="0" w:color="auto"/>
            <w:bottom w:val="none" w:sz="0" w:space="0" w:color="auto"/>
            <w:right w:val="none" w:sz="0" w:space="0" w:color="auto"/>
          </w:divBdr>
          <w:divsChild>
            <w:div w:id="198590679">
              <w:marLeft w:val="0"/>
              <w:marRight w:val="0"/>
              <w:marTop w:val="0"/>
              <w:marBottom w:val="240"/>
              <w:divBdr>
                <w:top w:val="none" w:sz="0" w:space="0" w:color="auto"/>
                <w:left w:val="none" w:sz="0" w:space="0" w:color="auto"/>
                <w:bottom w:val="none" w:sz="0" w:space="0" w:color="auto"/>
                <w:right w:val="none" w:sz="0" w:space="0" w:color="auto"/>
              </w:divBdr>
            </w:div>
          </w:divsChild>
        </w:div>
        <w:div w:id="1420634586">
          <w:marLeft w:val="0"/>
          <w:marRight w:val="0"/>
          <w:marTop w:val="0"/>
          <w:marBottom w:val="0"/>
          <w:divBdr>
            <w:top w:val="none" w:sz="0" w:space="0" w:color="auto"/>
            <w:left w:val="none" w:sz="0" w:space="0" w:color="auto"/>
            <w:bottom w:val="none" w:sz="0" w:space="0" w:color="auto"/>
            <w:right w:val="none" w:sz="0" w:space="0" w:color="auto"/>
          </w:divBdr>
          <w:divsChild>
            <w:div w:id="2055233371">
              <w:marLeft w:val="0"/>
              <w:marRight w:val="0"/>
              <w:marTop w:val="0"/>
              <w:marBottom w:val="240"/>
              <w:divBdr>
                <w:top w:val="none" w:sz="0" w:space="0" w:color="auto"/>
                <w:left w:val="none" w:sz="0" w:space="0" w:color="auto"/>
                <w:bottom w:val="none" w:sz="0" w:space="0" w:color="auto"/>
                <w:right w:val="none" w:sz="0" w:space="0" w:color="auto"/>
              </w:divBdr>
            </w:div>
          </w:divsChild>
        </w:div>
        <w:div w:id="1710177310">
          <w:marLeft w:val="0"/>
          <w:marRight w:val="0"/>
          <w:marTop w:val="0"/>
          <w:marBottom w:val="0"/>
          <w:divBdr>
            <w:top w:val="none" w:sz="0" w:space="0" w:color="auto"/>
            <w:left w:val="none" w:sz="0" w:space="0" w:color="auto"/>
            <w:bottom w:val="none" w:sz="0" w:space="0" w:color="auto"/>
            <w:right w:val="none" w:sz="0" w:space="0" w:color="auto"/>
          </w:divBdr>
          <w:divsChild>
            <w:div w:id="56769069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33897932">
      <w:bodyDiv w:val="1"/>
      <w:marLeft w:val="0"/>
      <w:marRight w:val="0"/>
      <w:marTop w:val="0"/>
      <w:marBottom w:val="0"/>
      <w:divBdr>
        <w:top w:val="none" w:sz="0" w:space="0" w:color="auto"/>
        <w:left w:val="none" w:sz="0" w:space="0" w:color="auto"/>
        <w:bottom w:val="none" w:sz="0" w:space="0" w:color="auto"/>
        <w:right w:val="none" w:sz="0" w:space="0" w:color="auto"/>
      </w:divBdr>
      <w:divsChild>
        <w:div w:id="1503231781">
          <w:marLeft w:val="0"/>
          <w:marRight w:val="0"/>
          <w:marTop w:val="0"/>
          <w:marBottom w:val="0"/>
          <w:divBdr>
            <w:top w:val="none" w:sz="0" w:space="0" w:color="auto"/>
            <w:left w:val="none" w:sz="0" w:space="0" w:color="auto"/>
            <w:bottom w:val="none" w:sz="0" w:space="0" w:color="auto"/>
            <w:right w:val="none" w:sz="0" w:space="0" w:color="auto"/>
          </w:divBdr>
        </w:div>
        <w:div w:id="1352101428">
          <w:marLeft w:val="0"/>
          <w:marRight w:val="0"/>
          <w:marTop w:val="0"/>
          <w:marBottom w:val="0"/>
          <w:divBdr>
            <w:top w:val="none" w:sz="0" w:space="0" w:color="auto"/>
            <w:left w:val="none" w:sz="0" w:space="0" w:color="auto"/>
            <w:bottom w:val="none" w:sz="0" w:space="0" w:color="auto"/>
            <w:right w:val="none" w:sz="0" w:space="0" w:color="auto"/>
          </w:divBdr>
          <w:divsChild>
            <w:div w:id="1618952719">
              <w:marLeft w:val="0"/>
              <w:marRight w:val="0"/>
              <w:marTop w:val="0"/>
              <w:marBottom w:val="240"/>
              <w:divBdr>
                <w:top w:val="none" w:sz="0" w:space="0" w:color="auto"/>
                <w:left w:val="none" w:sz="0" w:space="0" w:color="auto"/>
                <w:bottom w:val="none" w:sz="0" w:space="0" w:color="auto"/>
                <w:right w:val="none" w:sz="0" w:space="0" w:color="auto"/>
              </w:divBdr>
            </w:div>
          </w:divsChild>
        </w:div>
        <w:div w:id="1865826292">
          <w:marLeft w:val="0"/>
          <w:marRight w:val="0"/>
          <w:marTop w:val="0"/>
          <w:marBottom w:val="0"/>
          <w:divBdr>
            <w:top w:val="none" w:sz="0" w:space="0" w:color="auto"/>
            <w:left w:val="none" w:sz="0" w:space="0" w:color="auto"/>
            <w:bottom w:val="none" w:sz="0" w:space="0" w:color="auto"/>
            <w:right w:val="none" w:sz="0" w:space="0" w:color="auto"/>
          </w:divBdr>
          <w:divsChild>
            <w:div w:id="1810245514">
              <w:marLeft w:val="0"/>
              <w:marRight w:val="0"/>
              <w:marTop w:val="0"/>
              <w:marBottom w:val="240"/>
              <w:divBdr>
                <w:top w:val="none" w:sz="0" w:space="0" w:color="auto"/>
                <w:left w:val="none" w:sz="0" w:space="0" w:color="auto"/>
                <w:bottom w:val="none" w:sz="0" w:space="0" w:color="auto"/>
                <w:right w:val="none" w:sz="0" w:space="0" w:color="auto"/>
              </w:divBdr>
            </w:div>
          </w:divsChild>
        </w:div>
        <w:div w:id="1254901274">
          <w:marLeft w:val="0"/>
          <w:marRight w:val="0"/>
          <w:marTop w:val="0"/>
          <w:marBottom w:val="0"/>
          <w:divBdr>
            <w:top w:val="none" w:sz="0" w:space="0" w:color="auto"/>
            <w:left w:val="none" w:sz="0" w:space="0" w:color="auto"/>
            <w:bottom w:val="none" w:sz="0" w:space="0" w:color="auto"/>
            <w:right w:val="none" w:sz="0" w:space="0" w:color="auto"/>
          </w:divBdr>
          <w:divsChild>
            <w:div w:id="36401716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54408109">
      <w:bodyDiv w:val="1"/>
      <w:marLeft w:val="0"/>
      <w:marRight w:val="0"/>
      <w:marTop w:val="0"/>
      <w:marBottom w:val="0"/>
      <w:divBdr>
        <w:top w:val="none" w:sz="0" w:space="0" w:color="auto"/>
        <w:left w:val="none" w:sz="0" w:space="0" w:color="auto"/>
        <w:bottom w:val="none" w:sz="0" w:space="0" w:color="auto"/>
        <w:right w:val="none" w:sz="0" w:space="0" w:color="auto"/>
      </w:divBdr>
    </w:div>
    <w:div w:id="1813404281">
      <w:bodyDiv w:val="1"/>
      <w:marLeft w:val="0"/>
      <w:marRight w:val="0"/>
      <w:marTop w:val="0"/>
      <w:marBottom w:val="0"/>
      <w:divBdr>
        <w:top w:val="none" w:sz="0" w:space="0" w:color="auto"/>
        <w:left w:val="none" w:sz="0" w:space="0" w:color="auto"/>
        <w:bottom w:val="none" w:sz="0" w:space="0" w:color="auto"/>
        <w:right w:val="none" w:sz="0" w:space="0" w:color="auto"/>
      </w:divBdr>
    </w:div>
    <w:div w:id="1921021285">
      <w:bodyDiv w:val="1"/>
      <w:marLeft w:val="0"/>
      <w:marRight w:val="0"/>
      <w:marTop w:val="0"/>
      <w:marBottom w:val="0"/>
      <w:divBdr>
        <w:top w:val="none" w:sz="0" w:space="0" w:color="auto"/>
        <w:left w:val="none" w:sz="0" w:space="0" w:color="auto"/>
        <w:bottom w:val="none" w:sz="0" w:space="0" w:color="auto"/>
        <w:right w:val="none" w:sz="0" w:space="0" w:color="auto"/>
      </w:divBdr>
      <w:divsChild>
        <w:div w:id="1709991403">
          <w:marLeft w:val="0"/>
          <w:marRight w:val="0"/>
          <w:marTop w:val="0"/>
          <w:marBottom w:val="0"/>
          <w:divBdr>
            <w:top w:val="none" w:sz="0" w:space="0" w:color="auto"/>
            <w:left w:val="none" w:sz="0" w:space="0" w:color="auto"/>
            <w:bottom w:val="none" w:sz="0" w:space="0" w:color="auto"/>
            <w:right w:val="none" w:sz="0" w:space="0" w:color="auto"/>
          </w:divBdr>
        </w:div>
        <w:div w:id="936862099">
          <w:marLeft w:val="0"/>
          <w:marRight w:val="0"/>
          <w:marTop w:val="0"/>
          <w:marBottom w:val="0"/>
          <w:divBdr>
            <w:top w:val="none" w:sz="0" w:space="0" w:color="auto"/>
            <w:left w:val="none" w:sz="0" w:space="0" w:color="auto"/>
            <w:bottom w:val="none" w:sz="0" w:space="0" w:color="auto"/>
            <w:right w:val="none" w:sz="0" w:space="0" w:color="auto"/>
          </w:divBdr>
          <w:divsChild>
            <w:div w:id="507183396">
              <w:marLeft w:val="0"/>
              <w:marRight w:val="0"/>
              <w:marTop w:val="0"/>
              <w:marBottom w:val="240"/>
              <w:divBdr>
                <w:top w:val="none" w:sz="0" w:space="0" w:color="auto"/>
                <w:left w:val="none" w:sz="0" w:space="0" w:color="auto"/>
                <w:bottom w:val="none" w:sz="0" w:space="0" w:color="auto"/>
                <w:right w:val="none" w:sz="0" w:space="0" w:color="auto"/>
              </w:divBdr>
            </w:div>
          </w:divsChild>
        </w:div>
        <w:div w:id="1272543214">
          <w:marLeft w:val="0"/>
          <w:marRight w:val="0"/>
          <w:marTop w:val="0"/>
          <w:marBottom w:val="0"/>
          <w:divBdr>
            <w:top w:val="none" w:sz="0" w:space="0" w:color="auto"/>
            <w:left w:val="none" w:sz="0" w:space="0" w:color="auto"/>
            <w:bottom w:val="none" w:sz="0" w:space="0" w:color="auto"/>
            <w:right w:val="none" w:sz="0" w:space="0" w:color="auto"/>
          </w:divBdr>
          <w:divsChild>
            <w:div w:id="1981382336">
              <w:marLeft w:val="0"/>
              <w:marRight w:val="0"/>
              <w:marTop w:val="0"/>
              <w:marBottom w:val="240"/>
              <w:divBdr>
                <w:top w:val="none" w:sz="0" w:space="0" w:color="auto"/>
                <w:left w:val="none" w:sz="0" w:space="0" w:color="auto"/>
                <w:bottom w:val="none" w:sz="0" w:space="0" w:color="auto"/>
                <w:right w:val="none" w:sz="0" w:space="0" w:color="auto"/>
              </w:divBdr>
            </w:div>
          </w:divsChild>
        </w:div>
        <w:div w:id="541552470">
          <w:marLeft w:val="0"/>
          <w:marRight w:val="0"/>
          <w:marTop w:val="0"/>
          <w:marBottom w:val="0"/>
          <w:divBdr>
            <w:top w:val="none" w:sz="0" w:space="0" w:color="auto"/>
            <w:left w:val="none" w:sz="0" w:space="0" w:color="auto"/>
            <w:bottom w:val="none" w:sz="0" w:space="0" w:color="auto"/>
            <w:right w:val="none" w:sz="0" w:space="0" w:color="auto"/>
          </w:divBdr>
          <w:divsChild>
            <w:div w:id="58558113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43025900">
      <w:bodyDiv w:val="1"/>
      <w:marLeft w:val="0"/>
      <w:marRight w:val="0"/>
      <w:marTop w:val="0"/>
      <w:marBottom w:val="0"/>
      <w:divBdr>
        <w:top w:val="none" w:sz="0" w:space="0" w:color="auto"/>
        <w:left w:val="none" w:sz="0" w:space="0" w:color="auto"/>
        <w:bottom w:val="none" w:sz="0" w:space="0" w:color="auto"/>
        <w:right w:val="none" w:sz="0" w:space="0" w:color="auto"/>
      </w:divBdr>
    </w:div>
    <w:div w:id="1987469314">
      <w:bodyDiv w:val="1"/>
      <w:marLeft w:val="0"/>
      <w:marRight w:val="0"/>
      <w:marTop w:val="0"/>
      <w:marBottom w:val="0"/>
      <w:divBdr>
        <w:top w:val="none" w:sz="0" w:space="0" w:color="auto"/>
        <w:left w:val="none" w:sz="0" w:space="0" w:color="auto"/>
        <w:bottom w:val="none" w:sz="0" w:space="0" w:color="auto"/>
        <w:right w:val="none" w:sz="0" w:space="0" w:color="auto"/>
      </w:divBdr>
      <w:divsChild>
        <w:div w:id="346834758">
          <w:marLeft w:val="0"/>
          <w:marRight w:val="0"/>
          <w:marTop w:val="0"/>
          <w:marBottom w:val="0"/>
          <w:divBdr>
            <w:top w:val="none" w:sz="0" w:space="0" w:color="auto"/>
            <w:left w:val="none" w:sz="0" w:space="0" w:color="auto"/>
            <w:bottom w:val="none" w:sz="0" w:space="0" w:color="auto"/>
            <w:right w:val="none" w:sz="0" w:space="0" w:color="auto"/>
          </w:divBdr>
        </w:div>
        <w:div w:id="1816409293">
          <w:marLeft w:val="0"/>
          <w:marRight w:val="0"/>
          <w:marTop w:val="0"/>
          <w:marBottom w:val="0"/>
          <w:divBdr>
            <w:top w:val="none" w:sz="0" w:space="0" w:color="auto"/>
            <w:left w:val="none" w:sz="0" w:space="0" w:color="auto"/>
            <w:bottom w:val="none" w:sz="0" w:space="0" w:color="auto"/>
            <w:right w:val="none" w:sz="0" w:space="0" w:color="auto"/>
          </w:divBdr>
          <w:divsChild>
            <w:div w:id="1686009850">
              <w:marLeft w:val="0"/>
              <w:marRight w:val="0"/>
              <w:marTop w:val="0"/>
              <w:marBottom w:val="240"/>
              <w:divBdr>
                <w:top w:val="none" w:sz="0" w:space="0" w:color="auto"/>
                <w:left w:val="none" w:sz="0" w:space="0" w:color="auto"/>
                <w:bottom w:val="none" w:sz="0" w:space="0" w:color="auto"/>
                <w:right w:val="none" w:sz="0" w:space="0" w:color="auto"/>
              </w:divBdr>
            </w:div>
          </w:divsChild>
        </w:div>
        <w:div w:id="1499344347">
          <w:marLeft w:val="0"/>
          <w:marRight w:val="0"/>
          <w:marTop w:val="0"/>
          <w:marBottom w:val="0"/>
          <w:divBdr>
            <w:top w:val="none" w:sz="0" w:space="0" w:color="auto"/>
            <w:left w:val="none" w:sz="0" w:space="0" w:color="auto"/>
            <w:bottom w:val="none" w:sz="0" w:space="0" w:color="auto"/>
            <w:right w:val="none" w:sz="0" w:space="0" w:color="auto"/>
          </w:divBdr>
          <w:divsChild>
            <w:div w:id="617564281">
              <w:marLeft w:val="0"/>
              <w:marRight w:val="0"/>
              <w:marTop w:val="0"/>
              <w:marBottom w:val="240"/>
              <w:divBdr>
                <w:top w:val="none" w:sz="0" w:space="0" w:color="auto"/>
                <w:left w:val="none" w:sz="0" w:space="0" w:color="auto"/>
                <w:bottom w:val="none" w:sz="0" w:space="0" w:color="auto"/>
                <w:right w:val="none" w:sz="0" w:space="0" w:color="auto"/>
              </w:divBdr>
            </w:div>
          </w:divsChild>
        </w:div>
        <w:div w:id="1234505719">
          <w:marLeft w:val="0"/>
          <w:marRight w:val="0"/>
          <w:marTop w:val="0"/>
          <w:marBottom w:val="0"/>
          <w:divBdr>
            <w:top w:val="none" w:sz="0" w:space="0" w:color="auto"/>
            <w:left w:val="none" w:sz="0" w:space="0" w:color="auto"/>
            <w:bottom w:val="none" w:sz="0" w:space="0" w:color="auto"/>
            <w:right w:val="none" w:sz="0" w:space="0" w:color="auto"/>
          </w:divBdr>
          <w:divsChild>
            <w:div w:id="103573467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34645835">
      <w:bodyDiv w:val="1"/>
      <w:marLeft w:val="0"/>
      <w:marRight w:val="0"/>
      <w:marTop w:val="0"/>
      <w:marBottom w:val="0"/>
      <w:divBdr>
        <w:top w:val="none" w:sz="0" w:space="0" w:color="auto"/>
        <w:left w:val="none" w:sz="0" w:space="0" w:color="auto"/>
        <w:bottom w:val="none" w:sz="0" w:space="0" w:color="auto"/>
        <w:right w:val="none" w:sz="0" w:space="0" w:color="auto"/>
      </w:divBdr>
      <w:divsChild>
        <w:div w:id="814371852">
          <w:marLeft w:val="0"/>
          <w:marRight w:val="0"/>
          <w:marTop w:val="0"/>
          <w:marBottom w:val="0"/>
          <w:divBdr>
            <w:top w:val="none" w:sz="0" w:space="0" w:color="auto"/>
            <w:left w:val="none" w:sz="0" w:space="0" w:color="auto"/>
            <w:bottom w:val="none" w:sz="0" w:space="0" w:color="auto"/>
            <w:right w:val="none" w:sz="0" w:space="0" w:color="auto"/>
          </w:divBdr>
          <w:divsChild>
            <w:div w:id="254746060">
              <w:marLeft w:val="0"/>
              <w:marRight w:val="0"/>
              <w:marTop w:val="0"/>
              <w:marBottom w:val="0"/>
              <w:divBdr>
                <w:top w:val="none" w:sz="0" w:space="0" w:color="auto"/>
                <w:left w:val="none" w:sz="0" w:space="0" w:color="auto"/>
                <w:bottom w:val="none" w:sz="0" w:space="0" w:color="auto"/>
                <w:right w:val="none" w:sz="0" w:space="0" w:color="auto"/>
              </w:divBdr>
              <w:divsChild>
                <w:div w:id="194525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museum.org/toah/works-of-art/1970.705/"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logocreative.co.uk/apple-logo-evolution-it-all-started-with-a-fruit/" TargetMode="External"/><Relationship Id="rId12" Type="http://schemas.openxmlformats.org/officeDocument/2006/relationships/hyperlink" Target="https://eur01.safelinks.protection.outlook.com/?url=https%3A%2F%2Fwww.omniglot.com%2Flanguage%2Farticles%2Fstructurallinguistics.htm&amp;data=02%7C01%7C1707300%40student.uwtsd.ac.uk%7C5927af82a54f415791a108d6d8576c13%7C4e0f11f9046e45059cb8db2152311e21%7C0%7C0%7C636934267311406934&amp;sdata=3IYGgj2rpS2EPlYh1tdnivRYO9iCz5Yt9P9Y87sGfZI%3D&amp;reserve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www.visual-memory.co.uk/daniel/Documents/S4B/sem01.html" TargetMode="External"/><Relationship Id="rId5" Type="http://schemas.openxmlformats.org/officeDocument/2006/relationships/image" Target="media/image2.png"/><Relationship Id="rId10" Type="http://schemas.openxmlformats.org/officeDocument/2006/relationships/hyperlink" Target="https://epdf.tips/hallucinations-research-and-practice.html" TargetMode="External"/><Relationship Id="rId4" Type="http://schemas.openxmlformats.org/officeDocument/2006/relationships/image" Target="media/image1.jpg"/><Relationship Id="rId9" Type="http://schemas.openxmlformats.org/officeDocument/2006/relationships/hyperlink" Target="https://tracesofthereal.com/2009/12/21/the-rhetoric-of-the-image-roland-barthes-197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2410</Words>
  <Characters>12681</Characters>
  <Application>Microsoft Office Word</Application>
  <DocSecurity>0</DocSecurity>
  <Lines>317</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Alphawave</dc:creator>
  <cp:keywords/>
  <dc:description/>
  <cp:lastModifiedBy>Alex Alphawave</cp:lastModifiedBy>
  <cp:revision>2</cp:revision>
  <dcterms:created xsi:type="dcterms:W3CDTF">2019-05-16T08:57:00Z</dcterms:created>
  <dcterms:modified xsi:type="dcterms:W3CDTF">2019-05-16T08:57:00Z</dcterms:modified>
</cp:coreProperties>
</file>