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33A" w:rsidRDefault="00C7733A" w:rsidP="00C7733A">
      <w:pPr>
        <w:rPr>
          <w:b/>
          <w:bCs/>
          <w:sz w:val="28"/>
          <w:u w:val="single"/>
        </w:rPr>
      </w:pPr>
      <w:r>
        <w:rPr>
          <w:b/>
          <w:bCs/>
          <w:sz w:val="28"/>
          <w:u w:val="single"/>
        </w:rPr>
        <w:t>Part 1</w:t>
      </w:r>
    </w:p>
    <w:p w:rsidR="00C7733A" w:rsidRPr="00C7733A" w:rsidRDefault="00C7733A" w:rsidP="00C7733A">
      <w:pPr>
        <w:rPr>
          <w:sz w:val="28"/>
          <w:u w:val="single"/>
        </w:rPr>
      </w:pPr>
      <w:r w:rsidRPr="00C7733A">
        <w:rPr>
          <w:b/>
          <w:bCs/>
          <w:sz w:val="28"/>
          <w:u w:val="single"/>
        </w:rPr>
        <w:t>How do individuals’ backgrounds and mixed beliefs effect the feeling of need for conflict?</w:t>
      </w:r>
    </w:p>
    <w:p w:rsidR="00C7733A" w:rsidRPr="005F211A" w:rsidRDefault="00C7733A" w:rsidP="00C7733A">
      <w:r w:rsidRPr="005F211A">
        <w:rPr>
          <w:b/>
          <w:bCs/>
          <w:u w:val="single"/>
        </w:rPr>
        <w:t>Introduction</w:t>
      </w:r>
    </w:p>
    <w:p w:rsidR="00C7733A" w:rsidRPr="00271DDD" w:rsidRDefault="00C7733A" w:rsidP="00C7733A">
      <w:r w:rsidRPr="00271DDD">
        <w:t>How do individuals’ backgrounds and mixed beliefs effect the feeling of need for conflict? I believe this is a normative question to people’s beliefs and back grounds, and that my research answer will have essential reference to personal identity.</w:t>
      </w:r>
    </w:p>
    <w:p w:rsidR="00C7733A" w:rsidRPr="00271DDD" w:rsidRDefault="00C7733A" w:rsidP="00C7733A">
      <w:r w:rsidRPr="00271DDD">
        <w:t xml:space="preserve">Individuals are made of different personalities, and therefore have a different style of dealing with the world and the society we live in (Mclean, C. 2015). Mclean (2015) states that different people also mean difference in opinion, and in connection with how these opinions are shaped we have, at its simplest, a system of moral principles- </w:t>
      </w:r>
      <w:hyperlink r:id="rId4" w:tooltip="ethics" w:history="1">
        <w:r w:rsidRPr="00271DDD">
          <w:rPr>
            <w:rStyle w:val="Hyperlink"/>
          </w:rPr>
          <w:t>Ethics</w:t>
        </w:r>
      </w:hyperlink>
      <w:r w:rsidRPr="00271DDD">
        <w:t xml:space="preserve">. These </w:t>
      </w:r>
      <w:hyperlink r:id="rId5" w:tooltip="ethics" w:history="1">
        <w:r w:rsidRPr="00271DDD">
          <w:rPr>
            <w:rStyle w:val="Hyperlink"/>
          </w:rPr>
          <w:t>ethics</w:t>
        </w:r>
      </w:hyperlink>
      <w:r w:rsidRPr="00271DDD">
        <w:t xml:space="preserve"> are morally responsible for the underlining principles of right and wrong in the eyes of an individual or group of people (Campbell, S; et al. 2019). Beliefs and factors in life such as culture and life experiences, help form an individual’s identity (Mclean, C. 2015). Thus having an effect on the person’s choices in life from their preference in shoes to their preferred ways of resolving conflict (Howard, C. 1995).</w:t>
      </w:r>
    </w:p>
    <w:p w:rsidR="00C7733A" w:rsidRPr="00271DDD" w:rsidRDefault="00C7733A" w:rsidP="00C7733A">
      <w:r w:rsidRPr="00271DDD">
        <w:t>I have come to understand that in today’s society young people find conflict in daily life unavoidable. Conflict being the common arguments that arise within relationships, a way of expressing feelings and even physical abuse (Grimes, R. 2011). I have come to understand through my on-going experience of working with young people, that certain means of conflict are healthy however I’d like to build a deeper understanding of how individuals life experiences and overall identity may affect the way they behave resulting in conflict.</w:t>
      </w:r>
    </w:p>
    <w:p w:rsidR="00C7733A" w:rsidRPr="00271DDD" w:rsidRDefault="00C7733A" w:rsidP="00C7733A">
      <w:r w:rsidRPr="00271DDD">
        <w:rPr>
          <w:b/>
          <w:bCs/>
          <w:u w:val="single"/>
        </w:rPr>
        <w:t>Main body</w:t>
      </w:r>
    </w:p>
    <w:p w:rsidR="00C7733A" w:rsidRPr="00271DDD" w:rsidRDefault="00C7733A" w:rsidP="00C7733A">
      <w:r w:rsidRPr="00271DDD">
        <w:t>It is believed that maters of conflict are brought upon us from moral dilemmas (Open University, 1980). My working role consists of collecting the facts, determining if it is a moral or a personal problem and possibly helping in developing new policies or ways of working in correspondence to this (Welsh Assembly, 2000). This is where I hope my research will be beneficial to my working role, in shaping and supporting young people’s decision making through grasping a deeper understanding of why they behave in different ways during times of disagreement.</w:t>
      </w:r>
    </w:p>
    <w:p w:rsidR="00C7733A" w:rsidRPr="00271DDD" w:rsidRDefault="00C7733A" w:rsidP="00C7733A">
      <w:r w:rsidRPr="00271DDD">
        <w:t xml:space="preserve">In order to do this effectively, the paradigm I will be following throughout my studies is Pragmatism. Thus paradigm includes the methodology of using mixed methods to build upon new found information. By using this methodology I will be able to change my structure and be flexible as and when problems may arise (Taylor, M.; et al. 2008). This open ended methodology means I have the ability to adapt to different circumstances with the use of different techniques. The methods I will be using in my studies include informal interviews and focus groups, to gather student feedback and matters of opinion. The reason for me using both is to allow different people to interact and possibly influence each other during discussion. I hope to also see the difference between their consideration of ideas and perspectives during a single interview in comparison to being in a group of people. In connection with this method of collecting data is the important part that sociology has within my research as it consists of our society, including relationships and interaction in everyday life. Sociologists have studied all aspect of society and have made it apparent to all that being in a group of people changes your behaviour (Sutton, P. 2013). This being a key insight to my research question because it shows that individuals may display different behaviours depending on the type of crowd they are with. This possibly meaning that the group is a phenomenon that is greater together as it </w:t>
      </w:r>
      <w:r w:rsidRPr="00271DDD">
        <w:lastRenderedPageBreak/>
        <w:t>unites difference in abilities, however in accordance with what is likely could lead to difference in opinion and negative changes in behaviour because of peer pressure (Sutton, P. 2013).</w:t>
      </w:r>
    </w:p>
    <w:p w:rsidR="00C7733A" w:rsidRPr="00271DDD" w:rsidRDefault="00C7733A" w:rsidP="00C7733A">
      <w:r w:rsidRPr="00271DDD">
        <w:t>I will also be making observations as a method of collecting data in order to better understand the strengths and weaknesses of all participants involved. Cognitive psychologists have been researching into the analysis of the mind for many years, to try and piece together and understand how we come to decision making. We are thought to do so through having biased perspectives thus resulting in mistakes being made, sometimes leading to arguments and forms of conflict (Martin, J, at al. 2013). I hope that through observation I will therefore develop a better understanding of the way young people react to situations and through this am able to make a plan of action to change complex reasoning’s into positive situations through analysing and finding the better of it.</w:t>
      </w:r>
    </w:p>
    <w:p w:rsidR="00C7733A" w:rsidRPr="00271DDD" w:rsidRDefault="00C7733A" w:rsidP="00C7733A">
      <w:r w:rsidRPr="00271DDD">
        <w:t xml:space="preserve">To support my </w:t>
      </w:r>
      <w:hyperlink r:id="rId6" w:tooltip="Research methods" w:history="1">
        <w:r w:rsidRPr="00271DDD">
          <w:rPr>
            <w:rStyle w:val="Hyperlink"/>
          </w:rPr>
          <w:t>research methods</w:t>
        </w:r>
      </w:hyperlink>
      <w:r w:rsidRPr="00271DDD">
        <w:t xml:space="preserve"> I have recognised the advancing research quality and information already conducted by the British Educational Research Association (BERA). I am positive that my studies will correspond with that of BERA’s research capacity and will be able to build upon a strong research engagement throughout (BERA, 2019). All engagement with young people will be known to all participants throughout the process, in accordance with BERA guidelines also (BERA, 2019). This will include making all participant aware of the purpose of my research and if there are any potential adverse impacts of them participating. They will also be given information on who can access my findings as well as having access to the findings themselves. My research will be based on a group of young people aged 16, and therefore the law states that they themselves are able to give consent on participation. I will also be working by the confidentiality laws and policies of my work place, in keeping sensitive information confidential. However appropriate information sharing may become essential in the provision of safe and effective research collection and therefore I will only be assessing relevant components.</w:t>
      </w:r>
    </w:p>
    <w:p w:rsidR="00C7733A" w:rsidRPr="00271DDD" w:rsidRDefault="00C7733A" w:rsidP="00C7733A">
      <w:r w:rsidRPr="00271DDD">
        <w:rPr>
          <w:b/>
          <w:bCs/>
          <w:u w:val="single"/>
        </w:rPr>
        <w:t>Conclusion</w:t>
      </w:r>
    </w:p>
    <w:p w:rsidR="00C7733A" w:rsidRPr="00271DDD" w:rsidRDefault="00C7733A" w:rsidP="00C7733A">
      <w:r w:rsidRPr="00271DDD">
        <w:t>Furthermore, I think that my research will bring ways of making young people better at decision making as they are given knowledge on understanding the importance of analysing situations as they arise. Whilst engaging this into daily lives and helping individuals to make the correct decisions when in disagreement with others to try and reduce the need for conflict.</w:t>
      </w:r>
    </w:p>
    <w:p w:rsidR="00C7733A" w:rsidRPr="003870B8" w:rsidRDefault="00C7733A" w:rsidP="00C7733A">
      <w:r w:rsidRPr="003870B8">
        <w:rPr>
          <w:b/>
          <w:bCs/>
          <w:u w:val="single"/>
        </w:rPr>
        <w:t>Reference list;</w:t>
      </w:r>
    </w:p>
    <w:p w:rsidR="00C7733A" w:rsidRPr="003870B8" w:rsidRDefault="00C7733A" w:rsidP="00C7733A">
      <w:r w:rsidRPr="003870B8">
        <w:t>BERA. (2019). ‘British Educational Research Association’.  https://www.bera.ac.uk/about [Accessed: 2nd of December, 2019].</w:t>
      </w:r>
    </w:p>
    <w:p w:rsidR="00C7733A" w:rsidRPr="003870B8" w:rsidRDefault="00C7733A" w:rsidP="00C7733A">
      <w:r w:rsidRPr="003870B8">
        <w:t>Campbell, S</w:t>
      </w:r>
      <w:proofErr w:type="gramStart"/>
      <w:r w:rsidRPr="003870B8">
        <w:t>. ;</w:t>
      </w:r>
      <w:proofErr w:type="gramEnd"/>
      <w:r w:rsidRPr="003870B8">
        <w:t xml:space="preserve"> et al. (2019). ‘Parental ethnic identity and child development’. Sheffield: Department of Economics. [Accessed: 27th of November, 2019].</w:t>
      </w:r>
    </w:p>
    <w:p w:rsidR="00C7733A" w:rsidRPr="003870B8" w:rsidRDefault="00C7733A" w:rsidP="00C7733A">
      <w:r w:rsidRPr="003870B8">
        <w:t>Grimes, R. (2011). ‘Ritual, media and conflict’. New York; Oxford: Oxford University Press. [Accessed: 27th of November, 2019].</w:t>
      </w:r>
    </w:p>
    <w:p w:rsidR="00C7733A" w:rsidRPr="003870B8" w:rsidRDefault="00C7733A" w:rsidP="00C7733A">
      <w:r w:rsidRPr="003870B8">
        <w:t>Howard, C</w:t>
      </w:r>
      <w:proofErr w:type="gramStart"/>
      <w:r w:rsidRPr="003870B8">
        <w:t>. ;</w:t>
      </w:r>
      <w:proofErr w:type="gramEnd"/>
      <w:r w:rsidRPr="003870B8">
        <w:t xml:space="preserve"> et al. (1995). ‘Racial and ethnic identity; psychological development and creative expression.’ New York; London: Routledge. [Accessed: 27th of November, 2019].</w:t>
      </w:r>
    </w:p>
    <w:p w:rsidR="00C7733A" w:rsidRPr="003870B8" w:rsidRDefault="00C7733A" w:rsidP="00C7733A">
      <w:r w:rsidRPr="003870B8">
        <w:t>Martin, J</w:t>
      </w:r>
      <w:proofErr w:type="gramStart"/>
      <w:r w:rsidRPr="003870B8">
        <w:t>. ;</w:t>
      </w:r>
      <w:proofErr w:type="gramEnd"/>
      <w:r w:rsidRPr="003870B8">
        <w:t xml:space="preserve"> et al. (2013). ‘The Education of Selves: How Psychology Transformed Students’. England; Oxford University Press. [Accessed: 2nd of December, 2019].</w:t>
      </w:r>
    </w:p>
    <w:p w:rsidR="00C7733A" w:rsidRPr="003870B8" w:rsidRDefault="00C7733A" w:rsidP="00C7733A">
      <w:r w:rsidRPr="003870B8">
        <w:t>Mclean, C. (2015). ‘The Co-authored self: Family Stories and the Construction of Personal Identity’. Oxford: Oxford University Press. [Accessed: 27th of November, 2019].</w:t>
      </w:r>
    </w:p>
    <w:p w:rsidR="00C7733A" w:rsidRPr="003870B8" w:rsidRDefault="00C7733A" w:rsidP="00C7733A">
      <w:r w:rsidRPr="003870B8">
        <w:lastRenderedPageBreak/>
        <w:t>Open University. (1980). ‘Conflict and Society’. Milton Keynes: Open University Press. [Accessed: 27th of November, 2019].</w:t>
      </w:r>
    </w:p>
    <w:p w:rsidR="00C7733A" w:rsidRPr="003870B8" w:rsidRDefault="00C7733A" w:rsidP="00C7733A">
      <w:r w:rsidRPr="003870B8">
        <w:t>Sutton, P. (2013). ‘Sociology’. Cambridge; Polity. [Accessed: 2nd of November, 2019].</w:t>
      </w:r>
    </w:p>
    <w:p w:rsidR="00C7733A" w:rsidRPr="003870B8" w:rsidRDefault="00C7733A" w:rsidP="00C7733A">
      <w:r w:rsidRPr="003870B8">
        <w:t>Taylor, M</w:t>
      </w:r>
      <w:proofErr w:type="gramStart"/>
      <w:r w:rsidRPr="003870B8">
        <w:t>. ;</w:t>
      </w:r>
      <w:proofErr w:type="gramEnd"/>
      <w:r w:rsidRPr="003870B8">
        <w:t xml:space="preserve"> et al. (2008). ‘Pragmatism, education, and children international philosophical perspectives’. Amsterdam; New York: </w:t>
      </w:r>
      <w:proofErr w:type="spellStart"/>
      <w:r w:rsidRPr="003870B8">
        <w:t>Rodopi</w:t>
      </w:r>
      <w:proofErr w:type="spellEnd"/>
      <w:r w:rsidRPr="003870B8">
        <w:t>. [Accessed: 27th of November, 2019].</w:t>
      </w:r>
    </w:p>
    <w:p w:rsidR="00C7733A" w:rsidRPr="003870B8" w:rsidRDefault="00C7733A" w:rsidP="00C7733A">
      <w:r w:rsidRPr="003870B8">
        <w:t>Welsh Assembly. (2000). ‘</w:t>
      </w:r>
      <w:proofErr w:type="spellStart"/>
      <w:r w:rsidRPr="003870B8">
        <w:t>Ymestyn</w:t>
      </w:r>
      <w:proofErr w:type="spellEnd"/>
      <w:r w:rsidRPr="003870B8">
        <w:t xml:space="preserve"> </w:t>
      </w:r>
      <w:proofErr w:type="spellStart"/>
      <w:r w:rsidRPr="003870B8">
        <w:t>Hawliau</w:t>
      </w:r>
      <w:proofErr w:type="spellEnd"/>
      <w:r w:rsidRPr="003870B8">
        <w:t xml:space="preserve">; </w:t>
      </w:r>
      <w:proofErr w:type="spellStart"/>
      <w:r w:rsidRPr="003870B8">
        <w:t>cynorthwyo</w:t>
      </w:r>
      <w:proofErr w:type="spellEnd"/>
      <w:r w:rsidRPr="003870B8">
        <w:t xml:space="preserve"> </w:t>
      </w:r>
      <w:proofErr w:type="spellStart"/>
      <w:r w:rsidRPr="003870B8">
        <w:t>pobl</w:t>
      </w:r>
      <w:proofErr w:type="spellEnd"/>
      <w:r w:rsidRPr="003870B8">
        <w:t xml:space="preserve"> </w:t>
      </w:r>
      <w:proofErr w:type="spellStart"/>
      <w:r w:rsidRPr="003870B8">
        <w:t>ifanc</w:t>
      </w:r>
      <w:proofErr w:type="spellEnd"/>
      <w:r w:rsidRPr="003870B8">
        <w:t xml:space="preserve"> </w:t>
      </w:r>
      <w:proofErr w:type="spellStart"/>
      <w:r w:rsidRPr="003870B8">
        <w:t>yng</w:t>
      </w:r>
      <w:proofErr w:type="spellEnd"/>
      <w:r w:rsidRPr="003870B8">
        <w:t xml:space="preserve"> </w:t>
      </w:r>
      <w:proofErr w:type="spellStart"/>
      <w:r w:rsidRPr="003870B8">
        <w:t>Nghymru</w:t>
      </w:r>
      <w:proofErr w:type="spellEnd"/>
      <w:r w:rsidRPr="003870B8">
        <w:t xml:space="preserve"> = extending entitlement: Supporting Young People in Wales’. Cardiff: National Assembly of Wales. [Accessed: 27th of November, 2019].</w:t>
      </w:r>
    </w:p>
    <w:p w:rsidR="00C7733A" w:rsidRDefault="00C7733A">
      <w:pPr>
        <w:rPr>
          <w:b/>
          <w:sz w:val="28"/>
          <w:u w:val="single"/>
        </w:rPr>
      </w:pPr>
    </w:p>
    <w:p w:rsidR="00C7733A" w:rsidRDefault="00C7733A">
      <w:pPr>
        <w:rPr>
          <w:b/>
          <w:sz w:val="28"/>
          <w:u w:val="single"/>
        </w:rPr>
      </w:pPr>
      <w:r>
        <w:rPr>
          <w:b/>
          <w:sz w:val="28"/>
          <w:u w:val="single"/>
        </w:rPr>
        <w:t>Part 2</w:t>
      </w:r>
    </w:p>
    <w:p w:rsidR="00F45665" w:rsidRPr="00EF169A" w:rsidRDefault="00F22C59">
      <w:pPr>
        <w:rPr>
          <w:b/>
          <w:sz w:val="28"/>
          <w:u w:val="single"/>
        </w:rPr>
      </w:pPr>
      <w:r w:rsidRPr="00EF169A">
        <w:rPr>
          <w:b/>
          <w:sz w:val="28"/>
          <w:u w:val="single"/>
        </w:rPr>
        <w:t xml:space="preserve">The impact of social backgrounds </w:t>
      </w:r>
    </w:p>
    <w:p w:rsidR="00535E1E" w:rsidRDefault="006C49DC">
      <w:r>
        <w:t>During the given time between starting</w:t>
      </w:r>
      <w:r w:rsidR="00535E1E">
        <w:t xml:space="preserve"> my initial research proposal </w:t>
      </w:r>
      <w:r>
        <w:t xml:space="preserve">and now, </w:t>
      </w:r>
      <w:r w:rsidR="00535E1E">
        <w:t>I have been able to reflect upon my work</w:t>
      </w:r>
      <w:r>
        <w:t xml:space="preserve"> and </w:t>
      </w:r>
      <w:r w:rsidR="00BC24D8">
        <w:t>it has become evident that I should have noted more realistic and clear objectives. I hav</w:t>
      </w:r>
      <w:r w:rsidR="00B550CE">
        <w:t>e recognised th</w:t>
      </w:r>
      <w:r w:rsidR="00535E1E">
        <w:t xml:space="preserve">at my overall research </w:t>
      </w:r>
      <w:r w:rsidR="00BC24D8">
        <w:t>aim</w:t>
      </w:r>
      <w:r>
        <w:t xml:space="preserve"> needed to be more </w:t>
      </w:r>
      <w:r w:rsidR="00BC24D8">
        <w:t>specific to topic</w:t>
      </w:r>
      <w:r>
        <w:t xml:space="preserve"> in ord</w:t>
      </w:r>
      <w:r w:rsidR="0003106D">
        <w:t xml:space="preserve">er to </w:t>
      </w:r>
      <w:r w:rsidR="00C854C9">
        <w:t>enable progress and help young people o</w:t>
      </w:r>
      <w:r w:rsidR="0003106D">
        <w:t xml:space="preserve">btain </w:t>
      </w:r>
      <w:r w:rsidR="00535E1E">
        <w:t>success</w:t>
      </w:r>
      <w:r w:rsidR="00B550CE">
        <w:t xml:space="preserve"> in the long run</w:t>
      </w:r>
      <w:r w:rsidR="00535E1E">
        <w:t xml:space="preserve">. </w:t>
      </w:r>
    </w:p>
    <w:p w:rsidR="00BB2A84" w:rsidRDefault="00C854C9">
      <w:r>
        <w:t xml:space="preserve">My new main objectives are made in connection </w:t>
      </w:r>
      <w:r w:rsidR="00B838A1">
        <w:t>h</w:t>
      </w:r>
      <w:r w:rsidR="00E665C4">
        <w:t>ow well a child does in school</w:t>
      </w:r>
      <w:r w:rsidR="00B838A1">
        <w:t xml:space="preserve"> thus</w:t>
      </w:r>
      <w:r w:rsidR="00E665C4">
        <w:t xml:space="preserve"> </w:t>
      </w:r>
      <w:r w:rsidR="00B838A1">
        <w:t>determining</w:t>
      </w:r>
      <w:r w:rsidR="00E665C4">
        <w:t xml:space="preserve"> their future success, such as whether they go to college and what profession they go </w:t>
      </w:r>
      <w:r w:rsidR="005E424D">
        <w:t>into</w:t>
      </w:r>
      <w:r>
        <w:t>.</w:t>
      </w:r>
      <w:r w:rsidR="00E665C4">
        <w:t xml:space="preserve"> </w:t>
      </w:r>
      <w:r w:rsidR="00BB2A84">
        <w:t>In my work place we have created a club that provides additional support and opportuniti</w:t>
      </w:r>
      <w:r w:rsidR="00B550CE">
        <w:t>es for the less fortunate</w:t>
      </w:r>
      <w:r>
        <w:t>, a social cl</w:t>
      </w:r>
      <w:r w:rsidR="003670D2">
        <w:t>ub to focus on giving different</w:t>
      </w:r>
      <w:r>
        <w:t xml:space="preserve"> experiences </w:t>
      </w:r>
      <w:r w:rsidR="003670D2">
        <w:t xml:space="preserve">to </w:t>
      </w:r>
      <w:r>
        <w:t>classroom based learning</w:t>
      </w:r>
      <w:r w:rsidR="003670D2">
        <w:t xml:space="preserve"> alone</w:t>
      </w:r>
      <w:r w:rsidR="00B550CE">
        <w:t xml:space="preserve">. </w:t>
      </w:r>
      <w:r w:rsidR="00BB2A84">
        <w:t>I hope that through bei</w:t>
      </w:r>
      <w:r w:rsidR="00B550CE">
        <w:t xml:space="preserve">ng a volunteer within this club, </w:t>
      </w:r>
      <w:r w:rsidR="00BB2A84">
        <w:t>at dinner times and during outings</w:t>
      </w:r>
      <w:r w:rsidR="00B550CE">
        <w:t>,</w:t>
      </w:r>
      <w:r w:rsidR="00BB2A84">
        <w:t xml:space="preserve"> I will be able to </w:t>
      </w:r>
      <w:r w:rsidR="00B550CE">
        <w:t>collect useful data</w:t>
      </w:r>
      <w:r w:rsidR="0003106D">
        <w:t xml:space="preserve"> and be</w:t>
      </w:r>
      <w:r w:rsidR="00BB2A84">
        <w:t xml:space="preserve"> a part of bettering the opportunities given to these young people. </w:t>
      </w:r>
      <w:r>
        <w:t>My part will consist of brin</w:t>
      </w:r>
      <w:r w:rsidR="003670D2">
        <w:t>g</w:t>
      </w:r>
      <w:r>
        <w:t>ing change</w:t>
      </w:r>
      <w:r w:rsidR="00411576">
        <w:t xml:space="preserve"> and additional support and advice to young people- and taking a look into what could happen if these support methods weren’t available for the person. </w:t>
      </w:r>
    </w:p>
    <w:p w:rsidR="005F4552" w:rsidRDefault="00313A80">
      <w:r>
        <w:t>Potential participants will be informed of the arrangements regarding my research and will be required to give their consent, my research will not start until full consent is provided. I will require participants to attend our lunch time club and join us in various activities. Activities as such will be monitored and the opinions of all participants considered. I will still be using Pragmatism to collect data in my studies as this methodology is easily adaptable to the situation</w:t>
      </w:r>
      <w:r w:rsidR="0003106D">
        <w:t xml:space="preserve"> and any challenges that may arise</w:t>
      </w:r>
      <w:r w:rsidR="00CB4689">
        <w:t xml:space="preserve"> (James, 1975)</w:t>
      </w:r>
      <w:r>
        <w:t>. It will allow me to do observations whilst taking part in activitie</w:t>
      </w:r>
      <w:r w:rsidR="00411576">
        <w:t>s thus enabling me to piece together what is expected, what has worked and how the information can help to adapt and improve the social support given.</w:t>
      </w:r>
      <w:r w:rsidR="005F4552">
        <w:t xml:space="preserve"> </w:t>
      </w:r>
    </w:p>
    <w:p w:rsidR="005F4552" w:rsidRDefault="00313A80">
      <w:r>
        <w:t xml:space="preserve">In order to see difference in opinion I </w:t>
      </w:r>
      <w:r w:rsidR="00B838A1">
        <w:t>will</w:t>
      </w:r>
      <w:r>
        <w:t xml:space="preserve"> also use interviews with individuals to see if their peers have an effect on how they respond</w:t>
      </w:r>
      <w:r w:rsidR="00B838A1">
        <w:t xml:space="preserve">. </w:t>
      </w:r>
      <w:r w:rsidR="00411576">
        <w:t xml:space="preserve">In doing so however, all </w:t>
      </w:r>
      <w:r w:rsidR="005F4552">
        <w:t>participants’</w:t>
      </w:r>
      <w:r w:rsidR="00411576">
        <w:t xml:space="preserve"> confidentiality will be ensured throughout my studies. </w:t>
      </w:r>
      <w:r w:rsidR="003670D2">
        <w:t xml:space="preserve">Other risks may include effects on emotional </w:t>
      </w:r>
      <w:r w:rsidR="00B838A1">
        <w:t>development as some aspects of information may be sensitive. In order to address this problem however we have professionals on sight that are able to speak to participants and support them. They also have the right to withdraw if from the research and will be notified of this from the beginning</w:t>
      </w:r>
      <w:r w:rsidR="00EF169A">
        <w:t xml:space="preserve"> (BERA, 2019)</w:t>
      </w:r>
      <w:r w:rsidR="00B838A1">
        <w:t xml:space="preserve">. </w:t>
      </w:r>
    </w:p>
    <w:p w:rsidR="005F4552" w:rsidRDefault="005F4552">
      <w:r>
        <w:t xml:space="preserve">Different to interviews I will also be holding focus groups to allow young people to interact and influence one another during discussion and to consider each other’s ideas and difference in opinion. I would like to do this as people deal with situations differently and so I’d like to see if being </w:t>
      </w:r>
      <w:r>
        <w:lastRenderedPageBreak/>
        <w:t>in a social group helps buil</w:t>
      </w:r>
      <w:r w:rsidR="003670D2">
        <w:t xml:space="preserve">d the confidence of individuals, </w:t>
      </w:r>
      <w:r>
        <w:t>and whether therefore creating this social club is an effective way of working</w:t>
      </w:r>
      <w:r w:rsidR="00EF169A">
        <w:t xml:space="preserve"> (Israel, 2015)</w:t>
      </w:r>
      <w:r>
        <w:t xml:space="preserve">. </w:t>
      </w:r>
    </w:p>
    <w:p w:rsidR="00BB2A84" w:rsidRDefault="005E424D">
      <w:r>
        <w:t xml:space="preserve">My studies so far have concluded that most young people appear to do well, but that different backgrounds can influence </w:t>
      </w:r>
      <w:r w:rsidR="006C49DC">
        <w:t xml:space="preserve">having </w:t>
      </w:r>
      <w:r>
        <w:t>successful outcomes in later life. However, factors such as education and experiences can change this possibility and I hope to take this inf</w:t>
      </w:r>
      <w:r w:rsidR="006C49DC">
        <w:t>ormation forward in my research</w:t>
      </w:r>
      <w:r w:rsidR="005F4552">
        <w:t>.</w:t>
      </w:r>
      <w:r w:rsidR="006C49DC">
        <w:t xml:space="preserve"> </w:t>
      </w:r>
    </w:p>
    <w:p w:rsidR="00EF169A" w:rsidRPr="00F50EA1" w:rsidRDefault="00EF169A">
      <w:pPr>
        <w:rPr>
          <w:b/>
          <w:u w:val="single"/>
        </w:rPr>
      </w:pPr>
      <w:r w:rsidRPr="00F50EA1">
        <w:rPr>
          <w:b/>
          <w:u w:val="single"/>
        </w:rPr>
        <w:t>Reference list</w:t>
      </w:r>
    </w:p>
    <w:p w:rsidR="00181893" w:rsidRDefault="00181893">
      <w:r w:rsidRPr="00CB4689">
        <w:t>BERA. (2019). ‘British Educational Research Association’.  https:/</w:t>
      </w:r>
      <w:r>
        <w:t>/www.bera.ac.uk/about [Accessed: 2</w:t>
      </w:r>
      <w:r w:rsidRPr="00EF169A">
        <w:rPr>
          <w:vertAlign w:val="superscript"/>
        </w:rPr>
        <w:t>nd</w:t>
      </w:r>
      <w:r>
        <w:t xml:space="preserve"> of Janua</w:t>
      </w:r>
      <w:bookmarkStart w:id="0" w:name="_GoBack"/>
      <w:bookmarkEnd w:id="0"/>
      <w:r>
        <w:t>ry 2020</w:t>
      </w:r>
      <w:r w:rsidRPr="00CB4689">
        <w:t>].</w:t>
      </w:r>
    </w:p>
    <w:p w:rsidR="00181893" w:rsidRPr="00CB4689" w:rsidRDefault="00181893" w:rsidP="00CB4689">
      <w:r w:rsidRPr="00EF169A">
        <w:t xml:space="preserve">Israel, M. (2015). Research ethics and integrity for social scientists. (2nd </w:t>
      </w:r>
      <w:proofErr w:type="gramStart"/>
      <w:r w:rsidRPr="00EF169A">
        <w:t>ed</w:t>
      </w:r>
      <w:proofErr w:type="gramEnd"/>
      <w:r w:rsidRPr="00EF169A">
        <w:t>.) London: Sage Publications Limited.</w:t>
      </w:r>
      <w:r>
        <w:t xml:space="preserve"> [Accessed: 2</w:t>
      </w:r>
      <w:r w:rsidRPr="00EF169A">
        <w:rPr>
          <w:vertAlign w:val="superscript"/>
        </w:rPr>
        <w:t>nd</w:t>
      </w:r>
      <w:r>
        <w:t xml:space="preserve"> of January 2020]</w:t>
      </w:r>
    </w:p>
    <w:p w:rsidR="00181893" w:rsidRPr="00CB4689" w:rsidRDefault="00181893">
      <w:r w:rsidRPr="00CB4689">
        <w:t>James, W. (1975). ‘Pragmatism’. London; Harvard University Press. [Accessed: 2</w:t>
      </w:r>
      <w:r w:rsidRPr="00CB4689">
        <w:rPr>
          <w:vertAlign w:val="superscript"/>
        </w:rPr>
        <w:t>nd</w:t>
      </w:r>
      <w:r w:rsidRPr="00CB4689">
        <w:t xml:space="preserve"> of January</w:t>
      </w:r>
      <w:r>
        <w:t xml:space="preserve"> 2020</w:t>
      </w:r>
      <w:r w:rsidRPr="00CB4689">
        <w:t>].</w:t>
      </w:r>
    </w:p>
    <w:sectPr w:rsidR="00181893" w:rsidRPr="00CB46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D67"/>
    <w:rsid w:val="0003106D"/>
    <w:rsid w:val="00181893"/>
    <w:rsid w:val="00313A80"/>
    <w:rsid w:val="003670D2"/>
    <w:rsid w:val="00377F60"/>
    <w:rsid w:val="003A4F4B"/>
    <w:rsid w:val="00411576"/>
    <w:rsid w:val="00535E1E"/>
    <w:rsid w:val="00551E0E"/>
    <w:rsid w:val="005E424D"/>
    <w:rsid w:val="005F4552"/>
    <w:rsid w:val="006C49DC"/>
    <w:rsid w:val="007F1B4D"/>
    <w:rsid w:val="00B550CE"/>
    <w:rsid w:val="00B838A1"/>
    <w:rsid w:val="00BB2A84"/>
    <w:rsid w:val="00BC24D8"/>
    <w:rsid w:val="00BF4D67"/>
    <w:rsid w:val="00C22B45"/>
    <w:rsid w:val="00C7733A"/>
    <w:rsid w:val="00C854C9"/>
    <w:rsid w:val="00CB4689"/>
    <w:rsid w:val="00D059A6"/>
    <w:rsid w:val="00E665C4"/>
    <w:rsid w:val="00EF169A"/>
    <w:rsid w:val="00F22C59"/>
    <w:rsid w:val="00F45665"/>
    <w:rsid w:val="00F50EA1"/>
    <w:rsid w:val="00FD3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C66795-D610-4B8C-8960-92921BB31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59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mod/url/view.php?id=50228" TargetMode="External"/><Relationship Id="rId5" Type="http://schemas.openxmlformats.org/officeDocument/2006/relationships/hyperlink" Target="https://moodle.uwtsd.ac.uk/mod/url/view.php?id=133964" TargetMode="External"/><Relationship Id="rId4" Type="http://schemas.openxmlformats.org/officeDocument/2006/relationships/hyperlink" Target="https://moodle.uwtsd.ac.uk/mod/url/view.php?id=133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715</TotalTime>
  <Pages>4</Pages>
  <Words>1752</Words>
  <Characters>9992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32</cp:revision>
  <dcterms:created xsi:type="dcterms:W3CDTF">2019-12-30T15:51:00Z</dcterms:created>
  <dcterms:modified xsi:type="dcterms:W3CDTF">2020-01-04T16:36:00Z</dcterms:modified>
</cp:coreProperties>
</file>