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Lesson Plan – Step 1 Cynllun Gwers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  <w:tr w:rsidR="00D46A8E" w:rsidRPr="006243FA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AoLE or Subject</w:t>
            </w:r>
          </w:p>
        </w:tc>
        <w:tc>
          <w:tcPr>
            <w:tcW w:w="3555" w:type="dxa"/>
          </w:tcPr>
          <w:p w14:paraId="469E103D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  <w:tr w:rsidR="00D46A8E" w:rsidRPr="006243FA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  <w:tr w:rsidR="00EB6268" w:rsidRPr="006243FA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77777777" w:rsidR="00EB6268" w:rsidRPr="006243FA" w:rsidRDefault="00EB6268" w:rsidP="00E4674D">
            <w:pPr>
              <w:rPr>
                <w:sz w:val="28"/>
                <w:szCs w:val="28"/>
              </w:rPr>
            </w:pPr>
          </w:p>
        </w:tc>
      </w:tr>
      <w:tr w:rsidR="00EB6268" w:rsidRPr="006243FA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to:</w:t>
            </w:r>
          </w:p>
          <w:p w14:paraId="03F43AE1" w14:textId="493A4859" w:rsidR="009D68DF" w:rsidRPr="006243FA" w:rsidRDefault="009D68DF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77777777" w:rsidR="00EB6268" w:rsidRPr="006243FA" w:rsidRDefault="00EB6268" w:rsidP="00E4674D">
            <w:pPr>
              <w:rPr>
                <w:sz w:val="28"/>
                <w:szCs w:val="28"/>
              </w:rPr>
            </w:pPr>
          </w:p>
        </w:tc>
      </w:tr>
      <w:tr w:rsidR="00D46A8E" w:rsidRPr="006243FA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6243FA" w:rsidRDefault="000B6B62" w:rsidP="00E4674D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="000432F2" w:rsidRPr="006243FA">
              <w:rPr>
                <w:szCs w:val="28"/>
              </w:rPr>
              <w:t xml:space="preserve"> Targets </w:t>
            </w:r>
            <w:r w:rsidR="000432F2" w:rsidRPr="006243FA">
              <w:rPr>
                <w:sz w:val="22"/>
                <w:szCs w:val="28"/>
              </w:rPr>
              <w:t>(</w:t>
            </w:r>
            <w:r w:rsidR="00D46A8E" w:rsidRPr="006243FA">
              <w:rPr>
                <w:sz w:val="22"/>
                <w:szCs w:val="28"/>
              </w:rPr>
              <w:t>Linked to QTS</w:t>
            </w:r>
            <w:r w:rsidR="00816DB9" w:rsidRPr="006243FA">
              <w:rPr>
                <w:sz w:val="22"/>
                <w:szCs w:val="28"/>
              </w:rPr>
              <w:t xml:space="preserve"> and identifed in </w:t>
            </w:r>
            <w:r w:rsidRPr="006243FA">
              <w:rPr>
                <w:sz w:val="22"/>
                <w:szCs w:val="28"/>
              </w:rPr>
              <w:t>weekly review)</w:t>
            </w:r>
          </w:p>
          <w:p w14:paraId="1F3C7DDF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6EB59F3D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48AACF16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5BD7566F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6F1BB930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159C509D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6243FA" w:rsidRDefault="00D46A8E" w:rsidP="00D46A8E">
      <w:pPr>
        <w:rPr>
          <w:sz w:val="28"/>
          <w:szCs w:val="28"/>
        </w:rPr>
      </w:pPr>
    </w:p>
    <w:p w14:paraId="6039AB14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00E4674D">
        <w:tc>
          <w:tcPr>
            <w:tcW w:w="9010" w:type="dxa"/>
          </w:tcPr>
          <w:p w14:paraId="4D43E3C2" w14:textId="77777777" w:rsidR="00D46A8E" w:rsidRPr="006243FA" w:rsidRDefault="00D46A8E" w:rsidP="00E4674D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14:paraId="40855DA0" w14:textId="77777777" w:rsidR="00D46A8E" w:rsidRPr="006243FA" w:rsidRDefault="00D46A8E" w:rsidP="00E4674D">
            <w:pPr>
              <w:rPr>
                <w:szCs w:val="28"/>
              </w:rPr>
            </w:pPr>
          </w:p>
          <w:p w14:paraId="57658CEE" w14:textId="77777777" w:rsidR="00D46A8E" w:rsidRPr="006243FA" w:rsidRDefault="00D46A8E" w:rsidP="00E4674D">
            <w:pPr>
              <w:rPr>
                <w:szCs w:val="28"/>
              </w:rPr>
            </w:pPr>
          </w:p>
          <w:p w14:paraId="6DDC5D13" w14:textId="77777777" w:rsidR="00D46A8E" w:rsidRPr="006243FA" w:rsidRDefault="00D46A8E" w:rsidP="00E4674D">
            <w:pPr>
              <w:rPr>
                <w:szCs w:val="28"/>
              </w:rPr>
            </w:pPr>
          </w:p>
          <w:p w14:paraId="39EBA135" w14:textId="77777777" w:rsidR="00D46A8E" w:rsidRPr="006243FA" w:rsidRDefault="00D46A8E" w:rsidP="00E4674D">
            <w:pPr>
              <w:rPr>
                <w:szCs w:val="28"/>
              </w:rPr>
            </w:pPr>
          </w:p>
          <w:p w14:paraId="1F94391C" w14:textId="77777777" w:rsidR="00D46A8E" w:rsidRPr="006243FA" w:rsidRDefault="00D46A8E" w:rsidP="00E4674D">
            <w:pPr>
              <w:rPr>
                <w:szCs w:val="28"/>
              </w:rPr>
            </w:pPr>
          </w:p>
          <w:p w14:paraId="145FAC42" w14:textId="77777777" w:rsidR="00D46A8E" w:rsidRPr="006243FA" w:rsidRDefault="00D46A8E" w:rsidP="00E4674D">
            <w:pPr>
              <w:rPr>
                <w:szCs w:val="28"/>
              </w:rPr>
            </w:pPr>
          </w:p>
        </w:tc>
      </w:tr>
    </w:tbl>
    <w:p w14:paraId="448EBB84" w14:textId="77777777" w:rsidR="00D46A8E" w:rsidRPr="006243FA" w:rsidRDefault="00D46A8E" w:rsidP="00D46A8E">
      <w:pPr>
        <w:rPr>
          <w:sz w:val="28"/>
          <w:szCs w:val="28"/>
        </w:rPr>
      </w:pPr>
    </w:p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="00F636FF" w:rsidRPr="006243FA">
              <w:rPr>
                <w:szCs w:val="28"/>
              </w:rPr>
              <w:t>s’</w:t>
            </w:r>
            <w:r w:rsidR="00D46A8E" w:rsidRPr="006243FA">
              <w:rPr>
                <w:szCs w:val="28"/>
              </w:rPr>
              <w:t xml:space="preserve"> Learning</w:t>
            </w:r>
          </w:p>
          <w:p w14:paraId="731A66C0" w14:textId="77777777" w:rsidR="00D46A8E" w:rsidRPr="006243FA" w:rsidRDefault="00D46A8E" w:rsidP="00E4674D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243FA" w:rsidRDefault="00F636FF" w:rsidP="00E4674D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="00D46A8E" w:rsidRPr="006243FA">
              <w:rPr>
                <w:sz w:val="20"/>
                <w:szCs w:val="20"/>
              </w:rPr>
              <w:t>What have the learners</w:t>
            </w:r>
            <w:r w:rsidR="00BC35BE" w:rsidRPr="006243FA">
              <w:rPr>
                <w:sz w:val="20"/>
                <w:szCs w:val="20"/>
              </w:rPr>
              <w:t xml:space="preserve"> </w:t>
            </w:r>
            <w:r w:rsidR="00D46A8E" w:rsidRPr="006243FA">
              <w:rPr>
                <w:sz w:val="20"/>
                <w:szCs w:val="20"/>
              </w:rPr>
              <w:t>to say/write/do/produce – to demonstrate</w:t>
            </w:r>
            <w:r w:rsidR="00BC35BE" w:rsidRPr="006243FA">
              <w:rPr>
                <w:sz w:val="20"/>
                <w:szCs w:val="20"/>
              </w:rPr>
              <w:t xml:space="preserve"> learning</w:t>
            </w:r>
            <w:r w:rsidR="00D46A8E" w:rsidRPr="006243FA">
              <w:rPr>
                <w:sz w:val="20"/>
                <w:szCs w:val="20"/>
              </w:rPr>
              <w:t>)</w:t>
            </w:r>
          </w:p>
        </w:tc>
      </w:tr>
      <w:tr w:rsidR="00D46A8E" w:rsidRPr="006243FA" w14:paraId="444AED9B" w14:textId="77777777" w:rsidTr="00E4674D">
        <w:tc>
          <w:tcPr>
            <w:tcW w:w="4505" w:type="dxa"/>
          </w:tcPr>
          <w:p w14:paraId="6708FB52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5E9E6941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7E38D51A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21357C73" w14:textId="62B02015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1BF407B2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7BD7E8D0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50B79C3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Teacher’s Role – including key teaching points</w:t>
            </w:r>
            <w:r w:rsidR="003D443E" w:rsidRPr="006243FA">
              <w:rPr>
                <w:sz w:val="22"/>
                <w:szCs w:val="22"/>
              </w:rPr>
              <w:t xml:space="preserve">,  differentiation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11C5BFF" w14:textId="5134130F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Opening phase</w:t>
            </w:r>
            <w:r w:rsidR="00D060A6" w:rsidRPr="006243FA">
              <w:rPr>
                <w:b/>
              </w:rPr>
              <w:t xml:space="preserve"> </w:t>
            </w:r>
            <w:r w:rsidR="00D060A6" w:rsidRPr="006243FA">
              <w:rPr>
                <w:sz w:val="20"/>
              </w:rPr>
              <w:t xml:space="preserve"> (</w:t>
            </w:r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>links to  prior learning)</w:t>
            </w:r>
          </w:p>
        </w:tc>
        <w:tc>
          <w:tcPr>
            <w:tcW w:w="4971" w:type="dxa"/>
          </w:tcPr>
          <w:p w14:paraId="7802204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49DFB93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4A77B1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829C240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50DE12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082543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2E6197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06C201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</w:tr>
      <w:tr w:rsidR="002B2D5B" w:rsidRPr="006243FA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CF76629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A16F9D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E7BFA8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A68682D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2715732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12AF2A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7AADFA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154043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</w:tr>
      <w:tr w:rsidR="002B2D5B" w:rsidRPr="006243FA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486D94B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EEFA067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9E95A6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8960558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1E57D1BE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A163885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1831FA2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E61511D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Reflective Analysis of Teaching and Strategies For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0DE59" w14:textId="77777777" w:rsidR="00215691" w:rsidRDefault="00215691" w:rsidP="00B24C18">
      <w:r>
        <w:separator/>
      </w:r>
    </w:p>
  </w:endnote>
  <w:endnote w:type="continuationSeparator" w:id="0">
    <w:p w14:paraId="048DD19E" w14:textId="77777777" w:rsidR="00215691" w:rsidRDefault="00215691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66FFEAC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07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59704" w14:textId="77777777" w:rsidR="00215691" w:rsidRDefault="00215691" w:rsidP="00B24C18">
      <w:r>
        <w:separator/>
      </w:r>
    </w:p>
  </w:footnote>
  <w:footnote w:type="continuationSeparator" w:id="0">
    <w:p w14:paraId="78A33747" w14:textId="77777777" w:rsidR="00215691" w:rsidRDefault="00215691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9818A" w14:textId="77777777"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15691"/>
    <w:rsid w:val="002B2D5B"/>
    <w:rsid w:val="002F72F8"/>
    <w:rsid w:val="0031228F"/>
    <w:rsid w:val="003502C7"/>
    <w:rsid w:val="0037014D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243F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A387E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4F5A"/>
    <w:rsid w:val="00BE5E13"/>
    <w:rsid w:val="00BF5170"/>
    <w:rsid w:val="00D060A6"/>
    <w:rsid w:val="00D2070E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3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Jayne Morgan</cp:lastModifiedBy>
  <cp:revision>2</cp:revision>
  <dcterms:created xsi:type="dcterms:W3CDTF">2020-01-24T10:07:00Z</dcterms:created>
  <dcterms:modified xsi:type="dcterms:W3CDTF">2020-01-24T10:07:00Z</dcterms:modified>
</cp:coreProperties>
</file>