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84CFD77" w14:textId="30453E87" w:rsidR="00F9270A" w:rsidRDefault="00BA7A8D">
      <w:r>
        <w:t>25 November 2024. 3750 words</w:t>
      </w:r>
    </w:p>
    <w:p w14:paraId="2401AF0F" w14:textId="77777777" w:rsidR="00887058" w:rsidRDefault="00887058"/>
    <w:p w14:paraId="3DF2910B" w14:textId="77777777" w:rsidR="00887058" w:rsidRDefault="00887058"/>
    <w:p w14:paraId="032D744B" w14:textId="7B54E389" w:rsidR="00887058" w:rsidRDefault="00BA7A8D">
      <w:r w:rsidRPr="006D139E">
        <w:rPr>
          <w:rStyle w:val="ui-provider"/>
          <w:rFonts w:ascii="Arial" w:hAnsi="Arial" w:cs="Arial"/>
          <w:sz w:val="22"/>
          <w:szCs w:val="22"/>
        </w:rPr>
        <w:t xml:space="preserve">Critically consider the role played by </w:t>
      </w:r>
      <w:r w:rsidRPr="00BA7A8D">
        <w:rPr>
          <w:rStyle w:val="ui-provider"/>
          <w:rFonts w:ascii="Arial" w:hAnsi="Arial" w:cs="Arial"/>
          <w:sz w:val="22"/>
          <w:szCs w:val="22"/>
          <w:highlight w:val="yellow"/>
        </w:rPr>
        <w:t>power and control</w:t>
      </w:r>
      <w:r w:rsidRPr="006D139E">
        <w:rPr>
          <w:rStyle w:val="ui-provider"/>
          <w:rFonts w:ascii="Arial" w:hAnsi="Arial" w:cs="Arial"/>
          <w:sz w:val="22"/>
          <w:szCs w:val="22"/>
        </w:rPr>
        <w:t xml:space="preserve"> in the </w:t>
      </w:r>
      <w:r w:rsidRPr="00BA7A8D">
        <w:rPr>
          <w:rStyle w:val="ui-provider"/>
          <w:rFonts w:ascii="Arial" w:hAnsi="Arial" w:cs="Arial"/>
          <w:sz w:val="22"/>
          <w:szCs w:val="22"/>
          <w:highlight w:val="yellow"/>
        </w:rPr>
        <w:t>(re)production of inequality</w:t>
      </w:r>
      <w:r w:rsidRPr="006D139E">
        <w:rPr>
          <w:rStyle w:val="ui-provider"/>
          <w:rFonts w:ascii="Arial" w:hAnsi="Arial" w:cs="Arial"/>
          <w:sz w:val="22"/>
          <w:szCs w:val="22"/>
        </w:rPr>
        <w:t xml:space="preserve"> for a </w:t>
      </w:r>
      <w:r w:rsidRPr="00BA7A8D">
        <w:rPr>
          <w:rStyle w:val="ui-provider"/>
          <w:rFonts w:ascii="Arial" w:hAnsi="Arial" w:cs="Arial"/>
          <w:sz w:val="22"/>
          <w:szCs w:val="22"/>
          <w:highlight w:val="yellow"/>
        </w:rPr>
        <w:t>group</w:t>
      </w:r>
      <w:r w:rsidRPr="006D139E">
        <w:rPr>
          <w:rStyle w:val="ui-provider"/>
          <w:rFonts w:ascii="Arial" w:hAnsi="Arial" w:cs="Arial"/>
          <w:sz w:val="22"/>
          <w:szCs w:val="22"/>
        </w:rPr>
        <w:t xml:space="preserve"> of your choosing.</w:t>
      </w:r>
    </w:p>
    <w:p w14:paraId="19D48EA0" w14:textId="6EEA2896" w:rsidR="00887058" w:rsidRPr="00887058" w:rsidRDefault="00887058">
      <w:pPr>
        <w:rPr>
          <w:b/>
          <w:bCs/>
          <w:u w:val="single"/>
        </w:rPr>
      </w:pPr>
      <w:r w:rsidRPr="00887058">
        <w:rPr>
          <w:b/>
          <w:bCs/>
          <w:u w:val="single"/>
        </w:rPr>
        <w:t>Introduction</w:t>
      </w:r>
    </w:p>
    <w:p w14:paraId="095A0EE6" w14:textId="77777777" w:rsidR="00887058" w:rsidRDefault="00887058"/>
    <w:p w14:paraId="427537E1" w14:textId="054EB61E" w:rsidR="00887058" w:rsidRDefault="00887058">
      <w:r>
        <w:t>Explain how you will answer the question.    (theory policy practice)</w:t>
      </w:r>
    </w:p>
    <w:p w14:paraId="10D14EF4" w14:textId="77777777" w:rsidR="00887058" w:rsidRDefault="00887058"/>
    <w:p w14:paraId="39431F56" w14:textId="05B11D39" w:rsidR="00887058" w:rsidRDefault="00887058">
      <w:r>
        <w:t>Outline your definitions</w:t>
      </w:r>
    </w:p>
    <w:p w14:paraId="763BCA75" w14:textId="77777777" w:rsidR="00887058" w:rsidRDefault="00887058"/>
    <w:p w14:paraId="2DED2335" w14:textId="5F007425" w:rsidR="00887058" w:rsidRDefault="00887058">
      <w:r>
        <w:t xml:space="preserve">Tell the reader the </w:t>
      </w:r>
      <w:r w:rsidR="00BA7A8D">
        <w:t xml:space="preserve">group </w:t>
      </w:r>
      <w:r>
        <w:t>you are focusing on.</w:t>
      </w:r>
    </w:p>
    <w:p w14:paraId="74D42447" w14:textId="77777777" w:rsidR="00887058" w:rsidRDefault="00887058"/>
    <w:p w14:paraId="2787812F" w14:textId="7B417946" w:rsidR="00887058" w:rsidRDefault="00887058">
      <w:pPr>
        <w:rPr>
          <w:b/>
          <w:bCs/>
          <w:u w:val="single"/>
        </w:rPr>
      </w:pPr>
      <w:r>
        <w:rPr>
          <w:b/>
          <w:bCs/>
          <w:u w:val="single"/>
        </w:rPr>
        <w:t>Body of Submission</w:t>
      </w:r>
    </w:p>
    <w:p w14:paraId="4F638BC7" w14:textId="77777777" w:rsidR="00887058" w:rsidRDefault="00887058">
      <w:pPr>
        <w:rPr>
          <w:b/>
          <w:bCs/>
          <w:u w:val="single"/>
        </w:rPr>
      </w:pPr>
    </w:p>
    <w:p w14:paraId="0D444F83" w14:textId="16148BB6" w:rsidR="00BA7A8D" w:rsidRDefault="00887058">
      <w:r>
        <w:t>Definitions will be needed here</w:t>
      </w:r>
      <w:proofErr w:type="gramStart"/>
      <w:r>
        <w:t>; ;what</w:t>
      </w:r>
      <w:proofErr w:type="gramEnd"/>
      <w:r>
        <w:t xml:space="preserve"> does social (re)production mean to this particular group of individuals</w:t>
      </w:r>
      <w:r w:rsidR="00BA7A8D">
        <w:t>, what does power and control mean and who has it?</w:t>
      </w:r>
    </w:p>
    <w:p w14:paraId="3CEF4E65" w14:textId="7362E6D4" w:rsidR="00BA7A8D" w:rsidRDefault="00887058">
      <w:r>
        <w:t xml:space="preserve">Discuss the </w:t>
      </w:r>
      <w:r w:rsidR="00BA7A8D">
        <w:t>group/</w:t>
      </w:r>
      <w:r>
        <w:t xml:space="preserve">individuals you are focusing on </w:t>
      </w:r>
    </w:p>
    <w:p w14:paraId="1F47763A" w14:textId="77777777" w:rsidR="00BA7A8D" w:rsidRDefault="00BA7A8D" w:rsidP="00BA7A8D">
      <w:r>
        <w:t>What is the inequality that is being reproduced</w:t>
      </w:r>
    </w:p>
    <w:p w14:paraId="45D51644" w14:textId="000F1EC1" w:rsidR="00887058" w:rsidRDefault="00887058">
      <w:r>
        <w:t xml:space="preserve">How </w:t>
      </w:r>
      <w:r w:rsidR="00BA7A8D">
        <w:t>does power and control support inequality</w:t>
      </w:r>
    </w:p>
    <w:p w14:paraId="5CD23890" w14:textId="0A894AC4" w:rsidR="00887058" w:rsidRDefault="00887058">
      <w:r>
        <w:t xml:space="preserve">How can this be </w:t>
      </w:r>
      <w:proofErr w:type="gramStart"/>
      <w:r>
        <w:t>resolved,</w:t>
      </w:r>
      <w:proofErr w:type="gramEnd"/>
      <w:r>
        <w:t xml:space="preserve"> does it need to be resolved?</w:t>
      </w:r>
    </w:p>
    <w:p w14:paraId="10A23C36" w14:textId="0EEBA326" w:rsidR="00887058" w:rsidRDefault="00887058">
      <w:r>
        <w:t xml:space="preserve">Look at theory policy and practice – what legislation/policy supports to potentially stop social (re)production </w:t>
      </w:r>
    </w:p>
    <w:p w14:paraId="75525C84" w14:textId="77777777" w:rsidR="00887058" w:rsidRDefault="00887058"/>
    <w:p w14:paraId="64447407" w14:textId="6154BF7B" w:rsidR="00887058" w:rsidRDefault="00887058">
      <w:pPr>
        <w:rPr>
          <w:b/>
          <w:bCs/>
          <w:u w:val="single"/>
        </w:rPr>
      </w:pPr>
      <w:r>
        <w:rPr>
          <w:b/>
          <w:bCs/>
          <w:u w:val="single"/>
        </w:rPr>
        <w:t>Conclusion</w:t>
      </w:r>
    </w:p>
    <w:p w14:paraId="1A10EA74" w14:textId="77777777" w:rsidR="00887058" w:rsidRDefault="00887058">
      <w:pPr>
        <w:rPr>
          <w:b/>
          <w:bCs/>
          <w:u w:val="single"/>
        </w:rPr>
      </w:pPr>
    </w:p>
    <w:p w14:paraId="79EE6F64" w14:textId="553E9E40" w:rsidR="00887058" w:rsidRDefault="00887058">
      <w:r>
        <w:t xml:space="preserve">So What?  Review </w:t>
      </w:r>
      <w:proofErr w:type="gramStart"/>
      <w:r>
        <w:t>you</w:t>
      </w:r>
      <w:proofErr w:type="gramEnd"/>
      <w:r>
        <w:t xml:space="preserve"> findings,  </w:t>
      </w:r>
    </w:p>
    <w:p w14:paraId="553737B6" w14:textId="77777777" w:rsidR="00887058" w:rsidRDefault="00887058"/>
    <w:p w14:paraId="243CA4B1" w14:textId="642C3E1D" w:rsidR="00887058" w:rsidRDefault="00887058">
      <w:r>
        <w:t>Who Cares?  Who does this impact?  Who are involved?</w:t>
      </w:r>
    </w:p>
    <w:p w14:paraId="62A04723" w14:textId="77777777" w:rsidR="00BF5230" w:rsidRDefault="00BF5230"/>
    <w:p w14:paraId="5F703A45" w14:textId="12C49E38" w:rsidR="00BF5230" w:rsidRDefault="00BF5230">
      <w:r>
        <w:t>What’s next?</w:t>
      </w:r>
    </w:p>
    <w:p w14:paraId="5CC6B61F" w14:textId="77777777" w:rsidR="00BF5230" w:rsidRDefault="00BF5230"/>
    <w:p w14:paraId="5FD99DEB" w14:textId="77777777" w:rsidR="00BF5230" w:rsidRDefault="00BF5230"/>
    <w:p w14:paraId="14FA967E" w14:textId="2CAAA920" w:rsidR="00887058" w:rsidRDefault="00BF5230">
      <w:r>
        <w:t>Can this reproduction be resolved? Does it need to be resolved?</w:t>
      </w:r>
    </w:p>
    <w:p w14:paraId="34F4BDFC" w14:textId="5F07F16C" w:rsidR="00BF5230" w:rsidRDefault="00BF5230">
      <w:r>
        <w:t>How can it be resolved?</w:t>
      </w:r>
    </w:p>
    <w:p w14:paraId="0C8B6F0B" w14:textId="77777777" w:rsidR="00BF5230" w:rsidRDefault="00BF5230"/>
    <w:p w14:paraId="2E0957D6" w14:textId="77777777" w:rsidR="00BF5230" w:rsidRDefault="00BF5230"/>
    <w:p w14:paraId="146EC747" w14:textId="2AC7ECAC" w:rsidR="00BF5230" w:rsidRDefault="00BF5230">
      <w:pPr>
        <w:rPr>
          <w:b/>
          <w:bCs/>
          <w:u w:val="single"/>
        </w:rPr>
      </w:pPr>
      <w:r>
        <w:rPr>
          <w:b/>
          <w:bCs/>
          <w:u w:val="single"/>
        </w:rPr>
        <w:t>Reference list</w:t>
      </w:r>
    </w:p>
    <w:p w14:paraId="772438AF" w14:textId="77777777" w:rsidR="00BF5230" w:rsidRDefault="00BF5230">
      <w:pPr>
        <w:rPr>
          <w:b/>
          <w:bCs/>
          <w:u w:val="single"/>
        </w:rPr>
      </w:pPr>
    </w:p>
    <w:p w14:paraId="5BB99043" w14:textId="77777777" w:rsidR="00BF5230" w:rsidRDefault="00BF5230">
      <w:pPr>
        <w:rPr>
          <w:b/>
          <w:bCs/>
          <w:u w:val="single"/>
        </w:rPr>
      </w:pPr>
    </w:p>
    <w:p w14:paraId="4F43D798" w14:textId="40213BA4" w:rsidR="00BF5230" w:rsidRDefault="00BF5230">
      <w:r>
        <w:t>Tennis match</w:t>
      </w:r>
    </w:p>
    <w:p w14:paraId="6A36ECD2" w14:textId="77777777" w:rsidR="00BF5230" w:rsidRDefault="00BF5230"/>
    <w:p w14:paraId="183665AD" w14:textId="0E4DA238" w:rsidR="00BF5230" w:rsidRDefault="00BF5230">
      <w:r>
        <w:t>A says</w:t>
      </w:r>
      <w:proofErr w:type="gramStart"/>
      <w:r>
        <w:t>…..</w:t>
      </w:r>
      <w:proofErr w:type="gramEnd"/>
    </w:p>
    <w:p w14:paraId="7EC7C032" w14:textId="0206E1AA" w:rsidR="00BF5230" w:rsidRDefault="00BF5230">
      <w:r>
        <w:t>B agrees with A but adds….</w:t>
      </w:r>
    </w:p>
    <w:p w14:paraId="2E2B65B4" w14:textId="68F6904A" w:rsidR="00BF5230" w:rsidRDefault="00BF5230">
      <w:r>
        <w:t xml:space="preserve">C disagrees with A but </w:t>
      </w:r>
      <w:proofErr w:type="spellStart"/>
      <w:r>
        <w:t>agress</w:t>
      </w:r>
      <w:proofErr w:type="spellEnd"/>
      <w:r>
        <w:t xml:space="preserve"> with the additional information given from B</w:t>
      </w:r>
    </w:p>
    <w:p w14:paraId="66C8982E" w14:textId="0FED92C3" w:rsidR="00BF5230" w:rsidRPr="00BF5230" w:rsidRDefault="00BF5230">
      <w:r>
        <w:t xml:space="preserve">D sees it from a different perspective. </w:t>
      </w:r>
    </w:p>
    <w:p w14:paraId="17983D0B" w14:textId="77777777" w:rsidR="00887058" w:rsidRDefault="00887058"/>
    <w:sectPr w:rsidR="0088705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222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270A"/>
    <w:rsid w:val="00151C53"/>
    <w:rsid w:val="00523716"/>
    <w:rsid w:val="00593B27"/>
    <w:rsid w:val="0081745E"/>
    <w:rsid w:val="00887058"/>
    <w:rsid w:val="009309D5"/>
    <w:rsid w:val="00BA7A8D"/>
    <w:rsid w:val="00BF5230"/>
    <w:rsid w:val="00E63F22"/>
    <w:rsid w:val="00F927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C1A20EA"/>
  <w15:chartTrackingRefBased/>
  <w15:docId w15:val="{251659FC-A548-7A43-B5D1-2B0B85F1B8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ui-provider">
    <w:name w:val="ui-provider"/>
    <w:basedOn w:val="DefaultParagraphFont"/>
    <w:rsid w:val="00BA7A8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178</Words>
  <Characters>1020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Sharon Heather Cole (1403063)</dc:creator>
  <cp:keywords/>
  <dc:description/>
  <cp:lastModifiedBy>sharon.h.cole1@gmail.com</cp:lastModifiedBy>
  <cp:revision>2</cp:revision>
  <dcterms:created xsi:type="dcterms:W3CDTF">2024-10-08T21:32:00Z</dcterms:created>
  <dcterms:modified xsi:type="dcterms:W3CDTF">2024-10-08T21:32:00Z</dcterms:modified>
</cp:coreProperties>
</file>