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DBD9" w14:textId="114C84D7" w:rsidR="006932A9" w:rsidRDefault="006932A9" w:rsidP="006932A9">
      <w:pPr>
        <w:spacing w:line="360" w:lineRule="auto"/>
        <w:jc w:val="both"/>
        <w:rPr>
          <w:rFonts w:ascii="Arial" w:hAnsi="Arial" w:cs="Arial"/>
          <w:u w:val="single"/>
        </w:rPr>
      </w:pPr>
      <w:r w:rsidRPr="006932A9">
        <w:rPr>
          <w:rFonts w:ascii="Arial" w:hAnsi="Arial" w:cs="Arial"/>
          <w:u w:val="single"/>
        </w:rPr>
        <w:t xml:space="preserve">Section 1 </w:t>
      </w:r>
    </w:p>
    <w:p w14:paraId="2DE2A901" w14:textId="2D76C93F" w:rsidR="006932A9" w:rsidRDefault="006932A9" w:rsidP="006932A9">
      <w:pPr>
        <w:spacing w:line="360" w:lineRule="auto"/>
        <w:jc w:val="both"/>
        <w:rPr>
          <w:rFonts w:ascii="Arial" w:hAnsi="Arial" w:cs="Arial"/>
        </w:rPr>
      </w:pPr>
    </w:p>
    <w:p w14:paraId="5BF9E854" w14:textId="2ADDB91D" w:rsidR="007C0813" w:rsidRDefault="00FC7016" w:rsidP="006932A9">
      <w:pPr>
        <w:spacing w:line="360" w:lineRule="auto"/>
        <w:jc w:val="both"/>
        <w:rPr>
          <w:rFonts w:ascii="Arial" w:hAnsi="Arial" w:cs="Arial"/>
        </w:rPr>
      </w:pPr>
      <w:r>
        <w:rPr>
          <w:rFonts w:ascii="Arial" w:hAnsi="Arial" w:cs="Arial"/>
        </w:rPr>
        <w:t xml:space="preserve">This section aims to look at inclusive leadership and its importance in the early years setting. </w:t>
      </w:r>
      <w:r w:rsidR="00C72A89">
        <w:rPr>
          <w:rFonts w:ascii="Arial" w:hAnsi="Arial" w:cs="Arial"/>
        </w:rPr>
        <w:t xml:space="preserve">As stated by the </w:t>
      </w:r>
      <w:r w:rsidR="00C72A89" w:rsidRPr="00FC7016">
        <w:rPr>
          <w:rFonts w:ascii="Arial" w:hAnsi="Arial" w:cs="Arial"/>
        </w:rPr>
        <w:t>United Nations Convention on the Rights of the Child (1989)</w:t>
      </w:r>
      <w:r w:rsidR="00C72A89">
        <w:rPr>
          <w:rFonts w:ascii="Arial" w:hAnsi="Arial" w:cs="Arial"/>
        </w:rPr>
        <w:t xml:space="preserve"> all children have the right to an education no matter the child’s race, gender, culture, or disability</w:t>
      </w:r>
      <w:r>
        <w:rPr>
          <w:rFonts w:ascii="Arial" w:hAnsi="Arial" w:cs="Arial"/>
        </w:rPr>
        <w:t xml:space="preserve"> (</w:t>
      </w:r>
      <w:r w:rsidRPr="00FC7016">
        <w:rPr>
          <w:rFonts w:ascii="Arial" w:hAnsi="Arial" w:cs="Arial"/>
          <w:highlight w:val="yellow"/>
        </w:rPr>
        <w:t>UNICEF, 2019</w:t>
      </w:r>
      <w:r>
        <w:rPr>
          <w:rFonts w:ascii="Arial" w:hAnsi="Arial" w:cs="Arial"/>
        </w:rPr>
        <w:t>)</w:t>
      </w:r>
      <w:r w:rsidR="00C72A89">
        <w:rPr>
          <w:rFonts w:ascii="Arial" w:hAnsi="Arial" w:cs="Arial"/>
        </w:rPr>
        <w:t xml:space="preserve">. </w:t>
      </w:r>
      <w:r w:rsidR="000161C7">
        <w:rPr>
          <w:rFonts w:ascii="Arial" w:hAnsi="Arial" w:cs="Arial"/>
        </w:rPr>
        <w:t>Inclusion is interpreted differently by everyone (</w:t>
      </w:r>
      <w:r w:rsidR="000161C7" w:rsidRPr="008013BB">
        <w:rPr>
          <w:rFonts w:ascii="Arial" w:hAnsi="Arial" w:cs="Arial"/>
          <w:highlight w:val="yellow"/>
        </w:rPr>
        <w:t xml:space="preserve">Nutbrown, </w:t>
      </w:r>
      <w:r w:rsidR="008013BB" w:rsidRPr="008013BB">
        <w:rPr>
          <w:rFonts w:ascii="Arial" w:hAnsi="Arial" w:cs="Arial"/>
          <w:highlight w:val="yellow"/>
        </w:rPr>
        <w:t>1998-2022</w:t>
      </w:r>
      <w:r w:rsidR="000161C7" w:rsidRPr="008013BB">
        <w:rPr>
          <w:rFonts w:ascii="Arial" w:hAnsi="Arial" w:cs="Arial"/>
          <w:highlight w:val="yellow"/>
        </w:rPr>
        <w:t>)</w:t>
      </w:r>
      <w:r w:rsidR="00733D62">
        <w:rPr>
          <w:rFonts w:ascii="Arial" w:hAnsi="Arial" w:cs="Arial"/>
        </w:rPr>
        <w:t>. H</w:t>
      </w:r>
      <w:r w:rsidR="000161C7">
        <w:rPr>
          <w:rFonts w:ascii="Arial" w:hAnsi="Arial" w:cs="Arial"/>
        </w:rPr>
        <w:t>owever, a</w:t>
      </w:r>
      <w:r w:rsidR="00E819F9" w:rsidRPr="00E819F9">
        <w:rPr>
          <w:rFonts w:ascii="Arial" w:hAnsi="Arial" w:cs="Arial"/>
        </w:rPr>
        <w:t xml:space="preserve">ccording to </w:t>
      </w:r>
      <w:r w:rsidR="00E819F9" w:rsidRPr="008013BB">
        <w:rPr>
          <w:rFonts w:ascii="Arial" w:hAnsi="Arial" w:cs="Arial"/>
          <w:highlight w:val="lightGray"/>
        </w:rPr>
        <w:t>Nutbrown (</w:t>
      </w:r>
      <w:r w:rsidR="008013BB" w:rsidRPr="008013BB">
        <w:rPr>
          <w:rFonts w:ascii="Arial" w:hAnsi="Arial" w:cs="Arial"/>
          <w:highlight w:val="lightGray"/>
        </w:rPr>
        <w:t>1998-2022</w:t>
      </w:r>
      <w:r w:rsidR="00E819F9">
        <w:rPr>
          <w:rFonts w:ascii="Arial" w:hAnsi="Arial" w:cs="Arial"/>
        </w:rPr>
        <w:t xml:space="preserve">) </w:t>
      </w:r>
      <w:r w:rsidR="000161C7" w:rsidRPr="000161C7">
        <w:rPr>
          <w:rFonts w:ascii="Arial" w:hAnsi="Arial" w:cs="Arial"/>
        </w:rPr>
        <w:t>in</w:t>
      </w:r>
      <w:r w:rsidR="000161C7">
        <w:rPr>
          <w:rFonts w:ascii="Arial" w:hAnsi="Arial" w:cs="Arial"/>
        </w:rPr>
        <w:t xml:space="preserve"> the early years</w:t>
      </w:r>
      <w:r w:rsidR="005C0244">
        <w:rPr>
          <w:rFonts w:ascii="Arial" w:hAnsi="Arial" w:cs="Arial"/>
        </w:rPr>
        <w:t xml:space="preserve"> sector,</w:t>
      </w:r>
      <w:r w:rsidR="000161C7">
        <w:rPr>
          <w:rFonts w:ascii="Arial" w:hAnsi="Arial" w:cs="Arial"/>
        </w:rPr>
        <w:t xml:space="preserve"> inclusion is understood as </w:t>
      </w:r>
      <w:r w:rsidR="005C0244">
        <w:rPr>
          <w:rFonts w:ascii="Arial" w:hAnsi="Arial" w:cs="Arial"/>
        </w:rPr>
        <w:t>‘</w:t>
      </w:r>
      <w:r w:rsidR="000161C7">
        <w:rPr>
          <w:rFonts w:ascii="Arial" w:hAnsi="Arial" w:cs="Arial"/>
        </w:rPr>
        <w:t>everyone belongs</w:t>
      </w:r>
      <w:r w:rsidR="005C0244">
        <w:rPr>
          <w:rFonts w:ascii="Arial" w:hAnsi="Arial" w:cs="Arial"/>
        </w:rPr>
        <w:t>’</w:t>
      </w:r>
      <w:r w:rsidR="003C75E1">
        <w:rPr>
          <w:rFonts w:ascii="Arial" w:hAnsi="Arial" w:cs="Arial"/>
        </w:rPr>
        <w:t xml:space="preserve"> </w:t>
      </w:r>
      <w:r w:rsidR="00094D4F">
        <w:rPr>
          <w:rFonts w:ascii="Arial" w:hAnsi="Arial" w:cs="Arial"/>
        </w:rPr>
        <w:t>beginning</w:t>
      </w:r>
      <w:r w:rsidR="003C75E1" w:rsidRPr="003C75E1">
        <w:rPr>
          <w:rFonts w:ascii="Arial" w:hAnsi="Arial" w:cs="Arial"/>
        </w:rPr>
        <w:t xml:space="preserve"> with</w:t>
      </w:r>
      <w:r w:rsidR="00094D4F">
        <w:rPr>
          <w:rFonts w:ascii="Arial" w:hAnsi="Arial" w:cs="Arial"/>
        </w:rPr>
        <w:t xml:space="preserve"> the</w:t>
      </w:r>
      <w:r w:rsidR="003C75E1" w:rsidRPr="003C75E1">
        <w:rPr>
          <w:rFonts w:ascii="Arial" w:hAnsi="Arial" w:cs="Arial"/>
        </w:rPr>
        <w:t xml:space="preserve"> children</w:t>
      </w:r>
      <w:r w:rsidR="008013BB">
        <w:rPr>
          <w:rFonts w:ascii="Arial" w:hAnsi="Arial" w:cs="Arial"/>
        </w:rPr>
        <w:t xml:space="preserve">, </w:t>
      </w:r>
      <w:r w:rsidR="003C75E1" w:rsidRPr="003C75E1">
        <w:rPr>
          <w:rFonts w:ascii="Arial" w:hAnsi="Arial" w:cs="Arial"/>
        </w:rPr>
        <w:t>parents</w:t>
      </w:r>
      <w:r w:rsidR="00733D62">
        <w:rPr>
          <w:rFonts w:ascii="Arial" w:hAnsi="Arial" w:cs="Arial"/>
        </w:rPr>
        <w:t xml:space="preserve"> and</w:t>
      </w:r>
      <w:r w:rsidR="003C75E1" w:rsidRPr="003C75E1">
        <w:rPr>
          <w:rFonts w:ascii="Arial" w:hAnsi="Arial" w:cs="Arial"/>
        </w:rPr>
        <w:t xml:space="preserve"> anyone involved with the </w:t>
      </w:r>
      <w:r w:rsidR="003C75E1">
        <w:rPr>
          <w:rFonts w:ascii="Arial" w:hAnsi="Arial" w:cs="Arial"/>
        </w:rPr>
        <w:t>setting</w:t>
      </w:r>
      <w:r w:rsidR="00596CEF">
        <w:rPr>
          <w:rFonts w:ascii="Arial" w:hAnsi="Arial" w:cs="Arial"/>
        </w:rPr>
        <w:t>.</w:t>
      </w:r>
      <w:r w:rsidR="00733D62">
        <w:rPr>
          <w:rFonts w:ascii="Arial" w:hAnsi="Arial" w:cs="Arial"/>
        </w:rPr>
        <w:t xml:space="preserve"> </w:t>
      </w:r>
      <w:proofErr w:type="spellStart"/>
      <w:r w:rsidR="00F569B0" w:rsidRPr="00094D4F">
        <w:rPr>
          <w:rFonts w:ascii="Arial" w:hAnsi="Arial" w:cs="Arial"/>
          <w:highlight w:val="yellow"/>
        </w:rPr>
        <w:t>Hallet</w:t>
      </w:r>
      <w:proofErr w:type="spellEnd"/>
      <w:r w:rsidR="00F569B0" w:rsidRPr="00094D4F">
        <w:rPr>
          <w:rFonts w:ascii="Arial" w:hAnsi="Arial" w:cs="Arial"/>
          <w:highlight w:val="yellow"/>
        </w:rPr>
        <w:t xml:space="preserve"> (2016)</w:t>
      </w:r>
      <w:r w:rsidR="00F569B0">
        <w:rPr>
          <w:rFonts w:ascii="Arial" w:hAnsi="Arial" w:cs="Arial"/>
        </w:rPr>
        <w:t xml:space="preserve"> </w:t>
      </w:r>
      <w:r w:rsidR="00094D4F">
        <w:rPr>
          <w:rFonts w:ascii="Arial" w:hAnsi="Arial" w:cs="Arial"/>
        </w:rPr>
        <w:t xml:space="preserve">refers to </w:t>
      </w:r>
      <w:r w:rsidR="00F569B0">
        <w:rPr>
          <w:rFonts w:ascii="Arial" w:hAnsi="Arial" w:cs="Arial"/>
        </w:rPr>
        <w:t xml:space="preserve">inclusion as a ‘philosophical stance’ of </w:t>
      </w:r>
      <w:r w:rsidR="00161AE3">
        <w:rPr>
          <w:rFonts w:ascii="Arial" w:hAnsi="Arial" w:cs="Arial"/>
        </w:rPr>
        <w:t>moral</w:t>
      </w:r>
      <w:r w:rsidR="00F569B0">
        <w:rPr>
          <w:rFonts w:ascii="Arial" w:hAnsi="Arial" w:cs="Arial"/>
        </w:rPr>
        <w:t xml:space="preserve"> principles and values relating to fairness and shared justice</w:t>
      </w:r>
      <w:r w:rsidR="00094D4F">
        <w:rPr>
          <w:rFonts w:ascii="Arial" w:hAnsi="Arial" w:cs="Arial"/>
        </w:rPr>
        <w:t xml:space="preserve"> for all</w:t>
      </w:r>
      <w:r w:rsidR="00F569B0">
        <w:rPr>
          <w:rFonts w:ascii="Arial" w:hAnsi="Arial" w:cs="Arial"/>
        </w:rPr>
        <w:t xml:space="preserve">. </w:t>
      </w:r>
    </w:p>
    <w:p w14:paraId="18AB51C0" w14:textId="77777777" w:rsidR="00B70F55" w:rsidRDefault="00B70F55" w:rsidP="006932A9">
      <w:pPr>
        <w:spacing w:line="360" w:lineRule="auto"/>
        <w:jc w:val="both"/>
        <w:rPr>
          <w:rFonts w:ascii="Arial" w:hAnsi="Arial" w:cs="Arial"/>
        </w:rPr>
      </w:pPr>
    </w:p>
    <w:p w14:paraId="57A5EC96" w14:textId="77777777" w:rsidR="00511273" w:rsidRDefault="00596CEF" w:rsidP="006932A9">
      <w:pPr>
        <w:spacing w:line="360" w:lineRule="auto"/>
        <w:jc w:val="both"/>
        <w:rPr>
          <w:rFonts w:ascii="Arial" w:hAnsi="Arial" w:cs="Arial"/>
        </w:rPr>
      </w:pPr>
      <w:r>
        <w:rPr>
          <w:rFonts w:ascii="Arial" w:hAnsi="Arial" w:cs="Arial"/>
        </w:rPr>
        <w:t>Leadership is a process in which the practitioner can personally develop their learning and growth in making improvements within the setting to make it inclusive for everyone</w:t>
      </w:r>
      <w:r w:rsidRPr="00596CEF">
        <w:rPr>
          <w:rFonts w:ascii="Arial" w:hAnsi="Arial" w:cs="Arial"/>
        </w:rPr>
        <w:t xml:space="preserve"> (</w:t>
      </w:r>
      <w:proofErr w:type="spellStart"/>
      <w:r w:rsidRPr="00596CEF">
        <w:rPr>
          <w:rFonts w:ascii="Arial" w:hAnsi="Arial" w:cs="Arial"/>
          <w:highlight w:val="yellow"/>
        </w:rPr>
        <w:t>Hallet</w:t>
      </w:r>
      <w:proofErr w:type="spellEnd"/>
      <w:r w:rsidRPr="00596CEF">
        <w:rPr>
          <w:rFonts w:ascii="Arial" w:hAnsi="Arial" w:cs="Arial"/>
          <w:highlight w:val="yellow"/>
        </w:rPr>
        <w:t>, 2014, pg. 17)</w:t>
      </w:r>
      <w:r w:rsidR="00E81E3F">
        <w:rPr>
          <w:rFonts w:ascii="Arial" w:hAnsi="Arial" w:cs="Arial"/>
        </w:rPr>
        <w:t>, a</w:t>
      </w:r>
      <w:r w:rsidR="00733D62">
        <w:rPr>
          <w:rFonts w:ascii="Arial" w:hAnsi="Arial" w:cs="Arial"/>
        </w:rPr>
        <w:t>pplying to</w:t>
      </w:r>
      <w:r w:rsidR="008013BB" w:rsidRPr="008013BB">
        <w:rPr>
          <w:rFonts w:ascii="Arial" w:hAnsi="Arial" w:cs="Arial"/>
        </w:rPr>
        <w:t xml:space="preserve"> the</w:t>
      </w:r>
      <w:r w:rsidR="008013BB">
        <w:rPr>
          <w:rFonts w:ascii="Arial" w:hAnsi="Arial" w:cs="Arial"/>
        </w:rPr>
        <w:t xml:space="preserve"> practices, </w:t>
      </w:r>
      <w:r w:rsidR="008013BB" w:rsidRPr="008013BB">
        <w:rPr>
          <w:rFonts w:ascii="Arial" w:hAnsi="Arial" w:cs="Arial"/>
        </w:rPr>
        <w:t>atti</w:t>
      </w:r>
      <w:r w:rsidR="008013BB">
        <w:rPr>
          <w:rFonts w:ascii="Arial" w:hAnsi="Arial" w:cs="Arial"/>
        </w:rPr>
        <w:t>t</w:t>
      </w:r>
      <w:r w:rsidR="008013BB" w:rsidRPr="008013BB">
        <w:rPr>
          <w:rFonts w:ascii="Arial" w:hAnsi="Arial" w:cs="Arial"/>
        </w:rPr>
        <w:t xml:space="preserve">udes and values that </w:t>
      </w:r>
      <w:r w:rsidR="008013BB">
        <w:rPr>
          <w:rFonts w:ascii="Arial" w:hAnsi="Arial" w:cs="Arial"/>
        </w:rPr>
        <w:t>are presented (</w:t>
      </w:r>
      <w:r w:rsidR="008013BB" w:rsidRPr="008013BB">
        <w:rPr>
          <w:rFonts w:ascii="Arial" w:hAnsi="Arial" w:cs="Arial"/>
          <w:highlight w:val="lightGray"/>
        </w:rPr>
        <w:t>Nutbrown, 1998-2022</w:t>
      </w:r>
      <w:r w:rsidR="008013BB">
        <w:rPr>
          <w:rFonts w:ascii="Arial" w:hAnsi="Arial" w:cs="Arial"/>
        </w:rPr>
        <w:t>) by the settings leadership management and staff members.</w:t>
      </w:r>
      <w:r w:rsidR="00ED0959">
        <w:rPr>
          <w:rFonts w:ascii="Arial" w:hAnsi="Arial" w:cs="Arial"/>
        </w:rPr>
        <w:t xml:space="preserve"> </w:t>
      </w:r>
      <w:r w:rsidR="00ED0959" w:rsidRPr="00ED0959">
        <w:rPr>
          <w:rFonts w:ascii="Arial" w:hAnsi="Arial" w:cs="Arial"/>
          <w:highlight w:val="yellow"/>
        </w:rPr>
        <w:t>Ferdman</w:t>
      </w:r>
      <w:r w:rsidR="00ED0959" w:rsidRPr="006B6833">
        <w:rPr>
          <w:rFonts w:ascii="Arial" w:hAnsi="Arial" w:cs="Arial"/>
          <w:i/>
          <w:iCs/>
          <w:highlight w:val="yellow"/>
        </w:rPr>
        <w:t xml:space="preserve"> </w:t>
      </w:r>
      <w:r w:rsidR="00ED0959" w:rsidRPr="00ED0959">
        <w:rPr>
          <w:rFonts w:ascii="Arial" w:hAnsi="Arial" w:cs="Arial"/>
          <w:highlight w:val="yellow"/>
        </w:rPr>
        <w:t>(202</w:t>
      </w:r>
      <w:r w:rsidR="00C65D39">
        <w:rPr>
          <w:rFonts w:ascii="Arial" w:hAnsi="Arial" w:cs="Arial"/>
          <w:highlight w:val="yellow"/>
        </w:rPr>
        <w:t>1</w:t>
      </w:r>
      <w:r w:rsidR="00ED0959" w:rsidRPr="00ED0959">
        <w:rPr>
          <w:rFonts w:ascii="Arial" w:hAnsi="Arial" w:cs="Arial"/>
          <w:highlight w:val="yellow"/>
        </w:rPr>
        <w:t>)</w:t>
      </w:r>
      <w:r w:rsidR="00ED0959">
        <w:rPr>
          <w:rFonts w:ascii="Arial" w:hAnsi="Arial" w:cs="Arial"/>
        </w:rPr>
        <w:t xml:space="preserve"> makes a clear point that having the ability to be inclusive towards everyone is critical in this generation’s leadership skills. As it is important for leaders to be diverse and understand different ways in which they can enhance opportunities for all to feel included</w:t>
      </w:r>
      <w:r w:rsidR="00DB61EC">
        <w:rPr>
          <w:rFonts w:ascii="Arial" w:hAnsi="Arial" w:cs="Arial"/>
        </w:rPr>
        <w:t xml:space="preserve">, </w:t>
      </w:r>
      <w:r w:rsidR="00C03BD6">
        <w:rPr>
          <w:rFonts w:ascii="Arial" w:hAnsi="Arial" w:cs="Arial"/>
        </w:rPr>
        <w:t>valued (</w:t>
      </w:r>
      <w:r w:rsidR="00C03BD6" w:rsidRPr="00C03BD6">
        <w:rPr>
          <w:rFonts w:ascii="Arial" w:hAnsi="Arial" w:cs="Arial"/>
          <w:highlight w:val="lightGray"/>
        </w:rPr>
        <w:t>Ferdman</w:t>
      </w:r>
      <w:r w:rsidR="006B6833">
        <w:rPr>
          <w:rFonts w:ascii="Arial" w:hAnsi="Arial" w:cs="Arial"/>
          <w:i/>
          <w:iCs/>
          <w:highlight w:val="lightGray"/>
        </w:rPr>
        <w:t>,</w:t>
      </w:r>
      <w:r w:rsidR="00C03BD6" w:rsidRPr="00C03BD6">
        <w:rPr>
          <w:rFonts w:ascii="Arial" w:hAnsi="Arial" w:cs="Arial"/>
          <w:highlight w:val="lightGray"/>
        </w:rPr>
        <w:t xml:space="preserve"> 202</w:t>
      </w:r>
      <w:r w:rsidR="00C65D39">
        <w:rPr>
          <w:rFonts w:ascii="Arial" w:hAnsi="Arial" w:cs="Arial"/>
          <w:highlight w:val="lightGray"/>
        </w:rPr>
        <w:t>1</w:t>
      </w:r>
      <w:r w:rsidR="00C03BD6" w:rsidRPr="00C03BD6">
        <w:rPr>
          <w:rFonts w:ascii="Arial" w:hAnsi="Arial" w:cs="Arial"/>
          <w:highlight w:val="lightGray"/>
        </w:rPr>
        <w:t>, pg. 38</w:t>
      </w:r>
      <w:r w:rsidR="001E0DD3">
        <w:rPr>
          <w:rFonts w:ascii="Arial" w:hAnsi="Arial" w:cs="Arial"/>
          <w:highlight w:val="lightGray"/>
        </w:rPr>
        <w:t>,</w:t>
      </w:r>
      <w:r w:rsidR="005E5730">
        <w:rPr>
          <w:rFonts w:ascii="Arial" w:hAnsi="Arial" w:cs="Arial"/>
          <w:highlight w:val="lightGray"/>
        </w:rPr>
        <w:t xml:space="preserve"> </w:t>
      </w:r>
      <w:proofErr w:type="spellStart"/>
      <w:r w:rsidR="005E5730" w:rsidRPr="005E5730">
        <w:rPr>
          <w:rFonts w:ascii="Arial" w:hAnsi="Arial" w:cs="Arial"/>
          <w:highlight w:val="yellow"/>
        </w:rPr>
        <w:t>Booysen</w:t>
      </w:r>
      <w:proofErr w:type="spellEnd"/>
      <w:r w:rsidR="005E5730" w:rsidRPr="005E5730">
        <w:rPr>
          <w:rFonts w:ascii="Arial" w:hAnsi="Arial" w:cs="Arial"/>
          <w:highlight w:val="yellow"/>
        </w:rPr>
        <w:t xml:space="preserve">, </w:t>
      </w:r>
      <w:r w:rsidR="00334B75" w:rsidRPr="005E5730">
        <w:rPr>
          <w:rFonts w:ascii="Arial" w:hAnsi="Arial" w:cs="Arial"/>
          <w:highlight w:val="yellow"/>
        </w:rPr>
        <w:t>20</w:t>
      </w:r>
      <w:r w:rsidR="00334B75">
        <w:rPr>
          <w:rFonts w:ascii="Arial" w:hAnsi="Arial" w:cs="Arial"/>
          <w:highlight w:val="yellow"/>
        </w:rPr>
        <w:t>21</w:t>
      </w:r>
      <w:r w:rsidR="00334B75" w:rsidRPr="005E5730">
        <w:rPr>
          <w:rFonts w:ascii="Arial" w:hAnsi="Arial" w:cs="Arial"/>
          <w:highlight w:val="yellow"/>
        </w:rPr>
        <w:t>,</w:t>
      </w:r>
      <w:r w:rsidR="00334B75">
        <w:rPr>
          <w:rFonts w:ascii="Arial" w:hAnsi="Arial" w:cs="Arial"/>
          <w:highlight w:val="yellow"/>
        </w:rPr>
        <w:t xml:space="preserve"> cited in Ferdman 2021,</w:t>
      </w:r>
      <w:r w:rsidR="001E0DD3">
        <w:rPr>
          <w:rFonts w:ascii="Arial" w:hAnsi="Arial" w:cs="Arial"/>
          <w:highlight w:val="yellow"/>
        </w:rPr>
        <w:t xml:space="preserve"> and Childhood Education International, 2021</w:t>
      </w:r>
      <w:r w:rsidR="00C03BD6" w:rsidRPr="005E5730">
        <w:rPr>
          <w:rFonts w:ascii="Arial" w:hAnsi="Arial" w:cs="Arial"/>
          <w:highlight w:val="yellow"/>
        </w:rPr>
        <w:t>)</w:t>
      </w:r>
      <w:r w:rsidR="00DB61EC">
        <w:rPr>
          <w:rFonts w:ascii="Arial" w:hAnsi="Arial" w:cs="Arial"/>
        </w:rPr>
        <w:t xml:space="preserve"> and a sense of belongingness while maintain their uniqueness during activities and challenges (</w:t>
      </w:r>
      <w:r w:rsidR="00DB61EC" w:rsidRPr="00DB61EC">
        <w:rPr>
          <w:rFonts w:ascii="Arial" w:hAnsi="Arial" w:cs="Arial"/>
          <w:highlight w:val="yellow"/>
        </w:rPr>
        <w:t xml:space="preserve">Randell </w:t>
      </w:r>
      <w:r w:rsidR="00DB61EC" w:rsidRPr="006B6833">
        <w:rPr>
          <w:rFonts w:ascii="Arial" w:hAnsi="Arial" w:cs="Arial"/>
          <w:i/>
          <w:iCs/>
          <w:highlight w:val="yellow"/>
        </w:rPr>
        <w:t>et al</w:t>
      </w:r>
      <w:r w:rsidR="006B6833" w:rsidRPr="006B6833">
        <w:rPr>
          <w:rFonts w:ascii="Arial" w:hAnsi="Arial" w:cs="Arial"/>
          <w:i/>
          <w:iCs/>
          <w:highlight w:val="yellow"/>
        </w:rPr>
        <w:t>.</w:t>
      </w:r>
      <w:r w:rsidR="00F42EAD">
        <w:rPr>
          <w:rFonts w:ascii="Arial" w:hAnsi="Arial" w:cs="Arial"/>
          <w:i/>
          <w:iCs/>
          <w:highlight w:val="yellow"/>
        </w:rPr>
        <w:t>,</w:t>
      </w:r>
      <w:r w:rsidR="00DB61EC" w:rsidRPr="00DB61EC">
        <w:rPr>
          <w:rFonts w:ascii="Arial" w:hAnsi="Arial" w:cs="Arial"/>
          <w:highlight w:val="yellow"/>
        </w:rPr>
        <w:t xml:space="preserve"> 2018</w:t>
      </w:r>
      <w:r w:rsidR="00DB61EC">
        <w:rPr>
          <w:rFonts w:ascii="Arial" w:hAnsi="Arial" w:cs="Arial"/>
        </w:rPr>
        <w:t xml:space="preserve">). </w:t>
      </w:r>
      <w:r w:rsidR="001E0DD3" w:rsidRPr="00FC7016">
        <w:rPr>
          <w:rFonts w:ascii="Arial" w:hAnsi="Arial" w:cs="Arial"/>
        </w:rPr>
        <w:t xml:space="preserve">Dr </w:t>
      </w:r>
      <w:proofErr w:type="spellStart"/>
      <w:r w:rsidR="001E0DD3" w:rsidRPr="00FC7016">
        <w:rPr>
          <w:rFonts w:ascii="Arial" w:hAnsi="Arial" w:cs="Arial"/>
        </w:rPr>
        <w:t>Fawzia</w:t>
      </w:r>
      <w:proofErr w:type="spellEnd"/>
      <w:r w:rsidR="001E0DD3" w:rsidRPr="00FC7016">
        <w:rPr>
          <w:rFonts w:ascii="Arial" w:hAnsi="Arial" w:cs="Arial"/>
        </w:rPr>
        <w:t xml:space="preserve"> Reza </w:t>
      </w:r>
      <w:r w:rsidR="0030670A" w:rsidRPr="00FC7016">
        <w:rPr>
          <w:rFonts w:ascii="Arial" w:hAnsi="Arial" w:cs="Arial"/>
        </w:rPr>
        <w:t>(2021)</w:t>
      </w:r>
      <w:r w:rsidR="0030670A">
        <w:rPr>
          <w:rFonts w:ascii="Arial" w:hAnsi="Arial" w:cs="Arial"/>
        </w:rPr>
        <w:t xml:space="preserve"> suggests that</w:t>
      </w:r>
      <w:r w:rsidR="001E0DD3">
        <w:rPr>
          <w:rFonts w:ascii="Arial" w:hAnsi="Arial" w:cs="Arial"/>
        </w:rPr>
        <w:t xml:space="preserve">, ensuring a nurturing environment can embrace diversity and inclusion </w:t>
      </w:r>
      <w:r w:rsidR="0030670A">
        <w:rPr>
          <w:rFonts w:ascii="Arial" w:hAnsi="Arial" w:cs="Arial"/>
        </w:rPr>
        <w:t xml:space="preserve">while </w:t>
      </w:r>
      <w:r w:rsidR="001E0DD3">
        <w:rPr>
          <w:rFonts w:ascii="Arial" w:hAnsi="Arial" w:cs="Arial"/>
        </w:rPr>
        <w:t>involving consideration in all features of the settings policies</w:t>
      </w:r>
      <w:r w:rsidR="0030670A">
        <w:rPr>
          <w:rFonts w:ascii="Arial" w:hAnsi="Arial" w:cs="Arial"/>
        </w:rPr>
        <w:t xml:space="preserve"> and set curriculum, that will create an inclusive environment for all children, families, </w:t>
      </w:r>
      <w:r w:rsidR="00BA67D3">
        <w:rPr>
          <w:rFonts w:ascii="Arial" w:hAnsi="Arial" w:cs="Arial"/>
        </w:rPr>
        <w:t>staff,</w:t>
      </w:r>
      <w:r w:rsidR="0030670A">
        <w:rPr>
          <w:rFonts w:ascii="Arial" w:hAnsi="Arial" w:cs="Arial"/>
        </w:rPr>
        <w:t xml:space="preserve"> and communities (</w:t>
      </w:r>
      <w:r w:rsidR="0030670A" w:rsidRPr="0030670A">
        <w:rPr>
          <w:rFonts w:ascii="Arial" w:hAnsi="Arial" w:cs="Arial"/>
          <w:highlight w:val="lightGray"/>
        </w:rPr>
        <w:t>Childhood Education International, 2021).</w:t>
      </w:r>
      <w:r w:rsidR="0030670A">
        <w:rPr>
          <w:rFonts w:ascii="Arial" w:hAnsi="Arial" w:cs="Arial"/>
        </w:rPr>
        <w:t xml:space="preserve"> </w:t>
      </w:r>
    </w:p>
    <w:p w14:paraId="1CB51E5A" w14:textId="77777777" w:rsidR="00511273" w:rsidRDefault="00511273" w:rsidP="006932A9">
      <w:pPr>
        <w:spacing w:line="360" w:lineRule="auto"/>
        <w:jc w:val="both"/>
        <w:rPr>
          <w:rFonts w:ascii="Arial" w:hAnsi="Arial" w:cs="Arial"/>
        </w:rPr>
      </w:pPr>
    </w:p>
    <w:p w14:paraId="224D2BC9" w14:textId="6B5A1F63" w:rsidR="00BF682E" w:rsidRDefault="00EC5933" w:rsidP="006932A9">
      <w:pPr>
        <w:spacing w:line="360" w:lineRule="auto"/>
        <w:jc w:val="both"/>
        <w:rPr>
          <w:rFonts w:ascii="Arial" w:hAnsi="Arial" w:cs="Arial"/>
        </w:rPr>
      </w:pPr>
      <w:r w:rsidRPr="00EC5933">
        <w:rPr>
          <w:rFonts w:ascii="Arial" w:hAnsi="Arial" w:cs="Arial"/>
          <w:highlight w:val="yellow"/>
        </w:rPr>
        <w:t>Rodd (2013)</w:t>
      </w:r>
      <w:r>
        <w:rPr>
          <w:rFonts w:ascii="Arial" w:hAnsi="Arial" w:cs="Arial"/>
        </w:rPr>
        <w:t xml:space="preserve"> states that, leaders who work in the early years can influence and encourage the behaviours of others while accomplishing set goals and outcomes (</w:t>
      </w:r>
      <w:proofErr w:type="spellStart"/>
      <w:r w:rsidRPr="00596CEF">
        <w:rPr>
          <w:rFonts w:ascii="Arial" w:hAnsi="Arial" w:cs="Arial"/>
          <w:highlight w:val="lightGray"/>
        </w:rPr>
        <w:t>Hallet</w:t>
      </w:r>
      <w:proofErr w:type="spellEnd"/>
      <w:r w:rsidRPr="00596CEF">
        <w:rPr>
          <w:rFonts w:ascii="Arial" w:hAnsi="Arial" w:cs="Arial"/>
          <w:highlight w:val="lightGray"/>
        </w:rPr>
        <w:t xml:space="preserve">, </w:t>
      </w:r>
      <w:r w:rsidR="00EA6618" w:rsidRPr="00596CEF">
        <w:rPr>
          <w:rFonts w:ascii="Arial" w:hAnsi="Arial" w:cs="Arial"/>
          <w:highlight w:val="lightGray"/>
        </w:rPr>
        <w:t>2014, pg. 1</w:t>
      </w:r>
      <w:r w:rsidR="00ED0959" w:rsidRPr="00596CEF">
        <w:rPr>
          <w:rFonts w:ascii="Arial" w:hAnsi="Arial" w:cs="Arial"/>
          <w:highlight w:val="lightGray"/>
        </w:rPr>
        <w:t>6</w:t>
      </w:r>
      <w:r w:rsidR="005849C4">
        <w:rPr>
          <w:rFonts w:ascii="Arial" w:hAnsi="Arial" w:cs="Arial"/>
        </w:rPr>
        <w:t xml:space="preserve">). </w:t>
      </w:r>
      <w:r w:rsidR="00CA4845">
        <w:rPr>
          <w:rFonts w:ascii="Arial" w:hAnsi="Arial" w:cs="Arial"/>
        </w:rPr>
        <w:t>There are three features in which can affect a leadership situation, and these are the leader itself, the people involved and the task (</w:t>
      </w:r>
      <w:r w:rsidR="00CA4845" w:rsidRPr="00CA4845">
        <w:rPr>
          <w:rFonts w:ascii="Arial" w:hAnsi="Arial" w:cs="Arial"/>
          <w:highlight w:val="yellow"/>
        </w:rPr>
        <w:t>Billie and Ritchie, 1999, pg. 27).</w:t>
      </w:r>
      <w:r w:rsidR="00CA4845">
        <w:rPr>
          <w:rFonts w:ascii="Arial" w:hAnsi="Arial" w:cs="Arial"/>
        </w:rPr>
        <w:t xml:space="preserve"> </w:t>
      </w:r>
      <w:r w:rsidR="00CA4845" w:rsidRPr="00EB1EC0">
        <w:rPr>
          <w:rFonts w:ascii="Arial" w:hAnsi="Arial" w:cs="Arial"/>
          <w:highlight w:val="lightGray"/>
        </w:rPr>
        <w:t>Billie and Ritchie (1999)</w:t>
      </w:r>
      <w:r w:rsidR="00CA4845">
        <w:rPr>
          <w:rFonts w:ascii="Arial" w:hAnsi="Arial" w:cs="Arial"/>
        </w:rPr>
        <w:t xml:space="preserve"> </w:t>
      </w:r>
      <w:r w:rsidR="00EB1EC0">
        <w:rPr>
          <w:rFonts w:ascii="Arial" w:hAnsi="Arial" w:cs="Arial"/>
        </w:rPr>
        <w:t xml:space="preserve">suggest that </w:t>
      </w:r>
      <w:r w:rsidR="00CA4845">
        <w:rPr>
          <w:rFonts w:ascii="Arial" w:hAnsi="Arial" w:cs="Arial"/>
        </w:rPr>
        <w:t xml:space="preserve">each one of these can provide different opportunities on how the situation can be developed. </w:t>
      </w:r>
      <w:r w:rsidR="005849C4">
        <w:rPr>
          <w:rFonts w:ascii="Arial" w:hAnsi="Arial" w:cs="Arial"/>
        </w:rPr>
        <w:t xml:space="preserve">On the </w:t>
      </w:r>
      <w:r w:rsidR="00161AE3">
        <w:rPr>
          <w:rFonts w:ascii="Arial" w:hAnsi="Arial" w:cs="Arial"/>
        </w:rPr>
        <w:t xml:space="preserve">other </w:t>
      </w:r>
      <w:r w:rsidR="00161AE3">
        <w:rPr>
          <w:rFonts w:ascii="Arial" w:hAnsi="Arial" w:cs="Arial"/>
        </w:rPr>
        <w:lastRenderedPageBreak/>
        <w:t>hand</w:t>
      </w:r>
      <w:r w:rsidR="00BF682E">
        <w:rPr>
          <w:rFonts w:ascii="Arial" w:hAnsi="Arial" w:cs="Arial"/>
        </w:rPr>
        <w:t xml:space="preserve">, </w:t>
      </w:r>
      <w:proofErr w:type="gramStart"/>
      <w:r w:rsidR="00D101E8" w:rsidRPr="00D101E8">
        <w:rPr>
          <w:rFonts w:ascii="Arial" w:hAnsi="Arial" w:cs="Arial"/>
          <w:highlight w:val="yellow"/>
        </w:rPr>
        <w:t>Newstead</w:t>
      </w:r>
      <w:proofErr w:type="gramEnd"/>
      <w:r w:rsidR="00D101E8" w:rsidRPr="00D101E8">
        <w:rPr>
          <w:rFonts w:ascii="Arial" w:hAnsi="Arial" w:cs="Arial"/>
          <w:highlight w:val="yellow"/>
        </w:rPr>
        <w:t xml:space="preserve"> and Isles-Buck (2019)</w:t>
      </w:r>
      <w:r w:rsidR="00D101E8">
        <w:rPr>
          <w:rFonts w:ascii="Arial" w:hAnsi="Arial" w:cs="Arial"/>
        </w:rPr>
        <w:t xml:space="preserve"> point out that, </w:t>
      </w:r>
      <w:r w:rsidR="00BF682E">
        <w:rPr>
          <w:rFonts w:ascii="Arial" w:hAnsi="Arial" w:cs="Arial"/>
        </w:rPr>
        <w:t xml:space="preserve">setting leaders may find it difficult to </w:t>
      </w:r>
      <w:r w:rsidR="00D101E8">
        <w:rPr>
          <w:rFonts w:ascii="Arial" w:hAnsi="Arial" w:cs="Arial"/>
        </w:rPr>
        <w:t>identify and understand everything about</w:t>
      </w:r>
      <w:r w:rsidR="00161AE3">
        <w:rPr>
          <w:rFonts w:ascii="Arial" w:hAnsi="Arial" w:cs="Arial"/>
        </w:rPr>
        <w:t xml:space="preserve"> all</w:t>
      </w:r>
      <w:r w:rsidR="00D101E8">
        <w:rPr>
          <w:rFonts w:ascii="Arial" w:hAnsi="Arial" w:cs="Arial"/>
        </w:rPr>
        <w:t xml:space="preserve"> the different backgrounds and cultures of children and staff they work with within the setting. Asking is important as it will encourage other practitioners and even the children to become involved allowing them to learn from one another rather than assuming and developing </w:t>
      </w:r>
      <w:r w:rsidR="005849C4">
        <w:rPr>
          <w:rFonts w:ascii="Arial" w:hAnsi="Arial" w:cs="Arial"/>
        </w:rPr>
        <w:t>prejudgment</w:t>
      </w:r>
      <w:r w:rsidR="00D101E8">
        <w:rPr>
          <w:rFonts w:ascii="Arial" w:hAnsi="Arial" w:cs="Arial"/>
        </w:rPr>
        <w:t xml:space="preserve"> towards someone who may seem different to them (</w:t>
      </w:r>
      <w:r w:rsidR="00D101E8" w:rsidRPr="00D101E8">
        <w:rPr>
          <w:rFonts w:ascii="Arial" w:hAnsi="Arial" w:cs="Arial"/>
          <w:highlight w:val="lightGray"/>
        </w:rPr>
        <w:t>Nutbrown and Isles-Buck, 2019, pg. 65</w:t>
      </w:r>
      <w:r w:rsidR="00D101E8">
        <w:rPr>
          <w:rFonts w:ascii="Arial" w:hAnsi="Arial" w:cs="Arial"/>
        </w:rPr>
        <w:t>).</w:t>
      </w:r>
    </w:p>
    <w:p w14:paraId="78BBAEAA" w14:textId="32E7737C" w:rsidR="00C13839" w:rsidRDefault="00C13839" w:rsidP="006932A9">
      <w:pPr>
        <w:spacing w:line="360" w:lineRule="auto"/>
        <w:jc w:val="both"/>
        <w:rPr>
          <w:rFonts w:ascii="Arial" w:hAnsi="Arial" w:cs="Arial"/>
        </w:rPr>
      </w:pPr>
    </w:p>
    <w:p w14:paraId="744631FD" w14:textId="0D9EDD02" w:rsidR="006B6833" w:rsidRDefault="006B6833" w:rsidP="006932A9">
      <w:pPr>
        <w:spacing w:line="360" w:lineRule="auto"/>
        <w:jc w:val="both"/>
        <w:rPr>
          <w:rFonts w:ascii="Arial" w:hAnsi="Arial" w:cs="Arial"/>
          <w:b/>
          <w:bCs/>
          <w:u w:val="single"/>
        </w:rPr>
      </w:pPr>
      <w:r w:rsidRPr="006B6833">
        <w:rPr>
          <w:rFonts w:ascii="Arial" w:hAnsi="Arial" w:cs="Arial"/>
          <w:b/>
          <w:bCs/>
          <w:u w:val="single"/>
        </w:rPr>
        <w:t xml:space="preserve">Scenario </w:t>
      </w:r>
    </w:p>
    <w:p w14:paraId="22914216" w14:textId="77777777" w:rsidR="002C04AD" w:rsidRPr="006B6833" w:rsidRDefault="002C04AD" w:rsidP="006932A9">
      <w:pPr>
        <w:spacing w:line="360" w:lineRule="auto"/>
        <w:jc w:val="both"/>
        <w:rPr>
          <w:rFonts w:ascii="Arial" w:hAnsi="Arial" w:cs="Arial"/>
          <w:b/>
          <w:bCs/>
          <w:u w:val="single"/>
        </w:rPr>
      </w:pPr>
    </w:p>
    <w:p w14:paraId="2053C8BF" w14:textId="0EFB5E59" w:rsidR="00FE2A70" w:rsidRPr="006B6833" w:rsidRDefault="00FE2A70" w:rsidP="006B6833">
      <w:pPr>
        <w:spacing w:line="360" w:lineRule="auto"/>
        <w:jc w:val="center"/>
        <w:rPr>
          <w:rFonts w:ascii="Arial" w:hAnsi="Arial" w:cs="Arial"/>
          <w:i/>
          <w:iCs/>
        </w:rPr>
      </w:pPr>
      <w:r w:rsidRPr="006B6833">
        <w:rPr>
          <w:rFonts w:ascii="Arial" w:hAnsi="Arial" w:cs="Arial"/>
          <w:i/>
          <w:iCs/>
        </w:rPr>
        <w:t>This scenario relates to a 5-year-old girl named Lila</w:t>
      </w:r>
      <w:r w:rsidR="00E9696D" w:rsidRPr="006B6833">
        <w:rPr>
          <w:rFonts w:ascii="Arial" w:hAnsi="Arial" w:cs="Arial"/>
          <w:i/>
          <w:iCs/>
        </w:rPr>
        <w:t xml:space="preserve"> who</w:t>
      </w:r>
      <w:r w:rsidR="0041208E" w:rsidRPr="006B6833">
        <w:rPr>
          <w:rFonts w:ascii="Arial" w:hAnsi="Arial" w:cs="Arial"/>
          <w:i/>
          <w:iCs/>
        </w:rPr>
        <w:t>se mum is</w:t>
      </w:r>
      <w:r w:rsidR="00E9696D" w:rsidRPr="006B6833">
        <w:rPr>
          <w:rFonts w:ascii="Arial" w:hAnsi="Arial" w:cs="Arial"/>
          <w:i/>
          <w:iCs/>
        </w:rPr>
        <w:t xml:space="preserve"> from Poland</w:t>
      </w:r>
      <w:r w:rsidR="0041208E" w:rsidRPr="006B6833">
        <w:rPr>
          <w:rFonts w:ascii="Arial" w:hAnsi="Arial" w:cs="Arial"/>
          <w:i/>
          <w:iCs/>
        </w:rPr>
        <w:t xml:space="preserve"> and dad from Wales</w:t>
      </w:r>
      <w:r w:rsidR="00E9696D" w:rsidRPr="006B6833">
        <w:rPr>
          <w:rFonts w:ascii="Arial" w:hAnsi="Arial" w:cs="Arial"/>
          <w:i/>
          <w:iCs/>
        </w:rPr>
        <w:t xml:space="preserve">. </w:t>
      </w:r>
      <w:r w:rsidRPr="006B6833">
        <w:rPr>
          <w:rFonts w:ascii="Arial" w:hAnsi="Arial" w:cs="Arial"/>
          <w:i/>
          <w:iCs/>
        </w:rPr>
        <w:t>Lila lives with her m</w:t>
      </w:r>
      <w:r w:rsidR="0041208E" w:rsidRPr="006B6833">
        <w:rPr>
          <w:rFonts w:ascii="Arial" w:hAnsi="Arial" w:cs="Arial"/>
          <w:i/>
          <w:iCs/>
        </w:rPr>
        <w:t>um</w:t>
      </w:r>
      <w:r w:rsidRPr="006B6833">
        <w:rPr>
          <w:rFonts w:ascii="Arial" w:hAnsi="Arial" w:cs="Arial"/>
          <w:i/>
          <w:iCs/>
        </w:rPr>
        <w:t xml:space="preserve"> who has parental responsibility</w:t>
      </w:r>
      <w:r w:rsidR="00E9696D" w:rsidRPr="006B6833">
        <w:rPr>
          <w:rFonts w:ascii="Arial" w:hAnsi="Arial" w:cs="Arial"/>
          <w:i/>
          <w:iCs/>
        </w:rPr>
        <w:t xml:space="preserve"> of herself </w:t>
      </w:r>
      <w:r w:rsidRPr="006B6833">
        <w:rPr>
          <w:rFonts w:ascii="Arial" w:hAnsi="Arial" w:cs="Arial"/>
          <w:i/>
          <w:iCs/>
        </w:rPr>
        <w:t>and her younger brother.</w:t>
      </w:r>
      <w:r w:rsidR="00E9696D" w:rsidRPr="006B6833">
        <w:rPr>
          <w:rFonts w:ascii="Arial" w:hAnsi="Arial" w:cs="Arial"/>
          <w:i/>
          <w:iCs/>
        </w:rPr>
        <w:t xml:space="preserve"> Her parents have just recently gone through a separation which has been difficult on Lila. Mum has little English and has shown nervousness around staff members and other parents and leaves as soon as Lila has been picked up from school.</w:t>
      </w:r>
      <w:r w:rsidR="0041208E" w:rsidRPr="006B6833">
        <w:rPr>
          <w:rFonts w:ascii="Arial" w:hAnsi="Arial" w:cs="Arial"/>
          <w:i/>
          <w:iCs/>
        </w:rPr>
        <w:t xml:space="preserve"> Mum does not engage in speaking to practitioners and will normally try to avoid speaking to them at the end of the day.</w:t>
      </w:r>
      <w:r w:rsidR="00E9696D" w:rsidRPr="006B6833">
        <w:rPr>
          <w:rFonts w:ascii="Arial" w:hAnsi="Arial" w:cs="Arial"/>
          <w:i/>
          <w:iCs/>
        </w:rPr>
        <w:t xml:space="preserve"> </w:t>
      </w:r>
      <w:r w:rsidR="00196E65" w:rsidRPr="006B6833">
        <w:rPr>
          <w:rFonts w:ascii="Arial" w:hAnsi="Arial" w:cs="Arial"/>
          <w:i/>
          <w:iCs/>
        </w:rPr>
        <w:t>Practitioners have noticed a slight regression to Lila’s development</w:t>
      </w:r>
      <w:r w:rsidR="0041208E" w:rsidRPr="006B6833">
        <w:rPr>
          <w:rFonts w:ascii="Arial" w:hAnsi="Arial" w:cs="Arial"/>
          <w:i/>
          <w:iCs/>
        </w:rPr>
        <w:t xml:space="preserve"> and are worried as s</w:t>
      </w:r>
      <w:r w:rsidR="00196E65" w:rsidRPr="006B6833">
        <w:rPr>
          <w:rFonts w:ascii="Arial" w:hAnsi="Arial" w:cs="Arial"/>
          <w:i/>
          <w:iCs/>
        </w:rPr>
        <w:t xml:space="preserve">he has </w:t>
      </w:r>
      <w:r w:rsidR="0041208E" w:rsidRPr="006B6833">
        <w:rPr>
          <w:rFonts w:ascii="Arial" w:hAnsi="Arial" w:cs="Arial"/>
          <w:i/>
          <w:iCs/>
        </w:rPr>
        <w:t xml:space="preserve">also </w:t>
      </w:r>
      <w:r w:rsidR="00196E65" w:rsidRPr="006B6833">
        <w:rPr>
          <w:rFonts w:ascii="Arial" w:hAnsi="Arial" w:cs="Arial"/>
          <w:i/>
          <w:iCs/>
        </w:rPr>
        <w:t xml:space="preserve">become withdrawn </w:t>
      </w:r>
      <w:r w:rsidR="00F25C78">
        <w:rPr>
          <w:rFonts w:ascii="Arial" w:hAnsi="Arial" w:cs="Arial"/>
          <w:i/>
          <w:iCs/>
        </w:rPr>
        <w:t xml:space="preserve">and isolated </w:t>
      </w:r>
      <w:r w:rsidR="00196E65" w:rsidRPr="006B6833">
        <w:rPr>
          <w:rFonts w:ascii="Arial" w:hAnsi="Arial" w:cs="Arial"/>
          <w:i/>
          <w:iCs/>
        </w:rPr>
        <w:t>from other children and will</w:t>
      </w:r>
      <w:r w:rsidR="0041208E" w:rsidRPr="006B6833">
        <w:rPr>
          <w:rFonts w:ascii="Arial" w:hAnsi="Arial" w:cs="Arial"/>
          <w:i/>
          <w:iCs/>
        </w:rPr>
        <w:t xml:space="preserve"> now</w:t>
      </w:r>
      <w:r w:rsidR="00196E65" w:rsidRPr="006B6833">
        <w:rPr>
          <w:rFonts w:ascii="Arial" w:hAnsi="Arial" w:cs="Arial"/>
          <w:i/>
          <w:iCs/>
        </w:rPr>
        <w:t xml:space="preserve"> normally play on her own</w:t>
      </w:r>
      <w:r w:rsidR="0041208E" w:rsidRPr="006B6833">
        <w:rPr>
          <w:rFonts w:ascii="Arial" w:hAnsi="Arial" w:cs="Arial"/>
          <w:i/>
          <w:iCs/>
        </w:rPr>
        <w:t xml:space="preserve"> avoiding any contact with other</w:t>
      </w:r>
      <w:r w:rsidR="00432799">
        <w:rPr>
          <w:rFonts w:ascii="Arial" w:hAnsi="Arial" w:cs="Arial"/>
          <w:i/>
          <w:iCs/>
        </w:rPr>
        <w:t>s</w:t>
      </w:r>
      <w:r w:rsidR="00196E65" w:rsidRPr="006B6833">
        <w:rPr>
          <w:rFonts w:ascii="Arial" w:hAnsi="Arial" w:cs="Arial"/>
          <w:i/>
          <w:iCs/>
        </w:rPr>
        <w:t>.</w:t>
      </w:r>
      <w:r w:rsidR="00205133">
        <w:rPr>
          <w:rFonts w:ascii="Arial" w:hAnsi="Arial" w:cs="Arial"/>
          <w:i/>
          <w:iCs/>
        </w:rPr>
        <w:t xml:space="preserve"> </w:t>
      </w:r>
    </w:p>
    <w:p w14:paraId="12331FA2" w14:textId="497354BB" w:rsidR="0041208E" w:rsidRDefault="0041208E" w:rsidP="00FE2A70">
      <w:pPr>
        <w:spacing w:line="360" w:lineRule="auto"/>
        <w:jc w:val="both"/>
        <w:rPr>
          <w:rFonts w:ascii="Arial" w:hAnsi="Arial" w:cs="Arial"/>
        </w:rPr>
      </w:pPr>
    </w:p>
    <w:p w14:paraId="6886541C" w14:textId="4E231BDD" w:rsidR="00423CD7" w:rsidRPr="00423CD7" w:rsidRDefault="00423CD7" w:rsidP="00FE2A70">
      <w:pPr>
        <w:spacing w:line="360" w:lineRule="auto"/>
        <w:jc w:val="both"/>
        <w:rPr>
          <w:rFonts w:ascii="Arial" w:hAnsi="Arial" w:cs="Arial"/>
          <w:u w:val="single"/>
        </w:rPr>
      </w:pPr>
      <w:r w:rsidRPr="00423CD7">
        <w:rPr>
          <w:rFonts w:ascii="Arial" w:hAnsi="Arial" w:cs="Arial"/>
          <w:u w:val="single"/>
        </w:rPr>
        <w:t>Child</w:t>
      </w:r>
    </w:p>
    <w:p w14:paraId="69042DA7" w14:textId="69252CD4" w:rsidR="006065E0" w:rsidRDefault="00C2619C" w:rsidP="0027733C">
      <w:pPr>
        <w:spacing w:line="360" w:lineRule="auto"/>
        <w:jc w:val="both"/>
        <w:rPr>
          <w:rFonts w:ascii="Arial" w:hAnsi="Arial" w:cs="Arial"/>
        </w:rPr>
      </w:pPr>
      <w:r>
        <w:rPr>
          <w:rFonts w:ascii="Arial" w:hAnsi="Arial" w:cs="Arial"/>
        </w:rPr>
        <w:t>As presented in the scenario it is evident that inclusive leadership is not being effectively applied</w:t>
      </w:r>
      <w:r w:rsidR="006D7906">
        <w:rPr>
          <w:rFonts w:ascii="Arial" w:hAnsi="Arial" w:cs="Arial"/>
        </w:rPr>
        <w:t xml:space="preserve"> to benefit the </w:t>
      </w:r>
      <w:r w:rsidR="00BA6087">
        <w:rPr>
          <w:rFonts w:ascii="Arial" w:hAnsi="Arial" w:cs="Arial"/>
        </w:rPr>
        <w:t>child</w:t>
      </w:r>
      <w:r w:rsidR="0060532C">
        <w:rPr>
          <w:rFonts w:ascii="Arial" w:hAnsi="Arial" w:cs="Arial"/>
        </w:rPr>
        <w:t xml:space="preserve">. </w:t>
      </w:r>
      <w:r w:rsidR="00062597" w:rsidRPr="009859DE">
        <w:rPr>
          <w:rFonts w:ascii="Arial" w:hAnsi="Arial" w:cs="Arial"/>
          <w:highlight w:val="yellow"/>
        </w:rPr>
        <w:t>Presence (2020)</w:t>
      </w:r>
      <w:r w:rsidR="00062597">
        <w:rPr>
          <w:rFonts w:ascii="Arial" w:hAnsi="Arial" w:cs="Arial"/>
        </w:rPr>
        <w:t xml:space="preserve"> </w:t>
      </w:r>
      <w:r w:rsidR="00BA6087">
        <w:rPr>
          <w:rFonts w:ascii="Arial" w:hAnsi="Arial" w:cs="Arial"/>
        </w:rPr>
        <w:t xml:space="preserve">and </w:t>
      </w:r>
      <w:r w:rsidR="00BA6087" w:rsidRPr="00BA6087">
        <w:rPr>
          <w:rFonts w:ascii="Arial" w:hAnsi="Arial" w:cs="Arial"/>
          <w:highlight w:val="yellow"/>
        </w:rPr>
        <w:t>Mental health</w:t>
      </w:r>
      <w:r w:rsidR="00BA6087">
        <w:rPr>
          <w:rFonts w:ascii="Arial" w:hAnsi="Arial" w:cs="Arial"/>
          <w:highlight w:val="yellow"/>
        </w:rPr>
        <w:t xml:space="preserve"> Foundation</w:t>
      </w:r>
      <w:r w:rsidR="00BA6087" w:rsidRPr="00BA6087">
        <w:rPr>
          <w:rFonts w:ascii="Arial" w:hAnsi="Arial" w:cs="Arial"/>
          <w:highlight w:val="yellow"/>
        </w:rPr>
        <w:t xml:space="preserve"> (202</w:t>
      </w:r>
      <w:r w:rsidR="00BA6087">
        <w:rPr>
          <w:rFonts w:ascii="Arial" w:hAnsi="Arial" w:cs="Arial"/>
        </w:rPr>
        <w:t xml:space="preserve">2) </w:t>
      </w:r>
      <w:r w:rsidR="00062597">
        <w:rPr>
          <w:rFonts w:ascii="Arial" w:hAnsi="Arial" w:cs="Arial"/>
        </w:rPr>
        <w:t>suggest that</w:t>
      </w:r>
      <w:r w:rsidR="00164AF2">
        <w:rPr>
          <w:rFonts w:ascii="Arial" w:hAnsi="Arial" w:cs="Arial"/>
        </w:rPr>
        <w:t xml:space="preserve">, </w:t>
      </w:r>
      <w:r w:rsidR="00062597">
        <w:rPr>
          <w:rFonts w:ascii="Arial" w:hAnsi="Arial" w:cs="Arial"/>
        </w:rPr>
        <w:t>when children like Lila become withdrawn</w:t>
      </w:r>
      <w:r w:rsidR="00BA6087">
        <w:rPr>
          <w:rFonts w:ascii="Arial" w:hAnsi="Arial" w:cs="Arial"/>
        </w:rPr>
        <w:t xml:space="preserve"> and isolated</w:t>
      </w:r>
      <w:r w:rsidR="00062597">
        <w:rPr>
          <w:rFonts w:ascii="Arial" w:hAnsi="Arial" w:cs="Arial"/>
        </w:rPr>
        <w:t>, they can begin to develop feelings of loneliness which ca</w:t>
      </w:r>
      <w:r w:rsidR="00BD56C5">
        <w:rPr>
          <w:rFonts w:ascii="Arial" w:hAnsi="Arial" w:cs="Arial"/>
        </w:rPr>
        <w:t>n not only lead to stress for the child in their early life but also future wise</w:t>
      </w:r>
      <w:r w:rsidR="00062597">
        <w:rPr>
          <w:rFonts w:ascii="Arial" w:hAnsi="Arial" w:cs="Arial"/>
        </w:rPr>
        <w:t>.</w:t>
      </w:r>
      <w:r w:rsidR="00794DC0">
        <w:rPr>
          <w:rFonts w:ascii="Arial" w:hAnsi="Arial" w:cs="Arial"/>
        </w:rPr>
        <w:t xml:space="preserve"> </w:t>
      </w:r>
      <w:r w:rsidR="0060532C">
        <w:rPr>
          <w:rFonts w:ascii="Arial" w:hAnsi="Arial" w:cs="Arial"/>
        </w:rPr>
        <w:t>Children who feel isolated from others can become more withdrawn with time especially during group and class activities (</w:t>
      </w:r>
      <w:r w:rsidR="0060532C" w:rsidRPr="00794DC0">
        <w:rPr>
          <w:rFonts w:ascii="Arial" w:hAnsi="Arial" w:cs="Arial"/>
          <w:highlight w:val="yellow"/>
        </w:rPr>
        <w:t xml:space="preserve">Rubin </w:t>
      </w:r>
      <w:r w:rsidR="0060532C" w:rsidRPr="00794DC0">
        <w:rPr>
          <w:rFonts w:ascii="Arial" w:hAnsi="Arial" w:cs="Arial"/>
          <w:i/>
          <w:iCs/>
          <w:highlight w:val="yellow"/>
        </w:rPr>
        <w:t>et al</w:t>
      </w:r>
      <w:r w:rsidR="00F42EAD">
        <w:rPr>
          <w:rFonts w:ascii="Arial" w:hAnsi="Arial" w:cs="Arial"/>
          <w:i/>
          <w:iCs/>
          <w:highlight w:val="yellow"/>
        </w:rPr>
        <w:t>.</w:t>
      </w:r>
      <w:r w:rsidR="0060532C" w:rsidRPr="00794DC0">
        <w:rPr>
          <w:rFonts w:ascii="Arial" w:hAnsi="Arial" w:cs="Arial"/>
          <w:highlight w:val="yellow"/>
        </w:rPr>
        <w:t>, 2009)</w:t>
      </w:r>
      <w:r w:rsidR="0060532C">
        <w:rPr>
          <w:rFonts w:ascii="Arial" w:hAnsi="Arial" w:cs="Arial"/>
        </w:rPr>
        <w:t xml:space="preserve">. </w:t>
      </w:r>
      <w:r w:rsidR="00C2604F">
        <w:rPr>
          <w:rFonts w:ascii="Arial" w:hAnsi="Arial" w:cs="Arial"/>
        </w:rPr>
        <w:t xml:space="preserve">For effective inclusive leadership to happen, </w:t>
      </w:r>
      <w:r w:rsidR="00C2604F" w:rsidRPr="004103E5">
        <w:rPr>
          <w:rFonts w:ascii="Arial" w:hAnsi="Arial" w:cs="Arial"/>
        </w:rPr>
        <w:t>socia</w:t>
      </w:r>
      <w:r w:rsidR="00C2604F">
        <w:rPr>
          <w:rFonts w:ascii="Arial" w:hAnsi="Arial" w:cs="Arial"/>
        </w:rPr>
        <w:t>l interactions will need to occur as they are beneficial</w:t>
      </w:r>
      <w:r w:rsidR="00C2604F" w:rsidRPr="004103E5">
        <w:rPr>
          <w:rFonts w:ascii="Arial" w:hAnsi="Arial" w:cs="Arial"/>
        </w:rPr>
        <w:t xml:space="preserve"> </w:t>
      </w:r>
      <w:r w:rsidR="00C2604F">
        <w:rPr>
          <w:rFonts w:ascii="Arial" w:hAnsi="Arial" w:cs="Arial"/>
        </w:rPr>
        <w:t>to every child’s</w:t>
      </w:r>
      <w:r w:rsidR="00C2604F" w:rsidRPr="004103E5">
        <w:rPr>
          <w:rFonts w:ascii="Arial" w:hAnsi="Arial" w:cs="Arial"/>
        </w:rPr>
        <w:t xml:space="preserve"> learning development</w:t>
      </w:r>
      <w:r w:rsidR="00C2604F">
        <w:rPr>
          <w:rFonts w:ascii="Arial" w:hAnsi="Arial" w:cs="Arial"/>
        </w:rPr>
        <w:t xml:space="preserve"> (</w:t>
      </w:r>
      <w:r w:rsidR="00C2604F" w:rsidRPr="00C06240">
        <w:rPr>
          <w:rFonts w:ascii="Arial" w:hAnsi="Arial" w:cs="Arial"/>
          <w:highlight w:val="lightGray"/>
        </w:rPr>
        <w:t>Presence, 2020).</w:t>
      </w:r>
      <w:r w:rsidR="00C2604F">
        <w:rPr>
          <w:rFonts w:ascii="Arial" w:hAnsi="Arial" w:cs="Arial"/>
        </w:rPr>
        <w:t xml:space="preserve"> </w:t>
      </w:r>
      <w:r w:rsidR="009859DE">
        <w:rPr>
          <w:rFonts w:ascii="Arial" w:hAnsi="Arial" w:cs="Arial"/>
        </w:rPr>
        <w:t xml:space="preserve">The way in which the brain develops </w:t>
      </w:r>
      <w:r w:rsidR="00397598">
        <w:rPr>
          <w:rFonts w:ascii="Arial" w:hAnsi="Arial" w:cs="Arial"/>
        </w:rPr>
        <w:t>can</w:t>
      </w:r>
      <w:r w:rsidR="00FA4F26">
        <w:rPr>
          <w:rFonts w:ascii="Arial" w:hAnsi="Arial" w:cs="Arial"/>
        </w:rPr>
        <w:t xml:space="preserve"> also be</w:t>
      </w:r>
      <w:r w:rsidR="00397598">
        <w:rPr>
          <w:rFonts w:ascii="Arial" w:hAnsi="Arial" w:cs="Arial"/>
        </w:rPr>
        <w:t xml:space="preserve"> impact</w:t>
      </w:r>
      <w:r w:rsidR="00FA4F26">
        <w:rPr>
          <w:rFonts w:ascii="Arial" w:hAnsi="Arial" w:cs="Arial"/>
        </w:rPr>
        <w:t>ed</w:t>
      </w:r>
      <w:r w:rsidR="00397598">
        <w:rPr>
          <w:rFonts w:ascii="Arial" w:hAnsi="Arial" w:cs="Arial"/>
        </w:rPr>
        <w:t xml:space="preserve"> a</w:t>
      </w:r>
      <w:r w:rsidR="00FA4F26">
        <w:rPr>
          <w:rFonts w:ascii="Arial" w:hAnsi="Arial" w:cs="Arial"/>
        </w:rPr>
        <w:t>s her</w:t>
      </w:r>
      <w:r w:rsidR="00397598">
        <w:rPr>
          <w:rFonts w:ascii="Arial" w:hAnsi="Arial" w:cs="Arial"/>
        </w:rPr>
        <w:t xml:space="preserve"> emotional and cognitive development </w:t>
      </w:r>
      <w:r w:rsidR="00FA4F26">
        <w:rPr>
          <w:rFonts w:ascii="Arial" w:hAnsi="Arial" w:cs="Arial"/>
        </w:rPr>
        <w:t xml:space="preserve">will be affected </w:t>
      </w:r>
      <w:r w:rsidR="00397598">
        <w:rPr>
          <w:rFonts w:ascii="Arial" w:hAnsi="Arial" w:cs="Arial"/>
        </w:rPr>
        <w:t>(</w:t>
      </w:r>
      <w:r w:rsidR="00397598" w:rsidRPr="00397598">
        <w:rPr>
          <w:rFonts w:ascii="Arial" w:hAnsi="Arial" w:cs="Arial"/>
          <w:highlight w:val="yellow"/>
        </w:rPr>
        <w:t xml:space="preserve">Almeida </w:t>
      </w:r>
      <w:r w:rsidR="00397598" w:rsidRPr="00397598">
        <w:rPr>
          <w:rFonts w:ascii="Arial" w:hAnsi="Arial" w:cs="Arial"/>
          <w:i/>
          <w:iCs/>
          <w:highlight w:val="yellow"/>
        </w:rPr>
        <w:t>et al</w:t>
      </w:r>
      <w:r w:rsidR="00F42EAD">
        <w:rPr>
          <w:rFonts w:ascii="Arial" w:hAnsi="Arial" w:cs="Arial"/>
          <w:i/>
          <w:iCs/>
          <w:highlight w:val="yellow"/>
        </w:rPr>
        <w:t>.</w:t>
      </w:r>
      <w:r w:rsidR="00397598" w:rsidRPr="00397598">
        <w:rPr>
          <w:rFonts w:ascii="Arial" w:hAnsi="Arial" w:cs="Arial"/>
          <w:i/>
          <w:iCs/>
          <w:highlight w:val="yellow"/>
        </w:rPr>
        <w:t>,</w:t>
      </w:r>
      <w:r w:rsidR="00397598" w:rsidRPr="00397598">
        <w:rPr>
          <w:rFonts w:ascii="Arial" w:hAnsi="Arial" w:cs="Arial"/>
          <w:highlight w:val="yellow"/>
        </w:rPr>
        <w:t xml:space="preserve"> 2021</w:t>
      </w:r>
      <w:r w:rsidR="00423CD7">
        <w:rPr>
          <w:rFonts w:ascii="Arial" w:hAnsi="Arial" w:cs="Arial"/>
          <w:highlight w:val="yellow"/>
        </w:rPr>
        <w:t xml:space="preserve"> </w:t>
      </w:r>
      <w:r w:rsidR="00423CD7" w:rsidRPr="00423CD7">
        <w:rPr>
          <w:rFonts w:ascii="Arial" w:hAnsi="Arial" w:cs="Arial"/>
          <w:highlight w:val="lightGray"/>
        </w:rPr>
        <w:t xml:space="preserve">and </w:t>
      </w:r>
      <w:proofErr w:type="spellStart"/>
      <w:r w:rsidR="00423CD7" w:rsidRPr="00423CD7">
        <w:rPr>
          <w:rFonts w:ascii="Arial" w:hAnsi="Arial" w:cs="Arial"/>
          <w:highlight w:val="lightGray"/>
        </w:rPr>
        <w:t>Gotlib</w:t>
      </w:r>
      <w:proofErr w:type="spellEnd"/>
      <w:r w:rsidR="00423CD7" w:rsidRPr="00423CD7">
        <w:rPr>
          <w:rFonts w:ascii="Arial" w:hAnsi="Arial" w:cs="Arial"/>
          <w:highlight w:val="lightGray"/>
        </w:rPr>
        <w:t>, 2018</w:t>
      </w:r>
      <w:r w:rsidR="00397598" w:rsidRPr="00423CD7">
        <w:rPr>
          <w:rFonts w:ascii="Arial" w:hAnsi="Arial" w:cs="Arial"/>
          <w:highlight w:val="lightGray"/>
        </w:rPr>
        <w:t>)</w:t>
      </w:r>
      <w:r w:rsidR="00397598">
        <w:rPr>
          <w:rFonts w:ascii="Arial" w:hAnsi="Arial" w:cs="Arial"/>
        </w:rPr>
        <w:t xml:space="preserve"> due </w:t>
      </w:r>
      <w:r w:rsidR="009859DE">
        <w:rPr>
          <w:rFonts w:ascii="Arial" w:hAnsi="Arial" w:cs="Arial"/>
        </w:rPr>
        <w:t>to the stress levels and lack of social interactions and relationships (</w:t>
      </w:r>
      <w:r w:rsidR="009859DE" w:rsidRPr="009859DE">
        <w:rPr>
          <w:rFonts w:ascii="Arial" w:hAnsi="Arial" w:cs="Arial"/>
          <w:highlight w:val="lightGray"/>
        </w:rPr>
        <w:t>Prescence, 202</w:t>
      </w:r>
      <w:r w:rsidR="00BA6087">
        <w:rPr>
          <w:rFonts w:ascii="Arial" w:hAnsi="Arial" w:cs="Arial"/>
        </w:rPr>
        <w:t>0</w:t>
      </w:r>
      <w:r w:rsidR="009859DE">
        <w:rPr>
          <w:rFonts w:ascii="Arial" w:hAnsi="Arial" w:cs="Arial"/>
        </w:rPr>
        <w:t xml:space="preserve">).  </w:t>
      </w:r>
      <w:r w:rsidR="0027733C">
        <w:rPr>
          <w:rFonts w:ascii="Arial" w:hAnsi="Arial" w:cs="Arial"/>
        </w:rPr>
        <w:t xml:space="preserve">However, it is important </w:t>
      </w:r>
      <w:r w:rsidR="002C62EA">
        <w:rPr>
          <w:rFonts w:ascii="Arial" w:hAnsi="Arial" w:cs="Arial"/>
        </w:rPr>
        <w:t>for leaders to ensure</w:t>
      </w:r>
      <w:r w:rsidR="0027733C">
        <w:rPr>
          <w:rFonts w:ascii="Arial" w:hAnsi="Arial" w:cs="Arial"/>
        </w:rPr>
        <w:t xml:space="preserve"> an inclusive environment</w:t>
      </w:r>
      <w:r w:rsidR="002C62EA">
        <w:rPr>
          <w:rFonts w:ascii="Arial" w:hAnsi="Arial" w:cs="Arial"/>
        </w:rPr>
        <w:t>,</w:t>
      </w:r>
      <w:r w:rsidR="0027733C">
        <w:rPr>
          <w:rFonts w:ascii="Arial" w:hAnsi="Arial" w:cs="Arial"/>
        </w:rPr>
        <w:t xml:space="preserve"> as </w:t>
      </w:r>
      <w:r w:rsidR="00136390">
        <w:rPr>
          <w:rFonts w:ascii="Arial" w:hAnsi="Arial" w:cs="Arial"/>
        </w:rPr>
        <w:t xml:space="preserve">it creates </w:t>
      </w:r>
      <w:r w:rsidR="00136390">
        <w:rPr>
          <w:rFonts w:ascii="Arial" w:hAnsi="Arial" w:cs="Arial"/>
        </w:rPr>
        <w:lastRenderedPageBreak/>
        <w:t>a harmless, non-judgemental atmosphere for children to feel safe and secure (</w:t>
      </w:r>
      <w:r w:rsidR="00136390" w:rsidRPr="00136390">
        <w:rPr>
          <w:rFonts w:ascii="Arial" w:hAnsi="Arial" w:cs="Arial"/>
          <w:highlight w:val="yellow"/>
        </w:rPr>
        <w:t>Centre for child counselling, no date</w:t>
      </w:r>
      <w:r w:rsidR="00136390">
        <w:rPr>
          <w:rFonts w:ascii="Arial" w:hAnsi="Arial" w:cs="Arial"/>
        </w:rPr>
        <w:t>)</w:t>
      </w:r>
      <w:r w:rsidR="00FA4F26">
        <w:rPr>
          <w:rFonts w:ascii="Arial" w:hAnsi="Arial" w:cs="Arial"/>
        </w:rPr>
        <w:t xml:space="preserve"> minimis</w:t>
      </w:r>
      <w:r w:rsidR="0060532C">
        <w:rPr>
          <w:rFonts w:ascii="Arial" w:hAnsi="Arial" w:cs="Arial"/>
        </w:rPr>
        <w:t>ing</w:t>
      </w:r>
      <w:r w:rsidR="00FA4F26">
        <w:rPr>
          <w:rFonts w:ascii="Arial" w:hAnsi="Arial" w:cs="Arial"/>
        </w:rPr>
        <w:t xml:space="preserve"> the risk of </w:t>
      </w:r>
      <w:r w:rsidR="0060532C">
        <w:rPr>
          <w:rFonts w:ascii="Arial" w:hAnsi="Arial" w:cs="Arial"/>
        </w:rPr>
        <w:t>social withdrawal</w:t>
      </w:r>
      <w:r w:rsidR="00FA4F26">
        <w:rPr>
          <w:rFonts w:ascii="Arial" w:hAnsi="Arial" w:cs="Arial"/>
        </w:rPr>
        <w:t xml:space="preserve"> happening</w:t>
      </w:r>
      <w:r w:rsidR="00287AEC">
        <w:rPr>
          <w:rFonts w:ascii="Arial" w:hAnsi="Arial" w:cs="Arial"/>
        </w:rPr>
        <w:t xml:space="preserve"> again</w:t>
      </w:r>
      <w:r w:rsidR="00FA4F26">
        <w:rPr>
          <w:rFonts w:ascii="Arial" w:hAnsi="Arial" w:cs="Arial"/>
        </w:rPr>
        <w:t>.</w:t>
      </w:r>
      <w:r w:rsidR="00335B83">
        <w:rPr>
          <w:rFonts w:ascii="Arial" w:hAnsi="Arial" w:cs="Arial"/>
        </w:rPr>
        <w:t xml:space="preserve"> </w:t>
      </w:r>
      <w:r w:rsidR="00FA4F26">
        <w:rPr>
          <w:rFonts w:ascii="Arial" w:hAnsi="Arial" w:cs="Arial"/>
        </w:rPr>
        <w:t xml:space="preserve"> </w:t>
      </w:r>
    </w:p>
    <w:p w14:paraId="3557EE3E" w14:textId="77777777" w:rsidR="006065E0" w:rsidRDefault="006065E0" w:rsidP="0027733C">
      <w:pPr>
        <w:spacing w:line="360" w:lineRule="auto"/>
        <w:jc w:val="both"/>
        <w:rPr>
          <w:rFonts w:ascii="Arial" w:hAnsi="Arial" w:cs="Arial"/>
        </w:rPr>
      </w:pPr>
    </w:p>
    <w:p w14:paraId="10706FBD" w14:textId="31D57483" w:rsidR="001B4951" w:rsidRDefault="002408FF" w:rsidP="0027733C">
      <w:pPr>
        <w:spacing w:line="360" w:lineRule="auto"/>
        <w:jc w:val="both"/>
        <w:rPr>
          <w:rFonts w:ascii="Arial" w:hAnsi="Arial" w:cs="Arial"/>
        </w:rPr>
      </w:pPr>
      <w:r>
        <w:rPr>
          <w:rFonts w:ascii="Arial" w:hAnsi="Arial" w:cs="Arial"/>
        </w:rPr>
        <w:t xml:space="preserve">Being </w:t>
      </w:r>
      <w:r w:rsidR="0014445B">
        <w:rPr>
          <w:rFonts w:ascii="Arial" w:hAnsi="Arial" w:cs="Arial"/>
        </w:rPr>
        <w:t>the child,</w:t>
      </w:r>
      <w:r>
        <w:rPr>
          <w:rFonts w:ascii="Arial" w:hAnsi="Arial" w:cs="Arial"/>
        </w:rPr>
        <w:t xml:space="preserve"> whose parents have recently divorced can need some adjustment within the settings environment (</w:t>
      </w:r>
      <w:r w:rsidRPr="0014445B">
        <w:rPr>
          <w:rFonts w:ascii="Arial" w:hAnsi="Arial" w:cs="Arial"/>
          <w:highlight w:val="yellow"/>
        </w:rPr>
        <w:t>Landis, 1960</w:t>
      </w:r>
      <w:r>
        <w:rPr>
          <w:rFonts w:ascii="Arial" w:hAnsi="Arial" w:cs="Arial"/>
        </w:rPr>
        <w:t xml:space="preserve">) as </w:t>
      </w:r>
      <w:r w:rsidR="0014445B">
        <w:rPr>
          <w:rFonts w:ascii="Arial" w:hAnsi="Arial" w:cs="Arial"/>
        </w:rPr>
        <w:t xml:space="preserve">the family separation can add </w:t>
      </w:r>
      <w:r w:rsidR="009F4A27">
        <w:rPr>
          <w:rFonts w:ascii="Arial" w:hAnsi="Arial" w:cs="Arial"/>
        </w:rPr>
        <w:t>distress</w:t>
      </w:r>
      <w:r w:rsidR="0014445B">
        <w:rPr>
          <w:rFonts w:ascii="Arial" w:hAnsi="Arial" w:cs="Arial"/>
        </w:rPr>
        <w:t xml:space="preserve"> to the already adverse experience for the child (</w:t>
      </w:r>
      <w:proofErr w:type="spellStart"/>
      <w:r w:rsidR="0014445B" w:rsidRPr="0014445B">
        <w:rPr>
          <w:rFonts w:ascii="Arial" w:hAnsi="Arial" w:cs="Arial"/>
          <w:highlight w:val="yellow"/>
        </w:rPr>
        <w:t>Gotlib</w:t>
      </w:r>
      <w:proofErr w:type="spellEnd"/>
      <w:r w:rsidR="0014445B" w:rsidRPr="0014445B">
        <w:rPr>
          <w:rFonts w:ascii="Arial" w:hAnsi="Arial" w:cs="Arial"/>
          <w:highlight w:val="yellow"/>
        </w:rPr>
        <w:t>, 2018).</w:t>
      </w:r>
      <w:r w:rsidR="0014445B">
        <w:rPr>
          <w:rFonts w:ascii="Arial" w:hAnsi="Arial" w:cs="Arial"/>
        </w:rPr>
        <w:t xml:space="preserve"> </w:t>
      </w:r>
      <w:r w:rsidR="00423CD7">
        <w:rPr>
          <w:rFonts w:ascii="Arial" w:hAnsi="Arial" w:cs="Arial"/>
        </w:rPr>
        <w:t>Children depend on their parents to effectively develop their emotional well-being</w:t>
      </w:r>
      <w:r w:rsidR="006065E0">
        <w:rPr>
          <w:rFonts w:ascii="Arial" w:hAnsi="Arial" w:cs="Arial"/>
        </w:rPr>
        <w:t xml:space="preserve"> with a supportive and nurturing relationship</w:t>
      </w:r>
      <w:r w:rsidR="00423CD7">
        <w:rPr>
          <w:rFonts w:ascii="Arial" w:hAnsi="Arial" w:cs="Arial"/>
        </w:rPr>
        <w:t xml:space="preserve"> (</w:t>
      </w:r>
      <w:proofErr w:type="spellStart"/>
      <w:r w:rsidR="00423CD7" w:rsidRPr="00423CD7">
        <w:rPr>
          <w:rFonts w:ascii="Arial" w:hAnsi="Arial" w:cs="Arial"/>
          <w:highlight w:val="lightGray"/>
        </w:rPr>
        <w:t>Gotlib</w:t>
      </w:r>
      <w:proofErr w:type="spellEnd"/>
      <w:r w:rsidR="00423CD7" w:rsidRPr="00423CD7">
        <w:rPr>
          <w:rFonts w:ascii="Arial" w:hAnsi="Arial" w:cs="Arial"/>
          <w:highlight w:val="lightGray"/>
        </w:rPr>
        <w:t>, 2018</w:t>
      </w:r>
      <w:r w:rsidR="00423CD7">
        <w:rPr>
          <w:rFonts w:ascii="Arial" w:hAnsi="Arial" w:cs="Arial"/>
        </w:rPr>
        <w:t>) which can be difficult for Lila due to her recent parent separation.</w:t>
      </w:r>
      <w:r w:rsidR="009F4A27">
        <w:rPr>
          <w:rFonts w:ascii="Arial" w:hAnsi="Arial" w:cs="Arial"/>
        </w:rPr>
        <w:t xml:space="preserve"> </w:t>
      </w:r>
      <w:r w:rsidR="000C1E67">
        <w:rPr>
          <w:rFonts w:ascii="Arial" w:hAnsi="Arial" w:cs="Arial"/>
        </w:rPr>
        <w:t xml:space="preserve">As the practitioner or setting leader it is important to ensure that </w:t>
      </w:r>
      <w:r w:rsidR="00462C33">
        <w:rPr>
          <w:rFonts w:ascii="Arial" w:hAnsi="Arial" w:cs="Arial"/>
        </w:rPr>
        <w:t xml:space="preserve">consideration </w:t>
      </w:r>
      <w:r w:rsidR="000C1E67">
        <w:rPr>
          <w:rFonts w:ascii="Arial" w:hAnsi="Arial" w:cs="Arial"/>
        </w:rPr>
        <w:t>is</w:t>
      </w:r>
      <w:r w:rsidR="00462C33">
        <w:rPr>
          <w:rFonts w:ascii="Arial" w:hAnsi="Arial" w:cs="Arial"/>
        </w:rPr>
        <w:t xml:space="preserve"> mea</w:t>
      </w:r>
      <w:r w:rsidR="009F4A27">
        <w:rPr>
          <w:rFonts w:ascii="Arial" w:hAnsi="Arial" w:cs="Arial"/>
        </w:rPr>
        <w:t>sur</w:t>
      </w:r>
      <w:r w:rsidR="00462C33">
        <w:rPr>
          <w:rFonts w:ascii="Arial" w:hAnsi="Arial" w:cs="Arial"/>
        </w:rPr>
        <w:t>ed</w:t>
      </w:r>
      <w:r w:rsidR="000C1E67">
        <w:rPr>
          <w:rFonts w:ascii="Arial" w:hAnsi="Arial" w:cs="Arial"/>
        </w:rPr>
        <w:t xml:space="preserve"> when speaking to </w:t>
      </w:r>
      <w:r w:rsidR="00426061">
        <w:rPr>
          <w:rFonts w:ascii="Arial" w:hAnsi="Arial" w:cs="Arial"/>
        </w:rPr>
        <w:t xml:space="preserve">children </w:t>
      </w:r>
      <w:r w:rsidR="00462C33">
        <w:rPr>
          <w:rFonts w:ascii="Arial" w:hAnsi="Arial" w:cs="Arial"/>
        </w:rPr>
        <w:t xml:space="preserve">ensuring that </w:t>
      </w:r>
      <w:r w:rsidR="00426061">
        <w:rPr>
          <w:rFonts w:ascii="Arial" w:hAnsi="Arial" w:cs="Arial"/>
        </w:rPr>
        <w:t>they</w:t>
      </w:r>
      <w:r w:rsidR="00462C33">
        <w:rPr>
          <w:rFonts w:ascii="Arial" w:hAnsi="Arial" w:cs="Arial"/>
        </w:rPr>
        <w:t xml:space="preserve"> understand that</w:t>
      </w:r>
      <w:r w:rsidR="00426061">
        <w:rPr>
          <w:rFonts w:ascii="Arial" w:hAnsi="Arial" w:cs="Arial"/>
        </w:rPr>
        <w:t xml:space="preserve"> they</w:t>
      </w:r>
      <w:r w:rsidR="00462C33">
        <w:rPr>
          <w:rFonts w:ascii="Arial" w:hAnsi="Arial" w:cs="Arial"/>
        </w:rPr>
        <w:t xml:space="preserve"> can talk about </w:t>
      </w:r>
      <w:r w:rsidR="00426061">
        <w:rPr>
          <w:rFonts w:ascii="Arial" w:hAnsi="Arial" w:cs="Arial"/>
        </w:rPr>
        <w:t xml:space="preserve">these </w:t>
      </w:r>
      <w:r w:rsidR="00462C33">
        <w:rPr>
          <w:rFonts w:ascii="Arial" w:hAnsi="Arial" w:cs="Arial"/>
        </w:rPr>
        <w:t>feeling</w:t>
      </w:r>
      <w:r w:rsidR="009F4A27">
        <w:rPr>
          <w:rFonts w:ascii="Arial" w:hAnsi="Arial" w:cs="Arial"/>
        </w:rPr>
        <w:t>s</w:t>
      </w:r>
      <w:r w:rsidR="00462C33">
        <w:rPr>
          <w:rFonts w:ascii="Arial" w:hAnsi="Arial" w:cs="Arial"/>
        </w:rPr>
        <w:t xml:space="preserve"> without being judged, as it is okay for </w:t>
      </w:r>
      <w:r w:rsidR="00426061">
        <w:rPr>
          <w:rFonts w:ascii="Arial" w:hAnsi="Arial" w:cs="Arial"/>
        </w:rPr>
        <w:t xml:space="preserve">them </w:t>
      </w:r>
      <w:r w:rsidR="00462C33">
        <w:rPr>
          <w:rFonts w:ascii="Arial" w:hAnsi="Arial" w:cs="Arial"/>
        </w:rPr>
        <w:t>to feel a certain way</w:t>
      </w:r>
      <w:r w:rsidR="0032099E">
        <w:rPr>
          <w:rFonts w:ascii="Arial" w:hAnsi="Arial" w:cs="Arial"/>
        </w:rPr>
        <w:t xml:space="preserve"> </w:t>
      </w:r>
      <w:r w:rsidR="00F56DB3">
        <w:rPr>
          <w:rFonts w:ascii="Arial" w:hAnsi="Arial" w:cs="Arial"/>
        </w:rPr>
        <w:t>(</w:t>
      </w:r>
      <w:r w:rsidR="00F56DB3" w:rsidRPr="00462C33">
        <w:rPr>
          <w:rFonts w:ascii="Arial" w:hAnsi="Arial" w:cs="Arial"/>
          <w:highlight w:val="yellow"/>
        </w:rPr>
        <w:t>NSPCC, 2022</w:t>
      </w:r>
      <w:r w:rsidR="00F56DB3">
        <w:rPr>
          <w:rFonts w:ascii="Arial" w:hAnsi="Arial" w:cs="Arial"/>
        </w:rPr>
        <w:t xml:space="preserve">) </w:t>
      </w:r>
      <w:r w:rsidR="0032099E">
        <w:rPr>
          <w:rFonts w:ascii="Arial" w:hAnsi="Arial" w:cs="Arial"/>
        </w:rPr>
        <w:t xml:space="preserve">regarding the situation </w:t>
      </w:r>
      <w:r w:rsidR="00F56DB3">
        <w:rPr>
          <w:rFonts w:ascii="Arial" w:hAnsi="Arial" w:cs="Arial"/>
        </w:rPr>
        <w:t>as all children have the right to be heard (</w:t>
      </w:r>
      <w:r w:rsidR="00F56DB3" w:rsidRPr="00F56DB3">
        <w:rPr>
          <w:rFonts w:ascii="Arial" w:hAnsi="Arial" w:cs="Arial"/>
          <w:highlight w:val="yellow"/>
        </w:rPr>
        <w:t>Murray, 2019</w:t>
      </w:r>
      <w:r w:rsidR="00F56DB3">
        <w:rPr>
          <w:rFonts w:ascii="Arial" w:hAnsi="Arial" w:cs="Arial"/>
        </w:rPr>
        <w:t>)</w:t>
      </w:r>
      <w:r w:rsidR="00385A2F">
        <w:rPr>
          <w:rFonts w:ascii="Arial" w:hAnsi="Arial" w:cs="Arial"/>
        </w:rPr>
        <w:t xml:space="preserve">. </w:t>
      </w:r>
      <w:r w:rsidR="001B4951">
        <w:rPr>
          <w:rFonts w:ascii="Arial" w:hAnsi="Arial" w:cs="Arial"/>
        </w:rPr>
        <w:t>Inclusive leadership involves practitioners being approachable with open body language and facial gestures (</w:t>
      </w:r>
      <w:proofErr w:type="spellStart"/>
      <w:r w:rsidR="001B4951" w:rsidRPr="003B0CBE">
        <w:rPr>
          <w:rFonts w:ascii="Arial" w:hAnsi="Arial" w:cs="Arial"/>
          <w:highlight w:val="yellow"/>
        </w:rPr>
        <w:t>Brouet</w:t>
      </w:r>
      <w:proofErr w:type="spellEnd"/>
      <w:r w:rsidR="001B4951" w:rsidRPr="003B0CBE">
        <w:rPr>
          <w:rFonts w:ascii="Arial" w:hAnsi="Arial" w:cs="Arial"/>
          <w:highlight w:val="yellow"/>
        </w:rPr>
        <w:t xml:space="preserve"> no date</w:t>
      </w:r>
      <w:r w:rsidR="001B4951">
        <w:rPr>
          <w:rFonts w:ascii="Arial" w:hAnsi="Arial" w:cs="Arial"/>
        </w:rPr>
        <w:t xml:space="preserve">), creating a sense of ease for children to talk too. </w:t>
      </w:r>
      <w:proofErr w:type="spellStart"/>
      <w:r w:rsidR="001B4951" w:rsidRPr="009F4A27">
        <w:rPr>
          <w:rFonts w:ascii="Arial" w:hAnsi="Arial" w:cs="Arial"/>
          <w:highlight w:val="yellow"/>
        </w:rPr>
        <w:t>Adejokun</w:t>
      </w:r>
      <w:proofErr w:type="spellEnd"/>
      <w:r w:rsidR="001B4951" w:rsidRPr="009F4A27">
        <w:rPr>
          <w:rFonts w:ascii="Arial" w:hAnsi="Arial" w:cs="Arial"/>
          <w:highlight w:val="yellow"/>
        </w:rPr>
        <w:t xml:space="preserve"> (2020)</w:t>
      </w:r>
      <w:r w:rsidR="001B4951">
        <w:rPr>
          <w:rFonts w:ascii="Arial" w:hAnsi="Arial" w:cs="Arial"/>
        </w:rPr>
        <w:t xml:space="preserve"> explains that children feel valued and important when they are listened to developing and building their self-esteem. As stated by Article 12 of the UNCRC all children have the right to express themselves and their views while being listened too and taken seriously (</w:t>
      </w:r>
      <w:r w:rsidR="001B4951" w:rsidRPr="00B749A5">
        <w:rPr>
          <w:rFonts w:ascii="Arial" w:hAnsi="Arial" w:cs="Arial"/>
          <w:highlight w:val="lightGray"/>
        </w:rPr>
        <w:t>UNICEF, 2019).</w:t>
      </w:r>
      <w:r w:rsidR="001B4951">
        <w:rPr>
          <w:rFonts w:ascii="Arial" w:hAnsi="Arial" w:cs="Arial"/>
        </w:rPr>
        <w:t xml:space="preserve"> </w:t>
      </w:r>
    </w:p>
    <w:p w14:paraId="6B9CC4D4" w14:textId="5C81CE11" w:rsidR="00E147D3" w:rsidRDefault="00E147D3" w:rsidP="0027733C">
      <w:pPr>
        <w:spacing w:line="360" w:lineRule="auto"/>
        <w:jc w:val="both"/>
        <w:rPr>
          <w:rFonts w:ascii="Arial" w:hAnsi="Arial" w:cs="Arial"/>
        </w:rPr>
      </w:pPr>
    </w:p>
    <w:p w14:paraId="0AA821A7" w14:textId="77E55064" w:rsidR="00CE7596" w:rsidRDefault="00B749A5" w:rsidP="0027733C">
      <w:pPr>
        <w:spacing w:line="360" w:lineRule="auto"/>
        <w:jc w:val="both"/>
        <w:rPr>
          <w:rFonts w:ascii="Arial" w:hAnsi="Arial" w:cs="Arial"/>
        </w:rPr>
      </w:pPr>
      <w:r w:rsidRPr="00B749A5">
        <w:rPr>
          <w:rFonts w:ascii="Arial" w:hAnsi="Arial" w:cs="Arial"/>
          <w:highlight w:val="yellow"/>
        </w:rPr>
        <w:t>Maryville university (2022)</w:t>
      </w:r>
      <w:r>
        <w:rPr>
          <w:rFonts w:ascii="Arial" w:hAnsi="Arial" w:cs="Arial"/>
        </w:rPr>
        <w:t xml:space="preserve"> explains that children’s cultural background defines who they are, with unique influences of beliefs, food, language, and religion. </w:t>
      </w:r>
      <w:proofErr w:type="spellStart"/>
      <w:r w:rsidR="004F2511" w:rsidRPr="004F2511">
        <w:rPr>
          <w:rFonts w:ascii="Arial" w:hAnsi="Arial" w:cs="Arial"/>
          <w:highlight w:val="lightGray"/>
        </w:rPr>
        <w:t>Evely</w:t>
      </w:r>
      <w:proofErr w:type="spellEnd"/>
      <w:r w:rsidR="004F2511" w:rsidRPr="004F2511">
        <w:rPr>
          <w:rFonts w:ascii="Arial" w:hAnsi="Arial" w:cs="Arial"/>
          <w:highlight w:val="lightGray"/>
        </w:rPr>
        <w:t xml:space="preserve"> and</w:t>
      </w:r>
      <w:r w:rsidR="004F2511">
        <w:rPr>
          <w:rFonts w:ascii="Arial" w:hAnsi="Arial" w:cs="Arial"/>
        </w:rPr>
        <w:t xml:space="preserve"> </w:t>
      </w:r>
      <w:proofErr w:type="spellStart"/>
      <w:r w:rsidR="004F2511" w:rsidRPr="00916079">
        <w:rPr>
          <w:rFonts w:ascii="Arial" w:hAnsi="Arial" w:cs="Arial"/>
          <w:highlight w:val="lightGray"/>
        </w:rPr>
        <w:t>Ganim</w:t>
      </w:r>
      <w:proofErr w:type="spellEnd"/>
      <w:r w:rsidR="004F2511" w:rsidRPr="00916079">
        <w:rPr>
          <w:rFonts w:ascii="Arial" w:hAnsi="Arial" w:cs="Arial"/>
          <w:highlight w:val="lightGray"/>
        </w:rPr>
        <w:t xml:space="preserve"> (2011</w:t>
      </w:r>
      <w:r w:rsidR="004F2511" w:rsidRPr="00916079">
        <w:rPr>
          <w:rFonts w:ascii="Arial" w:hAnsi="Arial" w:cs="Arial"/>
        </w:rPr>
        <w:t>)</w:t>
      </w:r>
      <w:r w:rsidR="004F2511">
        <w:rPr>
          <w:rFonts w:ascii="Arial" w:hAnsi="Arial" w:cs="Arial"/>
        </w:rPr>
        <w:t xml:space="preserve"> explain that children who have English as an additional language can develop anxiety and worries when communicating with practitioners and other children as they may be worried about their language ability. </w:t>
      </w:r>
      <w:r w:rsidR="00D72A9E" w:rsidRPr="00D72A9E">
        <w:rPr>
          <w:rFonts w:ascii="Arial" w:hAnsi="Arial" w:cs="Arial"/>
          <w:highlight w:val="yellow"/>
        </w:rPr>
        <w:t>Dunn (2019)</w:t>
      </w:r>
      <w:r w:rsidR="00D72A9E">
        <w:rPr>
          <w:rFonts w:ascii="Arial" w:hAnsi="Arial" w:cs="Arial"/>
        </w:rPr>
        <w:t xml:space="preserve"> suggests that for inclusive leadership to be effective the settings environment needs to be diverse ensuring that children from all backgrounds have the support they require. </w:t>
      </w:r>
      <w:r w:rsidR="00B21ED5" w:rsidRPr="001B4951">
        <w:rPr>
          <w:rFonts w:ascii="Arial" w:hAnsi="Arial" w:cs="Arial"/>
          <w:highlight w:val="yellow"/>
        </w:rPr>
        <w:t>Pacey (2009-2022</w:t>
      </w:r>
      <w:r w:rsidR="00B21ED5">
        <w:rPr>
          <w:rFonts w:ascii="Arial" w:hAnsi="Arial" w:cs="Arial"/>
        </w:rPr>
        <w:t>) points out that due to differences in culture some children like Lila may grow up with more than one language</w:t>
      </w:r>
      <w:r w:rsidR="0009746C">
        <w:rPr>
          <w:rFonts w:ascii="Arial" w:hAnsi="Arial" w:cs="Arial"/>
        </w:rPr>
        <w:t xml:space="preserve"> making it harder to build interacting relationships with practitioners and form friendships with other children (</w:t>
      </w:r>
      <w:proofErr w:type="spellStart"/>
      <w:r w:rsidR="0009746C" w:rsidRPr="0009746C">
        <w:rPr>
          <w:rFonts w:ascii="Arial" w:hAnsi="Arial" w:cs="Arial"/>
          <w:highlight w:val="yellow"/>
        </w:rPr>
        <w:t>Evely</w:t>
      </w:r>
      <w:proofErr w:type="spellEnd"/>
      <w:r w:rsidR="0009746C" w:rsidRPr="0009746C">
        <w:rPr>
          <w:rFonts w:ascii="Arial" w:hAnsi="Arial" w:cs="Arial"/>
          <w:highlight w:val="yellow"/>
        </w:rPr>
        <w:t xml:space="preserve"> and </w:t>
      </w:r>
      <w:proofErr w:type="spellStart"/>
      <w:r w:rsidR="0009746C" w:rsidRPr="0009746C">
        <w:rPr>
          <w:rFonts w:ascii="Arial" w:hAnsi="Arial" w:cs="Arial"/>
          <w:highlight w:val="yellow"/>
        </w:rPr>
        <w:t>Ganim</w:t>
      </w:r>
      <w:proofErr w:type="spellEnd"/>
      <w:r w:rsidR="0009746C" w:rsidRPr="0009746C">
        <w:rPr>
          <w:rFonts w:ascii="Arial" w:hAnsi="Arial" w:cs="Arial"/>
          <w:highlight w:val="yellow"/>
        </w:rPr>
        <w:t>, 2011).</w:t>
      </w:r>
      <w:r w:rsidR="00916079">
        <w:rPr>
          <w:rFonts w:ascii="Arial" w:hAnsi="Arial" w:cs="Arial"/>
        </w:rPr>
        <w:t xml:space="preserve"> </w:t>
      </w:r>
      <w:r w:rsidR="004F2511" w:rsidRPr="00C94377">
        <w:rPr>
          <w:rFonts w:ascii="Arial" w:hAnsi="Arial" w:cs="Arial"/>
          <w:highlight w:val="lightGray"/>
        </w:rPr>
        <w:t>Ferdman (2021</w:t>
      </w:r>
      <w:r w:rsidR="004F2511">
        <w:rPr>
          <w:rFonts w:ascii="Arial" w:hAnsi="Arial" w:cs="Arial"/>
        </w:rPr>
        <w:t xml:space="preserve">) indicates that, for efficient inclusive leadership to occur correctly, leaders need to ensure that relationships are being created. </w:t>
      </w:r>
      <w:proofErr w:type="spellStart"/>
      <w:r w:rsidR="004F2511" w:rsidRPr="000F60CB">
        <w:rPr>
          <w:rFonts w:ascii="Arial" w:hAnsi="Arial" w:cs="Arial"/>
          <w:highlight w:val="yellow"/>
        </w:rPr>
        <w:t>Bortini</w:t>
      </w:r>
      <w:proofErr w:type="spellEnd"/>
      <w:r w:rsidR="004F2511" w:rsidRPr="000F60CB">
        <w:rPr>
          <w:rFonts w:ascii="Arial" w:hAnsi="Arial" w:cs="Arial"/>
          <w:highlight w:val="yellow"/>
        </w:rPr>
        <w:t xml:space="preserve"> </w:t>
      </w:r>
      <w:r w:rsidR="004F2511" w:rsidRPr="00410E1E">
        <w:rPr>
          <w:rFonts w:ascii="Arial" w:hAnsi="Arial" w:cs="Arial"/>
          <w:i/>
          <w:iCs/>
          <w:highlight w:val="yellow"/>
        </w:rPr>
        <w:t>et al</w:t>
      </w:r>
      <w:r w:rsidR="00410E1E">
        <w:rPr>
          <w:rFonts w:ascii="Arial" w:hAnsi="Arial" w:cs="Arial"/>
          <w:i/>
          <w:iCs/>
          <w:highlight w:val="yellow"/>
        </w:rPr>
        <w:t>.</w:t>
      </w:r>
      <w:r w:rsidR="004F2511" w:rsidRPr="000F60CB">
        <w:rPr>
          <w:rFonts w:ascii="Arial" w:hAnsi="Arial" w:cs="Arial"/>
          <w:highlight w:val="yellow"/>
        </w:rPr>
        <w:t xml:space="preserve"> (2018)</w:t>
      </w:r>
      <w:r w:rsidR="004F2511">
        <w:rPr>
          <w:rFonts w:ascii="Arial" w:hAnsi="Arial" w:cs="Arial"/>
        </w:rPr>
        <w:t xml:space="preserve"> </w:t>
      </w:r>
      <w:r w:rsidR="000F60CB">
        <w:rPr>
          <w:rFonts w:ascii="Arial" w:hAnsi="Arial" w:cs="Arial"/>
        </w:rPr>
        <w:t xml:space="preserve">states that creating this relationship with children like Lila will build a foundation where </w:t>
      </w:r>
      <w:r w:rsidR="000F60CB">
        <w:rPr>
          <w:rFonts w:ascii="Arial" w:hAnsi="Arial" w:cs="Arial"/>
        </w:rPr>
        <w:lastRenderedPageBreak/>
        <w:t xml:space="preserve">inclusive leadership can create a safe working environment where all children can speak freely. </w:t>
      </w:r>
    </w:p>
    <w:p w14:paraId="5098C141" w14:textId="36C14998" w:rsidR="003379FA" w:rsidRDefault="003379FA" w:rsidP="0027733C">
      <w:pPr>
        <w:spacing w:line="360" w:lineRule="auto"/>
        <w:jc w:val="both"/>
        <w:rPr>
          <w:rFonts w:ascii="Arial" w:hAnsi="Arial" w:cs="Arial"/>
        </w:rPr>
      </w:pPr>
    </w:p>
    <w:p w14:paraId="164F8602" w14:textId="77777777" w:rsidR="00AC2E2A" w:rsidRDefault="000F60CB" w:rsidP="0027733C">
      <w:pPr>
        <w:spacing w:line="360" w:lineRule="auto"/>
        <w:jc w:val="both"/>
        <w:rPr>
          <w:rFonts w:ascii="Arial" w:hAnsi="Arial" w:cs="Arial"/>
          <w:u w:val="single"/>
        </w:rPr>
      </w:pPr>
      <w:r w:rsidRPr="000F60CB">
        <w:rPr>
          <w:rFonts w:ascii="Arial" w:hAnsi="Arial" w:cs="Arial"/>
          <w:u w:val="single"/>
        </w:rPr>
        <w:t>Parent</w:t>
      </w:r>
    </w:p>
    <w:p w14:paraId="12404BDA" w14:textId="2C92C9AC" w:rsidR="00AE1CE0" w:rsidRDefault="004139C1" w:rsidP="0027733C">
      <w:pPr>
        <w:spacing w:line="360" w:lineRule="auto"/>
        <w:jc w:val="both"/>
        <w:rPr>
          <w:rFonts w:ascii="Arial" w:hAnsi="Arial" w:cs="Arial"/>
        </w:rPr>
      </w:pPr>
      <w:r>
        <w:rPr>
          <w:rFonts w:ascii="Arial" w:hAnsi="Arial" w:cs="Arial"/>
        </w:rPr>
        <w:t xml:space="preserve">It is evident that Lila’s mother is not receiving the advantages of inclusive leadership. </w:t>
      </w:r>
      <w:r w:rsidR="009E6213">
        <w:rPr>
          <w:rFonts w:ascii="Arial" w:hAnsi="Arial" w:cs="Arial"/>
        </w:rPr>
        <w:t xml:space="preserve">As explained by </w:t>
      </w:r>
      <w:r w:rsidR="00AE1CE0" w:rsidRPr="00AE1CE0">
        <w:rPr>
          <w:rFonts w:ascii="Arial" w:hAnsi="Arial" w:cs="Arial"/>
          <w:highlight w:val="yellow"/>
        </w:rPr>
        <w:t>Barclay (2018</w:t>
      </w:r>
      <w:r w:rsidR="009E6213">
        <w:rPr>
          <w:rFonts w:ascii="Arial" w:hAnsi="Arial" w:cs="Arial"/>
        </w:rPr>
        <w:t xml:space="preserve">) </w:t>
      </w:r>
      <w:r w:rsidR="00AE1CE0">
        <w:rPr>
          <w:rFonts w:ascii="Arial" w:hAnsi="Arial" w:cs="Arial"/>
        </w:rPr>
        <w:t xml:space="preserve">by </w:t>
      </w:r>
      <w:r w:rsidR="00746EC0">
        <w:rPr>
          <w:rFonts w:ascii="Arial" w:hAnsi="Arial" w:cs="Arial"/>
        </w:rPr>
        <w:t xml:space="preserve">the </w:t>
      </w:r>
      <w:r>
        <w:rPr>
          <w:rFonts w:ascii="Arial" w:hAnsi="Arial" w:cs="Arial"/>
        </w:rPr>
        <w:t>mother appear</w:t>
      </w:r>
      <w:r w:rsidR="00AE1CE0">
        <w:rPr>
          <w:rFonts w:ascii="Arial" w:hAnsi="Arial" w:cs="Arial"/>
        </w:rPr>
        <w:t>ing</w:t>
      </w:r>
      <w:r>
        <w:rPr>
          <w:rFonts w:ascii="Arial" w:hAnsi="Arial" w:cs="Arial"/>
        </w:rPr>
        <w:t xml:space="preserve"> to be nervous</w:t>
      </w:r>
      <w:r w:rsidR="00603C9E">
        <w:rPr>
          <w:rFonts w:ascii="Arial" w:hAnsi="Arial" w:cs="Arial"/>
        </w:rPr>
        <w:t xml:space="preserve">, </w:t>
      </w:r>
      <w:r w:rsidR="009E6213">
        <w:rPr>
          <w:rFonts w:ascii="Arial" w:hAnsi="Arial" w:cs="Arial"/>
        </w:rPr>
        <w:t xml:space="preserve">showing </w:t>
      </w:r>
      <w:r w:rsidR="00A3523F">
        <w:rPr>
          <w:rFonts w:ascii="Arial" w:hAnsi="Arial" w:cs="Arial"/>
        </w:rPr>
        <w:t xml:space="preserve">signs of </w:t>
      </w:r>
      <w:r w:rsidR="00AA60A1">
        <w:rPr>
          <w:rFonts w:ascii="Arial" w:hAnsi="Arial" w:cs="Arial"/>
        </w:rPr>
        <w:t>alienat</w:t>
      </w:r>
      <w:r w:rsidR="00603C9E">
        <w:rPr>
          <w:rFonts w:ascii="Arial" w:hAnsi="Arial" w:cs="Arial"/>
        </w:rPr>
        <w:t>ion</w:t>
      </w:r>
      <w:r w:rsidR="00AA60A1">
        <w:rPr>
          <w:rFonts w:ascii="Arial" w:hAnsi="Arial" w:cs="Arial"/>
        </w:rPr>
        <w:t xml:space="preserve"> </w:t>
      </w:r>
      <w:r>
        <w:rPr>
          <w:rFonts w:ascii="Arial" w:hAnsi="Arial" w:cs="Arial"/>
        </w:rPr>
        <w:t>aroun</w:t>
      </w:r>
      <w:r w:rsidR="00947789">
        <w:rPr>
          <w:rFonts w:ascii="Arial" w:hAnsi="Arial" w:cs="Arial"/>
        </w:rPr>
        <w:t>d</w:t>
      </w:r>
      <w:r>
        <w:rPr>
          <w:rFonts w:ascii="Arial" w:hAnsi="Arial" w:cs="Arial"/>
        </w:rPr>
        <w:t xml:space="preserve"> other parents</w:t>
      </w:r>
      <w:r w:rsidR="00BA6E07">
        <w:rPr>
          <w:rFonts w:ascii="Arial" w:hAnsi="Arial" w:cs="Arial"/>
        </w:rPr>
        <w:t xml:space="preserve">, </w:t>
      </w:r>
      <w:r w:rsidR="00AE1CE0">
        <w:rPr>
          <w:rFonts w:ascii="Arial" w:hAnsi="Arial" w:cs="Arial"/>
        </w:rPr>
        <w:t xml:space="preserve">can be a sign of </w:t>
      </w:r>
      <w:r>
        <w:rPr>
          <w:rFonts w:ascii="Arial" w:hAnsi="Arial" w:cs="Arial"/>
        </w:rPr>
        <w:t>feeling left out from conversation</w:t>
      </w:r>
      <w:r w:rsidR="00BA6E07">
        <w:rPr>
          <w:rFonts w:ascii="Arial" w:hAnsi="Arial" w:cs="Arial"/>
        </w:rPr>
        <w:t>s</w:t>
      </w:r>
      <w:r w:rsidR="00A3523F">
        <w:rPr>
          <w:rFonts w:ascii="Arial" w:hAnsi="Arial" w:cs="Arial"/>
        </w:rPr>
        <w:t xml:space="preserve"> while</w:t>
      </w:r>
      <w:r w:rsidR="00D87821">
        <w:rPr>
          <w:rFonts w:ascii="Arial" w:hAnsi="Arial" w:cs="Arial"/>
        </w:rPr>
        <w:t xml:space="preserve"> </w:t>
      </w:r>
      <w:r w:rsidR="00E677F4">
        <w:rPr>
          <w:rFonts w:ascii="Arial" w:hAnsi="Arial" w:cs="Arial"/>
        </w:rPr>
        <w:t xml:space="preserve">at the same time </w:t>
      </w:r>
      <w:r w:rsidR="00D87821">
        <w:rPr>
          <w:rFonts w:ascii="Arial" w:hAnsi="Arial" w:cs="Arial"/>
        </w:rPr>
        <w:t>having</w:t>
      </w:r>
      <w:r w:rsidR="00AA60A1">
        <w:rPr>
          <w:rFonts w:ascii="Arial" w:hAnsi="Arial" w:cs="Arial"/>
        </w:rPr>
        <w:t xml:space="preserve"> difficulty in approaching and speaking to them</w:t>
      </w:r>
      <w:r w:rsidR="00AE1CE0">
        <w:rPr>
          <w:rFonts w:ascii="Arial" w:hAnsi="Arial" w:cs="Arial"/>
        </w:rPr>
        <w:t>.</w:t>
      </w:r>
      <w:r>
        <w:rPr>
          <w:rFonts w:ascii="Arial" w:hAnsi="Arial" w:cs="Arial"/>
        </w:rPr>
        <w:t xml:space="preserve"> It is essential to take into consideration what the mother has gone through and how the separation may have affected her</w:t>
      </w:r>
      <w:r w:rsidR="00746EC0">
        <w:rPr>
          <w:rFonts w:ascii="Arial" w:hAnsi="Arial" w:cs="Arial"/>
        </w:rPr>
        <w:t xml:space="preserve">, as stated by </w:t>
      </w:r>
      <w:proofErr w:type="spellStart"/>
      <w:r w:rsidR="00746EC0" w:rsidRPr="00746EC0">
        <w:rPr>
          <w:rFonts w:ascii="Arial" w:hAnsi="Arial" w:cs="Arial"/>
          <w:highlight w:val="yellow"/>
        </w:rPr>
        <w:t>Daniere</w:t>
      </w:r>
      <w:proofErr w:type="spellEnd"/>
      <w:r w:rsidR="00746EC0" w:rsidRPr="00746EC0">
        <w:rPr>
          <w:rFonts w:ascii="Arial" w:hAnsi="Arial" w:cs="Arial"/>
          <w:highlight w:val="yellow"/>
        </w:rPr>
        <w:t xml:space="preserve"> </w:t>
      </w:r>
      <w:r w:rsidR="00746EC0" w:rsidRPr="00746EC0">
        <w:rPr>
          <w:rFonts w:ascii="Arial" w:hAnsi="Arial" w:cs="Arial"/>
          <w:i/>
          <w:iCs/>
          <w:highlight w:val="yellow"/>
        </w:rPr>
        <w:t>et al</w:t>
      </w:r>
      <w:r w:rsidR="00F42EAD">
        <w:rPr>
          <w:rFonts w:ascii="Arial" w:hAnsi="Arial" w:cs="Arial"/>
          <w:i/>
          <w:iCs/>
          <w:highlight w:val="yellow"/>
        </w:rPr>
        <w:t>.</w:t>
      </w:r>
      <w:r w:rsidR="00746EC0" w:rsidRPr="00746EC0">
        <w:rPr>
          <w:rFonts w:ascii="Arial" w:hAnsi="Arial" w:cs="Arial"/>
          <w:i/>
          <w:iCs/>
          <w:highlight w:val="yellow"/>
        </w:rPr>
        <w:t xml:space="preserve"> </w:t>
      </w:r>
      <w:r w:rsidR="00746EC0" w:rsidRPr="00746EC0">
        <w:rPr>
          <w:rFonts w:ascii="Arial" w:hAnsi="Arial" w:cs="Arial"/>
          <w:highlight w:val="yellow"/>
        </w:rPr>
        <w:t>(2020</w:t>
      </w:r>
      <w:r w:rsidR="00746EC0">
        <w:rPr>
          <w:rFonts w:ascii="Arial" w:hAnsi="Arial" w:cs="Arial"/>
        </w:rPr>
        <w:t xml:space="preserve">) certain </w:t>
      </w:r>
      <w:r w:rsidR="001B10E9">
        <w:rPr>
          <w:rFonts w:ascii="Arial" w:hAnsi="Arial" w:cs="Arial"/>
        </w:rPr>
        <w:t xml:space="preserve">behaviours may indicate guilt and embarrassment when feeling like something has been </w:t>
      </w:r>
      <w:r w:rsidR="00947789">
        <w:rPr>
          <w:rFonts w:ascii="Arial" w:hAnsi="Arial" w:cs="Arial"/>
        </w:rPr>
        <w:t xml:space="preserve">done </w:t>
      </w:r>
      <w:r w:rsidR="00250C0B">
        <w:rPr>
          <w:rFonts w:ascii="Arial" w:hAnsi="Arial" w:cs="Arial"/>
        </w:rPr>
        <w:t xml:space="preserve">wrong </w:t>
      </w:r>
      <w:r w:rsidR="00603C9E">
        <w:rPr>
          <w:rFonts w:ascii="Arial" w:hAnsi="Arial" w:cs="Arial"/>
        </w:rPr>
        <w:t xml:space="preserve">making it difficult for the mum to build social relationships. </w:t>
      </w:r>
      <w:proofErr w:type="spellStart"/>
      <w:r w:rsidR="006B54A1" w:rsidRPr="006B54A1">
        <w:rPr>
          <w:rFonts w:ascii="Arial" w:hAnsi="Arial" w:cs="Arial"/>
          <w:highlight w:val="lightGray"/>
        </w:rPr>
        <w:t>Daniere</w:t>
      </w:r>
      <w:proofErr w:type="spellEnd"/>
      <w:r w:rsidR="006B54A1" w:rsidRPr="006B54A1">
        <w:rPr>
          <w:rFonts w:ascii="Arial" w:hAnsi="Arial" w:cs="Arial"/>
          <w:highlight w:val="lightGray"/>
        </w:rPr>
        <w:t xml:space="preserve"> </w:t>
      </w:r>
      <w:r w:rsidR="006B54A1" w:rsidRPr="00C37FED">
        <w:rPr>
          <w:rFonts w:ascii="Arial" w:hAnsi="Arial" w:cs="Arial"/>
          <w:i/>
          <w:iCs/>
          <w:highlight w:val="lightGray"/>
        </w:rPr>
        <w:t>et al</w:t>
      </w:r>
      <w:r w:rsidR="00C37FED">
        <w:rPr>
          <w:rFonts w:ascii="Arial" w:hAnsi="Arial" w:cs="Arial"/>
          <w:highlight w:val="lightGray"/>
        </w:rPr>
        <w:t>.</w:t>
      </w:r>
      <w:r w:rsidR="006B54A1" w:rsidRPr="006B54A1">
        <w:rPr>
          <w:rFonts w:ascii="Arial" w:hAnsi="Arial" w:cs="Arial"/>
          <w:highlight w:val="lightGray"/>
        </w:rPr>
        <w:t xml:space="preserve"> (2020)</w:t>
      </w:r>
      <w:r w:rsidR="006B54A1">
        <w:rPr>
          <w:rFonts w:ascii="Arial" w:hAnsi="Arial" w:cs="Arial"/>
        </w:rPr>
        <w:t xml:space="preserve"> indicates </w:t>
      </w:r>
      <w:r w:rsidR="00CD5BE3">
        <w:rPr>
          <w:rFonts w:ascii="Arial" w:hAnsi="Arial" w:cs="Arial"/>
        </w:rPr>
        <w:t>that if</w:t>
      </w:r>
      <w:r w:rsidR="006B54A1">
        <w:rPr>
          <w:rFonts w:ascii="Arial" w:hAnsi="Arial" w:cs="Arial"/>
        </w:rPr>
        <w:t xml:space="preserve"> others can realise signs of </w:t>
      </w:r>
      <w:r w:rsidR="00CD5BE3">
        <w:rPr>
          <w:rFonts w:ascii="Arial" w:hAnsi="Arial" w:cs="Arial"/>
        </w:rPr>
        <w:t>remorse and shame</w:t>
      </w:r>
      <w:r w:rsidR="006B54A1">
        <w:rPr>
          <w:rFonts w:ascii="Arial" w:hAnsi="Arial" w:cs="Arial"/>
        </w:rPr>
        <w:t xml:space="preserve"> in other people it can ease cooperation and public interactions within a social environment</w:t>
      </w:r>
      <w:r w:rsidR="00CD5BE3">
        <w:rPr>
          <w:rFonts w:ascii="Arial" w:hAnsi="Arial" w:cs="Arial"/>
        </w:rPr>
        <w:t>. H</w:t>
      </w:r>
      <w:r w:rsidR="006B54A1">
        <w:rPr>
          <w:rFonts w:ascii="Arial" w:hAnsi="Arial" w:cs="Arial"/>
        </w:rPr>
        <w:t>owever, this did not happen to Lila’s mother within the setting</w:t>
      </w:r>
      <w:r w:rsidR="00CD5BE3">
        <w:rPr>
          <w:rFonts w:ascii="Arial" w:hAnsi="Arial" w:cs="Arial"/>
        </w:rPr>
        <w:t xml:space="preserve">, this can be due to mum’s cultural values and how she may view that talking about her feelings can lead to further pain </w:t>
      </w:r>
      <w:r w:rsidR="00D43BD5">
        <w:rPr>
          <w:rFonts w:ascii="Arial" w:hAnsi="Arial" w:cs="Arial"/>
        </w:rPr>
        <w:t>on</w:t>
      </w:r>
      <w:r w:rsidR="00CD5BE3">
        <w:rPr>
          <w:rFonts w:ascii="Arial" w:hAnsi="Arial" w:cs="Arial"/>
        </w:rPr>
        <w:t xml:space="preserve"> the situation </w:t>
      </w:r>
      <w:r w:rsidR="00CD5BE3" w:rsidRPr="003D5152">
        <w:rPr>
          <w:rFonts w:ascii="Arial" w:hAnsi="Arial" w:cs="Arial"/>
          <w:highlight w:val="yellow"/>
        </w:rPr>
        <w:t>(</w:t>
      </w:r>
      <w:proofErr w:type="spellStart"/>
      <w:r w:rsidR="003D5152" w:rsidRPr="003D5152">
        <w:rPr>
          <w:rFonts w:ascii="Arial" w:hAnsi="Arial" w:cs="Arial"/>
          <w:highlight w:val="yellow"/>
        </w:rPr>
        <w:t>Gopalkrishman</w:t>
      </w:r>
      <w:proofErr w:type="spellEnd"/>
      <w:r w:rsidR="003D5152" w:rsidRPr="003D5152">
        <w:rPr>
          <w:rFonts w:ascii="Arial" w:hAnsi="Arial" w:cs="Arial"/>
          <w:highlight w:val="yellow"/>
        </w:rPr>
        <w:t>, 2018)</w:t>
      </w:r>
      <w:r w:rsidR="003D5152">
        <w:rPr>
          <w:rFonts w:ascii="Arial" w:hAnsi="Arial" w:cs="Arial"/>
        </w:rPr>
        <w:t xml:space="preserve">. </w:t>
      </w:r>
      <w:proofErr w:type="spellStart"/>
      <w:r w:rsidR="005953BD" w:rsidRPr="005953BD">
        <w:rPr>
          <w:rFonts w:ascii="Arial" w:hAnsi="Arial" w:cs="Arial"/>
          <w:highlight w:val="yellow"/>
        </w:rPr>
        <w:t>Lekh</w:t>
      </w:r>
      <w:proofErr w:type="spellEnd"/>
      <w:r w:rsidR="005953BD" w:rsidRPr="005953BD">
        <w:rPr>
          <w:rFonts w:ascii="Arial" w:hAnsi="Arial" w:cs="Arial"/>
          <w:highlight w:val="yellow"/>
        </w:rPr>
        <w:t xml:space="preserve"> (2022</w:t>
      </w:r>
      <w:r w:rsidR="005953BD">
        <w:rPr>
          <w:rFonts w:ascii="Arial" w:hAnsi="Arial" w:cs="Arial"/>
        </w:rPr>
        <w:t xml:space="preserve">) states that, for an inclusive </w:t>
      </w:r>
      <w:r w:rsidR="0045084E">
        <w:rPr>
          <w:rFonts w:ascii="Arial" w:hAnsi="Arial" w:cs="Arial"/>
        </w:rPr>
        <w:t>environment</w:t>
      </w:r>
      <w:r w:rsidR="005953BD">
        <w:rPr>
          <w:rFonts w:ascii="Arial" w:hAnsi="Arial" w:cs="Arial"/>
        </w:rPr>
        <w:t xml:space="preserve"> to take place showing respect to others background and culture is essential in creating an understanding </w:t>
      </w:r>
      <w:r w:rsidR="0045084E">
        <w:rPr>
          <w:rFonts w:ascii="Arial" w:hAnsi="Arial" w:cs="Arial"/>
        </w:rPr>
        <w:t>atmosphere</w:t>
      </w:r>
      <w:r w:rsidR="005953BD">
        <w:rPr>
          <w:rFonts w:ascii="Arial" w:hAnsi="Arial" w:cs="Arial"/>
        </w:rPr>
        <w:t xml:space="preserve"> within the society. </w:t>
      </w:r>
    </w:p>
    <w:p w14:paraId="2EB3DCC3" w14:textId="4528E2CE" w:rsidR="0089354E" w:rsidRDefault="0089354E" w:rsidP="0027733C">
      <w:pPr>
        <w:spacing w:line="360" w:lineRule="auto"/>
        <w:jc w:val="both"/>
        <w:rPr>
          <w:rFonts w:ascii="Arial" w:hAnsi="Arial" w:cs="Arial"/>
        </w:rPr>
      </w:pPr>
    </w:p>
    <w:p w14:paraId="7EC99626" w14:textId="77777777" w:rsidR="00A23710" w:rsidRDefault="0089354E" w:rsidP="0027733C">
      <w:pPr>
        <w:spacing w:line="360" w:lineRule="auto"/>
        <w:jc w:val="both"/>
        <w:rPr>
          <w:rFonts w:ascii="Arial" w:hAnsi="Arial" w:cs="Arial"/>
        </w:rPr>
      </w:pPr>
      <w:r>
        <w:rPr>
          <w:rFonts w:ascii="Arial" w:hAnsi="Arial" w:cs="Arial"/>
        </w:rPr>
        <w:t>Due to the mother having English as a second language it can cause barriers to arise preventing effective communication from happening (</w:t>
      </w:r>
      <w:proofErr w:type="spellStart"/>
      <w:r w:rsidRPr="00FD514F">
        <w:rPr>
          <w:rFonts w:ascii="Arial" w:hAnsi="Arial" w:cs="Arial"/>
          <w:highlight w:val="yellow"/>
        </w:rPr>
        <w:t>Akuzum</w:t>
      </w:r>
      <w:proofErr w:type="spellEnd"/>
      <w:r w:rsidRPr="00FD514F">
        <w:rPr>
          <w:rFonts w:ascii="Arial" w:hAnsi="Arial" w:cs="Arial"/>
          <w:highlight w:val="yellow"/>
        </w:rPr>
        <w:t xml:space="preserve"> </w:t>
      </w:r>
      <w:r w:rsidRPr="00FD514F">
        <w:rPr>
          <w:rFonts w:ascii="Arial" w:hAnsi="Arial" w:cs="Arial"/>
          <w:i/>
          <w:iCs/>
          <w:highlight w:val="yellow"/>
        </w:rPr>
        <w:t>et al</w:t>
      </w:r>
      <w:r w:rsidR="00F42EAD">
        <w:rPr>
          <w:rFonts w:ascii="Arial" w:hAnsi="Arial" w:cs="Arial"/>
          <w:i/>
          <w:iCs/>
          <w:highlight w:val="yellow"/>
        </w:rPr>
        <w:t>.</w:t>
      </w:r>
      <w:r w:rsidRPr="00FD514F">
        <w:rPr>
          <w:rFonts w:ascii="Arial" w:hAnsi="Arial" w:cs="Arial"/>
          <w:i/>
          <w:iCs/>
          <w:highlight w:val="yellow"/>
        </w:rPr>
        <w:t>,</w:t>
      </w:r>
      <w:r w:rsidRPr="00FD514F">
        <w:rPr>
          <w:rFonts w:ascii="Arial" w:hAnsi="Arial" w:cs="Arial"/>
          <w:highlight w:val="yellow"/>
        </w:rPr>
        <w:t xml:space="preserve"> 2016, pg. 30).</w:t>
      </w:r>
      <w:r>
        <w:rPr>
          <w:rFonts w:ascii="Arial" w:hAnsi="Arial" w:cs="Arial"/>
        </w:rPr>
        <w:t xml:space="preserve"> However, a barrier to efficient communication not happening may arise for Lila’s child development as presented by </w:t>
      </w:r>
      <w:proofErr w:type="spellStart"/>
      <w:r>
        <w:rPr>
          <w:rFonts w:ascii="Arial" w:hAnsi="Arial" w:cs="Arial"/>
        </w:rPr>
        <w:t>K</w:t>
      </w:r>
      <w:r w:rsidRPr="00793C2E">
        <w:rPr>
          <w:rFonts w:ascii="Arial" w:hAnsi="Arial" w:cs="Arial"/>
          <w:highlight w:val="yellow"/>
        </w:rPr>
        <w:t>ummer</w:t>
      </w:r>
      <w:proofErr w:type="spellEnd"/>
      <w:r w:rsidRPr="00793C2E">
        <w:rPr>
          <w:rFonts w:ascii="Arial" w:hAnsi="Arial" w:cs="Arial"/>
          <w:highlight w:val="yellow"/>
        </w:rPr>
        <w:t xml:space="preserve"> (2020</w:t>
      </w:r>
      <w:r>
        <w:rPr>
          <w:rFonts w:ascii="Arial" w:hAnsi="Arial" w:cs="Arial"/>
        </w:rPr>
        <w:t>) communication struggles between the mother and practitioners can impact the outcomes of the child and addressing this will benefit both the child and the family (</w:t>
      </w:r>
      <w:r w:rsidRPr="00544855">
        <w:rPr>
          <w:rFonts w:ascii="Arial" w:hAnsi="Arial" w:cs="Arial"/>
          <w:highlight w:val="yellow"/>
        </w:rPr>
        <w:t>Freud, no date).</w:t>
      </w:r>
      <w:r>
        <w:rPr>
          <w:rFonts w:ascii="Arial" w:hAnsi="Arial" w:cs="Arial"/>
        </w:rPr>
        <w:t xml:space="preserve"> On some occasions parents will not share their own difficulties with practitioners as they may fear it will impact the way in which their child will be viewed by others (</w:t>
      </w:r>
      <w:r w:rsidRPr="00DF7239">
        <w:rPr>
          <w:rFonts w:ascii="Arial" w:hAnsi="Arial" w:cs="Arial"/>
          <w:highlight w:val="lightGray"/>
        </w:rPr>
        <w:t>Freud, no date).</w:t>
      </w:r>
      <w:r>
        <w:rPr>
          <w:rFonts w:ascii="Arial" w:hAnsi="Arial" w:cs="Arial"/>
        </w:rPr>
        <w:t xml:space="preserve"> For effective inclusive leadership to transpire practitioners will need to ensure that they are approachable to parents, ensuring they are respectful (</w:t>
      </w:r>
      <w:proofErr w:type="spellStart"/>
      <w:r w:rsidRPr="007D71A3">
        <w:rPr>
          <w:rFonts w:ascii="Arial" w:hAnsi="Arial" w:cs="Arial"/>
          <w:highlight w:val="lightGray"/>
        </w:rPr>
        <w:t>Lekh</w:t>
      </w:r>
      <w:proofErr w:type="spellEnd"/>
      <w:r w:rsidRPr="007D71A3">
        <w:rPr>
          <w:rFonts w:ascii="Arial" w:hAnsi="Arial" w:cs="Arial"/>
          <w:highlight w:val="lightGray"/>
        </w:rPr>
        <w:t>, 2022</w:t>
      </w:r>
      <w:r>
        <w:rPr>
          <w:rFonts w:ascii="Arial" w:hAnsi="Arial" w:cs="Arial"/>
        </w:rPr>
        <w:t xml:space="preserve"> </w:t>
      </w:r>
      <w:r w:rsidRPr="00DF7239">
        <w:rPr>
          <w:rFonts w:ascii="Arial" w:hAnsi="Arial" w:cs="Arial"/>
          <w:highlight w:val="lightGray"/>
        </w:rPr>
        <w:t>and Freud, no date)</w:t>
      </w:r>
      <w:r>
        <w:rPr>
          <w:rFonts w:ascii="Arial" w:hAnsi="Arial" w:cs="Arial"/>
        </w:rPr>
        <w:t xml:space="preserve"> and showing concern for both the family and child. As presented by </w:t>
      </w:r>
      <w:r w:rsidRPr="00C9513D">
        <w:rPr>
          <w:rFonts w:ascii="Arial" w:hAnsi="Arial" w:cs="Arial"/>
          <w:highlight w:val="yellow"/>
        </w:rPr>
        <w:t xml:space="preserve">Roche </w:t>
      </w:r>
      <w:r w:rsidRPr="00C9513D">
        <w:rPr>
          <w:rFonts w:ascii="Arial" w:hAnsi="Arial" w:cs="Arial"/>
          <w:i/>
          <w:iCs/>
          <w:highlight w:val="yellow"/>
        </w:rPr>
        <w:t>et al</w:t>
      </w:r>
      <w:r w:rsidR="00F42EAD">
        <w:rPr>
          <w:rFonts w:ascii="Arial" w:hAnsi="Arial" w:cs="Arial"/>
          <w:i/>
          <w:iCs/>
          <w:highlight w:val="yellow"/>
        </w:rPr>
        <w:t>.</w:t>
      </w:r>
      <w:r w:rsidRPr="00C9513D">
        <w:rPr>
          <w:rFonts w:ascii="Arial" w:hAnsi="Arial" w:cs="Arial"/>
          <w:highlight w:val="yellow"/>
        </w:rPr>
        <w:t xml:space="preserve"> (2005)</w:t>
      </w:r>
      <w:r>
        <w:rPr>
          <w:rFonts w:ascii="Arial" w:hAnsi="Arial" w:cs="Arial"/>
        </w:rPr>
        <w:t xml:space="preserve"> many parents will look for reassurance in their child’s development as well as a form of reassurance for them indicating that they are doing a good job. Therefore, this can also be the case for Lila’s mother to ensure she is dealing with the situation correctly.</w:t>
      </w:r>
      <w:r w:rsidR="00A23710">
        <w:rPr>
          <w:rFonts w:ascii="Arial" w:hAnsi="Arial" w:cs="Arial"/>
        </w:rPr>
        <w:t xml:space="preserve"> </w:t>
      </w:r>
    </w:p>
    <w:p w14:paraId="6B2317E7" w14:textId="16922E5D" w:rsidR="00D863F2" w:rsidRDefault="00700629" w:rsidP="0027733C">
      <w:pPr>
        <w:spacing w:line="360" w:lineRule="auto"/>
        <w:jc w:val="both"/>
        <w:rPr>
          <w:rFonts w:ascii="Arial" w:hAnsi="Arial" w:cs="Arial"/>
        </w:rPr>
      </w:pPr>
      <w:proofErr w:type="spellStart"/>
      <w:r w:rsidRPr="00FD514F">
        <w:rPr>
          <w:rFonts w:ascii="Arial" w:hAnsi="Arial" w:cs="Arial"/>
          <w:highlight w:val="lightGray"/>
        </w:rPr>
        <w:lastRenderedPageBreak/>
        <w:t>Akuzum</w:t>
      </w:r>
      <w:proofErr w:type="spellEnd"/>
      <w:r w:rsidRPr="00FD514F">
        <w:rPr>
          <w:rFonts w:ascii="Arial" w:hAnsi="Arial" w:cs="Arial"/>
          <w:highlight w:val="lightGray"/>
        </w:rPr>
        <w:t xml:space="preserve"> (2016</w:t>
      </w:r>
      <w:r>
        <w:rPr>
          <w:rFonts w:ascii="Arial" w:hAnsi="Arial" w:cs="Arial"/>
        </w:rPr>
        <w:t xml:space="preserve">) explain that, having cultural differences with a setting can make it difficult to interact with practitioners as different values and perspectives of owns culture may influence opinions and feeling towards the situation. </w:t>
      </w:r>
      <w:r w:rsidR="007D71A3">
        <w:rPr>
          <w:rFonts w:ascii="Arial" w:hAnsi="Arial" w:cs="Arial"/>
        </w:rPr>
        <w:t xml:space="preserve"> </w:t>
      </w:r>
      <w:proofErr w:type="spellStart"/>
      <w:r w:rsidRPr="00FD514F">
        <w:rPr>
          <w:rFonts w:ascii="Arial" w:hAnsi="Arial" w:cs="Arial"/>
          <w:highlight w:val="lightGray"/>
        </w:rPr>
        <w:t>Lekh</w:t>
      </w:r>
      <w:proofErr w:type="spellEnd"/>
      <w:r w:rsidRPr="00FD514F">
        <w:rPr>
          <w:rFonts w:ascii="Arial" w:hAnsi="Arial" w:cs="Arial"/>
          <w:highlight w:val="lightGray"/>
        </w:rPr>
        <w:t xml:space="preserve"> (2022)</w:t>
      </w:r>
      <w:r>
        <w:rPr>
          <w:rFonts w:ascii="Arial" w:hAnsi="Arial" w:cs="Arial"/>
        </w:rPr>
        <w:t xml:space="preserve"> implies that for inclusive leadership to occur it is essential for the </w:t>
      </w:r>
      <w:r w:rsidR="00FD514F">
        <w:rPr>
          <w:rFonts w:ascii="Arial" w:hAnsi="Arial" w:cs="Arial"/>
        </w:rPr>
        <w:t>setting to ensure that they understand and respect the abilities and values of all cultures and backgrounds.</w:t>
      </w:r>
      <w:r w:rsidR="00981C7C">
        <w:rPr>
          <w:rFonts w:ascii="Arial" w:hAnsi="Arial" w:cs="Arial"/>
        </w:rPr>
        <w:t xml:space="preserve"> </w:t>
      </w:r>
      <w:r w:rsidR="00503413" w:rsidRPr="00503413">
        <w:rPr>
          <w:rFonts w:ascii="Arial" w:hAnsi="Arial" w:cs="Arial"/>
          <w:highlight w:val="lightGray"/>
        </w:rPr>
        <w:t xml:space="preserve">Dr </w:t>
      </w:r>
      <w:proofErr w:type="spellStart"/>
      <w:r w:rsidR="00503413" w:rsidRPr="00503413">
        <w:rPr>
          <w:rFonts w:ascii="Arial" w:hAnsi="Arial" w:cs="Arial"/>
          <w:highlight w:val="lightGray"/>
        </w:rPr>
        <w:t>Fawzia</w:t>
      </w:r>
      <w:proofErr w:type="spellEnd"/>
      <w:r w:rsidR="00503413" w:rsidRPr="00503413">
        <w:rPr>
          <w:rFonts w:ascii="Arial" w:hAnsi="Arial" w:cs="Arial"/>
          <w:highlight w:val="lightGray"/>
        </w:rPr>
        <w:t xml:space="preserve"> </w:t>
      </w:r>
      <w:r w:rsidR="00D863F2" w:rsidRPr="00503413">
        <w:rPr>
          <w:rFonts w:ascii="Arial" w:hAnsi="Arial" w:cs="Arial"/>
          <w:highlight w:val="lightGray"/>
        </w:rPr>
        <w:t>Reza</w:t>
      </w:r>
      <w:r w:rsidR="00503413">
        <w:rPr>
          <w:rFonts w:ascii="Arial" w:hAnsi="Arial" w:cs="Arial"/>
        </w:rPr>
        <w:t xml:space="preserve"> </w:t>
      </w:r>
      <w:r w:rsidR="00D863F2">
        <w:rPr>
          <w:rFonts w:ascii="Arial" w:hAnsi="Arial" w:cs="Arial"/>
        </w:rPr>
        <w:t>also explains that inclusive leadership should include environments that engage, accept, and encourage different views and opinions from all. In this scenario the mother should be allowed to share views, feeling and opinions with the practitioners without feeling any judgement</w:t>
      </w:r>
      <w:r w:rsidR="00503413">
        <w:rPr>
          <w:rFonts w:ascii="Arial" w:hAnsi="Arial" w:cs="Arial"/>
        </w:rPr>
        <w:t xml:space="preserve"> (</w:t>
      </w:r>
      <w:r w:rsidR="00503413" w:rsidRPr="00503413">
        <w:rPr>
          <w:rFonts w:ascii="Arial" w:hAnsi="Arial" w:cs="Arial"/>
          <w:highlight w:val="lightGray"/>
        </w:rPr>
        <w:t>Childhood education international, 2021)</w:t>
      </w:r>
      <w:r w:rsidR="00D863F2" w:rsidRPr="00503413">
        <w:rPr>
          <w:rFonts w:ascii="Arial" w:hAnsi="Arial" w:cs="Arial"/>
          <w:highlight w:val="lightGray"/>
        </w:rPr>
        <w:t>.</w:t>
      </w:r>
      <w:r w:rsidR="00544855" w:rsidRPr="00544855">
        <w:rPr>
          <w:rFonts w:ascii="Arial" w:hAnsi="Arial" w:cs="Arial"/>
        </w:rPr>
        <w:t xml:space="preserve"> </w:t>
      </w:r>
      <w:r w:rsidR="00544855">
        <w:rPr>
          <w:rFonts w:ascii="Arial" w:hAnsi="Arial" w:cs="Arial"/>
        </w:rPr>
        <w:t xml:space="preserve">For inclusive leadership to take place creating a comfortable environment for </w:t>
      </w:r>
      <w:r w:rsidR="00D43BD5">
        <w:rPr>
          <w:rFonts w:ascii="Arial" w:hAnsi="Arial" w:cs="Arial"/>
        </w:rPr>
        <w:t>parent’s</w:t>
      </w:r>
      <w:r w:rsidR="00544855">
        <w:rPr>
          <w:rFonts w:ascii="Arial" w:hAnsi="Arial" w:cs="Arial"/>
        </w:rPr>
        <w:t xml:space="preserve"> </w:t>
      </w:r>
      <w:r w:rsidR="00D43BD5">
        <w:rPr>
          <w:rFonts w:ascii="Arial" w:hAnsi="Arial" w:cs="Arial"/>
        </w:rPr>
        <w:t xml:space="preserve">is </w:t>
      </w:r>
      <w:r w:rsidR="00544855">
        <w:rPr>
          <w:rFonts w:ascii="Arial" w:hAnsi="Arial" w:cs="Arial"/>
        </w:rPr>
        <w:t>key as some may struggle to ask for support or reassurance (</w:t>
      </w:r>
      <w:r w:rsidR="00544855" w:rsidRPr="000A322B">
        <w:rPr>
          <w:rFonts w:ascii="Arial" w:hAnsi="Arial" w:cs="Arial"/>
          <w:highlight w:val="lightGray"/>
        </w:rPr>
        <w:t xml:space="preserve">Roche </w:t>
      </w:r>
      <w:r w:rsidR="00544855" w:rsidRPr="000A322B">
        <w:rPr>
          <w:rFonts w:ascii="Arial" w:hAnsi="Arial" w:cs="Arial"/>
          <w:i/>
          <w:iCs/>
          <w:highlight w:val="lightGray"/>
        </w:rPr>
        <w:t>et al</w:t>
      </w:r>
      <w:r w:rsidR="00F42EAD">
        <w:rPr>
          <w:rFonts w:ascii="Arial" w:hAnsi="Arial" w:cs="Arial"/>
          <w:i/>
          <w:iCs/>
          <w:highlight w:val="lightGray"/>
        </w:rPr>
        <w:t>.</w:t>
      </w:r>
      <w:r w:rsidR="00544855" w:rsidRPr="000A322B">
        <w:rPr>
          <w:rFonts w:ascii="Arial" w:hAnsi="Arial" w:cs="Arial"/>
          <w:highlight w:val="lightGray"/>
        </w:rPr>
        <w:t>, 2005)</w:t>
      </w:r>
      <w:r w:rsidR="00544855">
        <w:rPr>
          <w:rFonts w:ascii="Arial" w:hAnsi="Arial" w:cs="Arial"/>
        </w:rPr>
        <w:t xml:space="preserve"> to make sure they are dealing with certain situations correctly. </w:t>
      </w:r>
    </w:p>
    <w:p w14:paraId="5F282473" w14:textId="4139357A" w:rsidR="0089354E" w:rsidRDefault="0089354E" w:rsidP="0027733C">
      <w:pPr>
        <w:spacing w:line="360" w:lineRule="auto"/>
        <w:jc w:val="both"/>
        <w:rPr>
          <w:rFonts w:ascii="Arial" w:hAnsi="Arial" w:cs="Arial"/>
        </w:rPr>
      </w:pPr>
    </w:p>
    <w:p w14:paraId="23258E9B" w14:textId="4306C6FB" w:rsidR="0089354E" w:rsidRDefault="00E938FA" w:rsidP="0089354E">
      <w:pPr>
        <w:spacing w:line="360" w:lineRule="auto"/>
        <w:jc w:val="both"/>
        <w:rPr>
          <w:rFonts w:ascii="Arial" w:hAnsi="Arial" w:cs="Arial"/>
          <w:u w:val="single"/>
        </w:rPr>
      </w:pPr>
      <w:r w:rsidRPr="00E938FA">
        <w:rPr>
          <w:rFonts w:ascii="Arial" w:hAnsi="Arial" w:cs="Arial"/>
          <w:u w:val="single"/>
        </w:rPr>
        <w:t>Professionals</w:t>
      </w:r>
    </w:p>
    <w:p w14:paraId="1A9F6391" w14:textId="4CF2171A" w:rsidR="00862BDA" w:rsidRDefault="00DD2983" w:rsidP="000F60CB">
      <w:pPr>
        <w:spacing w:line="360" w:lineRule="auto"/>
        <w:jc w:val="both"/>
        <w:rPr>
          <w:rFonts w:ascii="Arial" w:hAnsi="Arial" w:cs="Arial"/>
        </w:rPr>
      </w:pPr>
      <w:r>
        <w:rPr>
          <w:rFonts w:ascii="Arial" w:hAnsi="Arial" w:cs="Arial"/>
        </w:rPr>
        <w:t xml:space="preserve">Following the </w:t>
      </w:r>
      <w:r w:rsidR="00EE0345">
        <w:rPr>
          <w:rFonts w:ascii="Arial" w:hAnsi="Arial" w:cs="Arial"/>
        </w:rPr>
        <w:t>scenario,</w:t>
      </w:r>
      <w:r>
        <w:rPr>
          <w:rFonts w:ascii="Arial" w:hAnsi="Arial" w:cs="Arial"/>
        </w:rPr>
        <w:t xml:space="preserve"> it is clear that practitioners are not effectively implementing inclusive leadership </w:t>
      </w:r>
      <w:r w:rsidR="00EE0345">
        <w:rPr>
          <w:rFonts w:ascii="Arial" w:hAnsi="Arial" w:cs="Arial"/>
        </w:rPr>
        <w:t>for everyone within the settings environment</w:t>
      </w:r>
      <w:r w:rsidR="008E1816">
        <w:rPr>
          <w:rFonts w:ascii="Arial" w:hAnsi="Arial" w:cs="Arial"/>
        </w:rPr>
        <w:t xml:space="preserve"> as the mother does not engage in communicating with practitioners</w:t>
      </w:r>
      <w:r w:rsidR="00EE0345">
        <w:rPr>
          <w:rFonts w:ascii="Arial" w:hAnsi="Arial" w:cs="Arial"/>
        </w:rPr>
        <w:t xml:space="preserve">. </w:t>
      </w:r>
      <w:r w:rsidR="00A526B3">
        <w:rPr>
          <w:rFonts w:ascii="Arial" w:hAnsi="Arial" w:cs="Arial"/>
        </w:rPr>
        <w:t xml:space="preserve">As indicated by </w:t>
      </w:r>
      <w:proofErr w:type="spellStart"/>
      <w:r w:rsidR="00A526B3" w:rsidRPr="00A526B3">
        <w:rPr>
          <w:rFonts w:ascii="Arial" w:hAnsi="Arial" w:cs="Arial"/>
          <w:highlight w:val="yellow"/>
        </w:rPr>
        <w:t>O’sullivan</w:t>
      </w:r>
      <w:proofErr w:type="spellEnd"/>
      <w:r w:rsidR="00A526B3" w:rsidRPr="00A526B3">
        <w:rPr>
          <w:rFonts w:ascii="Arial" w:hAnsi="Arial" w:cs="Arial"/>
          <w:highlight w:val="yellow"/>
        </w:rPr>
        <w:t xml:space="preserve"> (2015</w:t>
      </w:r>
      <w:r w:rsidR="00A526B3">
        <w:rPr>
          <w:rFonts w:ascii="Arial" w:hAnsi="Arial" w:cs="Arial"/>
        </w:rPr>
        <w:t xml:space="preserve">) </w:t>
      </w:r>
      <w:r w:rsidR="00A23710">
        <w:rPr>
          <w:rFonts w:ascii="Arial" w:hAnsi="Arial" w:cs="Arial"/>
        </w:rPr>
        <w:t>the way in which practitioners present themselves to parent</w:t>
      </w:r>
      <w:r w:rsidR="007845BE">
        <w:rPr>
          <w:rFonts w:ascii="Arial" w:hAnsi="Arial" w:cs="Arial"/>
        </w:rPr>
        <w:t>s</w:t>
      </w:r>
      <w:r w:rsidR="00A23710">
        <w:rPr>
          <w:rFonts w:ascii="Arial" w:hAnsi="Arial" w:cs="Arial"/>
        </w:rPr>
        <w:t xml:space="preserve">, other professionals and children is significant </w:t>
      </w:r>
      <w:r w:rsidR="007845BE">
        <w:rPr>
          <w:rFonts w:ascii="Arial" w:hAnsi="Arial" w:cs="Arial"/>
        </w:rPr>
        <w:t>as it will impact the way in which people will respond to them.</w:t>
      </w:r>
      <w:r w:rsidR="006E015F">
        <w:rPr>
          <w:rFonts w:ascii="Arial" w:hAnsi="Arial" w:cs="Arial"/>
        </w:rPr>
        <w:t xml:space="preserve"> </w:t>
      </w:r>
      <w:r w:rsidR="00B73648">
        <w:rPr>
          <w:rFonts w:ascii="Arial" w:hAnsi="Arial" w:cs="Arial"/>
        </w:rPr>
        <w:t xml:space="preserve">As a cause of this not happening, the practitioners along with the settings leader may need to look at what changes can be made so that this can become </w:t>
      </w:r>
      <w:r w:rsidR="005401F0">
        <w:rPr>
          <w:rFonts w:ascii="Arial" w:hAnsi="Arial" w:cs="Arial"/>
        </w:rPr>
        <w:t>ef</w:t>
      </w:r>
      <w:r w:rsidR="00B73648">
        <w:rPr>
          <w:rFonts w:ascii="Arial" w:hAnsi="Arial" w:cs="Arial"/>
        </w:rPr>
        <w:t>fective in the setting.</w:t>
      </w:r>
      <w:r w:rsidR="00854AAA">
        <w:rPr>
          <w:rFonts w:ascii="Arial" w:hAnsi="Arial" w:cs="Arial"/>
        </w:rPr>
        <w:t xml:space="preserve"> For inclusive leadership to take place,</w:t>
      </w:r>
      <w:r w:rsidR="00B73648">
        <w:rPr>
          <w:rFonts w:ascii="Arial" w:hAnsi="Arial" w:cs="Arial"/>
        </w:rPr>
        <w:t xml:space="preserve"> </w:t>
      </w:r>
      <w:proofErr w:type="spellStart"/>
      <w:r w:rsidR="00B73648" w:rsidRPr="00B73648">
        <w:rPr>
          <w:rFonts w:ascii="Arial" w:hAnsi="Arial" w:cs="Arial"/>
          <w:highlight w:val="lightGray"/>
        </w:rPr>
        <w:t>O’sullivan</w:t>
      </w:r>
      <w:proofErr w:type="spellEnd"/>
      <w:r w:rsidR="00B73648" w:rsidRPr="00B73648">
        <w:rPr>
          <w:rFonts w:ascii="Arial" w:hAnsi="Arial" w:cs="Arial"/>
          <w:highlight w:val="lightGray"/>
        </w:rPr>
        <w:t xml:space="preserve"> (2015</w:t>
      </w:r>
      <w:r w:rsidR="00B73648">
        <w:rPr>
          <w:rFonts w:ascii="Arial" w:hAnsi="Arial" w:cs="Arial"/>
        </w:rPr>
        <w:t>)</w:t>
      </w:r>
      <w:r w:rsidR="0017141B">
        <w:rPr>
          <w:rFonts w:ascii="Arial" w:hAnsi="Arial" w:cs="Arial"/>
        </w:rPr>
        <w:t xml:space="preserve"> and </w:t>
      </w:r>
      <w:r w:rsidR="0017141B" w:rsidRPr="0017141B">
        <w:rPr>
          <w:rFonts w:ascii="Arial" w:hAnsi="Arial" w:cs="Arial"/>
          <w:highlight w:val="yellow"/>
        </w:rPr>
        <w:t xml:space="preserve">Baker </w:t>
      </w:r>
      <w:r w:rsidR="0017141B" w:rsidRPr="0017141B">
        <w:rPr>
          <w:rFonts w:ascii="Arial" w:hAnsi="Arial" w:cs="Arial"/>
          <w:i/>
          <w:iCs/>
          <w:highlight w:val="yellow"/>
        </w:rPr>
        <w:t>et al.</w:t>
      </w:r>
      <w:r w:rsidR="0017141B" w:rsidRPr="0017141B">
        <w:rPr>
          <w:rFonts w:ascii="Arial" w:hAnsi="Arial" w:cs="Arial"/>
          <w:highlight w:val="yellow"/>
        </w:rPr>
        <w:t xml:space="preserve"> (</w:t>
      </w:r>
      <w:r w:rsidR="00614F20">
        <w:rPr>
          <w:rFonts w:ascii="Arial" w:hAnsi="Arial" w:cs="Arial"/>
          <w:highlight w:val="yellow"/>
        </w:rPr>
        <w:t>2016</w:t>
      </w:r>
      <w:r w:rsidR="0017141B" w:rsidRPr="0017141B">
        <w:rPr>
          <w:rFonts w:ascii="Arial" w:hAnsi="Arial" w:cs="Arial"/>
          <w:highlight w:val="yellow"/>
        </w:rPr>
        <w:t>)</w:t>
      </w:r>
      <w:r w:rsidR="0017141B">
        <w:rPr>
          <w:rFonts w:ascii="Arial" w:hAnsi="Arial" w:cs="Arial"/>
        </w:rPr>
        <w:t xml:space="preserve"> both </w:t>
      </w:r>
      <w:r w:rsidR="00854AAA">
        <w:rPr>
          <w:rFonts w:ascii="Arial" w:hAnsi="Arial" w:cs="Arial"/>
        </w:rPr>
        <w:t xml:space="preserve">state that, practitioners need to reflect on the </w:t>
      </w:r>
      <w:r w:rsidR="00690FF7">
        <w:rPr>
          <w:rFonts w:ascii="Arial" w:hAnsi="Arial" w:cs="Arial"/>
        </w:rPr>
        <w:t>audience they are trying to communicate with</w:t>
      </w:r>
      <w:r w:rsidR="006B315F">
        <w:rPr>
          <w:rFonts w:ascii="Arial" w:hAnsi="Arial" w:cs="Arial"/>
        </w:rPr>
        <w:t>, with</w:t>
      </w:r>
      <w:r w:rsidR="00690FF7">
        <w:rPr>
          <w:rFonts w:ascii="Arial" w:hAnsi="Arial" w:cs="Arial"/>
        </w:rPr>
        <w:t xml:space="preserve"> consid</w:t>
      </w:r>
      <w:r w:rsidR="00AC2E2A">
        <w:rPr>
          <w:rFonts w:ascii="Arial" w:hAnsi="Arial" w:cs="Arial"/>
        </w:rPr>
        <w:t>er</w:t>
      </w:r>
      <w:r w:rsidR="00AB4912">
        <w:rPr>
          <w:rFonts w:ascii="Arial" w:hAnsi="Arial" w:cs="Arial"/>
        </w:rPr>
        <w:t>ation</w:t>
      </w:r>
      <w:r w:rsidR="004F2F34">
        <w:rPr>
          <w:rFonts w:ascii="Arial" w:hAnsi="Arial" w:cs="Arial"/>
        </w:rPr>
        <w:t xml:space="preserve"> on</w:t>
      </w:r>
      <w:r w:rsidR="00690FF7">
        <w:rPr>
          <w:rFonts w:ascii="Arial" w:hAnsi="Arial" w:cs="Arial"/>
        </w:rPr>
        <w:t xml:space="preserve"> how the message will be relayed to ensure that it is not mis</w:t>
      </w:r>
      <w:r w:rsidR="0017141B">
        <w:rPr>
          <w:rFonts w:ascii="Arial" w:hAnsi="Arial" w:cs="Arial"/>
        </w:rPr>
        <w:t>understood</w:t>
      </w:r>
      <w:r w:rsidR="00690FF7">
        <w:rPr>
          <w:rFonts w:ascii="Arial" w:hAnsi="Arial" w:cs="Arial"/>
        </w:rPr>
        <w:t xml:space="preserve">. </w:t>
      </w:r>
      <w:r w:rsidR="005401F0">
        <w:rPr>
          <w:rFonts w:ascii="Arial" w:hAnsi="Arial" w:cs="Arial"/>
        </w:rPr>
        <w:t>This should be considered when referring to the scenario as the mother may interpret things differently due to a language barrier (</w:t>
      </w:r>
      <w:r w:rsidR="00CB1397" w:rsidRPr="00CB1397">
        <w:rPr>
          <w:rFonts w:ascii="Arial" w:hAnsi="Arial" w:cs="Arial"/>
          <w:highlight w:val="yellow"/>
        </w:rPr>
        <w:t>Gratis, 2022</w:t>
      </w:r>
      <w:r w:rsidR="00CB1397">
        <w:rPr>
          <w:rFonts w:ascii="Arial" w:hAnsi="Arial" w:cs="Arial"/>
        </w:rPr>
        <w:t>b).</w:t>
      </w:r>
    </w:p>
    <w:p w14:paraId="30852915" w14:textId="7637CDC7" w:rsidR="004A6856" w:rsidRDefault="004A6856" w:rsidP="000F60CB">
      <w:pPr>
        <w:spacing w:line="360" w:lineRule="auto"/>
        <w:jc w:val="both"/>
        <w:rPr>
          <w:rFonts w:ascii="Arial" w:hAnsi="Arial" w:cs="Arial"/>
        </w:rPr>
      </w:pPr>
    </w:p>
    <w:p w14:paraId="2FEDBF18" w14:textId="2425CAE3" w:rsidR="00FC0820" w:rsidRDefault="004A6856" w:rsidP="00FC0820">
      <w:pPr>
        <w:spacing w:line="360" w:lineRule="auto"/>
        <w:jc w:val="both"/>
        <w:rPr>
          <w:rFonts w:ascii="Arial" w:hAnsi="Arial" w:cs="Arial"/>
        </w:rPr>
      </w:pPr>
      <w:r>
        <w:rPr>
          <w:rFonts w:ascii="Arial" w:hAnsi="Arial" w:cs="Arial"/>
        </w:rPr>
        <w:t xml:space="preserve">As stated by </w:t>
      </w:r>
      <w:r w:rsidR="00871E05">
        <w:rPr>
          <w:rFonts w:ascii="Arial" w:hAnsi="Arial" w:cs="Arial"/>
          <w:highlight w:val="yellow"/>
        </w:rPr>
        <w:t xml:space="preserve">BETA </w:t>
      </w:r>
      <w:r w:rsidRPr="00E51D90">
        <w:rPr>
          <w:rFonts w:ascii="Arial" w:hAnsi="Arial" w:cs="Arial"/>
          <w:highlight w:val="yellow"/>
        </w:rPr>
        <w:t>(no date</w:t>
      </w:r>
      <w:r>
        <w:rPr>
          <w:rFonts w:ascii="Arial" w:hAnsi="Arial" w:cs="Arial"/>
        </w:rPr>
        <w:t xml:space="preserve">) working with parents is essential to children’s learning </w:t>
      </w:r>
      <w:r w:rsidR="00E51D90">
        <w:rPr>
          <w:rFonts w:ascii="Arial" w:hAnsi="Arial" w:cs="Arial"/>
        </w:rPr>
        <w:t xml:space="preserve">and being able to offer opportunities for them to become involved with their child’s </w:t>
      </w:r>
      <w:r w:rsidR="00AB4912">
        <w:rPr>
          <w:rFonts w:ascii="Arial" w:hAnsi="Arial" w:cs="Arial"/>
        </w:rPr>
        <w:t>development</w:t>
      </w:r>
      <w:r w:rsidR="00E51D90">
        <w:rPr>
          <w:rFonts w:ascii="Arial" w:hAnsi="Arial" w:cs="Arial"/>
        </w:rPr>
        <w:t xml:space="preserve"> helps to eliminate barriers </w:t>
      </w:r>
      <w:r w:rsidR="00AB4912">
        <w:rPr>
          <w:rFonts w:ascii="Arial" w:hAnsi="Arial" w:cs="Arial"/>
        </w:rPr>
        <w:t xml:space="preserve">between the practitioner and parent when </w:t>
      </w:r>
      <w:r w:rsidR="00E51D90">
        <w:rPr>
          <w:rFonts w:ascii="Arial" w:hAnsi="Arial" w:cs="Arial"/>
        </w:rPr>
        <w:t xml:space="preserve">working together. </w:t>
      </w:r>
      <w:r w:rsidR="002A7A7E">
        <w:rPr>
          <w:rFonts w:ascii="Arial" w:hAnsi="Arial" w:cs="Arial"/>
        </w:rPr>
        <w:t xml:space="preserve">However, this can pose as a challenge for parents who have English as an additional language </w:t>
      </w:r>
      <w:r w:rsidR="002A7A7E" w:rsidRPr="002A7A7E">
        <w:rPr>
          <w:rFonts w:ascii="Arial" w:hAnsi="Arial" w:cs="Arial"/>
          <w:highlight w:val="yellow"/>
        </w:rPr>
        <w:t>(Evans, 2020</w:t>
      </w:r>
      <w:r w:rsidR="002A7A7E">
        <w:rPr>
          <w:rFonts w:ascii="Arial" w:hAnsi="Arial" w:cs="Arial"/>
        </w:rPr>
        <w:t xml:space="preserve">). It is evident that this happens in the scenario as Lila’s mother is from Poland making English her second language. </w:t>
      </w:r>
      <w:r w:rsidR="00561694" w:rsidRPr="00561694">
        <w:rPr>
          <w:rFonts w:ascii="Arial" w:hAnsi="Arial" w:cs="Arial"/>
          <w:highlight w:val="lightGray"/>
        </w:rPr>
        <w:t>Gratis (2022b)</w:t>
      </w:r>
      <w:r w:rsidR="00561694">
        <w:rPr>
          <w:rFonts w:ascii="Arial" w:hAnsi="Arial" w:cs="Arial"/>
        </w:rPr>
        <w:t xml:space="preserve"> describes how settings can be enlisted with a qualified translator if needing to </w:t>
      </w:r>
      <w:r w:rsidR="00561694">
        <w:rPr>
          <w:rFonts w:ascii="Arial" w:hAnsi="Arial" w:cs="Arial"/>
        </w:rPr>
        <w:lastRenderedPageBreak/>
        <w:t xml:space="preserve">communicate with parents, meeting the needs of all involved. </w:t>
      </w:r>
      <w:r w:rsidR="007474A7">
        <w:rPr>
          <w:rFonts w:ascii="Arial" w:hAnsi="Arial" w:cs="Arial"/>
        </w:rPr>
        <w:t>Having an outside agency work</w:t>
      </w:r>
      <w:r w:rsidR="00D77FFA">
        <w:rPr>
          <w:rFonts w:ascii="Arial" w:hAnsi="Arial" w:cs="Arial"/>
        </w:rPr>
        <w:t>ing</w:t>
      </w:r>
      <w:r w:rsidR="007474A7">
        <w:rPr>
          <w:rFonts w:ascii="Arial" w:hAnsi="Arial" w:cs="Arial"/>
        </w:rPr>
        <w:t xml:space="preserve"> collaboratively with the setting will have a beneficial impact on the knowledge of practitioners developing their skills in this area (</w:t>
      </w:r>
      <w:r w:rsidR="007474A7" w:rsidRPr="007474A7">
        <w:rPr>
          <w:rFonts w:ascii="Arial" w:hAnsi="Arial" w:cs="Arial"/>
          <w:highlight w:val="yellow"/>
        </w:rPr>
        <w:t>Martin, 2017, pg. 157</w:t>
      </w:r>
      <w:r w:rsidR="007474A7">
        <w:rPr>
          <w:rFonts w:ascii="Arial" w:hAnsi="Arial" w:cs="Arial"/>
        </w:rPr>
        <w:t>), for example, practitioners can learn basic words and phrases to communicate with the mother without having the translator present.</w:t>
      </w:r>
      <w:r w:rsidR="00FC0820">
        <w:rPr>
          <w:rFonts w:ascii="Arial" w:hAnsi="Arial" w:cs="Arial"/>
        </w:rPr>
        <w:t xml:space="preserve"> </w:t>
      </w:r>
      <w:r w:rsidR="00FC0820" w:rsidRPr="00FC0820">
        <w:rPr>
          <w:rFonts w:ascii="Arial" w:hAnsi="Arial" w:cs="Arial"/>
          <w:highlight w:val="yellow"/>
        </w:rPr>
        <w:t xml:space="preserve"> </w:t>
      </w:r>
      <w:r w:rsidR="00FC0820" w:rsidRPr="00AB4912">
        <w:rPr>
          <w:rFonts w:ascii="Arial" w:hAnsi="Arial" w:cs="Arial"/>
          <w:highlight w:val="yellow"/>
        </w:rPr>
        <w:t>Pen Green Centre (2022)</w:t>
      </w:r>
      <w:r w:rsidR="00FC0820">
        <w:rPr>
          <w:rFonts w:ascii="Arial" w:hAnsi="Arial" w:cs="Arial"/>
        </w:rPr>
        <w:t xml:space="preserve"> states that working with other agencies allows professionals to share a common goal and vision to effectively support the needs of all families. </w:t>
      </w:r>
    </w:p>
    <w:p w14:paraId="78491C46" w14:textId="77777777" w:rsidR="00810F40" w:rsidRDefault="00810F40" w:rsidP="007474A7">
      <w:pPr>
        <w:spacing w:line="360" w:lineRule="auto"/>
        <w:jc w:val="both"/>
        <w:rPr>
          <w:rFonts w:ascii="Arial" w:hAnsi="Arial" w:cs="Arial"/>
        </w:rPr>
      </w:pPr>
    </w:p>
    <w:p w14:paraId="0D6CE1D5" w14:textId="7501D8EC" w:rsidR="00FC0820" w:rsidRDefault="00810F40" w:rsidP="000F60CB">
      <w:pPr>
        <w:spacing w:line="360" w:lineRule="auto"/>
        <w:jc w:val="both"/>
        <w:rPr>
          <w:rFonts w:ascii="Arial" w:hAnsi="Arial" w:cs="Arial"/>
        </w:rPr>
      </w:pPr>
      <w:r>
        <w:rPr>
          <w:rFonts w:ascii="Arial" w:hAnsi="Arial" w:cs="Arial"/>
        </w:rPr>
        <w:t>Following the scenario, all staff members and practitioners need to effectively work together to best fit Lila and her mother</w:t>
      </w:r>
      <w:r w:rsidR="005754B9">
        <w:rPr>
          <w:rFonts w:ascii="Arial" w:hAnsi="Arial" w:cs="Arial"/>
        </w:rPr>
        <w:t>’s needs</w:t>
      </w:r>
      <w:r>
        <w:rPr>
          <w:rFonts w:ascii="Arial" w:hAnsi="Arial" w:cs="Arial"/>
        </w:rPr>
        <w:t>. A</w:t>
      </w:r>
      <w:r w:rsidR="00BA3FDE">
        <w:rPr>
          <w:rFonts w:ascii="Arial" w:hAnsi="Arial" w:cs="Arial"/>
        </w:rPr>
        <w:t xml:space="preserve">s stated by </w:t>
      </w:r>
      <w:r w:rsidR="00BA3FDE" w:rsidRPr="0008294A">
        <w:rPr>
          <w:rFonts w:ascii="Arial" w:hAnsi="Arial" w:cs="Arial"/>
          <w:highlight w:val="yellow"/>
        </w:rPr>
        <w:t xml:space="preserve">Early </w:t>
      </w:r>
      <w:r w:rsidR="0008294A" w:rsidRPr="0008294A">
        <w:rPr>
          <w:rFonts w:ascii="Arial" w:hAnsi="Arial" w:cs="Arial"/>
          <w:highlight w:val="yellow"/>
        </w:rPr>
        <w:t>Years Matters (2022</w:t>
      </w:r>
      <w:r w:rsidR="0008294A">
        <w:rPr>
          <w:rFonts w:ascii="Arial" w:hAnsi="Arial" w:cs="Arial"/>
        </w:rPr>
        <w:t>) for effective partnership to work</w:t>
      </w:r>
      <w:r w:rsidR="00634F94">
        <w:rPr>
          <w:rFonts w:ascii="Arial" w:hAnsi="Arial" w:cs="Arial"/>
        </w:rPr>
        <w:t xml:space="preserve"> between each practitioner</w:t>
      </w:r>
      <w:r w:rsidR="0008294A">
        <w:rPr>
          <w:rFonts w:ascii="Arial" w:hAnsi="Arial" w:cs="Arial"/>
        </w:rPr>
        <w:t xml:space="preserve">, all contributions and professional opinions need to be valued equally. </w:t>
      </w:r>
      <w:r w:rsidR="005754B9">
        <w:rPr>
          <w:rFonts w:ascii="Arial" w:hAnsi="Arial" w:cs="Arial"/>
        </w:rPr>
        <w:t xml:space="preserve">Having appropriate continuous development between practitioners is key when effectively working with parents and children </w:t>
      </w:r>
      <w:r w:rsidR="00634F94">
        <w:rPr>
          <w:rFonts w:ascii="Arial" w:hAnsi="Arial" w:cs="Arial"/>
        </w:rPr>
        <w:t xml:space="preserve">as they can plan and support families when challenges may arise </w:t>
      </w:r>
      <w:r w:rsidR="005754B9">
        <w:rPr>
          <w:rFonts w:ascii="Arial" w:hAnsi="Arial" w:cs="Arial"/>
        </w:rPr>
        <w:t>(</w:t>
      </w:r>
      <w:r w:rsidR="005754B9" w:rsidRPr="00634F94">
        <w:rPr>
          <w:rFonts w:ascii="Arial" w:hAnsi="Arial" w:cs="Arial"/>
          <w:highlight w:val="yellow"/>
        </w:rPr>
        <w:t xml:space="preserve">Education Scotland </w:t>
      </w:r>
      <w:proofErr w:type="spellStart"/>
      <w:r w:rsidR="005754B9" w:rsidRPr="00634F94">
        <w:rPr>
          <w:rFonts w:ascii="Arial" w:hAnsi="Arial" w:cs="Arial"/>
          <w:highlight w:val="yellow"/>
        </w:rPr>
        <w:t>Foghlam</w:t>
      </w:r>
      <w:proofErr w:type="spellEnd"/>
      <w:r w:rsidR="005754B9" w:rsidRPr="00634F94">
        <w:rPr>
          <w:rFonts w:ascii="Arial" w:hAnsi="Arial" w:cs="Arial"/>
          <w:highlight w:val="yellow"/>
        </w:rPr>
        <w:t xml:space="preserve"> Alba, 2019).</w:t>
      </w:r>
      <w:r w:rsidR="006B315F">
        <w:rPr>
          <w:rFonts w:ascii="Arial" w:hAnsi="Arial" w:cs="Arial"/>
        </w:rPr>
        <w:t xml:space="preserve"> As presented by </w:t>
      </w:r>
      <w:r w:rsidR="006B315F" w:rsidRPr="006B1AA0">
        <w:rPr>
          <w:rFonts w:ascii="Arial" w:hAnsi="Arial" w:cs="Arial"/>
          <w:highlight w:val="yellow"/>
        </w:rPr>
        <w:t>K</w:t>
      </w:r>
      <w:r w:rsidR="00926C4B">
        <w:rPr>
          <w:rFonts w:ascii="Arial" w:hAnsi="Arial" w:cs="Arial"/>
          <w:highlight w:val="yellow"/>
        </w:rPr>
        <w:t>imberley</w:t>
      </w:r>
      <w:r w:rsidR="006B315F" w:rsidRPr="006B1AA0">
        <w:rPr>
          <w:rFonts w:ascii="Arial" w:hAnsi="Arial" w:cs="Arial"/>
          <w:highlight w:val="yellow"/>
        </w:rPr>
        <w:t xml:space="preserve"> (201</w:t>
      </w:r>
      <w:r w:rsidR="00926C4B">
        <w:rPr>
          <w:rFonts w:ascii="Arial" w:hAnsi="Arial" w:cs="Arial"/>
          <w:highlight w:val="yellow"/>
        </w:rPr>
        <w:t>7</w:t>
      </w:r>
      <w:r w:rsidR="006B315F" w:rsidRPr="006B1AA0">
        <w:rPr>
          <w:rFonts w:ascii="Arial" w:hAnsi="Arial" w:cs="Arial"/>
          <w:highlight w:val="yellow"/>
        </w:rPr>
        <w:t>)</w:t>
      </w:r>
      <w:r w:rsidR="006B315F">
        <w:rPr>
          <w:rFonts w:ascii="Arial" w:hAnsi="Arial" w:cs="Arial"/>
        </w:rPr>
        <w:t xml:space="preserve"> </w:t>
      </w:r>
      <w:r w:rsidR="006B1AA0">
        <w:rPr>
          <w:rFonts w:ascii="Arial" w:hAnsi="Arial" w:cs="Arial"/>
        </w:rPr>
        <w:t>conflicts and disagreements between practitioners may happen causing an impact on children’s learning and the effectiveness of practise presented</w:t>
      </w:r>
      <w:r w:rsidR="006B1AA0" w:rsidRPr="00904420">
        <w:rPr>
          <w:rFonts w:ascii="Arial" w:hAnsi="Arial" w:cs="Arial"/>
          <w:highlight w:val="lightGray"/>
        </w:rPr>
        <w:t xml:space="preserve">. </w:t>
      </w:r>
      <w:proofErr w:type="spellStart"/>
      <w:r w:rsidR="006B315F" w:rsidRPr="00904420">
        <w:rPr>
          <w:rFonts w:ascii="Arial" w:hAnsi="Arial" w:cs="Arial"/>
          <w:highlight w:val="lightGray"/>
        </w:rPr>
        <w:t>Bortini</w:t>
      </w:r>
      <w:proofErr w:type="spellEnd"/>
      <w:r w:rsidR="00E70FC1" w:rsidRPr="00904420">
        <w:rPr>
          <w:rFonts w:ascii="Arial" w:hAnsi="Arial" w:cs="Arial"/>
          <w:highlight w:val="lightGray"/>
        </w:rPr>
        <w:t xml:space="preserve"> </w:t>
      </w:r>
      <w:r w:rsidR="00E70FC1" w:rsidRPr="00CD061B">
        <w:rPr>
          <w:rFonts w:ascii="Arial" w:hAnsi="Arial" w:cs="Arial"/>
          <w:i/>
          <w:iCs/>
          <w:highlight w:val="lightGray"/>
        </w:rPr>
        <w:t>et al.</w:t>
      </w:r>
      <w:r w:rsidR="00E70FC1" w:rsidRPr="00CD061B">
        <w:rPr>
          <w:rFonts w:ascii="Arial" w:hAnsi="Arial" w:cs="Arial"/>
          <w:highlight w:val="lightGray"/>
        </w:rPr>
        <w:t xml:space="preserve"> (2018)</w:t>
      </w:r>
      <w:r w:rsidR="005754B9">
        <w:rPr>
          <w:rFonts w:ascii="Arial" w:hAnsi="Arial" w:cs="Arial"/>
        </w:rPr>
        <w:t xml:space="preserve"> states that,</w:t>
      </w:r>
      <w:r w:rsidR="00E70FC1">
        <w:rPr>
          <w:rFonts w:ascii="Arial" w:hAnsi="Arial" w:cs="Arial"/>
        </w:rPr>
        <w:t xml:space="preserve"> </w:t>
      </w:r>
      <w:r w:rsidR="00634F94">
        <w:rPr>
          <w:rFonts w:ascii="Arial" w:hAnsi="Arial" w:cs="Arial"/>
        </w:rPr>
        <w:t xml:space="preserve">for inclusive leadership to be successful </w:t>
      </w:r>
      <w:r w:rsidR="00FC0820">
        <w:rPr>
          <w:rFonts w:ascii="Arial" w:hAnsi="Arial" w:cs="Arial"/>
        </w:rPr>
        <w:t>leaders should focus on creating an inclusive environment where relationships between each practitioner is promoted minimising the risk of exclusion between staff occurring.</w:t>
      </w:r>
      <w:r w:rsidR="005754B9">
        <w:rPr>
          <w:rFonts w:ascii="Arial" w:hAnsi="Arial" w:cs="Arial"/>
        </w:rPr>
        <w:t xml:space="preserve"> </w:t>
      </w:r>
    </w:p>
    <w:p w14:paraId="78772F5A" w14:textId="0F609898" w:rsidR="00D77FFA" w:rsidRDefault="00D77FFA" w:rsidP="000F60CB">
      <w:pPr>
        <w:spacing w:line="360" w:lineRule="auto"/>
        <w:jc w:val="both"/>
        <w:rPr>
          <w:rFonts w:ascii="Arial" w:hAnsi="Arial" w:cs="Arial"/>
        </w:rPr>
      </w:pPr>
    </w:p>
    <w:p w14:paraId="7BD631F9" w14:textId="31C4A2BF" w:rsidR="00A97828" w:rsidRDefault="00D77FFA" w:rsidP="000F60CB">
      <w:pPr>
        <w:spacing w:line="360" w:lineRule="auto"/>
        <w:jc w:val="both"/>
        <w:rPr>
          <w:rFonts w:ascii="Arial" w:hAnsi="Arial" w:cs="Arial"/>
          <w:u w:val="single"/>
        </w:rPr>
      </w:pPr>
      <w:r w:rsidRPr="00D77FFA">
        <w:rPr>
          <w:rFonts w:ascii="Arial" w:hAnsi="Arial" w:cs="Arial"/>
          <w:u w:val="single"/>
        </w:rPr>
        <w:t>Communities</w:t>
      </w:r>
    </w:p>
    <w:p w14:paraId="7CA3DB1E" w14:textId="540DFD43" w:rsidR="00FF47E6" w:rsidRDefault="007B0EEA" w:rsidP="000F60CB">
      <w:pPr>
        <w:spacing w:line="360" w:lineRule="auto"/>
        <w:jc w:val="both"/>
        <w:rPr>
          <w:rFonts w:ascii="Arial" w:hAnsi="Arial" w:cs="Arial"/>
        </w:rPr>
      </w:pPr>
      <w:r>
        <w:rPr>
          <w:rFonts w:ascii="Arial" w:hAnsi="Arial" w:cs="Arial"/>
        </w:rPr>
        <w:t>For a setting to be inclusive they need to locate themselves within the community (</w:t>
      </w:r>
      <w:r w:rsidRPr="007B0EEA">
        <w:rPr>
          <w:rFonts w:ascii="Arial" w:hAnsi="Arial" w:cs="Arial"/>
          <w:highlight w:val="yellow"/>
        </w:rPr>
        <w:t>Gibson and Blandford, 2005, pg. 33)</w:t>
      </w:r>
      <w:r>
        <w:rPr>
          <w:rFonts w:ascii="Arial" w:hAnsi="Arial" w:cs="Arial"/>
        </w:rPr>
        <w:t xml:space="preserve">. </w:t>
      </w:r>
      <w:r w:rsidR="00FF47E6" w:rsidRPr="00FF47E6">
        <w:rPr>
          <w:rFonts w:ascii="Arial" w:hAnsi="Arial" w:cs="Arial"/>
          <w:highlight w:val="lightGray"/>
        </w:rPr>
        <w:t>Gibson and Blandford (2005</w:t>
      </w:r>
      <w:r w:rsidR="00FF47E6">
        <w:rPr>
          <w:rFonts w:ascii="Arial" w:hAnsi="Arial" w:cs="Arial"/>
        </w:rPr>
        <w:t xml:space="preserve">) indicate that, leaders have the duty to understand the setting is a </w:t>
      </w:r>
      <w:r w:rsidR="00D600DD">
        <w:rPr>
          <w:rFonts w:ascii="Arial" w:hAnsi="Arial" w:cs="Arial"/>
        </w:rPr>
        <w:t>society</w:t>
      </w:r>
      <w:r w:rsidR="00FF47E6">
        <w:rPr>
          <w:rFonts w:ascii="Arial" w:hAnsi="Arial" w:cs="Arial"/>
        </w:rPr>
        <w:t xml:space="preserve"> where different beliefs, cultures and values will be </w:t>
      </w:r>
      <w:r w:rsidR="00FF47E6">
        <w:rPr>
          <w:rFonts w:ascii="Arial" w:hAnsi="Arial" w:cs="Arial"/>
        </w:rPr>
        <w:t xml:space="preserve">displayed. </w:t>
      </w:r>
      <w:r w:rsidR="00E90374">
        <w:rPr>
          <w:rFonts w:ascii="Arial" w:hAnsi="Arial" w:cs="Arial"/>
        </w:rPr>
        <w:t xml:space="preserve">As presented by the </w:t>
      </w:r>
      <w:r w:rsidR="00E90374" w:rsidRPr="00E90374">
        <w:rPr>
          <w:rFonts w:ascii="Arial" w:hAnsi="Arial" w:cs="Arial"/>
          <w:highlight w:val="yellow"/>
        </w:rPr>
        <w:t>Welsh Government (2016</w:t>
      </w:r>
      <w:r w:rsidR="00E90374">
        <w:rPr>
          <w:rFonts w:ascii="Arial" w:hAnsi="Arial" w:cs="Arial"/>
        </w:rPr>
        <w:t xml:space="preserve">) </w:t>
      </w:r>
      <w:r w:rsidR="007D39D9">
        <w:rPr>
          <w:rFonts w:ascii="Arial" w:hAnsi="Arial" w:cs="Arial"/>
        </w:rPr>
        <w:t>developing community partnerships is important to create a support system that can reinforce the setting.</w:t>
      </w:r>
      <w:r>
        <w:rPr>
          <w:rFonts w:ascii="Arial" w:hAnsi="Arial" w:cs="Arial"/>
        </w:rPr>
        <w:t xml:space="preserve"> </w:t>
      </w:r>
      <w:r w:rsidR="007D39D9">
        <w:rPr>
          <w:rFonts w:ascii="Arial" w:hAnsi="Arial" w:cs="Arial"/>
        </w:rPr>
        <w:t xml:space="preserve">Being able to work with other businesses and organizations outside the </w:t>
      </w:r>
      <w:r w:rsidR="0055466C">
        <w:rPr>
          <w:rFonts w:ascii="Arial" w:hAnsi="Arial" w:cs="Arial"/>
        </w:rPr>
        <w:t xml:space="preserve">work environment </w:t>
      </w:r>
      <w:r w:rsidR="007D39D9">
        <w:rPr>
          <w:rFonts w:ascii="Arial" w:hAnsi="Arial" w:cs="Arial"/>
        </w:rPr>
        <w:t xml:space="preserve">will enrich the curriculum and </w:t>
      </w:r>
      <w:r w:rsidR="0055466C">
        <w:rPr>
          <w:rFonts w:ascii="Arial" w:hAnsi="Arial" w:cs="Arial"/>
        </w:rPr>
        <w:t xml:space="preserve">the </w:t>
      </w:r>
      <w:r w:rsidR="007D39D9">
        <w:rPr>
          <w:rFonts w:ascii="Arial" w:hAnsi="Arial" w:cs="Arial"/>
        </w:rPr>
        <w:t xml:space="preserve">opportunities </w:t>
      </w:r>
      <w:r w:rsidR="0055466C">
        <w:rPr>
          <w:rFonts w:ascii="Arial" w:hAnsi="Arial" w:cs="Arial"/>
        </w:rPr>
        <w:t>that can be offered</w:t>
      </w:r>
      <w:r w:rsidR="007D39D9">
        <w:rPr>
          <w:rFonts w:ascii="Arial" w:hAnsi="Arial" w:cs="Arial"/>
        </w:rPr>
        <w:t xml:space="preserve"> for each individual child and their families </w:t>
      </w:r>
      <w:r w:rsidR="007D39D9" w:rsidRPr="007D39D9">
        <w:rPr>
          <w:rFonts w:ascii="Arial" w:hAnsi="Arial" w:cs="Arial"/>
          <w:highlight w:val="lightGray"/>
        </w:rPr>
        <w:t>(Welsh Government, 2016).</w:t>
      </w:r>
      <w:r w:rsidR="007D39D9">
        <w:rPr>
          <w:rFonts w:ascii="Arial" w:hAnsi="Arial" w:cs="Arial"/>
        </w:rPr>
        <w:t xml:space="preserve"> Hence, this links to the scenario as it creates opportunities for the family to gain the support needed. </w:t>
      </w:r>
      <w:r w:rsidR="0055466C">
        <w:rPr>
          <w:rFonts w:ascii="Arial" w:hAnsi="Arial" w:cs="Arial"/>
        </w:rPr>
        <w:t xml:space="preserve">As explained by </w:t>
      </w:r>
      <w:r w:rsidR="0055466C" w:rsidRPr="0055466C">
        <w:rPr>
          <w:rFonts w:ascii="Arial" w:hAnsi="Arial" w:cs="Arial"/>
          <w:highlight w:val="yellow"/>
        </w:rPr>
        <w:t xml:space="preserve">Reina </w:t>
      </w:r>
      <w:r w:rsidR="0055466C" w:rsidRPr="0055466C">
        <w:rPr>
          <w:rFonts w:ascii="Arial" w:hAnsi="Arial" w:cs="Arial"/>
          <w:i/>
          <w:iCs/>
          <w:highlight w:val="yellow"/>
        </w:rPr>
        <w:t>et al.</w:t>
      </w:r>
      <w:r w:rsidR="0055466C" w:rsidRPr="0055466C">
        <w:rPr>
          <w:rFonts w:ascii="Arial" w:hAnsi="Arial" w:cs="Arial"/>
          <w:highlight w:val="yellow"/>
        </w:rPr>
        <w:t xml:space="preserve"> (2013)</w:t>
      </w:r>
      <w:r w:rsidR="0055466C">
        <w:rPr>
          <w:rFonts w:ascii="Arial" w:hAnsi="Arial" w:cs="Arial"/>
        </w:rPr>
        <w:t xml:space="preserve"> children will </w:t>
      </w:r>
      <w:r w:rsidR="00AC7D5A">
        <w:rPr>
          <w:rFonts w:ascii="Arial" w:hAnsi="Arial" w:cs="Arial"/>
        </w:rPr>
        <w:t xml:space="preserve">show an </w:t>
      </w:r>
      <w:r w:rsidR="0055466C">
        <w:rPr>
          <w:rFonts w:ascii="Arial" w:hAnsi="Arial" w:cs="Arial"/>
        </w:rPr>
        <w:t xml:space="preserve">increase </w:t>
      </w:r>
      <w:r w:rsidR="00AC7D5A">
        <w:rPr>
          <w:rFonts w:ascii="Arial" w:hAnsi="Arial" w:cs="Arial"/>
        </w:rPr>
        <w:t xml:space="preserve">in </w:t>
      </w:r>
      <w:r w:rsidR="0055466C">
        <w:rPr>
          <w:rFonts w:ascii="Arial" w:hAnsi="Arial" w:cs="Arial"/>
        </w:rPr>
        <w:t xml:space="preserve">their educational development when they feel supported by the setting, </w:t>
      </w:r>
      <w:r w:rsidR="0053766B">
        <w:rPr>
          <w:rFonts w:ascii="Arial" w:hAnsi="Arial" w:cs="Arial"/>
        </w:rPr>
        <w:t>families,</w:t>
      </w:r>
      <w:r w:rsidR="0055466C">
        <w:rPr>
          <w:rFonts w:ascii="Arial" w:hAnsi="Arial" w:cs="Arial"/>
        </w:rPr>
        <w:t xml:space="preserve"> and the community. </w:t>
      </w:r>
    </w:p>
    <w:p w14:paraId="6F7296D1" w14:textId="734D6EE2" w:rsidR="007D5141" w:rsidRDefault="007D5141" w:rsidP="000F60CB">
      <w:pPr>
        <w:spacing w:line="360" w:lineRule="auto"/>
        <w:jc w:val="both"/>
        <w:rPr>
          <w:rFonts w:ascii="Arial" w:hAnsi="Arial" w:cs="Arial"/>
        </w:rPr>
      </w:pPr>
      <w:r>
        <w:rPr>
          <w:rFonts w:ascii="Arial" w:hAnsi="Arial" w:cs="Arial"/>
        </w:rPr>
        <w:lastRenderedPageBreak/>
        <w:t>I</w:t>
      </w:r>
      <w:r w:rsidR="00F46CD8">
        <w:rPr>
          <w:rFonts w:ascii="Arial" w:hAnsi="Arial" w:cs="Arial"/>
        </w:rPr>
        <w:t>n</w:t>
      </w:r>
      <w:r>
        <w:rPr>
          <w:rFonts w:ascii="Arial" w:hAnsi="Arial" w:cs="Arial"/>
        </w:rPr>
        <w:t xml:space="preserve"> the scenario</w:t>
      </w:r>
      <w:r w:rsidR="00F46CD8">
        <w:rPr>
          <w:rFonts w:ascii="Arial" w:hAnsi="Arial" w:cs="Arial"/>
        </w:rPr>
        <w:t xml:space="preserve"> it is apparent that the family is not receiving the advantages of inclusive leadership within the settings environment</w:t>
      </w:r>
      <w:r w:rsidR="00904420">
        <w:rPr>
          <w:rFonts w:ascii="Arial" w:hAnsi="Arial" w:cs="Arial"/>
        </w:rPr>
        <w:t xml:space="preserve"> as the mother is not invited to join conversations.</w:t>
      </w:r>
      <w:r w:rsidR="00F46CD8">
        <w:rPr>
          <w:rFonts w:ascii="Arial" w:hAnsi="Arial" w:cs="Arial"/>
        </w:rPr>
        <w:t xml:space="preserve"> </w:t>
      </w:r>
      <w:proofErr w:type="spellStart"/>
      <w:r w:rsidR="00571F14" w:rsidRPr="00571F14">
        <w:rPr>
          <w:rFonts w:ascii="Arial" w:hAnsi="Arial" w:cs="Arial"/>
          <w:highlight w:val="yellow"/>
        </w:rPr>
        <w:t>Bradsley</w:t>
      </w:r>
      <w:proofErr w:type="spellEnd"/>
      <w:r w:rsidR="00571F14" w:rsidRPr="00571F14">
        <w:rPr>
          <w:rFonts w:ascii="Arial" w:hAnsi="Arial" w:cs="Arial"/>
          <w:highlight w:val="yellow"/>
        </w:rPr>
        <w:t xml:space="preserve"> (2013</w:t>
      </w:r>
      <w:r w:rsidR="00571F14">
        <w:rPr>
          <w:rFonts w:ascii="Arial" w:hAnsi="Arial" w:cs="Arial"/>
        </w:rPr>
        <w:t xml:space="preserve">) explains that single parents can suffer direct stigmatisation and unfair stereotyping from the community leading to </w:t>
      </w:r>
      <w:r w:rsidR="00635688">
        <w:rPr>
          <w:rFonts w:ascii="Arial" w:hAnsi="Arial" w:cs="Arial"/>
        </w:rPr>
        <w:t xml:space="preserve">a decline in their self-esteem with a difficulty in seeking help and conversations. </w:t>
      </w:r>
      <w:r w:rsidR="00D633AE">
        <w:rPr>
          <w:rFonts w:ascii="Arial" w:hAnsi="Arial" w:cs="Arial"/>
        </w:rPr>
        <w:t xml:space="preserve">According to </w:t>
      </w:r>
      <w:r w:rsidR="00D633AE" w:rsidRPr="00D633AE">
        <w:rPr>
          <w:rFonts w:ascii="Arial" w:hAnsi="Arial" w:cs="Arial"/>
          <w:highlight w:val="yellow"/>
        </w:rPr>
        <w:t>Kim and Kim, 202</w:t>
      </w:r>
      <w:r w:rsidR="00D633AE">
        <w:rPr>
          <w:rFonts w:ascii="Arial" w:hAnsi="Arial" w:cs="Arial"/>
        </w:rPr>
        <w:t>0 s</w:t>
      </w:r>
      <w:r w:rsidR="00B03CE7">
        <w:rPr>
          <w:rFonts w:ascii="Arial" w:hAnsi="Arial" w:cs="Arial"/>
        </w:rPr>
        <w:t xml:space="preserve">ingle mothers are socially </w:t>
      </w:r>
      <w:r w:rsidR="00085419">
        <w:rPr>
          <w:rFonts w:ascii="Arial" w:hAnsi="Arial" w:cs="Arial"/>
        </w:rPr>
        <w:t xml:space="preserve">more </w:t>
      </w:r>
      <w:r w:rsidR="00B03CE7">
        <w:rPr>
          <w:rFonts w:ascii="Arial" w:hAnsi="Arial" w:cs="Arial"/>
        </w:rPr>
        <w:t>vulnerable</w:t>
      </w:r>
      <w:r w:rsidR="00D633AE">
        <w:rPr>
          <w:rFonts w:ascii="Arial" w:hAnsi="Arial" w:cs="Arial"/>
        </w:rPr>
        <w:t xml:space="preserve">, as they are aware of the stereotypes around being a single parent, </w:t>
      </w:r>
      <w:r w:rsidR="00EA6845">
        <w:rPr>
          <w:rFonts w:ascii="Arial" w:hAnsi="Arial" w:cs="Arial"/>
        </w:rPr>
        <w:t xml:space="preserve">as indicated by </w:t>
      </w:r>
      <w:r w:rsidR="00EA6845" w:rsidRPr="00EA6845">
        <w:rPr>
          <w:rFonts w:ascii="Arial" w:hAnsi="Arial" w:cs="Arial"/>
          <w:highlight w:val="yellow"/>
        </w:rPr>
        <w:t>Morris (2020</w:t>
      </w:r>
      <w:r w:rsidR="00EA6845">
        <w:rPr>
          <w:rFonts w:ascii="Arial" w:hAnsi="Arial" w:cs="Arial"/>
        </w:rPr>
        <w:t xml:space="preserve">) this can make </w:t>
      </w:r>
      <w:r w:rsidR="00D633AE">
        <w:rPr>
          <w:rFonts w:ascii="Arial" w:hAnsi="Arial" w:cs="Arial"/>
        </w:rPr>
        <w:t>them feel ashamed</w:t>
      </w:r>
      <w:r w:rsidR="008673C7">
        <w:rPr>
          <w:rFonts w:ascii="Arial" w:hAnsi="Arial" w:cs="Arial"/>
        </w:rPr>
        <w:t xml:space="preserve">. </w:t>
      </w:r>
      <w:proofErr w:type="spellStart"/>
      <w:r w:rsidR="00EA6845" w:rsidRPr="00EA6845">
        <w:rPr>
          <w:rFonts w:ascii="Arial" w:hAnsi="Arial" w:cs="Arial"/>
          <w:highlight w:val="yellow"/>
        </w:rPr>
        <w:t>Agnafors</w:t>
      </w:r>
      <w:proofErr w:type="spellEnd"/>
      <w:r w:rsidR="00EA6845" w:rsidRPr="00EA6845">
        <w:rPr>
          <w:rFonts w:ascii="Arial" w:hAnsi="Arial" w:cs="Arial"/>
          <w:highlight w:val="yellow"/>
        </w:rPr>
        <w:t xml:space="preserve"> et al. (2019</w:t>
      </w:r>
      <w:r w:rsidR="00EA6845">
        <w:rPr>
          <w:rFonts w:ascii="Arial" w:hAnsi="Arial" w:cs="Arial"/>
        </w:rPr>
        <w:t xml:space="preserve">) explains that parental vulnerability will not only impact the well-being of the mother but also the development and well-being of the children. This can be seen in the scenario as Lila’s mother leaves the environment of the setting as quickly as possible. </w:t>
      </w:r>
      <w:r w:rsidR="00C30353">
        <w:rPr>
          <w:rFonts w:ascii="Arial" w:hAnsi="Arial" w:cs="Arial"/>
        </w:rPr>
        <w:t xml:space="preserve">For inclusive leadership to take place practitioners need to create an inclusive environment where </w:t>
      </w:r>
      <w:r w:rsidR="002B4ADF">
        <w:rPr>
          <w:rFonts w:ascii="Arial" w:hAnsi="Arial" w:cs="Arial"/>
        </w:rPr>
        <w:t xml:space="preserve">parents </w:t>
      </w:r>
      <w:r w:rsidR="00E90374">
        <w:rPr>
          <w:rFonts w:ascii="Arial" w:hAnsi="Arial" w:cs="Arial"/>
        </w:rPr>
        <w:t>feel</w:t>
      </w:r>
      <w:r w:rsidR="00C30353">
        <w:rPr>
          <w:rFonts w:ascii="Arial" w:hAnsi="Arial" w:cs="Arial"/>
        </w:rPr>
        <w:t xml:space="preserve"> welcomed</w:t>
      </w:r>
      <w:r w:rsidR="00887AB8">
        <w:rPr>
          <w:rFonts w:ascii="Arial" w:hAnsi="Arial" w:cs="Arial"/>
        </w:rPr>
        <w:t xml:space="preserve"> and supported</w:t>
      </w:r>
      <w:r w:rsidR="00C30353">
        <w:rPr>
          <w:rFonts w:ascii="Arial" w:hAnsi="Arial" w:cs="Arial"/>
        </w:rPr>
        <w:t xml:space="preserve"> </w:t>
      </w:r>
      <w:r w:rsidR="002B4ADF">
        <w:rPr>
          <w:rFonts w:ascii="Arial" w:hAnsi="Arial" w:cs="Arial"/>
        </w:rPr>
        <w:t xml:space="preserve">by the setting </w:t>
      </w:r>
      <w:r w:rsidR="00E90374">
        <w:rPr>
          <w:rFonts w:ascii="Arial" w:hAnsi="Arial" w:cs="Arial"/>
        </w:rPr>
        <w:t xml:space="preserve">to improve and support their children </w:t>
      </w:r>
      <w:r w:rsidR="00C30353">
        <w:rPr>
          <w:rFonts w:ascii="Arial" w:hAnsi="Arial" w:cs="Arial"/>
        </w:rPr>
        <w:t>(</w:t>
      </w:r>
      <w:proofErr w:type="spellStart"/>
      <w:r w:rsidR="00887AB8" w:rsidRPr="002B7A46">
        <w:rPr>
          <w:rFonts w:ascii="Arial" w:hAnsi="Arial" w:cs="Arial"/>
          <w:highlight w:val="lightGray"/>
        </w:rPr>
        <w:t>Lekh</w:t>
      </w:r>
      <w:proofErr w:type="spellEnd"/>
      <w:r w:rsidR="00887AB8" w:rsidRPr="002B7A46">
        <w:rPr>
          <w:rFonts w:ascii="Arial" w:hAnsi="Arial" w:cs="Arial"/>
          <w:highlight w:val="lightGray"/>
        </w:rPr>
        <w:t>, 2022</w:t>
      </w:r>
      <w:r w:rsidR="00A97828">
        <w:rPr>
          <w:rFonts w:ascii="Arial" w:hAnsi="Arial" w:cs="Arial"/>
          <w:highlight w:val="lightGray"/>
        </w:rPr>
        <w:t xml:space="preserve">, and </w:t>
      </w:r>
      <w:r w:rsidR="00A97828" w:rsidRPr="00D600DD">
        <w:rPr>
          <w:rFonts w:ascii="Arial" w:hAnsi="Arial" w:cs="Arial"/>
          <w:highlight w:val="yellow"/>
        </w:rPr>
        <w:t>Estyn</w:t>
      </w:r>
      <w:r w:rsidR="00E90374" w:rsidRPr="00D600DD">
        <w:rPr>
          <w:rFonts w:ascii="Arial" w:hAnsi="Arial" w:cs="Arial"/>
          <w:highlight w:val="yellow"/>
        </w:rPr>
        <w:t xml:space="preserve">, </w:t>
      </w:r>
      <w:r w:rsidR="002B4ADF" w:rsidRPr="00D600DD">
        <w:rPr>
          <w:rFonts w:ascii="Arial" w:hAnsi="Arial" w:cs="Arial"/>
          <w:highlight w:val="yellow"/>
        </w:rPr>
        <w:t>2020</w:t>
      </w:r>
      <w:r w:rsidR="00E90374" w:rsidRPr="00D600DD">
        <w:rPr>
          <w:rFonts w:ascii="Arial" w:hAnsi="Arial" w:cs="Arial"/>
          <w:highlight w:val="yellow"/>
        </w:rPr>
        <w:t>, pg. 9</w:t>
      </w:r>
      <w:r w:rsidR="00887AB8" w:rsidRPr="00D600DD">
        <w:rPr>
          <w:rFonts w:ascii="Arial" w:hAnsi="Arial" w:cs="Arial"/>
          <w:highlight w:val="yellow"/>
        </w:rPr>
        <w:t>).</w:t>
      </w:r>
      <w:r w:rsidR="00887AB8">
        <w:rPr>
          <w:rFonts w:ascii="Arial" w:hAnsi="Arial" w:cs="Arial"/>
        </w:rPr>
        <w:t xml:space="preserve"> </w:t>
      </w:r>
    </w:p>
    <w:p w14:paraId="73B3E54A" w14:textId="40243ADB" w:rsidR="00E92CC8" w:rsidRDefault="00E92CC8" w:rsidP="000F60CB">
      <w:pPr>
        <w:spacing w:line="360" w:lineRule="auto"/>
        <w:jc w:val="both"/>
        <w:rPr>
          <w:rFonts w:ascii="Arial" w:hAnsi="Arial" w:cs="Arial"/>
        </w:rPr>
      </w:pPr>
    </w:p>
    <w:p w14:paraId="48F2C677" w14:textId="3466459D" w:rsidR="00DE5652" w:rsidRDefault="00DE5652" w:rsidP="000F60CB">
      <w:pPr>
        <w:spacing w:line="360" w:lineRule="auto"/>
        <w:jc w:val="both"/>
        <w:rPr>
          <w:rFonts w:ascii="Arial" w:hAnsi="Arial" w:cs="Arial"/>
        </w:rPr>
      </w:pPr>
      <w:r>
        <w:rPr>
          <w:rFonts w:ascii="Arial" w:hAnsi="Arial" w:cs="Arial"/>
        </w:rPr>
        <w:t xml:space="preserve">To create an inclusive environment for everyone </w:t>
      </w:r>
      <w:r w:rsidR="00192934">
        <w:rPr>
          <w:rFonts w:ascii="Arial" w:hAnsi="Arial" w:cs="Arial"/>
        </w:rPr>
        <w:t xml:space="preserve">within the community </w:t>
      </w:r>
      <w:r>
        <w:rPr>
          <w:rFonts w:ascii="Arial" w:hAnsi="Arial" w:cs="Arial"/>
        </w:rPr>
        <w:t xml:space="preserve">an open-door policy can be considered. This can benefit situations in comparison to the scenario as families can openly communicate with the setting building a sense of security and safety </w:t>
      </w:r>
      <w:r w:rsidR="00963234">
        <w:rPr>
          <w:rFonts w:ascii="Arial" w:hAnsi="Arial" w:cs="Arial"/>
        </w:rPr>
        <w:t>(</w:t>
      </w:r>
      <w:r w:rsidR="00963234" w:rsidRPr="00963234">
        <w:rPr>
          <w:rFonts w:ascii="Arial" w:hAnsi="Arial" w:cs="Arial"/>
          <w:highlight w:val="yellow"/>
        </w:rPr>
        <w:t>Kelton and Corral, 2021).</w:t>
      </w:r>
      <w:r w:rsidR="00963234">
        <w:rPr>
          <w:rFonts w:ascii="Arial" w:hAnsi="Arial" w:cs="Arial"/>
        </w:rPr>
        <w:t xml:space="preserve"> </w:t>
      </w:r>
      <w:r w:rsidR="00192934" w:rsidRPr="00192934">
        <w:rPr>
          <w:rFonts w:ascii="Arial" w:hAnsi="Arial" w:cs="Arial"/>
          <w:highlight w:val="yellow"/>
        </w:rPr>
        <w:t>Stevens (2003)</w:t>
      </w:r>
      <w:r w:rsidR="00192934">
        <w:rPr>
          <w:rFonts w:ascii="Arial" w:hAnsi="Arial" w:cs="Arial"/>
        </w:rPr>
        <w:t xml:space="preserve"> suggests that an open-door policy can promote effective partnerships between </w:t>
      </w:r>
      <w:r w:rsidR="002B7A46">
        <w:rPr>
          <w:rFonts w:ascii="Arial" w:hAnsi="Arial" w:cs="Arial"/>
        </w:rPr>
        <w:t>the</w:t>
      </w:r>
      <w:r w:rsidR="00192934">
        <w:rPr>
          <w:rFonts w:ascii="Arial" w:hAnsi="Arial" w:cs="Arial"/>
        </w:rPr>
        <w:t xml:space="preserve"> parents and the setting and can work together to resolve any problems that may arise within the </w:t>
      </w:r>
      <w:r w:rsidR="00D600DD">
        <w:rPr>
          <w:rFonts w:ascii="Arial" w:hAnsi="Arial" w:cs="Arial"/>
        </w:rPr>
        <w:t>school environment</w:t>
      </w:r>
      <w:r w:rsidR="00192934">
        <w:rPr>
          <w:rFonts w:ascii="Arial" w:hAnsi="Arial" w:cs="Arial"/>
        </w:rPr>
        <w:t xml:space="preserve"> or at home. </w:t>
      </w:r>
      <w:r w:rsidR="00750508">
        <w:rPr>
          <w:rFonts w:ascii="Arial" w:hAnsi="Arial" w:cs="Arial"/>
        </w:rPr>
        <w:t xml:space="preserve">Creating an open-door policy within the setting </w:t>
      </w:r>
      <w:r w:rsidR="002B7A46">
        <w:rPr>
          <w:rFonts w:ascii="Arial" w:hAnsi="Arial" w:cs="Arial"/>
        </w:rPr>
        <w:t>allows managers to become more approachable and involved (</w:t>
      </w:r>
      <w:r w:rsidR="002B7A46" w:rsidRPr="002B7A46">
        <w:rPr>
          <w:rFonts w:ascii="Arial" w:hAnsi="Arial" w:cs="Arial"/>
          <w:highlight w:val="yellow"/>
        </w:rPr>
        <w:t>Morris, 2021</w:t>
      </w:r>
      <w:r w:rsidR="002B7A46">
        <w:rPr>
          <w:rFonts w:ascii="Arial" w:hAnsi="Arial" w:cs="Arial"/>
        </w:rPr>
        <w:t xml:space="preserve">) with the parents and community showing inclusive leadership. </w:t>
      </w:r>
      <w:r w:rsidR="00A97828">
        <w:rPr>
          <w:rFonts w:ascii="Arial" w:hAnsi="Arial" w:cs="Arial"/>
        </w:rPr>
        <w:t>Therefore, this can also be the case for Lila, her family, or the other parents to openly approach the setting about any concerns or worries.</w:t>
      </w:r>
    </w:p>
    <w:p w14:paraId="6A1CD012" w14:textId="37B9C337" w:rsidR="00126186" w:rsidRDefault="00126186" w:rsidP="000F60CB">
      <w:pPr>
        <w:spacing w:line="360" w:lineRule="auto"/>
        <w:jc w:val="both"/>
        <w:rPr>
          <w:rFonts w:ascii="Arial" w:hAnsi="Arial" w:cs="Arial"/>
        </w:rPr>
      </w:pPr>
    </w:p>
    <w:p w14:paraId="6C82E095" w14:textId="0880E903" w:rsidR="00D600DD" w:rsidRPr="00D600DD" w:rsidRDefault="00D600DD" w:rsidP="000F60CB">
      <w:pPr>
        <w:spacing w:line="360" w:lineRule="auto"/>
        <w:jc w:val="both"/>
        <w:rPr>
          <w:rFonts w:ascii="Arial" w:hAnsi="Arial" w:cs="Arial"/>
          <w:u w:val="single"/>
        </w:rPr>
      </w:pPr>
      <w:r w:rsidRPr="00D600DD">
        <w:rPr>
          <w:rFonts w:ascii="Arial" w:hAnsi="Arial" w:cs="Arial"/>
          <w:u w:val="single"/>
        </w:rPr>
        <w:t xml:space="preserve">Action plan </w:t>
      </w:r>
    </w:p>
    <w:p w14:paraId="453F523C" w14:textId="08E9F347" w:rsidR="002F0D82" w:rsidRDefault="0015138D" w:rsidP="006932A9">
      <w:pPr>
        <w:spacing w:line="360" w:lineRule="auto"/>
        <w:jc w:val="both"/>
        <w:rPr>
          <w:rFonts w:ascii="Arial" w:hAnsi="Arial" w:cs="Arial"/>
        </w:rPr>
      </w:pPr>
      <w:r w:rsidRPr="0015138D">
        <w:rPr>
          <w:rFonts w:ascii="Arial" w:hAnsi="Arial" w:cs="Arial"/>
        </w:rPr>
        <w:t>Additionally, a</w:t>
      </w:r>
      <w:r w:rsidR="000F60CB" w:rsidRPr="0015138D">
        <w:rPr>
          <w:rFonts w:ascii="Arial" w:hAnsi="Arial" w:cs="Arial"/>
        </w:rPr>
        <w:t>n</w:t>
      </w:r>
      <w:r w:rsidR="000F60CB">
        <w:rPr>
          <w:rFonts w:ascii="Arial" w:hAnsi="Arial" w:cs="Arial"/>
        </w:rPr>
        <w:t xml:space="preserve"> important factor to consider going forward is providing children and families with effective interactions where they can effectively communicate and converse with each other, where practitioners can listen and verbally communicate with children and families effectively to support their development </w:t>
      </w:r>
      <w:r w:rsidR="00DC2716">
        <w:rPr>
          <w:rFonts w:ascii="Arial" w:hAnsi="Arial" w:cs="Arial"/>
        </w:rPr>
        <w:t>Regular open conversations with the mother where reassurance is provided should also be put into place by the staff, to allow the mother to share any worries or concerns either about the child or her situation at home</w:t>
      </w:r>
      <w:r>
        <w:rPr>
          <w:rFonts w:ascii="Arial" w:hAnsi="Arial" w:cs="Arial"/>
        </w:rPr>
        <w:t xml:space="preserve"> building an effective relationship</w:t>
      </w:r>
      <w:r w:rsidR="002F0D82">
        <w:rPr>
          <w:rFonts w:ascii="Arial" w:hAnsi="Arial" w:cs="Arial"/>
        </w:rPr>
        <w:t xml:space="preserve">. </w:t>
      </w:r>
    </w:p>
    <w:p w14:paraId="01EFDCB1" w14:textId="693F8788" w:rsidR="002E2055" w:rsidRPr="002F0D82" w:rsidRDefault="002E2055" w:rsidP="006932A9">
      <w:pPr>
        <w:spacing w:line="360" w:lineRule="auto"/>
        <w:jc w:val="both"/>
        <w:rPr>
          <w:rFonts w:ascii="Arial" w:hAnsi="Arial" w:cs="Arial"/>
        </w:rPr>
      </w:pPr>
      <w:r w:rsidRPr="002E2055">
        <w:rPr>
          <w:rFonts w:ascii="Arial" w:hAnsi="Arial" w:cs="Arial"/>
          <w:u w:val="single"/>
        </w:rPr>
        <w:lastRenderedPageBreak/>
        <w:t>Section 2</w:t>
      </w:r>
    </w:p>
    <w:p w14:paraId="0C04596D" w14:textId="7DB31092" w:rsidR="002E2055" w:rsidRDefault="002E2055" w:rsidP="006932A9">
      <w:pPr>
        <w:spacing w:line="360" w:lineRule="auto"/>
        <w:jc w:val="both"/>
        <w:rPr>
          <w:rFonts w:ascii="Arial" w:hAnsi="Arial" w:cs="Arial"/>
        </w:rPr>
      </w:pPr>
    </w:p>
    <w:p w14:paraId="51DEE411" w14:textId="6EE04FE4" w:rsidR="00694F06" w:rsidRDefault="00F36E1B" w:rsidP="006932A9">
      <w:pPr>
        <w:spacing w:line="360" w:lineRule="auto"/>
        <w:jc w:val="both"/>
        <w:rPr>
          <w:rFonts w:ascii="Arial" w:hAnsi="Arial" w:cs="Arial"/>
        </w:rPr>
      </w:pPr>
      <w:r>
        <w:rPr>
          <w:rFonts w:ascii="Arial" w:hAnsi="Arial" w:cs="Arial"/>
        </w:rPr>
        <w:t>As define</w:t>
      </w:r>
      <w:r w:rsidR="00E734A2">
        <w:rPr>
          <w:rFonts w:ascii="Arial" w:hAnsi="Arial" w:cs="Arial"/>
        </w:rPr>
        <w:t>d</w:t>
      </w:r>
      <w:r>
        <w:rPr>
          <w:rFonts w:ascii="Arial" w:hAnsi="Arial" w:cs="Arial"/>
        </w:rPr>
        <w:t xml:space="preserve"> by the </w:t>
      </w:r>
      <w:r w:rsidRPr="00E734A2">
        <w:rPr>
          <w:rFonts w:ascii="Arial" w:hAnsi="Arial" w:cs="Arial"/>
          <w:highlight w:val="yellow"/>
        </w:rPr>
        <w:t>Cambridge Dictionary (2022</w:t>
      </w:r>
      <w:r>
        <w:rPr>
          <w:rFonts w:ascii="Arial" w:hAnsi="Arial" w:cs="Arial"/>
        </w:rPr>
        <w:t>) a policy is a variation of plans and ideas of what needs to be done</w:t>
      </w:r>
      <w:r w:rsidR="00511273">
        <w:rPr>
          <w:rFonts w:ascii="Arial" w:hAnsi="Arial" w:cs="Arial"/>
        </w:rPr>
        <w:t xml:space="preserve"> in </w:t>
      </w:r>
      <w:r>
        <w:rPr>
          <w:rFonts w:ascii="Arial" w:hAnsi="Arial" w:cs="Arial"/>
        </w:rPr>
        <w:t>‘</w:t>
      </w:r>
      <w:r w:rsidR="00E734A2">
        <w:rPr>
          <w:rFonts w:ascii="Arial" w:hAnsi="Arial" w:cs="Arial"/>
        </w:rPr>
        <w:t>situations</w:t>
      </w:r>
      <w:r>
        <w:rPr>
          <w:rFonts w:ascii="Arial" w:hAnsi="Arial" w:cs="Arial"/>
        </w:rPr>
        <w:t xml:space="preserve"> that ha</w:t>
      </w:r>
      <w:r w:rsidR="002268D3">
        <w:rPr>
          <w:rFonts w:ascii="Arial" w:hAnsi="Arial" w:cs="Arial"/>
        </w:rPr>
        <w:t>ve</w:t>
      </w:r>
      <w:r>
        <w:rPr>
          <w:rFonts w:ascii="Arial" w:hAnsi="Arial" w:cs="Arial"/>
        </w:rPr>
        <w:t xml:space="preserve"> been agreed officially by a group of people</w:t>
      </w:r>
      <w:r w:rsidR="00E94E4C">
        <w:rPr>
          <w:rFonts w:ascii="Arial" w:hAnsi="Arial" w:cs="Arial"/>
        </w:rPr>
        <w:t xml:space="preserve"> or organisation</w:t>
      </w:r>
      <w:r w:rsidR="00111D23">
        <w:rPr>
          <w:rFonts w:ascii="Arial" w:hAnsi="Arial" w:cs="Arial"/>
        </w:rPr>
        <w:t>’</w:t>
      </w:r>
      <w:r w:rsidR="002268D3">
        <w:rPr>
          <w:rFonts w:ascii="Arial" w:hAnsi="Arial" w:cs="Arial"/>
        </w:rPr>
        <w:t xml:space="preserve">. </w:t>
      </w:r>
      <w:r w:rsidR="002268D3" w:rsidRPr="00F7132E">
        <w:rPr>
          <w:rFonts w:ascii="Arial" w:hAnsi="Arial" w:cs="Arial"/>
          <w:highlight w:val="yellow"/>
        </w:rPr>
        <w:t>Fitzgerald and kay (2013)</w:t>
      </w:r>
      <w:r w:rsidR="002268D3">
        <w:rPr>
          <w:rFonts w:ascii="Arial" w:hAnsi="Arial" w:cs="Arial"/>
        </w:rPr>
        <w:t xml:space="preserve"> </w:t>
      </w:r>
      <w:r w:rsidR="009B1C16">
        <w:rPr>
          <w:rFonts w:ascii="Arial" w:hAnsi="Arial" w:cs="Arial"/>
        </w:rPr>
        <w:t xml:space="preserve">and </w:t>
      </w:r>
      <w:r w:rsidR="009B1C16" w:rsidRPr="009B1C16">
        <w:rPr>
          <w:rFonts w:ascii="Arial" w:hAnsi="Arial" w:cs="Arial"/>
          <w:highlight w:val="yellow"/>
        </w:rPr>
        <w:t>Executive compass (2013</w:t>
      </w:r>
      <w:r w:rsidR="009B1C16">
        <w:rPr>
          <w:rFonts w:ascii="Arial" w:hAnsi="Arial" w:cs="Arial"/>
        </w:rPr>
        <w:t xml:space="preserve">) </w:t>
      </w:r>
      <w:r w:rsidR="002268D3">
        <w:rPr>
          <w:rFonts w:ascii="Arial" w:hAnsi="Arial" w:cs="Arial"/>
        </w:rPr>
        <w:t xml:space="preserve">note that, </w:t>
      </w:r>
      <w:r w:rsidR="003D5798">
        <w:rPr>
          <w:rFonts w:ascii="Arial" w:hAnsi="Arial" w:cs="Arial"/>
        </w:rPr>
        <w:t xml:space="preserve">policies are </w:t>
      </w:r>
      <w:r w:rsidR="000333FD">
        <w:rPr>
          <w:rFonts w:ascii="Arial" w:hAnsi="Arial" w:cs="Arial"/>
        </w:rPr>
        <w:t>a</w:t>
      </w:r>
      <w:r w:rsidR="002268D3">
        <w:rPr>
          <w:rFonts w:ascii="Arial" w:hAnsi="Arial" w:cs="Arial"/>
        </w:rPr>
        <w:t xml:space="preserve"> </w:t>
      </w:r>
      <w:r w:rsidR="000333FD">
        <w:rPr>
          <w:rFonts w:ascii="Arial" w:hAnsi="Arial" w:cs="Arial"/>
        </w:rPr>
        <w:t>legislative</w:t>
      </w:r>
      <w:r w:rsidR="00F7132E">
        <w:rPr>
          <w:rFonts w:ascii="Arial" w:hAnsi="Arial" w:cs="Arial"/>
        </w:rPr>
        <w:t>, clear,</w:t>
      </w:r>
      <w:r w:rsidR="002268D3">
        <w:rPr>
          <w:rFonts w:ascii="Arial" w:hAnsi="Arial" w:cs="Arial"/>
        </w:rPr>
        <w:t xml:space="preserve"> and </w:t>
      </w:r>
      <w:r w:rsidR="000333FD">
        <w:rPr>
          <w:rFonts w:ascii="Arial" w:hAnsi="Arial" w:cs="Arial"/>
        </w:rPr>
        <w:t xml:space="preserve">coherent </w:t>
      </w:r>
      <w:r w:rsidR="002268D3">
        <w:rPr>
          <w:rFonts w:ascii="Arial" w:hAnsi="Arial" w:cs="Arial"/>
        </w:rPr>
        <w:t xml:space="preserve">way of </w:t>
      </w:r>
      <w:r w:rsidR="000333FD">
        <w:rPr>
          <w:rFonts w:ascii="Arial" w:hAnsi="Arial" w:cs="Arial"/>
        </w:rPr>
        <w:t xml:space="preserve">aiming to achieve a final </w:t>
      </w:r>
      <w:r w:rsidR="002268D3">
        <w:rPr>
          <w:rFonts w:ascii="Arial" w:hAnsi="Arial" w:cs="Arial"/>
        </w:rPr>
        <w:t>objective</w:t>
      </w:r>
      <w:r w:rsidR="009B1C16">
        <w:rPr>
          <w:rFonts w:ascii="Arial" w:hAnsi="Arial" w:cs="Arial"/>
        </w:rPr>
        <w:t xml:space="preserve"> that is understood by all staff members</w:t>
      </w:r>
      <w:r w:rsidR="00F7132E">
        <w:rPr>
          <w:rFonts w:ascii="Arial" w:hAnsi="Arial" w:cs="Arial"/>
        </w:rPr>
        <w:t>.</w:t>
      </w:r>
      <w:r w:rsidR="00111D23">
        <w:rPr>
          <w:rFonts w:ascii="Arial" w:hAnsi="Arial" w:cs="Arial"/>
        </w:rPr>
        <w:t xml:space="preserve"> </w:t>
      </w:r>
      <w:r w:rsidR="00E94E4C">
        <w:rPr>
          <w:rFonts w:ascii="Arial" w:hAnsi="Arial" w:cs="Arial"/>
        </w:rPr>
        <w:t xml:space="preserve">Similarly, </w:t>
      </w:r>
      <w:proofErr w:type="spellStart"/>
      <w:r w:rsidR="00E94E4C" w:rsidRPr="00E94E4C">
        <w:rPr>
          <w:rFonts w:ascii="Arial" w:hAnsi="Arial" w:cs="Arial"/>
          <w:highlight w:val="lightGray"/>
        </w:rPr>
        <w:t>Viennet</w:t>
      </w:r>
      <w:proofErr w:type="spellEnd"/>
      <w:r w:rsidR="00E94E4C" w:rsidRPr="00E94E4C">
        <w:rPr>
          <w:rFonts w:ascii="Arial" w:hAnsi="Arial" w:cs="Arial"/>
          <w:highlight w:val="lightGray"/>
        </w:rPr>
        <w:t xml:space="preserve"> and Pont (2017)</w:t>
      </w:r>
      <w:r w:rsidR="00E94E4C">
        <w:rPr>
          <w:rFonts w:ascii="Arial" w:hAnsi="Arial" w:cs="Arial"/>
        </w:rPr>
        <w:t xml:space="preserve"> explains that p</w:t>
      </w:r>
      <w:r w:rsidR="00111D23">
        <w:rPr>
          <w:rFonts w:ascii="Arial" w:hAnsi="Arial" w:cs="Arial"/>
        </w:rPr>
        <w:t xml:space="preserve">olicy implementations in education are a complex </w:t>
      </w:r>
      <w:r w:rsidR="00E4366E">
        <w:rPr>
          <w:rFonts w:ascii="Arial" w:hAnsi="Arial" w:cs="Arial"/>
        </w:rPr>
        <w:t>growing</w:t>
      </w:r>
      <w:r w:rsidR="00111D23">
        <w:rPr>
          <w:rFonts w:ascii="Arial" w:hAnsi="Arial" w:cs="Arial"/>
        </w:rPr>
        <w:t xml:space="preserve"> process that involve a variation of stakeholders to create</w:t>
      </w:r>
      <w:r w:rsidR="00E4366E">
        <w:rPr>
          <w:rFonts w:ascii="Arial" w:hAnsi="Arial" w:cs="Arial"/>
        </w:rPr>
        <w:t>. A</w:t>
      </w:r>
      <w:r w:rsidR="00111D23">
        <w:rPr>
          <w:rFonts w:ascii="Arial" w:hAnsi="Arial" w:cs="Arial"/>
        </w:rPr>
        <w:t xml:space="preserve">n effective policy </w:t>
      </w:r>
      <w:r w:rsidR="00E4366E">
        <w:rPr>
          <w:rFonts w:ascii="Arial" w:hAnsi="Arial" w:cs="Arial"/>
        </w:rPr>
        <w:t xml:space="preserve">is crucial to understand and clarify if any changes need to occur to avoid any failure if not well directed </w:t>
      </w:r>
      <w:r w:rsidR="00111D23">
        <w:rPr>
          <w:rFonts w:ascii="Arial" w:hAnsi="Arial" w:cs="Arial"/>
        </w:rPr>
        <w:t>(</w:t>
      </w:r>
      <w:proofErr w:type="spellStart"/>
      <w:r w:rsidR="00111D23" w:rsidRPr="00E4366E">
        <w:rPr>
          <w:rFonts w:ascii="Arial" w:hAnsi="Arial" w:cs="Arial"/>
          <w:highlight w:val="yellow"/>
        </w:rPr>
        <w:t>Viennet</w:t>
      </w:r>
      <w:proofErr w:type="spellEnd"/>
      <w:r w:rsidR="00111D23" w:rsidRPr="00E4366E">
        <w:rPr>
          <w:rFonts w:ascii="Arial" w:hAnsi="Arial" w:cs="Arial"/>
          <w:highlight w:val="yellow"/>
        </w:rPr>
        <w:t xml:space="preserve"> and Pont</w:t>
      </w:r>
      <w:r w:rsidR="00E4366E" w:rsidRPr="00E4366E">
        <w:rPr>
          <w:rFonts w:ascii="Arial" w:hAnsi="Arial" w:cs="Arial"/>
          <w:highlight w:val="yellow"/>
        </w:rPr>
        <w:t>, 2017, pg. 8</w:t>
      </w:r>
      <w:r w:rsidR="00E4366E">
        <w:rPr>
          <w:rFonts w:ascii="Arial" w:hAnsi="Arial" w:cs="Arial"/>
        </w:rPr>
        <w:t xml:space="preserve">). </w:t>
      </w:r>
      <w:r w:rsidR="009348E7">
        <w:rPr>
          <w:rFonts w:ascii="Arial" w:hAnsi="Arial" w:cs="Arial"/>
        </w:rPr>
        <w:t xml:space="preserve">However, as stated by </w:t>
      </w:r>
      <w:proofErr w:type="spellStart"/>
      <w:r w:rsidR="009348E7" w:rsidRPr="006A6438">
        <w:rPr>
          <w:rFonts w:ascii="Arial" w:hAnsi="Arial" w:cs="Arial"/>
          <w:highlight w:val="lightGray"/>
        </w:rPr>
        <w:t>Viennet</w:t>
      </w:r>
      <w:proofErr w:type="spellEnd"/>
      <w:r w:rsidR="009348E7" w:rsidRPr="006A6438">
        <w:rPr>
          <w:rFonts w:ascii="Arial" w:hAnsi="Arial" w:cs="Arial"/>
          <w:highlight w:val="lightGray"/>
        </w:rPr>
        <w:t xml:space="preserve"> and Pont (2017</w:t>
      </w:r>
      <w:r w:rsidR="009348E7">
        <w:rPr>
          <w:rFonts w:ascii="Arial" w:hAnsi="Arial" w:cs="Arial"/>
        </w:rPr>
        <w:t xml:space="preserve">) </w:t>
      </w:r>
      <w:r w:rsidR="006A6438">
        <w:rPr>
          <w:rFonts w:ascii="Arial" w:hAnsi="Arial" w:cs="Arial"/>
        </w:rPr>
        <w:t>policymakers who are at the macro level of implementing policies can struggle to understand the required process when adapting a policy in an educational environment</w:t>
      </w:r>
      <w:r w:rsidR="0033596F">
        <w:rPr>
          <w:rFonts w:ascii="Arial" w:hAnsi="Arial" w:cs="Arial"/>
        </w:rPr>
        <w:t>,</w:t>
      </w:r>
      <w:r w:rsidR="006A6438">
        <w:rPr>
          <w:rFonts w:ascii="Arial" w:hAnsi="Arial" w:cs="Arial"/>
        </w:rPr>
        <w:t xml:space="preserve"> due to not effectively engaging with those in the micro level. </w:t>
      </w:r>
      <w:r w:rsidR="00745895">
        <w:rPr>
          <w:rFonts w:ascii="Arial" w:hAnsi="Arial" w:cs="Arial"/>
        </w:rPr>
        <w:t xml:space="preserve">This section is </w:t>
      </w:r>
      <w:r w:rsidR="00564AAF">
        <w:rPr>
          <w:rFonts w:ascii="Arial" w:hAnsi="Arial" w:cs="Arial"/>
        </w:rPr>
        <w:t xml:space="preserve">going to critically </w:t>
      </w:r>
      <w:r w:rsidR="00745895">
        <w:rPr>
          <w:rFonts w:ascii="Arial" w:hAnsi="Arial" w:cs="Arial"/>
        </w:rPr>
        <w:t>evaluat</w:t>
      </w:r>
      <w:r w:rsidR="00564AAF">
        <w:rPr>
          <w:rFonts w:ascii="Arial" w:hAnsi="Arial" w:cs="Arial"/>
        </w:rPr>
        <w:t xml:space="preserve">e a professional guidance, focusing on </w:t>
      </w:r>
      <w:r w:rsidR="00F8129E">
        <w:rPr>
          <w:rFonts w:ascii="Arial" w:hAnsi="Arial" w:cs="Arial"/>
        </w:rPr>
        <w:t xml:space="preserve">certain aspects of </w:t>
      </w:r>
      <w:r w:rsidR="00564AAF">
        <w:rPr>
          <w:rFonts w:ascii="Arial" w:hAnsi="Arial" w:cs="Arial"/>
        </w:rPr>
        <w:t>the Inclusion and Pupil Support document (</w:t>
      </w:r>
      <w:r w:rsidR="00564AAF" w:rsidRPr="00564AAF">
        <w:rPr>
          <w:rFonts w:ascii="Arial" w:hAnsi="Arial" w:cs="Arial"/>
          <w:highlight w:val="yellow"/>
        </w:rPr>
        <w:t>Welsh Government, 2016</w:t>
      </w:r>
      <w:r w:rsidR="00564AAF">
        <w:rPr>
          <w:rFonts w:ascii="Arial" w:hAnsi="Arial" w:cs="Arial"/>
        </w:rPr>
        <w:t xml:space="preserve">). </w:t>
      </w:r>
    </w:p>
    <w:p w14:paraId="515D79A6" w14:textId="3B818BDF" w:rsidR="0033596F" w:rsidRDefault="0033596F" w:rsidP="006932A9">
      <w:pPr>
        <w:spacing w:line="360" w:lineRule="auto"/>
        <w:jc w:val="both"/>
        <w:rPr>
          <w:rFonts w:ascii="Arial" w:hAnsi="Arial" w:cs="Arial"/>
        </w:rPr>
      </w:pPr>
    </w:p>
    <w:p w14:paraId="39CA9F27" w14:textId="77777777" w:rsidR="009E7BB8" w:rsidRDefault="00694F06" w:rsidP="009E7BB8">
      <w:pPr>
        <w:spacing w:line="360" w:lineRule="auto"/>
        <w:jc w:val="both"/>
        <w:rPr>
          <w:rFonts w:ascii="Arial" w:hAnsi="Arial" w:cs="Arial"/>
        </w:rPr>
      </w:pPr>
      <w:r w:rsidRPr="00694F06">
        <w:rPr>
          <w:rFonts w:ascii="Arial" w:hAnsi="Arial" w:cs="Arial"/>
          <w:highlight w:val="lightGray"/>
        </w:rPr>
        <w:t>Welsh Government (2016)</w:t>
      </w:r>
      <w:r>
        <w:rPr>
          <w:rFonts w:ascii="Arial" w:hAnsi="Arial" w:cs="Arial"/>
        </w:rPr>
        <w:t xml:space="preserve"> </w:t>
      </w:r>
      <w:r w:rsidR="0022518C">
        <w:rPr>
          <w:rFonts w:ascii="Arial" w:hAnsi="Arial" w:cs="Arial"/>
        </w:rPr>
        <w:t xml:space="preserve">argues the significance of an inclusive educational environment for children. In section 1.1.1 of the Inclusion and Pupil Support document it focuses on the way in which settings are adapted to benefit the individual needs of all children while valuing their </w:t>
      </w:r>
      <w:r w:rsidR="00A00401">
        <w:rPr>
          <w:rFonts w:ascii="Arial" w:hAnsi="Arial" w:cs="Arial"/>
        </w:rPr>
        <w:t>development (</w:t>
      </w:r>
      <w:r w:rsidR="00A00401" w:rsidRPr="00A00401">
        <w:rPr>
          <w:rFonts w:ascii="Arial" w:hAnsi="Arial" w:cs="Arial"/>
          <w:highlight w:val="lightGray"/>
        </w:rPr>
        <w:t>Welsh Government, 2016).</w:t>
      </w:r>
      <w:r w:rsidR="00A00401">
        <w:rPr>
          <w:rFonts w:ascii="Arial" w:hAnsi="Arial" w:cs="Arial"/>
        </w:rPr>
        <w:t xml:space="preserve"> </w:t>
      </w:r>
      <w:r w:rsidR="002A67F7" w:rsidRPr="002A67F7">
        <w:rPr>
          <w:rFonts w:ascii="Arial" w:hAnsi="Arial" w:cs="Arial"/>
          <w:highlight w:val="yellow"/>
        </w:rPr>
        <w:t>Lee (2021)</w:t>
      </w:r>
      <w:r w:rsidR="002A67F7">
        <w:rPr>
          <w:rFonts w:ascii="Arial" w:hAnsi="Arial" w:cs="Arial"/>
        </w:rPr>
        <w:t xml:space="preserve"> explains that an inclusive environment is important as it aims to remove any obstacles to education to support the achievement of children while guaranteeing practitioners values are not compromised.</w:t>
      </w:r>
      <w:r w:rsidR="003F7C2F">
        <w:rPr>
          <w:rFonts w:ascii="Arial" w:hAnsi="Arial" w:cs="Arial"/>
        </w:rPr>
        <w:t xml:space="preserve"> </w:t>
      </w:r>
      <w:r w:rsidR="00367DD2">
        <w:rPr>
          <w:rFonts w:ascii="Arial" w:hAnsi="Arial" w:cs="Arial"/>
        </w:rPr>
        <w:t>The Inclusion and Pupil Support document also requires that settings have an inclusive curriculum that develops the teaching and other staff members attentiveness's of and inclusive and equal learning environment (</w:t>
      </w:r>
      <w:r w:rsidR="00367DD2" w:rsidRPr="00367DD2">
        <w:rPr>
          <w:rFonts w:ascii="Arial" w:hAnsi="Arial" w:cs="Arial"/>
          <w:highlight w:val="lightGray"/>
        </w:rPr>
        <w:t>Welsh Government, 2016, pg. 2</w:t>
      </w:r>
      <w:r w:rsidR="00367DD2">
        <w:rPr>
          <w:rFonts w:ascii="Arial" w:hAnsi="Arial" w:cs="Arial"/>
        </w:rPr>
        <w:t xml:space="preserve">). </w:t>
      </w:r>
      <w:r w:rsidR="003F7C2F">
        <w:rPr>
          <w:rFonts w:ascii="Arial" w:hAnsi="Arial" w:cs="Arial"/>
        </w:rPr>
        <w:t xml:space="preserve">Having an equal learning setting creates a fostering </w:t>
      </w:r>
      <w:r w:rsidR="004E6D76">
        <w:rPr>
          <w:rFonts w:ascii="Arial" w:hAnsi="Arial" w:cs="Arial"/>
        </w:rPr>
        <w:t>atmosphere</w:t>
      </w:r>
      <w:r w:rsidR="003F7C2F">
        <w:rPr>
          <w:rFonts w:ascii="Arial" w:hAnsi="Arial" w:cs="Arial"/>
        </w:rPr>
        <w:t xml:space="preserve"> where all children can be provided with the opportunities to learn </w:t>
      </w:r>
      <w:r w:rsidR="004E6D76">
        <w:rPr>
          <w:rFonts w:ascii="Arial" w:hAnsi="Arial" w:cs="Arial"/>
        </w:rPr>
        <w:t>about acceptance and understanding of others they may view as different (</w:t>
      </w:r>
      <w:r w:rsidR="004E6D76" w:rsidRPr="004E6D76">
        <w:rPr>
          <w:rFonts w:ascii="Arial" w:hAnsi="Arial" w:cs="Arial"/>
          <w:highlight w:val="yellow"/>
        </w:rPr>
        <w:t>Star bright books, no date)</w:t>
      </w:r>
      <w:r w:rsidR="009E7BB8">
        <w:rPr>
          <w:rFonts w:ascii="Arial" w:hAnsi="Arial" w:cs="Arial"/>
        </w:rPr>
        <w:t>.</w:t>
      </w:r>
    </w:p>
    <w:p w14:paraId="6B9CD17D" w14:textId="77777777" w:rsidR="009E7BB8" w:rsidRDefault="009E7BB8" w:rsidP="009E7BB8">
      <w:pPr>
        <w:spacing w:line="360" w:lineRule="auto"/>
        <w:jc w:val="both"/>
        <w:rPr>
          <w:rFonts w:ascii="Arial" w:hAnsi="Arial" w:cs="Arial"/>
        </w:rPr>
      </w:pPr>
    </w:p>
    <w:p w14:paraId="17960595" w14:textId="3DD9FA03" w:rsidR="002E4D78" w:rsidRDefault="009E7BB8" w:rsidP="006932A9">
      <w:pPr>
        <w:spacing w:line="360" w:lineRule="auto"/>
        <w:jc w:val="both"/>
        <w:rPr>
          <w:rFonts w:ascii="Arial" w:hAnsi="Arial" w:cs="Arial"/>
        </w:rPr>
      </w:pPr>
      <w:r>
        <w:rPr>
          <w:rFonts w:ascii="Arial" w:hAnsi="Arial" w:cs="Arial"/>
        </w:rPr>
        <w:t>However, referring to the section above of the Inclusion and Pupil support document. Their needs to be a variation of language and phrases that promote equality and diversity as directed by the Equality Act 2010 (</w:t>
      </w:r>
      <w:r w:rsidRPr="006C2105">
        <w:rPr>
          <w:rFonts w:ascii="Arial" w:hAnsi="Arial" w:cs="Arial"/>
          <w:highlight w:val="yellow"/>
        </w:rPr>
        <w:t xml:space="preserve">Government Legal Department, no </w:t>
      </w:r>
      <w:r w:rsidRPr="006C2105">
        <w:rPr>
          <w:rFonts w:ascii="Arial" w:hAnsi="Arial" w:cs="Arial"/>
          <w:highlight w:val="yellow"/>
        </w:rPr>
        <w:lastRenderedPageBreak/>
        <w:t>date</w:t>
      </w:r>
      <w:r>
        <w:rPr>
          <w:rFonts w:ascii="Arial" w:hAnsi="Arial" w:cs="Arial"/>
        </w:rPr>
        <w:t xml:space="preserve">). </w:t>
      </w:r>
      <w:r w:rsidR="006D5396">
        <w:rPr>
          <w:rFonts w:ascii="Arial" w:hAnsi="Arial" w:cs="Arial"/>
        </w:rPr>
        <w:t xml:space="preserve">Section 1.1.1 </w:t>
      </w:r>
      <w:r w:rsidR="001C4ED9">
        <w:rPr>
          <w:rFonts w:ascii="Arial" w:hAnsi="Arial" w:cs="Arial"/>
        </w:rPr>
        <w:t xml:space="preserve">(pg. 2) </w:t>
      </w:r>
      <w:r w:rsidR="006D5396">
        <w:rPr>
          <w:rFonts w:ascii="Arial" w:hAnsi="Arial" w:cs="Arial"/>
        </w:rPr>
        <w:t>onwards uses words like ‘all’ which is referred as in every person, without exception (</w:t>
      </w:r>
      <w:r w:rsidR="006D5396" w:rsidRPr="006D5396">
        <w:rPr>
          <w:rFonts w:ascii="Arial" w:hAnsi="Arial" w:cs="Arial"/>
          <w:highlight w:val="yellow"/>
        </w:rPr>
        <w:t>Merriam-Webster, 2022</w:t>
      </w:r>
      <w:r w:rsidR="006D5396">
        <w:rPr>
          <w:rFonts w:ascii="Arial" w:hAnsi="Arial" w:cs="Arial"/>
        </w:rPr>
        <w:t>)</w:t>
      </w:r>
      <w:r w:rsidR="00334147">
        <w:rPr>
          <w:rFonts w:ascii="Arial" w:hAnsi="Arial" w:cs="Arial"/>
        </w:rPr>
        <w:t xml:space="preserve">, signifying to all within the setting environment. In dissimilarity this is not always the case, as </w:t>
      </w:r>
      <w:r w:rsidR="004F6A7F">
        <w:rPr>
          <w:rFonts w:ascii="Arial" w:hAnsi="Arial" w:cs="Arial"/>
        </w:rPr>
        <w:t xml:space="preserve">presented </w:t>
      </w:r>
      <w:r w:rsidR="004F6A7F" w:rsidRPr="004F6A7F">
        <w:rPr>
          <w:rFonts w:ascii="Arial" w:hAnsi="Arial" w:cs="Arial"/>
          <w:highlight w:val="yellow"/>
        </w:rPr>
        <w:t xml:space="preserve">by </w:t>
      </w:r>
      <w:proofErr w:type="spellStart"/>
      <w:r w:rsidR="004F6A7F" w:rsidRPr="004F6A7F">
        <w:rPr>
          <w:rFonts w:ascii="Arial" w:hAnsi="Arial" w:cs="Arial"/>
          <w:highlight w:val="yellow"/>
        </w:rPr>
        <w:t>Rohwerder</w:t>
      </w:r>
      <w:proofErr w:type="spellEnd"/>
      <w:r w:rsidR="004F6A7F" w:rsidRPr="004F6A7F">
        <w:rPr>
          <w:rFonts w:ascii="Arial" w:hAnsi="Arial" w:cs="Arial"/>
          <w:highlight w:val="yellow"/>
        </w:rPr>
        <w:t xml:space="preserve"> (2015</w:t>
      </w:r>
      <w:r w:rsidR="004F6A7F">
        <w:rPr>
          <w:rFonts w:ascii="Arial" w:hAnsi="Arial" w:cs="Arial"/>
        </w:rPr>
        <w:t xml:space="preserve">) </w:t>
      </w:r>
      <w:r w:rsidR="00334147">
        <w:rPr>
          <w:rFonts w:ascii="Arial" w:hAnsi="Arial" w:cs="Arial"/>
        </w:rPr>
        <w:t xml:space="preserve">environments may not </w:t>
      </w:r>
      <w:r w:rsidR="00FB052E">
        <w:rPr>
          <w:rFonts w:ascii="Arial" w:hAnsi="Arial" w:cs="Arial"/>
        </w:rPr>
        <w:t xml:space="preserve">always </w:t>
      </w:r>
      <w:r w:rsidR="00334147">
        <w:rPr>
          <w:rFonts w:ascii="Arial" w:hAnsi="Arial" w:cs="Arial"/>
        </w:rPr>
        <w:t>be adapted to best fit a child who</w:t>
      </w:r>
      <w:r w:rsidR="004F6A7F">
        <w:rPr>
          <w:rFonts w:ascii="Arial" w:hAnsi="Arial" w:cs="Arial"/>
        </w:rPr>
        <w:t xml:space="preserve"> has</w:t>
      </w:r>
      <w:r w:rsidR="00334147">
        <w:rPr>
          <w:rFonts w:ascii="Arial" w:hAnsi="Arial" w:cs="Arial"/>
        </w:rPr>
        <w:t xml:space="preserve"> additional learning needs</w:t>
      </w:r>
      <w:r w:rsidR="004F6A7F">
        <w:rPr>
          <w:rFonts w:ascii="Arial" w:hAnsi="Arial" w:cs="Arial"/>
        </w:rPr>
        <w:t xml:space="preserve"> which can create a barrier for children to participate and feel included in certain activities. </w:t>
      </w:r>
      <w:r w:rsidR="00B5337C">
        <w:rPr>
          <w:rFonts w:ascii="Arial" w:hAnsi="Arial" w:cs="Arial"/>
        </w:rPr>
        <w:t xml:space="preserve">As explained by </w:t>
      </w:r>
      <w:r w:rsidR="00B5337C" w:rsidRPr="00262BF3">
        <w:rPr>
          <w:rFonts w:ascii="Arial" w:hAnsi="Arial" w:cs="Arial"/>
          <w:highlight w:val="lightGray"/>
        </w:rPr>
        <w:t>Murray (2019</w:t>
      </w:r>
      <w:r w:rsidR="00B5337C">
        <w:rPr>
          <w:rFonts w:ascii="Arial" w:hAnsi="Arial" w:cs="Arial"/>
        </w:rPr>
        <w:t xml:space="preserve">) this </w:t>
      </w:r>
      <w:r w:rsidR="000B10F6">
        <w:rPr>
          <w:rFonts w:ascii="Arial" w:hAnsi="Arial" w:cs="Arial"/>
        </w:rPr>
        <w:t>can happen as some</w:t>
      </w:r>
      <w:r w:rsidR="00B5337C">
        <w:rPr>
          <w:rFonts w:ascii="Arial" w:hAnsi="Arial" w:cs="Arial"/>
        </w:rPr>
        <w:t xml:space="preserve"> practitioners </w:t>
      </w:r>
      <w:r w:rsidR="000B10F6">
        <w:rPr>
          <w:rFonts w:ascii="Arial" w:hAnsi="Arial" w:cs="Arial"/>
        </w:rPr>
        <w:t>may struggle</w:t>
      </w:r>
      <w:r w:rsidR="00B5337C">
        <w:rPr>
          <w:rFonts w:ascii="Arial" w:hAnsi="Arial" w:cs="Arial"/>
        </w:rPr>
        <w:t xml:space="preserve"> to understand what some children may be trying to explain due to communication barriers as some children may not use oral language express their voice. </w:t>
      </w:r>
      <w:r w:rsidR="00FB052E">
        <w:rPr>
          <w:rFonts w:ascii="Arial" w:hAnsi="Arial" w:cs="Arial"/>
        </w:rPr>
        <w:t xml:space="preserve">This </w:t>
      </w:r>
      <w:r w:rsidR="00B5337C">
        <w:rPr>
          <w:rFonts w:ascii="Arial" w:hAnsi="Arial" w:cs="Arial"/>
        </w:rPr>
        <w:t xml:space="preserve">can also occur due </w:t>
      </w:r>
      <w:r w:rsidR="00FB052E">
        <w:rPr>
          <w:rFonts w:ascii="Arial" w:hAnsi="Arial" w:cs="Arial"/>
        </w:rPr>
        <w:t>to a concern over cost and inadequate funding when effectively implementing guidance’s in practise (</w:t>
      </w:r>
      <w:proofErr w:type="spellStart"/>
      <w:r w:rsidR="00FB052E" w:rsidRPr="00FB052E">
        <w:rPr>
          <w:rFonts w:ascii="Arial" w:hAnsi="Arial" w:cs="Arial"/>
          <w:highlight w:val="lightGray"/>
        </w:rPr>
        <w:t>Rohwerder</w:t>
      </w:r>
      <w:proofErr w:type="spellEnd"/>
      <w:r w:rsidR="00FB052E" w:rsidRPr="00FB052E">
        <w:rPr>
          <w:rFonts w:ascii="Arial" w:hAnsi="Arial" w:cs="Arial"/>
          <w:highlight w:val="lightGray"/>
        </w:rPr>
        <w:t>, 2015).</w:t>
      </w:r>
      <w:r w:rsidR="00FB052E">
        <w:rPr>
          <w:rFonts w:ascii="Arial" w:hAnsi="Arial" w:cs="Arial"/>
        </w:rPr>
        <w:t xml:space="preserve"> allowing inclusion to become a barrier for all children. </w:t>
      </w:r>
    </w:p>
    <w:p w14:paraId="2FC67F12" w14:textId="77777777" w:rsidR="002E4D78" w:rsidRDefault="002E4D78" w:rsidP="006932A9">
      <w:pPr>
        <w:spacing w:line="360" w:lineRule="auto"/>
        <w:jc w:val="both"/>
        <w:rPr>
          <w:rFonts w:ascii="Arial" w:hAnsi="Arial" w:cs="Arial"/>
        </w:rPr>
      </w:pPr>
    </w:p>
    <w:p w14:paraId="3FB3F23D" w14:textId="648B6496" w:rsidR="0033596F" w:rsidRDefault="00E620F1" w:rsidP="006932A9">
      <w:pPr>
        <w:spacing w:line="360" w:lineRule="auto"/>
        <w:jc w:val="both"/>
        <w:rPr>
          <w:rFonts w:ascii="Arial" w:hAnsi="Arial" w:cs="Arial"/>
        </w:rPr>
      </w:pPr>
      <w:r w:rsidRPr="00E620F1">
        <w:rPr>
          <w:rFonts w:ascii="Arial" w:hAnsi="Arial" w:cs="Arial"/>
          <w:highlight w:val="lightGray"/>
        </w:rPr>
        <w:t>Welsh Government (2016)</w:t>
      </w:r>
      <w:r>
        <w:rPr>
          <w:rFonts w:ascii="Arial" w:hAnsi="Arial" w:cs="Arial"/>
        </w:rPr>
        <w:t xml:space="preserve"> </w:t>
      </w:r>
      <w:r w:rsidR="00694F06">
        <w:rPr>
          <w:rFonts w:ascii="Arial" w:hAnsi="Arial" w:cs="Arial"/>
        </w:rPr>
        <w:t xml:space="preserve">also </w:t>
      </w:r>
      <w:r w:rsidR="00DC2B20">
        <w:rPr>
          <w:rFonts w:ascii="Arial" w:hAnsi="Arial" w:cs="Arial"/>
        </w:rPr>
        <w:t>discuss</w:t>
      </w:r>
      <w:r w:rsidR="006861A4">
        <w:rPr>
          <w:rFonts w:ascii="Arial" w:hAnsi="Arial" w:cs="Arial"/>
        </w:rPr>
        <w:t>es</w:t>
      </w:r>
      <w:r w:rsidR="00DC2B20">
        <w:rPr>
          <w:rFonts w:ascii="Arial" w:hAnsi="Arial" w:cs="Arial"/>
        </w:rPr>
        <w:t xml:space="preserve"> </w:t>
      </w:r>
      <w:r>
        <w:rPr>
          <w:rFonts w:ascii="Arial" w:hAnsi="Arial" w:cs="Arial"/>
        </w:rPr>
        <w:t>the importance of</w:t>
      </w:r>
      <w:r w:rsidR="00357851">
        <w:rPr>
          <w:rFonts w:ascii="Arial" w:hAnsi="Arial" w:cs="Arial"/>
        </w:rPr>
        <w:t xml:space="preserve"> </w:t>
      </w:r>
      <w:r w:rsidR="002B3D48">
        <w:rPr>
          <w:rFonts w:ascii="Arial" w:hAnsi="Arial" w:cs="Arial"/>
        </w:rPr>
        <w:t>the voice of every child and how effective inclusion can be essential for children's involvement in planning and decision-making when it comes to their own learning</w:t>
      </w:r>
      <w:r w:rsidR="00D26C02">
        <w:rPr>
          <w:rFonts w:ascii="Arial" w:hAnsi="Arial" w:cs="Arial"/>
        </w:rPr>
        <w:t xml:space="preserve"> in section 2.1.5 of the Inclusion and Pupil Support document</w:t>
      </w:r>
      <w:r w:rsidR="002B3D48">
        <w:rPr>
          <w:rFonts w:ascii="Arial" w:hAnsi="Arial" w:cs="Arial"/>
        </w:rPr>
        <w:t>.</w:t>
      </w:r>
      <w:r w:rsidR="009365F0">
        <w:rPr>
          <w:rFonts w:ascii="Arial" w:hAnsi="Arial" w:cs="Arial"/>
        </w:rPr>
        <w:t xml:space="preserve"> </w:t>
      </w:r>
      <w:r w:rsidR="0007592B" w:rsidRPr="006861A4">
        <w:rPr>
          <w:rFonts w:ascii="Arial" w:hAnsi="Arial" w:cs="Arial"/>
          <w:highlight w:val="yellow"/>
        </w:rPr>
        <w:t>Kimberley (2015)</w:t>
      </w:r>
      <w:r w:rsidR="0007592B">
        <w:rPr>
          <w:rFonts w:ascii="Arial" w:hAnsi="Arial" w:cs="Arial"/>
        </w:rPr>
        <w:t xml:space="preserve"> explains the importance </w:t>
      </w:r>
      <w:r w:rsidR="006861A4">
        <w:rPr>
          <w:rFonts w:ascii="Arial" w:hAnsi="Arial" w:cs="Arial"/>
        </w:rPr>
        <w:t>of giving children a voice as they will feel valued and respected positively impacting the way in which they learn, while critically thinking and actively learning with the environment around them</w:t>
      </w:r>
      <w:r w:rsidR="0059170C">
        <w:rPr>
          <w:rFonts w:ascii="Arial" w:hAnsi="Arial" w:cs="Arial"/>
        </w:rPr>
        <w:t xml:space="preserve">, developing their confidence and knowledge. </w:t>
      </w:r>
      <w:r w:rsidR="000976C7">
        <w:rPr>
          <w:rFonts w:ascii="Arial" w:hAnsi="Arial" w:cs="Arial"/>
        </w:rPr>
        <w:t>Likewise, as stated by the United Nations Convention on the Rights of the Child (</w:t>
      </w:r>
      <w:r w:rsidR="000976C7" w:rsidRPr="000976C7">
        <w:rPr>
          <w:rFonts w:ascii="Arial" w:hAnsi="Arial" w:cs="Arial"/>
          <w:highlight w:val="lightGray"/>
        </w:rPr>
        <w:t>UNICEF, 2019)</w:t>
      </w:r>
      <w:r w:rsidR="000976C7">
        <w:rPr>
          <w:rFonts w:ascii="Arial" w:hAnsi="Arial" w:cs="Arial"/>
        </w:rPr>
        <w:t xml:space="preserve"> all children have the right to be heard especially in decisions that impact them. Section 1.3.9 of the Inclusion and Pupil Support document discusses the importance of </w:t>
      </w:r>
      <w:r w:rsidR="009365F0">
        <w:rPr>
          <w:rFonts w:ascii="Arial" w:hAnsi="Arial" w:cs="Arial"/>
        </w:rPr>
        <w:t xml:space="preserve">all children having access to </w:t>
      </w:r>
      <w:r w:rsidR="00D26C02">
        <w:rPr>
          <w:rFonts w:ascii="Arial" w:hAnsi="Arial" w:cs="Arial"/>
        </w:rPr>
        <w:t>these</w:t>
      </w:r>
      <w:r w:rsidR="009365F0">
        <w:rPr>
          <w:rFonts w:ascii="Arial" w:hAnsi="Arial" w:cs="Arial"/>
        </w:rPr>
        <w:t xml:space="preserve"> rights, specified by the UNCRC (</w:t>
      </w:r>
      <w:r w:rsidR="009365F0" w:rsidRPr="009365F0">
        <w:rPr>
          <w:rFonts w:ascii="Arial" w:hAnsi="Arial" w:cs="Arial"/>
          <w:highlight w:val="lightGray"/>
        </w:rPr>
        <w:t>Welsh Government, 2016</w:t>
      </w:r>
      <w:r w:rsidR="009365F0">
        <w:rPr>
          <w:rFonts w:ascii="Arial" w:hAnsi="Arial" w:cs="Arial"/>
        </w:rPr>
        <w:t>)</w:t>
      </w:r>
      <w:r w:rsidR="0007592B">
        <w:rPr>
          <w:rFonts w:ascii="Arial" w:hAnsi="Arial" w:cs="Arial"/>
        </w:rPr>
        <w:t xml:space="preserve"> as it is </w:t>
      </w:r>
      <w:r w:rsidR="00D26C02">
        <w:rPr>
          <w:rFonts w:ascii="Arial" w:hAnsi="Arial" w:cs="Arial"/>
        </w:rPr>
        <w:t xml:space="preserve">their </w:t>
      </w:r>
      <w:r w:rsidR="0007592B">
        <w:rPr>
          <w:rFonts w:ascii="Arial" w:hAnsi="Arial" w:cs="Arial"/>
        </w:rPr>
        <w:t xml:space="preserve">basic </w:t>
      </w:r>
      <w:r w:rsidR="00C91D5E">
        <w:rPr>
          <w:rFonts w:ascii="Arial" w:hAnsi="Arial" w:cs="Arial"/>
        </w:rPr>
        <w:t xml:space="preserve">human </w:t>
      </w:r>
      <w:r w:rsidR="0007592B">
        <w:rPr>
          <w:rFonts w:ascii="Arial" w:hAnsi="Arial" w:cs="Arial"/>
        </w:rPr>
        <w:t>right</w:t>
      </w:r>
      <w:r w:rsidR="00D26C02">
        <w:rPr>
          <w:rFonts w:ascii="Arial" w:hAnsi="Arial" w:cs="Arial"/>
        </w:rPr>
        <w:t>.</w:t>
      </w:r>
    </w:p>
    <w:p w14:paraId="4545FBB8" w14:textId="28D6989D" w:rsidR="00D26C02" w:rsidRDefault="00D26C02" w:rsidP="006932A9">
      <w:pPr>
        <w:spacing w:line="360" w:lineRule="auto"/>
        <w:jc w:val="both"/>
        <w:rPr>
          <w:rFonts w:ascii="Arial" w:hAnsi="Arial" w:cs="Arial"/>
        </w:rPr>
      </w:pPr>
    </w:p>
    <w:p w14:paraId="7F5AC20C" w14:textId="5C88FF19" w:rsidR="008A1A88" w:rsidRDefault="00F04E9B" w:rsidP="006932A9">
      <w:pPr>
        <w:spacing w:line="360" w:lineRule="auto"/>
        <w:jc w:val="both"/>
        <w:rPr>
          <w:rFonts w:ascii="Arial" w:hAnsi="Arial" w:cs="Arial"/>
        </w:rPr>
      </w:pPr>
      <w:r>
        <w:rPr>
          <w:rFonts w:ascii="Arial" w:hAnsi="Arial" w:cs="Arial"/>
        </w:rPr>
        <w:t xml:space="preserve">However, </w:t>
      </w:r>
      <w:r w:rsidR="00F22FE6">
        <w:rPr>
          <w:rFonts w:ascii="Arial" w:hAnsi="Arial" w:cs="Arial"/>
        </w:rPr>
        <w:t>in</w:t>
      </w:r>
      <w:r w:rsidR="00D25A72">
        <w:rPr>
          <w:rFonts w:ascii="Arial" w:hAnsi="Arial" w:cs="Arial"/>
        </w:rPr>
        <w:t xml:space="preserve"> </w:t>
      </w:r>
      <w:r w:rsidR="00F22FE6">
        <w:rPr>
          <w:rFonts w:ascii="Arial" w:hAnsi="Arial" w:cs="Arial"/>
        </w:rPr>
        <w:t xml:space="preserve">the Inclusion and Pupil Support document, </w:t>
      </w:r>
      <w:r>
        <w:rPr>
          <w:rFonts w:ascii="Arial" w:hAnsi="Arial" w:cs="Arial"/>
        </w:rPr>
        <w:t>each section is worded</w:t>
      </w:r>
      <w:r w:rsidR="00F22FE6">
        <w:rPr>
          <w:rFonts w:ascii="Arial" w:hAnsi="Arial" w:cs="Arial"/>
        </w:rPr>
        <w:t xml:space="preserve"> </w:t>
      </w:r>
      <w:r w:rsidR="00E56FF9">
        <w:rPr>
          <w:rFonts w:ascii="Arial" w:hAnsi="Arial" w:cs="Arial"/>
        </w:rPr>
        <w:t xml:space="preserve">contrastingly to one another </w:t>
      </w:r>
      <w:r w:rsidR="00F22FE6">
        <w:rPr>
          <w:rFonts w:ascii="Arial" w:hAnsi="Arial" w:cs="Arial"/>
        </w:rPr>
        <w:t>and</w:t>
      </w:r>
      <w:r>
        <w:rPr>
          <w:rFonts w:ascii="Arial" w:hAnsi="Arial" w:cs="Arial"/>
        </w:rPr>
        <w:t xml:space="preserve"> may be interpreted differently by all practitioners</w:t>
      </w:r>
      <w:r w:rsidR="00D51685">
        <w:rPr>
          <w:rFonts w:ascii="Arial" w:hAnsi="Arial" w:cs="Arial"/>
        </w:rPr>
        <w:t xml:space="preserve"> as communication barriers exist due to way</w:t>
      </w:r>
      <w:r w:rsidR="00B02A18">
        <w:rPr>
          <w:rFonts w:ascii="Arial" w:hAnsi="Arial" w:cs="Arial"/>
        </w:rPr>
        <w:t>s</w:t>
      </w:r>
      <w:r w:rsidR="00D51685">
        <w:rPr>
          <w:rFonts w:ascii="Arial" w:hAnsi="Arial" w:cs="Arial"/>
        </w:rPr>
        <w:t xml:space="preserve"> in which everyone perceives the world around them (</w:t>
      </w:r>
      <w:r w:rsidR="00D51685" w:rsidRPr="00B661BC">
        <w:rPr>
          <w:rFonts w:ascii="Arial" w:hAnsi="Arial" w:cs="Arial"/>
          <w:highlight w:val="yellow"/>
        </w:rPr>
        <w:t>Impact factory, no date</w:t>
      </w:r>
      <w:r w:rsidR="00D51685">
        <w:rPr>
          <w:rFonts w:ascii="Arial" w:hAnsi="Arial" w:cs="Arial"/>
        </w:rPr>
        <w:t>)</w:t>
      </w:r>
      <w:r w:rsidR="008E7806">
        <w:rPr>
          <w:rFonts w:ascii="Arial" w:hAnsi="Arial" w:cs="Arial"/>
        </w:rPr>
        <w:t>. For</w:t>
      </w:r>
      <w:r w:rsidR="00B661BC">
        <w:rPr>
          <w:rFonts w:ascii="Arial" w:hAnsi="Arial" w:cs="Arial"/>
        </w:rPr>
        <w:t xml:space="preserve"> example, </w:t>
      </w:r>
      <w:r w:rsidR="00D25A72">
        <w:rPr>
          <w:rFonts w:ascii="Arial" w:hAnsi="Arial" w:cs="Arial"/>
        </w:rPr>
        <w:t xml:space="preserve">section 2.1.5 </w:t>
      </w:r>
      <w:r w:rsidR="001C4ED9">
        <w:rPr>
          <w:rFonts w:ascii="Arial" w:hAnsi="Arial" w:cs="Arial"/>
        </w:rPr>
        <w:t xml:space="preserve">(pg. 9) </w:t>
      </w:r>
      <w:r w:rsidR="00D25A72">
        <w:rPr>
          <w:rFonts w:ascii="Arial" w:hAnsi="Arial" w:cs="Arial"/>
        </w:rPr>
        <w:t>of th</w:t>
      </w:r>
      <w:r w:rsidR="00B661BC">
        <w:rPr>
          <w:rFonts w:ascii="Arial" w:hAnsi="Arial" w:cs="Arial"/>
        </w:rPr>
        <w:t xml:space="preserve">e Inclusion and Pupil </w:t>
      </w:r>
      <w:r w:rsidR="00F22FE6">
        <w:rPr>
          <w:rFonts w:ascii="Arial" w:hAnsi="Arial" w:cs="Arial"/>
        </w:rPr>
        <w:t>S</w:t>
      </w:r>
      <w:r w:rsidR="00B661BC">
        <w:rPr>
          <w:rFonts w:ascii="Arial" w:hAnsi="Arial" w:cs="Arial"/>
        </w:rPr>
        <w:t xml:space="preserve">upport document the phrase </w:t>
      </w:r>
      <w:r w:rsidR="008E7806">
        <w:rPr>
          <w:rFonts w:ascii="Arial" w:hAnsi="Arial" w:cs="Arial"/>
        </w:rPr>
        <w:t>‘all children should be involved in making decisions, right from the start of their education’</w:t>
      </w:r>
      <w:r w:rsidR="00B02A18">
        <w:rPr>
          <w:rFonts w:ascii="Arial" w:hAnsi="Arial" w:cs="Arial"/>
        </w:rPr>
        <w:t>,</w:t>
      </w:r>
      <w:r w:rsidR="00B5337C">
        <w:rPr>
          <w:rFonts w:ascii="Arial" w:hAnsi="Arial" w:cs="Arial"/>
        </w:rPr>
        <w:t xml:space="preserve"> </w:t>
      </w:r>
      <w:r w:rsidR="00B02A18">
        <w:rPr>
          <w:rFonts w:ascii="Arial" w:hAnsi="Arial" w:cs="Arial"/>
        </w:rPr>
        <w:t xml:space="preserve">can </w:t>
      </w:r>
      <w:r w:rsidR="00B5337C">
        <w:rPr>
          <w:rFonts w:ascii="Arial" w:hAnsi="Arial" w:cs="Arial"/>
        </w:rPr>
        <w:t xml:space="preserve">be interpreted </w:t>
      </w:r>
      <w:r w:rsidR="00B02A18">
        <w:rPr>
          <w:rFonts w:ascii="Arial" w:hAnsi="Arial" w:cs="Arial"/>
        </w:rPr>
        <w:t>differently</w:t>
      </w:r>
      <w:r w:rsidR="0032789B">
        <w:rPr>
          <w:rFonts w:ascii="Arial" w:hAnsi="Arial" w:cs="Arial"/>
        </w:rPr>
        <w:t xml:space="preserve"> </w:t>
      </w:r>
      <w:r w:rsidR="00B5337C">
        <w:rPr>
          <w:rFonts w:ascii="Arial" w:hAnsi="Arial" w:cs="Arial"/>
        </w:rPr>
        <w:t xml:space="preserve">by all practitioners </w:t>
      </w:r>
      <w:r w:rsidR="0032789B">
        <w:rPr>
          <w:rFonts w:ascii="Arial" w:hAnsi="Arial" w:cs="Arial"/>
        </w:rPr>
        <w:t>(</w:t>
      </w:r>
      <w:r w:rsidR="0032789B" w:rsidRPr="0032789B">
        <w:rPr>
          <w:rFonts w:ascii="Arial" w:hAnsi="Arial" w:cs="Arial"/>
          <w:highlight w:val="yellow"/>
        </w:rPr>
        <w:t>Imperial College London, 2022</w:t>
      </w:r>
      <w:r w:rsidR="0032789B">
        <w:rPr>
          <w:rFonts w:ascii="Arial" w:hAnsi="Arial" w:cs="Arial"/>
        </w:rPr>
        <w:t>)</w:t>
      </w:r>
      <w:r w:rsidR="00B02A18">
        <w:rPr>
          <w:rFonts w:ascii="Arial" w:hAnsi="Arial" w:cs="Arial"/>
        </w:rPr>
        <w:t xml:space="preserve">. </w:t>
      </w:r>
      <w:r w:rsidR="00E346D6" w:rsidRPr="00E346D6">
        <w:rPr>
          <w:rFonts w:ascii="Arial" w:hAnsi="Arial" w:cs="Arial"/>
          <w:highlight w:val="lightGray"/>
        </w:rPr>
        <w:t>Impact factory (no date</w:t>
      </w:r>
      <w:r w:rsidR="00E346D6">
        <w:rPr>
          <w:rFonts w:ascii="Arial" w:hAnsi="Arial" w:cs="Arial"/>
        </w:rPr>
        <w:t>)</w:t>
      </w:r>
      <w:r w:rsidR="008A1A88">
        <w:rPr>
          <w:rFonts w:ascii="Arial" w:hAnsi="Arial" w:cs="Arial"/>
        </w:rPr>
        <w:t xml:space="preserve"> and </w:t>
      </w:r>
      <w:r w:rsidR="008A1A88" w:rsidRPr="008A1A88">
        <w:rPr>
          <w:rFonts w:ascii="Arial" w:hAnsi="Arial" w:cs="Arial"/>
          <w:highlight w:val="yellow"/>
        </w:rPr>
        <w:t>Gratis (2022</w:t>
      </w:r>
      <w:r w:rsidR="00CB1397">
        <w:rPr>
          <w:rFonts w:ascii="Arial" w:hAnsi="Arial" w:cs="Arial"/>
        </w:rPr>
        <w:t>a</w:t>
      </w:r>
      <w:r w:rsidR="008A1A88">
        <w:rPr>
          <w:rFonts w:ascii="Arial" w:hAnsi="Arial" w:cs="Arial"/>
        </w:rPr>
        <w:t>)</w:t>
      </w:r>
      <w:r w:rsidR="00E346D6">
        <w:rPr>
          <w:rFonts w:ascii="Arial" w:hAnsi="Arial" w:cs="Arial"/>
        </w:rPr>
        <w:t xml:space="preserve"> explains that each </w:t>
      </w:r>
      <w:proofErr w:type="gramStart"/>
      <w:r w:rsidR="00E346D6">
        <w:rPr>
          <w:rFonts w:ascii="Arial" w:hAnsi="Arial" w:cs="Arial"/>
        </w:rPr>
        <w:t>individuals</w:t>
      </w:r>
      <w:proofErr w:type="gramEnd"/>
      <w:r w:rsidR="00E346D6">
        <w:rPr>
          <w:rFonts w:ascii="Arial" w:hAnsi="Arial" w:cs="Arial"/>
        </w:rPr>
        <w:t xml:space="preserve"> cognitive biases can influence the way in which certain words and phrases can be interpreted affecting the</w:t>
      </w:r>
      <w:r w:rsidR="008A1A88">
        <w:rPr>
          <w:rFonts w:ascii="Arial" w:hAnsi="Arial" w:cs="Arial"/>
        </w:rPr>
        <w:t xml:space="preserve"> practice of </w:t>
      </w:r>
      <w:r w:rsidR="008A1A88">
        <w:rPr>
          <w:rFonts w:ascii="Arial" w:hAnsi="Arial" w:cs="Arial"/>
        </w:rPr>
        <w:lastRenderedPageBreak/>
        <w:t>professionals and the</w:t>
      </w:r>
      <w:r w:rsidR="00E346D6">
        <w:rPr>
          <w:rFonts w:ascii="Arial" w:hAnsi="Arial" w:cs="Arial"/>
        </w:rPr>
        <w:t xml:space="preserve"> way in which the</w:t>
      </w:r>
      <w:r w:rsidR="0082335D">
        <w:rPr>
          <w:rFonts w:ascii="Arial" w:hAnsi="Arial" w:cs="Arial"/>
        </w:rPr>
        <w:t>y</w:t>
      </w:r>
      <w:r w:rsidR="00E346D6">
        <w:rPr>
          <w:rFonts w:ascii="Arial" w:hAnsi="Arial" w:cs="Arial"/>
        </w:rPr>
        <w:t xml:space="preserve"> </w:t>
      </w:r>
      <w:r w:rsidR="0082335D">
        <w:rPr>
          <w:rFonts w:ascii="Arial" w:hAnsi="Arial" w:cs="Arial"/>
        </w:rPr>
        <w:t xml:space="preserve">can </w:t>
      </w:r>
      <w:r w:rsidR="00E346D6">
        <w:rPr>
          <w:rFonts w:ascii="Arial" w:hAnsi="Arial" w:cs="Arial"/>
        </w:rPr>
        <w:t xml:space="preserve">influence </w:t>
      </w:r>
      <w:r w:rsidR="0082335D">
        <w:rPr>
          <w:rFonts w:ascii="Arial" w:hAnsi="Arial" w:cs="Arial"/>
        </w:rPr>
        <w:t xml:space="preserve">others. </w:t>
      </w:r>
      <w:r w:rsidR="00F74522">
        <w:rPr>
          <w:rFonts w:ascii="Arial" w:hAnsi="Arial" w:cs="Arial"/>
        </w:rPr>
        <w:t xml:space="preserve">In an inclusive work environment other’s opinions can </w:t>
      </w:r>
      <w:r w:rsidR="0032789B">
        <w:rPr>
          <w:rFonts w:ascii="Arial" w:hAnsi="Arial" w:cs="Arial"/>
        </w:rPr>
        <w:t xml:space="preserve">also </w:t>
      </w:r>
      <w:r w:rsidR="00F74522">
        <w:rPr>
          <w:rFonts w:ascii="Arial" w:hAnsi="Arial" w:cs="Arial"/>
        </w:rPr>
        <w:t>be influenced due to a higher authorities biased opinion and interpretation of certain situations</w:t>
      </w:r>
      <w:r w:rsidR="00E877C4">
        <w:rPr>
          <w:rFonts w:ascii="Arial" w:hAnsi="Arial" w:cs="Arial"/>
        </w:rPr>
        <w:t xml:space="preserve"> due to own experiences</w:t>
      </w:r>
      <w:r w:rsidR="00F74522">
        <w:rPr>
          <w:rFonts w:ascii="Arial" w:hAnsi="Arial" w:cs="Arial"/>
        </w:rPr>
        <w:t xml:space="preserve"> (</w:t>
      </w:r>
      <w:r w:rsidR="00F74522" w:rsidRPr="00F74522">
        <w:rPr>
          <w:rFonts w:ascii="Arial" w:hAnsi="Arial" w:cs="Arial"/>
          <w:highlight w:val="lightGray"/>
        </w:rPr>
        <w:t>Gratis, 2022</w:t>
      </w:r>
      <w:r w:rsidR="00CB1397">
        <w:rPr>
          <w:rFonts w:ascii="Arial" w:hAnsi="Arial" w:cs="Arial"/>
          <w:highlight w:val="lightGray"/>
        </w:rPr>
        <w:t>a</w:t>
      </w:r>
      <w:r w:rsidR="00F74522" w:rsidRPr="00F74522">
        <w:rPr>
          <w:rFonts w:ascii="Arial" w:hAnsi="Arial" w:cs="Arial"/>
          <w:highlight w:val="lightGray"/>
        </w:rPr>
        <w:t>)</w:t>
      </w:r>
      <w:r w:rsidR="004F6A7F">
        <w:rPr>
          <w:rFonts w:ascii="Arial" w:hAnsi="Arial" w:cs="Arial"/>
        </w:rPr>
        <w:t xml:space="preserve"> resulting in an environment that does not effectively support children’s individual needs. </w:t>
      </w:r>
    </w:p>
    <w:p w14:paraId="0A05A34F" w14:textId="1556CA2B" w:rsidR="00FB16F3" w:rsidRDefault="00FB16F3" w:rsidP="006932A9">
      <w:pPr>
        <w:spacing w:line="360" w:lineRule="auto"/>
        <w:jc w:val="both"/>
        <w:rPr>
          <w:rFonts w:ascii="Arial" w:hAnsi="Arial" w:cs="Arial"/>
        </w:rPr>
      </w:pPr>
    </w:p>
    <w:p w14:paraId="3D969D80" w14:textId="25961536" w:rsidR="00FB16F3" w:rsidRDefault="00FB16F3" w:rsidP="006932A9">
      <w:pPr>
        <w:spacing w:line="360" w:lineRule="auto"/>
        <w:jc w:val="both"/>
        <w:rPr>
          <w:rFonts w:ascii="Arial" w:hAnsi="Arial" w:cs="Arial"/>
        </w:rPr>
      </w:pPr>
      <w:r>
        <w:rPr>
          <w:rFonts w:ascii="Arial" w:hAnsi="Arial" w:cs="Arial"/>
        </w:rPr>
        <w:t xml:space="preserve">Furthermore, </w:t>
      </w:r>
      <w:r w:rsidR="00865493">
        <w:rPr>
          <w:rFonts w:ascii="Arial" w:hAnsi="Arial" w:cs="Arial"/>
        </w:rPr>
        <w:t xml:space="preserve">it is evident that an inclusive environment is important for all children with the right to be heard as it will effectively impact their learning. However, considering the evidence </w:t>
      </w:r>
      <w:r>
        <w:rPr>
          <w:rFonts w:ascii="Arial" w:hAnsi="Arial" w:cs="Arial"/>
        </w:rPr>
        <w:t xml:space="preserve">provided professional guidance’s need to take into consideration how certain language and words may be interpreted in practise by </w:t>
      </w:r>
      <w:r w:rsidR="00E71729">
        <w:rPr>
          <w:rFonts w:ascii="Arial" w:hAnsi="Arial" w:cs="Arial"/>
        </w:rPr>
        <w:t>everyone</w:t>
      </w:r>
      <w:r>
        <w:rPr>
          <w:rFonts w:ascii="Arial" w:hAnsi="Arial" w:cs="Arial"/>
        </w:rPr>
        <w:t xml:space="preserve">, to ensure that an effective learning environment is offered to all children. </w:t>
      </w:r>
    </w:p>
    <w:p w14:paraId="6D0E54C3" w14:textId="77777777" w:rsidR="002E4D78" w:rsidRDefault="002E4D78" w:rsidP="006932A9">
      <w:pPr>
        <w:spacing w:line="360" w:lineRule="auto"/>
        <w:jc w:val="both"/>
        <w:rPr>
          <w:rFonts w:ascii="Arial" w:hAnsi="Arial" w:cs="Arial"/>
          <w:u w:val="single"/>
        </w:rPr>
      </w:pPr>
    </w:p>
    <w:p w14:paraId="7CA049FB" w14:textId="6CB68B42" w:rsidR="002E4D78" w:rsidRDefault="002E4D78" w:rsidP="006932A9">
      <w:pPr>
        <w:spacing w:line="360" w:lineRule="auto"/>
        <w:jc w:val="both"/>
        <w:rPr>
          <w:rFonts w:ascii="Arial" w:hAnsi="Arial" w:cs="Arial"/>
        </w:rPr>
      </w:pPr>
    </w:p>
    <w:p w14:paraId="32095A7D" w14:textId="77777777" w:rsidR="00490DD4" w:rsidRDefault="00490DD4" w:rsidP="006932A9">
      <w:pPr>
        <w:spacing w:line="360" w:lineRule="auto"/>
        <w:jc w:val="both"/>
        <w:rPr>
          <w:rFonts w:ascii="Arial" w:hAnsi="Arial" w:cs="Arial"/>
          <w:u w:val="single"/>
        </w:rPr>
      </w:pPr>
    </w:p>
    <w:p w14:paraId="24BC369C" w14:textId="77777777" w:rsidR="002E4D78" w:rsidRDefault="002E4D78" w:rsidP="006932A9">
      <w:pPr>
        <w:spacing w:line="360" w:lineRule="auto"/>
        <w:jc w:val="both"/>
        <w:rPr>
          <w:rFonts w:ascii="Arial" w:hAnsi="Arial" w:cs="Arial"/>
          <w:u w:val="single"/>
        </w:rPr>
      </w:pPr>
    </w:p>
    <w:p w14:paraId="6B81A2AB" w14:textId="77777777" w:rsidR="002E4D78" w:rsidRDefault="002E4D78" w:rsidP="006932A9">
      <w:pPr>
        <w:spacing w:line="360" w:lineRule="auto"/>
        <w:jc w:val="both"/>
        <w:rPr>
          <w:rFonts w:ascii="Arial" w:hAnsi="Arial" w:cs="Arial"/>
          <w:u w:val="single"/>
        </w:rPr>
      </w:pPr>
    </w:p>
    <w:p w14:paraId="2BFF1976" w14:textId="77777777" w:rsidR="002E4D78" w:rsidRDefault="002E4D78" w:rsidP="006932A9">
      <w:pPr>
        <w:spacing w:line="360" w:lineRule="auto"/>
        <w:jc w:val="both"/>
        <w:rPr>
          <w:rFonts w:ascii="Arial" w:hAnsi="Arial" w:cs="Arial"/>
          <w:u w:val="single"/>
        </w:rPr>
      </w:pPr>
    </w:p>
    <w:p w14:paraId="00DC4C38" w14:textId="77777777" w:rsidR="002E4D78" w:rsidRDefault="002E4D78" w:rsidP="006932A9">
      <w:pPr>
        <w:spacing w:line="360" w:lineRule="auto"/>
        <w:jc w:val="both"/>
        <w:rPr>
          <w:rFonts w:ascii="Arial" w:hAnsi="Arial" w:cs="Arial"/>
          <w:u w:val="single"/>
        </w:rPr>
      </w:pPr>
    </w:p>
    <w:p w14:paraId="1A52F9F2" w14:textId="77777777" w:rsidR="002E4D78" w:rsidRDefault="002E4D78" w:rsidP="006932A9">
      <w:pPr>
        <w:spacing w:line="360" w:lineRule="auto"/>
        <w:jc w:val="both"/>
        <w:rPr>
          <w:rFonts w:ascii="Arial" w:hAnsi="Arial" w:cs="Arial"/>
          <w:u w:val="single"/>
        </w:rPr>
      </w:pPr>
    </w:p>
    <w:p w14:paraId="757FCEF1" w14:textId="77777777" w:rsidR="002E4D78" w:rsidRDefault="002E4D78" w:rsidP="006932A9">
      <w:pPr>
        <w:spacing w:line="360" w:lineRule="auto"/>
        <w:jc w:val="both"/>
        <w:rPr>
          <w:rFonts w:ascii="Arial" w:hAnsi="Arial" w:cs="Arial"/>
          <w:u w:val="single"/>
        </w:rPr>
      </w:pPr>
    </w:p>
    <w:p w14:paraId="10BEB2E7" w14:textId="77777777" w:rsidR="002E4D78" w:rsidRDefault="002E4D78" w:rsidP="006932A9">
      <w:pPr>
        <w:spacing w:line="360" w:lineRule="auto"/>
        <w:jc w:val="both"/>
        <w:rPr>
          <w:rFonts w:ascii="Arial" w:hAnsi="Arial" w:cs="Arial"/>
          <w:u w:val="single"/>
        </w:rPr>
      </w:pPr>
    </w:p>
    <w:p w14:paraId="40D4A813" w14:textId="77777777" w:rsidR="002E4D78" w:rsidRDefault="002E4D78" w:rsidP="006932A9">
      <w:pPr>
        <w:spacing w:line="360" w:lineRule="auto"/>
        <w:jc w:val="both"/>
        <w:rPr>
          <w:rFonts w:ascii="Arial" w:hAnsi="Arial" w:cs="Arial"/>
          <w:u w:val="single"/>
        </w:rPr>
      </w:pPr>
    </w:p>
    <w:p w14:paraId="0526073B" w14:textId="77777777" w:rsidR="002E4D78" w:rsidRDefault="002E4D78" w:rsidP="006932A9">
      <w:pPr>
        <w:spacing w:line="360" w:lineRule="auto"/>
        <w:jc w:val="both"/>
        <w:rPr>
          <w:rFonts w:ascii="Arial" w:hAnsi="Arial" w:cs="Arial"/>
          <w:u w:val="single"/>
        </w:rPr>
      </w:pPr>
    </w:p>
    <w:p w14:paraId="7C6B52F8" w14:textId="77777777" w:rsidR="002E4D78" w:rsidRDefault="002E4D78" w:rsidP="006932A9">
      <w:pPr>
        <w:spacing w:line="360" w:lineRule="auto"/>
        <w:jc w:val="both"/>
        <w:rPr>
          <w:rFonts w:ascii="Arial" w:hAnsi="Arial" w:cs="Arial"/>
          <w:u w:val="single"/>
        </w:rPr>
      </w:pPr>
    </w:p>
    <w:p w14:paraId="04DFC173" w14:textId="77777777" w:rsidR="002E4D78" w:rsidRDefault="002E4D78" w:rsidP="006932A9">
      <w:pPr>
        <w:spacing w:line="360" w:lineRule="auto"/>
        <w:jc w:val="both"/>
        <w:rPr>
          <w:rFonts w:ascii="Arial" w:hAnsi="Arial" w:cs="Arial"/>
          <w:u w:val="single"/>
        </w:rPr>
      </w:pPr>
    </w:p>
    <w:p w14:paraId="6D50AC1D" w14:textId="77777777" w:rsidR="002E4D78" w:rsidRDefault="002E4D78" w:rsidP="006932A9">
      <w:pPr>
        <w:spacing w:line="360" w:lineRule="auto"/>
        <w:jc w:val="both"/>
        <w:rPr>
          <w:rFonts w:ascii="Arial" w:hAnsi="Arial" w:cs="Arial"/>
          <w:u w:val="single"/>
        </w:rPr>
      </w:pPr>
    </w:p>
    <w:p w14:paraId="3B6BC1E3" w14:textId="77777777" w:rsidR="002E4D78" w:rsidRDefault="002E4D78" w:rsidP="006932A9">
      <w:pPr>
        <w:spacing w:line="360" w:lineRule="auto"/>
        <w:jc w:val="both"/>
        <w:rPr>
          <w:rFonts w:ascii="Arial" w:hAnsi="Arial" w:cs="Arial"/>
          <w:u w:val="single"/>
        </w:rPr>
      </w:pPr>
    </w:p>
    <w:p w14:paraId="235771D4" w14:textId="77777777" w:rsidR="00490DD4" w:rsidRDefault="00490DD4" w:rsidP="006932A9">
      <w:pPr>
        <w:spacing w:line="360" w:lineRule="auto"/>
        <w:jc w:val="both"/>
        <w:rPr>
          <w:rFonts w:ascii="Arial" w:hAnsi="Arial" w:cs="Arial"/>
          <w:u w:val="single"/>
        </w:rPr>
      </w:pPr>
    </w:p>
    <w:p w14:paraId="21322201" w14:textId="77777777" w:rsidR="002E4968" w:rsidRDefault="002E4968" w:rsidP="006932A9">
      <w:pPr>
        <w:spacing w:line="360" w:lineRule="auto"/>
        <w:jc w:val="both"/>
        <w:rPr>
          <w:rFonts w:ascii="Arial" w:hAnsi="Arial" w:cs="Arial"/>
          <w:u w:val="single"/>
        </w:rPr>
      </w:pPr>
    </w:p>
    <w:p w14:paraId="4DC01483" w14:textId="77777777" w:rsidR="002E4968" w:rsidRDefault="002E4968" w:rsidP="006932A9">
      <w:pPr>
        <w:spacing w:line="360" w:lineRule="auto"/>
        <w:jc w:val="both"/>
        <w:rPr>
          <w:rFonts w:ascii="Arial" w:hAnsi="Arial" w:cs="Arial"/>
          <w:u w:val="single"/>
        </w:rPr>
      </w:pPr>
    </w:p>
    <w:p w14:paraId="0E58354B" w14:textId="77777777" w:rsidR="002E4968" w:rsidRDefault="002E4968" w:rsidP="006932A9">
      <w:pPr>
        <w:spacing w:line="360" w:lineRule="auto"/>
        <w:jc w:val="both"/>
        <w:rPr>
          <w:rFonts w:ascii="Arial" w:hAnsi="Arial" w:cs="Arial"/>
          <w:u w:val="single"/>
        </w:rPr>
      </w:pPr>
    </w:p>
    <w:p w14:paraId="6D08A172" w14:textId="77777777" w:rsidR="002E4968" w:rsidRDefault="002E4968" w:rsidP="006932A9">
      <w:pPr>
        <w:spacing w:line="360" w:lineRule="auto"/>
        <w:jc w:val="both"/>
        <w:rPr>
          <w:rFonts w:ascii="Arial" w:hAnsi="Arial" w:cs="Arial"/>
          <w:u w:val="single"/>
        </w:rPr>
      </w:pPr>
    </w:p>
    <w:p w14:paraId="05778D4A" w14:textId="77777777" w:rsidR="002E4968" w:rsidRDefault="002E4968" w:rsidP="006932A9">
      <w:pPr>
        <w:spacing w:line="360" w:lineRule="auto"/>
        <w:jc w:val="both"/>
        <w:rPr>
          <w:rFonts w:ascii="Arial" w:hAnsi="Arial" w:cs="Arial"/>
          <w:u w:val="single"/>
        </w:rPr>
      </w:pPr>
    </w:p>
    <w:p w14:paraId="6E42125B" w14:textId="77777777" w:rsidR="002F0D82" w:rsidRDefault="002F0D82" w:rsidP="006932A9">
      <w:pPr>
        <w:spacing w:line="360" w:lineRule="auto"/>
        <w:jc w:val="both"/>
        <w:rPr>
          <w:rFonts w:ascii="Arial" w:hAnsi="Arial" w:cs="Arial"/>
          <w:u w:val="single"/>
        </w:rPr>
      </w:pPr>
    </w:p>
    <w:p w14:paraId="545F10BB" w14:textId="12269C2D" w:rsidR="002E4E47" w:rsidRDefault="002E4E47" w:rsidP="006932A9">
      <w:pPr>
        <w:spacing w:line="360" w:lineRule="auto"/>
        <w:jc w:val="both"/>
        <w:rPr>
          <w:rFonts w:ascii="Arial" w:hAnsi="Arial" w:cs="Arial"/>
          <w:u w:val="single"/>
        </w:rPr>
      </w:pPr>
      <w:r w:rsidRPr="002E4E47">
        <w:rPr>
          <w:rFonts w:ascii="Arial" w:hAnsi="Arial" w:cs="Arial"/>
          <w:u w:val="single"/>
        </w:rPr>
        <w:lastRenderedPageBreak/>
        <w:t>Section 3</w:t>
      </w:r>
    </w:p>
    <w:p w14:paraId="117DD2FD" w14:textId="2313DE8C" w:rsidR="002E4E47" w:rsidRDefault="002E4E47" w:rsidP="006932A9">
      <w:pPr>
        <w:spacing w:line="360" w:lineRule="auto"/>
        <w:jc w:val="both"/>
        <w:rPr>
          <w:rFonts w:ascii="Arial" w:hAnsi="Arial" w:cs="Arial"/>
          <w:u w:val="single"/>
        </w:rPr>
      </w:pPr>
    </w:p>
    <w:p w14:paraId="4C4D61E6" w14:textId="6E857428" w:rsidR="002E4E47" w:rsidRDefault="00D00F1D" w:rsidP="006932A9">
      <w:pPr>
        <w:spacing w:line="360" w:lineRule="auto"/>
        <w:jc w:val="both"/>
        <w:rPr>
          <w:rFonts w:ascii="Arial" w:hAnsi="Arial" w:cs="Arial"/>
        </w:rPr>
      </w:pPr>
      <w:r>
        <w:rPr>
          <w:rFonts w:ascii="Arial" w:hAnsi="Arial" w:cs="Arial"/>
        </w:rPr>
        <w:t>W</w:t>
      </w:r>
      <w:r w:rsidR="009A350F">
        <w:rPr>
          <w:rFonts w:ascii="Arial" w:hAnsi="Arial" w:cs="Arial"/>
        </w:rPr>
        <w:t xml:space="preserve">hat is the importance of an inclusive environment </w:t>
      </w:r>
      <w:r w:rsidR="00A16A4B">
        <w:rPr>
          <w:rFonts w:ascii="Arial" w:hAnsi="Arial" w:cs="Arial"/>
        </w:rPr>
        <w:t>for men</w:t>
      </w:r>
      <w:r>
        <w:rPr>
          <w:rFonts w:ascii="Arial" w:hAnsi="Arial" w:cs="Arial"/>
        </w:rPr>
        <w:t xml:space="preserve"> in the early years</w:t>
      </w:r>
      <w:r w:rsidR="00835831">
        <w:rPr>
          <w:rFonts w:ascii="Arial" w:hAnsi="Arial" w:cs="Arial"/>
        </w:rPr>
        <w:t xml:space="preserve"> setting</w:t>
      </w:r>
      <w:r w:rsidR="00953F16">
        <w:rPr>
          <w:rFonts w:ascii="Arial" w:hAnsi="Arial" w:cs="Arial"/>
        </w:rPr>
        <w:t xml:space="preserve"> and </w:t>
      </w:r>
      <w:r w:rsidR="00415A00">
        <w:rPr>
          <w:rFonts w:ascii="Arial" w:hAnsi="Arial" w:cs="Arial"/>
        </w:rPr>
        <w:t xml:space="preserve">what </w:t>
      </w:r>
      <w:r w:rsidR="00953F16">
        <w:rPr>
          <w:rFonts w:ascii="Arial" w:hAnsi="Arial" w:cs="Arial"/>
        </w:rPr>
        <w:t>barriers may arise</w:t>
      </w:r>
      <w:r w:rsidR="00A3523F">
        <w:rPr>
          <w:rFonts w:ascii="Arial" w:hAnsi="Arial" w:cs="Arial"/>
        </w:rPr>
        <w:t xml:space="preserve">? </w:t>
      </w:r>
    </w:p>
    <w:p w14:paraId="0786783A" w14:textId="77777777" w:rsidR="007700AC" w:rsidRDefault="007700AC" w:rsidP="006932A9">
      <w:pPr>
        <w:spacing w:line="360" w:lineRule="auto"/>
        <w:jc w:val="both"/>
        <w:rPr>
          <w:rFonts w:ascii="Arial" w:hAnsi="Arial" w:cs="Arial"/>
        </w:rPr>
      </w:pPr>
    </w:p>
    <w:p w14:paraId="6E7E310F" w14:textId="6ECC15EE" w:rsidR="00CA40D9" w:rsidRDefault="007700AC" w:rsidP="006932A9">
      <w:pPr>
        <w:spacing w:line="360" w:lineRule="auto"/>
        <w:jc w:val="both"/>
        <w:rPr>
          <w:rFonts w:ascii="Arial" w:hAnsi="Arial" w:cs="Arial"/>
        </w:rPr>
      </w:pPr>
      <w:r>
        <w:rPr>
          <w:rFonts w:ascii="Arial" w:hAnsi="Arial" w:cs="Arial"/>
        </w:rPr>
        <w:t>A</w:t>
      </w:r>
      <w:r w:rsidR="00636998">
        <w:rPr>
          <w:rFonts w:ascii="Arial" w:hAnsi="Arial" w:cs="Arial"/>
        </w:rPr>
        <w:t xml:space="preserve">s presented by </w:t>
      </w:r>
      <w:r w:rsidR="00636998" w:rsidRPr="00262F4B">
        <w:rPr>
          <w:rFonts w:ascii="Arial" w:hAnsi="Arial" w:cs="Arial"/>
          <w:highlight w:val="yellow"/>
        </w:rPr>
        <w:t>Davies (2009-2019)</w:t>
      </w:r>
      <w:r w:rsidR="00636998">
        <w:rPr>
          <w:rFonts w:ascii="Arial" w:hAnsi="Arial" w:cs="Arial"/>
        </w:rPr>
        <w:t xml:space="preserve"> </w:t>
      </w:r>
      <w:r w:rsidR="00262F4B">
        <w:rPr>
          <w:rFonts w:ascii="Arial" w:hAnsi="Arial" w:cs="Arial"/>
        </w:rPr>
        <w:t>settings need</w:t>
      </w:r>
      <w:r w:rsidR="00DA1806">
        <w:rPr>
          <w:rFonts w:ascii="Arial" w:hAnsi="Arial" w:cs="Arial"/>
        </w:rPr>
        <w:t xml:space="preserve"> to</w:t>
      </w:r>
      <w:r w:rsidR="00262F4B">
        <w:rPr>
          <w:rFonts w:ascii="Arial" w:hAnsi="Arial" w:cs="Arial"/>
        </w:rPr>
        <w:t xml:space="preserve"> care</w:t>
      </w:r>
      <w:r w:rsidR="00B55608">
        <w:rPr>
          <w:rFonts w:ascii="Arial" w:hAnsi="Arial" w:cs="Arial"/>
        </w:rPr>
        <w:t xml:space="preserve"> about </w:t>
      </w:r>
      <w:r w:rsidR="00262F4B">
        <w:rPr>
          <w:rFonts w:ascii="Arial" w:hAnsi="Arial" w:cs="Arial"/>
        </w:rPr>
        <w:t>being inclusive</w:t>
      </w:r>
      <w:r w:rsidR="007419F1">
        <w:rPr>
          <w:rFonts w:ascii="Arial" w:hAnsi="Arial" w:cs="Arial"/>
        </w:rPr>
        <w:t xml:space="preserve"> and open</w:t>
      </w:r>
      <w:r w:rsidR="00262F4B">
        <w:rPr>
          <w:rFonts w:ascii="Arial" w:hAnsi="Arial" w:cs="Arial"/>
        </w:rPr>
        <w:t xml:space="preserve"> towards </w:t>
      </w:r>
      <w:r w:rsidR="007419F1">
        <w:rPr>
          <w:rFonts w:ascii="Arial" w:hAnsi="Arial" w:cs="Arial"/>
        </w:rPr>
        <w:t xml:space="preserve">hiring </w:t>
      </w:r>
      <w:r w:rsidR="00262F4B">
        <w:rPr>
          <w:rFonts w:ascii="Arial" w:hAnsi="Arial" w:cs="Arial"/>
        </w:rPr>
        <w:t xml:space="preserve">both men and women in the early year’s environment. </w:t>
      </w:r>
      <w:r w:rsidR="00DA1806">
        <w:rPr>
          <w:rFonts w:ascii="Arial" w:hAnsi="Arial" w:cs="Arial"/>
        </w:rPr>
        <w:t>When working with children it is normally viewed as a female profession</w:t>
      </w:r>
      <w:r>
        <w:rPr>
          <w:rFonts w:ascii="Arial" w:hAnsi="Arial" w:cs="Arial"/>
        </w:rPr>
        <w:t xml:space="preserve"> due </w:t>
      </w:r>
      <w:r w:rsidR="00F87ED9">
        <w:rPr>
          <w:rFonts w:ascii="Arial" w:hAnsi="Arial" w:cs="Arial"/>
        </w:rPr>
        <w:t>to woman’s</w:t>
      </w:r>
      <w:r>
        <w:rPr>
          <w:rFonts w:ascii="Arial" w:hAnsi="Arial" w:cs="Arial"/>
        </w:rPr>
        <w:t xml:space="preserve"> caring and maternal nature (</w:t>
      </w:r>
      <w:r w:rsidRPr="003E4D6E">
        <w:rPr>
          <w:rFonts w:ascii="Arial" w:hAnsi="Arial" w:cs="Arial"/>
          <w:highlight w:val="lightGray"/>
        </w:rPr>
        <w:t>Kelly, 2016)</w:t>
      </w:r>
      <w:r w:rsidR="00DA1806" w:rsidRPr="003E4D6E">
        <w:rPr>
          <w:rFonts w:ascii="Arial" w:hAnsi="Arial" w:cs="Arial"/>
          <w:highlight w:val="lightGray"/>
        </w:rPr>
        <w:t>,</w:t>
      </w:r>
      <w:r w:rsidR="00DA1806">
        <w:rPr>
          <w:rFonts w:ascii="Arial" w:hAnsi="Arial" w:cs="Arial"/>
        </w:rPr>
        <w:t xml:space="preserve"> however, men have just as much to offer, </w:t>
      </w:r>
      <w:r w:rsidR="003E4D6E">
        <w:rPr>
          <w:rFonts w:ascii="Arial" w:hAnsi="Arial" w:cs="Arial"/>
        </w:rPr>
        <w:t xml:space="preserve">as </w:t>
      </w:r>
      <w:r w:rsidR="00DA1806">
        <w:rPr>
          <w:rFonts w:ascii="Arial" w:hAnsi="Arial" w:cs="Arial"/>
        </w:rPr>
        <w:t xml:space="preserve">they can act as a positive role model to children, especially boys who have </w:t>
      </w:r>
      <w:r w:rsidR="00A16A4B">
        <w:rPr>
          <w:rFonts w:ascii="Arial" w:hAnsi="Arial" w:cs="Arial"/>
        </w:rPr>
        <w:t xml:space="preserve">little to no contact with male </w:t>
      </w:r>
      <w:r w:rsidR="0086302F">
        <w:rPr>
          <w:rFonts w:ascii="Arial" w:hAnsi="Arial" w:cs="Arial"/>
        </w:rPr>
        <w:t>relatives (</w:t>
      </w:r>
      <w:r w:rsidR="00DA1806" w:rsidRPr="00DA1806">
        <w:rPr>
          <w:rFonts w:ascii="Arial" w:hAnsi="Arial" w:cs="Arial"/>
          <w:highlight w:val="yellow"/>
        </w:rPr>
        <w:t>Baker, 2012</w:t>
      </w:r>
      <w:r w:rsidR="00F77BAA">
        <w:rPr>
          <w:rFonts w:ascii="Arial" w:hAnsi="Arial" w:cs="Arial"/>
        </w:rPr>
        <w:t>,</w:t>
      </w:r>
      <w:r w:rsidR="0086302F" w:rsidRPr="0086302F">
        <w:rPr>
          <w:rFonts w:ascii="Arial" w:hAnsi="Arial" w:cs="Arial"/>
          <w:highlight w:val="yellow"/>
        </w:rPr>
        <w:t xml:space="preserve"> </w:t>
      </w:r>
      <w:proofErr w:type="spellStart"/>
      <w:r w:rsidR="0086302F" w:rsidRPr="0086302F">
        <w:rPr>
          <w:rFonts w:ascii="Arial" w:hAnsi="Arial" w:cs="Arial"/>
          <w:highlight w:val="yellow"/>
        </w:rPr>
        <w:t>Parenta</w:t>
      </w:r>
      <w:proofErr w:type="spellEnd"/>
      <w:r w:rsidR="0086302F" w:rsidRPr="0086302F">
        <w:rPr>
          <w:rFonts w:ascii="Arial" w:hAnsi="Arial" w:cs="Arial"/>
          <w:highlight w:val="yellow"/>
        </w:rPr>
        <w:t>, 2018</w:t>
      </w:r>
      <w:r w:rsidR="00F77BAA">
        <w:rPr>
          <w:rFonts w:ascii="Arial" w:hAnsi="Arial" w:cs="Arial"/>
          <w:highlight w:val="yellow"/>
        </w:rPr>
        <w:t xml:space="preserve">, </w:t>
      </w:r>
      <w:r w:rsidR="00CA40D9">
        <w:rPr>
          <w:rFonts w:ascii="Arial" w:hAnsi="Arial" w:cs="Arial"/>
          <w:highlight w:val="yellow"/>
        </w:rPr>
        <w:t>Kelly, 2016</w:t>
      </w:r>
      <w:r w:rsidR="00F77BAA">
        <w:rPr>
          <w:rFonts w:ascii="Arial" w:hAnsi="Arial" w:cs="Arial"/>
          <w:highlight w:val="yellow"/>
        </w:rPr>
        <w:t xml:space="preserve"> and Moorhouse 2022</w:t>
      </w:r>
      <w:r w:rsidR="00DA1806" w:rsidRPr="0086302F">
        <w:rPr>
          <w:rFonts w:ascii="Arial" w:hAnsi="Arial" w:cs="Arial"/>
          <w:highlight w:val="yellow"/>
        </w:rPr>
        <w:t>)</w:t>
      </w:r>
      <w:r w:rsidR="0086302F">
        <w:rPr>
          <w:rFonts w:ascii="Arial" w:hAnsi="Arial" w:cs="Arial"/>
        </w:rPr>
        <w:t xml:space="preserve">. </w:t>
      </w:r>
      <w:r w:rsidR="00A731F9">
        <w:rPr>
          <w:rFonts w:ascii="Arial" w:hAnsi="Arial" w:cs="Arial"/>
        </w:rPr>
        <w:t>Both male and female practitioners care for children in different ways</w:t>
      </w:r>
      <w:r w:rsidR="00C450C8">
        <w:rPr>
          <w:rFonts w:ascii="Arial" w:hAnsi="Arial" w:cs="Arial"/>
        </w:rPr>
        <w:t xml:space="preserve"> and by both roles working alongside each other can benefit children’s development differently (</w:t>
      </w:r>
      <w:r w:rsidR="007469A1" w:rsidRPr="000922AF">
        <w:rPr>
          <w:rFonts w:ascii="Arial" w:hAnsi="Arial" w:cs="Arial"/>
          <w:highlight w:val="yellow"/>
        </w:rPr>
        <w:t>Moloney, 2022).</w:t>
      </w:r>
      <w:r w:rsidR="00A731F9">
        <w:rPr>
          <w:rFonts w:ascii="Arial" w:hAnsi="Arial" w:cs="Arial"/>
        </w:rPr>
        <w:t xml:space="preserve"> </w:t>
      </w:r>
      <w:r w:rsidR="00E330B5" w:rsidRPr="00E330B5">
        <w:rPr>
          <w:rFonts w:ascii="Arial" w:hAnsi="Arial" w:cs="Arial"/>
        </w:rPr>
        <w:t xml:space="preserve">Having </w:t>
      </w:r>
      <w:r w:rsidR="00E330B5">
        <w:rPr>
          <w:rFonts w:ascii="Arial" w:hAnsi="Arial" w:cs="Arial"/>
        </w:rPr>
        <w:t>gender-</w:t>
      </w:r>
      <w:r w:rsidR="00E330B5" w:rsidRPr="00E330B5">
        <w:rPr>
          <w:rFonts w:ascii="Arial" w:hAnsi="Arial" w:cs="Arial"/>
        </w:rPr>
        <w:t>balanced work environment will also benefit in providing the children with a variety of experience</w:t>
      </w:r>
      <w:r w:rsidR="00E330B5">
        <w:rPr>
          <w:rFonts w:ascii="Arial" w:hAnsi="Arial" w:cs="Arial"/>
        </w:rPr>
        <w:t>,</w:t>
      </w:r>
      <w:r w:rsidR="00E330B5" w:rsidRPr="00E330B5">
        <w:rPr>
          <w:rFonts w:ascii="Arial" w:hAnsi="Arial" w:cs="Arial"/>
        </w:rPr>
        <w:t xml:space="preserve"> skills and teaching styles that will be effective for the learning and development</w:t>
      </w:r>
      <w:r w:rsidR="00ED6FCC">
        <w:rPr>
          <w:rFonts w:ascii="Arial" w:hAnsi="Arial" w:cs="Arial"/>
        </w:rPr>
        <w:t xml:space="preserve"> (</w:t>
      </w:r>
      <w:r w:rsidR="00ED6FCC" w:rsidRPr="00ED6FCC">
        <w:rPr>
          <w:rFonts w:ascii="Arial" w:hAnsi="Arial" w:cs="Arial"/>
          <w:highlight w:val="yellow"/>
        </w:rPr>
        <w:t>Croner-I, 2020).</w:t>
      </w:r>
    </w:p>
    <w:p w14:paraId="52CBB895" w14:textId="6C751EFE" w:rsidR="00503413" w:rsidRDefault="00503413" w:rsidP="006932A9">
      <w:pPr>
        <w:spacing w:line="360" w:lineRule="auto"/>
        <w:jc w:val="both"/>
        <w:rPr>
          <w:rFonts w:ascii="Arial" w:hAnsi="Arial" w:cs="Arial"/>
        </w:rPr>
      </w:pPr>
    </w:p>
    <w:p w14:paraId="6432E192" w14:textId="73EBAE2C" w:rsidR="00503413" w:rsidRDefault="00B606E2" w:rsidP="006932A9">
      <w:pPr>
        <w:spacing w:line="360" w:lineRule="auto"/>
        <w:jc w:val="both"/>
        <w:rPr>
          <w:rFonts w:ascii="Arial" w:hAnsi="Arial" w:cs="Arial"/>
        </w:rPr>
      </w:pPr>
      <w:r>
        <w:rPr>
          <w:rFonts w:ascii="Arial" w:hAnsi="Arial" w:cs="Arial"/>
        </w:rPr>
        <w:t>However, d</w:t>
      </w:r>
      <w:r w:rsidR="00503413">
        <w:rPr>
          <w:rFonts w:ascii="Arial" w:hAnsi="Arial" w:cs="Arial"/>
        </w:rPr>
        <w:t>ue to early years settings being mainly female dominated</w:t>
      </w:r>
      <w:r w:rsidR="00060D92">
        <w:rPr>
          <w:rFonts w:ascii="Arial" w:hAnsi="Arial" w:cs="Arial"/>
        </w:rPr>
        <w:t xml:space="preserve"> and </w:t>
      </w:r>
      <w:r w:rsidR="00503413">
        <w:rPr>
          <w:rFonts w:ascii="Arial" w:hAnsi="Arial" w:cs="Arial"/>
        </w:rPr>
        <w:t>can discourage male practitioners from wanting to work in that environment as they may worry about feeling isolated in being the only male practitioner within the setting or even during lunch hours (</w:t>
      </w:r>
      <w:r w:rsidR="00503413" w:rsidRPr="00503413">
        <w:rPr>
          <w:rFonts w:ascii="Arial" w:hAnsi="Arial" w:cs="Arial"/>
          <w:highlight w:val="lightGray"/>
        </w:rPr>
        <w:t>Moorhouse, 2022</w:t>
      </w:r>
      <w:r w:rsidR="00503413">
        <w:rPr>
          <w:rFonts w:ascii="Arial" w:hAnsi="Arial" w:cs="Arial"/>
        </w:rPr>
        <w:t xml:space="preserve">). </w:t>
      </w:r>
      <w:r w:rsidR="00835921">
        <w:rPr>
          <w:rFonts w:ascii="Arial" w:hAnsi="Arial" w:cs="Arial"/>
        </w:rPr>
        <w:t>Men can also worry about working within the childcare environment as they are perceived to be more likely to abuse children either physically or sexually (</w:t>
      </w:r>
      <w:proofErr w:type="spellStart"/>
      <w:r w:rsidR="00D63F19" w:rsidRPr="00D63F19">
        <w:rPr>
          <w:rFonts w:ascii="Arial" w:hAnsi="Arial" w:cs="Arial"/>
          <w:highlight w:val="yellow"/>
        </w:rPr>
        <w:t>Sczesny</w:t>
      </w:r>
      <w:proofErr w:type="spellEnd"/>
      <w:r w:rsidR="00D63F19" w:rsidRPr="00D63F19">
        <w:rPr>
          <w:rFonts w:ascii="Arial" w:hAnsi="Arial" w:cs="Arial"/>
          <w:highlight w:val="yellow"/>
        </w:rPr>
        <w:t xml:space="preserve"> </w:t>
      </w:r>
      <w:r w:rsidR="00D63F19" w:rsidRPr="00D63F19">
        <w:rPr>
          <w:rFonts w:ascii="Arial" w:hAnsi="Arial" w:cs="Arial"/>
          <w:i/>
          <w:iCs/>
          <w:highlight w:val="yellow"/>
        </w:rPr>
        <w:t>et al</w:t>
      </w:r>
      <w:r w:rsidR="00060D92">
        <w:rPr>
          <w:rFonts w:ascii="Arial" w:hAnsi="Arial" w:cs="Arial"/>
          <w:i/>
          <w:iCs/>
          <w:highlight w:val="yellow"/>
        </w:rPr>
        <w:t>.</w:t>
      </w:r>
      <w:r w:rsidR="00D63F19" w:rsidRPr="00D63F19">
        <w:rPr>
          <w:rFonts w:ascii="Arial" w:hAnsi="Arial" w:cs="Arial"/>
          <w:i/>
          <w:iCs/>
          <w:highlight w:val="yellow"/>
        </w:rPr>
        <w:t>,</w:t>
      </w:r>
      <w:r w:rsidR="00D63F19" w:rsidRPr="00D63F19">
        <w:rPr>
          <w:rFonts w:ascii="Arial" w:hAnsi="Arial" w:cs="Arial"/>
          <w:highlight w:val="yellow"/>
        </w:rPr>
        <w:t xml:space="preserve"> 2021</w:t>
      </w:r>
      <w:r w:rsidR="0073323B">
        <w:rPr>
          <w:rFonts w:ascii="Arial" w:hAnsi="Arial" w:cs="Arial"/>
        </w:rPr>
        <w:t xml:space="preserve"> </w:t>
      </w:r>
      <w:r w:rsidR="0073323B" w:rsidRPr="0073323B">
        <w:rPr>
          <w:rFonts w:ascii="Arial" w:hAnsi="Arial" w:cs="Arial"/>
          <w:highlight w:val="yellow"/>
        </w:rPr>
        <w:t xml:space="preserve">and </w:t>
      </w:r>
      <w:proofErr w:type="spellStart"/>
      <w:r w:rsidR="0073323B" w:rsidRPr="0073323B">
        <w:rPr>
          <w:rFonts w:ascii="Arial" w:hAnsi="Arial" w:cs="Arial"/>
          <w:highlight w:val="yellow"/>
        </w:rPr>
        <w:t>Bhardwa</w:t>
      </w:r>
      <w:proofErr w:type="spellEnd"/>
      <w:r w:rsidR="0073323B" w:rsidRPr="0073323B">
        <w:rPr>
          <w:rFonts w:ascii="Arial" w:hAnsi="Arial" w:cs="Arial"/>
          <w:highlight w:val="yellow"/>
        </w:rPr>
        <w:t>, 2013</w:t>
      </w:r>
      <w:r w:rsidR="00835921" w:rsidRPr="0073323B">
        <w:rPr>
          <w:rFonts w:ascii="Arial" w:hAnsi="Arial" w:cs="Arial"/>
          <w:highlight w:val="yellow"/>
        </w:rPr>
        <w:t>)</w:t>
      </w:r>
      <w:r w:rsidR="00835921">
        <w:rPr>
          <w:rFonts w:ascii="Arial" w:hAnsi="Arial" w:cs="Arial"/>
        </w:rPr>
        <w:t xml:space="preserve"> even though this is not always the case. </w:t>
      </w:r>
      <w:r w:rsidR="00C50AB1">
        <w:rPr>
          <w:rFonts w:ascii="Arial" w:hAnsi="Arial" w:cs="Arial"/>
        </w:rPr>
        <w:t>This can lead to an influenced social perception of men who are interested working with children of all ages</w:t>
      </w:r>
      <w:r w:rsidR="00060D92">
        <w:rPr>
          <w:rFonts w:ascii="Arial" w:hAnsi="Arial" w:cs="Arial"/>
        </w:rPr>
        <w:t xml:space="preserve">. </w:t>
      </w:r>
      <w:r w:rsidR="00C65934">
        <w:rPr>
          <w:rFonts w:ascii="Arial" w:hAnsi="Arial" w:cs="Arial"/>
        </w:rPr>
        <w:t xml:space="preserve">As stated by </w:t>
      </w:r>
      <w:r w:rsidR="00315287" w:rsidRPr="00315287">
        <w:rPr>
          <w:rFonts w:ascii="Arial" w:hAnsi="Arial" w:cs="Arial"/>
          <w:highlight w:val="yellow"/>
        </w:rPr>
        <w:t>Discover society (2020)</w:t>
      </w:r>
      <w:r w:rsidR="00315287">
        <w:rPr>
          <w:rFonts w:ascii="Arial" w:hAnsi="Arial" w:cs="Arial"/>
        </w:rPr>
        <w:t xml:space="preserve"> </w:t>
      </w:r>
      <w:r w:rsidR="00C65934">
        <w:rPr>
          <w:rFonts w:ascii="Arial" w:hAnsi="Arial" w:cs="Arial"/>
        </w:rPr>
        <w:t xml:space="preserve">some male practitioners </w:t>
      </w:r>
      <w:r w:rsidR="00EE0B8D">
        <w:rPr>
          <w:rFonts w:ascii="Arial" w:hAnsi="Arial" w:cs="Arial"/>
        </w:rPr>
        <w:t xml:space="preserve">also </w:t>
      </w:r>
      <w:r w:rsidR="00C65934">
        <w:rPr>
          <w:rFonts w:ascii="Arial" w:hAnsi="Arial" w:cs="Arial"/>
        </w:rPr>
        <w:t xml:space="preserve">see themselves as the ‘bread winner’ of the family and the pay </w:t>
      </w:r>
      <w:r w:rsidR="00315287">
        <w:rPr>
          <w:rFonts w:ascii="Arial" w:hAnsi="Arial" w:cs="Arial"/>
        </w:rPr>
        <w:t xml:space="preserve">in early years can be a concern when supporting their family. </w:t>
      </w:r>
    </w:p>
    <w:p w14:paraId="2B45CBB2" w14:textId="77777777" w:rsidR="00CA40D9" w:rsidRDefault="00CA40D9" w:rsidP="006932A9">
      <w:pPr>
        <w:spacing w:line="360" w:lineRule="auto"/>
        <w:jc w:val="both"/>
        <w:rPr>
          <w:rFonts w:ascii="Arial" w:hAnsi="Arial" w:cs="Arial"/>
        </w:rPr>
      </w:pPr>
    </w:p>
    <w:p w14:paraId="59BB1A77" w14:textId="789EE940" w:rsidR="00A3523F" w:rsidRDefault="0078086F" w:rsidP="006932A9">
      <w:pPr>
        <w:spacing w:line="360" w:lineRule="auto"/>
        <w:jc w:val="both"/>
        <w:rPr>
          <w:rFonts w:ascii="Arial" w:hAnsi="Arial" w:cs="Arial"/>
        </w:rPr>
      </w:pPr>
      <w:r w:rsidRPr="00EE0B8D">
        <w:rPr>
          <w:rFonts w:ascii="Arial" w:hAnsi="Arial" w:cs="Arial"/>
          <w:highlight w:val="lightGray"/>
        </w:rPr>
        <w:t>Davies (2009-2019)</w:t>
      </w:r>
      <w:r>
        <w:rPr>
          <w:rFonts w:ascii="Arial" w:hAnsi="Arial" w:cs="Arial"/>
        </w:rPr>
        <w:t xml:space="preserve"> states, i</w:t>
      </w:r>
      <w:r w:rsidR="00CA40D9">
        <w:rPr>
          <w:rFonts w:ascii="Arial" w:hAnsi="Arial" w:cs="Arial"/>
        </w:rPr>
        <w:t>t is essential for children to grow up viewing both men and women equally in an environment where they are looked after and taught</w:t>
      </w:r>
      <w:r w:rsidR="00F77BAA" w:rsidRPr="00925AE7">
        <w:rPr>
          <w:rFonts w:ascii="Arial" w:hAnsi="Arial" w:cs="Arial"/>
          <w:color w:val="FF0000"/>
        </w:rPr>
        <w:t xml:space="preserve"> </w:t>
      </w:r>
      <w:r w:rsidR="00F77BAA">
        <w:rPr>
          <w:rFonts w:ascii="Arial" w:hAnsi="Arial" w:cs="Arial"/>
        </w:rPr>
        <w:t xml:space="preserve">creating a nurturing </w:t>
      </w:r>
      <w:r w:rsidR="00EE0B8D">
        <w:rPr>
          <w:rFonts w:ascii="Arial" w:hAnsi="Arial" w:cs="Arial"/>
        </w:rPr>
        <w:t>environment (</w:t>
      </w:r>
      <w:r w:rsidR="00EE0B8D" w:rsidRPr="00EE0B8D">
        <w:rPr>
          <w:rFonts w:ascii="Arial" w:hAnsi="Arial" w:cs="Arial"/>
          <w:highlight w:val="lightGray"/>
        </w:rPr>
        <w:t>Discover Society, 2020)</w:t>
      </w:r>
      <w:r w:rsidR="000922AF" w:rsidRPr="00EE0B8D">
        <w:rPr>
          <w:rFonts w:ascii="Arial" w:hAnsi="Arial" w:cs="Arial"/>
          <w:highlight w:val="lightGray"/>
        </w:rPr>
        <w:t>.</w:t>
      </w:r>
      <w:r w:rsidR="000922AF">
        <w:rPr>
          <w:rFonts w:ascii="Arial" w:hAnsi="Arial" w:cs="Arial"/>
        </w:rPr>
        <w:t xml:space="preserve"> </w:t>
      </w:r>
      <w:r w:rsidR="00A531E6">
        <w:rPr>
          <w:rFonts w:ascii="Arial" w:hAnsi="Arial" w:cs="Arial"/>
        </w:rPr>
        <w:t>Male practitioners can help challenge stereotypes concerning certain occupations, activities and even household responsibilities (</w:t>
      </w:r>
      <w:proofErr w:type="spellStart"/>
      <w:r w:rsidR="00A531E6" w:rsidRPr="00835831">
        <w:rPr>
          <w:rFonts w:ascii="Arial" w:hAnsi="Arial" w:cs="Arial"/>
          <w:highlight w:val="lightGray"/>
        </w:rPr>
        <w:t>Parenta</w:t>
      </w:r>
      <w:proofErr w:type="spellEnd"/>
      <w:r w:rsidR="00A531E6" w:rsidRPr="00835831">
        <w:rPr>
          <w:rFonts w:ascii="Arial" w:hAnsi="Arial" w:cs="Arial"/>
          <w:highlight w:val="lightGray"/>
        </w:rPr>
        <w:t>, 2018).</w:t>
      </w:r>
      <w:r w:rsidR="000922AF">
        <w:rPr>
          <w:rFonts w:ascii="Arial" w:hAnsi="Arial" w:cs="Arial"/>
        </w:rPr>
        <w:t xml:space="preserve"> I</w:t>
      </w:r>
      <w:r w:rsidR="00A531E6">
        <w:rPr>
          <w:rFonts w:ascii="Arial" w:hAnsi="Arial" w:cs="Arial"/>
        </w:rPr>
        <w:t>f children are offered the opportunity to be aware of different gender</w:t>
      </w:r>
      <w:r w:rsidR="00835831">
        <w:rPr>
          <w:rFonts w:ascii="Arial" w:hAnsi="Arial" w:cs="Arial"/>
        </w:rPr>
        <w:t xml:space="preserve">s </w:t>
      </w:r>
      <w:r w:rsidR="00A531E6">
        <w:rPr>
          <w:rFonts w:ascii="Arial" w:hAnsi="Arial" w:cs="Arial"/>
        </w:rPr>
        <w:t>within childcare setting</w:t>
      </w:r>
      <w:r w:rsidR="00835831">
        <w:rPr>
          <w:rFonts w:ascii="Arial" w:hAnsi="Arial" w:cs="Arial"/>
        </w:rPr>
        <w:t>s</w:t>
      </w:r>
      <w:r w:rsidR="00A531E6">
        <w:rPr>
          <w:rFonts w:ascii="Arial" w:hAnsi="Arial" w:cs="Arial"/>
        </w:rPr>
        <w:t xml:space="preserve"> it can influence </w:t>
      </w:r>
      <w:r w:rsidR="00835831">
        <w:rPr>
          <w:rFonts w:ascii="Arial" w:hAnsi="Arial" w:cs="Arial"/>
        </w:rPr>
        <w:t xml:space="preserve">the acceptance of certain </w:t>
      </w:r>
      <w:r w:rsidR="00835831">
        <w:rPr>
          <w:rFonts w:ascii="Arial" w:hAnsi="Arial" w:cs="Arial"/>
        </w:rPr>
        <w:lastRenderedPageBreak/>
        <w:t>roles within the society</w:t>
      </w:r>
      <w:r w:rsidR="00CA40D9">
        <w:rPr>
          <w:rFonts w:ascii="Arial" w:hAnsi="Arial" w:cs="Arial"/>
        </w:rPr>
        <w:t xml:space="preserve"> as it creates a diverse workforce that provide children with an open mind of the world around them (</w:t>
      </w:r>
      <w:r w:rsidR="00CA40D9" w:rsidRPr="003E4D6E">
        <w:rPr>
          <w:rFonts w:ascii="Arial" w:hAnsi="Arial" w:cs="Arial"/>
          <w:highlight w:val="lightGray"/>
        </w:rPr>
        <w:t>Kelly, 2016</w:t>
      </w:r>
      <w:r w:rsidR="000D5CE4">
        <w:rPr>
          <w:rFonts w:ascii="Arial" w:hAnsi="Arial" w:cs="Arial"/>
          <w:highlight w:val="lightGray"/>
        </w:rPr>
        <w:t xml:space="preserve"> and Moloney, 2012</w:t>
      </w:r>
      <w:r w:rsidR="00CA40D9" w:rsidRPr="003E4D6E">
        <w:rPr>
          <w:rFonts w:ascii="Arial" w:hAnsi="Arial" w:cs="Arial"/>
          <w:highlight w:val="lightGray"/>
        </w:rPr>
        <w:t>).</w:t>
      </w:r>
      <w:r w:rsidR="00CA40D9">
        <w:rPr>
          <w:rFonts w:ascii="Arial" w:hAnsi="Arial" w:cs="Arial"/>
        </w:rPr>
        <w:t xml:space="preserve"> </w:t>
      </w:r>
      <w:r w:rsidR="003E4D6E">
        <w:rPr>
          <w:rFonts w:ascii="Arial" w:hAnsi="Arial" w:cs="Arial"/>
        </w:rPr>
        <w:t>Male practitioners also bring a more active environment to play and learning, effectively interacting with children in the early years (</w:t>
      </w:r>
      <w:r w:rsidR="003E4D6E" w:rsidRPr="003E4D6E">
        <w:rPr>
          <w:rFonts w:ascii="Arial" w:hAnsi="Arial" w:cs="Arial"/>
          <w:highlight w:val="lightGray"/>
        </w:rPr>
        <w:t>Kelly, 2018</w:t>
      </w:r>
      <w:r w:rsidR="00F77BAA">
        <w:rPr>
          <w:rFonts w:ascii="Arial" w:hAnsi="Arial" w:cs="Arial"/>
          <w:highlight w:val="lightGray"/>
        </w:rPr>
        <w:t xml:space="preserve"> and Moorhouse, 2022</w:t>
      </w:r>
      <w:r w:rsidR="003E4D6E" w:rsidRPr="003E4D6E">
        <w:rPr>
          <w:rFonts w:ascii="Arial" w:hAnsi="Arial" w:cs="Arial"/>
          <w:highlight w:val="lightGray"/>
        </w:rPr>
        <w:t>).</w:t>
      </w:r>
      <w:r w:rsidR="003E4D6E">
        <w:rPr>
          <w:rFonts w:ascii="Arial" w:hAnsi="Arial" w:cs="Arial"/>
        </w:rPr>
        <w:t xml:space="preserve"> </w:t>
      </w:r>
      <w:r w:rsidR="00970D78">
        <w:rPr>
          <w:rFonts w:ascii="Arial" w:hAnsi="Arial" w:cs="Arial"/>
        </w:rPr>
        <w:t>A study was conducted to see the percentage of parental attitudes towards males working in the early years sector (</w:t>
      </w:r>
      <w:r w:rsidR="00970D78" w:rsidRPr="00607037">
        <w:rPr>
          <w:rFonts w:ascii="Arial" w:hAnsi="Arial" w:cs="Arial"/>
          <w:highlight w:val="lightGray"/>
        </w:rPr>
        <w:t>Baker</w:t>
      </w:r>
      <w:r w:rsidR="00970D78">
        <w:rPr>
          <w:rFonts w:ascii="Arial" w:hAnsi="Arial" w:cs="Arial"/>
          <w:highlight w:val="lightGray"/>
        </w:rPr>
        <w:t>,</w:t>
      </w:r>
      <w:r w:rsidR="00970D78" w:rsidRPr="00607037">
        <w:rPr>
          <w:rFonts w:ascii="Arial" w:hAnsi="Arial" w:cs="Arial"/>
          <w:highlight w:val="lightGray"/>
        </w:rPr>
        <w:t xml:space="preserve"> 2012)</w:t>
      </w:r>
      <w:r w:rsidR="000922AF">
        <w:rPr>
          <w:rFonts w:ascii="Arial" w:hAnsi="Arial" w:cs="Arial"/>
        </w:rPr>
        <w:t xml:space="preserve"> it</w:t>
      </w:r>
      <w:r w:rsidR="00970D78">
        <w:rPr>
          <w:rFonts w:ascii="Arial" w:hAnsi="Arial" w:cs="Arial"/>
        </w:rPr>
        <w:t xml:space="preserve"> was found that 97.9 percent of parents both mothers and fathers where happy for a male to work with their child.</w:t>
      </w:r>
      <w:r w:rsidR="001A0BDD">
        <w:rPr>
          <w:rFonts w:ascii="Arial" w:hAnsi="Arial" w:cs="Arial"/>
        </w:rPr>
        <w:t xml:space="preserve"> </w:t>
      </w:r>
    </w:p>
    <w:p w14:paraId="7F74B6F3" w14:textId="0E004D1E" w:rsidR="00953F16" w:rsidRDefault="00953F16" w:rsidP="006932A9">
      <w:pPr>
        <w:spacing w:line="360" w:lineRule="auto"/>
        <w:jc w:val="both"/>
        <w:rPr>
          <w:rFonts w:ascii="Arial" w:hAnsi="Arial" w:cs="Arial"/>
        </w:rPr>
      </w:pPr>
    </w:p>
    <w:p w14:paraId="57F25276" w14:textId="77777777" w:rsidR="00953F16" w:rsidRPr="00953F16" w:rsidRDefault="00953F16" w:rsidP="006932A9">
      <w:pPr>
        <w:spacing w:line="360" w:lineRule="auto"/>
        <w:jc w:val="both"/>
      </w:pPr>
    </w:p>
    <w:sectPr w:rsidR="00953F16" w:rsidRPr="00953F16" w:rsidSect="00A526B3">
      <w:headerReference w:type="default" r:id="rId7"/>
      <w:footerReference w:type="even" r:id="rId8"/>
      <w:footerReference w:type="default" r:id="rId9"/>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2F8F6" w14:textId="77777777" w:rsidR="00335814" w:rsidRDefault="00335814" w:rsidP="006932A9">
      <w:r>
        <w:separator/>
      </w:r>
    </w:p>
  </w:endnote>
  <w:endnote w:type="continuationSeparator" w:id="0">
    <w:p w14:paraId="2B3224A7" w14:textId="77777777" w:rsidR="00335814" w:rsidRDefault="00335814" w:rsidP="0069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771705"/>
      <w:docPartObj>
        <w:docPartGallery w:val="Page Numbers (Bottom of Page)"/>
        <w:docPartUnique/>
      </w:docPartObj>
    </w:sdtPr>
    <w:sdtEndPr>
      <w:rPr>
        <w:rStyle w:val="PageNumber"/>
      </w:rPr>
    </w:sdtEndPr>
    <w:sdtContent>
      <w:p w14:paraId="5B1360B2" w14:textId="4B27BE7A" w:rsidR="006B6833" w:rsidRDefault="006B6833" w:rsidP="009C40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7C1A8C" w14:textId="77777777" w:rsidR="006B6833" w:rsidRDefault="006B6833" w:rsidP="006B68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8462883"/>
      <w:docPartObj>
        <w:docPartGallery w:val="Page Numbers (Bottom of Page)"/>
        <w:docPartUnique/>
      </w:docPartObj>
    </w:sdtPr>
    <w:sdtEndPr>
      <w:rPr>
        <w:rStyle w:val="PageNumber"/>
      </w:rPr>
    </w:sdtEndPr>
    <w:sdtContent>
      <w:p w14:paraId="683C5B0E" w14:textId="140DAE00" w:rsidR="006B6833" w:rsidRDefault="006B6833" w:rsidP="009C40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263E9A" w14:textId="77777777" w:rsidR="006B6833" w:rsidRDefault="006B6833" w:rsidP="006B68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7494" w14:textId="77777777" w:rsidR="00335814" w:rsidRDefault="00335814" w:rsidP="006932A9">
      <w:r>
        <w:separator/>
      </w:r>
    </w:p>
  </w:footnote>
  <w:footnote w:type="continuationSeparator" w:id="0">
    <w:p w14:paraId="47718DF4" w14:textId="77777777" w:rsidR="00335814" w:rsidRDefault="00335814" w:rsidP="00693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CAEC" w14:textId="31685520" w:rsidR="006932A9" w:rsidRPr="006932A9" w:rsidRDefault="006932A9" w:rsidP="006932A9">
    <w:pPr>
      <w:pStyle w:val="Header"/>
      <w:spacing w:line="360" w:lineRule="auto"/>
      <w:jc w:val="both"/>
      <w:rPr>
        <w:rFonts w:ascii="Arial" w:hAnsi="Arial" w:cs="Arial"/>
      </w:rPr>
    </w:pPr>
    <w:r w:rsidRPr="006932A9">
      <w:rPr>
        <w:rFonts w:ascii="Arial" w:hAnsi="Arial" w:cs="Arial"/>
      </w:rPr>
      <w:t>2005133</w:t>
    </w:r>
    <w:r w:rsidR="00A526B3">
      <w:rPr>
        <w:rFonts w:ascii="Arial" w:hAnsi="Arial" w:cs="Arial"/>
      </w:rPr>
      <w:t xml:space="preserve">                                        </w:t>
    </w:r>
    <w:r w:rsidRPr="006932A9">
      <w:rPr>
        <w:rFonts w:ascii="Arial" w:hAnsi="Arial" w:cs="Arial"/>
      </w:rPr>
      <w:t>ECEY6004</w:t>
    </w:r>
    <w:r w:rsidR="00A526B3">
      <w:rPr>
        <w:rFonts w:ascii="Arial" w:hAnsi="Arial" w:cs="Arial"/>
      </w:rPr>
      <w:t xml:space="preserve">                                                </w:t>
    </w:r>
    <w:r>
      <w:rPr>
        <w:rFonts w:ascii="Arial" w:hAnsi="Arial" w:cs="Arial"/>
      </w:rP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E2B83"/>
    <w:multiLevelType w:val="hybridMultilevel"/>
    <w:tmpl w:val="F24AB8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83703"/>
    <w:multiLevelType w:val="hybridMultilevel"/>
    <w:tmpl w:val="5C802C34"/>
    <w:lvl w:ilvl="0" w:tplc="08090003">
      <w:start w:val="1"/>
      <w:numFmt w:val="bullet"/>
      <w:lvlText w:val="o"/>
      <w:lvlJc w:val="left"/>
      <w:pPr>
        <w:ind w:left="796" w:hanging="360"/>
      </w:pPr>
      <w:rPr>
        <w:rFonts w:ascii="Courier New" w:hAnsi="Courier New" w:cs="Courier New"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72508521">
    <w:abstractNumId w:val="0"/>
  </w:num>
  <w:num w:numId="2" w16cid:durableId="640966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2A9"/>
    <w:rsid w:val="00015E8B"/>
    <w:rsid w:val="000161C7"/>
    <w:rsid w:val="000171C9"/>
    <w:rsid w:val="00023852"/>
    <w:rsid w:val="000333FD"/>
    <w:rsid w:val="00043C19"/>
    <w:rsid w:val="00052F47"/>
    <w:rsid w:val="00060D92"/>
    <w:rsid w:val="00062597"/>
    <w:rsid w:val="00062963"/>
    <w:rsid w:val="0007592B"/>
    <w:rsid w:val="00076207"/>
    <w:rsid w:val="00081ABA"/>
    <w:rsid w:val="0008294A"/>
    <w:rsid w:val="00085419"/>
    <w:rsid w:val="00087835"/>
    <w:rsid w:val="000922AF"/>
    <w:rsid w:val="00094D4F"/>
    <w:rsid w:val="00096489"/>
    <w:rsid w:val="0009746C"/>
    <w:rsid w:val="000976C7"/>
    <w:rsid w:val="000A322B"/>
    <w:rsid w:val="000B10F6"/>
    <w:rsid w:val="000C1E67"/>
    <w:rsid w:val="000D5CE4"/>
    <w:rsid w:val="000F60CB"/>
    <w:rsid w:val="00105A5B"/>
    <w:rsid w:val="00111D23"/>
    <w:rsid w:val="00122A7B"/>
    <w:rsid w:val="00126186"/>
    <w:rsid w:val="001264CB"/>
    <w:rsid w:val="00136390"/>
    <w:rsid w:val="0014445B"/>
    <w:rsid w:val="0015138D"/>
    <w:rsid w:val="00157988"/>
    <w:rsid w:val="00161AE3"/>
    <w:rsid w:val="00164AF2"/>
    <w:rsid w:val="00167203"/>
    <w:rsid w:val="0017141B"/>
    <w:rsid w:val="0017675C"/>
    <w:rsid w:val="00192934"/>
    <w:rsid w:val="00196E65"/>
    <w:rsid w:val="001A0BDD"/>
    <w:rsid w:val="001B10E9"/>
    <w:rsid w:val="001B4951"/>
    <w:rsid w:val="001C4ED9"/>
    <w:rsid w:val="001E0DD3"/>
    <w:rsid w:val="001E4B02"/>
    <w:rsid w:val="0020229D"/>
    <w:rsid w:val="00205133"/>
    <w:rsid w:val="0022518C"/>
    <w:rsid w:val="002268D3"/>
    <w:rsid w:val="00234E7F"/>
    <w:rsid w:val="002408FF"/>
    <w:rsid w:val="00240AE4"/>
    <w:rsid w:val="00250C0B"/>
    <w:rsid w:val="00262BF3"/>
    <w:rsid w:val="00262F4B"/>
    <w:rsid w:val="0027733C"/>
    <w:rsid w:val="00282A7A"/>
    <w:rsid w:val="00284B99"/>
    <w:rsid w:val="00287AEC"/>
    <w:rsid w:val="00297904"/>
    <w:rsid w:val="002A67F7"/>
    <w:rsid w:val="002A7A7E"/>
    <w:rsid w:val="002B3D48"/>
    <w:rsid w:val="002B4ADF"/>
    <w:rsid w:val="002B68D1"/>
    <w:rsid w:val="002B7A46"/>
    <w:rsid w:val="002C04AD"/>
    <w:rsid w:val="002C62EA"/>
    <w:rsid w:val="002D121F"/>
    <w:rsid w:val="002E2055"/>
    <w:rsid w:val="002E4968"/>
    <w:rsid w:val="002E4D78"/>
    <w:rsid w:val="002E4E47"/>
    <w:rsid w:val="002F0D82"/>
    <w:rsid w:val="0030670A"/>
    <w:rsid w:val="00314BD7"/>
    <w:rsid w:val="00315287"/>
    <w:rsid w:val="0032099E"/>
    <w:rsid w:val="0032203B"/>
    <w:rsid w:val="0032789B"/>
    <w:rsid w:val="00334147"/>
    <w:rsid w:val="00334B75"/>
    <w:rsid w:val="0033568E"/>
    <w:rsid w:val="00335814"/>
    <w:rsid w:val="0033596F"/>
    <w:rsid w:val="00335B83"/>
    <w:rsid w:val="003379FA"/>
    <w:rsid w:val="00347886"/>
    <w:rsid w:val="00357851"/>
    <w:rsid w:val="00367DD2"/>
    <w:rsid w:val="00385A2F"/>
    <w:rsid w:val="00397598"/>
    <w:rsid w:val="003B0CBE"/>
    <w:rsid w:val="003C75E1"/>
    <w:rsid w:val="003D5152"/>
    <w:rsid w:val="003D5798"/>
    <w:rsid w:val="003E4D6E"/>
    <w:rsid w:val="003E60D2"/>
    <w:rsid w:val="003F1B44"/>
    <w:rsid w:val="003F7C2F"/>
    <w:rsid w:val="004021D3"/>
    <w:rsid w:val="00403F40"/>
    <w:rsid w:val="00404950"/>
    <w:rsid w:val="004103E5"/>
    <w:rsid w:val="00410E1E"/>
    <w:rsid w:val="0041208E"/>
    <w:rsid w:val="004139C1"/>
    <w:rsid w:val="00415A00"/>
    <w:rsid w:val="00423CD7"/>
    <w:rsid w:val="00426061"/>
    <w:rsid w:val="00430844"/>
    <w:rsid w:val="00432799"/>
    <w:rsid w:val="00444740"/>
    <w:rsid w:val="0045084E"/>
    <w:rsid w:val="004519A0"/>
    <w:rsid w:val="00451A60"/>
    <w:rsid w:val="00462C33"/>
    <w:rsid w:val="00483A71"/>
    <w:rsid w:val="00490DD4"/>
    <w:rsid w:val="004A22C0"/>
    <w:rsid w:val="004A6856"/>
    <w:rsid w:val="004B3F61"/>
    <w:rsid w:val="004D3818"/>
    <w:rsid w:val="004E6D76"/>
    <w:rsid w:val="004F2511"/>
    <w:rsid w:val="004F2F34"/>
    <w:rsid w:val="004F6A7F"/>
    <w:rsid w:val="005030D8"/>
    <w:rsid w:val="00503413"/>
    <w:rsid w:val="00511273"/>
    <w:rsid w:val="0051137D"/>
    <w:rsid w:val="00525008"/>
    <w:rsid w:val="0053766B"/>
    <w:rsid w:val="005401F0"/>
    <w:rsid w:val="0054362B"/>
    <w:rsid w:val="00544855"/>
    <w:rsid w:val="00550C4C"/>
    <w:rsid w:val="005541FF"/>
    <w:rsid w:val="0055466C"/>
    <w:rsid w:val="0056135D"/>
    <w:rsid w:val="00561694"/>
    <w:rsid w:val="00564AAF"/>
    <w:rsid w:val="00571F14"/>
    <w:rsid w:val="005754B9"/>
    <w:rsid w:val="00577A57"/>
    <w:rsid w:val="005849C4"/>
    <w:rsid w:val="0059170C"/>
    <w:rsid w:val="00592A2D"/>
    <w:rsid w:val="005953BD"/>
    <w:rsid w:val="00596CEF"/>
    <w:rsid w:val="005B0383"/>
    <w:rsid w:val="005B7443"/>
    <w:rsid w:val="005C0244"/>
    <w:rsid w:val="005E5609"/>
    <w:rsid w:val="005E5730"/>
    <w:rsid w:val="005E673D"/>
    <w:rsid w:val="005F1BFF"/>
    <w:rsid w:val="00603C9E"/>
    <w:rsid w:val="0060532C"/>
    <w:rsid w:val="006065E0"/>
    <w:rsid w:val="00607037"/>
    <w:rsid w:val="00614F20"/>
    <w:rsid w:val="00632F4C"/>
    <w:rsid w:val="00634F94"/>
    <w:rsid w:val="00635688"/>
    <w:rsid w:val="00636998"/>
    <w:rsid w:val="006861A4"/>
    <w:rsid w:val="00690FF7"/>
    <w:rsid w:val="006932A9"/>
    <w:rsid w:val="006945B4"/>
    <w:rsid w:val="00694F06"/>
    <w:rsid w:val="006A13C5"/>
    <w:rsid w:val="006A6438"/>
    <w:rsid w:val="006B1AA0"/>
    <w:rsid w:val="006B315F"/>
    <w:rsid w:val="006B54A1"/>
    <w:rsid w:val="006B6833"/>
    <w:rsid w:val="006C2105"/>
    <w:rsid w:val="006C39C9"/>
    <w:rsid w:val="006D0D73"/>
    <w:rsid w:val="006D5396"/>
    <w:rsid w:val="006D7906"/>
    <w:rsid w:val="006E015F"/>
    <w:rsid w:val="00700629"/>
    <w:rsid w:val="00712BD8"/>
    <w:rsid w:val="0071628F"/>
    <w:rsid w:val="0073323B"/>
    <w:rsid w:val="00733D62"/>
    <w:rsid w:val="007419F1"/>
    <w:rsid w:val="00745895"/>
    <w:rsid w:val="007469A1"/>
    <w:rsid w:val="00746EC0"/>
    <w:rsid w:val="007474A7"/>
    <w:rsid w:val="00750508"/>
    <w:rsid w:val="0075245C"/>
    <w:rsid w:val="00764DA0"/>
    <w:rsid w:val="00767B86"/>
    <w:rsid w:val="007700AC"/>
    <w:rsid w:val="0077447C"/>
    <w:rsid w:val="007767B3"/>
    <w:rsid w:val="0078086F"/>
    <w:rsid w:val="007845BE"/>
    <w:rsid w:val="0078744F"/>
    <w:rsid w:val="007910B1"/>
    <w:rsid w:val="00792928"/>
    <w:rsid w:val="00793C2E"/>
    <w:rsid w:val="00794DC0"/>
    <w:rsid w:val="007B0EEA"/>
    <w:rsid w:val="007C0813"/>
    <w:rsid w:val="007D39D9"/>
    <w:rsid w:val="007D5141"/>
    <w:rsid w:val="007D71A3"/>
    <w:rsid w:val="007E07E5"/>
    <w:rsid w:val="008013BB"/>
    <w:rsid w:val="00807932"/>
    <w:rsid w:val="00810D51"/>
    <w:rsid w:val="00810F40"/>
    <w:rsid w:val="00821D8A"/>
    <w:rsid w:val="0082335D"/>
    <w:rsid w:val="00835831"/>
    <w:rsid w:val="00835921"/>
    <w:rsid w:val="00846CA5"/>
    <w:rsid w:val="00854AAA"/>
    <w:rsid w:val="00862BDA"/>
    <w:rsid w:val="0086302F"/>
    <w:rsid w:val="00865493"/>
    <w:rsid w:val="008673C7"/>
    <w:rsid w:val="0087088B"/>
    <w:rsid w:val="00871E05"/>
    <w:rsid w:val="00872933"/>
    <w:rsid w:val="00872BE2"/>
    <w:rsid w:val="00882E8C"/>
    <w:rsid w:val="00885F72"/>
    <w:rsid w:val="00887AB8"/>
    <w:rsid w:val="0089354E"/>
    <w:rsid w:val="0089401E"/>
    <w:rsid w:val="008A1A88"/>
    <w:rsid w:val="008C5995"/>
    <w:rsid w:val="008E1816"/>
    <w:rsid w:val="008E6D88"/>
    <w:rsid w:val="008E7806"/>
    <w:rsid w:val="008F3562"/>
    <w:rsid w:val="00904420"/>
    <w:rsid w:val="00916079"/>
    <w:rsid w:val="00925AE7"/>
    <w:rsid w:val="00926C4B"/>
    <w:rsid w:val="00930D88"/>
    <w:rsid w:val="00932516"/>
    <w:rsid w:val="009348E7"/>
    <w:rsid w:val="009365F0"/>
    <w:rsid w:val="00943590"/>
    <w:rsid w:val="00947789"/>
    <w:rsid w:val="00953F16"/>
    <w:rsid w:val="00963234"/>
    <w:rsid w:val="00970D78"/>
    <w:rsid w:val="00981C7C"/>
    <w:rsid w:val="00982DF5"/>
    <w:rsid w:val="009859DE"/>
    <w:rsid w:val="009A350F"/>
    <w:rsid w:val="009B1C16"/>
    <w:rsid w:val="009D1BBE"/>
    <w:rsid w:val="009E0986"/>
    <w:rsid w:val="009E6213"/>
    <w:rsid w:val="009E7BB8"/>
    <w:rsid w:val="009F4A27"/>
    <w:rsid w:val="00A00401"/>
    <w:rsid w:val="00A07700"/>
    <w:rsid w:val="00A16A4B"/>
    <w:rsid w:val="00A23710"/>
    <w:rsid w:val="00A2558A"/>
    <w:rsid w:val="00A3523F"/>
    <w:rsid w:val="00A43BE9"/>
    <w:rsid w:val="00A526B3"/>
    <w:rsid w:val="00A531E6"/>
    <w:rsid w:val="00A731F9"/>
    <w:rsid w:val="00A76804"/>
    <w:rsid w:val="00A8732A"/>
    <w:rsid w:val="00A95876"/>
    <w:rsid w:val="00A97828"/>
    <w:rsid w:val="00AA47D0"/>
    <w:rsid w:val="00AA60A1"/>
    <w:rsid w:val="00AB4912"/>
    <w:rsid w:val="00AC2E2A"/>
    <w:rsid w:val="00AC7D5A"/>
    <w:rsid w:val="00AE1CE0"/>
    <w:rsid w:val="00AE2288"/>
    <w:rsid w:val="00AF45B5"/>
    <w:rsid w:val="00B02A18"/>
    <w:rsid w:val="00B03CE7"/>
    <w:rsid w:val="00B04A85"/>
    <w:rsid w:val="00B10051"/>
    <w:rsid w:val="00B11157"/>
    <w:rsid w:val="00B11B44"/>
    <w:rsid w:val="00B1687D"/>
    <w:rsid w:val="00B21ED5"/>
    <w:rsid w:val="00B23574"/>
    <w:rsid w:val="00B35F0C"/>
    <w:rsid w:val="00B5337C"/>
    <w:rsid w:val="00B55608"/>
    <w:rsid w:val="00B606E2"/>
    <w:rsid w:val="00B661BC"/>
    <w:rsid w:val="00B70F55"/>
    <w:rsid w:val="00B73648"/>
    <w:rsid w:val="00B749A5"/>
    <w:rsid w:val="00BA3FDE"/>
    <w:rsid w:val="00BA6087"/>
    <w:rsid w:val="00BA67D3"/>
    <w:rsid w:val="00BA6E07"/>
    <w:rsid w:val="00BB16B4"/>
    <w:rsid w:val="00BC12C0"/>
    <w:rsid w:val="00BC7581"/>
    <w:rsid w:val="00BD1197"/>
    <w:rsid w:val="00BD56C5"/>
    <w:rsid w:val="00BF0D43"/>
    <w:rsid w:val="00BF682E"/>
    <w:rsid w:val="00C03906"/>
    <w:rsid w:val="00C03BD6"/>
    <w:rsid w:val="00C06240"/>
    <w:rsid w:val="00C13839"/>
    <w:rsid w:val="00C2604F"/>
    <w:rsid w:val="00C2619C"/>
    <w:rsid w:val="00C30353"/>
    <w:rsid w:val="00C37FED"/>
    <w:rsid w:val="00C40208"/>
    <w:rsid w:val="00C450C8"/>
    <w:rsid w:val="00C4761C"/>
    <w:rsid w:val="00C50AB1"/>
    <w:rsid w:val="00C65934"/>
    <w:rsid w:val="00C65D39"/>
    <w:rsid w:val="00C72A89"/>
    <w:rsid w:val="00C742B1"/>
    <w:rsid w:val="00C86ADB"/>
    <w:rsid w:val="00C91D5E"/>
    <w:rsid w:val="00C94377"/>
    <w:rsid w:val="00C9513D"/>
    <w:rsid w:val="00CA40D9"/>
    <w:rsid w:val="00CA4845"/>
    <w:rsid w:val="00CB1397"/>
    <w:rsid w:val="00CB343A"/>
    <w:rsid w:val="00CC266F"/>
    <w:rsid w:val="00CD061B"/>
    <w:rsid w:val="00CD5BE3"/>
    <w:rsid w:val="00CE7596"/>
    <w:rsid w:val="00D00F1D"/>
    <w:rsid w:val="00D052CE"/>
    <w:rsid w:val="00D101E8"/>
    <w:rsid w:val="00D25A72"/>
    <w:rsid w:val="00D260C9"/>
    <w:rsid w:val="00D26C02"/>
    <w:rsid w:val="00D43BD5"/>
    <w:rsid w:val="00D51685"/>
    <w:rsid w:val="00D600DD"/>
    <w:rsid w:val="00D633AE"/>
    <w:rsid w:val="00D63F19"/>
    <w:rsid w:val="00D64A2C"/>
    <w:rsid w:val="00D72A9E"/>
    <w:rsid w:val="00D77FFA"/>
    <w:rsid w:val="00D863F2"/>
    <w:rsid w:val="00D87821"/>
    <w:rsid w:val="00DA1806"/>
    <w:rsid w:val="00DB01B9"/>
    <w:rsid w:val="00DB5E27"/>
    <w:rsid w:val="00DB61EC"/>
    <w:rsid w:val="00DC2716"/>
    <w:rsid w:val="00DC2B20"/>
    <w:rsid w:val="00DD2983"/>
    <w:rsid w:val="00DE5652"/>
    <w:rsid w:val="00DF7239"/>
    <w:rsid w:val="00E01EAC"/>
    <w:rsid w:val="00E06353"/>
    <w:rsid w:val="00E1450C"/>
    <w:rsid w:val="00E147D3"/>
    <w:rsid w:val="00E152DA"/>
    <w:rsid w:val="00E330B5"/>
    <w:rsid w:val="00E346D6"/>
    <w:rsid w:val="00E4366E"/>
    <w:rsid w:val="00E51D90"/>
    <w:rsid w:val="00E56FF9"/>
    <w:rsid w:val="00E620F1"/>
    <w:rsid w:val="00E677F4"/>
    <w:rsid w:val="00E70FC1"/>
    <w:rsid w:val="00E71729"/>
    <w:rsid w:val="00E734A2"/>
    <w:rsid w:val="00E81096"/>
    <w:rsid w:val="00E819F9"/>
    <w:rsid w:val="00E81E3F"/>
    <w:rsid w:val="00E877C4"/>
    <w:rsid w:val="00E90374"/>
    <w:rsid w:val="00E92CC8"/>
    <w:rsid w:val="00E938FA"/>
    <w:rsid w:val="00E94E4C"/>
    <w:rsid w:val="00E9696D"/>
    <w:rsid w:val="00EA1570"/>
    <w:rsid w:val="00EA6618"/>
    <w:rsid w:val="00EA6845"/>
    <w:rsid w:val="00EB1EC0"/>
    <w:rsid w:val="00EB22CA"/>
    <w:rsid w:val="00EB7DB2"/>
    <w:rsid w:val="00EC5933"/>
    <w:rsid w:val="00ED0486"/>
    <w:rsid w:val="00ED0959"/>
    <w:rsid w:val="00ED6FCC"/>
    <w:rsid w:val="00EE0345"/>
    <w:rsid w:val="00EE0B8D"/>
    <w:rsid w:val="00EF2488"/>
    <w:rsid w:val="00F04E9B"/>
    <w:rsid w:val="00F07CE0"/>
    <w:rsid w:val="00F22FE6"/>
    <w:rsid w:val="00F25C78"/>
    <w:rsid w:val="00F36E1B"/>
    <w:rsid w:val="00F42EAD"/>
    <w:rsid w:val="00F46CD8"/>
    <w:rsid w:val="00F569B0"/>
    <w:rsid w:val="00F56DB3"/>
    <w:rsid w:val="00F620F1"/>
    <w:rsid w:val="00F7132E"/>
    <w:rsid w:val="00F74522"/>
    <w:rsid w:val="00F77BAA"/>
    <w:rsid w:val="00F8129E"/>
    <w:rsid w:val="00F87ED9"/>
    <w:rsid w:val="00FA4F26"/>
    <w:rsid w:val="00FB052E"/>
    <w:rsid w:val="00FB16F3"/>
    <w:rsid w:val="00FC0820"/>
    <w:rsid w:val="00FC7016"/>
    <w:rsid w:val="00FD514F"/>
    <w:rsid w:val="00FD610A"/>
    <w:rsid w:val="00FE25D2"/>
    <w:rsid w:val="00FE2A70"/>
    <w:rsid w:val="00FE7CE5"/>
    <w:rsid w:val="00FF47E6"/>
    <w:rsid w:val="00FF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63AF37"/>
  <w15:chartTrackingRefBased/>
  <w15:docId w15:val="{D4098813-E838-EC45-8A0A-51D0EB92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32A9"/>
    <w:pPr>
      <w:tabs>
        <w:tab w:val="center" w:pos="4513"/>
        <w:tab w:val="right" w:pos="9026"/>
      </w:tabs>
    </w:pPr>
  </w:style>
  <w:style w:type="character" w:customStyle="1" w:styleId="HeaderChar">
    <w:name w:val="Header Char"/>
    <w:basedOn w:val="DefaultParagraphFont"/>
    <w:link w:val="Header"/>
    <w:uiPriority w:val="99"/>
    <w:rsid w:val="006932A9"/>
  </w:style>
  <w:style w:type="paragraph" w:styleId="Footer">
    <w:name w:val="footer"/>
    <w:basedOn w:val="Normal"/>
    <w:link w:val="FooterChar"/>
    <w:uiPriority w:val="99"/>
    <w:unhideWhenUsed/>
    <w:rsid w:val="006932A9"/>
    <w:pPr>
      <w:tabs>
        <w:tab w:val="center" w:pos="4513"/>
        <w:tab w:val="right" w:pos="9026"/>
      </w:tabs>
    </w:pPr>
  </w:style>
  <w:style w:type="character" w:customStyle="1" w:styleId="FooterChar">
    <w:name w:val="Footer Char"/>
    <w:basedOn w:val="DefaultParagraphFont"/>
    <w:link w:val="Footer"/>
    <w:uiPriority w:val="99"/>
    <w:rsid w:val="006932A9"/>
  </w:style>
  <w:style w:type="character" w:styleId="PageNumber">
    <w:name w:val="page number"/>
    <w:basedOn w:val="DefaultParagraphFont"/>
    <w:uiPriority w:val="99"/>
    <w:semiHidden/>
    <w:unhideWhenUsed/>
    <w:rsid w:val="006B6833"/>
  </w:style>
  <w:style w:type="paragraph" w:styleId="ListParagraph">
    <w:name w:val="List Paragraph"/>
    <w:basedOn w:val="Normal"/>
    <w:uiPriority w:val="34"/>
    <w:qFormat/>
    <w:rsid w:val="00CC2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2063</TotalTime>
  <Pages>12</Pages>
  <Words>3919</Words>
  <Characters>22344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Martins (2005133)</dc:creator>
  <cp:keywords/>
  <dc:description/>
  <cp:lastModifiedBy>Ana Martins (2005133)</cp:lastModifiedBy>
  <cp:revision>396</cp:revision>
  <dcterms:created xsi:type="dcterms:W3CDTF">2022-11-20T17:03:00Z</dcterms:created>
  <dcterms:modified xsi:type="dcterms:W3CDTF">2022-12-03T21:35:00Z</dcterms:modified>
</cp:coreProperties>
</file>