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6"/>
        <w:tblW w:w="0" w:type="auto"/>
        <w:tblLook w:val="04A0" w:firstRow="1" w:lastRow="0" w:firstColumn="1" w:lastColumn="0" w:noHBand="0" w:noVBand="1"/>
      </w:tblPr>
      <w:tblGrid>
        <w:gridCol w:w="3005"/>
        <w:gridCol w:w="3005"/>
        <w:gridCol w:w="3006"/>
      </w:tblGrid>
      <w:tr w:rsidR="0011470C" w14:paraId="5C707DCF" w14:textId="77777777" w:rsidTr="00A2518C">
        <w:tc>
          <w:tcPr>
            <w:tcW w:w="3005" w:type="dxa"/>
          </w:tcPr>
          <w:p w14:paraId="77B3705F" w14:textId="77777777" w:rsidR="0011470C" w:rsidRDefault="0011470C" w:rsidP="00A2518C">
            <w:pPr>
              <w:spacing w:line="360" w:lineRule="auto"/>
              <w:rPr>
                <w:rFonts w:ascii="Arial" w:hAnsi="Arial" w:cs="Arial"/>
              </w:rPr>
            </w:pPr>
            <w:r w:rsidRPr="00F610E4">
              <w:rPr>
                <w:rFonts w:ascii="Arial" w:hAnsi="Arial" w:cs="Arial"/>
              </w:rPr>
              <w:t>Targedau</w:t>
            </w:r>
          </w:p>
        </w:tc>
        <w:tc>
          <w:tcPr>
            <w:tcW w:w="3005" w:type="dxa"/>
          </w:tcPr>
          <w:p w14:paraId="39EAD69C" w14:textId="77777777" w:rsidR="0011470C" w:rsidRDefault="0011470C" w:rsidP="00A2518C">
            <w:pPr>
              <w:spacing w:line="360" w:lineRule="auto"/>
              <w:rPr>
                <w:rFonts w:ascii="Arial" w:hAnsi="Arial" w:cs="Arial"/>
              </w:rPr>
            </w:pPr>
            <w:r w:rsidRPr="00027F97">
              <w:rPr>
                <w:rFonts w:ascii="Arial" w:hAnsi="Arial" w:cs="Arial"/>
              </w:rPr>
              <w:t>Sut rydych wedi gweithio ar hwn</w:t>
            </w:r>
          </w:p>
        </w:tc>
        <w:tc>
          <w:tcPr>
            <w:tcW w:w="3006" w:type="dxa"/>
          </w:tcPr>
          <w:p w14:paraId="0138004F" w14:textId="77777777" w:rsidR="0011470C" w:rsidRDefault="0011470C" w:rsidP="00A2518C">
            <w:pPr>
              <w:spacing w:line="360" w:lineRule="auto"/>
              <w:rPr>
                <w:rFonts w:ascii="Arial" w:hAnsi="Arial" w:cs="Arial"/>
              </w:rPr>
            </w:pPr>
            <w:r w:rsidRPr="00AD0DF1">
              <w:rPr>
                <w:rFonts w:ascii="Arial" w:hAnsi="Arial" w:cs="Arial"/>
              </w:rPr>
              <w:t>Ceir enghraifft ar</w:t>
            </w:r>
          </w:p>
        </w:tc>
      </w:tr>
      <w:tr w:rsidR="0011470C" w14:paraId="6A39D47B" w14:textId="77777777" w:rsidTr="00A2518C">
        <w:tc>
          <w:tcPr>
            <w:tcW w:w="3005" w:type="dxa"/>
          </w:tcPr>
          <w:p w14:paraId="6297675C" w14:textId="77777777" w:rsidR="0011470C" w:rsidRDefault="0011470C" w:rsidP="00A2518C">
            <w:pPr>
              <w:spacing w:line="360" w:lineRule="auto"/>
              <w:rPr>
                <w:rFonts w:ascii="Arial" w:hAnsi="Arial" w:cs="Arial"/>
              </w:rPr>
            </w:pPr>
            <w:r>
              <w:rPr>
                <w:rFonts w:ascii="Arial" w:hAnsi="Arial" w:cs="Arial"/>
              </w:rPr>
              <w:t>Targed 1</w:t>
            </w:r>
          </w:p>
          <w:p w14:paraId="65650EB5" w14:textId="77777777" w:rsidR="0011470C" w:rsidRDefault="0011470C" w:rsidP="00A2518C">
            <w:pPr>
              <w:spacing w:line="360" w:lineRule="auto"/>
              <w:rPr>
                <w:rFonts w:ascii="Arial" w:hAnsi="Arial" w:cs="Arial"/>
              </w:rPr>
            </w:pPr>
            <w:r>
              <w:rPr>
                <w:rFonts w:ascii="Arial" w:hAnsi="Arial" w:cs="Arial"/>
              </w:rPr>
              <w:t>Datblygu eich sgiliau dadansoddi beiriadol drwy gefnogi pob pwynt gyda llenyddiaeth/dancaniaeth.</w:t>
            </w:r>
          </w:p>
          <w:p w14:paraId="70F2313C" w14:textId="77777777" w:rsidR="0011470C" w:rsidRDefault="0011470C" w:rsidP="00A2518C">
            <w:pPr>
              <w:spacing w:line="360" w:lineRule="auto"/>
              <w:rPr>
                <w:rFonts w:ascii="Arial" w:hAnsi="Arial" w:cs="Arial"/>
              </w:rPr>
            </w:pPr>
          </w:p>
        </w:tc>
        <w:tc>
          <w:tcPr>
            <w:tcW w:w="3005" w:type="dxa"/>
          </w:tcPr>
          <w:p w14:paraId="1657B1D3" w14:textId="3DCE85DD" w:rsidR="0011470C" w:rsidRDefault="0011470C" w:rsidP="00A2518C">
            <w:pPr>
              <w:spacing w:line="360" w:lineRule="auto"/>
              <w:rPr>
                <w:rFonts w:ascii="Arial" w:hAnsi="Arial" w:cs="Arial"/>
              </w:rPr>
            </w:pPr>
            <w:r>
              <w:rPr>
                <w:rFonts w:ascii="Arial" w:hAnsi="Arial" w:cs="Arial"/>
              </w:rPr>
              <w:t>Wedi ceisio datbly</w:t>
            </w:r>
            <w:r w:rsidR="000E5A5C">
              <w:rPr>
                <w:rFonts w:ascii="Arial" w:hAnsi="Arial" w:cs="Arial"/>
              </w:rPr>
              <w:t>g</w:t>
            </w:r>
            <w:r>
              <w:rPr>
                <w:rFonts w:ascii="Arial" w:hAnsi="Arial" w:cs="Arial"/>
              </w:rPr>
              <w:t>u fy sgiliau dadansoddi beirianol.</w:t>
            </w:r>
          </w:p>
        </w:tc>
        <w:tc>
          <w:tcPr>
            <w:tcW w:w="3006" w:type="dxa"/>
          </w:tcPr>
          <w:p w14:paraId="3D4DBC33" w14:textId="77777777" w:rsidR="0011470C" w:rsidRDefault="0011470C" w:rsidP="00A2518C">
            <w:pPr>
              <w:spacing w:line="360" w:lineRule="auto"/>
              <w:rPr>
                <w:rFonts w:ascii="Arial" w:hAnsi="Arial" w:cs="Arial"/>
              </w:rPr>
            </w:pPr>
            <w:r>
              <w:rPr>
                <w:rFonts w:ascii="Arial" w:hAnsi="Arial" w:cs="Arial"/>
              </w:rPr>
              <w:t>T</w:t>
            </w:r>
            <w:r w:rsidRPr="00830210">
              <w:rPr>
                <w:rFonts w:ascii="Arial" w:hAnsi="Arial" w:cs="Arial"/>
              </w:rPr>
              <w:t>rwy'r aseiniad</w:t>
            </w:r>
            <w:r>
              <w:rPr>
                <w:rFonts w:ascii="Arial" w:hAnsi="Arial" w:cs="Arial"/>
              </w:rPr>
              <w:t xml:space="preserve">. </w:t>
            </w:r>
          </w:p>
        </w:tc>
      </w:tr>
      <w:tr w:rsidR="0011470C" w14:paraId="3D4A9E66" w14:textId="77777777" w:rsidTr="00A2518C">
        <w:tc>
          <w:tcPr>
            <w:tcW w:w="3005" w:type="dxa"/>
          </w:tcPr>
          <w:p w14:paraId="4799585C" w14:textId="77777777" w:rsidR="0011470C" w:rsidRDefault="0011470C" w:rsidP="00A2518C">
            <w:pPr>
              <w:spacing w:line="360" w:lineRule="auto"/>
              <w:rPr>
                <w:rFonts w:ascii="Arial" w:hAnsi="Arial" w:cs="Arial"/>
              </w:rPr>
            </w:pPr>
            <w:r>
              <w:rPr>
                <w:rFonts w:ascii="Arial" w:hAnsi="Arial" w:cs="Arial"/>
              </w:rPr>
              <w:t>Targed 2</w:t>
            </w:r>
          </w:p>
          <w:p w14:paraId="60DFADEB" w14:textId="77777777" w:rsidR="0011470C" w:rsidRDefault="0011470C" w:rsidP="00A2518C">
            <w:pPr>
              <w:spacing w:line="360" w:lineRule="auto"/>
              <w:rPr>
                <w:rFonts w:ascii="Arial" w:hAnsi="Arial" w:cs="Arial"/>
              </w:rPr>
            </w:pPr>
            <w:r>
              <w:rPr>
                <w:rFonts w:ascii="Arial" w:hAnsi="Arial" w:cs="Arial"/>
              </w:rPr>
              <w:t>Ehangu eich ymgysylltiadau a llenyddiaeth drwy ddarllen mwy.</w:t>
            </w:r>
          </w:p>
        </w:tc>
        <w:tc>
          <w:tcPr>
            <w:tcW w:w="3005" w:type="dxa"/>
          </w:tcPr>
          <w:p w14:paraId="001FEAD0" w14:textId="77777777" w:rsidR="0011470C" w:rsidRDefault="0011470C" w:rsidP="00A2518C">
            <w:pPr>
              <w:spacing w:line="360" w:lineRule="auto"/>
              <w:rPr>
                <w:rFonts w:ascii="Arial" w:hAnsi="Arial" w:cs="Arial"/>
              </w:rPr>
            </w:pPr>
            <w:r>
              <w:rPr>
                <w:rFonts w:ascii="Arial" w:hAnsi="Arial" w:cs="Arial"/>
              </w:rPr>
              <w:t>Wedi darllen fwy o llyfrau ac erthyglau.</w:t>
            </w:r>
          </w:p>
        </w:tc>
        <w:tc>
          <w:tcPr>
            <w:tcW w:w="3006" w:type="dxa"/>
          </w:tcPr>
          <w:p w14:paraId="637FEA41" w14:textId="77777777" w:rsidR="0011470C" w:rsidRDefault="0011470C" w:rsidP="00A2518C">
            <w:pPr>
              <w:spacing w:line="360" w:lineRule="auto"/>
              <w:rPr>
                <w:rFonts w:ascii="Arial" w:hAnsi="Arial" w:cs="Arial"/>
              </w:rPr>
            </w:pPr>
            <w:r>
              <w:rPr>
                <w:rFonts w:ascii="Arial" w:hAnsi="Arial" w:cs="Arial"/>
              </w:rPr>
              <w:t xml:space="preserve">O fewn yr aseiniad ac y rhesrt cyfernodi. </w:t>
            </w:r>
          </w:p>
        </w:tc>
      </w:tr>
      <w:tr w:rsidR="0011470C" w14:paraId="363A65F6" w14:textId="77777777" w:rsidTr="00A2518C">
        <w:tc>
          <w:tcPr>
            <w:tcW w:w="3005" w:type="dxa"/>
          </w:tcPr>
          <w:p w14:paraId="72AB8EA9" w14:textId="77777777" w:rsidR="0011470C" w:rsidRDefault="0011470C" w:rsidP="00A2518C">
            <w:pPr>
              <w:spacing w:line="360" w:lineRule="auto"/>
              <w:rPr>
                <w:rFonts w:ascii="Arial" w:hAnsi="Arial" w:cs="Arial"/>
              </w:rPr>
            </w:pPr>
            <w:r>
              <w:rPr>
                <w:rFonts w:ascii="Arial" w:hAnsi="Arial" w:cs="Arial"/>
              </w:rPr>
              <w:t>Targed 3</w:t>
            </w:r>
          </w:p>
          <w:p w14:paraId="3A8CE0E8" w14:textId="77777777" w:rsidR="0011470C" w:rsidRDefault="0011470C" w:rsidP="00A2518C">
            <w:pPr>
              <w:spacing w:line="360" w:lineRule="auto"/>
              <w:rPr>
                <w:rFonts w:ascii="Arial" w:hAnsi="Arial" w:cs="Arial"/>
              </w:rPr>
            </w:pPr>
            <w:r>
              <w:rPr>
                <w:rFonts w:ascii="Arial" w:hAnsi="Arial" w:cs="Arial"/>
              </w:rPr>
              <w:t>Gwella eich sgiliau cyfeirnodi, e.e rhestr cyfernodi.</w:t>
            </w:r>
          </w:p>
        </w:tc>
        <w:tc>
          <w:tcPr>
            <w:tcW w:w="3005" w:type="dxa"/>
          </w:tcPr>
          <w:p w14:paraId="499CF355" w14:textId="77777777" w:rsidR="0011470C" w:rsidRDefault="0011470C" w:rsidP="00A2518C">
            <w:pPr>
              <w:spacing w:line="360" w:lineRule="auto"/>
              <w:rPr>
                <w:rFonts w:ascii="Arial" w:hAnsi="Arial" w:cs="Arial"/>
              </w:rPr>
            </w:pPr>
            <w:r>
              <w:rPr>
                <w:rFonts w:ascii="Arial" w:hAnsi="Arial" w:cs="Arial"/>
              </w:rPr>
              <w:t>Wedi dilyn Llawlyfr Cyfeirnodi Harvard.</w:t>
            </w:r>
          </w:p>
        </w:tc>
        <w:tc>
          <w:tcPr>
            <w:tcW w:w="3006" w:type="dxa"/>
          </w:tcPr>
          <w:p w14:paraId="252FCF8F" w14:textId="77777777" w:rsidR="0011470C" w:rsidRDefault="0011470C" w:rsidP="00A2518C">
            <w:pPr>
              <w:spacing w:line="360" w:lineRule="auto"/>
              <w:rPr>
                <w:rFonts w:ascii="Arial" w:hAnsi="Arial" w:cs="Arial"/>
              </w:rPr>
            </w:pPr>
            <w:r>
              <w:rPr>
                <w:rFonts w:ascii="Arial" w:hAnsi="Arial" w:cs="Arial"/>
              </w:rPr>
              <w:t>Rhestr Cyfernodi.</w:t>
            </w:r>
          </w:p>
        </w:tc>
      </w:tr>
    </w:tbl>
    <w:p w14:paraId="554DD8AF" w14:textId="77777777" w:rsidR="00845A3A" w:rsidRDefault="00845A3A"/>
    <w:p w14:paraId="217EF259" w14:textId="77777777" w:rsidR="001679E3" w:rsidRDefault="001679E3"/>
    <w:p w14:paraId="66528697" w14:textId="77777777" w:rsidR="001679E3" w:rsidRDefault="001679E3"/>
    <w:p w14:paraId="7CA01B23" w14:textId="77777777" w:rsidR="001679E3" w:rsidRDefault="001679E3"/>
    <w:p w14:paraId="5949BAE0" w14:textId="77777777" w:rsidR="001679E3" w:rsidRDefault="001679E3"/>
    <w:p w14:paraId="2EEC0E70" w14:textId="77777777" w:rsidR="001679E3" w:rsidRDefault="001679E3"/>
    <w:p w14:paraId="67C3C590" w14:textId="77777777" w:rsidR="001679E3" w:rsidRDefault="001679E3"/>
    <w:p w14:paraId="10A1BABD" w14:textId="77777777" w:rsidR="001679E3" w:rsidRDefault="001679E3"/>
    <w:p w14:paraId="4ADF8BC0" w14:textId="77777777" w:rsidR="001679E3" w:rsidRDefault="001679E3"/>
    <w:p w14:paraId="2DBD6703" w14:textId="77777777" w:rsidR="001679E3" w:rsidRDefault="001679E3"/>
    <w:p w14:paraId="00307596" w14:textId="77777777" w:rsidR="001679E3" w:rsidRDefault="001679E3"/>
    <w:p w14:paraId="655985AE" w14:textId="77777777" w:rsidR="001679E3" w:rsidRDefault="001679E3"/>
    <w:p w14:paraId="2A110E64" w14:textId="77777777" w:rsidR="001679E3" w:rsidRDefault="001679E3"/>
    <w:p w14:paraId="21C2F7F1" w14:textId="77777777" w:rsidR="001679E3" w:rsidRDefault="001679E3"/>
    <w:p w14:paraId="767837A0" w14:textId="77777777" w:rsidR="001679E3" w:rsidRDefault="001679E3"/>
    <w:p w14:paraId="41B6B3DE" w14:textId="77777777" w:rsidR="001679E3" w:rsidRDefault="001679E3"/>
    <w:p w14:paraId="64F6A613" w14:textId="77777777" w:rsidR="00311902" w:rsidRDefault="00311902" w:rsidP="00311902">
      <w:pPr>
        <w:spacing w:line="360" w:lineRule="auto"/>
      </w:pPr>
    </w:p>
    <w:p w14:paraId="7CB591F3" w14:textId="26E2C6F0" w:rsidR="00611322" w:rsidRPr="00611322" w:rsidRDefault="00611322" w:rsidP="00311902">
      <w:pPr>
        <w:spacing w:line="360" w:lineRule="auto"/>
        <w:jc w:val="center"/>
        <w:rPr>
          <w:rFonts w:ascii="Arial" w:hAnsi="Arial" w:cs="Arial"/>
          <w:b/>
          <w:bCs/>
          <w:sz w:val="36"/>
          <w:szCs w:val="36"/>
          <w:u w:val="single"/>
        </w:rPr>
      </w:pPr>
      <w:r w:rsidRPr="00611322">
        <w:rPr>
          <w:rFonts w:ascii="Arial" w:hAnsi="Arial" w:cs="Arial"/>
          <w:b/>
          <w:bCs/>
          <w:sz w:val="36"/>
          <w:szCs w:val="36"/>
          <w:u w:val="single"/>
        </w:rPr>
        <w:lastRenderedPageBreak/>
        <w:t>ECAD6008C</w:t>
      </w:r>
    </w:p>
    <w:p w14:paraId="0C40F7B3" w14:textId="4EF0889B" w:rsidR="001679E3" w:rsidRPr="00611322" w:rsidRDefault="00AF0030" w:rsidP="00611322">
      <w:pPr>
        <w:spacing w:line="360" w:lineRule="auto"/>
        <w:jc w:val="center"/>
        <w:rPr>
          <w:rFonts w:ascii="Arial" w:hAnsi="Arial" w:cs="Arial"/>
          <w:b/>
          <w:bCs/>
          <w:sz w:val="36"/>
          <w:szCs w:val="36"/>
          <w:u w:val="single"/>
        </w:rPr>
      </w:pPr>
      <w:r w:rsidRPr="00611322">
        <w:rPr>
          <w:rFonts w:ascii="Arial" w:hAnsi="Arial" w:cs="Arial"/>
          <w:b/>
          <w:bCs/>
          <w:sz w:val="36"/>
          <w:szCs w:val="36"/>
          <w:u w:val="single"/>
        </w:rPr>
        <w:t xml:space="preserve">Adfyfyriwch yn feriniadol ar eich </w:t>
      </w:r>
      <w:r w:rsidR="00480C2B" w:rsidRPr="00611322">
        <w:rPr>
          <w:rFonts w:ascii="Arial" w:hAnsi="Arial" w:cs="Arial"/>
          <w:b/>
          <w:bCs/>
          <w:sz w:val="36"/>
          <w:szCs w:val="36"/>
          <w:u w:val="single"/>
        </w:rPr>
        <w:t>cynnydd wrth gunllunio, paratoi ac addysgu gwersi sy’n ymgorffori egwyddorion pedagogaith (Dyild cymryd y d</w:t>
      </w:r>
      <w:r w:rsidR="007B4580" w:rsidRPr="00611322">
        <w:rPr>
          <w:rFonts w:ascii="Arial" w:hAnsi="Arial" w:cs="Arial"/>
          <w:b/>
          <w:bCs/>
          <w:sz w:val="36"/>
          <w:szCs w:val="36"/>
          <w:u w:val="single"/>
        </w:rPr>
        <w:t>ystiolaeth hon o’ch Pasbort Dysgu Proffesiynol – PDP). Dylid nodi hyn at 3 o’r egwyddorion pedagogaidd hyn fel maes ar gyfer datblygu</w:t>
      </w:r>
      <w:r w:rsidR="00611322" w:rsidRPr="00611322">
        <w:rPr>
          <w:rFonts w:ascii="Arial" w:hAnsi="Arial" w:cs="Arial"/>
          <w:b/>
          <w:bCs/>
          <w:sz w:val="36"/>
          <w:szCs w:val="36"/>
          <w:u w:val="single"/>
        </w:rPr>
        <w:t xml:space="preserve"> a chyfiawnhau camau nesaf eich datblygiad.</w:t>
      </w:r>
    </w:p>
    <w:p w14:paraId="4E91EAFB" w14:textId="77777777" w:rsidR="00611322" w:rsidRPr="00952990" w:rsidRDefault="00611322" w:rsidP="00952990">
      <w:pPr>
        <w:jc w:val="center"/>
        <w:rPr>
          <w:rFonts w:ascii="Arial" w:hAnsi="Arial" w:cs="Arial"/>
          <w:sz w:val="36"/>
          <w:szCs w:val="36"/>
        </w:rPr>
      </w:pPr>
    </w:p>
    <w:p w14:paraId="3643B1F3" w14:textId="7ADFDD43" w:rsidR="001679E3" w:rsidRDefault="00C73F17" w:rsidP="0039289A">
      <w:pPr>
        <w:jc w:val="center"/>
        <w:rPr>
          <w:rFonts w:ascii="Arial" w:hAnsi="Arial" w:cs="Arial"/>
          <w:sz w:val="28"/>
          <w:szCs w:val="28"/>
        </w:rPr>
      </w:pPr>
      <w:r>
        <w:rPr>
          <w:rFonts w:ascii="Arial" w:hAnsi="Arial" w:cs="Arial"/>
          <w:sz w:val="28"/>
          <w:szCs w:val="28"/>
        </w:rPr>
        <w:t>Rhan 1: Adfyfyrdodau o’ch PDP</w:t>
      </w:r>
    </w:p>
    <w:p w14:paraId="02373E3F" w14:textId="16645662" w:rsidR="00C73F17" w:rsidRDefault="00C73F17" w:rsidP="0039289A">
      <w:pPr>
        <w:jc w:val="center"/>
        <w:rPr>
          <w:rFonts w:ascii="Arial" w:hAnsi="Arial" w:cs="Arial"/>
          <w:sz w:val="28"/>
          <w:szCs w:val="28"/>
        </w:rPr>
      </w:pPr>
      <w:r>
        <w:rPr>
          <w:rFonts w:ascii="Arial" w:hAnsi="Arial" w:cs="Arial"/>
          <w:sz w:val="28"/>
          <w:szCs w:val="28"/>
        </w:rPr>
        <w:t>Rhan 2: Adfy</w:t>
      </w:r>
      <w:r w:rsidR="003272AC">
        <w:rPr>
          <w:rFonts w:ascii="Arial" w:hAnsi="Arial" w:cs="Arial"/>
          <w:sz w:val="28"/>
          <w:szCs w:val="28"/>
        </w:rPr>
        <w:t>fyrdod beirniadol</w:t>
      </w:r>
    </w:p>
    <w:p w14:paraId="58D2F21F" w14:textId="77777777" w:rsidR="00821606" w:rsidRDefault="00821606" w:rsidP="0039289A">
      <w:pPr>
        <w:jc w:val="center"/>
        <w:rPr>
          <w:rFonts w:ascii="Arial" w:hAnsi="Arial" w:cs="Arial"/>
          <w:sz w:val="28"/>
          <w:szCs w:val="28"/>
        </w:rPr>
      </w:pPr>
    </w:p>
    <w:p w14:paraId="14D1769E" w14:textId="77777777" w:rsidR="00821606" w:rsidRDefault="00821606" w:rsidP="0039289A">
      <w:pPr>
        <w:jc w:val="center"/>
        <w:rPr>
          <w:rFonts w:ascii="Arial" w:hAnsi="Arial" w:cs="Arial"/>
          <w:sz w:val="28"/>
          <w:szCs w:val="28"/>
        </w:rPr>
      </w:pPr>
    </w:p>
    <w:p w14:paraId="634773E9" w14:textId="77777777" w:rsidR="00821606" w:rsidRDefault="00821606" w:rsidP="0039289A">
      <w:pPr>
        <w:jc w:val="center"/>
        <w:rPr>
          <w:rFonts w:ascii="Arial" w:hAnsi="Arial" w:cs="Arial"/>
          <w:sz w:val="28"/>
          <w:szCs w:val="28"/>
        </w:rPr>
      </w:pPr>
    </w:p>
    <w:p w14:paraId="12A324F2" w14:textId="77777777" w:rsidR="00821606" w:rsidRDefault="00821606" w:rsidP="0039289A">
      <w:pPr>
        <w:jc w:val="center"/>
        <w:rPr>
          <w:rFonts w:ascii="Arial" w:hAnsi="Arial" w:cs="Arial"/>
          <w:sz w:val="28"/>
          <w:szCs w:val="28"/>
        </w:rPr>
      </w:pPr>
    </w:p>
    <w:p w14:paraId="3234B63D" w14:textId="77777777" w:rsidR="00821606" w:rsidRDefault="00821606" w:rsidP="0039289A">
      <w:pPr>
        <w:jc w:val="center"/>
        <w:rPr>
          <w:rFonts w:ascii="Arial" w:hAnsi="Arial" w:cs="Arial"/>
          <w:sz w:val="28"/>
          <w:szCs w:val="28"/>
        </w:rPr>
      </w:pPr>
    </w:p>
    <w:p w14:paraId="55F7B83D" w14:textId="77777777" w:rsidR="00821606" w:rsidRDefault="00821606" w:rsidP="0039289A">
      <w:pPr>
        <w:jc w:val="center"/>
        <w:rPr>
          <w:rFonts w:ascii="Arial" w:hAnsi="Arial" w:cs="Arial"/>
          <w:sz w:val="28"/>
          <w:szCs w:val="28"/>
        </w:rPr>
      </w:pPr>
    </w:p>
    <w:p w14:paraId="62D2F01D" w14:textId="77777777" w:rsidR="00821606" w:rsidRDefault="00821606" w:rsidP="0039289A">
      <w:pPr>
        <w:jc w:val="center"/>
        <w:rPr>
          <w:rFonts w:ascii="Arial" w:hAnsi="Arial" w:cs="Arial"/>
          <w:sz w:val="28"/>
          <w:szCs w:val="28"/>
        </w:rPr>
      </w:pPr>
    </w:p>
    <w:p w14:paraId="650CDB13" w14:textId="77777777" w:rsidR="00821606" w:rsidRDefault="00821606" w:rsidP="0039289A">
      <w:pPr>
        <w:jc w:val="center"/>
        <w:rPr>
          <w:rFonts w:ascii="Arial" w:hAnsi="Arial" w:cs="Arial"/>
          <w:sz w:val="28"/>
          <w:szCs w:val="28"/>
        </w:rPr>
      </w:pPr>
    </w:p>
    <w:p w14:paraId="7F68D82C" w14:textId="77777777" w:rsidR="00821606" w:rsidRDefault="00821606" w:rsidP="0039289A">
      <w:pPr>
        <w:jc w:val="center"/>
        <w:rPr>
          <w:rFonts w:ascii="Arial" w:hAnsi="Arial" w:cs="Arial"/>
          <w:sz w:val="28"/>
          <w:szCs w:val="28"/>
        </w:rPr>
      </w:pPr>
    </w:p>
    <w:p w14:paraId="731B8CB7" w14:textId="77777777" w:rsidR="00821606" w:rsidRDefault="00821606" w:rsidP="0039289A">
      <w:pPr>
        <w:jc w:val="center"/>
        <w:rPr>
          <w:rFonts w:ascii="Arial" w:hAnsi="Arial" w:cs="Arial"/>
          <w:sz w:val="28"/>
          <w:szCs w:val="28"/>
        </w:rPr>
      </w:pPr>
    </w:p>
    <w:p w14:paraId="22B60084" w14:textId="77777777" w:rsidR="00821606" w:rsidRDefault="00821606" w:rsidP="0039289A">
      <w:pPr>
        <w:jc w:val="center"/>
        <w:rPr>
          <w:rFonts w:ascii="Arial" w:hAnsi="Arial" w:cs="Arial"/>
          <w:sz w:val="28"/>
          <w:szCs w:val="28"/>
        </w:rPr>
      </w:pPr>
    </w:p>
    <w:p w14:paraId="67CCEB3A" w14:textId="77777777" w:rsidR="00821606" w:rsidRDefault="00821606" w:rsidP="0039289A">
      <w:pPr>
        <w:jc w:val="center"/>
        <w:rPr>
          <w:rFonts w:ascii="Arial" w:hAnsi="Arial" w:cs="Arial"/>
          <w:sz w:val="28"/>
          <w:szCs w:val="28"/>
        </w:rPr>
      </w:pPr>
    </w:p>
    <w:p w14:paraId="474EEE5D" w14:textId="77777777" w:rsidR="00821606" w:rsidRDefault="00821606" w:rsidP="0039289A">
      <w:pPr>
        <w:jc w:val="center"/>
        <w:rPr>
          <w:rFonts w:ascii="Arial" w:hAnsi="Arial" w:cs="Arial"/>
          <w:sz w:val="28"/>
          <w:szCs w:val="28"/>
        </w:rPr>
      </w:pPr>
    </w:p>
    <w:p w14:paraId="4076450B" w14:textId="77777777" w:rsidR="00821606" w:rsidRDefault="00821606" w:rsidP="0039289A">
      <w:pPr>
        <w:jc w:val="center"/>
        <w:rPr>
          <w:rFonts w:ascii="Arial" w:hAnsi="Arial" w:cs="Arial"/>
          <w:sz w:val="28"/>
          <w:szCs w:val="28"/>
        </w:rPr>
      </w:pPr>
    </w:p>
    <w:p w14:paraId="7C0496D9" w14:textId="4AA1030F" w:rsidR="00821606" w:rsidRDefault="00821606" w:rsidP="00821606">
      <w:pPr>
        <w:rPr>
          <w:rFonts w:ascii="Arial" w:hAnsi="Arial" w:cs="Arial"/>
        </w:rPr>
      </w:pPr>
      <w:r>
        <w:rPr>
          <w:rFonts w:ascii="Arial" w:hAnsi="Arial" w:cs="Arial"/>
        </w:rPr>
        <w:lastRenderedPageBreak/>
        <w:t>Rhan 1</w:t>
      </w:r>
    </w:p>
    <w:p w14:paraId="63F4A125" w14:textId="77777777" w:rsidR="00821606" w:rsidRDefault="00821606" w:rsidP="00821606">
      <w:pPr>
        <w:rPr>
          <w:rFonts w:ascii="Arial" w:hAnsi="Arial" w:cs="Arial"/>
        </w:rPr>
      </w:pPr>
    </w:p>
    <w:tbl>
      <w:tblPr>
        <w:tblStyle w:val="TableGrid"/>
        <w:tblW w:w="0" w:type="auto"/>
        <w:tblLook w:val="04A0" w:firstRow="1" w:lastRow="0" w:firstColumn="1" w:lastColumn="0" w:noHBand="0" w:noVBand="1"/>
      </w:tblPr>
      <w:tblGrid>
        <w:gridCol w:w="3114"/>
        <w:gridCol w:w="5902"/>
      </w:tblGrid>
      <w:tr w:rsidR="001056AA" w14:paraId="7E86CAA1" w14:textId="77777777" w:rsidTr="00A2518C">
        <w:tc>
          <w:tcPr>
            <w:tcW w:w="3114" w:type="dxa"/>
          </w:tcPr>
          <w:p w14:paraId="36738463" w14:textId="77777777" w:rsidR="001056AA" w:rsidRPr="001056AA" w:rsidRDefault="001056AA" w:rsidP="00A2518C">
            <w:pPr>
              <w:rPr>
                <w:rFonts w:ascii="Arial" w:hAnsi="Arial" w:cs="Arial"/>
              </w:rPr>
            </w:pPr>
            <w:r w:rsidRPr="001056AA">
              <w:rPr>
                <w:rFonts w:ascii="Arial" w:hAnsi="Arial" w:cs="Arial"/>
              </w:rPr>
              <w:t>Templed Profiad</w:t>
            </w:r>
          </w:p>
          <w:p w14:paraId="08AA95DF" w14:textId="77777777" w:rsidR="001056AA" w:rsidRPr="001056AA" w:rsidRDefault="001056AA" w:rsidP="00A2518C">
            <w:pPr>
              <w:rPr>
                <w:rFonts w:ascii="Arial" w:hAnsi="Arial" w:cs="Arial"/>
              </w:rPr>
            </w:pPr>
          </w:p>
          <w:p w14:paraId="13443F91" w14:textId="77777777" w:rsidR="001056AA" w:rsidRPr="001056AA" w:rsidRDefault="001056AA" w:rsidP="00A2518C">
            <w:pPr>
              <w:rPr>
                <w:rFonts w:ascii="Arial" w:hAnsi="Arial" w:cs="Arial"/>
              </w:rPr>
            </w:pPr>
            <w:r w:rsidRPr="001056AA">
              <w:rPr>
                <w:rFonts w:ascii="Arial" w:hAnsi="Arial" w:cs="Arial"/>
              </w:rPr>
              <w:t>Proffesiynol 1:</w:t>
            </w:r>
          </w:p>
          <w:p w14:paraId="3C474FF4" w14:textId="77777777" w:rsidR="001056AA" w:rsidRDefault="001056AA" w:rsidP="00A2518C"/>
        </w:tc>
        <w:tc>
          <w:tcPr>
            <w:tcW w:w="5902" w:type="dxa"/>
          </w:tcPr>
          <w:p w14:paraId="16D318E9" w14:textId="77777777" w:rsidR="001056AA" w:rsidRPr="001056AA" w:rsidRDefault="001056AA" w:rsidP="00A2518C">
            <w:pPr>
              <w:pStyle w:val="paragraph"/>
              <w:spacing w:before="0" w:beforeAutospacing="0" w:after="0" w:afterAutospacing="0"/>
              <w:textAlignment w:val="baseline"/>
              <w:rPr>
                <w:rFonts w:ascii="Arial" w:hAnsi="Arial" w:cs="Arial"/>
                <w:sz w:val="20"/>
                <w:szCs w:val="20"/>
              </w:rPr>
            </w:pPr>
            <w:r w:rsidRPr="001056AA">
              <w:rPr>
                <w:rStyle w:val="normaltextrun"/>
                <w:rFonts w:ascii="Arial" w:hAnsi="Arial" w:cs="Arial"/>
                <w:sz w:val="22"/>
                <w:szCs w:val="22"/>
              </w:rPr>
              <w:t>Ieithoedd, Llythrennedd a Chyfathrebu</w:t>
            </w:r>
            <w:r w:rsidRPr="001056AA">
              <w:rPr>
                <w:rStyle w:val="eop"/>
                <w:rFonts w:ascii="Arial" w:hAnsi="Arial" w:cs="Arial"/>
                <w:sz w:val="22"/>
                <w:szCs w:val="22"/>
              </w:rPr>
              <w:t> </w:t>
            </w:r>
          </w:p>
          <w:p w14:paraId="3B6F713F" w14:textId="77777777" w:rsidR="001056AA" w:rsidRPr="001056AA" w:rsidRDefault="001056AA" w:rsidP="00A2518C">
            <w:pPr>
              <w:pStyle w:val="paragraph"/>
              <w:spacing w:before="0" w:beforeAutospacing="0" w:after="0" w:afterAutospacing="0"/>
              <w:textAlignment w:val="baseline"/>
              <w:rPr>
                <w:rFonts w:ascii="Arial" w:hAnsi="Arial" w:cs="Arial"/>
                <w:sz w:val="18"/>
                <w:szCs w:val="18"/>
              </w:rPr>
            </w:pPr>
            <w:r w:rsidRPr="001056AA">
              <w:rPr>
                <w:rStyle w:val="eop"/>
                <w:rFonts w:ascii="Arial" w:hAnsi="Arial" w:cs="Arial"/>
                <w:sz w:val="20"/>
                <w:szCs w:val="20"/>
              </w:rPr>
              <w:t> </w:t>
            </w:r>
          </w:p>
          <w:p w14:paraId="3D58461E" w14:textId="77777777" w:rsidR="001056AA" w:rsidRDefault="001056AA" w:rsidP="00A2518C">
            <w:r w:rsidRPr="001056AA">
              <w:rPr>
                <w:rFonts w:ascii="Arial" w:hAnsi="Arial" w:cs="Arial"/>
              </w:rPr>
              <w:t>‘Merch y m</w:t>
            </w:r>
            <w:r w:rsidRPr="001056AA">
              <w:rPr>
                <w:rStyle w:val="normaltextrun"/>
                <w:rFonts w:ascii="Arial" w:hAnsi="Arial" w:cs="Arial"/>
                <w:color w:val="000000"/>
                <w:sz w:val="19"/>
                <w:szCs w:val="19"/>
                <w:bdr w:val="none" w:sz="0" w:space="0" w:color="auto" w:frame="1"/>
              </w:rPr>
              <w:t>ê</w:t>
            </w:r>
            <w:r w:rsidRPr="001056AA">
              <w:rPr>
                <w:rFonts w:ascii="Arial" w:hAnsi="Arial" w:cs="Arial"/>
              </w:rPr>
              <w:t>l’</w:t>
            </w:r>
            <w:r>
              <w:t>.</w:t>
            </w:r>
          </w:p>
        </w:tc>
      </w:tr>
      <w:tr w:rsidR="001056AA" w14:paraId="49AB2CF8" w14:textId="77777777" w:rsidTr="00A2518C">
        <w:tc>
          <w:tcPr>
            <w:tcW w:w="3114" w:type="dxa"/>
          </w:tcPr>
          <w:p w14:paraId="14188B9C" w14:textId="77777777" w:rsidR="001056AA" w:rsidRPr="001056AA" w:rsidRDefault="001056AA" w:rsidP="00A2518C">
            <w:pPr>
              <w:rPr>
                <w:rFonts w:ascii="Arial" w:hAnsi="Arial" w:cs="Arial"/>
              </w:rPr>
            </w:pPr>
            <w:r w:rsidRPr="001056AA">
              <w:rPr>
                <w:rFonts w:ascii="Arial" w:hAnsi="Arial" w:cs="Arial"/>
              </w:rPr>
              <w:t xml:space="preserve">Safon Addysgeg </w:t>
            </w:r>
          </w:p>
        </w:tc>
        <w:tc>
          <w:tcPr>
            <w:tcW w:w="5902" w:type="dxa"/>
          </w:tcPr>
          <w:p w14:paraId="0CB0A2BC" w14:textId="77777777" w:rsidR="001056AA" w:rsidRPr="001056AA" w:rsidRDefault="001056AA" w:rsidP="00A2518C">
            <w:pPr>
              <w:rPr>
                <w:rFonts w:ascii="Arial" w:hAnsi="Arial" w:cs="Arial"/>
              </w:rPr>
            </w:pPr>
            <w:r w:rsidRPr="001056AA">
              <w:rPr>
                <w:rFonts w:ascii="Arial" w:hAnsi="Arial" w:cs="Arial"/>
              </w:rPr>
              <w:t>Asesu ar gyfer dysgu</w:t>
            </w:r>
          </w:p>
          <w:p w14:paraId="6F5FCF93" w14:textId="77777777" w:rsidR="001056AA" w:rsidRDefault="001056AA" w:rsidP="00A2518C"/>
        </w:tc>
      </w:tr>
      <w:tr w:rsidR="001056AA" w14:paraId="299CC212" w14:textId="77777777" w:rsidTr="00A2518C">
        <w:tc>
          <w:tcPr>
            <w:tcW w:w="3114" w:type="dxa"/>
          </w:tcPr>
          <w:p w14:paraId="46E8F598" w14:textId="77777777" w:rsidR="001056AA" w:rsidRPr="001056AA" w:rsidRDefault="001056AA" w:rsidP="00A2518C">
            <w:pPr>
              <w:rPr>
                <w:rFonts w:ascii="Arial" w:hAnsi="Arial" w:cs="Arial"/>
              </w:rPr>
            </w:pPr>
            <w:r w:rsidRPr="001056AA">
              <w:rPr>
                <w:rFonts w:ascii="Arial" w:hAnsi="Arial" w:cs="Arial"/>
              </w:rPr>
              <w:t>Beth wnaethoch chi a pham?</w:t>
            </w:r>
          </w:p>
          <w:p w14:paraId="72229757" w14:textId="77777777" w:rsidR="001056AA" w:rsidRDefault="001056AA" w:rsidP="00A2518C"/>
          <w:p w14:paraId="3414DD9E" w14:textId="77777777" w:rsidR="001056AA" w:rsidRDefault="001056AA" w:rsidP="00A2518C"/>
        </w:tc>
        <w:tc>
          <w:tcPr>
            <w:tcW w:w="5902" w:type="dxa"/>
          </w:tcPr>
          <w:p w14:paraId="1F86B75D" w14:textId="7BDC38C8" w:rsidR="001056AA" w:rsidRPr="008C5C36" w:rsidRDefault="00AA7FB0" w:rsidP="00A2518C">
            <w:pPr>
              <w:rPr>
                <w:rFonts w:ascii="Arial" w:hAnsi="Arial" w:cs="Arial"/>
              </w:rPr>
            </w:pPr>
            <w:r w:rsidRPr="008C5C36">
              <w:rPr>
                <w:rFonts w:ascii="Arial" w:hAnsi="Arial" w:cs="Arial"/>
              </w:rPr>
              <w:t xml:space="preserve">Ar ôl fy narlithoedd prifysgol ar Asesu ar gyfer dysgu penderfynais ddefnyddio cwestiynu i sicrhau dealltwriaeth y disgyblion, edrychon ar waith Wiliam &amp; Black, In Side the Black Box (1998). Cynlluniais y wers iaith yma i flwyddyn 1 gan oedd yn cyd-fynd gyda’r thema, sef Mêl. Dewisais lyfr ‘Merch y mêl’ oherwydd roedd yn mynd yn berffaith gyda’r thema. Bwriad rhan gyntaf o’r wers oedd cael y dysgwyr i ddefnyddio eu sgiliau gwrando (fi yn darllen). Cyn dechrau darllen ail ran o’r stori fe wnes i gwestiynu’r disgyblion i weld os oeddent yn cofio beth oedd wedi digwydd yn rhan gyntaf o’r stori, roedd y disgyblion wedi ateb yn dda trwy estyn ei llaw. </w:t>
            </w:r>
            <w:r w:rsidR="001056AA" w:rsidRPr="008C5C36">
              <w:rPr>
                <w:rFonts w:ascii="Arial" w:hAnsi="Arial" w:cs="Arial"/>
              </w:rPr>
              <w:t>Roedd y disgyblion yn eistedd tu blaen i mi ac roeddwn yn eistedd ar gadair fach yn dangos y llyfr wrth i mi ei ddarllen. Wrth i mi ddarllen y stori roeddwn yn gwneud pwyslais ar yr ansoddeiriau oherwydd roeddent wedi gwneud llawr o waith ar ansoddeiriau yn ystod yr wythnosau diwethaf. Holais gwestiynau ar ansoddeiriau er mwyn asesu faint mae’r disgyblion wedi dysgu a faint maent yn cofio. Teimlaf fy mod wedi asesu’n effeithiol a nodi anghenion y dysgu trwy holi cwestiynau caeedig a phen agored. Roedd y plant wedi meddwl am yr hyn roeddwn wedi holi ac wedi cynnig atebion da.</w:t>
            </w:r>
          </w:p>
          <w:p w14:paraId="0E3530C6" w14:textId="77777777" w:rsidR="001056AA" w:rsidRPr="008C5C36" w:rsidRDefault="001056AA" w:rsidP="00A2518C">
            <w:pPr>
              <w:rPr>
                <w:rFonts w:ascii="Arial" w:hAnsi="Arial" w:cs="Arial"/>
              </w:rPr>
            </w:pPr>
          </w:p>
        </w:tc>
      </w:tr>
      <w:tr w:rsidR="001056AA" w14:paraId="348E7E30" w14:textId="77777777" w:rsidTr="00A2518C">
        <w:tc>
          <w:tcPr>
            <w:tcW w:w="3114" w:type="dxa"/>
          </w:tcPr>
          <w:p w14:paraId="7DCDF178" w14:textId="77777777" w:rsidR="001056AA" w:rsidRPr="008C5C36" w:rsidRDefault="001056AA" w:rsidP="00A2518C">
            <w:pPr>
              <w:rPr>
                <w:rFonts w:ascii="Arial" w:hAnsi="Arial" w:cs="Arial"/>
              </w:rPr>
            </w:pPr>
            <w:r w:rsidRPr="008C5C36">
              <w:rPr>
                <w:rFonts w:ascii="Arial" w:hAnsi="Arial" w:cs="Arial"/>
              </w:rPr>
              <w:t>Beth rydych chi wedi’i ddysgu?</w:t>
            </w:r>
          </w:p>
          <w:p w14:paraId="60B58CFE" w14:textId="77777777" w:rsidR="001056AA" w:rsidRPr="008C5C36" w:rsidRDefault="001056AA" w:rsidP="00A2518C">
            <w:pPr>
              <w:rPr>
                <w:rFonts w:ascii="Arial" w:hAnsi="Arial" w:cs="Arial"/>
              </w:rPr>
            </w:pPr>
          </w:p>
          <w:p w14:paraId="2FEEC49D" w14:textId="77777777" w:rsidR="001056AA" w:rsidRPr="008C5C36" w:rsidRDefault="001056AA" w:rsidP="00A2518C">
            <w:pPr>
              <w:rPr>
                <w:rFonts w:ascii="Arial" w:hAnsi="Arial" w:cs="Arial"/>
              </w:rPr>
            </w:pPr>
          </w:p>
        </w:tc>
        <w:tc>
          <w:tcPr>
            <w:tcW w:w="5902" w:type="dxa"/>
          </w:tcPr>
          <w:p w14:paraId="75F99ACA" w14:textId="77777777" w:rsidR="001056AA" w:rsidRPr="008C5C36" w:rsidRDefault="001056AA" w:rsidP="00A2518C">
            <w:pPr>
              <w:rPr>
                <w:rFonts w:ascii="Arial" w:hAnsi="Arial" w:cs="Arial"/>
              </w:rPr>
            </w:pPr>
            <w:r w:rsidRPr="008C5C36">
              <w:rPr>
                <w:rFonts w:ascii="Arial" w:hAnsi="Arial" w:cs="Arial"/>
              </w:rPr>
              <w:t xml:space="preserve">Mae cwestiynu yn ddull effeithiol tu hwnt os mae yn cael ei gweithredu’n gywir. Mae yn ddull sydd yn gallu tynnu’r gorau allan o’r disgyblion yn ystod unrhyw ran o’r wers, boed yn y cyflwyniad, clo neu yn ystod sesiwn ffocws. Mae cael banc o gwestiynau wrth fy ochor yn syniad da, dyma un peth nid oeddwn wedi meddwl am ond ar ôl sgwrs gyda fy mentor dosbarth mae yn rhywbeth sydd yn gwneud synnwyr. Roeddwn wedi meddwl am lawer o gwestiynau wrth gynllunio ond yn ystod bwrlwm y wers roeddwn wedi anghofio ambell un. Wrth feddwl am cwestiynau mae rhaid ystyried oed a lefel gallu y disgyblion, os mae’r cwestiynau yn rhy anodd neu os nid yw’r disgyblion yn deall byddent yn colli diddordeb yn y gwers. Yn confensiwn yr Cenhedloedd Unedig mae erthygl 29 yn pwysleisio bod gan plant yr hawl i fod y gorau y gallwch fod. Felly, mae holl bwysig ymestyn y disgyblion er mwyn iddynt fod y gorau y gallwn fod. </w:t>
            </w:r>
          </w:p>
          <w:p w14:paraId="03B43CD6" w14:textId="77777777" w:rsidR="001056AA" w:rsidRPr="008C5C36" w:rsidRDefault="001056AA" w:rsidP="00A2518C">
            <w:pPr>
              <w:rPr>
                <w:rFonts w:ascii="Arial" w:hAnsi="Arial" w:cs="Arial"/>
              </w:rPr>
            </w:pPr>
          </w:p>
        </w:tc>
      </w:tr>
      <w:tr w:rsidR="001056AA" w14:paraId="173E0F7C" w14:textId="77777777" w:rsidTr="00A2518C">
        <w:tc>
          <w:tcPr>
            <w:tcW w:w="3114" w:type="dxa"/>
          </w:tcPr>
          <w:p w14:paraId="598BC3DD" w14:textId="77777777" w:rsidR="001056AA" w:rsidRPr="008C5C36" w:rsidRDefault="001056AA" w:rsidP="00A2518C">
            <w:pPr>
              <w:rPr>
                <w:rFonts w:ascii="Arial" w:hAnsi="Arial" w:cs="Arial"/>
              </w:rPr>
            </w:pPr>
            <w:r w:rsidRPr="008C5C36">
              <w:rPr>
                <w:rFonts w:ascii="Arial" w:hAnsi="Arial" w:cs="Arial"/>
              </w:rPr>
              <w:t>Beth nesaf?</w:t>
            </w:r>
          </w:p>
          <w:p w14:paraId="61E5D99D" w14:textId="77777777" w:rsidR="001056AA" w:rsidRPr="008C5C36" w:rsidRDefault="001056AA" w:rsidP="00A2518C">
            <w:pPr>
              <w:rPr>
                <w:rFonts w:ascii="Arial" w:hAnsi="Arial" w:cs="Arial"/>
              </w:rPr>
            </w:pPr>
          </w:p>
          <w:p w14:paraId="49DA3E31" w14:textId="77777777" w:rsidR="001056AA" w:rsidRPr="008C5C36" w:rsidRDefault="001056AA" w:rsidP="00A2518C">
            <w:pPr>
              <w:rPr>
                <w:rFonts w:ascii="Arial" w:hAnsi="Arial" w:cs="Arial"/>
              </w:rPr>
            </w:pPr>
          </w:p>
        </w:tc>
        <w:tc>
          <w:tcPr>
            <w:tcW w:w="5902" w:type="dxa"/>
          </w:tcPr>
          <w:p w14:paraId="5490B5B1" w14:textId="77777777" w:rsidR="001056AA" w:rsidRPr="008C5C36" w:rsidRDefault="001056AA" w:rsidP="00A2518C">
            <w:pPr>
              <w:rPr>
                <w:rFonts w:ascii="Arial" w:hAnsi="Arial" w:cs="Arial"/>
              </w:rPr>
            </w:pPr>
            <w:r w:rsidRPr="008C5C36">
              <w:rPr>
                <w:rFonts w:ascii="Arial" w:hAnsi="Arial" w:cs="Arial"/>
              </w:rPr>
              <w:t xml:space="preserve">Byddaf yn parhau i ddefnyddio cwestiynu fel dull asesu ar gyfer dysgu ond fyddaf yn defnyddio fwy o gwestiynau pen agored. Byddaf yn cael banc o gwestiynau wrth fy </w:t>
            </w:r>
            <w:r w:rsidRPr="008C5C36">
              <w:rPr>
                <w:rFonts w:ascii="Arial" w:hAnsi="Arial" w:cs="Arial"/>
              </w:rPr>
              <w:lastRenderedPageBreak/>
              <w:t xml:space="preserve">ochor ac yn cyfeirio nôl iddynt yn ystod cyflwyniad a chlo’r wers. Dysgais, trwy ddefnyddio cwestiynu yn effeithiol, roedd y disgyblion yn gallu rhoi atebion gwych, nid oeddwn ni wedi meddwl am rhaid or atebion gefais oddi wrth y dosbarth, roedd hyn yna wedi creu trafodaeth fer oedd yn cyd fynd gyda’r stori/thema.   </w:t>
            </w:r>
          </w:p>
          <w:p w14:paraId="4E97239D" w14:textId="77777777" w:rsidR="001056AA" w:rsidRPr="008C5C36" w:rsidRDefault="001056AA" w:rsidP="00A2518C">
            <w:pPr>
              <w:rPr>
                <w:rFonts w:ascii="Arial" w:hAnsi="Arial" w:cs="Arial"/>
              </w:rPr>
            </w:pPr>
          </w:p>
        </w:tc>
      </w:tr>
    </w:tbl>
    <w:p w14:paraId="386CB2B5" w14:textId="77777777" w:rsidR="001056AA" w:rsidRPr="00821606" w:rsidRDefault="001056AA" w:rsidP="00821606">
      <w:pPr>
        <w:rPr>
          <w:rFonts w:ascii="Arial" w:hAnsi="Arial" w:cs="Arial"/>
        </w:rPr>
      </w:pPr>
    </w:p>
    <w:p w14:paraId="655A684B" w14:textId="77777777" w:rsidR="00821606" w:rsidRPr="0039289A" w:rsidRDefault="00821606" w:rsidP="0039289A">
      <w:pPr>
        <w:jc w:val="center"/>
        <w:rPr>
          <w:rFonts w:ascii="Arial" w:hAnsi="Arial" w:cs="Arial"/>
          <w:sz w:val="28"/>
          <w:szCs w:val="28"/>
        </w:rPr>
      </w:pPr>
    </w:p>
    <w:tbl>
      <w:tblPr>
        <w:tblStyle w:val="TableGrid"/>
        <w:tblW w:w="0" w:type="auto"/>
        <w:tblLook w:val="04A0" w:firstRow="1" w:lastRow="0" w:firstColumn="1" w:lastColumn="0" w:noHBand="0" w:noVBand="1"/>
      </w:tblPr>
      <w:tblGrid>
        <w:gridCol w:w="3114"/>
        <w:gridCol w:w="5902"/>
      </w:tblGrid>
      <w:tr w:rsidR="008B7A33" w14:paraId="16741244" w14:textId="77777777" w:rsidTr="00A2518C">
        <w:tc>
          <w:tcPr>
            <w:tcW w:w="3114" w:type="dxa"/>
          </w:tcPr>
          <w:p w14:paraId="6AD61900" w14:textId="77777777" w:rsidR="008B7A33" w:rsidRPr="008B7A33" w:rsidRDefault="008B7A33" w:rsidP="00A2518C">
            <w:pPr>
              <w:rPr>
                <w:rFonts w:ascii="Arial" w:hAnsi="Arial" w:cs="Arial"/>
              </w:rPr>
            </w:pPr>
            <w:r w:rsidRPr="008B7A33">
              <w:rPr>
                <w:rFonts w:ascii="Arial" w:hAnsi="Arial" w:cs="Arial"/>
              </w:rPr>
              <w:t>Templed Profiad</w:t>
            </w:r>
          </w:p>
          <w:p w14:paraId="3289F3EF" w14:textId="77777777" w:rsidR="008B7A33" w:rsidRPr="008B7A33" w:rsidRDefault="008B7A33" w:rsidP="00A2518C">
            <w:pPr>
              <w:rPr>
                <w:rFonts w:ascii="Arial" w:hAnsi="Arial" w:cs="Arial"/>
              </w:rPr>
            </w:pPr>
          </w:p>
          <w:p w14:paraId="715FF70E" w14:textId="1766983F" w:rsidR="008B7A33" w:rsidRPr="008B7A33" w:rsidRDefault="008B7A33" w:rsidP="00A2518C">
            <w:pPr>
              <w:rPr>
                <w:rFonts w:ascii="Arial" w:hAnsi="Arial" w:cs="Arial"/>
              </w:rPr>
            </w:pPr>
            <w:r w:rsidRPr="008B7A33">
              <w:rPr>
                <w:rFonts w:ascii="Arial" w:hAnsi="Arial" w:cs="Arial"/>
              </w:rPr>
              <w:t xml:space="preserve">Proffesiynol </w:t>
            </w:r>
            <w:r>
              <w:rPr>
                <w:rFonts w:ascii="Arial" w:hAnsi="Arial" w:cs="Arial"/>
              </w:rPr>
              <w:t>2</w:t>
            </w:r>
            <w:r w:rsidRPr="008B7A33">
              <w:rPr>
                <w:rFonts w:ascii="Arial" w:hAnsi="Arial" w:cs="Arial"/>
              </w:rPr>
              <w:t>:</w:t>
            </w:r>
          </w:p>
          <w:p w14:paraId="0995CF1F" w14:textId="77777777" w:rsidR="008B7A33" w:rsidRDefault="008B7A33" w:rsidP="00A2518C"/>
        </w:tc>
        <w:tc>
          <w:tcPr>
            <w:tcW w:w="5902" w:type="dxa"/>
          </w:tcPr>
          <w:p w14:paraId="533795A1" w14:textId="77777777" w:rsidR="008B7A33" w:rsidRPr="008B7A33" w:rsidRDefault="008B7A33" w:rsidP="00A2518C">
            <w:pPr>
              <w:rPr>
                <w:rFonts w:ascii="Arial" w:hAnsi="Arial" w:cs="Arial"/>
              </w:rPr>
            </w:pPr>
            <w:r w:rsidRPr="008B7A33">
              <w:rPr>
                <w:rFonts w:ascii="Arial" w:hAnsi="Arial" w:cs="Arial"/>
              </w:rPr>
              <w:t>Gwers TGCh blwyddyn 1 a 2</w:t>
            </w:r>
          </w:p>
        </w:tc>
      </w:tr>
      <w:tr w:rsidR="008B7A33" w14:paraId="19AD5218" w14:textId="77777777" w:rsidTr="00A2518C">
        <w:tc>
          <w:tcPr>
            <w:tcW w:w="3114" w:type="dxa"/>
          </w:tcPr>
          <w:p w14:paraId="7DED66D5" w14:textId="77777777" w:rsidR="008B7A33" w:rsidRPr="008B7A33" w:rsidRDefault="008B7A33" w:rsidP="00A2518C">
            <w:pPr>
              <w:rPr>
                <w:rFonts w:ascii="Arial" w:hAnsi="Arial" w:cs="Arial"/>
              </w:rPr>
            </w:pPr>
            <w:r w:rsidRPr="008B7A33">
              <w:rPr>
                <w:rFonts w:ascii="Arial" w:hAnsi="Arial" w:cs="Arial"/>
              </w:rPr>
              <w:t>Safon Addysgeg</w:t>
            </w:r>
          </w:p>
          <w:p w14:paraId="178EF90F" w14:textId="77777777" w:rsidR="008B7A33" w:rsidRDefault="008B7A33" w:rsidP="00A2518C"/>
        </w:tc>
        <w:tc>
          <w:tcPr>
            <w:tcW w:w="5902" w:type="dxa"/>
          </w:tcPr>
          <w:p w14:paraId="62F57BB4" w14:textId="77777777" w:rsidR="008B7A33" w:rsidRPr="008B7A33" w:rsidRDefault="008B7A33" w:rsidP="00A2518C">
            <w:pPr>
              <w:rPr>
                <w:rFonts w:ascii="Arial" w:hAnsi="Arial" w:cs="Arial"/>
              </w:rPr>
            </w:pPr>
            <w:r w:rsidRPr="008B7A33">
              <w:rPr>
                <w:rFonts w:ascii="Arial" w:hAnsi="Arial" w:cs="Arial"/>
              </w:rPr>
              <w:t>Profiad dysgu cyfunol</w:t>
            </w:r>
          </w:p>
          <w:p w14:paraId="7E979EA0" w14:textId="77777777" w:rsidR="008B7A33" w:rsidRDefault="008B7A33" w:rsidP="00A2518C"/>
        </w:tc>
      </w:tr>
      <w:tr w:rsidR="008B7A33" w14:paraId="3AD24108" w14:textId="77777777" w:rsidTr="00A2518C">
        <w:tc>
          <w:tcPr>
            <w:tcW w:w="3114" w:type="dxa"/>
          </w:tcPr>
          <w:p w14:paraId="293320D6" w14:textId="77777777" w:rsidR="008B7A33" w:rsidRPr="008B7A33" w:rsidRDefault="008B7A33" w:rsidP="00A2518C">
            <w:pPr>
              <w:rPr>
                <w:rFonts w:ascii="Arial" w:hAnsi="Arial" w:cs="Arial"/>
              </w:rPr>
            </w:pPr>
            <w:r w:rsidRPr="008B7A33">
              <w:rPr>
                <w:rFonts w:ascii="Arial" w:hAnsi="Arial" w:cs="Arial"/>
              </w:rPr>
              <w:t>Beth wnaethoch chi a pham?</w:t>
            </w:r>
          </w:p>
          <w:p w14:paraId="297F7B79" w14:textId="77777777" w:rsidR="008B7A33" w:rsidRDefault="008B7A33" w:rsidP="00A2518C"/>
        </w:tc>
        <w:tc>
          <w:tcPr>
            <w:tcW w:w="5902" w:type="dxa"/>
          </w:tcPr>
          <w:p w14:paraId="1AB0A09C" w14:textId="77777777" w:rsidR="008B7A33" w:rsidRPr="008B7A33" w:rsidRDefault="008B7A33" w:rsidP="00A2518C">
            <w:pPr>
              <w:rPr>
                <w:rFonts w:ascii="Arial" w:eastAsiaTheme="majorEastAsia" w:hAnsi="Arial" w:cs="Arial"/>
              </w:rPr>
            </w:pPr>
            <w:r w:rsidRPr="008B7A33">
              <w:rPr>
                <w:rFonts w:ascii="Arial" w:eastAsiaTheme="majorEastAsia" w:hAnsi="Arial" w:cs="Arial"/>
              </w:rPr>
              <w:t>Cynlluniais y wers iaith yma i flwyddyn 1 a 2 oedd yn cyd-fynd gyda’r thema, sef pitsa. Oherwydd trefn fy ysgol lleoliad roedd y disgyblion yn cael gwers TGCh o awr pob dydd Mercher. Roeddwn wedi cynllunio’r gwersi yma dros dair wythnos felly pob wythnos roedd y grwpiau yn cylchdroi. Ar gyfer y gwersi yma roeddwn wedi cynllunio tri gwahanol dasg sef;</w:t>
            </w:r>
          </w:p>
          <w:p w14:paraId="050E3760" w14:textId="77777777" w:rsidR="008B7A33" w:rsidRPr="008B7A33" w:rsidRDefault="008B7A33" w:rsidP="00A2518C">
            <w:pPr>
              <w:rPr>
                <w:rFonts w:ascii="Arial" w:eastAsiaTheme="majorEastAsia" w:hAnsi="Arial" w:cs="Arial"/>
              </w:rPr>
            </w:pPr>
            <w:r w:rsidRPr="008B7A33">
              <w:rPr>
                <w:rFonts w:ascii="Arial" w:eastAsiaTheme="majorEastAsia" w:hAnsi="Arial" w:cs="Arial"/>
              </w:rPr>
              <w:t>•</w:t>
            </w:r>
            <w:r w:rsidRPr="008B7A33">
              <w:rPr>
                <w:rFonts w:ascii="Arial" w:eastAsiaTheme="majorEastAsia" w:hAnsi="Arial" w:cs="Arial"/>
              </w:rPr>
              <w:tab/>
              <w:t>Ymarfer teipio</w:t>
            </w:r>
          </w:p>
          <w:p w14:paraId="0D6F01EB" w14:textId="77777777" w:rsidR="008B7A33" w:rsidRPr="008B7A33" w:rsidRDefault="008B7A33" w:rsidP="00A2518C">
            <w:pPr>
              <w:rPr>
                <w:rFonts w:ascii="Arial" w:eastAsiaTheme="majorEastAsia" w:hAnsi="Arial" w:cs="Arial"/>
              </w:rPr>
            </w:pPr>
            <w:r w:rsidRPr="008B7A33">
              <w:rPr>
                <w:rFonts w:ascii="Arial" w:eastAsiaTheme="majorEastAsia" w:hAnsi="Arial" w:cs="Arial"/>
              </w:rPr>
              <w:t>•</w:t>
            </w:r>
            <w:r w:rsidRPr="008B7A33">
              <w:rPr>
                <w:rFonts w:ascii="Arial" w:eastAsiaTheme="majorEastAsia" w:hAnsi="Arial" w:cs="Arial"/>
              </w:rPr>
              <w:tab/>
              <w:t>Creu animeiddiad</w:t>
            </w:r>
          </w:p>
          <w:p w14:paraId="76A95601" w14:textId="77777777" w:rsidR="008B7A33" w:rsidRPr="008B7A33" w:rsidRDefault="008B7A33" w:rsidP="00A2518C">
            <w:pPr>
              <w:rPr>
                <w:rFonts w:ascii="Arial" w:eastAsiaTheme="majorEastAsia" w:hAnsi="Arial" w:cs="Arial"/>
              </w:rPr>
            </w:pPr>
            <w:r w:rsidRPr="008B7A33">
              <w:rPr>
                <w:rFonts w:ascii="Arial" w:eastAsiaTheme="majorEastAsia" w:hAnsi="Arial" w:cs="Arial"/>
              </w:rPr>
              <w:t>•</w:t>
            </w:r>
            <w:r w:rsidRPr="008B7A33">
              <w:rPr>
                <w:rFonts w:ascii="Arial" w:eastAsiaTheme="majorEastAsia" w:hAnsi="Arial" w:cs="Arial"/>
              </w:rPr>
              <w:tab/>
              <w:t>Ymchwilio’r we am luniau o’r ‘Eidal’.</w:t>
            </w:r>
          </w:p>
          <w:p w14:paraId="5955690F" w14:textId="77777777" w:rsidR="008B7A33" w:rsidRPr="008B7A33" w:rsidRDefault="008B7A33" w:rsidP="00A2518C">
            <w:pPr>
              <w:rPr>
                <w:rFonts w:ascii="Arial" w:eastAsiaTheme="majorEastAsia" w:hAnsi="Arial" w:cs="Arial"/>
              </w:rPr>
            </w:pPr>
            <w:r w:rsidRPr="008B7A33">
              <w:rPr>
                <w:rFonts w:ascii="Arial" w:eastAsiaTheme="majorEastAsia" w:hAnsi="Arial" w:cs="Arial"/>
              </w:rPr>
              <w:t>Ar ddechrau’r wers roeddwn wedi modeli i’r disgyblion sut i fynd ati i greu animeiddiad trwy ddefnyddio’r sgrin fawr. Yn nol yr athrawes dosbarth (ML) roeddwn wedi esbonio’r gweithgareddau yn dda ac roedd y plant wedi deall yr hyn oedd angen. Wrth fynd o gwmpas y gwahanol grwpiau roeddwn yn gallu gweld bod y disgyblion yn hoffi’r tasgau oedd wedi ei osod ac yn gweithio’n dda/annibynnol ar y tasgau. Pwysleisia Llywodraeth Cymru fod datblygiadau yn y maes TGCh yn gyfrifol am arwain newid yn ein cymdeithas ac mae’r rhain yn sail i arloesi ac yn effeithio ar fywyd pob un, yn economaidd, yn ddiwylliannol ac yn amgylcheddol.</w:t>
            </w:r>
          </w:p>
          <w:p w14:paraId="3CAC58AA" w14:textId="77777777" w:rsidR="008B7A33" w:rsidRPr="008B7A33" w:rsidRDefault="008B7A33" w:rsidP="00A2518C">
            <w:pPr>
              <w:rPr>
                <w:rFonts w:ascii="Arial" w:eastAsiaTheme="majorEastAsia" w:hAnsi="Arial" w:cs="Arial"/>
              </w:rPr>
            </w:pPr>
          </w:p>
        </w:tc>
      </w:tr>
      <w:tr w:rsidR="008B7A33" w14:paraId="1C3E53CA" w14:textId="77777777" w:rsidTr="00A2518C">
        <w:tc>
          <w:tcPr>
            <w:tcW w:w="3114" w:type="dxa"/>
          </w:tcPr>
          <w:p w14:paraId="2F15B07D" w14:textId="77777777" w:rsidR="008B7A33" w:rsidRPr="00482931" w:rsidRDefault="008B7A33" w:rsidP="00A2518C">
            <w:pPr>
              <w:rPr>
                <w:rFonts w:ascii="Arial" w:hAnsi="Arial" w:cs="Arial"/>
              </w:rPr>
            </w:pPr>
            <w:r w:rsidRPr="00482931">
              <w:rPr>
                <w:rFonts w:ascii="Arial" w:hAnsi="Arial" w:cs="Arial"/>
              </w:rPr>
              <w:t>Beth rydych chi wedi’i ddysgu?</w:t>
            </w:r>
          </w:p>
          <w:p w14:paraId="6E208A6B" w14:textId="77777777" w:rsidR="008B7A33" w:rsidRDefault="008B7A33" w:rsidP="00A2518C"/>
        </w:tc>
        <w:tc>
          <w:tcPr>
            <w:tcW w:w="5902" w:type="dxa"/>
          </w:tcPr>
          <w:p w14:paraId="716B10FF" w14:textId="77777777" w:rsidR="008B7A33" w:rsidRPr="00482931" w:rsidRDefault="008B7A33" w:rsidP="00A2518C">
            <w:pPr>
              <w:rPr>
                <w:rFonts w:ascii="Arial" w:hAnsi="Arial" w:cs="Arial"/>
              </w:rPr>
            </w:pPr>
            <w:r w:rsidRPr="00482931">
              <w:rPr>
                <w:rFonts w:ascii="Arial" w:hAnsi="Arial" w:cs="Arial"/>
              </w:rPr>
              <w:t xml:space="preserve">Mwynheais ddysgu'r wers yma er ei bod yn wers roeddwn yn nerfus iawn. Yn y dyfodol, fyddaf yn cynnal fwy o wersi TGCh, yn ystod PAP dysgais y pwysigrwydd o gynnal gwersi TGCh yn wythnosol i’r disgyblion er mwyn magi hyder i fewngofnodi yn annibynnol a magi ddealltwriaeth bellach, mae rhai ysgolion gyda mwy o gyfleoedd i wneud hyn nag eraill. Gwelais fod gan yr holl ddisgyblion diddordeb mewn TGCh ar roedd pawb wedi cwblhau’r tasgau oedd wedi ei gosod. Mae TGCh yn rhan bwysig o’i bywydau ac mae’n hynod bwysig bod y disgyblion yn cael y cyfle i’w dysgu sut i’w ddefnyddio yn gywir. Yn fy ysgol lleoliad roeddwn yn lwcus iawn bod digon o ddyfeisiau i’r disgyblion felly nid oedd rhaid rhannu. Mae rhoi profiadau dysgu cyfunol i ein dysgwyr yn hanfodol er mwyn gwella hunan-werth. Roeddwn wedi mwynhau meddwl am 3 </w:t>
            </w:r>
            <w:r w:rsidRPr="00482931">
              <w:rPr>
                <w:rFonts w:ascii="Arial" w:hAnsi="Arial" w:cs="Arial"/>
              </w:rPr>
              <w:lastRenderedPageBreak/>
              <w:t>gwahanol dasg o fewn y wers ac mae hyn yn rhywbeth byddaf yn parhau i neud mewn gwersi TGCh yn y dyfodol.</w:t>
            </w:r>
          </w:p>
          <w:p w14:paraId="3377F6A8" w14:textId="77777777" w:rsidR="008B7A33" w:rsidRPr="00482931" w:rsidRDefault="008B7A33" w:rsidP="00A2518C">
            <w:pPr>
              <w:rPr>
                <w:rFonts w:ascii="Arial" w:hAnsi="Arial" w:cs="Arial"/>
              </w:rPr>
            </w:pPr>
          </w:p>
        </w:tc>
      </w:tr>
      <w:tr w:rsidR="008B7A33" w14:paraId="08B184CA" w14:textId="77777777" w:rsidTr="00A2518C">
        <w:tc>
          <w:tcPr>
            <w:tcW w:w="3114" w:type="dxa"/>
          </w:tcPr>
          <w:p w14:paraId="1E212E2C" w14:textId="77777777" w:rsidR="008B7A33" w:rsidRPr="00482931" w:rsidRDefault="008B7A33" w:rsidP="00A2518C">
            <w:pPr>
              <w:rPr>
                <w:rFonts w:ascii="Arial" w:hAnsi="Arial" w:cs="Arial"/>
              </w:rPr>
            </w:pPr>
            <w:r w:rsidRPr="00482931">
              <w:rPr>
                <w:rFonts w:ascii="Arial" w:hAnsi="Arial" w:cs="Arial"/>
              </w:rPr>
              <w:lastRenderedPageBreak/>
              <w:t>Beth nesaf?</w:t>
            </w:r>
          </w:p>
          <w:p w14:paraId="79F513E4" w14:textId="77777777" w:rsidR="008B7A33" w:rsidRPr="00482931" w:rsidRDefault="008B7A33" w:rsidP="00A2518C">
            <w:pPr>
              <w:rPr>
                <w:rFonts w:ascii="Arial" w:hAnsi="Arial" w:cs="Arial"/>
              </w:rPr>
            </w:pPr>
          </w:p>
        </w:tc>
        <w:tc>
          <w:tcPr>
            <w:tcW w:w="5902" w:type="dxa"/>
          </w:tcPr>
          <w:p w14:paraId="4A08FDB9" w14:textId="77777777" w:rsidR="008B7A33" w:rsidRPr="00482931" w:rsidRDefault="008B7A33" w:rsidP="00A2518C">
            <w:pPr>
              <w:rPr>
                <w:rFonts w:ascii="Arial" w:hAnsi="Arial" w:cs="Arial"/>
              </w:rPr>
            </w:pPr>
            <w:r w:rsidRPr="00482931">
              <w:rPr>
                <w:rFonts w:ascii="Arial" w:hAnsi="Arial" w:cs="Arial"/>
              </w:rPr>
              <w:t>Meddalais fod cynnal gwersi TGCh yn cael effaith positif ar ddealltwriaeth y disgyblion, felly byddaf yn cynnal gwersi sy’n rhoi cyfle iddynt ddatblygu dealltwriaeth a sgiliau TGCh yn y dyfodol. Dros yr wythnosau sydd ar ôl byddaf yn mynd ati i feddwl am sut gallaf addasu’r sesiwn er mwyn clymu mewn gyda’r themâu sydd yn dod. Mae rhaid datblygu’r sgil o fod yn ddysgwyr annibynnol oherwydd weithiau mae dysgwyr yn dibynnu gormod arnom ni'r athrawon. Pwysleisiwyd Llywodraeth Cymru fod rhaid bod i ddysgwyr ddatblygu’r sgil o fod yn ddysgwyr annibynnol o dan y pedwar diben felly rwy’n bwriadu rhoi’r cyfle i’r dysgwyr fod yn fwy annibynnol yn y dyfodol.  Yn y dyfodol byddaf yn parhau i ofyn am gymorth wrth athrawon sydd gydag arbenigaeth benodol neu ddiddordeb mewn pwnc i gael syniadau er mwyn gwella fy addysgu. Wrth ddysgu oddi wrth athrawon profiadol byddaf yn gwella fy addysgeg, bydd hwn yn arwain i’r disgyblion cael yr addysg gorau. Er mwyn sicrhau cynnydd mae angen i mi fel darpar athrawes parhau i ofyn am gyngor a chymorth oddi wrth athrawon profiadol a staff eraill, fel cynorthwyydd dosbarth.</w:t>
            </w:r>
          </w:p>
          <w:p w14:paraId="55FA91A0" w14:textId="77777777" w:rsidR="008B7A33" w:rsidRPr="00482931" w:rsidRDefault="008B7A33" w:rsidP="00A2518C">
            <w:pPr>
              <w:rPr>
                <w:rFonts w:ascii="Arial" w:hAnsi="Arial" w:cs="Arial"/>
              </w:rPr>
            </w:pPr>
          </w:p>
        </w:tc>
      </w:tr>
    </w:tbl>
    <w:p w14:paraId="6C4FE6B2" w14:textId="77777777" w:rsidR="001679E3" w:rsidRDefault="001679E3"/>
    <w:p w14:paraId="13880023" w14:textId="77777777" w:rsidR="00482931" w:rsidRDefault="00482931"/>
    <w:tbl>
      <w:tblPr>
        <w:tblStyle w:val="TableGrid"/>
        <w:tblW w:w="0" w:type="auto"/>
        <w:tblLook w:val="04A0" w:firstRow="1" w:lastRow="0" w:firstColumn="1" w:lastColumn="0" w:noHBand="0" w:noVBand="1"/>
      </w:tblPr>
      <w:tblGrid>
        <w:gridCol w:w="3114"/>
        <w:gridCol w:w="5902"/>
      </w:tblGrid>
      <w:tr w:rsidR="001F380B" w:rsidRPr="001F380B" w14:paraId="01543248" w14:textId="77777777" w:rsidTr="00A2518C">
        <w:tc>
          <w:tcPr>
            <w:tcW w:w="3114" w:type="dxa"/>
          </w:tcPr>
          <w:p w14:paraId="67E67539" w14:textId="77777777" w:rsidR="001F380B" w:rsidRPr="001F380B" w:rsidRDefault="001F380B" w:rsidP="00A2518C">
            <w:pPr>
              <w:rPr>
                <w:rFonts w:ascii="Arial" w:hAnsi="Arial" w:cs="Arial"/>
              </w:rPr>
            </w:pPr>
            <w:r w:rsidRPr="001F380B">
              <w:rPr>
                <w:rFonts w:ascii="Arial" w:hAnsi="Arial" w:cs="Arial"/>
              </w:rPr>
              <w:t>Templed Profiad</w:t>
            </w:r>
          </w:p>
          <w:p w14:paraId="0F2C010C" w14:textId="77777777" w:rsidR="001F380B" w:rsidRPr="001F380B" w:rsidRDefault="001F380B" w:rsidP="00A2518C">
            <w:pPr>
              <w:rPr>
                <w:rFonts w:ascii="Arial" w:hAnsi="Arial" w:cs="Arial"/>
              </w:rPr>
            </w:pPr>
          </w:p>
          <w:p w14:paraId="2630EE12" w14:textId="77777777" w:rsidR="001F380B" w:rsidRPr="001F380B" w:rsidRDefault="001F380B" w:rsidP="00A2518C">
            <w:pPr>
              <w:rPr>
                <w:rFonts w:ascii="Arial" w:hAnsi="Arial" w:cs="Arial"/>
              </w:rPr>
            </w:pPr>
            <w:r w:rsidRPr="001F380B">
              <w:rPr>
                <w:rFonts w:ascii="Arial" w:hAnsi="Arial" w:cs="Arial"/>
              </w:rPr>
              <w:t>Proffesiynol 3</w:t>
            </w:r>
          </w:p>
          <w:p w14:paraId="3E29F1AB" w14:textId="77777777" w:rsidR="001F380B" w:rsidRPr="001F380B" w:rsidRDefault="001F380B" w:rsidP="00A2518C">
            <w:pPr>
              <w:rPr>
                <w:rFonts w:ascii="Arial" w:hAnsi="Arial" w:cs="Arial"/>
              </w:rPr>
            </w:pPr>
          </w:p>
        </w:tc>
        <w:tc>
          <w:tcPr>
            <w:tcW w:w="5902" w:type="dxa"/>
          </w:tcPr>
          <w:p w14:paraId="6A2911BF" w14:textId="77777777" w:rsidR="001F380B" w:rsidRPr="001F380B" w:rsidRDefault="001F380B" w:rsidP="00A2518C">
            <w:pPr>
              <w:rPr>
                <w:rFonts w:ascii="Arial" w:hAnsi="Arial" w:cs="Arial"/>
              </w:rPr>
            </w:pPr>
            <w:r w:rsidRPr="001F380B">
              <w:rPr>
                <w:rFonts w:ascii="Arial" w:hAnsi="Arial" w:cs="Arial"/>
              </w:rPr>
              <w:t>Gwyddoniaeth</w:t>
            </w:r>
          </w:p>
          <w:p w14:paraId="449ACA6B" w14:textId="77777777" w:rsidR="001F380B" w:rsidRPr="001F380B" w:rsidRDefault="001F380B" w:rsidP="00A2518C">
            <w:pPr>
              <w:rPr>
                <w:rFonts w:ascii="Arial" w:hAnsi="Arial" w:cs="Arial"/>
              </w:rPr>
            </w:pPr>
            <w:r w:rsidRPr="001F380B">
              <w:rPr>
                <w:rFonts w:ascii="Arial" w:hAnsi="Arial" w:cs="Arial"/>
              </w:rPr>
              <w:t>Ailgylchu blwyddyn 1</w:t>
            </w:r>
          </w:p>
        </w:tc>
      </w:tr>
      <w:tr w:rsidR="001F380B" w:rsidRPr="001F380B" w14:paraId="42AFE8B2" w14:textId="77777777" w:rsidTr="00A2518C">
        <w:tc>
          <w:tcPr>
            <w:tcW w:w="3114" w:type="dxa"/>
          </w:tcPr>
          <w:p w14:paraId="1619AB9B" w14:textId="77777777" w:rsidR="001F380B" w:rsidRPr="001F380B" w:rsidRDefault="001F380B" w:rsidP="00A2518C">
            <w:pPr>
              <w:rPr>
                <w:rFonts w:ascii="Arial" w:hAnsi="Arial" w:cs="Arial"/>
              </w:rPr>
            </w:pPr>
            <w:r w:rsidRPr="001F380B">
              <w:rPr>
                <w:rFonts w:ascii="Arial" w:hAnsi="Arial" w:cs="Arial"/>
              </w:rPr>
              <w:t>Safon Addysgeg</w:t>
            </w:r>
          </w:p>
          <w:p w14:paraId="71D91CAB" w14:textId="77777777" w:rsidR="001F380B" w:rsidRPr="001F380B" w:rsidRDefault="001F380B" w:rsidP="00A2518C">
            <w:pPr>
              <w:rPr>
                <w:rFonts w:ascii="Arial" w:hAnsi="Arial" w:cs="Arial"/>
              </w:rPr>
            </w:pPr>
          </w:p>
        </w:tc>
        <w:tc>
          <w:tcPr>
            <w:tcW w:w="5902" w:type="dxa"/>
          </w:tcPr>
          <w:p w14:paraId="312DBCC7" w14:textId="77777777" w:rsidR="001F380B" w:rsidRPr="001F380B" w:rsidRDefault="001F380B" w:rsidP="00A2518C">
            <w:pPr>
              <w:rPr>
                <w:rFonts w:ascii="Arial" w:hAnsi="Arial" w:cs="Arial"/>
              </w:rPr>
            </w:pPr>
            <w:r w:rsidRPr="001F380B">
              <w:rPr>
                <w:rFonts w:ascii="Arial" w:hAnsi="Arial" w:cs="Arial"/>
              </w:rPr>
              <w:t>Cyd-destunau bywyd go iawn</w:t>
            </w:r>
          </w:p>
        </w:tc>
      </w:tr>
      <w:tr w:rsidR="001F380B" w:rsidRPr="001F380B" w14:paraId="499637A5" w14:textId="77777777" w:rsidTr="00A2518C">
        <w:tc>
          <w:tcPr>
            <w:tcW w:w="3114" w:type="dxa"/>
          </w:tcPr>
          <w:p w14:paraId="717EDCA9" w14:textId="77777777" w:rsidR="001F380B" w:rsidRPr="001F380B" w:rsidRDefault="001F380B" w:rsidP="00A2518C">
            <w:pPr>
              <w:rPr>
                <w:rFonts w:ascii="Arial" w:hAnsi="Arial" w:cs="Arial"/>
              </w:rPr>
            </w:pPr>
            <w:r w:rsidRPr="001F380B">
              <w:rPr>
                <w:rFonts w:ascii="Arial" w:hAnsi="Arial" w:cs="Arial"/>
              </w:rPr>
              <w:t>Beth wnaethoch chi a pham?</w:t>
            </w:r>
          </w:p>
          <w:p w14:paraId="2AE44418" w14:textId="77777777" w:rsidR="001F380B" w:rsidRPr="001F380B" w:rsidRDefault="001F380B" w:rsidP="00A2518C">
            <w:pPr>
              <w:rPr>
                <w:rFonts w:ascii="Arial" w:hAnsi="Arial" w:cs="Arial"/>
              </w:rPr>
            </w:pPr>
          </w:p>
        </w:tc>
        <w:tc>
          <w:tcPr>
            <w:tcW w:w="5902" w:type="dxa"/>
          </w:tcPr>
          <w:p w14:paraId="12151A93" w14:textId="77777777" w:rsidR="001F380B" w:rsidRPr="001F380B" w:rsidRDefault="001F380B" w:rsidP="00A2518C">
            <w:pPr>
              <w:rPr>
                <w:rFonts w:ascii="Arial" w:hAnsi="Arial" w:cs="Arial"/>
              </w:rPr>
            </w:pPr>
            <w:r w:rsidRPr="001F380B">
              <w:rPr>
                <w:rFonts w:ascii="Arial" w:hAnsi="Arial" w:cs="Arial"/>
              </w:rPr>
              <w:t xml:space="preserve">Cynlluniais wers ailgylchu roedd yn gyd fyd gyda’n thema sef llaeth. Wedi tynnu ailgylchu mewn oherwydd poteli llaeth plastig. Ar ddechrau’r wers roedd y disgyblion wedi eistedd mewn cylch ar y carpet ac roeddwn yn trafod beth ydy ystyr y gair ailgylchu a pa fath o bethau ydyn ni gallu ailgylchu, roedd y plant gyda dealltwriaeth dda. Yna roeddwn wedi gwagi sach sbwriel ailgylchu yng nghanol y llawr ar roedd rhaid i’r disgyblion ei didoli eitemau. Roedd pawb wedi mwynhau’r gweithgaredd yma. Ceisiais gynllunio gwers oedd yn herio’r dysgwyr e.e ydyn nhw’n gwybod y wahanol ddefnyddiau rydyn yn gallu ailgylchu? Beth rydyn ni’n rhoi yn y bin bwyd? anny mae hyn yn helpu datblygu sgiliau iaith oherwydd roedd rhaid iddynt egluro. Roedd rhaid i’r disgyblion defnyddio ei sgiliau gwrando ac aros ei thro. Wrth drafod beth roedd y dysgwyr yn gallu gweld ac wrth ddidoli mae hyn yn datblygu eu sgiliau cyfathrebu a sgiliau datrys problemau gan gyd-weithio. Trwy cynllunio’r gwers yma mae hefyd yn tynnu mewn y pedraw diben (Llywodraeth Cymru, 2018) noda o fewn y pedwar diben Bydd ein holl blant a phobl </w:t>
            </w:r>
            <w:r w:rsidRPr="001F380B">
              <w:rPr>
                <w:rFonts w:ascii="Arial" w:hAnsi="Arial" w:cs="Arial"/>
              </w:rPr>
              <w:lastRenderedPageBreak/>
              <w:t xml:space="preserve">ifanc.. yn ddinasyddion egwyddorol, gwybodus sydd: yn dangos eu hymrwymiad i sicrhau cynaliadwyedd y blaned, mae hyn yn hynod o bwysig ar hyn o bryd.  </w:t>
            </w:r>
          </w:p>
          <w:p w14:paraId="4EA92250" w14:textId="77777777" w:rsidR="001F380B" w:rsidRPr="001F380B" w:rsidRDefault="001F380B" w:rsidP="00A2518C">
            <w:pPr>
              <w:rPr>
                <w:rFonts w:ascii="Arial" w:hAnsi="Arial" w:cs="Arial"/>
              </w:rPr>
            </w:pPr>
          </w:p>
        </w:tc>
      </w:tr>
      <w:tr w:rsidR="001F380B" w:rsidRPr="001F380B" w14:paraId="21466471" w14:textId="77777777" w:rsidTr="00A2518C">
        <w:tc>
          <w:tcPr>
            <w:tcW w:w="3114" w:type="dxa"/>
          </w:tcPr>
          <w:p w14:paraId="22E193F4" w14:textId="77777777" w:rsidR="001F380B" w:rsidRPr="001F380B" w:rsidRDefault="001F380B" w:rsidP="00A2518C">
            <w:pPr>
              <w:rPr>
                <w:rFonts w:ascii="Arial" w:hAnsi="Arial" w:cs="Arial"/>
              </w:rPr>
            </w:pPr>
            <w:r w:rsidRPr="001F380B">
              <w:rPr>
                <w:rFonts w:ascii="Arial" w:hAnsi="Arial" w:cs="Arial"/>
              </w:rPr>
              <w:lastRenderedPageBreak/>
              <w:t>Beth rydych chi wedi’i ddysgu?</w:t>
            </w:r>
          </w:p>
          <w:p w14:paraId="42F5B768" w14:textId="77777777" w:rsidR="001F380B" w:rsidRPr="001F380B" w:rsidRDefault="001F380B" w:rsidP="00A2518C">
            <w:pPr>
              <w:rPr>
                <w:rFonts w:ascii="Arial" w:hAnsi="Arial" w:cs="Arial"/>
              </w:rPr>
            </w:pPr>
          </w:p>
        </w:tc>
        <w:tc>
          <w:tcPr>
            <w:tcW w:w="5902" w:type="dxa"/>
          </w:tcPr>
          <w:p w14:paraId="6789DA5C" w14:textId="77777777" w:rsidR="001F380B" w:rsidRPr="001F380B" w:rsidRDefault="001F380B" w:rsidP="00A2518C">
            <w:pPr>
              <w:rPr>
                <w:rFonts w:ascii="Arial" w:hAnsi="Arial" w:cs="Arial"/>
              </w:rPr>
            </w:pPr>
            <w:r w:rsidRPr="001F380B">
              <w:rPr>
                <w:rFonts w:ascii="Arial" w:hAnsi="Arial" w:cs="Arial"/>
              </w:rPr>
              <w:t>Ar y cyfan, welais i fantais i greu’r wers cyd-destunau dilys bywyd go iawn oherwydd roedd y thema yn rhoi pwrpas i’r wers. nid yn unig roeddent yn dysgu am y defnydd sy’n cael ei ddefnyddio i dal llaeth ond roeddent yn dysgu fwy am y proses ailgylchu a’i phwysigrwydd. Noda Estyn (2018) y pwysigrwydd o gynnig cyd-destunau cyffrous i ddysgwyr y Cyfnod Sylfaen ar gyfer dysgu, sy’n ysgogi ymatebion cyfoethog mewn iaith lafar ac yn cynyddu’u dealltwriaeth.  Mae’n galluogi disgyblion i ddatblygu dychymyg byw trwy gyd-destunau dilys, cyfoethog.</w:t>
            </w:r>
          </w:p>
          <w:p w14:paraId="2E8AE380" w14:textId="77777777" w:rsidR="001F380B" w:rsidRPr="001F380B" w:rsidRDefault="001F380B" w:rsidP="00A2518C">
            <w:pPr>
              <w:rPr>
                <w:rFonts w:ascii="Arial" w:hAnsi="Arial" w:cs="Arial"/>
              </w:rPr>
            </w:pPr>
          </w:p>
        </w:tc>
      </w:tr>
      <w:tr w:rsidR="001F380B" w:rsidRPr="001F380B" w14:paraId="0DDDE924" w14:textId="77777777" w:rsidTr="00A2518C">
        <w:tc>
          <w:tcPr>
            <w:tcW w:w="3114" w:type="dxa"/>
          </w:tcPr>
          <w:p w14:paraId="24880CB5" w14:textId="77777777" w:rsidR="001F380B" w:rsidRPr="001F380B" w:rsidRDefault="001F380B" w:rsidP="00A2518C">
            <w:pPr>
              <w:rPr>
                <w:rFonts w:ascii="Arial" w:hAnsi="Arial" w:cs="Arial"/>
              </w:rPr>
            </w:pPr>
            <w:r w:rsidRPr="001F380B">
              <w:rPr>
                <w:rFonts w:ascii="Arial" w:hAnsi="Arial" w:cs="Arial"/>
              </w:rPr>
              <w:t>Beth nesaf?</w:t>
            </w:r>
          </w:p>
          <w:p w14:paraId="125C4470" w14:textId="77777777" w:rsidR="001F380B" w:rsidRPr="001F380B" w:rsidRDefault="001F380B" w:rsidP="00A2518C">
            <w:pPr>
              <w:rPr>
                <w:rFonts w:ascii="Arial" w:hAnsi="Arial" w:cs="Arial"/>
              </w:rPr>
            </w:pPr>
          </w:p>
        </w:tc>
        <w:tc>
          <w:tcPr>
            <w:tcW w:w="5902" w:type="dxa"/>
          </w:tcPr>
          <w:p w14:paraId="78BA3781" w14:textId="77777777" w:rsidR="001F380B" w:rsidRPr="001F380B" w:rsidRDefault="001F380B" w:rsidP="00A2518C">
            <w:pPr>
              <w:rPr>
                <w:rFonts w:ascii="Arial" w:hAnsi="Arial" w:cs="Arial"/>
              </w:rPr>
            </w:pPr>
            <w:r w:rsidRPr="001F380B">
              <w:rPr>
                <w:rFonts w:ascii="Arial" w:hAnsi="Arial" w:cs="Arial"/>
              </w:rPr>
              <w:t xml:space="preserve">Wrth symud ymlaen rwy’n bwriadu plethu cyd-destunau dilys bywyd go iawn mewn i fwy o’n gwersi. Teimlaf fod y plant wedi cael llawer allan o’r sesiwn oherwydd roeddent allu ei chysylltu gyda bywyd go iawn yn yr ysgol neu adref. Roeddent yn awyddus iawn i wella ei dealltwriaeth o’r byd o’n gwmpas a sut i ailgylchu pethau pob dydd. Er mwyn cynllunio’r gwersi gorau byddaf yn cynnal ymchwil ar sut i gynllunio gwersi cyd-destunau dilys bywyd go iawn effeithiol ac yn pori'r we am syniadau. Rwyf wedi dechrau cynnal ymchwil fer ac wedi nodi ambell beth yn y gwerthusiad yma.  </w:t>
            </w:r>
          </w:p>
          <w:p w14:paraId="1AF04042" w14:textId="77777777" w:rsidR="001F380B" w:rsidRPr="001F380B" w:rsidRDefault="001F380B" w:rsidP="00A2518C">
            <w:pPr>
              <w:rPr>
                <w:rFonts w:ascii="Arial" w:hAnsi="Arial" w:cs="Arial"/>
              </w:rPr>
            </w:pPr>
          </w:p>
        </w:tc>
      </w:tr>
    </w:tbl>
    <w:p w14:paraId="5BDC4A7A" w14:textId="77777777" w:rsidR="00482931" w:rsidRDefault="00482931">
      <w:pPr>
        <w:rPr>
          <w:rFonts w:ascii="Arial" w:hAnsi="Arial" w:cs="Arial"/>
        </w:rPr>
      </w:pPr>
    </w:p>
    <w:p w14:paraId="64C015C5" w14:textId="77777777" w:rsidR="001F380B" w:rsidRDefault="001F380B">
      <w:pPr>
        <w:rPr>
          <w:rFonts w:ascii="Arial" w:hAnsi="Arial" w:cs="Arial"/>
        </w:rPr>
      </w:pPr>
    </w:p>
    <w:tbl>
      <w:tblPr>
        <w:tblStyle w:val="TableGrid"/>
        <w:tblW w:w="0" w:type="auto"/>
        <w:tblLook w:val="04A0" w:firstRow="1" w:lastRow="0" w:firstColumn="1" w:lastColumn="0" w:noHBand="0" w:noVBand="1"/>
      </w:tblPr>
      <w:tblGrid>
        <w:gridCol w:w="3114"/>
        <w:gridCol w:w="5902"/>
      </w:tblGrid>
      <w:tr w:rsidR="008005F9" w:rsidRPr="008005F9" w14:paraId="7820C3C5" w14:textId="77777777" w:rsidTr="00A2518C">
        <w:tc>
          <w:tcPr>
            <w:tcW w:w="3114" w:type="dxa"/>
          </w:tcPr>
          <w:p w14:paraId="4CD177C1" w14:textId="77777777" w:rsidR="008005F9" w:rsidRPr="008005F9" w:rsidRDefault="008005F9" w:rsidP="00A2518C">
            <w:pPr>
              <w:rPr>
                <w:rFonts w:ascii="Arial" w:hAnsi="Arial" w:cs="Arial"/>
              </w:rPr>
            </w:pPr>
            <w:r w:rsidRPr="008005F9">
              <w:rPr>
                <w:rFonts w:ascii="Arial" w:hAnsi="Arial" w:cs="Arial"/>
              </w:rPr>
              <w:t>Templed Profiad</w:t>
            </w:r>
          </w:p>
          <w:p w14:paraId="1AEBFDE2" w14:textId="77777777" w:rsidR="008005F9" w:rsidRPr="008005F9" w:rsidRDefault="008005F9" w:rsidP="00A2518C">
            <w:pPr>
              <w:rPr>
                <w:rFonts w:ascii="Arial" w:hAnsi="Arial" w:cs="Arial"/>
              </w:rPr>
            </w:pPr>
          </w:p>
          <w:p w14:paraId="6A77879D" w14:textId="77777777" w:rsidR="008005F9" w:rsidRPr="008005F9" w:rsidRDefault="008005F9" w:rsidP="00A2518C">
            <w:pPr>
              <w:rPr>
                <w:rFonts w:ascii="Arial" w:hAnsi="Arial" w:cs="Arial"/>
              </w:rPr>
            </w:pPr>
            <w:r w:rsidRPr="008005F9">
              <w:rPr>
                <w:rFonts w:ascii="Arial" w:hAnsi="Arial" w:cs="Arial"/>
              </w:rPr>
              <w:t>Proffesiynol 4</w:t>
            </w:r>
          </w:p>
          <w:p w14:paraId="069A7AF0" w14:textId="77777777" w:rsidR="008005F9" w:rsidRPr="008005F9" w:rsidRDefault="008005F9" w:rsidP="00A2518C">
            <w:pPr>
              <w:rPr>
                <w:rFonts w:ascii="Arial" w:hAnsi="Arial" w:cs="Arial"/>
              </w:rPr>
            </w:pPr>
          </w:p>
        </w:tc>
        <w:tc>
          <w:tcPr>
            <w:tcW w:w="5902" w:type="dxa"/>
          </w:tcPr>
          <w:p w14:paraId="6F6B080D" w14:textId="77777777" w:rsidR="008005F9" w:rsidRPr="008005F9" w:rsidRDefault="008005F9" w:rsidP="00A2518C">
            <w:pPr>
              <w:rPr>
                <w:rFonts w:ascii="Arial" w:hAnsi="Arial" w:cs="Arial"/>
              </w:rPr>
            </w:pPr>
            <w:r w:rsidRPr="008005F9">
              <w:rPr>
                <w:rFonts w:ascii="Arial" w:hAnsi="Arial" w:cs="Arial"/>
              </w:rPr>
              <w:t>Thema - Llaeth</w:t>
            </w:r>
          </w:p>
        </w:tc>
      </w:tr>
      <w:tr w:rsidR="008005F9" w:rsidRPr="008005F9" w14:paraId="6C177A76" w14:textId="77777777" w:rsidTr="00A2518C">
        <w:tc>
          <w:tcPr>
            <w:tcW w:w="3114" w:type="dxa"/>
          </w:tcPr>
          <w:p w14:paraId="1C034FE2" w14:textId="77777777" w:rsidR="008005F9" w:rsidRPr="008005F9" w:rsidRDefault="008005F9" w:rsidP="00A2518C">
            <w:pPr>
              <w:rPr>
                <w:rFonts w:ascii="Arial" w:hAnsi="Arial" w:cs="Arial"/>
              </w:rPr>
            </w:pPr>
            <w:r w:rsidRPr="008005F9">
              <w:rPr>
                <w:rFonts w:ascii="Arial" w:hAnsi="Arial" w:cs="Arial"/>
              </w:rPr>
              <w:t>Safon Addysgeg</w:t>
            </w:r>
          </w:p>
          <w:p w14:paraId="461C598F" w14:textId="77777777" w:rsidR="008005F9" w:rsidRPr="008005F9" w:rsidRDefault="008005F9" w:rsidP="00A2518C">
            <w:pPr>
              <w:rPr>
                <w:rFonts w:ascii="Arial" w:hAnsi="Arial" w:cs="Arial"/>
              </w:rPr>
            </w:pPr>
          </w:p>
        </w:tc>
        <w:tc>
          <w:tcPr>
            <w:tcW w:w="5902" w:type="dxa"/>
          </w:tcPr>
          <w:p w14:paraId="48A48F3A" w14:textId="77777777" w:rsidR="008005F9" w:rsidRPr="008005F9" w:rsidRDefault="008005F9" w:rsidP="00A2518C">
            <w:pPr>
              <w:rPr>
                <w:rFonts w:ascii="Arial" w:hAnsi="Arial" w:cs="Arial"/>
              </w:rPr>
            </w:pPr>
            <w:r w:rsidRPr="008005F9">
              <w:rPr>
                <w:rFonts w:ascii="Arial" w:hAnsi="Arial" w:cs="Arial"/>
              </w:rPr>
              <w:t>Themau traws-gwricwlaidd</w:t>
            </w:r>
          </w:p>
        </w:tc>
      </w:tr>
      <w:tr w:rsidR="008005F9" w:rsidRPr="008005F9" w14:paraId="2F9D6994" w14:textId="77777777" w:rsidTr="00A2518C">
        <w:tc>
          <w:tcPr>
            <w:tcW w:w="3114" w:type="dxa"/>
          </w:tcPr>
          <w:p w14:paraId="5BC1EB44" w14:textId="77777777" w:rsidR="008005F9" w:rsidRPr="008005F9" w:rsidRDefault="008005F9" w:rsidP="00A2518C">
            <w:pPr>
              <w:rPr>
                <w:rFonts w:ascii="Arial" w:hAnsi="Arial" w:cs="Arial"/>
              </w:rPr>
            </w:pPr>
            <w:r w:rsidRPr="008005F9">
              <w:rPr>
                <w:rFonts w:ascii="Arial" w:hAnsi="Arial" w:cs="Arial"/>
              </w:rPr>
              <w:t>Beth wnaethochnchi a pham?</w:t>
            </w:r>
          </w:p>
          <w:p w14:paraId="396B66D8" w14:textId="77777777" w:rsidR="008005F9" w:rsidRPr="008005F9" w:rsidRDefault="008005F9" w:rsidP="00A2518C">
            <w:pPr>
              <w:rPr>
                <w:rFonts w:ascii="Arial" w:hAnsi="Arial" w:cs="Arial"/>
              </w:rPr>
            </w:pPr>
          </w:p>
        </w:tc>
        <w:tc>
          <w:tcPr>
            <w:tcW w:w="5902" w:type="dxa"/>
          </w:tcPr>
          <w:p w14:paraId="68554FD2" w14:textId="77777777" w:rsidR="008005F9" w:rsidRPr="008005F9" w:rsidRDefault="008005F9" w:rsidP="00A2518C">
            <w:pPr>
              <w:rPr>
                <w:rFonts w:ascii="Arial" w:hAnsi="Arial" w:cs="Arial"/>
              </w:rPr>
            </w:pPr>
            <w:r w:rsidRPr="008005F9">
              <w:rPr>
                <w:rFonts w:ascii="Arial" w:hAnsi="Arial" w:cs="Arial"/>
              </w:rPr>
              <w:t>Yn ôl fy mentor dosbarth rwy’n arddangos gwybodaeth am addysgeg a disgyblaethau perthnasol o fewn, ac ar draws, cynnwys pynciau, meysydd dysgu, a themâu trawsgwricwlaidd. Un o’r thema roedden wedi cynllunio ar gyfer oedd y thema llaeth. Ar gyfer y thema yma fe wnes i gynllunio llawer o wersi ar gyfer grŵp 2 blwyddyn 1. Ar ddechrau’r thema gawsom drafodaeth er mwyn gweld beth roedd y disgyblion yn gwybod am y thema newydd.</w:t>
            </w:r>
          </w:p>
          <w:p w14:paraId="2BE425F3" w14:textId="77777777" w:rsidR="008005F9" w:rsidRPr="008005F9" w:rsidRDefault="008005F9" w:rsidP="00A2518C">
            <w:pPr>
              <w:rPr>
                <w:rFonts w:ascii="Arial" w:hAnsi="Arial" w:cs="Arial"/>
              </w:rPr>
            </w:pPr>
          </w:p>
          <w:p w14:paraId="6A909C03" w14:textId="77777777" w:rsidR="008005F9" w:rsidRPr="008005F9" w:rsidRDefault="008005F9" w:rsidP="00A2518C">
            <w:pPr>
              <w:rPr>
                <w:rFonts w:ascii="Arial" w:hAnsi="Arial" w:cs="Arial"/>
              </w:rPr>
            </w:pPr>
            <w:r w:rsidRPr="008005F9">
              <w:rPr>
                <w:rFonts w:ascii="Arial" w:hAnsi="Arial" w:cs="Arial"/>
              </w:rPr>
              <w:t xml:space="preserve">Un wers roedden wedi cynllunio am oedd gwers gwyddoniaeth. Ar ddechrau’r wers roeddwn wedi cyflwyno’r thema newydd ac yna wedi cynnal trafodaeth ar le mae llaeth yn dod ac a oedd y dysgwyr yn gwybod y proses o gael y llaeth o’r fferm i’r siop. Roeddwn wedi creu pwynt pŵer ar gyfer y cyflwyniad yma ac yn gofyn cwestiynau i’r disgyblion wrth i mi fynd yn ei blaen. Roedd yr holl ddisgyblion yn gwybod bod llaeth yn dod o fuwch ond nid oeddent yn siŵr iawn o’r proses mae’r llaeth yn </w:t>
            </w:r>
            <w:r w:rsidRPr="008005F9">
              <w:rPr>
                <w:rFonts w:ascii="Arial" w:hAnsi="Arial" w:cs="Arial"/>
              </w:rPr>
              <w:lastRenderedPageBreak/>
              <w:t>mynd trwyddo cyn cyrraedd y siop. Roedd y wers hon yn llwyddiannus iawn can roedd y disgyblion wedi mwynhau’r stori c yn rhan fawr o’r cyflwyniad. Y dasg o’r cyfer y wers yma oedd i ail trefnu taith y llaeth, roedd y gwaith wedi ei gwahaniaethu tair gwaith.</w:t>
            </w:r>
          </w:p>
          <w:p w14:paraId="48BE1CE5" w14:textId="77777777" w:rsidR="008005F9" w:rsidRPr="008005F9" w:rsidRDefault="008005F9" w:rsidP="00A2518C">
            <w:pPr>
              <w:rPr>
                <w:rFonts w:ascii="Arial" w:hAnsi="Arial" w:cs="Arial"/>
              </w:rPr>
            </w:pPr>
          </w:p>
          <w:p w14:paraId="4067560F" w14:textId="77777777" w:rsidR="008005F9" w:rsidRPr="008005F9" w:rsidRDefault="008005F9" w:rsidP="00A2518C">
            <w:pPr>
              <w:rPr>
                <w:rFonts w:ascii="Arial" w:hAnsi="Arial" w:cs="Arial"/>
              </w:rPr>
            </w:pPr>
            <w:r w:rsidRPr="008005F9">
              <w:rPr>
                <w:rFonts w:ascii="Arial" w:hAnsi="Arial" w:cs="Arial"/>
              </w:rPr>
              <w:t>Yn ein gwersi mathemateg roeddwn wedi gwneud gwaith ar gynhwysedd. Roeddwn wedi edrych ar gynhwysedd oherwydd dyma’r ffordd rydyn yn mesur hylif a llaeth. Roeddwn hefyd wedi gwahaniaethu’r gwaith yma tair gwaith i’r gwahanol grwpiau gallu.</w:t>
            </w:r>
          </w:p>
          <w:p w14:paraId="575D4142" w14:textId="77777777" w:rsidR="008005F9" w:rsidRPr="008005F9" w:rsidRDefault="008005F9" w:rsidP="00A2518C">
            <w:pPr>
              <w:rPr>
                <w:rFonts w:ascii="Arial" w:hAnsi="Arial" w:cs="Arial"/>
              </w:rPr>
            </w:pPr>
          </w:p>
        </w:tc>
      </w:tr>
      <w:tr w:rsidR="008005F9" w:rsidRPr="008005F9" w14:paraId="043196C2" w14:textId="77777777" w:rsidTr="00A2518C">
        <w:tc>
          <w:tcPr>
            <w:tcW w:w="3114" w:type="dxa"/>
          </w:tcPr>
          <w:p w14:paraId="44E81C1F" w14:textId="77777777" w:rsidR="008005F9" w:rsidRPr="008005F9" w:rsidRDefault="008005F9" w:rsidP="00A2518C">
            <w:pPr>
              <w:rPr>
                <w:rFonts w:ascii="Arial" w:hAnsi="Arial" w:cs="Arial"/>
              </w:rPr>
            </w:pPr>
            <w:r w:rsidRPr="008005F9">
              <w:rPr>
                <w:rFonts w:ascii="Arial" w:hAnsi="Arial" w:cs="Arial"/>
              </w:rPr>
              <w:lastRenderedPageBreak/>
              <w:t>Beth rydych chi wedi’i ddysgu?</w:t>
            </w:r>
          </w:p>
          <w:p w14:paraId="178BA46F" w14:textId="77777777" w:rsidR="008005F9" w:rsidRPr="008005F9" w:rsidRDefault="008005F9" w:rsidP="00A2518C">
            <w:pPr>
              <w:rPr>
                <w:rFonts w:ascii="Arial" w:hAnsi="Arial" w:cs="Arial"/>
              </w:rPr>
            </w:pPr>
          </w:p>
        </w:tc>
        <w:tc>
          <w:tcPr>
            <w:tcW w:w="5902" w:type="dxa"/>
          </w:tcPr>
          <w:p w14:paraId="633001A0"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Wrth ymchwilio themâu trawsgwricwlaidd noda Llywodraeth Cymru Dylai fod gan ysgolion ac ymarferwyr fethodoleg ar gyfer gynllunio cwricwlwm sy'n ymgorffori cyfleoedd ar gyfer dysgu ac ystyriaeth o elfennau trawsgwricwlaidd, lle y bo'n briodol.</w:t>
            </w:r>
          </w:p>
          <w:p w14:paraId="43BB4605"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Dylai’r rhain ganiatáu i ddysgwyr:</w:t>
            </w:r>
          </w:p>
          <w:p w14:paraId="027A0111"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w:t>
            </w:r>
            <w:r w:rsidRPr="008005F9">
              <w:rPr>
                <w:rFonts w:ascii="Arial" w:eastAsia="Times New Roman" w:hAnsi="Arial" w:cs="Arial"/>
                <w:color w:val="1F1F1F"/>
                <w:lang w:eastAsia="cy-GB"/>
              </w:rPr>
              <w:tab/>
              <w:t>ystyried cyd-destunau lleol, cenedlaethol a rhyngwladol</w:t>
            </w:r>
          </w:p>
          <w:p w14:paraId="1D879516"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w:t>
            </w:r>
            <w:r w:rsidRPr="008005F9">
              <w:rPr>
                <w:rFonts w:ascii="Arial" w:eastAsia="Times New Roman" w:hAnsi="Arial" w:cs="Arial"/>
                <w:color w:val="1F1F1F"/>
                <w:lang w:eastAsia="cy-GB"/>
              </w:rPr>
              <w:tab/>
              <w:t>meithrin dealltwriaeth o addysg cydberthynas a rhywioldeb, addysg hawliau dynol ac amrywiaeth, ac addysg gyrfaoedd a phrofiadau sy'n gysylltiedig â byd gwaith    (Llwy Cymru, 2020).</w:t>
            </w:r>
          </w:p>
          <w:p w14:paraId="756F3167" w14:textId="77777777" w:rsidR="008005F9" w:rsidRPr="008005F9" w:rsidRDefault="008005F9" w:rsidP="00A2518C">
            <w:pPr>
              <w:shd w:val="clear" w:color="auto" w:fill="FFFFFF"/>
              <w:textAlignment w:val="baseline"/>
              <w:rPr>
                <w:rFonts w:ascii="Arial" w:eastAsia="Times New Roman" w:hAnsi="Arial" w:cs="Arial"/>
                <w:color w:val="1F1F1F"/>
                <w:lang w:eastAsia="cy-GB"/>
              </w:rPr>
            </w:pPr>
            <w:r w:rsidRPr="008005F9">
              <w:rPr>
                <w:rFonts w:ascii="Arial" w:eastAsia="Times New Roman" w:hAnsi="Arial" w:cs="Arial"/>
                <w:color w:val="1F1F1F"/>
                <w:lang w:eastAsia="cy-GB"/>
              </w:rPr>
              <w:t>Fe wnes i weld y pwysigrwydd o gynllunio ar gyfer thema trawgwricwlaidd oherwydd mae yn rhoi pwrpas i’r gwersi.</w:t>
            </w:r>
          </w:p>
          <w:p w14:paraId="45C7270A" w14:textId="77777777" w:rsidR="008005F9" w:rsidRPr="008005F9" w:rsidRDefault="008005F9" w:rsidP="00A2518C">
            <w:pPr>
              <w:shd w:val="clear" w:color="auto" w:fill="FFFFFF"/>
              <w:textAlignment w:val="baseline"/>
              <w:rPr>
                <w:rFonts w:ascii="Arial" w:eastAsia="Times New Roman" w:hAnsi="Arial" w:cs="Arial"/>
                <w:color w:val="1F1F1F"/>
                <w:lang w:eastAsia="cy-GB"/>
              </w:rPr>
            </w:pPr>
          </w:p>
        </w:tc>
      </w:tr>
      <w:tr w:rsidR="008005F9" w:rsidRPr="008005F9" w14:paraId="4F7B83F5" w14:textId="77777777" w:rsidTr="00A2518C">
        <w:tc>
          <w:tcPr>
            <w:tcW w:w="3114" w:type="dxa"/>
          </w:tcPr>
          <w:p w14:paraId="7D714812" w14:textId="77777777" w:rsidR="008005F9" w:rsidRPr="008005F9" w:rsidRDefault="008005F9" w:rsidP="00A2518C">
            <w:pPr>
              <w:rPr>
                <w:rFonts w:ascii="Arial" w:hAnsi="Arial" w:cs="Arial"/>
              </w:rPr>
            </w:pPr>
            <w:r w:rsidRPr="008005F9">
              <w:rPr>
                <w:rFonts w:ascii="Arial" w:hAnsi="Arial" w:cs="Arial"/>
              </w:rPr>
              <w:t>Beth nesaf?</w:t>
            </w:r>
          </w:p>
          <w:p w14:paraId="7DE6D232" w14:textId="77777777" w:rsidR="008005F9" w:rsidRPr="008005F9" w:rsidRDefault="008005F9" w:rsidP="00A2518C">
            <w:pPr>
              <w:rPr>
                <w:rFonts w:ascii="Arial" w:hAnsi="Arial" w:cs="Arial"/>
              </w:rPr>
            </w:pPr>
          </w:p>
        </w:tc>
        <w:tc>
          <w:tcPr>
            <w:tcW w:w="5902" w:type="dxa"/>
          </w:tcPr>
          <w:p w14:paraId="1B1ACB84" w14:textId="77777777" w:rsidR="008005F9" w:rsidRPr="008005F9" w:rsidRDefault="008005F9" w:rsidP="00A2518C">
            <w:pPr>
              <w:rPr>
                <w:rFonts w:ascii="Arial" w:hAnsi="Arial" w:cs="Arial"/>
              </w:rPr>
            </w:pPr>
            <w:r w:rsidRPr="008005F9">
              <w:rPr>
                <w:rFonts w:ascii="Arial" w:hAnsi="Arial" w:cs="Arial"/>
              </w:rPr>
              <w:t xml:space="preserve">Wrth i mi ddatblygu fel athrawes newydd gymhwyso rwyf yn edrych ymlaen at gynllunio llawer fwy o wersi trawsgwricwlaidd. Er mwyn cynllunio’r gwersi gorau byddaf yn cynnal ymchwil ar sut i gynllunio gwersi themau traws-gwricwlaidd effeithiol ac yn pori'r we am syniadau ac am syniadau mwy creadigol. </w:t>
            </w:r>
          </w:p>
          <w:p w14:paraId="6DFE4A76" w14:textId="77777777" w:rsidR="008005F9" w:rsidRPr="008005F9" w:rsidRDefault="008005F9" w:rsidP="00A2518C">
            <w:pPr>
              <w:rPr>
                <w:rFonts w:ascii="Arial" w:hAnsi="Arial" w:cs="Arial"/>
              </w:rPr>
            </w:pPr>
          </w:p>
        </w:tc>
      </w:tr>
    </w:tbl>
    <w:p w14:paraId="57DFD865" w14:textId="77777777" w:rsidR="001F380B" w:rsidRDefault="001F380B">
      <w:pPr>
        <w:rPr>
          <w:rFonts w:ascii="Arial" w:hAnsi="Arial" w:cs="Arial"/>
        </w:rPr>
      </w:pPr>
    </w:p>
    <w:p w14:paraId="22E91A20" w14:textId="77777777" w:rsidR="008005F9" w:rsidRDefault="008005F9">
      <w:pPr>
        <w:rPr>
          <w:rFonts w:ascii="Arial" w:hAnsi="Arial" w:cs="Arial"/>
        </w:rPr>
      </w:pPr>
    </w:p>
    <w:p w14:paraId="759C0924" w14:textId="77777777" w:rsidR="008005F9" w:rsidRDefault="008005F9">
      <w:pPr>
        <w:rPr>
          <w:rFonts w:ascii="Arial" w:hAnsi="Arial" w:cs="Arial"/>
        </w:rPr>
      </w:pPr>
    </w:p>
    <w:p w14:paraId="6CF21DA4" w14:textId="77777777" w:rsidR="008005F9" w:rsidRDefault="008005F9">
      <w:pPr>
        <w:rPr>
          <w:rFonts w:ascii="Arial" w:hAnsi="Arial" w:cs="Arial"/>
        </w:rPr>
      </w:pPr>
    </w:p>
    <w:p w14:paraId="77E5B93F" w14:textId="77777777" w:rsidR="008005F9" w:rsidRDefault="008005F9">
      <w:pPr>
        <w:rPr>
          <w:rFonts w:ascii="Arial" w:hAnsi="Arial" w:cs="Arial"/>
        </w:rPr>
      </w:pPr>
    </w:p>
    <w:p w14:paraId="084190F1" w14:textId="77777777" w:rsidR="008005F9" w:rsidRDefault="008005F9">
      <w:pPr>
        <w:rPr>
          <w:rFonts w:ascii="Arial" w:hAnsi="Arial" w:cs="Arial"/>
        </w:rPr>
      </w:pPr>
    </w:p>
    <w:p w14:paraId="0BA89197" w14:textId="77777777" w:rsidR="008005F9" w:rsidRDefault="008005F9">
      <w:pPr>
        <w:rPr>
          <w:rFonts w:ascii="Arial" w:hAnsi="Arial" w:cs="Arial"/>
        </w:rPr>
      </w:pPr>
    </w:p>
    <w:p w14:paraId="021825AA" w14:textId="77777777" w:rsidR="008005F9" w:rsidRDefault="008005F9">
      <w:pPr>
        <w:rPr>
          <w:rFonts w:ascii="Arial" w:hAnsi="Arial" w:cs="Arial"/>
        </w:rPr>
      </w:pPr>
    </w:p>
    <w:p w14:paraId="331C75AD" w14:textId="77777777" w:rsidR="008005F9" w:rsidRDefault="008005F9">
      <w:pPr>
        <w:rPr>
          <w:rFonts w:ascii="Arial" w:hAnsi="Arial" w:cs="Arial"/>
        </w:rPr>
      </w:pPr>
    </w:p>
    <w:p w14:paraId="2488A895" w14:textId="77777777" w:rsidR="008005F9" w:rsidRDefault="008005F9">
      <w:pPr>
        <w:rPr>
          <w:rFonts w:ascii="Arial" w:hAnsi="Arial" w:cs="Arial"/>
        </w:rPr>
      </w:pPr>
    </w:p>
    <w:p w14:paraId="182C9D1A" w14:textId="77777777" w:rsidR="008005F9" w:rsidRDefault="008005F9">
      <w:pPr>
        <w:rPr>
          <w:rFonts w:ascii="Arial" w:hAnsi="Arial" w:cs="Arial"/>
        </w:rPr>
      </w:pPr>
    </w:p>
    <w:p w14:paraId="73D1B6C0" w14:textId="77777777" w:rsidR="008005F9" w:rsidRDefault="008005F9">
      <w:pPr>
        <w:rPr>
          <w:rFonts w:ascii="Arial" w:hAnsi="Arial" w:cs="Arial"/>
        </w:rPr>
      </w:pPr>
    </w:p>
    <w:p w14:paraId="373ACBFE" w14:textId="2797E49C" w:rsidR="008005F9" w:rsidRDefault="008005F9">
      <w:pPr>
        <w:rPr>
          <w:rFonts w:ascii="Arial" w:hAnsi="Arial" w:cs="Arial"/>
        </w:rPr>
      </w:pPr>
      <w:r>
        <w:rPr>
          <w:rFonts w:ascii="Arial" w:hAnsi="Arial" w:cs="Arial"/>
        </w:rPr>
        <w:lastRenderedPageBreak/>
        <w:t>Rhan 2</w:t>
      </w:r>
    </w:p>
    <w:p w14:paraId="290C1C59" w14:textId="77777777" w:rsidR="008005F9" w:rsidRDefault="008005F9">
      <w:pPr>
        <w:rPr>
          <w:rFonts w:ascii="Arial" w:hAnsi="Arial" w:cs="Arial"/>
        </w:rPr>
      </w:pPr>
    </w:p>
    <w:p w14:paraId="628F1C10" w14:textId="6D3DF381" w:rsidR="008005F9" w:rsidRDefault="00C2002D" w:rsidP="00C2002D">
      <w:pPr>
        <w:spacing w:line="360" w:lineRule="auto"/>
        <w:rPr>
          <w:rFonts w:ascii="Arial" w:hAnsi="Arial" w:cs="Arial"/>
        </w:rPr>
      </w:pPr>
      <w:r w:rsidRPr="00C2002D">
        <w:rPr>
          <w:rFonts w:ascii="Arial" w:hAnsi="Arial" w:cs="Arial"/>
        </w:rPr>
        <w:t>Pwrpas yr aseiniad yma ydy casglu, coladu ac adfyfyrio’n feirniadol ar dystiolaeth o fy Mhasbort Dysgu Proffesiynol, gan gyfiawnhau meysydd i’w datblygu gyda’r ffocws ar ymchwilio a dyfnhau dealltwriaeth o ddulliau addysgeg er mwyn sicrhau dilyniant ar draws y cwricwlwm gyda disgyblion y Cyfnod Sylfaen. Byddaf yn casglu tystiolaeth o weithredu ac adfyfyrio, sy’n ymwneud a Phrofiad Addysgu Proffesiynol tri, o weithredu ac adfyfyrio, mewn perthynas â darllen perthnasol, o’r agweddau canlynol ar eich datblygiad; gwybodaeth pwnc, cynllunio ar gyfer dilyniant mewn dysgu a datblygu’r pedwar diben wrth i chi addysgu. Byddaf yn adfyfyrio’n feirniadol ar fy nghynnydd wrth gynllunio, paratoi ac addysgu gwersi sy’n ymgorffori’r egwyddorion pedagogaidd. Wrth ysgrifennu’r aseiniad yma rwyf fynd i ganolbwyntio ar y wers templed profiad proffesiynol 1 ar safon addysgeg bydd Asesu.</w:t>
      </w:r>
    </w:p>
    <w:p w14:paraId="43D64068" w14:textId="77777777" w:rsidR="008005F9" w:rsidRDefault="008005F9">
      <w:pPr>
        <w:rPr>
          <w:rFonts w:ascii="Arial" w:hAnsi="Arial" w:cs="Arial"/>
        </w:rPr>
      </w:pPr>
    </w:p>
    <w:p w14:paraId="5F008632" w14:textId="71807992" w:rsidR="008005F9" w:rsidRDefault="00F3165C" w:rsidP="00F3165C">
      <w:pPr>
        <w:spacing w:line="360" w:lineRule="auto"/>
        <w:rPr>
          <w:rFonts w:ascii="Arial" w:hAnsi="Arial" w:cs="Arial"/>
        </w:rPr>
      </w:pPr>
      <w:r w:rsidRPr="00F3165C">
        <w:rPr>
          <w:rFonts w:ascii="Arial" w:hAnsi="Arial" w:cs="Arial"/>
        </w:rPr>
        <w:t xml:space="preserve">I ddechrau, dywed Dylan Wiliam (2011) mai asesu yw’r bont rhwng addysgu a dysgu (D. Wiliam, 2011. Tud;2). Gwelwyd Cwricwlwm i Gymru (2020) asesu fel rhan ganolog o’r cwricwlwm gan ei bod yn rhoi’r cyfle i bob un dysgwr gwneud cynnydd mewn amser ei hun trwy ei herio’n addas a’i chefnog. Mae yna tri gwahanol ffordd y gallwn wneud hyn; o ddydd i ddydd, trwy dracio cynnydd y dysgwr a trwy edrych nôl ar ddatblygiad/cynnydd y plentyn (Cwricwlwm i Gymru, 2020). Yn ogystal â hyn dywed Estyn (2019) am yr effeithiolrwydd o’r athro/athrawes dosbarth yn sgwrsio gyda’r plentyn am ei thargedau ac yna yn gweithio gyda'i gilydd i greu targedau bydd yn helpu’r plentyn i ddatblygu a chamu ymlaen yn ei dysgu yn ystod yr wythnosau nesaf. Trwy wneud hyn mae’r plentyn yn cael perchnogaeth o’r cynnydd a’u dysgu (Estyn, 2019).    </w:t>
      </w:r>
    </w:p>
    <w:p w14:paraId="60B63E66" w14:textId="77777777" w:rsidR="00F3165C" w:rsidRDefault="00F3165C" w:rsidP="00F3165C">
      <w:pPr>
        <w:spacing w:line="360" w:lineRule="auto"/>
        <w:rPr>
          <w:rFonts w:ascii="Arial" w:hAnsi="Arial" w:cs="Arial"/>
        </w:rPr>
      </w:pPr>
    </w:p>
    <w:p w14:paraId="5F24E14B" w14:textId="3A27ADCC" w:rsidR="00F3165C" w:rsidRDefault="00342469" w:rsidP="00F3165C">
      <w:pPr>
        <w:spacing w:line="360" w:lineRule="auto"/>
        <w:rPr>
          <w:rStyle w:val="y2iqfc"/>
          <w:rFonts w:ascii="Arial" w:hAnsi="Arial" w:cs="Arial"/>
          <w:color w:val="202124"/>
          <w:lang w:val="en"/>
        </w:rPr>
      </w:pPr>
      <w:r w:rsidRPr="00342469">
        <w:rPr>
          <w:rFonts w:ascii="Arial" w:hAnsi="Arial" w:cs="Arial"/>
        </w:rPr>
        <w:t>Noda Donaldson (2015) y pwysigrwydd o’r Cwricwlwm i Gymru 2022 ar effaith bydd yn cael ar gynnydd plant wrth iddynt deithio ar hyn y continwwm dysgu 3 i 16 oed (Donaldson, 2015). O fewn y cwricwlwm mae asesu yn rhan bwysig sydd yn rhoi’r cyfle i bob un dysgwr gwneud cynnydd sydd yn addas i’w lefel unigol a chyflymder sydd yn addas, mae hyn hefyd yn blethi mewn gyda chefnogaeth i’r dysgwr a chynnig heriau sydd yn addas (Llywodraeth Cymru, 2020). Mae asesu yn chwarae rôl fawr o fewn y cwricwlwm, noda Llywodraeth Cymru (2020) ‘phwrpas cyffredinol asesu o fewn y cwricwlwm yw cefnogi pob dysgwr i wneud cynnydd. Mae’n rhan annatod o ddysgu ac addysgu ac mae’n gofyn am bartneriaethau effeithiol rhwng pawb sy’n gysylltiedig, gan gynnwys y dysgwr’ (Llywodraeth Cymru, 2020).</w:t>
      </w:r>
      <w:r w:rsidR="00D12DCB">
        <w:rPr>
          <w:rFonts w:ascii="Arial" w:hAnsi="Arial" w:cs="Arial"/>
        </w:rPr>
        <w:t xml:space="preserve"> </w:t>
      </w:r>
      <w:r w:rsidR="00D12DCB" w:rsidRPr="00D12DCB">
        <w:rPr>
          <w:rFonts w:ascii="Arial" w:hAnsi="Arial" w:cs="Arial"/>
        </w:rPr>
        <w:t xml:space="preserve">Mynna Donaldson (2015) wrth asesu dylwn ganolbwyntio ar gryfderau, cyflawnid blaenorol a meysydd sydd angen gwella i bob un dysgwr. Ar gyfer symud ymlaen </w:t>
      </w:r>
      <w:r w:rsidR="00D12DCB" w:rsidRPr="00D12DCB">
        <w:rPr>
          <w:rFonts w:ascii="Arial" w:hAnsi="Arial" w:cs="Arial"/>
        </w:rPr>
        <w:lastRenderedPageBreak/>
        <w:t>mae angen i’r athro/athrawes deall y pwyntiau gynt ac yna cynnal sgwrs gyda’r dysgwr er mwyn trafod y camau nesaf sydd angen i barhau gyda’i chynnydd. O fewn y sgwrs dylid hefyd trafod yr heriau a pa gefnogaeth sydd ar gael (Llywodraeth Cymru, 2020). Trwy ymchwil Black a Wiliam (1998) ar asesu ffurfiannol</w:t>
      </w:r>
      <w:r w:rsidR="00CC0213" w:rsidRPr="00F13FB4">
        <w:rPr>
          <w:rFonts w:cstheme="minorHAnsi"/>
        </w:rPr>
        <w:t xml:space="preserve"> </w:t>
      </w:r>
      <w:r w:rsidR="00CC0213" w:rsidRPr="00CC0213">
        <w:rPr>
          <w:rFonts w:ascii="Arial" w:hAnsi="Arial" w:cs="Arial"/>
        </w:rPr>
        <w:t>‘</w:t>
      </w:r>
      <w:r w:rsidR="00CC0213" w:rsidRPr="00CC0213">
        <w:rPr>
          <w:rStyle w:val="y2iqfc"/>
          <w:rFonts w:ascii="Arial" w:hAnsi="Arial" w:cs="Arial"/>
          <w:i/>
          <w:iCs/>
          <w:color w:val="202124"/>
          <w:lang w:val="en"/>
        </w:rPr>
        <w:t>research on formative assessment, researchers and policy makers have used this feedback-driven pedagogical approach that promises to improve practice and improve pupil outcome’</w:t>
      </w:r>
      <w:r w:rsidR="00CC0213" w:rsidRPr="00CC0213">
        <w:rPr>
          <w:rStyle w:val="y2iqfc"/>
          <w:rFonts w:ascii="Arial" w:hAnsi="Arial" w:cs="Arial"/>
          <w:color w:val="202124"/>
          <w:lang w:val="en"/>
        </w:rPr>
        <w:t xml:space="preserve"> (</w:t>
      </w:r>
      <w:r w:rsidR="00CC0213" w:rsidRPr="009D430E">
        <w:rPr>
          <w:rStyle w:val="y2iqfc"/>
          <w:rFonts w:ascii="Arial" w:hAnsi="Arial" w:cs="Arial"/>
          <w:color w:val="202124"/>
          <w:lang w:val="en"/>
        </w:rPr>
        <w:t>Black a Wiliam, 1998, tud:10</w:t>
      </w:r>
      <w:r w:rsidR="00CC0213" w:rsidRPr="00CC0213">
        <w:rPr>
          <w:rStyle w:val="y2iqfc"/>
          <w:rFonts w:ascii="Arial" w:hAnsi="Arial" w:cs="Arial"/>
          <w:color w:val="202124"/>
          <w:lang w:val="en"/>
        </w:rPr>
        <w:t>).</w:t>
      </w:r>
      <w:r w:rsidR="00CC0213">
        <w:rPr>
          <w:rStyle w:val="y2iqfc"/>
          <w:rFonts w:ascii="Arial" w:hAnsi="Arial" w:cs="Arial"/>
          <w:color w:val="202124"/>
          <w:lang w:val="en"/>
        </w:rPr>
        <w:t xml:space="preserve"> </w:t>
      </w:r>
      <w:r w:rsidR="009D430E" w:rsidRPr="009D430E">
        <w:rPr>
          <w:rStyle w:val="y2iqfc"/>
          <w:rFonts w:ascii="Arial" w:hAnsi="Arial" w:cs="Arial"/>
          <w:color w:val="202124"/>
          <w:lang w:val="en"/>
        </w:rPr>
        <w:t>Noda ymchwil Elawar (1985</w:t>
      </w:r>
      <w:r w:rsidR="0032063B">
        <w:rPr>
          <w:rStyle w:val="y2iqfc"/>
          <w:rFonts w:ascii="Arial" w:hAnsi="Arial" w:cs="Arial"/>
          <w:color w:val="202124"/>
          <w:lang w:val="en"/>
        </w:rPr>
        <w:t xml:space="preserve"> yn Hattie)</w:t>
      </w:r>
      <w:r w:rsidR="009D430E" w:rsidRPr="009D430E">
        <w:rPr>
          <w:rStyle w:val="y2iqfc"/>
          <w:rFonts w:ascii="Arial" w:hAnsi="Arial" w:cs="Arial"/>
          <w:color w:val="202124"/>
          <w:lang w:val="en"/>
        </w:rPr>
        <w:t xml:space="preserve"> ‘</w:t>
      </w:r>
      <w:r w:rsidR="009D430E" w:rsidRPr="009D430E">
        <w:rPr>
          <w:rStyle w:val="y2iqfc"/>
          <w:rFonts w:ascii="Arial" w:hAnsi="Arial" w:cs="Arial"/>
          <w:i/>
          <w:iCs/>
          <w:color w:val="202124"/>
          <w:lang w:val="en"/>
        </w:rPr>
        <w:t>as well as improving student outcomes, effective feedback can improve children's attitudes to subjects and close the strange achievement gap</w:t>
      </w:r>
      <w:r w:rsidR="009D430E" w:rsidRPr="009D430E">
        <w:rPr>
          <w:rStyle w:val="y2iqfc"/>
          <w:rFonts w:ascii="Arial" w:hAnsi="Arial" w:cs="Arial"/>
          <w:color w:val="202124"/>
          <w:lang w:val="en"/>
        </w:rPr>
        <w:t>’ (Elawar, 1985</w:t>
      </w:r>
      <w:r w:rsidR="00667472">
        <w:rPr>
          <w:rStyle w:val="y2iqfc"/>
          <w:rFonts w:ascii="Arial" w:hAnsi="Arial" w:cs="Arial"/>
          <w:color w:val="202124"/>
          <w:lang w:val="en"/>
        </w:rPr>
        <w:t xml:space="preserve"> yn Hattie</w:t>
      </w:r>
      <w:r w:rsidR="009D430E" w:rsidRPr="009D430E">
        <w:rPr>
          <w:rStyle w:val="y2iqfc"/>
          <w:rFonts w:ascii="Arial" w:hAnsi="Arial" w:cs="Arial"/>
          <w:color w:val="202124"/>
          <w:lang w:val="en"/>
        </w:rPr>
        <w:t>),</w:t>
      </w:r>
      <w:r w:rsidR="00D17DF3">
        <w:rPr>
          <w:rStyle w:val="y2iqfc"/>
          <w:rFonts w:ascii="Arial" w:hAnsi="Arial" w:cs="Arial"/>
          <w:color w:val="202124"/>
          <w:lang w:val="en"/>
        </w:rPr>
        <w:t xml:space="preserve"> </w:t>
      </w:r>
      <w:r w:rsidR="00D17DF3" w:rsidRPr="00D17DF3">
        <w:rPr>
          <w:rStyle w:val="y2iqfc"/>
          <w:rFonts w:ascii="Arial" w:hAnsi="Arial" w:cs="Arial"/>
          <w:color w:val="202124"/>
          <w:lang w:val="en"/>
        </w:rPr>
        <w:t>mae ymchwil hyn yn cysylltu gydag ymchwil Black a Wiliam (1998).</w:t>
      </w:r>
    </w:p>
    <w:p w14:paraId="7EC8EB6F" w14:textId="77777777" w:rsidR="00D17DF3" w:rsidRDefault="00D17DF3" w:rsidP="00F3165C">
      <w:pPr>
        <w:spacing w:line="360" w:lineRule="auto"/>
        <w:rPr>
          <w:rStyle w:val="y2iqfc"/>
          <w:rFonts w:ascii="Arial" w:hAnsi="Arial" w:cs="Arial"/>
          <w:color w:val="202124"/>
          <w:lang w:val="en"/>
        </w:rPr>
      </w:pPr>
    </w:p>
    <w:p w14:paraId="121C1F30" w14:textId="3D988EA3" w:rsidR="00D17DF3" w:rsidRDefault="00F76C25" w:rsidP="00F3165C">
      <w:pPr>
        <w:spacing w:line="360" w:lineRule="auto"/>
        <w:rPr>
          <w:rFonts w:ascii="Arial" w:hAnsi="Arial" w:cs="Arial"/>
        </w:rPr>
      </w:pPr>
      <w:r w:rsidRPr="00F76C25">
        <w:rPr>
          <w:rFonts w:ascii="Arial" w:hAnsi="Arial" w:cs="Arial"/>
        </w:rPr>
        <w:t>Ar gyfer yr aseiniad yma byddaf yn canolbwyntio ar Asesu ar gyfer Dysgu (AagD). Pwrpas AagD ydy i gasglu tystiolaeth sydd yn helpu’r athro/athrawes i weld le mae’r plentyn yn ei dysgu ar gamau sydd angen ei wneud er mwyn iddo wneud cynnydd (The Assessment Reform Group, 2002). Mae  Llywodraeth Cymru (2020) yn nodi mae asesu yn broses sydd yn barhaus ac yn rhan bwysig o addysg er mwyn tracio dysgu dyddiol a chynnydd y disgyblion. Mae hyn yn ganolog i’r Cwricwlwm newydd, 2022, ar gontinwwm dysgu 3 i 16 oed (Llywodraeth Cymru, 2020). Yn ôl Jones, 2005, mae asesu yn rhan bwysig a mawr o ddigwyddiadau o fewn yr ystafell ddosbarth sydd yn hyrwyddo dysgu (Jones, 2005, tud:32).</w:t>
      </w:r>
    </w:p>
    <w:p w14:paraId="0E190B8D" w14:textId="77777777" w:rsidR="00F76C25" w:rsidRDefault="00F76C25" w:rsidP="00F3165C">
      <w:pPr>
        <w:spacing w:line="360" w:lineRule="auto"/>
        <w:rPr>
          <w:rFonts w:ascii="Arial" w:hAnsi="Arial" w:cs="Arial"/>
        </w:rPr>
      </w:pPr>
    </w:p>
    <w:p w14:paraId="40E01E1F" w14:textId="1DDE75A0" w:rsidR="00F76C25" w:rsidRDefault="00E87E2F" w:rsidP="00F3165C">
      <w:pPr>
        <w:spacing w:line="360" w:lineRule="auto"/>
        <w:rPr>
          <w:rFonts w:ascii="Arial" w:hAnsi="Arial" w:cs="Arial"/>
        </w:rPr>
      </w:pPr>
      <w:r w:rsidRPr="00E87E2F">
        <w:rPr>
          <w:rFonts w:ascii="Arial" w:hAnsi="Arial" w:cs="Arial"/>
        </w:rPr>
        <w:t>Mae gan AagD pedwar gwahanol elfen sydd yn helpu’r dysgwyr gweld cynnydd ar gamau dysgu nesaf (Jones, 2005). Dyma’r pedwar elfen;</w:t>
      </w:r>
    </w:p>
    <w:p w14:paraId="66D31D39" w14:textId="2AF173D0" w:rsidR="00E87E2F" w:rsidRDefault="0029726E" w:rsidP="00F3165C">
      <w:pPr>
        <w:spacing w:line="360" w:lineRule="auto"/>
        <w:rPr>
          <w:rFonts w:ascii="Arial" w:hAnsi="Arial" w:cs="Arial"/>
        </w:rPr>
      </w:pPr>
      <w:r w:rsidRPr="0029726E">
        <w:rPr>
          <w:rFonts w:ascii="Arial" w:hAnsi="Arial" w:cs="Arial"/>
        </w:rPr>
        <w:t>Yn gyntaf, cwestiynu; Mynna Black a Wiliam (1998) bod cwestiynu yn un o’r elfennau allweddol AagD (Black a Wiliam, 1998) oherwydd mae’r disgyblion yn datblygu eu sgiliau o wrando, meddwl ac yna iaith er mwyn egluro'r hyn maent wedi dysgu, a nodai Estyn (</w:t>
      </w:r>
      <w:r w:rsidR="006D5F0D">
        <w:rPr>
          <w:rFonts w:ascii="Arial" w:hAnsi="Arial" w:cs="Arial"/>
        </w:rPr>
        <w:t>2017</w:t>
      </w:r>
      <w:r w:rsidRPr="0029726E">
        <w:rPr>
          <w:rFonts w:ascii="Arial" w:hAnsi="Arial" w:cs="Arial"/>
        </w:rPr>
        <w:t xml:space="preserve">) mae cwestiynu yn ffactor pwysig yng nghyflawniadau myfyrwyr o safonau uchel’ pan gaiff ei ddefnyddio’n effeithiol (Estyn, </w:t>
      </w:r>
      <w:r w:rsidR="009D0D73">
        <w:rPr>
          <w:rFonts w:ascii="Arial" w:hAnsi="Arial" w:cs="Arial"/>
        </w:rPr>
        <w:t>2017</w:t>
      </w:r>
      <w:r w:rsidRPr="0029726E">
        <w:rPr>
          <w:rFonts w:ascii="Arial" w:hAnsi="Arial" w:cs="Arial"/>
        </w:rPr>
        <w:t>). Yn ôl Pope (d.d)</w:t>
      </w:r>
      <w:r w:rsidR="00C27D0E">
        <w:rPr>
          <w:rFonts w:ascii="Arial" w:hAnsi="Arial" w:cs="Arial"/>
        </w:rPr>
        <w:t xml:space="preserve"> </w:t>
      </w:r>
      <w:r w:rsidR="00C27D0E" w:rsidRPr="00C27D0E">
        <w:rPr>
          <w:rFonts w:ascii="Arial" w:hAnsi="Arial" w:cs="Arial"/>
        </w:rPr>
        <w:t>‘</w:t>
      </w:r>
      <w:r w:rsidR="00C27D0E" w:rsidRPr="00C27D0E">
        <w:rPr>
          <w:rFonts w:ascii="Arial" w:hAnsi="Arial" w:cs="Arial"/>
          <w:i/>
          <w:iCs/>
        </w:rPr>
        <w:t>questioning and dialoge are highly effective ways of generating cognitive conflict to build new learning</w:t>
      </w:r>
      <w:r w:rsidR="00C27D0E" w:rsidRPr="00C27D0E">
        <w:rPr>
          <w:rFonts w:ascii="Arial" w:hAnsi="Arial" w:cs="Arial"/>
        </w:rPr>
        <w:t>’</w:t>
      </w:r>
      <w:r w:rsidR="000F0204" w:rsidRPr="000F0204">
        <w:rPr>
          <w:rFonts w:ascii="Arial" w:hAnsi="Arial" w:cs="Arial"/>
        </w:rPr>
        <w:t>. Noda hefyd, felly mae athrawon effeithiol yn defnyddio cwestiynu i ymestyn ac i fonitro meddwl (Pope, d.d, tud:11). Er hyn, nid yw Minton (2005) yn cytuno’n llwyr. Eglura mai llawer o athrawon yn gweld cwestiynu yn anodd oherwydd nid yw yn rhywbeth naturiol a bod llawer o athrawon yn meddwl am yr ateb a ddim y cwestiwn (Minton, 2005).</w:t>
      </w:r>
    </w:p>
    <w:p w14:paraId="1AB2C952" w14:textId="24F188CA" w:rsidR="000F0204" w:rsidRDefault="005B07B1" w:rsidP="00F3165C">
      <w:pPr>
        <w:spacing w:line="360" w:lineRule="auto"/>
        <w:rPr>
          <w:rStyle w:val="y2iqfc"/>
          <w:rFonts w:ascii="Arial" w:hAnsi="Arial" w:cs="Arial"/>
          <w:color w:val="202124"/>
        </w:rPr>
      </w:pPr>
      <w:r w:rsidRPr="005B07B1">
        <w:rPr>
          <w:rStyle w:val="y2iqfc"/>
          <w:rFonts w:ascii="Arial" w:hAnsi="Arial" w:cs="Arial"/>
          <w:color w:val="202124"/>
        </w:rPr>
        <w:t xml:space="preserve">Yn  ail, adborth; dywed Black a Wiliam (1998) </w:t>
      </w:r>
      <w:r w:rsidRPr="005B07B1">
        <w:rPr>
          <w:rStyle w:val="y2iqfc"/>
          <w:rFonts w:ascii="Arial" w:hAnsi="Arial" w:cs="Arial"/>
          <w:i/>
          <w:iCs/>
          <w:color w:val="202124"/>
        </w:rPr>
        <w:t xml:space="preserve">‘feedback to any pupil should be about the particular qualities of his or her work, with advice on what he or she can do to improve, and </w:t>
      </w:r>
      <w:r w:rsidRPr="005B07B1">
        <w:rPr>
          <w:rStyle w:val="y2iqfc"/>
          <w:rFonts w:ascii="Arial" w:hAnsi="Arial" w:cs="Arial"/>
          <w:i/>
          <w:iCs/>
          <w:color w:val="202124"/>
        </w:rPr>
        <w:lastRenderedPageBreak/>
        <w:t>should avoid comparisons with other pupils</w:t>
      </w:r>
      <w:r w:rsidRPr="005B07B1">
        <w:rPr>
          <w:rStyle w:val="y2iqfc"/>
          <w:rFonts w:ascii="Arial" w:hAnsi="Arial" w:cs="Arial"/>
          <w:color w:val="202124"/>
        </w:rPr>
        <w:t>’ (</w:t>
      </w:r>
      <w:r w:rsidRPr="00087CDA">
        <w:rPr>
          <w:rStyle w:val="y2iqfc"/>
          <w:rFonts w:ascii="Arial" w:hAnsi="Arial" w:cs="Arial"/>
          <w:color w:val="202124"/>
        </w:rPr>
        <w:t>Black and Wilian, 1998, tud: 9</w:t>
      </w:r>
      <w:r w:rsidRPr="005B07B1">
        <w:rPr>
          <w:rStyle w:val="y2iqfc"/>
          <w:rFonts w:ascii="Arial" w:hAnsi="Arial" w:cs="Arial"/>
          <w:color w:val="202124"/>
        </w:rPr>
        <w:t>),</w:t>
      </w:r>
      <w:r>
        <w:rPr>
          <w:rStyle w:val="y2iqfc"/>
          <w:rFonts w:ascii="Arial" w:hAnsi="Arial" w:cs="Arial"/>
          <w:color w:val="202124"/>
        </w:rPr>
        <w:t xml:space="preserve"> </w:t>
      </w:r>
      <w:r w:rsidR="008C5C36" w:rsidRPr="008C5C36">
        <w:rPr>
          <w:rStyle w:val="y2iqfc"/>
          <w:rFonts w:ascii="Arial" w:hAnsi="Arial" w:cs="Arial"/>
          <w:color w:val="202124"/>
        </w:rPr>
        <w:t>mae adborth o safon dda yn dangos le yn union mae’r disgyblion ar eu continwwm dysgu ac mae yn nodi’r camau nesaf. Cyntunau Payne a Scott (2017), meddai mai adborth yn bwysig a gwelliant a chynnydd plant (Payne a Scott, 2017, tud;112). Er hyn, mae’n bwysig i athrawon meddwl am y ffordd maent yn rhannu adborth, noda Bangert-Drowna (2008) bod adborth mewn ffyrdd graddau/marciau yn agwedd negyddol ar ddysgu (Bangert-Drowns et al.,1991 yn Review of Educational Research 2008). Yn ogystal â hyn, nodai Llywodraeth Cymru (2007) dylai adborth cael ei ddefnyddio i ‘cau'r bwlch cynnydd’ trwy ddefnyddio targedau er mwyn gwelliant y disgybl (Llywodraeth Cymru, 2007).</w:t>
      </w:r>
    </w:p>
    <w:p w14:paraId="578B3FEE" w14:textId="1725F98E" w:rsidR="00524E95" w:rsidRDefault="00524E95" w:rsidP="00F3165C">
      <w:pPr>
        <w:spacing w:line="360" w:lineRule="auto"/>
        <w:rPr>
          <w:rFonts w:ascii="Arial" w:hAnsi="Arial" w:cs="Arial"/>
        </w:rPr>
      </w:pPr>
      <w:r w:rsidRPr="00524E95">
        <w:rPr>
          <w:rFonts w:ascii="Arial" w:hAnsi="Arial" w:cs="Arial"/>
        </w:rPr>
        <w:t>Yn trydydd; Asesu cyfoedion; mae asesu cyfoedion yn broses le mae plant yn asesu gwaith ei gilydd, mae hyn yn dysgu’r disgyblion i feddwl ac i weithion annibynnol. Yn ôl ymchwil Scrugga a Mastropieri (1998) gwelwyd bod asesu cyfoedion yn strategaeth lwyddiannus, hyn yn oed gyda disgyblion ifancach yr ysgol ar ddisgyblion sydd gydag anghenion dysgu ychwanegol (Scrugga a Mastropieri yn Linda B. Nilson, 2009). Yn ychwanegol, nodai Llywodraeth Cymru (2007) y pwyntiau unigryw sydd gydag asesu cyfoedion; trwy arsylwi ac ymchwilio i mewn i’r math yma o asesu dysgon fod plant yn fwy hapus yn derbyn adborth o’u gwaith wrth ddisgyblion eraill llawer gwell nag adborth oddi wrth yr athro/athrawes dosbarth (Llywodraeth Cymru, 2007). Mae dull dwy seren a dymuniad yn un sydd yn cael ei ddefnyddio llawer mewn ysgolion. Mae hwn yn ddull syml iawn ar gyfer dechrau asesu cymheiriaid. Pan fydd unrhyw fyfyriwr yn rhoi adborth ar waith myfyriwr arall. mae'n rhaid iddo ddarparu dau beth y mae'n meddwl oedd yn dda am y gwaith ac awgrym ar gyfer gwella (Wiliam, 2011, tud: 138).</w:t>
      </w:r>
    </w:p>
    <w:p w14:paraId="4BCEE991" w14:textId="6C504591" w:rsidR="00524E95" w:rsidRDefault="001B595A" w:rsidP="00F3165C">
      <w:pPr>
        <w:spacing w:line="360" w:lineRule="auto"/>
        <w:rPr>
          <w:rFonts w:ascii="Arial" w:hAnsi="Arial" w:cs="Arial"/>
        </w:rPr>
      </w:pPr>
      <w:r w:rsidRPr="001B595A">
        <w:rPr>
          <w:rFonts w:ascii="Arial" w:hAnsi="Arial" w:cs="Arial"/>
        </w:rPr>
        <w:t>Yna yn olaf, meini prawf llwyddiant (MPLl); mae rhannu meini prawf llwyddiant yn strategaeth sydd yn cael ei rhannu gyda’r disgyblion ar ddechrau’r wers er mwyn iddynt wybod yn iawn beth yw nodweddion y wers ac am beth rydyn fynd i ddysgu. Esiampl o hyn ydy gwaith ymchwil Moss (2009), mae ei ymchwil ar MPLl yn dangos y pwysigrwydd o rannu MPLl gyda’r disgyblion er mwyn iddynt wybod yn iawn beth sydd angen gwneud ar gyfer cwblhau’r tasgau yn llwyddiannus a'r camau cynnydd nesaf (Moss a Brookhart, 2009). Dadl debyg sydd gan Hattie (2009) o ran rhannu MPLl ond mae Hattie hefyd yn pwysleisio’r pwysigrwydd o gynllunio athrawon, noda'r pwysigrwydd o athrawon yn deall yn union beth y nodweddu ei gwersi er mwyn deall beth sydd angen i’r disgyblion cwblhau er mwyn cyrraedd MPLl y wers (Hattie, 2009).</w:t>
      </w:r>
    </w:p>
    <w:p w14:paraId="43DA1662" w14:textId="77777777" w:rsidR="001B595A" w:rsidRDefault="001B595A" w:rsidP="00F3165C">
      <w:pPr>
        <w:spacing w:line="360" w:lineRule="auto"/>
        <w:rPr>
          <w:rFonts w:ascii="Arial" w:hAnsi="Arial" w:cs="Arial"/>
        </w:rPr>
      </w:pPr>
    </w:p>
    <w:p w14:paraId="0787F1DA" w14:textId="77777777" w:rsidR="00F9415D" w:rsidRDefault="00F96C00" w:rsidP="00F9415D">
      <w:pPr>
        <w:spacing w:line="360" w:lineRule="auto"/>
        <w:rPr>
          <w:rStyle w:val="y2iqfc"/>
          <w:rFonts w:ascii="Arial" w:hAnsi="Arial" w:cs="Arial"/>
          <w:color w:val="202124"/>
          <w:lang w:val="en"/>
        </w:rPr>
      </w:pPr>
      <w:r w:rsidRPr="00F96C00">
        <w:rPr>
          <w:rFonts w:ascii="Arial" w:hAnsi="Arial" w:cs="Arial"/>
        </w:rPr>
        <w:t xml:space="preserve">Ar gyfer ail ran o’r adolygiad llenyddiaeth rwyf wedi penderfynu edrych yn fwy manwl ar effaith cwestiynu. Cred Piaget (1896-1934) ydy dylid cyfateb yr addysgu ag anghenion yr </w:t>
      </w:r>
      <w:r w:rsidRPr="00F96C00">
        <w:rPr>
          <w:rFonts w:ascii="Arial" w:hAnsi="Arial" w:cs="Arial"/>
        </w:rPr>
        <w:lastRenderedPageBreak/>
        <w:t>unigolion, ‘</w:t>
      </w:r>
      <w:r w:rsidRPr="00513B10">
        <w:rPr>
          <w:rFonts w:ascii="Arial" w:hAnsi="Arial" w:cs="Arial"/>
          <w:i/>
          <w:iCs/>
        </w:rPr>
        <w:t>open-ended questions can support this process’</w:t>
      </w:r>
      <w:r w:rsidRPr="00F96C00">
        <w:rPr>
          <w:rFonts w:ascii="Arial" w:hAnsi="Arial" w:cs="Arial"/>
        </w:rPr>
        <w:t xml:space="preserve"> (Piage, 1896-1934 yn Pound, 2005, tud:38). Noda Hastings (2003) ‘</w:t>
      </w:r>
      <w:r w:rsidRPr="00DA74B1">
        <w:rPr>
          <w:rFonts w:ascii="Arial" w:hAnsi="Arial" w:cs="Arial"/>
          <w:i/>
          <w:iCs/>
        </w:rPr>
        <w:t>up to a third of all teaching time is devoted to questioning our pupils’</w:t>
      </w:r>
      <w:r w:rsidRPr="00F96C00">
        <w:rPr>
          <w:rFonts w:ascii="Arial" w:hAnsi="Arial" w:cs="Arial"/>
        </w:rPr>
        <w:t xml:space="preserve"> (Hastings, 2003). Awgryma’r ddadl gyntaf o Almeida (2011) bod ‘asking questions is a key element in the learning process’ (Almeida, 2011) ond dywed Brualdi (1998) bod athrawon yn gofyn gormod o gwestiynau (Bruadil, 1998 yn Hattie, 2012:tud:83).</w:t>
      </w:r>
      <w:r w:rsidR="007F6C0C" w:rsidRPr="007F6C0C">
        <w:rPr>
          <w:rFonts w:ascii="Arial" w:hAnsi="Arial" w:cs="Arial"/>
        </w:rPr>
        <w:t xml:space="preserve"> Mae’r ail ddadl o Payne (2017), fodd bynnag yn awgrymu trwy gwestiynu mae yna broses mae’r disgyblion yn mynd trwyddo, yn gyntaf mae rhai iddynt wrando ac yna prosesir cwestiwn, yna mae rhaid iddynt ateb mewn ffordd addas trwy ffurfio brawddeg/brawddegau addas (Payne and Scott, 2017). Er y proses hir yma mae ymchwil gan Cazden (2001) yn awgrymu ond 1 eiliad neu lai mae athrawon yn cynnig i ddisgyblion i ateb cwestiwn (Cazden, 2001, yn Hattie, 2012, tud:84). Yn dilyn, noda ymchwil Filippone (1998) cwestiynu'r strategaeth bwysicaf o asesu cynnydd/datblygiad y disgyblion ar lawr y dosbarth (Filippone, 1998). Ac yn ôl Arsktn (2006) ‘</w:t>
      </w:r>
      <w:r w:rsidR="007F6C0C" w:rsidRPr="00DA74B1">
        <w:rPr>
          <w:rFonts w:ascii="Arial" w:hAnsi="Arial" w:cs="Arial"/>
          <w:i/>
          <w:iCs/>
        </w:rPr>
        <w:t>questioning stimulates classroom thinking’</w:t>
      </w:r>
      <w:r w:rsidR="007F6C0C" w:rsidRPr="007F6C0C">
        <w:rPr>
          <w:rFonts w:ascii="Arial" w:hAnsi="Arial" w:cs="Arial"/>
        </w:rPr>
        <w:t xml:space="preserve"> (Arsktn, 2006). Gwelwyd Cotton (1988) pwyntiau gwahanol</w:t>
      </w:r>
      <w:r w:rsidR="007F6C0C" w:rsidRPr="00F9415D">
        <w:rPr>
          <w:rFonts w:ascii="Arial" w:hAnsi="Arial" w:cs="Arial"/>
        </w:rPr>
        <w:t>.</w:t>
      </w:r>
      <w:r w:rsidR="00F9415D" w:rsidRPr="00F9415D">
        <w:rPr>
          <w:rFonts w:ascii="Arial" w:hAnsi="Arial" w:cs="Arial"/>
        </w:rPr>
        <w:t xml:space="preserve"> </w:t>
      </w:r>
      <w:r w:rsidR="00F9415D" w:rsidRPr="00F9415D">
        <w:rPr>
          <w:rStyle w:val="y2iqfc"/>
          <w:rFonts w:ascii="Arial" w:hAnsi="Arial" w:cs="Arial"/>
          <w:color w:val="202124"/>
          <w:lang w:val="en"/>
        </w:rPr>
        <w:t>Noda ‘</w:t>
      </w:r>
      <w:r w:rsidR="00F9415D" w:rsidRPr="00F9415D">
        <w:rPr>
          <w:rStyle w:val="y2iqfc"/>
          <w:rFonts w:ascii="Arial" w:hAnsi="Arial" w:cs="Arial"/>
          <w:i/>
          <w:iCs/>
          <w:color w:val="202124"/>
          <w:lang w:val="en"/>
        </w:rPr>
        <w:t>The present review focuses on the relationship between teachers' questioning behaviors in the classroom and a variety of pupil outcomes, including achievement, retention, and pupil participation level. This means that others in the general field of questioning are excluded from the present analysis</w:t>
      </w:r>
      <w:r w:rsidR="00F9415D" w:rsidRPr="00F9415D">
        <w:rPr>
          <w:rStyle w:val="y2iqfc"/>
          <w:rFonts w:ascii="Arial" w:hAnsi="Arial" w:cs="Arial"/>
          <w:color w:val="202124"/>
          <w:lang w:val="en"/>
        </w:rPr>
        <w:t xml:space="preserve">’ (Cotton, 1988). </w:t>
      </w:r>
    </w:p>
    <w:p w14:paraId="4E9A187F" w14:textId="77777777" w:rsidR="003F3FFD" w:rsidRDefault="003F3FFD" w:rsidP="00F9415D">
      <w:pPr>
        <w:spacing w:line="360" w:lineRule="auto"/>
        <w:rPr>
          <w:rStyle w:val="y2iqfc"/>
          <w:rFonts w:ascii="Arial" w:hAnsi="Arial" w:cs="Arial"/>
          <w:color w:val="202124"/>
          <w:lang w:val="en"/>
        </w:rPr>
      </w:pPr>
    </w:p>
    <w:p w14:paraId="7511FACE" w14:textId="71CDA682" w:rsidR="004A1C76" w:rsidRPr="00406772" w:rsidRDefault="003F3FFD" w:rsidP="00F9415D">
      <w:pPr>
        <w:spacing w:line="360" w:lineRule="auto"/>
        <w:rPr>
          <w:rStyle w:val="y2iqfc"/>
          <w:rFonts w:ascii="Arial" w:hAnsi="Arial" w:cs="Arial"/>
          <w:lang w:val="en" w:eastAsia="cy-GB"/>
        </w:rPr>
      </w:pPr>
      <w:r w:rsidRPr="003F3FFD">
        <w:rPr>
          <w:rStyle w:val="y2iqfc"/>
          <w:rFonts w:ascii="Arial" w:hAnsi="Arial" w:cs="Arial"/>
        </w:rPr>
        <w:t>Yn ychwanegol noda Cotton (1988) y pwysigrwydd o amser a lleoli cwestiynau yn ystod y wers, mynna bod hyn yn rhywbeth pwysig iawn i ystyried, mae hyfed yn nodi</w:t>
      </w:r>
      <w:r w:rsidR="00954154">
        <w:rPr>
          <w:rStyle w:val="y2iqfc"/>
          <w:rFonts w:ascii="Arial" w:hAnsi="Arial" w:cs="Arial"/>
        </w:rPr>
        <w:t xml:space="preserve"> </w:t>
      </w:r>
      <w:r w:rsidR="00954154" w:rsidRPr="00954154">
        <w:rPr>
          <w:rStyle w:val="y2iqfc"/>
          <w:rFonts w:ascii="Arial" w:hAnsi="Arial" w:cs="Arial"/>
          <w:color w:val="202124"/>
          <w:lang w:val="en"/>
        </w:rPr>
        <w:t>‘</w:t>
      </w:r>
      <w:r w:rsidR="00954154" w:rsidRPr="00954154">
        <w:rPr>
          <w:rStyle w:val="y2iqfc"/>
          <w:rFonts w:ascii="Arial" w:hAnsi="Arial" w:cs="Arial"/>
          <w:i/>
          <w:iCs/>
          <w:color w:val="202124"/>
          <w:lang w:val="en"/>
        </w:rPr>
        <w:t>that frequently asking questions during class discussions is positively related to learning facts. Increasing the frequency of classroom questions does not improve the learning of more complex material</w:t>
      </w:r>
      <w:r w:rsidR="00954154" w:rsidRPr="00954154">
        <w:rPr>
          <w:rStyle w:val="y2iqfc"/>
          <w:rFonts w:ascii="Arial" w:hAnsi="Arial" w:cs="Arial"/>
          <w:color w:val="202124"/>
          <w:lang w:val="en"/>
        </w:rPr>
        <w:t>’ (Cotton, 1988).</w:t>
      </w:r>
      <w:r w:rsidR="00954154">
        <w:rPr>
          <w:rStyle w:val="y2iqfc"/>
          <w:rFonts w:ascii="Arial" w:hAnsi="Arial" w:cs="Arial"/>
          <w:color w:val="202124"/>
          <w:lang w:val="en"/>
        </w:rPr>
        <w:t xml:space="preserve"> </w:t>
      </w:r>
      <w:r w:rsidR="00357001" w:rsidRPr="00357001">
        <w:rPr>
          <w:rStyle w:val="y2iqfc"/>
          <w:rFonts w:ascii="Arial" w:hAnsi="Arial" w:cs="Arial"/>
          <w:color w:val="202124"/>
          <w:lang w:val="en"/>
        </w:rPr>
        <w:t xml:space="preserve">At hyn, noda Ameida (2011) </w:t>
      </w:r>
      <w:r w:rsidR="00357001" w:rsidRPr="00357001">
        <w:rPr>
          <w:rFonts w:ascii="Arial" w:hAnsi="Arial" w:cs="Arial"/>
          <w:i/>
          <w:iCs/>
          <w:lang w:val="en" w:eastAsia="cy-GB"/>
        </w:rPr>
        <w:t>‘that pupils 'questions play an important role in meaningful learning and motivation and can be very revealing about the quality of pupils' conceptual thinking and conceptual understanding, their alternative frameworks and their confusion about various concepts, their reasoning, and what they want to know’</w:t>
      </w:r>
      <w:r w:rsidR="00357001" w:rsidRPr="00357001">
        <w:rPr>
          <w:rFonts w:ascii="Arial" w:hAnsi="Arial" w:cs="Arial"/>
          <w:lang w:val="en" w:eastAsia="cy-GB"/>
        </w:rPr>
        <w:t xml:space="preserve"> (Ameida, 2011).</w:t>
      </w:r>
      <w:r w:rsidR="00406772">
        <w:rPr>
          <w:rFonts w:ascii="Arial" w:hAnsi="Arial" w:cs="Arial"/>
          <w:lang w:val="en" w:eastAsia="cy-GB"/>
        </w:rPr>
        <w:t xml:space="preserve"> </w:t>
      </w:r>
      <w:r w:rsidR="004A1C76" w:rsidRPr="004A1C76">
        <w:rPr>
          <w:rStyle w:val="y2iqfc"/>
          <w:rFonts w:ascii="Arial" w:hAnsi="Arial" w:cs="Arial"/>
        </w:rPr>
        <w:t xml:space="preserve">Cytuna Hughes (2002) noda mai gofyn i fyfyrwyr ateb nifer fawr o gwestiynau - mae mwyafrif y cwestiynau yn yr ystafell ddosbarth yn cael eu cynhyrchu gan yr athro - ond mae gofyn cwestiynau yn sylfaenol i ddysgu. bydd dysgwyr yn gofyn cwestiynau i egluro, archwilio ac ymestyn eu dealltwriaeth (Hughes, 2002, tud: 109). Trwy gwestiynu mae yn datblygi’r sgil o ddatrys problemau ac mae yn rhoi llais y disgybl yng nghanol y dysgu. Noda Comisiynydd Plant Cymru (d.d) y pwysigrwydd o hyn ac felly wedi rhoi yn ei lle Erthygl 12; Eich hawl i ddweud beth ddylai ddigwydd yn eich barn chi a chael gwrandawiad ac Erthygl 28; Eich hawl i ddysgu a mynd i'r ysgol (Comisiynydd Plant Cymru, d.d). Er hyn, yn aml mae myfyrwyr yn ofni gofyn cwestiynau yn ystod gwersi oherwydd yn </w:t>
      </w:r>
      <w:r w:rsidR="004A1C76" w:rsidRPr="004A1C76">
        <w:rPr>
          <w:rStyle w:val="y2iqfc"/>
          <w:rFonts w:ascii="Arial" w:hAnsi="Arial" w:cs="Arial"/>
        </w:rPr>
        <w:lastRenderedPageBreak/>
        <w:t>ofn gwneud ffyliaid ohonynt eu hunain. Mae'r cyfrifoldeb felly ar athrawon i greu cyfleoedd cyson i’r disgyblion ofyn cwestiynau a lleihau'r risg o hyn.</w:t>
      </w:r>
    </w:p>
    <w:p w14:paraId="3C49F318" w14:textId="0555EB00" w:rsidR="001B595A" w:rsidRDefault="001B595A" w:rsidP="00F3165C">
      <w:pPr>
        <w:spacing w:line="360" w:lineRule="auto"/>
        <w:rPr>
          <w:rFonts w:ascii="Arial" w:hAnsi="Arial" w:cs="Arial"/>
        </w:rPr>
      </w:pPr>
    </w:p>
    <w:p w14:paraId="4E206A81" w14:textId="34359EB4" w:rsidR="00406772" w:rsidRDefault="00841A39" w:rsidP="00F3165C">
      <w:pPr>
        <w:spacing w:line="360" w:lineRule="auto"/>
        <w:rPr>
          <w:rStyle w:val="y2iqfc"/>
          <w:rFonts w:ascii="Arial" w:hAnsi="Arial" w:cs="Arial"/>
          <w:color w:val="202124"/>
        </w:rPr>
      </w:pPr>
      <w:r w:rsidRPr="00841A39">
        <w:rPr>
          <w:rFonts w:ascii="Arial" w:hAnsi="Arial" w:cs="Arial"/>
        </w:rPr>
        <w:t>Mae yna ddau wahanol fath o gwestiynu; cwestiynau caeedig a chwestiynau agored. Yn ôl ymchwil Payne (2017) nid oes un math o gwestiynu yn well na'r un arall - maent yn gwasanaethu gwahanol ddibenion ar wahanol adegau (Payne, 2017, tud: 135). Ystyr cwestiynau caeedig ydy, gydag un ateb cywir ac yn aml yn dechrau gyda ‘pwy’ ‘beth’ ‘pryd’ neu ‘ble’ yn chwarae rhan bwysig mewn gwirio dealltwriaeth a chanfod a all disgyblion gofio ffeithiau. mae cwestiynau agored yn ysgogi medrau meddwl disgyblion ac yn gofyn iddynt wneud cysylltiadau â dysgu blaenorol. maent yn annog y plant i fyfyrio a chymryd rhan mewn trafodaethau, oherwydd ni fydd gan lawer o gwestiynau agored un ateb cywir (Payne, 2017, tud: 135).</w:t>
      </w:r>
      <w:r w:rsidR="00DF2F0C">
        <w:rPr>
          <w:rFonts w:ascii="Arial" w:hAnsi="Arial" w:cs="Arial"/>
        </w:rPr>
        <w:t xml:space="preserve"> </w:t>
      </w:r>
      <w:r w:rsidR="00DF2F0C" w:rsidRPr="00DF2F0C">
        <w:rPr>
          <w:rFonts w:ascii="Arial" w:hAnsi="Arial" w:cs="Arial"/>
        </w:rPr>
        <w:t>Rydym i gyd yn ceisio gofyn cwestiynau sy'n ennyn ymateb gan bob disgybl, hyd yn oed os nad yw pob ymateb yn cael ei siarad yn uchel (Payne, 2017, tud: 139), yn ôl ymchwil Wiliam (1998)</w:t>
      </w:r>
      <w:r w:rsidR="0015015E">
        <w:rPr>
          <w:rFonts w:ascii="Arial" w:hAnsi="Arial" w:cs="Arial"/>
        </w:rPr>
        <w:t xml:space="preserve"> </w:t>
      </w:r>
      <w:r w:rsidR="0015015E" w:rsidRPr="0015015E">
        <w:rPr>
          <w:rStyle w:val="y2iqfc"/>
          <w:rFonts w:ascii="Arial" w:hAnsi="Arial" w:cs="Arial"/>
          <w:color w:val="202124"/>
        </w:rPr>
        <w:t>‘</w:t>
      </w:r>
      <w:r w:rsidR="0015015E" w:rsidRPr="0015015E">
        <w:rPr>
          <w:rStyle w:val="y2iqfc"/>
          <w:rFonts w:ascii="Arial" w:hAnsi="Arial" w:cs="Arial"/>
          <w:i/>
          <w:iCs/>
          <w:color w:val="202124"/>
        </w:rPr>
        <w:t>high-engagment classroom enviroments appera to have significant impact on students achievement</w:t>
      </w:r>
      <w:r w:rsidR="0015015E" w:rsidRPr="0015015E">
        <w:rPr>
          <w:rStyle w:val="y2iqfc"/>
          <w:rFonts w:ascii="Arial" w:hAnsi="Arial" w:cs="Arial"/>
          <w:color w:val="202124"/>
        </w:rPr>
        <w:t>’ (Wiliam, 1998, tud 81),</w:t>
      </w:r>
      <w:r w:rsidR="0015015E">
        <w:rPr>
          <w:rStyle w:val="y2iqfc"/>
          <w:rFonts w:ascii="Arial" w:hAnsi="Arial" w:cs="Arial"/>
          <w:color w:val="202124"/>
        </w:rPr>
        <w:t xml:space="preserve"> </w:t>
      </w:r>
      <w:r w:rsidR="0073337A" w:rsidRPr="0073337A">
        <w:rPr>
          <w:rStyle w:val="y2iqfc"/>
          <w:rFonts w:ascii="Arial" w:hAnsi="Arial" w:cs="Arial"/>
          <w:color w:val="202124"/>
        </w:rPr>
        <w:t>mae yna wahanol ddulliau rydyn gallu ddefnyddio er mwyn helpu gyda hyn.</w:t>
      </w:r>
    </w:p>
    <w:p w14:paraId="588A1380" w14:textId="77777777" w:rsidR="0073337A" w:rsidRDefault="0073337A" w:rsidP="00F3165C">
      <w:pPr>
        <w:spacing w:line="360" w:lineRule="auto"/>
        <w:rPr>
          <w:rStyle w:val="y2iqfc"/>
          <w:rFonts w:ascii="Arial" w:hAnsi="Arial" w:cs="Arial"/>
          <w:color w:val="202124"/>
        </w:rPr>
      </w:pPr>
    </w:p>
    <w:p w14:paraId="59652261" w14:textId="30760571" w:rsidR="0073337A" w:rsidRDefault="00CA7AF0" w:rsidP="00F3165C">
      <w:pPr>
        <w:spacing w:line="360" w:lineRule="auto"/>
        <w:rPr>
          <w:rFonts w:ascii="Arial" w:hAnsi="Arial" w:cs="Arial"/>
        </w:rPr>
      </w:pPr>
      <w:r w:rsidRPr="00CA7AF0">
        <w:rPr>
          <w:rFonts w:ascii="Arial" w:hAnsi="Arial" w:cs="Arial"/>
        </w:rPr>
        <w:t>Yn gyntaf rydyn yn gallu defnyddio ‘Hands up’. Mae hwn yn ddull y mae Allison a Tharby (2015) yn ei ffafrio gan ei fod yn annog athrawon i gyfeirio cwestiynau at unigolion penodol (Allison and Tharby, 2015, tud:223). Dull arall rydyn gallu defnyddio ydy ‘all pupils respond’, mae Wiliam (1998) yn cyfeirio at ‘all-students response systems’ (Wiliam, 1998, tud:88). Gallai'r rhain gynnwys dangos bodiau i fyny, i’r ochor neu i lawr i ddangos lefelau hyder ond mae'n rhybuddio y dylai'r math o gwestiynau a ofynnir achosi iawndal yn seiliedig ar feddwl yn hytrach na theimlad. Roeddwn wedi trio’r dull yma cwpwl o weithiau tra allan ar ymarfer dysgu, roeddwn yn teimlo nid oedd y disgyblion yn defnyddio’r dull yn gywir ac roeddent yn dilyn beth roedd ffrind yn ei neud</w:t>
      </w:r>
      <w:r w:rsidR="00B3402E" w:rsidRPr="00B3402E">
        <w:rPr>
          <w:rFonts w:ascii="Arial" w:hAnsi="Arial" w:cs="Arial"/>
        </w:rPr>
        <w:t>. Y trydydd dull ydy ‘random responders’, gall defnyddio ffyn loli ar gyfer hyn. Mae angen i bob plentyn fod yn barod gan nad oes opsiwn i optio allan. mantais i’r athro yw ei fod yn llawer llai tebygol o wahardd unrhyw aelod o’r dosbarth yn isymwybodol neu gyfeirio cwestiynau haws at y plant hynny sy’n cael trafferth (Payne a Scott, 2017, tud: 141). Mae hyn yn ddull rwyf yn hoff iawn o ddefnyddio ar lawr y dosbarth oherwydd rwy’n teimlo fod yr holl ddisgyblion yn gwrando ac rydych yn gallu gweld pawb yn meddwl am yr ateb/atebion.</w:t>
      </w:r>
    </w:p>
    <w:p w14:paraId="1BF99090" w14:textId="77777777" w:rsidR="00BE65CD" w:rsidRDefault="00BE65CD" w:rsidP="00F3165C">
      <w:pPr>
        <w:spacing w:line="360" w:lineRule="auto"/>
        <w:rPr>
          <w:rFonts w:ascii="Arial" w:hAnsi="Arial" w:cs="Arial"/>
        </w:rPr>
      </w:pPr>
    </w:p>
    <w:p w14:paraId="37112806" w14:textId="732A6AF8" w:rsidR="00BE65CD" w:rsidRDefault="00BE65CD" w:rsidP="00F3165C">
      <w:pPr>
        <w:spacing w:line="360" w:lineRule="auto"/>
        <w:rPr>
          <w:rFonts w:ascii="Arial" w:hAnsi="Arial" w:cs="Arial"/>
          <w:lang w:eastAsia="cy-GB"/>
        </w:rPr>
      </w:pPr>
      <w:r w:rsidRPr="00BE65CD">
        <w:rPr>
          <w:rFonts w:ascii="Arial" w:hAnsi="Arial" w:cs="Arial"/>
        </w:rPr>
        <w:lastRenderedPageBreak/>
        <w:t>Fel y gellir gweld, cwestiynu yw un o'r dulliau addysgu mwyaf poblogaidd (Arston, 2006, tud:83). Yn anffodus, er bod y weithred o ofyn cwestiynau â’r potensial i hwyluso’r broses ddysgu yn fawr, mae ganddo hefyd y gallu i ddiffodd plentyn os caiff ei wneud yn anghywir (Brualdi, 1998). Mae cwestiynu yn rhan annatod o ymholi gwyddonol a'r broses ddysgu. Gall cwestiynau myfyrwyr ddatgelu llawer am ansawdd eu meddwl a'u dealltwriaeth gysyniadol (Watts ac Alsop 1995, White a Gunstone 1992, Woodward 1992), eu fframweithiau angen a'u dryswch ynghylch cysyniadau amrywiol (MaskiH a Pedrosa de Jesus 1997), a'r hyn y maent am ei wybod (Elstgeest 1985</w:t>
      </w:r>
      <w:r w:rsidR="00987A44">
        <w:rPr>
          <w:rFonts w:ascii="Arial" w:hAnsi="Arial" w:cs="Arial"/>
        </w:rPr>
        <w:t xml:space="preserve"> yn Ha</w:t>
      </w:r>
      <w:r w:rsidR="00907C27">
        <w:rPr>
          <w:rFonts w:ascii="Arial" w:hAnsi="Arial" w:cs="Arial"/>
        </w:rPr>
        <w:t>ttie</w:t>
      </w:r>
      <w:r w:rsidRPr="00BE65CD">
        <w:rPr>
          <w:rFonts w:ascii="Arial" w:hAnsi="Arial" w:cs="Arial"/>
        </w:rPr>
        <w:t>). Yn ôl Hattie (2012)</w:t>
      </w:r>
      <w:r w:rsidR="00E91703">
        <w:rPr>
          <w:rFonts w:ascii="Arial" w:hAnsi="Arial" w:cs="Arial"/>
        </w:rPr>
        <w:t xml:space="preserve"> </w:t>
      </w:r>
      <w:r w:rsidR="00E91703" w:rsidRPr="00E91703">
        <w:rPr>
          <w:rFonts w:ascii="Arial" w:hAnsi="Arial" w:cs="Arial"/>
          <w:lang w:eastAsia="cy-GB"/>
        </w:rPr>
        <w:t>‘</w:t>
      </w:r>
      <w:r w:rsidR="00E91703" w:rsidRPr="00E91703">
        <w:rPr>
          <w:rFonts w:ascii="Arial" w:hAnsi="Arial" w:cs="Arial"/>
          <w:i/>
          <w:iCs/>
          <w:lang w:eastAsia="cy-GB"/>
        </w:rPr>
        <w:t>we need many methods of assessment, to listen to students dialogue and questioning....to ensure that students also are providing us with evedence of how they are thinking and learning</w:t>
      </w:r>
      <w:r w:rsidR="00E91703" w:rsidRPr="00E91703">
        <w:rPr>
          <w:rFonts w:ascii="Arial" w:hAnsi="Arial" w:cs="Arial"/>
          <w:lang w:eastAsia="cy-GB"/>
        </w:rPr>
        <w:t>’ (</w:t>
      </w:r>
      <w:r w:rsidR="00E91703" w:rsidRPr="00087CDA">
        <w:rPr>
          <w:rFonts w:ascii="Arial" w:hAnsi="Arial" w:cs="Arial"/>
          <w:lang w:eastAsia="cy-GB"/>
        </w:rPr>
        <w:t>Hattie, 2012, tud:127</w:t>
      </w:r>
      <w:r w:rsidR="00E91703" w:rsidRPr="00E91703">
        <w:rPr>
          <w:rFonts w:ascii="Arial" w:hAnsi="Arial" w:cs="Arial"/>
          <w:lang w:eastAsia="cy-GB"/>
        </w:rPr>
        <w:t>).</w:t>
      </w:r>
      <w:r w:rsidR="00E91703">
        <w:rPr>
          <w:rFonts w:ascii="Arial" w:hAnsi="Arial" w:cs="Arial"/>
          <w:lang w:eastAsia="cy-GB"/>
        </w:rPr>
        <w:t xml:space="preserve"> </w:t>
      </w:r>
      <w:r w:rsidR="004F2EDD" w:rsidRPr="004F2EDD">
        <w:rPr>
          <w:rFonts w:ascii="Arial" w:hAnsi="Arial" w:cs="Arial"/>
          <w:lang w:eastAsia="cy-GB"/>
        </w:rPr>
        <w:t xml:space="preserve">Mae yna ambell i bwynt negyddol arall i’w ystyried pam yn defnyddio’r dull cwestiynu. Pan gaiff ei ddefnyddio i hybu ymarfer llafar mae ganddo gyfyngiadau ond dim ond un person sy'n gallu siarad ar y tro felly mae'n hynod aneffeithlon, mae gwaith pâr yn llawer mwy cynhyrchiol. Mae'n rhoi pwysau mawr ar ganolbwyntio felly gall fod yn anodd gwneud gwaith gyda rhai dosbarthiadau a gall fod yn ddiflas.  </w:t>
      </w:r>
    </w:p>
    <w:p w14:paraId="640D90BF" w14:textId="77777777" w:rsidR="004F2EDD" w:rsidRDefault="004F2EDD" w:rsidP="00F3165C">
      <w:pPr>
        <w:spacing w:line="360" w:lineRule="auto"/>
        <w:rPr>
          <w:rFonts w:ascii="Arial" w:hAnsi="Arial" w:cs="Arial"/>
          <w:lang w:eastAsia="cy-GB"/>
        </w:rPr>
      </w:pPr>
    </w:p>
    <w:p w14:paraId="26BE7D74" w14:textId="739B54BC" w:rsidR="004F2EDD" w:rsidRDefault="003E2F72" w:rsidP="00F3165C">
      <w:pPr>
        <w:spacing w:line="360" w:lineRule="auto"/>
        <w:rPr>
          <w:rFonts w:ascii="Arial" w:hAnsi="Arial" w:cs="Arial"/>
        </w:rPr>
      </w:pPr>
      <w:r w:rsidRPr="003E2F72">
        <w:rPr>
          <w:rFonts w:ascii="Arial" w:hAnsi="Arial" w:cs="Arial"/>
        </w:rPr>
        <w:t>Er taw’r athro sy'n rheoli, mae'n rhoi pwysau ar egni'r athrawes ac, ar lefelau uwch, ar fedr llafar. Os yw sgiliau'r athro yn gyfyngedig bydd ansawdd y mewnbwn yn isel. Mewn gwirionedd ni allwch byth fod yn sicr a yw’r disgyblion yn gwrando, hyd yn oed gyda dull "dwylo i lawr", mae'n ymddangos bod myfyrwyr yn segur iawn y rhan fwyaf o'r amser. Gydag agwedd dwylo i lawr a dwylo i fyny mae'n rhoi pwysau ar ddisgyblion i berfformio o flaen eu cyfoedion. Nid yw llawer o fyfyrwyr yn hoffi hyn ac mae rhai yn dadlau ei fod yn rhwystro cynnydd. Nid ydym yn dysgu cystal pan yn bryderus. Mae'n well gan lawer o ddisgyblion gwaith pâr neu grŵp bach lle mae llai o bwysau i fod yn gywir</w:t>
      </w:r>
      <w:r w:rsidR="001D3591" w:rsidRPr="001D3591">
        <w:rPr>
          <w:rFonts w:ascii="Arial" w:hAnsi="Arial" w:cs="Arial"/>
        </w:rPr>
        <w:t>. Mae’n bosibl y bydd rhai dosbarthiadau’n ymddwyn yn llai da yn ystod cwestiwn-ateb nag mewn sefyllfaoedd gwaith pâr neu grŵp. Os mai prif rôl cwestiwn-ateb yw hybu gwrando a deall yna efallai fod ffyrdd gwell o wneud hyn. Mae cyfnewid cwestiwn-ateb fel arfer yn artiffisial iawn mewn ystafell ddosbarth. "Ble mae'r pensil"? "Mae ar y bwrdd." (Mae'n eithaf amlwg ble mae'r pensil, felly mae'n gwestiwn diangen) (Smith, 2015). Er mae</w:t>
      </w:r>
      <w:r w:rsidR="001D3591">
        <w:rPr>
          <w:rFonts w:ascii="Arial" w:hAnsi="Arial" w:cs="Arial"/>
        </w:rPr>
        <w:t xml:space="preserve"> </w:t>
      </w:r>
      <w:r w:rsidR="001D3591" w:rsidRPr="001D3591">
        <w:rPr>
          <w:rFonts w:ascii="Arial" w:hAnsi="Arial" w:cs="Arial"/>
        </w:rPr>
        <w:t>rhan o’r wybodaeth yma wedi dod o ‘blog personol</w:t>
      </w:r>
      <w:r w:rsidR="00C0132F">
        <w:rPr>
          <w:rFonts w:ascii="Arial" w:hAnsi="Arial" w:cs="Arial"/>
        </w:rPr>
        <w:t>’</w:t>
      </w:r>
      <w:r w:rsidR="001D3591" w:rsidRPr="001D3591">
        <w:rPr>
          <w:rFonts w:ascii="Arial" w:hAnsi="Arial" w:cs="Arial"/>
        </w:rPr>
        <w:t>, ar ôl ei ddarllen rhwyf yn cytuno gyda’r pwyntiau sydd wedi cael ei nodi.</w:t>
      </w:r>
      <w:r w:rsidR="001D3591">
        <w:rPr>
          <w:rFonts w:ascii="Arial" w:hAnsi="Arial" w:cs="Arial"/>
        </w:rPr>
        <w:t xml:space="preserve"> </w:t>
      </w:r>
    </w:p>
    <w:p w14:paraId="570ECF33" w14:textId="77777777" w:rsidR="00765C9D" w:rsidRDefault="00765C9D" w:rsidP="00F3165C">
      <w:pPr>
        <w:spacing w:line="360" w:lineRule="auto"/>
        <w:rPr>
          <w:rFonts w:ascii="Arial" w:hAnsi="Arial" w:cs="Arial"/>
        </w:rPr>
      </w:pPr>
    </w:p>
    <w:p w14:paraId="361EBB8C" w14:textId="49786122" w:rsidR="00765C9D" w:rsidRDefault="00765C9D" w:rsidP="00F3165C">
      <w:pPr>
        <w:spacing w:line="360" w:lineRule="auto"/>
        <w:rPr>
          <w:rFonts w:ascii="Arial" w:hAnsi="Arial" w:cs="Arial"/>
        </w:rPr>
      </w:pPr>
      <w:r w:rsidRPr="00765C9D">
        <w:rPr>
          <w:rFonts w:ascii="Arial" w:hAnsi="Arial" w:cs="Arial"/>
        </w:rPr>
        <w:t xml:space="preserve">Pwrpas yr aseiniad yma oedd casglu, coladu ac adfyfyrio’n feirniadol ar dystiolaeth o fy Mhasbort Dysgu Proffesiynol, gan gyfiawnhau meysydd i’w datblygu gyda’r ffocws ar ymchwilio a dyfnhau dealltwriaeth o ddulliau addysgeg er mwyn sicrhau dilyniant ar draws y cwricwlwm gyda disgyblion y Cyfnod Sylfaen. Nod yr ymchwil oedd dewis un o’r Templed </w:t>
      </w:r>
      <w:r w:rsidRPr="00765C9D">
        <w:rPr>
          <w:rFonts w:ascii="Arial" w:hAnsi="Arial" w:cs="Arial"/>
        </w:rPr>
        <w:lastRenderedPageBreak/>
        <w:t>Profiad Proffesiynol ar Safon Addysgeg oedd o fewn y templed. Wrth gwblhau’r aseiniad yma rwyf wedi gwella fe dealltwriaeth o Asesu ar gyfer Dysgu ond yn bennaf Cwestiynu. Noda Hattie (2009) y pwysigrwydd o Asesu ar gyfer Dysgu trwy rannu adborth gyda’r disgyblion (Hattie, 2009). Tra allan ar Brofiad Dysgu Proffesiynol roeddwn wedi cael y cyfle i arbrofi gyda AagD, roeddwn wedi defnyddio llawer o’r dulliau gwahanol ond ar gyfer yr aseiniad fe benderfynais ymchwilio Cwestiynu oherwydd roedd yn un o’n nhargedau. Tra allan ar brofiad roedd adborth o fy mentor yn sïon bod angen i mi wella safon y cwestiynau yn ystod clo’r sesiwn, dyma rywbeth roeddwn wedi gweld yn anodd.</w:t>
      </w:r>
    </w:p>
    <w:p w14:paraId="534EBF46" w14:textId="77777777" w:rsidR="0045275C" w:rsidRDefault="0045275C" w:rsidP="00F3165C">
      <w:pPr>
        <w:spacing w:line="360" w:lineRule="auto"/>
        <w:rPr>
          <w:rFonts w:ascii="Arial" w:hAnsi="Arial" w:cs="Arial"/>
        </w:rPr>
      </w:pPr>
    </w:p>
    <w:p w14:paraId="38C96A82" w14:textId="77777777" w:rsidR="00C0132F" w:rsidRPr="008C5C36" w:rsidRDefault="0045275C" w:rsidP="00C0132F">
      <w:pPr>
        <w:spacing w:line="360" w:lineRule="auto"/>
        <w:rPr>
          <w:rFonts w:ascii="Arial" w:hAnsi="Arial" w:cs="Arial"/>
        </w:rPr>
      </w:pPr>
      <w:r w:rsidRPr="0045275C">
        <w:rPr>
          <w:rFonts w:ascii="Arial" w:hAnsi="Arial" w:cs="Arial"/>
        </w:rPr>
        <w:t>Cytunaf gydag ymchwil Minton (2005) eglura mai llawer o athrawon yn gweld cwestiynu yn anodd oherwydd nid yw yn rhywbeth naturiol a bod llawer o athrawon yn meddwl am yr ateb a ddim y cwestiwn (Minton, 2005). Erbyn diwedd fy amser yn yr ysgol teimlaf roeddwn wedi gwella safon fy nghwestiynu ond mae dal peth gwaith i’w gwneud. Roeddwn wedi gwella oherwydd yn ystod yr wythnosau olaf roeddwn wedi cael llawer fwy o gyfleodd i arsylwi'r athrawon, tra roeddwn yn arsylwi roeddwn yn gwneud nodiau bras, roedd hyn yn help mawr oherwydd roedd yn rhywbeth i edrych nôl arno.</w:t>
      </w:r>
      <w:r w:rsidR="00C0132F">
        <w:rPr>
          <w:rFonts w:ascii="Arial" w:hAnsi="Arial" w:cs="Arial"/>
        </w:rPr>
        <w:t xml:space="preserve"> Fel rwyf eisios wedi nodi yn templed profesiynaol 1; </w:t>
      </w:r>
      <w:r w:rsidR="00C0132F" w:rsidRPr="008C5C36">
        <w:rPr>
          <w:rFonts w:ascii="Arial" w:hAnsi="Arial" w:cs="Arial"/>
        </w:rPr>
        <w:t xml:space="preserve">Byddaf yn parhau i ddefnyddio cwestiynu fel dull asesu ar gyfer dysgu ond fyddaf yn defnyddio fwy o gwestiynau pen agored. Byddaf yn cael banc o gwestiynau wrth fy ochor ac yn cyfeirio nôl iddynt yn ystod cyflwyniad a chlo’r wers. Dysgais, trwy ddefnyddio cwestiynu yn effeithiol, roedd y disgyblion yn gallu rhoi atebion gwych, nid oeddwn ni wedi meddwl am rhaid or atebion gefais oddi wrth y dosbarth, roedd hyn yna wedi creu trafodaeth fer oedd yn cyd fynd gyda’r stori/thema.   </w:t>
      </w:r>
    </w:p>
    <w:p w14:paraId="7A662BCA" w14:textId="2207DC2A" w:rsidR="0045275C" w:rsidRDefault="0045275C" w:rsidP="00F3165C">
      <w:pPr>
        <w:spacing w:line="360" w:lineRule="auto"/>
        <w:rPr>
          <w:rFonts w:ascii="Arial" w:hAnsi="Arial" w:cs="Arial"/>
        </w:rPr>
      </w:pPr>
    </w:p>
    <w:p w14:paraId="5BEAB023" w14:textId="661B0C59" w:rsidR="0045275C" w:rsidRDefault="00541E54" w:rsidP="00F3165C">
      <w:pPr>
        <w:spacing w:line="360" w:lineRule="auto"/>
        <w:rPr>
          <w:rFonts w:ascii="Arial" w:hAnsi="Arial" w:cs="Arial"/>
        </w:rPr>
      </w:pPr>
      <w:r w:rsidRPr="00541E54">
        <w:rPr>
          <w:rFonts w:ascii="Arial" w:hAnsi="Arial" w:cs="Arial"/>
        </w:rPr>
        <w:t>I gloi, wrth symud ymlaen yn fy ngyrfa fel athrawes newydd cymhwysol byddaf yn parhau i wella fy null nghwestiynu wrth barhau i ymchwilio, gofyn am gymorth ac arsylwi athrawon profiadol iawn. Byddaf yn defnyddio’r ymchwil yma i wella fy arfer ac mae yn rhywbeth byddaf allu cyfeirio nôl iddo os rwyf am ail ymweld â chwestiynu.</w:t>
      </w:r>
    </w:p>
    <w:p w14:paraId="32FD2226" w14:textId="77777777" w:rsidR="0012219F" w:rsidRDefault="0012219F" w:rsidP="00F3165C">
      <w:pPr>
        <w:spacing w:line="360" w:lineRule="auto"/>
        <w:rPr>
          <w:rFonts w:ascii="Arial" w:hAnsi="Arial" w:cs="Arial"/>
        </w:rPr>
      </w:pPr>
    </w:p>
    <w:p w14:paraId="78A030A8" w14:textId="77777777" w:rsidR="0012219F" w:rsidRDefault="0012219F" w:rsidP="00F3165C">
      <w:pPr>
        <w:spacing w:line="360" w:lineRule="auto"/>
        <w:rPr>
          <w:rFonts w:ascii="Arial" w:hAnsi="Arial" w:cs="Arial"/>
        </w:rPr>
      </w:pPr>
    </w:p>
    <w:p w14:paraId="69C4108B" w14:textId="77777777" w:rsidR="0012219F" w:rsidRDefault="0012219F" w:rsidP="00F3165C">
      <w:pPr>
        <w:spacing w:line="360" w:lineRule="auto"/>
        <w:rPr>
          <w:rFonts w:ascii="Arial" w:hAnsi="Arial" w:cs="Arial"/>
        </w:rPr>
      </w:pPr>
    </w:p>
    <w:p w14:paraId="5204C830" w14:textId="77777777" w:rsidR="00AF73B8" w:rsidRDefault="00AF73B8" w:rsidP="0078242B">
      <w:pPr>
        <w:spacing w:line="360" w:lineRule="auto"/>
        <w:rPr>
          <w:rFonts w:ascii="Arial" w:hAnsi="Arial" w:cs="Arial"/>
        </w:rPr>
      </w:pPr>
    </w:p>
    <w:p w14:paraId="5DB3337A" w14:textId="690077E7" w:rsidR="002062AF" w:rsidRPr="006D0322" w:rsidRDefault="0012219F" w:rsidP="0078242B">
      <w:pPr>
        <w:spacing w:line="360" w:lineRule="auto"/>
        <w:rPr>
          <w:rFonts w:ascii="Arial" w:hAnsi="Arial" w:cs="Arial"/>
          <w:u w:val="single"/>
        </w:rPr>
      </w:pPr>
      <w:r w:rsidRPr="006D0322">
        <w:rPr>
          <w:rFonts w:ascii="Arial" w:hAnsi="Arial" w:cs="Arial"/>
          <w:u w:val="single"/>
        </w:rPr>
        <w:t>Rhestr Cyfernodi</w:t>
      </w:r>
    </w:p>
    <w:p w14:paraId="2BF871C0" w14:textId="77777777" w:rsidR="00114528" w:rsidRPr="006D0322" w:rsidRDefault="00114528" w:rsidP="0078242B">
      <w:pPr>
        <w:spacing w:line="360" w:lineRule="auto"/>
        <w:rPr>
          <w:rFonts w:ascii="Arial" w:hAnsi="Arial" w:cs="Arial"/>
          <w:u w:val="single"/>
        </w:rPr>
      </w:pPr>
      <w:r w:rsidRPr="006D0322">
        <w:rPr>
          <w:rFonts w:ascii="Arial" w:hAnsi="Arial" w:cs="Arial"/>
        </w:rPr>
        <w:lastRenderedPageBreak/>
        <w:t xml:space="preserve">Almeida P A (2011). Ar gael yn:  </w:t>
      </w:r>
      <w:hyperlink r:id="rId6" w:history="1">
        <w:r w:rsidRPr="006D0322">
          <w:rPr>
            <w:rStyle w:val="Hyperlink"/>
            <w:rFonts w:ascii="Arial" w:hAnsi="Arial" w:cs="Arial"/>
          </w:rPr>
          <w:t>https://reader.elsevier.com/reader/sd/pii/S187704281103045X?token=3D8F8AE67431A75B0D4991E252F28631BF5CAACA9B0C42812F8E8C34BA9D5EBBE697CDD5962B7CBF5A2DB172BCC4F6C0&amp;originRegion=eu-west-1&amp;originCreation=20210405200626</w:t>
        </w:r>
      </w:hyperlink>
      <w:r w:rsidRPr="006D0322">
        <w:rPr>
          <w:rFonts w:ascii="Arial" w:hAnsi="Arial" w:cs="Arial"/>
        </w:rPr>
        <w:t xml:space="preserve">  [Darllenwyd: 6/03/2022]</w:t>
      </w:r>
    </w:p>
    <w:p w14:paraId="7530AFCF" w14:textId="77777777" w:rsidR="00114528" w:rsidRPr="006D0322" w:rsidRDefault="00114528" w:rsidP="00693420">
      <w:pPr>
        <w:spacing w:line="360" w:lineRule="auto"/>
        <w:rPr>
          <w:rFonts w:ascii="Arial" w:hAnsi="Arial" w:cs="Arial"/>
        </w:rPr>
      </w:pPr>
      <w:r w:rsidRPr="006D0322">
        <w:rPr>
          <w:rFonts w:ascii="Arial" w:hAnsi="Arial" w:cs="Arial"/>
        </w:rPr>
        <w:t xml:space="preserve">Arslan, M (2006) </w:t>
      </w:r>
      <w:r w:rsidRPr="00347C6C">
        <w:rPr>
          <w:rFonts w:ascii="Arial" w:hAnsi="Arial" w:cs="Arial"/>
          <w:i/>
          <w:iCs/>
        </w:rPr>
        <w:t>THE ROLE OF QUESTIONING IN THE CLASSROOM</w:t>
      </w:r>
      <w:r w:rsidRPr="006D0322">
        <w:rPr>
          <w:rFonts w:ascii="Arial" w:hAnsi="Arial" w:cs="Arial"/>
        </w:rPr>
        <w:t xml:space="preserve"> </w:t>
      </w:r>
      <w:hyperlink r:id="rId7" w:history="1">
        <w:r w:rsidRPr="00693420">
          <w:rPr>
            <w:rStyle w:val="Hyperlink"/>
            <w:rFonts w:ascii="Arial" w:hAnsi="Arial" w:cs="Arial"/>
            <w:color w:val="0070C0"/>
          </w:rPr>
          <w:t>SplitPDF (hayefjournal.org)</w:t>
        </w:r>
      </w:hyperlink>
      <w:r w:rsidRPr="006D0322">
        <w:rPr>
          <w:rFonts w:ascii="Arial" w:hAnsi="Arial" w:cs="Arial"/>
        </w:rPr>
        <w:t xml:space="preserve"> [Darllenwyd: 01/04/2022]</w:t>
      </w:r>
    </w:p>
    <w:p w14:paraId="67D59FF8" w14:textId="77777777" w:rsidR="00114528" w:rsidRDefault="00114528" w:rsidP="00FC40DD">
      <w:pPr>
        <w:spacing w:line="360" w:lineRule="auto"/>
        <w:rPr>
          <w:rFonts w:ascii="Arial" w:hAnsi="Arial" w:cs="Arial"/>
        </w:rPr>
      </w:pPr>
      <w:r>
        <w:rPr>
          <w:rFonts w:ascii="Arial" w:hAnsi="Arial" w:cs="Arial"/>
        </w:rPr>
        <w:t xml:space="preserve">Black, P. &amp; Wiliam, D. (1998) </w:t>
      </w:r>
      <w:r w:rsidRPr="00347C6C">
        <w:rPr>
          <w:rFonts w:ascii="Arial" w:hAnsi="Arial" w:cs="Arial"/>
          <w:i/>
          <w:iCs/>
        </w:rPr>
        <w:t>Inside the black box</w:t>
      </w:r>
      <w:r>
        <w:rPr>
          <w:rFonts w:ascii="Arial" w:hAnsi="Arial" w:cs="Arial"/>
        </w:rPr>
        <w:t>.</w:t>
      </w:r>
    </w:p>
    <w:p w14:paraId="0966CC08" w14:textId="77777777" w:rsidR="00114528" w:rsidRPr="006D0322" w:rsidRDefault="00114528" w:rsidP="008B703D">
      <w:pPr>
        <w:spacing w:line="360" w:lineRule="auto"/>
        <w:rPr>
          <w:rFonts w:ascii="Arial" w:hAnsi="Arial" w:cs="Arial"/>
        </w:rPr>
      </w:pPr>
      <w:r w:rsidRPr="006D0322">
        <w:rPr>
          <w:rFonts w:ascii="Arial" w:hAnsi="Arial" w:cs="Arial"/>
        </w:rPr>
        <w:t xml:space="preserve">Brookhart, S. M &amp; Moss, C. M (2019) </w:t>
      </w:r>
      <w:r w:rsidRPr="00347C6C">
        <w:rPr>
          <w:rFonts w:ascii="Arial" w:hAnsi="Arial" w:cs="Arial"/>
          <w:i/>
          <w:iCs/>
        </w:rPr>
        <w:t>Advancing Formative Assessment in Every Classroom. A Guide from Instructional. 2 arg</w:t>
      </w:r>
      <w:r w:rsidRPr="006D0322">
        <w:rPr>
          <w:rFonts w:ascii="Arial" w:hAnsi="Arial" w:cs="Arial"/>
        </w:rPr>
        <w:t>. ASCD.</w:t>
      </w:r>
    </w:p>
    <w:p w14:paraId="47AE07B4" w14:textId="77777777" w:rsidR="00114528" w:rsidRPr="006D0322" w:rsidRDefault="00FF550C" w:rsidP="00291377">
      <w:pPr>
        <w:rPr>
          <w:rFonts w:ascii="Arial" w:hAnsi="Arial" w:cs="Arial"/>
        </w:rPr>
      </w:pPr>
      <w:hyperlink r:id="rId8" w:history="1">
        <w:r w:rsidR="00114528" w:rsidRPr="006D0322">
          <w:rPr>
            <w:rStyle w:val="Hyperlink"/>
            <w:rFonts w:ascii="Arial" w:hAnsi="Arial" w:cs="Arial"/>
          </w:rPr>
          <w:t>CCUHP - Hawliau Plant - Children’s Commissioner for Wales (complantcymru.org.uk)</w:t>
        </w:r>
      </w:hyperlink>
    </w:p>
    <w:p w14:paraId="7A6A5217" w14:textId="77777777" w:rsidR="00114528" w:rsidRPr="006D0322" w:rsidRDefault="00114528" w:rsidP="00565C97">
      <w:pPr>
        <w:spacing w:line="360" w:lineRule="auto"/>
        <w:rPr>
          <w:rFonts w:ascii="Arial" w:hAnsi="Arial" w:cs="Arial"/>
        </w:rPr>
      </w:pPr>
      <w:r w:rsidRPr="006D0322">
        <w:rPr>
          <w:rFonts w:ascii="Arial" w:hAnsi="Arial" w:cs="Arial"/>
        </w:rPr>
        <w:t xml:space="preserve">Cotton, K (1988). Ar gael yn:   </w:t>
      </w:r>
      <w:hyperlink r:id="rId9" w:history="1">
        <w:r w:rsidRPr="006D0322">
          <w:rPr>
            <w:rStyle w:val="Hyperlink"/>
            <w:rFonts w:ascii="Arial" w:hAnsi="Arial" w:cs="Arial"/>
          </w:rPr>
          <w:t>https://www.ioe-rdnetwork.com/uploads/2/1/6/3/21631832/k_cotton_classroom_questioning.pdf</w:t>
        </w:r>
      </w:hyperlink>
      <w:r w:rsidRPr="006D0322">
        <w:rPr>
          <w:rFonts w:ascii="Arial" w:hAnsi="Arial" w:cs="Arial"/>
        </w:rPr>
        <w:t xml:space="preserve"> [Darllenwyd: 30/03/2022]</w:t>
      </w:r>
    </w:p>
    <w:p w14:paraId="5BDC240E" w14:textId="77777777" w:rsidR="00114528" w:rsidRPr="006D0322" w:rsidRDefault="00114528" w:rsidP="007B7DBC">
      <w:pPr>
        <w:spacing w:line="360" w:lineRule="auto"/>
        <w:rPr>
          <w:rFonts w:ascii="Arial" w:hAnsi="Arial" w:cs="Arial"/>
        </w:rPr>
      </w:pPr>
      <w:r w:rsidRPr="006D0322">
        <w:rPr>
          <w:rFonts w:ascii="Arial" w:hAnsi="Arial" w:cs="Arial"/>
        </w:rPr>
        <w:t xml:space="preserve">Donaldson G. (2015) </w:t>
      </w:r>
      <w:r w:rsidRPr="00DC29A0">
        <w:rPr>
          <w:rFonts w:ascii="Arial" w:hAnsi="Arial" w:cs="Arial"/>
          <w:i/>
          <w:iCs/>
        </w:rPr>
        <w:t>Dyfodol LLwyddiannus: Adolygiad o’r Cwricwlwm a’r Trefniadau Asesu. Caerdydd: Llywodraeth Cymru</w:t>
      </w:r>
      <w:r w:rsidRPr="006D0322">
        <w:rPr>
          <w:rFonts w:ascii="Arial" w:hAnsi="Arial" w:cs="Arial"/>
        </w:rPr>
        <w:t xml:space="preserve">. Ar gael yn: </w:t>
      </w:r>
      <w:hyperlink r:id="rId10" w:history="1">
        <w:r w:rsidRPr="006D0322">
          <w:rPr>
            <w:rStyle w:val="Hyperlink"/>
            <w:rFonts w:ascii="Arial" w:hAnsi="Arial" w:cs="Arial"/>
          </w:rPr>
          <w:t>http://llyw.cymru/dyfodol-llwyddiannus-adolygiad-or-cwricwlwm-ar-trefniadau-asesu?ga=2.172186144.221752427.1563476619-1414471256.1494280168</w:t>
        </w:r>
      </w:hyperlink>
      <w:r w:rsidRPr="006D0322">
        <w:rPr>
          <w:rFonts w:ascii="Arial" w:hAnsi="Arial" w:cs="Arial"/>
        </w:rPr>
        <w:t xml:space="preserve">  [Darllenwyd: 29/03/2022]</w:t>
      </w:r>
    </w:p>
    <w:p w14:paraId="276015EA" w14:textId="77777777" w:rsidR="00114528" w:rsidRPr="006D0322" w:rsidRDefault="00114528" w:rsidP="00D55176">
      <w:pPr>
        <w:spacing w:line="360" w:lineRule="auto"/>
        <w:rPr>
          <w:rFonts w:ascii="Arial" w:hAnsi="Arial" w:cs="Arial"/>
        </w:rPr>
      </w:pPr>
      <w:r w:rsidRPr="006D0322">
        <w:rPr>
          <w:rFonts w:ascii="Arial" w:hAnsi="Arial" w:cs="Arial"/>
        </w:rPr>
        <w:t xml:space="preserve">Estyn (2017) Ar gael yn: </w:t>
      </w:r>
      <w:hyperlink r:id="rId11" w:history="1">
        <w:r w:rsidRPr="006D0322">
          <w:rPr>
            <w:rStyle w:val="Hyperlink"/>
            <w:rFonts w:ascii="Arial" w:hAnsi="Arial" w:cs="Arial"/>
          </w:rPr>
          <w:t>https://www.estyn.llyw.cymru/search?keywords=gwahaniaethu+2017</w:t>
        </w:r>
      </w:hyperlink>
      <w:r w:rsidRPr="006D0322">
        <w:rPr>
          <w:rFonts w:ascii="Arial" w:hAnsi="Arial" w:cs="Arial"/>
        </w:rPr>
        <w:t xml:space="preserve">  [Darllenwyd: 2803/2022]</w:t>
      </w:r>
    </w:p>
    <w:p w14:paraId="2C3569E8" w14:textId="77777777" w:rsidR="00114528" w:rsidRPr="006D0322" w:rsidRDefault="00114528" w:rsidP="00D55176">
      <w:pPr>
        <w:spacing w:line="360" w:lineRule="auto"/>
        <w:rPr>
          <w:rFonts w:ascii="Arial" w:hAnsi="Arial" w:cs="Arial"/>
        </w:rPr>
      </w:pPr>
      <w:r w:rsidRPr="006D0322">
        <w:rPr>
          <w:rFonts w:ascii="Arial" w:hAnsi="Arial" w:cs="Arial"/>
        </w:rPr>
        <w:t xml:space="preserve">Estyn (2019) </w:t>
      </w:r>
      <w:r w:rsidRPr="00DC29A0">
        <w:rPr>
          <w:rFonts w:ascii="Arial" w:hAnsi="Arial" w:cs="Arial"/>
          <w:i/>
          <w:iCs/>
        </w:rPr>
        <w:t>System olrhain yn helpu disgyblion i gyflawni targedau</w:t>
      </w:r>
      <w:r w:rsidRPr="006D0322">
        <w:rPr>
          <w:rFonts w:ascii="Arial" w:hAnsi="Arial" w:cs="Arial"/>
        </w:rPr>
        <w:t xml:space="preserve">. Ar gael yn: </w:t>
      </w:r>
      <w:hyperlink r:id="rId12" w:history="1">
        <w:r w:rsidRPr="006D0322">
          <w:rPr>
            <w:rStyle w:val="Hyperlink"/>
            <w:rFonts w:ascii="Arial" w:hAnsi="Arial" w:cs="Arial"/>
          </w:rPr>
          <w:t>https://www.estyn.llyw.cymru/arfer-effeithiol/system-olrhain-yn-helpu-disgyblion-i-gyflawni-targedau</w:t>
        </w:r>
      </w:hyperlink>
      <w:r w:rsidRPr="006D0322">
        <w:rPr>
          <w:rFonts w:ascii="Arial" w:hAnsi="Arial" w:cs="Arial"/>
        </w:rPr>
        <w:t xml:space="preserve">  [Darllenwyd: 29/03/2022]</w:t>
      </w:r>
    </w:p>
    <w:p w14:paraId="182CB017" w14:textId="77777777" w:rsidR="00114528" w:rsidRPr="006D0322" w:rsidRDefault="00114528" w:rsidP="00D55176">
      <w:pPr>
        <w:spacing w:line="360" w:lineRule="auto"/>
        <w:rPr>
          <w:rFonts w:ascii="Arial" w:hAnsi="Arial" w:cs="Arial"/>
        </w:rPr>
      </w:pPr>
      <w:r w:rsidRPr="006D0322">
        <w:rPr>
          <w:rFonts w:ascii="Arial" w:hAnsi="Arial" w:cs="Arial"/>
        </w:rPr>
        <w:t xml:space="preserve">Filippone, M. (1998) </w:t>
      </w:r>
      <w:r w:rsidRPr="00DC29A0">
        <w:rPr>
          <w:rFonts w:ascii="Arial" w:hAnsi="Arial" w:cs="Arial"/>
          <w:i/>
          <w:iCs/>
        </w:rPr>
        <w:t>Questioning at the Elementary Level</w:t>
      </w:r>
      <w:r w:rsidRPr="006D0322">
        <w:rPr>
          <w:rFonts w:ascii="Arial" w:hAnsi="Arial" w:cs="Arial"/>
        </w:rPr>
        <w:t xml:space="preserve">. Ar gael yn: </w:t>
      </w:r>
      <w:hyperlink r:id="rId13" w:history="1">
        <w:r w:rsidRPr="006D0322">
          <w:rPr>
            <w:rStyle w:val="Hyperlink"/>
            <w:rFonts w:ascii="Arial" w:hAnsi="Arial" w:cs="Arial"/>
          </w:rPr>
          <w:t>https://eric.ed.gov/?id=ED417431</w:t>
        </w:r>
      </w:hyperlink>
      <w:r w:rsidRPr="006D0322">
        <w:rPr>
          <w:rFonts w:ascii="Arial" w:hAnsi="Arial" w:cs="Arial"/>
        </w:rPr>
        <w:t xml:space="preserve">  [Darllenwyd: 30/03/2022]</w:t>
      </w:r>
    </w:p>
    <w:p w14:paraId="056C2EC9" w14:textId="77777777" w:rsidR="00114528" w:rsidRDefault="00114528" w:rsidP="00FC40DD">
      <w:pPr>
        <w:spacing w:line="360" w:lineRule="auto"/>
        <w:rPr>
          <w:rFonts w:ascii="Arial" w:hAnsi="Arial" w:cs="Arial"/>
        </w:rPr>
      </w:pPr>
      <w:r>
        <w:rPr>
          <w:rFonts w:ascii="Arial" w:hAnsi="Arial" w:cs="Arial"/>
        </w:rPr>
        <w:t xml:space="preserve">Gary, C. &amp; Macblain, S. (2015) </w:t>
      </w:r>
      <w:r w:rsidRPr="00DC29A0">
        <w:rPr>
          <w:rFonts w:ascii="Arial" w:hAnsi="Arial" w:cs="Arial"/>
          <w:i/>
          <w:iCs/>
        </w:rPr>
        <w:t>Learning Theories in Childhood. 2nd Edition</w:t>
      </w:r>
      <w:r>
        <w:rPr>
          <w:rFonts w:ascii="Arial" w:hAnsi="Arial" w:cs="Arial"/>
        </w:rPr>
        <w:t>. Sage.</w:t>
      </w:r>
    </w:p>
    <w:p w14:paraId="224B92FD" w14:textId="77777777" w:rsidR="00114528" w:rsidRPr="006D0322" w:rsidRDefault="00114528" w:rsidP="00291377">
      <w:pPr>
        <w:rPr>
          <w:rFonts w:ascii="Arial" w:hAnsi="Arial" w:cs="Arial"/>
        </w:rPr>
      </w:pPr>
      <w:r w:rsidRPr="006D0322">
        <w:rPr>
          <w:rFonts w:ascii="Arial" w:hAnsi="Arial" w:cs="Arial"/>
        </w:rPr>
        <w:t xml:space="preserve">Hastings, S. d.d. </w:t>
      </w:r>
      <w:r w:rsidRPr="006D0322">
        <w:rPr>
          <w:rFonts w:ascii="Arial" w:hAnsi="Arial" w:cs="Arial"/>
          <w:i/>
          <w:iCs/>
        </w:rPr>
        <w:t>Questioning TES</w:t>
      </w:r>
      <w:r w:rsidRPr="006D0322">
        <w:rPr>
          <w:rFonts w:ascii="Arial" w:hAnsi="Arial" w:cs="Arial"/>
        </w:rPr>
        <w:t xml:space="preserve">. Ar gael yn: </w:t>
      </w:r>
      <w:hyperlink r:id="rId14" w:history="1">
        <w:r w:rsidRPr="006D0322">
          <w:rPr>
            <w:rStyle w:val="Hyperlink"/>
            <w:rFonts w:ascii="Arial" w:hAnsi="Arial" w:cs="Arial"/>
          </w:rPr>
          <w:t>https://www.tes.com/news/tes-archive/tes-publications/questioning</w:t>
        </w:r>
      </w:hyperlink>
      <w:r w:rsidRPr="006D0322">
        <w:rPr>
          <w:rFonts w:ascii="Arial" w:hAnsi="Arial" w:cs="Arial"/>
        </w:rPr>
        <w:t xml:space="preserve"> [darllenwyd; 3ydd Ebrill 2022].</w:t>
      </w:r>
    </w:p>
    <w:p w14:paraId="4852AFB4" w14:textId="77777777" w:rsidR="00114528" w:rsidRPr="006D0322" w:rsidRDefault="00114528" w:rsidP="00297301">
      <w:pPr>
        <w:spacing w:line="360" w:lineRule="auto"/>
        <w:rPr>
          <w:rFonts w:ascii="Arial" w:hAnsi="Arial" w:cs="Arial"/>
        </w:rPr>
      </w:pPr>
      <w:r w:rsidRPr="006D0322">
        <w:rPr>
          <w:rFonts w:ascii="Arial" w:hAnsi="Arial" w:cs="Arial"/>
        </w:rPr>
        <w:t xml:space="preserve">Hattie &amp; Timperley (2007) </w:t>
      </w:r>
      <w:r w:rsidRPr="00DC29A0">
        <w:rPr>
          <w:rFonts w:ascii="Arial" w:hAnsi="Arial" w:cs="Arial"/>
          <w:i/>
          <w:iCs/>
        </w:rPr>
        <w:t>The Power of Feedback</w:t>
      </w:r>
      <w:r w:rsidRPr="006D0322">
        <w:rPr>
          <w:rFonts w:ascii="Arial" w:hAnsi="Arial" w:cs="Arial"/>
        </w:rPr>
        <w:t xml:space="preserve">. Ar gael yn: </w:t>
      </w:r>
      <w:hyperlink r:id="rId15" w:history="1">
        <w:r w:rsidRPr="006D0322">
          <w:rPr>
            <w:rStyle w:val="Hyperlink"/>
            <w:rFonts w:ascii="Arial" w:hAnsi="Arial" w:cs="Arial"/>
          </w:rPr>
          <w:t>https://journals.sagepub.com/doi/abs/10.3102/003465430298487</w:t>
        </w:r>
      </w:hyperlink>
      <w:r w:rsidRPr="006D0322">
        <w:rPr>
          <w:rFonts w:ascii="Arial" w:hAnsi="Arial" w:cs="Arial"/>
        </w:rPr>
        <w:t xml:space="preserve">  [Darllenwyd: 29/03/2022]</w:t>
      </w:r>
    </w:p>
    <w:p w14:paraId="272B6449" w14:textId="77777777" w:rsidR="00114528" w:rsidRPr="006D0322" w:rsidRDefault="00114528" w:rsidP="00297301">
      <w:pPr>
        <w:spacing w:line="360" w:lineRule="auto"/>
        <w:rPr>
          <w:rFonts w:ascii="Arial" w:hAnsi="Arial" w:cs="Arial"/>
        </w:rPr>
      </w:pPr>
      <w:r w:rsidRPr="006D0322">
        <w:rPr>
          <w:rFonts w:ascii="Arial" w:hAnsi="Arial" w:cs="Arial"/>
        </w:rPr>
        <w:lastRenderedPageBreak/>
        <w:t xml:space="preserve">Hattie J. (2008) </w:t>
      </w:r>
      <w:r w:rsidRPr="00DC29A0">
        <w:rPr>
          <w:rFonts w:ascii="Arial" w:hAnsi="Arial" w:cs="Arial"/>
          <w:i/>
          <w:iCs/>
        </w:rPr>
        <w:t>Visible Learning: A Synthesis of over 800 Meya-analyses Relating to Achievement</w:t>
      </w:r>
      <w:r w:rsidRPr="006D0322">
        <w:rPr>
          <w:rFonts w:ascii="Arial" w:hAnsi="Arial" w:cs="Arial"/>
        </w:rPr>
        <w:t xml:space="preserve">. Efrog Newydd: Routledge.  </w:t>
      </w:r>
    </w:p>
    <w:p w14:paraId="46B2FA78" w14:textId="77777777" w:rsidR="00114528" w:rsidRDefault="00114528" w:rsidP="00FC40DD">
      <w:pPr>
        <w:spacing w:line="360" w:lineRule="auto"/>
        <w:rPr>
          <w:rFonts w:ascii="Arial" w:hAnsi="Arial" w:cs="Arial"/>
        </w:rPr>
      </w:pPr>
      <w:r>
        <w:rPr>
          <w:rFonts w:ascii="Arial" w:hAnsi="Arial" w:cs="Arial"/>
        </w:rPr>
        <w:t xml:space="preserve">Hattie, J. (2012) </w:t>
      </w:r>
      <w:r w:rsidRPr="00DC29A0">
        <w:rPr>
          <w:rFonts w:ascii="Arial" w:hAnsi="Arial" w:cs="Arial"/>
          <w:i/>
          <w:iCs/>
        </w:rPr>
        <w:t>Visible Learning for Teachers. Maximizing Impact on Learning</w:t>
      </w:r>
      <w:r>
        <w:rPr>
          <w:rFonts w:ascii="Arial" w:hAnsi="Arial" w:cs="Arial"/>
        </w:rPr>
        <w:t>. Routledge.</w:t>
      </w:r>
    </w:p>
    <w:p w14:paraId="5B3F9F0A" w14:textId="77777777" w:rsidR="00114528" w:rsidRDefault="00114528" w:rsidP="00FC40DD">
      <w:pPr>
        <w:spacing w:line="360" w:lineRule="auto"/>
        <w:rPr>
          <w:rFonts w:ascii="Arial" w:hAnsi="Arial" w:cs="Arial"/>
        </w:rPr>
      </w:pPr>
      <w:r>
        <w:rPr>
          <w:rFonts w:ascii="Arial" w:hAnsi="Arial" w:cs="Arial"/>
        </w:rPr>
        <w:t>Hughes, M. (2002</w:t>
      </w:r>
      <w:r w:rsidRPr="00DC29A0">
        <w:rPr>
          <w:rFonts w:ascii="Arial" w:hAnsi="Arial" w:cs="Arial"/>
          <w:i/>
          <w:iCs/>
        </w:rPr>
        <w:t>) Tweak to Transform. Improving teaching: a practical handbook for school leaders.</w:t>
      </w:r>
      <w:r>
        <w:rPr>
          <w:rFonts w:ascii="Arial" w:hAnsi="Arial" w:cs="Arial"/>
        </w:rPr>
        <w:t xml:space="preserve"> Continuun International. </w:t>
      </w:r>
    </w:p>
    <w:p w14:paraId="32C52D7B" w14:textId="77777777" w:rsidR="00114528" w:rsidRPr="006D0322" w:rsidRDefault="00114528" w:rsidP="00FC40DD">
      <w:pPr>
        <w:spacing w:line="360" w:lineRule="auto"/>
        <w:rPr>
          <w:rFonts w:ascii="Arial" w:hAnsi="Arial" w:cs="Arial"/>
        </w:rPr>
      </w:pPr>
      <w:r>
        <w:rPr>
          <w:rFonts w:ascii="Arial" w:hAnsi="Arial" w:cs="Arial"/>
        </w:rPr>
        <w:t xml:space="preserve">Hughes, M. (2006) </w:t>
      </w:r>
      <w:r w:rsidRPr="00DC29A0">
        <w:rPr>
          <w:rFonts w:ascii="Arial" w:hAnsi="Arial" w:cs="Arial"/>
          <w:i/>
          <w:iCs/>
        </w:rPr>
        <w:t>And the main thing is....learning keep the focus on learning-for pupils and teachers</w:t>
      </w:r>
      <w:r>
        <w:rPr>
          <w:rFonts w:ascii="Arial" w:hAnsi="Arial" w:cs="Arial"/>
        </w:rPr>
        <w:t xml:space="preserve">. Gomer Press. </w:t>
      </w:r>
    </w:p>
    <w:p w14:paraId="516EA245" w14:textId="77777777" w:rsidR="00114528" w:rsidRPr="006D0322" w:rsidRDefault="00114528" w:rsidP="00565C97">
      <w:pPr>
        <w:spacing w:line="360" w:lineRule="auto"/>
        <w:rPr>
          <w:rFonts w:ascii="Arial" w:hAnsi="Arial" w:cs="Arial"/>
        </w:rPr>
      </w:pPr>
      <w:r w:rsidRPr="006D0322">
        <w:rPr>
          <w:rFonts w:ascii="Arial" w:hAnsi="Arial" w:cs="Arial"/>
        </w:rPr>
        <w:t xml:space="preserve">Jones, C, A. (2005) </w:t>
      </w:r>
      <w:r w:rsidRPr="00DC29A0">
        <w:rPr>
          <w:rFonts w:ascii="Arial" w:hAnsi="Arial" w:cs="Arial"/>
          <w:i/>
          <w:iCs/>
        </w:rPr>
        <w:t>Assessment for Learning</w:t>
      </w:r>
      <w:r w:rsidRPr="006D0322">
        <w:rPr>
          <w:rFonts w:ascii="Arial" w:hAnsi="Arial" w:cs="Arial"/>
        </w:rPr>
        <w:t xml:space="preserve">. Ar gael yn: </w:t>
      </w:r>
      <w:hyperlink r:id="rId16" w:history="1">
        <w:r w:rsidRPr="006D0322">
          <w:rPr>
            <w:rStyle w:val="Hyperlink"/>
            <w:rFonts w:ascii="Arial" w:hAnsi="Arial" w:cs="Arial"/>
          </w:rPr>
          <w:t>file:///C:/Users?x_ang/Downloads/Assessmentfrolearning-DERA-IOE%20(1).pdf</w:t>
        </w:r>
      </w:hyperlink>
      <w:r w:rsidRPr="006D0322">
        <w:rPr>
          <w:rFonts w:ascii="Arial" w:hAnsi="Arial" w:cs="Arial"/>
        </w:rPr>
        <w:t xml:space="preserve">  </w:t>
      </w:r>
      <w:r>
        <w:rPr>
          <w:rFonts w:ascii="Arial" w:hAnsi="Arial" w:cs="Arial"/>
        </w:rPr>
        <w:t>[</w:t>
      </w:r>
      <w:r w:rsidRPr="006D0322">
        <w:rPr>
          <w:rFonts w:ascii="Arial" w:hAnsi="Arial" w:cs="Arial"/>
        </w:rPr>
        <w:t xml:space="preserve">Darllenwyd: 17/03/2022] </w:t>
      </w:r>
    </w:p>
    <w:p w14:paraId="1C542210" w14:textId="77777777" w:rsidR="00114528" w:rsidRPr="006D0322" w:rsidRDefault="00114528" w:rsidP="001E08ED">
      <w:pPr>
        <w:spacing w:line="360" w:lineRule="auto"/>
        <w:rPr>
          <w:rFonts w:ascii="Arial" w:hAnsi="Arial" w:cs="Arial"/>
        </w:rPr>
      </w:pPr>
      <w:r w:rsidRPr="006D0322">
        <w:rPr>
          <w:rFonts w:ascii="Arial" w:hAnsi="Arial" w:cs="Arial"/>
        </w:rPr>
        <w:t xml:space="preserve">Llywodraeth Cynulliad  Cymru. (2007) </w:t>
      </w:r>
      <w:r w:rsidRPr="00987A44">
        <w:rPr>
          <w:rFonts w:ascii="Arial" w:hAnsi="Arial" w:cs="Arial"/>
          <w:i/>
          <w:iCs/>
        </w:rPr>
        <w:t>How to develop thinking and assessment for learning in the classroom</w:t>
      </w:r>
      <w:r w:rsidRPr="006D0322">
        <w:rPr>
          <w:rFonts w:ascii="Arial" w:hAnsi="Arial" w:cs="Arial"/>
        </w:rPr>
        <w:t xml:space="preserve">. Ar gael yn: </w:t>
      </w:r>
      <w:hyperlink r:id="rId17" w:history="1">
        <w:r w:rsidRPr="006D0322">
          <w:rPr>
            <w:rStyle w:val="Hyperlink"/>
            <w:rFonts w:ascii="Arial" w:hAnsi="Arial" w:cs="Arial"/>
          </w:rPr>
          <w:t>https://hwb.gov.wales/api/storage/663d00fd-9c3b-4003-9a1f-0012bad39fad/how-to-develop-thinking-and-assessment-for-learning-in-the-classroom.pdf</w:t>
        </w:r>
      </w:hyperlink>
      <w:r w:rsidRPr="006D0322">
        <w:rPr>
          <w:rFonts w:ascii="Arial" w:hAnsi="Arial" w:cs="Arial"/>
        </w:rPr>
        <w:t xml:space="preserve">  [Darllenwyd: 28/03/2022] </w:t>
      </w:r>
    </w:p>
    <w:p w14:paraId="62AB6FFD" w14:textId="77777777" w:rsidR="00114528" w:rsidRPr="006D0322" w:rsidRDefault="00114528" w:rsidP="001E08ED">
      <w:pPr>
        <w:spacing w:line="360" w:lineRule="auto"/>
        <w:rPr>
          <w:rFonts w:ascii="Arial" w:hAnsi="Arial" w:cs="Arial"/>
        </w:rPr>
      </w:pPr>
      <w:r w:rsidRPr="006D0322">
        <w:rPr>
          <w:rFonts w:ascii="Arial" w:hAnsi="Arial" w:cs="Arial"/>
        </w:rPr>
        <w:t xml:space="preserve">Llywodraeth Cynulliad Cymru (2010) </w:t>
      </w:r>
      <w:r w:rsidRPr="00987A44">
        <w:rPr>
          <w:rFonts w:ascii="Arial" w:hAnsi="Arial" w:cs="Arial"/>
          <w:i/>
          <w:iCs/>
        </w:rPr>
        <w:t>Sut i ddatblygu meddwl ac asesu ar gyfer dysgu yn yr ystafell ddosbarth.</w:t>
      </w:r>
      <w:r w:rsidRPr="006D0322">
        <w:rPr>
          <w:rFonts w:ascii="Arial" w:hAnsi="Arial" w:cs="Arial"/>
        </w:rPr>
        <w:t xml:space="preserve"> Caerdydd: Llywodraeth Cynulliad Cymru. Ar gael ar: </w:t>
      </w:r>
      <w:hyperlink r:id="rId18" w:history="1">
        <w:r w:rsidRPr="006D0322">
          <w:rPr>
            <w:rStyle w:val="Hyperlink"/>
            <w:rFonts w:ascii="Arial" w:hAnsi="Arial" w:cs="Arial"/>
          </w:rPr>
          <w:t>https://hwb.gov.wales/api/storage/283b9318-dcf7-402d-b39a-67dee70efe18/sut-i-ddatblygu-meddwl-ac-asesu-ar-gyfer-dysgu-yn-yr-ystafell-ddosbarth.pdf</w:t>
        </w:r>
      </w:hyperlink>
      <w:r w:rsidRPr="006D0322">
        <w:rPr>
          <w:rFonts w:ascii="Arial" w:hAnsi="Arial" w:cs="Arial"/>
        </w:rPr>
        <w:t xml:space="preserve">  [Darllenwyd: 28/03/2022]</w:t>
      </w:r>
    </w:p>
    <w:p w14:paraId="65F4353E" w14:textId="77777777" w:rsidR="00114528" w:rsidRPr="006D0322" w:rsidRDefault="00114528" w:rsidP="001E08ED">
      <w:pPr>
        <w:spacing w:line="360" w:lineRule="auto"/>
        <w:rPr>
          <w:rFonts w:ascii="Arial" w:hAnsi="Arial" w:cs="Arial"/>
        </w:rPr>
      </w:pPr>
      <w:r w:rsidRPr="006D0322">
        <w:rPr>
          <w:rFonts w:ascii="Arial" w:hAnsi="Arial" w:cs="Arial"/>
        </w:rPr>
        <w:t>Llywodraeth Cynulliad Cymru (2020)</w:t>
      </w:r>
      <w:r>
        <w:rPr>
          <w:rFonts w:ascii="Arial" w:hAnsi="Arial" w:cs="Arial"/>
        </w:rPr>
        <w:t xml:space="preserve"> </w:t>
      </w:r>
      <w:r w:rsidRPr="00987A44">
        <w:rPr>
          <w:rFonts w:ascii="Arial" w:hAnsi="Arial" w:cs="Arial"/>
          <w:i/>
          <w:iCs/>
        </w:rPr>
        <w:t>Canllawiau Cwricwlwm i Gymru</w:t>
      </w:r>
      <w:r w:rsidRPr="006D0322">
        <w:rPr>
          <w:rFonts w:ascii="Arial" w:hAnsi="Arial" w:cs="Arial"/>
        </w:rPr>
        <w:t xml:space="preserve">. Ar gael yn:  </w:t>
      </w:r>
      <w:hyperlink r:id="rId19" w:history="1">
        <w:r w:rsidRPr="006D0322">
          <w:rPr>
            <w:rStyle w:val="Hyperlink"/>
            <w:rFonts w:ascii="Arial" w:hAnsi="Arial" w:cs="Arial"/>
          </w:rPr>
          <w:t>https://hwb.gov.wales/api/storage/b0e91f7c-0050-47b6-9b23-0273d39df9f3/canllawiau-cwricwlwm-i-gymru-070220.pdf</w:t>
        </w:r>
      </w:hyperlink>
      <w:r w:rsidRPr="006D0322">
        <w:rPr>
          <w:rFonts w:ascii="Arial" w:hAnsi="Arial" w:cs="Arial"/>
        </w:rPr>
        <w:t xml:space="preserve">  [Darllenwyd: 29/03/2022]</w:t>
      </w:r>
    </w:p>
    <w:p w14:paraId="64AB80C9" w14:textId="77777777" w:rsidR="00114528" w:rsidRPr="006D0322" w:rsidRDefault="00114528" w:rsidP="001E08ED">
      <w:pPr>
        <w:spacing w:line="360" w:lineRule="auto"/>
        <w:rPr>
          <w:rFonts w:ascii="Arial" w:hAnsi="Arial" w:cs="Arial"/>
        </w:rPr>
      </w:pPr>
      <w:r w:rsidRPr="006D0322">
        <w:rPr>
          <w:rFonts w:ascii="Arial" w:hAnsi="Arial" w:cs="Arial"/>
        </w:rPr>
        <w:t xml:space="preserve">Llywodraeth Cynulliad Cymru (2020) </w:t>
      </w:r>
      <w:r w:rsidRPr="00987A44">
        <w:rPr>
          <w:rFonts w:ascii="Arial" w:hAnsi="Arial" w:cs="Arial"/>
          <w:i/>
          <w:iCs/>
        </w:rPr>
        <w:t>Cefnogi cynnydd dysgwyr: canllawiau asesu</w:t>
      </w:r>
      <w:r w:rsidRPr="006D0322">
        <w:rPr>
          <w:rFonts w:ascii="Arial" w:hAnsi="Arial" w:cs="Arial"/>
        </w:rPr>
        <w:t xml:space="preserve">. Ar gael yn: </w:t>
      </w:r>
      <w:hyperlink r:id="rId20" w:anchor="our-key-principles" w:history="1">
        <w:r w:rsidRPr="006D0322">
          <w:rPr>
            <w:rStyle w:val="Hyperlink"/>
            <w:rFonts w:ascii="Arial" w:hAnsi="Arial" w:cs="Arial"/>
          </w:rPr>
          <w:t>https://hwb.gov.wales/cwricwlwm-i-gymru/cefnogi-cynnydd-dysgwyr-canllawiau-asesu/#our-key-principles</w:t>
        </w:r>
      </w:hyperlink>
      <w:r w:rsidRPr="006D0322">
        <w:rPr>
          <w:rFonts w:ascii="Arial" w:hAnsi="Arial" w:cs="Arial"/>
        </w:rPr>
        <w:t xml:space="preserve">  [Darllenwyd: 28/03/2022]</w:t>
      </w:r>
    </w:p>
    <w:p w14:paraId="22788320" w14:textId="77777777" w:rsidR="00114528" w:rsidRDefault="00114528" w:rsidP="00FC40DD">
      <w:pPr>
        <w:spacing w:line="360" w:lineRule="auto"/>
        <w:rPr>
          <w:rFonts w:ascii="Arial" w:hAnsi="Arial" w:cs="Arial"/>
        </w:rPr>
      </w:pPr>
      <w:r w:rsidRPr="00BE65CD">
        <w:rPr>
          <w:rFonts w:ascii="Arial" w:hAnsi="Arial" w:cs="Arial"/>
        </w:rPr>
        <w:t xml:space="preserve">MaskiH a Pedrosa de Jesus </w:t>
      </w:r>
      <w:r>
        <w:rPr>
          <w:rFonts w:ascii="Arial" w:hAnsi="Arial" w:cs="Arial"/>
        </w:rPr>
        <w:t>(</w:t>
      </w:r>
      <w:r w:rsidRPr="00BE65CD">
        <w:rPr>
          <w:rFonts w:ascii="Arial" w:hAnsi="Arial" w:cs="Arial"/>
        </w:rPr>
        <w:t>1997</w:t>
      </w:r>
      <w:r>
        <w:rPr>
          <w:rFonts w:ascii="Arial" w:hAnsi="Arial" w:cs="Arial"/>
        </w:rPr>
        <w:t xml:space="preserve">) Ar gael yn; </w:t>
      </w:r>
      <w:hyperlink r:id="rId21" w:history="1">
        <w:r>
          <w:rPr>
            <w:rStyle w:val="Hyperlink"/>
          </w:rPr>
          <w:t>Academia.edu | Welcome to Academia.edu</w:t>
        </w:r>
      </w:hyperlink>
      <w:r>
        <w:t xml:space="preserve"> </w:t>
      </w:r>
      <w:r w:rsidRPr="00BE6473">
        <w:rPr>
          <w:rFonts w:ascii="Arial" w:hAnsi="Arial" w:cs="Arial"/>
        </w:rPr>
        <w:t>[Darllenwyd: 28/03/2022]</w:t>
      </w:r>
    </w:p>
    <w:p w14:paraId="044B2FE1" w14:textId="77777777" w:rsidR="00114528" w:rsidRDefault="00114528" w:rsidP="00FC40DD">
      <w:pPr>
        <w:spacing w:line="360" w:lineRule="auto"/>
        <w:rPr>
          <w:rFonts w:ascii="Arial" w:hAnsi="Arial" w:cs="Arial"/>
        </w:rPr>
      </w:pPr>
      <w:r>
        <w:rPr>
          <w:rFonts w:ascii="Arial" w:hAnsi="Arial" w:cs="Arial"/>
        </w:rPr>
        <w:t xml:space="preserve">Payne, J. &amp; Scott, M. (2017) </w:t>
      </w:r>
      <w:r w:rsidRPr="00987A44">
        <w:rPr>
          <w:rFonts w:ascii="Arial" w:hAnsi="Arial" w:cs="Arial"/>
          <w:i/>
          <w:iCs/>
        </w:rPr>
        <w:t>Making every primary lesson count</w:t>
      </w:r>
      <w:r>
        <w:rPr>
          <w:rFonts w:ascii="Arial" w:hAnsi="Arial" w:cs="Arial"/>
        </w:rPr>
        <w:t xml:space="preserve">. Crown House Punlishing Limited. </w:t>
      </w:r>
    </w:p>
    <w:p w14:paraId="537888A1" w14:textId="77777777" w:rsidR="00114528" w:rsidRPr="006D0322" w:rsidRDefault="00114528" w:rsidP="00693420">
      <w:pPr>
        <w:spacing w:line="360" w:lineRule="auto"/>
        <w:rPr>
          <w:rFonts w:ascii="Arial" w:hAnsi="Arial" w:cs="Arial"/>
        </w:rPr>
      </w:pPr>
      <w:r w:rsidRPr="00273BED">
        <w:rPr>
          <w:rFonts w:ascii="Arial" w:hAnsi="Arial" w:cs="Arial"/>
        </w:rPr>
        <w:t>Pope, G (d.d)</w:t>
      </w:r>
      <w:r>
        <w:t xml:space="preserve"> </w:t>
      </w:r>
      <w:hyperlink r:id="rId22" w:anchor="v=onepage&amp;q=the%20effectiveness%20of%20pupil%20questioning&amp;f=false" w:history="1">
        <w:r w:rsidRPr="006D0322">
          <w:rPr>
            <w:rStyle w:val="Hyperlink"/>
            <w:rFonts w:ascii="Arial" w:hAnsi="Arial" w:cs="Arial"/>
          </w:rPr>
          <w:t>Questioning Technique Pocketbook - Gorden Pope - Google Books</w:t>
        </w:r>
      </w:hyperlink>
      <w:r w:rsidRPr="006D0322">
        <w:rPr>
          <w:rFonts w:ascii="Arial" w:hAnsi="Arial" w:cs="Arial"/>
        </w:rPr>
        <w:t xml:space="preserve"> [Darllenwyd: 28/03/2022]</w:t>
      </w:r>
    </w:p>
    <w:p w14:paraId="521E63AD" w14:textId="77777777" w:rsidR="00114528" w:rsidRDefault="00114528" w:rsidP="00FC40DD">
      <w:pPr>
        <w:spacing w:line="360" w:lineRule="auto"/>
        <w:rPr>
          <w:rFonts w:ascii="Arial" w:hAnsi="Arial" w:cs="Arial"/>
        </w:rPr>
      </w:pPr>
      <w:r>
        <w:rPr>
          <w:rFonts w:ascii="Arial" w:hAnsi="Arial" w:cs="Arial"/>
        </w:rPr>
        <w:t xml:space="preserve">Pound, L. (2005) </w:t>
      </w:r>
      <w:r w:rsidRPr="00987A44">
        <w:rPr>
          <w:rFonts w:ascii="Arial" w:hAnsi="Arial" w:cs="Arial"/>
          <w:i/>
          <w:iCs/>
        </w:rPr>
        <w:t>How children learn</w:t>
      </w:r>
      <w:r>
        <w:rPr>
          <w:rFonts w:ascii="Arial" w:hAnsi="Arial" w:cs="Arial"/>
        </w:rPr>
        <w:t xml:space="preserve">. Step forward limited. </w:t>
      </w:r>
    </w:p>
    <w:p w14:paraId="72E2BFDB" w14:textId="77777777" w:rsidR="00114528" w:rsidRPr="00F234CF" w:rsidRDefault="00114528" w:rsidP="008808EF">
      <w:pPr>
        <w:rPr>
          <w:rFonts w:ascii="Arial" w:hAnsi="Arial" w:cs="Arial"/>
          <w:lang w:eastAsia="cy-GB"/>
        </w:rPr>
      </w:pPr>
      <w:r>
        <w:rPr>
          <w:rFonts w:ascii="Arial" w:hAnsi="Arial" w:cs="Arial"/>
          <w:lang w:eastAsia="cy-GB"/>
        </w:rPr>
        <w:lastRenderedPageBreak/>
        <w:t xml:space="preserve">Smith, J. (2015) </w:t>
      </w:r>
      <w:r w:rsidRPr="00F234CF">
        <w:rPr>
          <w:rFonts w:ascii="Arial" w:hAnsi="Arial" w:cs="Arial"/>
          <w:i/>
          <w:iCs/>
          <w:lang w:eastAsia="cy-GB"/>
        </w:rPr>
        <w:t>Quietly does it: Questioning assumptions about class, sustainability and consumption</w:t>
      </w:r>
      <w:r>
        <w:rPr>
          <w:rFonts w:ascii="Arial" w:hAnsi="Arial" w:cs="Arial"/>
          <w:i/>
          <w:iCs/>
          <w:lang w:eastAsia="cy-GB"/>
        </w:rPr>
        <w:t xml:space="preserve">. </w:t>
      </w:r>
      <w:r>
        <w:rPr>
          <w:rFonts w:ascii="Arial" w:hAnsi="Arial" w:cs="Arial"/>
          <w:iCs/>
          <w:lang w:eastAsia="cy-GB"/>
        </w:rPr>
        <w:t xml:space="preserve">Ar gael yn </w:t>
      </w:r>
      <w:hyperlink r:id="rId23" w:history="1">
        <w:r w:rsidRPr="00114528">
          <w:rPr>
            <w:rStyle w:val="Hyperlink"/>
            <w:rFonts w:ascii="Arial" w:hAnsi="Arial" w:cs="Arial"/>
          </w:rPr>
          <w:t>Quietly does it: Questioning assumptions about class, sustainability and consumption | Elsevier Enhanced Reader</w:t>
        </w:r>
      </w:hyperlink>
      <w:r w:rsidRPr="00114528">
        <w:rPr>
          <w:rFonts w:ascii="Arial" w:hAnsi="Arial" w:cs="Arial"/>
        </w:rPr>
        <w:t xml:space="preserve"> [Darllenwyd: 29/03/2022]</w:t>
      </w:r>
    </w:p>
    <w:p w14:paraId="7FE736DB" w14:textId="77777777" w:rsidR="00114528" w:rsidRPr="006D0322" w:rsidRDefault="00114528" w:rsidP="002A397A">
      <w:pPr>
        <w:spacing w:line="360" w:lineRule="auto"/>
        <w:rPr>
          <w:rFonts w:ascii="Arial" w:hAnsi="Arial" w:cs="Arial"/>
        </w:rPr>
      </w:pPr>
      <w:r w:rsidRPr="006D0322">
        <w:rPr>
          <w:rFonts w:ascii="Arial" w:hAnsi="Arial" w:cs="Arial"/>
        </w:rPr>
        <w:t xml:space="preserve">Stahl, (1994). Ar gael yn:  </w:t>
      </w:r>
      <w:hyperlink r:id="rId24" w:anchor=":~:text=Even%20though%20it%20can%20feel,question%20(Stahl%2C%201994)" w:history="1">
        <w:r w:rsidRPr="00252DA0">
          <w:rPr>
            <w:rStyle w:val="Hyperlink"/>
            <w:rFonts w:ascii="Arial" w:hAnsi="Arial" w:cs="Arial"/>
          </w:rPr>
          <w:t>https://questioninganddiscussionforteaching.wordpress.com/wait-time/#:~:text=Even%20though%20it%20can%20feel,question%20(Stahl%2C%201994)</w:t>
        </w:r>
      </w:hyperlink>
      <w:r w:rsidRPr="006D0322">
        <w:rPr>
          <w:rFonts w:ascii="Arial" w:hAnsi="Arial" w:cs="Arial"/>
        </w:rPr>
        <w:t>.  [Darllenwyd: 27/03/2022]</w:t>
      </w:r>
    </w:p>
    <w:p w14:paraId="64306AF7" w14:textId="77777777" w:rsidR="00114528" w:rsidRPr="006D0322" w:rsidRDefault="00114528" w:rsidP="009D1CE8">
      <w:pPr>
        <w:spacing w:line="360" w:lineRule="auto"/>
        <w:rPr>
          <w:rFonts w:ascii="Arial" w:hAnsi="Arial" w:cs="Arial"/>
        </w:rPr>
      </w:pPr>
      <w:r w:rsidRPr="006D0322">
        <w:rPr>
          <w:rFonts w:ascii="Arial" w:hAnsi="Arial" w:cs="Arial"/>
        </w:rPr>
        <w:t xml:space="preserve">The Assessment Group (2002) Ar gael yn: </w:t>
      </w:r>
      <w:hyperlink r:id="rId25" w:history="1">
        <w:r w:rsidRPr="006D0322">
          <w:rPr>
            <w:rStyle w:val="Hyperlink"/>
            <w:rFonts w:ascii="Arial" w:hAnsi="Arial" w:cs="Arial"/>
          </w:rPr>
          <w:t>https://discovery.ucl.ac.uk/id/eprint/1471467/1/Hargreaves2005Assessement213.pdf</w:t>
        </w:r>
      </w:hyperlink>
      <w:r w:rsidRPr="006D0322">
        <w:rPr>
          <w:rFonts w:ascii="Arial" w:hAnsi="Arial" w:cs="Arial"/>
        </w:rPr>
        <w:t xml:space="preserve"> [Darllenwyd: 26/03/2022]</w:t>
      </w:r>
    </w:p>
    <w:p w14:paraId="308465DD" w14:textId="77777777" w:rsidR="00114528" w:rsidRPr="006D0322" w:rsidRDefault="00114528" w:rsidP="009D1CE8">
      <w:pPr>
        <w:spacing w:line="360" w:lineRule="auto"/>
        <w:rPr>
          <w:rFonts w:ascii="Arial" w:hAnsi="Arial" w:cs="Arial"/>
        </w:rPr>
      </w:pPr>
      <w:r w:rsidRPr="006D0322">
        <w:rPr>
          <w:rFonts w:ascii="Arial" w:hAnsi="Arial" w:cs="Arial"/>
        </w:rPr>
        <w:t xml:space="preserve">The Assessment Reform Group (2002) Ar gael yn: </w:t>
      </w:r>
      <w:hyperlink r:id="rId26" w:history="1">
        <w:r w:rsidRPr="006D0322">
          <w:rPr>
            <w:rStyle w:val="Hyperlink"/>
            <w:rFonts w:ascii="Arial" w:hAnsi="Arial" w:cs="Arial"/>
          </w:rPr>
          <w:t>https://www.researchgate.net/publication/271849158_Assessment_for_Learning_10_Principles_Research-based_principles_to_guide_classroom_practice_Assessment_for_Learning</w:t>
        </w:r>
      </w:hyperlink>
      <w:r w:rsidRPr="006D0322">
        <w:rPr>
          <w:rFonts w:ascii="Arial" w:hAnsi="Arial" w:cs="Arial"/>
        </w:rPr>
        <w:t xml:space="preserve">  [Darllenwyd: 26/03/2022]</w:t>
      </w:r>
    </w:p>
    <w:p w14:paraId="6244AAD9" w14:textId="77777777" w:rsidR="00114528" w:rsidRDefault="00FF550C" w:rsidP="00FC40DD">
      <w:pPr>
        <w:spacing w:line="360" w:lineRule="auto"/>
        <w:rPr>
          <w:rFonts w:ascii="Arial" w:hAnsi="Arial" w:cs="Arial"/>
        </w:rPr>
      </w:pPr>
      <w:hyperlink r:id="rId27" w:history="1">
        <w:r w:rsidR="00114528" w:rsidRPr="006D0322">
          <w:rPr>
            <w:rStyle w:val="Hyperlink"/>
            <w:rFonts w:ascii="Arial" w:hAnsi="Arial" w:cs="Arial"/>
          </w:rPr>
          <w:t>The pros and cons of teacher-led question and answer (frenchteachernet.blogspot.com)</w:t>
        </w:r>
      </w:hyperlink>
      <w:r w:rsidR="00114528" w:rsidRPr="006D0322">
        <w:rPr>
          <w:rFonts w:ascii="Arial" w:hAnsi="Arial" w:cs="Arial"/>
        </w:rPr>
        <w:t xml:space="preserve">  [Darllenwyd: 28/03/2022]</w:t>
      </w:r>
    </w:p>
    <w:p w14:paraId="7F5B1F52" w14:textId="77777777" w:rsidR="00114528" w:rsidRDefault="00114528" w:rsidP="00FC40DD">
      <w:pPr>
        <w:spacing w:line="360" w:lineRule="auto"/>
        <w:rPr>
          <w:rFonts w:ascii="Arial" w:hAnsi="Arial" w:cs="Arial"/>
        </w:rPr>
      </w:pPr>
      <w:r>
        <w:rPr>
          <w:rFonts w:ascii="Arial" w:hAnsi="Arial" w:cs="Arial"/>
        </w:rPr>
        <w:t xml:space="preserve">Wiliam, D. (2011) Assessment for learning:why, what and how? Printed by Elanders. </w:t>
      </w:r>
    </w:p>
    <w:p w14:paraId="65CD7A7B" w14:textId="77777777" w:rsidR="00114528" w:rsidRDefault="00114528" w:rsidP="00FC40DD">
      <w:pPr>
        <w:spacing w:line="360" w:lineRule="auto"/>
        <w:rPr>
          <w:rFonts w:ascii="Arial" w:hAnsi="Arial" w:cs="Arial"/>
        </w:rPr>
      </w:pPr>
      <w:r>
        <w:rPr>
          <w:rFonts w:ascii="Arial" w:hAnsi="Arial" w:cs="Arial"/>
        </w:rPr>
        <w:t>Wiliam, D. (2011) Embedded formative assessment. Solution Tree.</w:t>
      </w:r>
    </w:p>
    <w:p w14:paraId="443AB7FA" w14:textId="77777777" w:rsidR="008808EF" w:rsidRDefault="008808EF" w:rsidP="00FC40DD">
      <w:pPr>
        <w:spacing w:line="360" w:lineRule="auto"/>
        <w:rPr>
          <w:rFonts w:ascii="Arial" w:hAnsi="Arial" w:cs="Arial"/>
        </w:rPr>
      </w:pPr>
    </w:p>
    <w:sectPr w:rsidR="008808EF" w:rsidSect="002432C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C2A7D" w14:textId="77777777" w:rsidR="00FF550C" w:rsidRDefault="00FF550C" w:rsidP="0011470C">
      <w:pPr>
        <w:spacing w:after="0" w:line="240" w:lineRule="auto"/>
      </w:pPr>
      <w:r>
        <w:separator/>
      </w:r>
    </w:p>
  </w:endnote>
  <w:endnote w:type="continuationSeparator" w:id="0">
    <w:p w14:paraId="7BF60DA3" w14:textId="77777777" w:rsidR="00FF550C" w:rsidRDefault="00FF550C" w:rsidP="00114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6FD1D" w14:textId="77777777" w:rsidR="00FF550C" w:rsidRDefault="00FF550C" w:rsidP="0011470C">
      <w:pPr>
        <w:spacing w:after="0" w:line="240" w:lineRule="auto"/>
      </w:pPr>
      <w:r>
        <w:separator/>
      </w:r>
    </w:p>
  </w:footnote>
  <w:footnote w:type="continuationSeparator" w:id="0">
    <w:p w14:paraId="4545E889" w14:textId="77777777" w:rsidR="00FF550C" w:rsidRDefault="00FF550C" w:rsidP="00114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6408E" w14:textId="4C1C949A" w:rsidR="000240A8" w:rsidRDefault="00684640">
    <w:pPr>
      <w:pStyle w:val="Header"/>
    </w:pPr>
    <w:r>
      <w:t>ECAD6008C</w:t>
    </w:r>
    <w:r w:rsidR="000240A8">
      <w:ptab w:relativeTo="margin" w:alignment="center" w:leader="none"/>
    </w:r>
    <w:r w:rsidR="000240A8">
      <w:ptab w:relativeTo="margin" w:alignment="right" w:leader="none"/>
    </w:r>
    <w:r>
      <w:t>1901667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AB7"/>
    <w:rsid w:val="000130C7"/>
    <w:rsid w:val="00016B48"/>
    <w:rsid w:val="000240A8"/>
    <w:rsid w:val="000268C4"/>
    <w:rsid w:val="00026A3B"/>
    <w:rsid w:val="000279D8"/>
    <w:rsid w:val="00047C80"/>
    <w:rsid w:val="00087CDA"/>
    <w:rsid w:val="000E5A5C"/>
    <w:rsid w:val="000F0204"/>
    <w:rsid w:val="00102826"/>
    <w:rsid w:val="001056AA"/>
    <w:rsid w:val="00114528"/>
    <w:rsid w:val="0011470C"/>
    <w:rsid w:val="0012219F"/>
    <w:rsid w:val="0015015E"/>
    <w:rsid w:val="001679E3"/>
    <w:rsid w:val="00173D9F"/>
    <w:rsid w:val="001B595A"/>
    <w:rsid w:val="001C7849"/>
    <w:rsid w:val="001D3591"/>
    <w:rsid w:val="001E08ED"/>
    <w:rsid w:val="001F380B"/>
    <w:rsid w:val="002044C4"/>
    <w:rsid w:val="002062AF"/>
    <w:rsid w:val="00230EF0"/>
    <w:rsid w:val="00242700"/>
    <w:rsid w:val="002432C7"/>
    <w:rsid w:val="00273BED"/>
    <w:rsid w:val="002868ED"/>
    <w:rsid w:val="00291377"/>
    <w:rsid w:val="0029726E"/>
    <w:rsid w:val="00297301"/>
    <w:rsid w:val="002A397A"/>
    <w:rsid w:val="00311902"/>
    <w:rsid w:val="00315BA8"/>
    <w:rsid w:val="0032063B"/>
    <w:rsid w:val="003272AC"/>
    <w:rsid w:val="00342469"/>
    <w:rsid w:val="00347C6C"/>
    <w:rsid w:val="00357001"/>
    <w:rsid w:val="00383901"/>
    <w:rsid w:val="00387464"/>
    <w:rsid w:val="0039289A"/>
    <w:rsid w:val="0039633E"/>
    <w:rsid w:val="003E2F72"/>
    <w:rsid w:val="003F3FFD"/>
    <w:rsid w:val="00406772"/>
    <w:rsid w:val="00416042"/>
    <w:rsid w:val="00445D93"/>
    <w:rsid w:val="0045275C"/>
    <w:rsid w:val="00480C2B"/>
    <w:rsid w:val="00482931"/>
    <w:rsid w:val="004A1C76"/>
    <w:rsid w:val="004B05EB"/>
    <w:rsid w:val="004F2EDD"/>
    <w:rsid w:val="00513B10"/>
    <w:rsid w:val="00524E95"/>
    <w:rsid w:val="00541E54"/>
    <w:rsid w:val="00562EED"/>
    <w:rsid w:val="00565C97"/>
    <w:rsid w:val="005B07B1"/>
    <w:rsid w:val="00611322"/>
    <w:rsid w:val="00650FAE"/>
    <w:rsid w:val="00667472"/>
    <w:rsid w:val="00684640"/>
    <w:rsid w:val="006854CB"/>
    <w:rsid w:val="00693420"/>
    <w:rsid w:val="006D0322"/>
    <w:rsid w:val="006D5F0D"/>
    <w:rsid w:val="006F319E"/>
    <w:rsid w:val="006F5F32"/>
    <w:rsid w:val="007177CA"/>
    <w:rsid w:val="0073337A"/>
    <w:rsid w:val="00754D4B"/>
    <w:rsid w:val="00762AB7"/>
    <w:rsid w:val="00765C9D"/>
    <w:rsid w:val="0077282B"/>
    <w:rsid w:val="0078242B"/>
    <w:rsid w:val="007B4580"/>
    <w:rsid w:val="007B7DBC"/>
    <w:rsid w:val="007F6C0C"/>
    <w:rsid w:val="008005F9"/>
    <w:rsid w:val="00821606"/>
    <w:rsid w:val="00830FFA"/>
    <w:rsid w:val="00841A39"/>
    <w:rsid w:val="00845A3A"/>
    <w:rsid w:val="008808EF"/>
    <w:rsid w:val="00893452"/>
    <w:rsid w:val="008B703D"/>
    <w:rsid w:val="008B7A33"/>
    <w:rsid w:val="008C5C36"/>
    <w:rsid w:val="008D5711"/>
    <w:rsid w:val="00907C27"/>
    <w:rsid w:val="00952990"/>
    <w:rsid w:val="00954154"/>
    <w:rsid w:val="00960BFF"/>
    <w:rsid w:val="00987A44"/>
    <w:rsid w:val="009D0D73"/>
    <w:rsid w:val="009D1CE8"/>
    <w:rsid w:val="009D430E"/>
    <w:rsid w:val="009D431D"/>
    <w:rsid w:val="00A60038"/>
    <w:rsid w:val="00AA7FB0"/>
    <w:rsid w:val="00AF0030"/>
    <w:rsid w:val="00AF73B8"/>
    <w:rsid w:val="00B1176D"/>
    <w:rsid w:val="00B3402E"/>
    <w:rsid w:val="00BB067B"/>
    <w:rsid w:val="00BB6AD1"/>
    <w:rsid w:val="00BE6473"/>
    <w:rsid w:val="00BE65CD"/>
    <w:rsid w:val="00BF06F2"/>
    <w:rsid w:val="00C0132F"/>
    <w:rsid w:val="00C2002D"/>
    <w:rsid w:val="00C27D0E"/>
    <w:rsid w:val="00C7079C"/>
    <w:rsid w:val="00C73F17"/>
    <w:rsid w:val="00CA7AF0"/>
    <w:rsid w:val="00CC0213"/>
    <w:rsid w:val="00D12DCB"/>
    <w:rsid w:val="00D17DF3"/>
    <w:rsid w:val="00D55176"/>
    <w:rsid w:val="00D95981"/>
    <w:rsid w:val="00DA74B1"/>
    <w:rsid w:val="00DC29A0"/>
    <w:rsid w:val="00DF2F0C"/>
    <w:rsid w:val="00E3732E"/>
    <w:rsid w:val="00E87E2F"/>
    <w:rsid w:val="00E91703"/>
    <w:rsid w:val="00E96F05"/>
    <w:rsid w:val="00EB3699"/>
    <w:rsid w:val="00F234CF"/>
    <w:rsid w:val="00F3165C"/>
    <w:rsid w:val="00F76C25"/>
    <w:rsid w:val="00F9415D"/>
    <w:rsid w:val="00F96C00"/>
    <w:rsid w:val="00FC40DD"/>
    <w:rsid w:val="00FF55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EDA6"/>
  <w15:chartTrackingRefBased/>
  <w15:docId w15:val="{96E52167-96A0-4106-BFE5-2DC0526F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808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0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056AA"/>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customStyle="1" w:styleId="normaltextrun">
    <w:name w:val="normaltextrun"/>
    <w:basedOn w:val="DefaultParagraphFont"/>
    <w:rsid w:val="001056AA"/>
  </w:style>
  <w:style w:type="character" w:customStyle="1" w:styleId="eop">
    <w:name w:val="eop"/>
    <w:basedOn w:val="DefaultParagraphFont"/>
    <w:rsid w:val="001056AA"/>
  </w:style>
  <w:style w:type="character" w:customStyle="1" w:styleId="y2iqfc">
    <w:name w:val="y2iqfc"/>
    <w:basedOn w:val="DefaultParagraphFont"/>
    <w:rsid w:val="00CC0213"/>
  </w:style>
  <w:style w:type="character" w:styleId="Hyperlink">
    <w:name w:val="Hyperlink"/>
    <w:basedOn w:val="DefaultParagraphFont"/>
    <w:uiPriority w:val="99"/>
    <w:unhideWhenUsed/>
    <w:rsid w:val="00291377"/>
    <w:rPr>
      <w:color w:val="0000FF"/>
      <w:u w:val="single"/>
    </w:rPr>
  </w:style>
  <w:style w:type="character" w:styleId="FollowedHyperlink">
    <w:name w:val="FollowedHyperlink"/>
    <w:basedOn w:val="DefaultParagraphFont"/>
    <w:uiPriority w:val="99"/>
    <w:semiHidden/>
    <w:unhideWhenUsed/>
    <w:rsid w:val="00FC40DD"/>
    <w:rPr>
      <w:color w:val="954F72" w:themeColor="followedHyperlink"/>
      <w:u w:val="single"/>
    </w:rPr>
  </w:style>
  <w:style w:type="character" w:styleId="UnresolvedMention">
    <w:name w:val="Unresolved Mention"/>
    <w:basedOn w:val="DefaultParagraphFont"/>
    <w:uiPriority w:val="99"/>
    <w:semiHidden/>
    <w:unhideWhenUsed/>
    <w:rsid w:val="00047C80"/>
    <w:rPr>
      <w:color w:val="605E5C"/>
      <w:shd w:val="clear" w:color="auto" w:fill="E1DFDD"/>
    </w:rPr>
  </w:style>
  <w:style w:type="paragraph" w:styleId="Header">
    <w:name w:val="header"/>
    <w:basedOn w:val="Normal"/>
    <w:link w:val="HeaderChar"/>
    <w:uiPriority w:val="99"/>
    <w:unhideWhenUsed/>
    <w:rsid w:val="00114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70C"/>
  </w:style>
  <w:style w:type="paragraph" w:styleId="Footer">
    <w:name w:val="footer"/>
    <w:basedOn w:val="Normal"/>
    <w:link w:val="FooterChar"/>
    <w:uiPriority w:val="99"/>
    <w:unhideWhenUsed/>
    <w:rsid w:val="00114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70C"/>
  </w:style>
  <w:style w:type="character" w:customStyle="1" w:styleId="Heading1Char">
    <w:name w:val="Heading 1 Char"/>
    <w:basedOn w:val="DefaultParagraphFont"/>
    <w:link w:val="Heading1"/>
    <w:uiPriority w:val="9"/>
    <w:rsid w:val="008808EF"/>
    <w:rPr>
      <w:rFonts w:ascii="Times New Roman" w:eastAsia="Times New Roman" w:hAnsi="Times New Roman" w:cs="Times New Roman"/>
      <w:b/>
      <w:bCs/>
      <w:kern w:val="36"/>
      <w:sz w:val="48"/>
      <w:szCs w:val="48"/>
      <w:lang w:eastAsia="cy-GB"/>
    </w:rPr>
  </w:style>
  <w:style w:type="character" w:customStyle="1" w:styleId="title-text">
    <w:name w:val="title-text"/>
    <w:basedOn w:val="DefaultParagraphFont"/>
    <w:rsid w:val="00880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5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lantcymru.org.uk/ccuhp-hawliau-plant/ccuhp-hawliau-planthttpswww-youtube-comwatchvvs1usdrn-voindex4listplgsiznczbjkhq3lfdktmsbnlhtbzu5yrc/" TargetMode="External"/><Relationship Id="rId13" Type="http://schemas.openxmlformats.org/officeDocument/2006/relationships/hyperlink" Target="https://eric.ed.gov/?id=ED417431" TargetMode="External"/><Relationship Id="rId18" Type="http://schemas.openxmlformats.org/officeDocument/2006/relationships/hyperlink" Target="https://hwb.gov.wales/api/storage/283b9318-dcf7-402d-b39a-67dee70efe18/sut-i-ddatblygu-meddwl-ac-asesu-ar-gyfer-dysgu-yn-yr-ystafell-ddosbarth.pdf" TargetMode="External"/><Relationship Id="rId26" Type="http://schemas.openxmlformats.org/officeDocument/2006/relationships/hyperlink" Target="https://www.researchgate.net/publication/271849158_Assessment_for_Learning_10_Principles_Research-based_principles_to_guide_classroom_practice_Assessment_for_Learning" TargetMode="External"/><Relationship Id="rId3" Type="http://schemas.openxmlformats.org/officeDocument/2006/relationships/webSettings" Target="webSettings.xml"/><Relationship Id="rId21" Type="http://schemas.openxmlformats.org/officeDocument/2006/relationships/hyperlink" Target="https://www.academia.edu/RegisterToDownload/BulkDownload" TargetMode="External"/><Relationship Id="rId7" Type="http://schemas.openxmlformats.org/officeDocument/2006/relationships/hyperlink" Target="https://hayefjournal.org/Content/files/sayilar/103/81.pdf" TargetMode="External"/><Relationship Id="rId12" Type="http://schemas.openxmlformats.org/officeDocument/2006/relationships/hyperlink" Target="https://www.estyn.llyw.cymru/arfer-effeithiol/system-olrhain-yn-helpu-disgyblion-i-gyflawni-targedau" TargetMode="External"/><Relationship Id="rId17" Type="http://schemas.openxmlformats.org/officeDocument/2006/relationships/hyperlink" Target="https://hwb.gov.wales/api/storage/663d00fd-9c3b-4003-9a1f-0012bad39fad/how-to-develop-thinking-and-assessment-for-learning-in-the-classroom.pdf" TargetMode="External"/><Relationship Id="rId25" Type="http://schemas.openxmlformats.org/officeDocument/2006/relationships/hyperlink" Target="https://discovery.ucl.ac.uk/id/eprint/1471467/1/Hargreaves2005Assessement213.pdf" TargetMode="External"/><Relationship Id="rId2" Type="http://schemas.openxmlformats.org/officeDocument/2006/relationships/settings" Target="settings.xml"/><Relationship Id="rId16" Type="http://schemas.openxmlformats.org/officeDocument/2006/relationships/hyperlink" Target="file:///C:/Users?x_ang/Downloads/Assessmentfrolearning-DERA-IOE%20(1).pdf" TargetMode="External"/><Relationship Id="rId20" Type="http://schemas.openxmlformats.org/officeDocument/2006/relationships/hyperlink" Target="https://hwb.gov.wales/cwricwlwm-i-gymru/cefnogi-cynnydd-dysgwyr-canllawiau-asesu/"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eader.elsevier.com/reader/sd/pii/S187704281103045X?token=3D8F8AE67431A75B0D4991E252F28631BF5CAACA9B0C42812F8E8C34BA9D5EBBE697CDD5962B7CBF5A2DB172BCC4F6C0&amp;originRegion=eu-west-1&amp;originCreation=20210405200626" TargetMode="External"/><Relationship Id="rId11" Type="http://schemas.openxmlformats.org/officeDocument/2006/relationships/hyperlink" Target="https://www.estyn.llyw.cymru/search?keywords=gwahaniaethu+2017" TargetMode="External"/><Relationship Id="rId24" Type="http://schemas.openxmlformats.org/officeDocument/2006/relationships/hyperlink" Target="https://questioninganddiscussionforteaching.wordpress.com/wait-time/" TargetMode="External"/><Relationship Id="rId5" Type="http://schemas.openxmlformats.org/officeDocument/2006/relationships/endnotes" Target="endnotes.xml"/><Relationship Id="rId15" Type="http://schemas.openxmlformats.org/officeDocument/2006/relationships/hyperlink" Target="https://journals.sagepub.com/doi/abs/10.3102/003465430298487" TargetMode="External"/><Relationship Id="rId23" Type="http://schemas.openxmlformats.org/officeDocument/2006/relationships/hyperlink" Target="https://reader.elsevier.com/reader/sd/pii/S0016718515000810?token=E34F5CCD04F74BF0D9C2160D51E73EA3B87EFD7B1C9055885F43BB783F07A4AEF61D2DC6243DA8AF8788C904142BADCF&amp;originRegion=eu-west-1&amp;originCreation=20220406092528" TargetMode="External"/><Relationship Id="rId28" Type="http://schemas.openxmlformats.org/officeDocument/2006/relationships/header" Target="header1.xml"/><Relationship Id="rId10" Type="http://schemas.openxmlformats.org/officeDocument/2006/relationships/hyperlink" Target="http://llyw.cymru/dyfodol-llwyddiannus-adolygiad-or-cwricwlwm-ar-trefniadau-asesu?ga=2.172186144.221752427.1563476619-1414471256.1494280168" TargetMode="External"/><Relationship Id="rId19" Type="http://schemas.openxmlformats.org/officeDocument/2006/relationships/hyperlink" Target="https://hwb.gov.wales/api/storage/b0e91f7c-0050-47b6-9b23-0273d39df9f3/canllawiau-cwricwlwm-i-gymru-070220.pdf" TargetMode="External"/><Relationship Id="rId4" Type="http://schemas.openxmlformats.org/officeDocument/2006/relationships/footnotes" Target="footnotes.xml"/><Relationship Id="rId9" Type="http://schemas.openxmlformats.org/officeDocument/2006/relationships/hyperlink" Target="https://www.ioe-rdnetwork.com/uploads/2/1/6/3/21631832/k_cotton_classroom_questioning.pdf" TargetMode="External"/><Relationship Id="rId14" Type="http://schemas.openxmlformats.org/officeDocument/2006/relationships/hyperlink" Target="https://www.tes.com/news/tes-archive/tes-publications/questioning" TargetMode="External"/><Relationship Id="rId22" Type="http://schemas.openxmlformats.org/officeDocument/2006/relationships/hyperlink" Target="https://books.google.co.uk/books?hl=en&amp;lr=&amp;id=zYFeBAAAQBAJ&amp;oi=fnd&amp;pg=PT9&amp;dq=the+effectiveness+of+pupil+questioning&amp;ots=zZqJxJHu-e&amp;sig=kU3hcRfg2ob46uUPOntanzQmuXk" TargetMode="External"/><Relationship Id="rId27" Type="http://schemas.openxmlformats.org/officeDocument/2006/relationships/hyperlink" Target="https://frenchteachernet.blogspot.com/2015/08/the-pros-and-cons-of-teacher-led.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17</Pages>
  <Words>5777</Words>
  <Characters>32933</Characters>
  <Application>Microsoft Office Word</Application>
  <DocSecurity>0</DocSecurity>
  <Lines>274</Lines>
  <Paragraphs>77</Paragraphs>
  <ScaleCrop>false</ScaleCrop>
  <Company/>
  <LinksUpToDate>false</LinksUpToDate>
  <CharactersWithSpaces>38633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Harris</dc:creator>
  <cp:keywords/>
  <dc:description/>
  <cp:lastModifiedBy>Angharad Harris</cp:lastModifiedBy>
  <cp:revision>131</cp:revision>
  <dcterms:created xsi:type="dcterms:W3CDTF">2022-04-05T19:03:00Z</dcterms:created>
  <dcterms:modified xsi:type="dcterms:W3CDTF">2022-04-06T09:39:00Z</dcterms:modified>
</cp:coreProperties>
</file>