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363CD" w14:textId="77777777" w:rsidR="007A7B13" w:rsidRPr="00AC6B8D" w:rsidRDefault="00C75BDE" w:rsidP="0007081F">
      <w:pPr>
        <w:pStyle w:val="Heading1"/>
        <w:spacing w:line="240" w:lineRule="auto"/>
        <w:jc w:val="both"/>
        <w:rPr>
          <w:b/>
          <w:color w:val="17365D" w:themeColor="text2" w:themeShade="BF"/>
          <w:sz w:val="40"/>
          <w:szCs w:val="40"/>
        </w:rPr>
      </w:pPr>
      <w:r w:rsidRPr="00AC6B8D">
        <w:rPr>
          <w:b/>
          <w:color w:val="17365D" w:themeColor="text2" w:themeShade="BF"/>
          <w:sz w:val="40"/>
          <w:szCs w:val="40"/>
        </w:rPr>
        <w:t xml:space="preserve">Senior </w:t>
      </w:r>
      <w:r w:rsidR="00224025" w:rsidRPr="00AC6B8D">
        <w:rPr>
          <w:b/>
          <w:color w:val="17365D" w:themeColor="text2" w:themeShade="BF"/>
          <w:sz w:val="40"/>
          <w:szCs w:val="40"/>
        </w:rPr>
        <w:t>Fellowship</w:t>
      </w:r>
    </w:p>
    <w:p w14:paraId="0F488DA9" w14:textId="77777777" w:rsidR="001C4E2E" w:rsidRPr="00AC6B8D" w:rsidRDefault="001C4E2E" w:rsidP="0007081F">
      <w:pPr>
        <w:pStyle w:val="Heading1"/>
        <w:jc w:val="both"/>
        <w:rPr>
          <w:b/>
          <w:color w:val="17365D" w:themeColor="text2" w:themeShade="BF"/>
          <w:sz w:val="32"/>
        </w:rPr>
      </w:pPr>
      <w:r w:rsidRPr="00AC6B8D">
        <w:rPr>
          <w:b/>
          <w:color w:val="17365D" w:themeColor="text2" w:themeShade="BF"/>
          <w:sz w:val="32"/>
        </w:rPr>
        <w:t>Supporting Statement Template</w:t>
      </w:r>
    </w:p>
    <w:p w14:paraId="6D6F4C3B" w14:textId="77777777" w:rsidR="0011524F" w:rsidRPr="00AC6B8D" w:rsidRDefault="0011524F" w:rsidP="0007081F">
      <w:pPr>
        <w:tabs>
          <w:tab w:val="left" w:pos="9780"/>
        </w:tabs>
        <w:spacing w:line="240" w:lineRule="auto"/>
        <w:jc w:val="both"/>
        <w:rPr>
          <w:color w:val="17365D" w:themeColor="text2" w:themeShade="BF"/>
        </w:rPr>
      </w:pPr>
    </w:p>
    <w:tbl>
      <w:tblPr>
        <w:tblStyle w:val="TableGrid11"/>
        <w:tblW w:w="0" w:type="auto"/>
        <w:tblInd w:w="0" w:type="dxa"/>
        <w:tblLook w:val="04A0" w:firstRow="1" w:lastRow="0" w:firstColumn="1" w:lastColumn="0" w:noHBand="0" w:noVBand="1"/>
      </w:tblPr>
      <w:tblGrid>
        <w:gridCol w:w="3515"/>
        <w:gridCol w:w="5501"/>
      </w:tblGrid>
      <w:tr w:rsidR="0011524F" w:rsidRPr="00DA2A23" w14:paraId="422B66AE" w14:textId="77777777" w:rsidTr="5F035808">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AC6B8D" w:rsidRDefault="001C4E2E" w:rsidP="0007081F">
            <w:pPr>
              <w:jc w:val="both"/>
            </w:pPr>
            <w:r w:rsidRPr="00AC6B8D">
              <w:t xml:space="preserve">Your </w:t>
            </w:r>
            <w:r w:rsidR="0011524F" w:rsidRPr="00AC6B8D">
              <w:t>Name</w:t>
            </w:r>
          </w:p>
          <w:p w14:paraId="7A1895FF" w14:textId="77777777" w:rsidR="0011524F" w:rsidRPr="00AC6B8D" w:rsidRDefault="0011524F" w:rsidP="0007081F">
            <w:pPr>
              <w:jc w:val="both"/>
            </w:pPr>
          </w:p>
        </w:tc>
        <w:tc>
          <w:tcPr>
            <w:tcW w:w="6521" w:type="dxa"/>
            <w:tcBorders>
              <w:top w:val="single" w:sz="4" w:space="0" w:color="auto"/>
              <w:left w:val="single" w:sz="4" w:space="0" w:color="auto"/>
              <w:bottom w:val="single" w:sz="4" w:space="0" w:color="auto"/>
              <w:right w:val="single" w:sz="4" w:space="0" w:color="auto"/>
            </w:tcBorders>
          </w:tcPr>
          <w:p w14:paraId="1C3F4449" w14:textId="32A175D1" w:rsidR="0011524F" w:rsidRPr="00DA2A23" w:rsidRDefault="00DA2A23" w:rsidP="0007081F">
            <w:pPr>
              <w:jc w:val="both"/>
              <w:rPr>
                <w:lang w:val="sv-SE"/>
              </w:rPr>
            </w:pPr>
            <w:r w:rsidRPr="00DA2A23">
              <w:rPr>
                <w:lang w:val="sv-SE"/>
              </w:rPr>
              <w:t>Renuga Jayakumar</w:t>
            </w:r>
          </w:p>
        </w:tc>
      </w:tr>
      <w:tr w:rsidR="5F035808" w:rsidRPr="00AC6B8D" w14:paraId="6E0E6E8A" w14:textId="77777777" w:rsidTr="5F035808">
        <w:trPr>
          <w:trHeight w:val="300"/>
        </w:trPr>
        <w:tc>
          <w:tcPr>
            <w:tcW w:w="3551" w:type="dxa"/>
            <w:tcBorders>
              <w:top w:val="single" w:sz="4" w:space="0" w:color="auto"/>
              <w:left w:val="single" w:sz="4" w:space="0" w:color="auto"/>
              <w:bottom w:val="single" w:sz="4" w:space="0" w:color="auto"/>
              <w:right w:val="single" w:sz="4" w:space="0" w:color="auto"/>
            </w:tcBorders>
          </w:tcPr>
          <w:p w14:paraId="7EEE310F" w14:textId="17432920" w:rsidR="62EE5C15" w:rsidRPr="00AC6B8D" w:rsidRDefault="62EE5C15" w:rsidP="0007081F">
            <w:pPr>
              <w:jc w:val="both"/>
            </w:pPr>
            <w:r w:rsidRPr="00AC6B8D">
              <w:t>Applicant Name</w:t>
            </w:r>
          </w:p>
          <w:p w14:paraId="33587BE0" w14:textId="3172D2BC" w:rsidR="5F035808" w:rsidRPr="00AC6B8D" w:rsidRDefault="5F035808" w:rsidP="0007081F">
            <w:pPr>
              <w:jc w:val="both"/>
            </w:pPr>
          </w:p>
        </w:tc>
        <w:tc>
          <w:tcPr>
            <w:tcW w:w="5465" w:type="dxa"/>
            <w:tcBorders>
              <w:top w:val="single" w:sz="4" w:space="0" w:color="auto"/>
              <w:left w:val="single" w:sz="4" w:space="0" w:color="auto"/>
              <w:bottom w:val="single" w:sz="4" w:space="0" w:color="auto"/>
              <w:right w:val="single" w:sz="4" w:space="0" w:color="auto"/>
            </w:tcBorders>
          </w:tcPr>
          <w:p w14:paraId="4B453B17" w14:textId="4EBD3B8F" w:rsidR="5F035808" w:rsidRPr="00AC6B8D" w:rsidRDefault="00044D57" w:rsidP="0007081F">
            <w:pPr>
              <w:jc w:val="both"/>
            </w:pPr>
            <w:r>
              <w:t>Dr Anupam Mazumdar</w:t>
            </w:r>
          </w:p>
        </w:tc>
      </w:tr>
      <w:tr w:rsidR="0011524F" w:rsidRPr="00AC6B8D" w14:paraId="10A3A335" w14:textId="77777777" w:rsidTr="5F035808">
        <w:tc>
          <w:tcPr>
            <w:tcW w:w="3652" w:type="dxa"/>
            <w:tcBorders>
              <w:top w:val="single" w:sz="4" w:space="0" w:color="auto"/>
              <w:left w:val="single" w:sz="4" w:space="0" w:color="auto"/>
              <w:bottom w:val="single" w:sz="4" w:space="0" w:color="auto"/>
              <w:right w:val="single" w:sz="4" w:space="0" w:color="auto"/>
            </w:tcBorders>
          </w:tcPr>
          <w:p w14:paraId="160F09F7" w14:textId="317964F4" w:rsidR="0011524F" w:rsidRPr="00AC6B8D" w:rsidRDefault="62EE5C15" w:rsidP="0007081F">
            <w:pPr>
              <w:jc w:val="both"/>
            </w:pPr>
            <w:r w:rsidRPr="00AC6B8D">
              <w:t xml:space="preserve">Your </w:t>
            </w:r>
            <w:r w:rsidR="0011524F" w:rsidRPr="00AC6B8D">
              <w:t>Institution/organisation/other</w:t>
            </w:r>
          </w:p>
          <w:p w14:paraId="59FDF9A8" w14:textId="77777777" w:rsidR="0011524F" w:rsidRPr="00AC6B8D" w:rsidRDefault="0011524F" w:rsidP="0007081F">
            <w:pPr>
              <w:jc w:val="both"/>
            </w:pPr>
          </w:p>
        </w:tc>
        <w:tc>
          <w:tcPr>
            <w:tcW w:w="6521" w:type="dxa"/>
            <w:tcBorders>
              <w:top w:val="single" w:sz="4" w:space="0" w:color="auto"/>
              <w:left w:val="single" w:sz="4" w:space="0" w:color="auto"/>
              <w:bottom w:val="single" w:sz="4" w:space="0" w:color="auto"/>
              <w:right w:val="single" w:sz="4" w:space="0" w:color="auto"/>
            </w:tcBorders>
          </w:tcPr>
          <w:p w14:paraId="44F3F572" w14:textId="77777777" w:rsidR="0011524F" w:rsidRDefault="00044D57" w:rsidP="0007081F">
            <w:pPr>
              <w:jc w:val="both"/>
            </w:pPr>
            <w:r>
              <w:t>Institute of Inner</w:t>
            </w:r>
            <w:r w:rsidR="0025180F">
              <w:t>-City Learning (IICL)</w:t>
            </w:r>
          </w:p>
          <w:p w14:paraId="7F5F9352" w14:textId="3FD8C83C" w:rsidR="0025180F" w:rsidRPr="00AC6B8D" w:rsidRDefault="0025180F" w:rsidP="0007081F">
            <w:pPr>
              <w:jc w:val="both"/>
            </w:pPr>
            <w:r>
              <w:t xml:space="preserve">University of Wales Trinity Saint David </w:t>
            </w:r>
          </w:p>
        </w:tc>
      </w:tr>
      <w:tr w:rsidR="0011524F" w:rsidRPr="00AC6B8D" w14:paraId="40A5441E" w14:textId="77777777" w:rsidTr="5F035808">
        <w:tc>
          <w:tcPr>
            <w:tcW w:w="3652" w:type="dxa"/>
            <w:tcBorders>
              <w:top w:val="single" w:sz="4" w:space="0" w:color="auto"/>
              <w:left w:val="single" w:sz="4" w:space="0" w:color="auto"/>
              <w:bottom w:val="single" w:sz="4" w:space="0" w:color="auto"/>
              <w:right w:val="single" w:sz="4" w:space="0" w:color="auto"/>
            </w:tcBorders>
          </w:tcPr>
          <w:p w14:paraId="70B8E9D0" w14:textId="47C4E99E" w:rsidR="0011524F" w:rsidRPr="00AC6B8D" w:rsidRDefault="5E46C981" w:rsidP="0007081F">
            <w:pPr>
              <w:jc w:val="both"/>
            </w:pPr>
            <w:r w:rsidRPr="00AC6B8D">
              <w:t>Your current role</w:t>
            </w:r>
          </w:p>
          <w:p w14:paraId="00EECE4C" w14:textId="77777777" w:rsidR="0011524F" w:rsidRPr="00AC6B8D" w:rsidRDefault="0011524F" w:rsidP="0007081F">
            <w:pPr>
              <w:jc w:val="both"/>
            </w:pPr>
          </w:p>
        </w:tc>
        <w:tc>
          <w:tcPr>
            <w:tcW w:w="6521" w:type="dxa"/>
            <w:tcBorders>
              <w:top w:val="single" w:sz="4" w:space="0" w:color="auto"/>
              <w:left w:val="single" w:sz="4" w:space="0" w:color="auto"/>
              <w:bottom w:val="single" w:sz="4" w:space="0" w:color="auto"/>
              <w:right w:val="single" w:sz="4" w:space="0" w:color="auto"/>
            </w:tcBorders>
          </w:tcPr>
          <w:p w14:paraId="646CE54A" w14:textId="17245B1B" w:rsidR="0011524F" w:rsidRPr="00AC6B8D" w:rsidRDefault="00DA2A23" w:rsidP="0007081F">
            <w:pPr>
              <w:jc w:val="both"/>
            </w:pPr>
            <w:r>
              <w:t xml:space="preserve">Senior Lecturer </w:t>
            </w:r>
            <w:r w:rsidR="0025180F">
              <w:t xml:space="preserve"> </w:t>
            </w:r>
          </w:p>
        </w:tc>
      </w:tr>
      <w:tr w:rsidR="0011524F" w:rsidRPr="00AC6B8D" w14:paraId="1E545B21" w14:textId="77777777" w:rsidTr="5F035808">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AC6B8D" w:rsidRDefault="0011524F" w:rsidP="0007081F">
            <w:pPr>
              <w:jc w:val="both"/>
            </w:pPr>
            <w:r w:rsidRPr="00AC6B8D">
              <w:t>Email address</w:t>
            </w:r>
          </w:p>
          <w:p w14:paraId="01604429" w14:textId="77777777" w:rsidR="0011524F" w:rsidRPr="00AC6B8D" w:rsidRDefault="0011524F" w:rsidP="0007081F">
            <w:pPr>
              <w:jc w:val="both"/>
            </w:pPr>
          </w:p>
        </w:tc>
        <w:tc>
          <w:tcPr>
            <w:tcW w:w="6521" w:type="dxa"/>
            <w:tcBorders>
              <w:top w:val="single" w:sz="4" w:space="0" w:color="auto"/>
              <w:left w:val="single" w:sz="4" w:space="0" w:color="auto"/>
              <w:bottom w:val="single" w:sz="4" w:space="0" w:color="auto"/>
              <w:right w:val="single" w:sz="4" w:space="0" w:color="auto"/>
            </w:tcBorders>
          </w:tcPr>
          <w:p w14:paraId="6523828D" w14:textId="4081DD9E" w:rsidR="0011524F" w:rsidRPr="00AC6B8D" w:rsidRDefault="00B875E0" w:rsidP="0007081F">
            <w:pPr>
              <w:jc w:val="both"/>
            </w:pPr>
            <w:hyperlink r:id="rId10" w:history="1">
              <w:r w:rsidRPr="00B875E0">
                <w:rPr>
                  <w:rStyle w:val="Hyperlink"/>
                  <w:lang w:val="en-GB"/>
                </w:rPr>
                <w:t>r.jayakumar@uwtsd.ac.uk</w:t>
              </w:r>
            </w:hyperlink>
          </w:p>
        </w:tc>
      </w:tr>
      <w:tr w:rsidR="0011524F" w:rsidRPr="00AC6B8D" w14:paraId="0E345F3D" w14:textId="77777777" w:rsidTr="5F035808">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AC6B8D" w:rsidRDefault="0011524F" w:rsidP="0007081F">
            <w:pPr>
              <w:jc w:val="both"/>
            </w:pPr>
            <w:r w:rsidRPr="00AC6B8D">
              <w:t>Your Fellowship Status (if appropriate)</w:t>
            </w:r>
          </w:p>
          <w:p w14:paraId="0D80F31C" w14:textId="77777777" w:rsidR="0011524F" w:rsidRPr="00AC6B8D" w:rsidRDefault="0011524F" w:rsidP="0007081F">
            <w:pPr>
              <w:jc w:val="both"/>
            </w:pPr>
          </w:p>
        </w:tc>
        <w:tc>
          <w:tcPr>
            <w:tcW w:w="6521" w:type="dxa"/>
            <w:tcBorders>
              <w:top w:val="single" w:sz="4" w:space="0" w:color="auto"/>
              <w:left w:val="single" w:sz="4" w:space="0" w:color="auto"/>
              <w:bottom w:val="single" w:sz="4" w:space="0" w:color="auto"/>
              <w:right w:val="single" w:sz="4" w:space="0" w:color="auto"/>
            </w:tcBorders>
          </w:tcPr>
          <w:p w14:paraId="26FB3531" w14:textId="7492E823" w:rsidR="0011524F" w:rsidRPr="00AC6B8D" w:rsidRDefault="00B875E0" w:rsidP="0007081F">
            <w:pPr>
              <w:jc w:val="both"/>
            </w:pPr>
            <w:r>
              <w:t>SFHEA</w:t>
            </w:r>
          </w:p>
        </w:tc>
      </w:tr>
      <w:tr w:rsidR="0011524F" w:rsidRPr="00AC6B8D" w14:paraId="250BFE05" w14:textId="77777777" w:rsidTr="5F035808">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AC6B8D" w:rsidRDefault="0011524F" w:rsidP="0007081F">
            <w:pPr>
              <w:jc w:val="both"/>
            </w:pPr>
            <w:r w:rsidRPr="00AC6B8D">
              <w:t>Relationship to Applicant</w:t>
            </w:r>
          </w:p>
          <w:p w14:paraId="60C481F5" w14:textId="77777777" w:rsidR="0011524F" w:rsidRPr="00AC6B8D" w:rsidRDefault="0011524F" w:rsidP="0007081F">
            <w:pPr>
              <w:jc w:val="both"/>
            </w:pPr>
          </w:p>
        </w:tc>
        <w:tc>
          <w:tcPr>
            <w:tcW w:w="6521" w:type="dxa"/>
            <w:tcBorders>
              <w:top w:val="single" w:sz="4" w:space="0" w:color="auto"/>
              <w:left w:val="single" w:sz="4" w:space="0" w:color="auto"/>
              <w:bottom w:val="single" w:sz="4" w:space="0" w:color="auto"/>
              <w:right w:val="single" w:sz="4" w:space="0" w:color="auto"/>
            </w:tcBorders>
          </w:tcPr>
          <w:p w14:paraId="6DBA7449" w14:textId="000130BC" w:rsidR="0011524F" w:rsidRPr="00AC6B8D" w:rsidRDefault="00B875E0" w:rsidP="0007081F">
            <w:pPr>
              <w:jc w:val="both"/>
            </w:pPr>
            <w:r>
              <w:t>Colleague</w:t>
            </w:r>
            <w:r w:rsidR="0025180F">
              <w:t xml:space="preserve"> </w:t>
            </w:r>
          </w:p>
        </w:tc>
      </w:tr>
      <w:tr w:rsidR="0011524F" w:rsidRPr="00AC6B8D" w14:paraId="2EC8BFEE" w14:textId="77777777" w:rsidTr="5F035808">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AC6B8D" w:rsidRDefault="0011524F" w:rsidP="0007081F">
            <w:pPr>
              <w:jc w:val="both"/>
            </w:pPr>
            <w:r w:rsidRPr="00AC6B8D">
              <w:t>How long have you worked with the applicant (insert dates)</w:t>
            </w:r>
          </w:p>
          <w:p w14:paraId="654D1241" w14:textId="77777777" w:rsidR="0011524F" w:rsidRPr="00AC6B8D" w:rsidRDefault="0011524F" w:rsidP="0007081F">
            <w:pPr>
              <w:jc w:val="both"/>
            </w:pPr>
          </w:p>
        </w:tc>
        <w:tc>
          <w:tcPr>
            <w:tcW w:w="6521" w:type="dxa"/>
            <w:tcBorders>
              <w:top w:val="single" w:sz="4" w:space="0" w:color="auto"/>
              <w:left w:val="single" w:sz="4" w:space="0" w:color="auto"/>
              <w:bottom w:val="single" w:sz="4" w:space="0" w:color="auto"/>
              <w:right w:val="single" w:sz="4" w:space="0" w:color="auto"/>
            </w:tcBorders>
          </w:tcPr>
          <w:p w14:paraId="58C23DC6" w14:textId="3B7BCB07" w:rsidR="0011524F" w:rsidRPr="00AC6B8D" w:rsidRDefault="00C40462" w:rsidP="0007081F">
            <w:pPr>
              <w:jc w:val="both"/>
            </w:pPr>
            <w:r>
              <w:t>October 2018</w:t>
            </w:r>
            <w:r w:rsidR="00870ACC">
              <w:t xml:space="preserve"> until present (continuing)</w:t>
            </w:r>
          </w:p>
        </w:tc>
      </w:tr>
      <w:tr w:rsidR="001C4E2E" w:rsidRPr="00AC6B8D" w14:paraId="26C5610C" w14:textId="77777777" w:rsidTr="5F035808">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AC6B8D" w:rsidRDefault="001C4E2E" w:rsidP="0007081F">
            <w:pPr>
              <w:jc w:val="both"/>
            </w:pPr>
          </w:p>
          <w:p w14:paraId="1D64EF84" w14:textId="77777777" w:rsidR="001C4E2E" w:rsidRPr="00AC6B8D" w:rsidRDefault="001C4E2E" w:rsidP="0007081F">
            <w:pPr>
              <w:jc w:val="both"/>
            </w:pPr>
          </w:p>
          <w:p w14:paraId="44454BE2" w14:textId="77777777" w:rsidR="001C4E2E" w:rsidRPr="00AC6B8D" w:rsidRDefault="001C4E2E" w:rsidP="0007081F">
            <w:pPr>
              <w:jc w:val="both"/>
            </w:pPr>
          </w:p>
          <w:p w14:paraId="317CE808" w14:textId="77777777" w:rsidR="001C4E2E" w:rsidRPr="00AC6B8D" w:rsidRDefault="001C4E2E" w:rsidP="0007081F">
            <w:pPr>
              <w:jc w:val="both"/>
            </w:pPr>
          </w:p>
          <w:p w14:paraId="1FDE46F6" w14:textId="77777777" w:rsidR="001C4E2E" w:rsidRPr="00AC6B8D" w:rsidRDefault="001C4E2E" w:rsidP="0007081F">
            <w:pPr>
              <w:jc w:val="both"/>
            </w:pPr>
          </w:p>
          <w:p w14:paraId="2D550CDB" w14:textId="77777777" w:rsidR="001C4E2E" w:rsidRPr="00AC6B8D" w:rsidRDefault="001C4E2E" w:rsidP="0007081F">
            <w:pPr>
              <w:jc w:val="both"/>
            </w:pPr>
            <w:r w:rsidRPr="00AC6B8D">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Pr="00AC6B8D" w:rsidRDefault="001C4E2E" w:rsidP="0007081F">
            <w:pPr>
              <w:jc w:val="both"/>
              <w:rPr>
                <w:i/>
                <w:iCs/>
              </w:rPr>
            </w:pPr>
          </w:p>
          <w:p w14:paraId="164D7606" w14:textId="1AD8AAA4" w:rsidR="001C4E2E" w:rsidRPr="00AC6B8D" w:rsidRDefault="001C4E2E" w:rsidP="0007081F">
            <w:pPr>
              <w:jc w:val="both"/>
            </w:pPr>
            <w:r w:rsidRPr="00AC6B8D">
              <w:t xml:space="preserve">In submitting your </w:t>
            </w:r>
            <w:r w:rsidR="6FA61F65" w:rsidRPr="00AC6B8D">
              <w:t>S</w:t>
            </w:r>
            <w:r w:rsidRPr="00AC6B8D">
              <w:t xml:space="preserve">upporting </w:t>
            </w:r>
            <w:r w:rsidR="006748AE" w:rsidRPr="00AC6B8D">
              <w:t>S</w:t>
            </w:r>
            <w:r w:rsidRPr="00AC6B8D">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4076637F" w:rsidRPr="00AC6B8D">
              <w:t>S</w:t>
            </w:r>
            <w:r w:rsidRPr="00AC6B8D">
              <w:t xml:space="preserve">upporting </w:t>
            </w:r>
            <w:r w:rsidR="059C5D0E" w:rsidRPr="00AC6B8D">
              <w:t>S</w:t>
            </w:r>
            <w:r w:rsidRPr="00AC6B8D">
              <w:t>tatement is in question</w:t>
            </w:r>
            <w:r w:rsidR="006E4D7C">
              <w:t>,</w:t>
            </w:r>
            <w:r w:rsidRPr="00AC6B8D">
              <w:t xml:space="preserve"> it will not be accepted.</w:t>
            </w:r>
          </w:p>
          <w:p w14:paraId="34B58BBD" w14:textId="77777777" w:rsidR="001C4E2E" w:rsidRPr="00AC6B8D" w:rsidRDefault="001C4E2E" w:rsidP="0007081F">
            <w:pPr>
              <w:jc w:val="both"/>
            </w:pPr>
          </w:p>
          <w:p w14:paraId="33BE970B" w14:textId="1ED04691" w:rsidR="001C4E2E" w:rsidRPr="00AC6B8D" w:rsidRDefault="001C4E2E" w:rsidP="0007081F">
            <w:pPr>
              <w:jc w:val="both"/>
            </w:pPr>
            <w:r w:rsidRPr="00AC6B8D">
              <w:t>I confirm that I have read and agree with the declaration above</w:t>
            </w:r>
            <w:r w:rsidR="1EE2C57E" w:rsidRPr="00AC6B8D">
              <w:t>.</w:t>
            </w:r>
          </w:p>
          <w:p w14:paraId="31B5627B" w14:textId="77777777" w:rsidR="001C4E2E" w:rsidRPr="00AC6B8D" w:rsidRDefault="001C4E2E" w:rsidP="0007081F">
            <w:pPr>
              <w:jc w:val="both"/>
            </w:pPr>
          </w:p>
          <w:p w14:paraId="168FC83A" w14:textId="77777777" w:rsidR="001C4E2E" w:rsidRPr="00AC6B8D" w:rsidRDefault="001C4E2E" w:rsidP="0007081F">
            <w:pPr>
              <w:jc w:val="both"/>
            </w:pPr>
          </w:p>
          <w:p w14:paraId="25010DBF" w14:textId="77777777" w:rsidR="001C4E2E" w:rsidRPr="00AC6B8D" w:rsidRDefault="001C4E2E" w:rsidP="0007081F">
            <w:pPr>
              <w:jc w:val="both"/>
            </w:pPr>
            <w:r w:rsidRPr="00AC6B8D">
              <w:t xml:space="preserve">                                                                              </w:t>
            </w:r>
          </w:p>
          <w:p w14:paraId="34792677" w14:textId="73E884F7" w:rsidR="001C4E2E" w:rsidRPr="00CE5400" w:rsidRDefault="001C4E2E" w:rsidP="0007081F">
            <w:pPr>
              <w:jc w:val="both"/>
              <w:rPr>
                <w:bCs/>
              </w:rPr>
            </w:pPr>
            <w:r w:rsidRPr="00AC6B8D">
              <w:rPr>
                <w:b/>
                <w:iCs/>
              </w:rPr>
              <w:t xml:space="preserve"> Date:</w:t>
            </w:r>
            <w:r w:rsidR="00CE5400">
              <w:rPr>
                <w:b/>
                <w:iCs/>
              </w:rPr>
              <w:t xml:space="preserve"> </w:t>
            </w:r>
            <w:r w:rsidR="00CE5400">
              <w:rPr>
                <w:bCs/>
                <w:iCs/>
              </w:rPr>
              <w:t>1</w:t>
            </w:r>
            <w:r w:rsidR="00ED35CF">
              <w:rPr>
                <w:bCs/>
                <w:iCs/>
              </w:rPr>
              <w:t>2</w:t>
            </w:r>
            <w:r w:rsidR="00CE5400">
              <w:rPr>
                <w:bCs/>
                <w:iCs/>
              </w:rPr>
              <w:t>/02/2026</w:t>
            </w:r>
          </w:p>
        </w:tc>
      </w:tr>
    </w:tbl>
    <w:p w14:paraId="7ED4257F" w14:textId="77777777" w:rsidR="003D57E3" w:rsidRPr="00AC6B8D" w:rsidRDefault="003D57E3" w:rsidP="0007081F">
      <w:pPr>
        <w:jc w:val="both"/>
        <w:rPr>
          <w:sz w:val="22"/>
        </w:rPr>
        <w:sectPr w:rsidR="003D57E3" w:rsidRPr="00AC6B8D" w:rsidSect="006C06A6">
          <w:headerReference w:type="default" r:id="rId11"/>
          <w:footerReference w:type="default" r:id="rId12"/>
          <w:footerReference w:type="first" r:id="rId13"/>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7E179130" w14:textId="77777777" w:rsidR="0011524F" w:rsidRPr="00AC6B8D" w:rsidRDefault="0011524F" w:rsidP="0007081F">
      <w:pPr>
        <w:pStyle w:val="Heading1"/>
        <w:jc w:val="both"/>
        <w:rPr>
          <w:b/>
          <w:color w:val="17365D" w:themeColor="text2" w:themeShade="BF"/>
          <w:sz w:val="32"/>
        </w:rPr>
      </w:pPr>
      <w:r w:rsidRPr="00AC6B8D">
        <w:rPr>
          <w:b/>
          <w:color w:val="17365D" w:themeColor="text2" w:themeShade="BF"/>
          <w:sz w:val="32"/>
        </w:rPr>
        <w:lastRenderedPageBreak/>
        <w:t>Supporting Statement</w:t>
      </w:r>
    </w:p>
    <w:p w14:paraId="6929E442" w14:textId="77777777" w:rsidR="001C4E2E" w:rsidRPr="00AC6B8D" w:rsidRDefault="001C4E2E" w:rsidP="0007081F">
      <w:pPr>
        <w:jc w:val="both"/>
      </w:pPr>
    </w:p>
    <w:p w14:paraId="0726A1B4" w14:textId="7254E085" w:rsidR="001C4E2E" w:rsidRPr="00AC6B8D" w:rsidRDefault="001C4E2E" w:rsidP="0007081F">
      <w:pPr>
        <w:jc w:val="both"/>
      </w:pPr>
      <w:r w:rsidRPr="00AC6B8D">
        <w:t xml:space="preserve">Please provide your statement to </w:t>
      </w:r>
      <w:r w:rsidR="3A93FF3D" w:rsidRPr="00AC6B8D">
        <w:t xml:space="preserve">verify and endorse </w:t>
      </w:r>
      <w:r w:rsidRPr="00AC6B8D">
        <w:t>the applicant’s submission for Senior Fellow in the following section. You are required to comment on the applicant’s recent higher education practice</w:t>
      </w:r>
      <w:r w:rsidR="70991A31" w:rsidRPr="00AC6B8D">
        <w:t xml:space="preserve"> (usually within the last 3-5 years)</w:t>
      </w:r>
      <w:r w:rsidRPr="00AC6B8D">
        <w:t xml:space="preserve"> providing examples to support your statement wherever possible. </w:t>
      </w:r>
    </w:p>
    <w:p w14:paraId="1694D93A" w14:textId="24F75C87" w:rsidR="43A29224" w:rsidRPr="00AC6B8D" w:rsidRDefault="43A29224" w:rsidP="0007081F">
      <w:pPr>
        <w:jc w:val="both"/>
        <w:rPr>
          <w:rFonts w:eastAsia="Arial" w:cs="Arial"/>
          <w:color w:val="000000" w:themeColor="text1"/>
          <w:szCs w:val="24"/>
        </w:rPr>
      </w:pPr>
      <w:bookmarkStart w:id="0" w:name="_Int_WmbU0BtL"/>
      <w:r w:rsidRPr="00AC6B8D">
        <w:rPr>
          <w:rFonts w:eastAsia="Arial" w:cs="Arial"/>
          <w:color w:val="000000" w:themeColor="text1"/>
          <w:szCs w:val="24"/>
        </w:rPr>
        <w:t xml:space="preserve">In completing this Supporting Statement you are confirming that you have read the </w:t>
      </w:r>
      <w:hyperlink r:id="rId14">
        <w:r w:rsidRPr="00AC6B8D">
          <w:rPr>
            <w:rStyle w:val="Hyperlink"/>
            <w:rFonts w:eastAsia="Arial" w:cs="Arial"/>
            <w:b/>
            <w:bCs/>
            <w:color w:val="0099CC"/>
            <w:szCs w:val="24"/>
            <w:u w:val="none"/>
          </w:rPr>
          <w:t>Advance HE Senior Fellow Guidance for Referees</w:t>
        </w:r>
      </w:hyperlink>
      <w:r w:rsidRPr="00AC6B8D">
        <w:rPr>
          <w:rFonts w:eastAsia="Arial" w:cs="Arial"/>
          <w:b/>
          <w:bCs/>
          <w:color w:val="0099CC"/>
          <w:szCs w:val="24"/>
        </w:rPr>
        <w:t xml:space="preserve"> writing a Supporting Statement.</w:t>
      </w:r>
      <w:r w:rsidRPr="00AC6B8D">
        <w:rPr>
          <w:rFonts w:eastAsia="Arial" w:cs="Arial"/>
          <w:color w:val="000000" w:themeColor="text1"/>
          <w:szCs w:val="24"/>
        </w:rPr>
        <w:t xml:space="preserve"> In association with the </w:t>
      </w:r>
      <w:hyperlink r:id="rId15">
        <w:r w:rsidRPr="00AC6B8D">
          <w:rPr>
            <w:rStyle w:val="Hyperlink"/>
            <w:rFonts w:eastAsia="Arial" w:cs="Arial"/>
            <w:color w:val="000000" w:themeColor="text1"/>
            <w:szCs w:val="24"/>
          </w:rPr>
          <w:t>Descriptor 3 criteria of the PSF 2023</w:t>
        </w:r>
      </w:hyperlink>
      <w:r w:rsidRPr="00AC6B8D">
        <w:rPr>
          <w:rFonts w:eastAsia="Arial" w:cs="Arial"/>
          <w:color w:val="000000" w:themeColor="text1"/>
          <w:szCs w:val="24"/>
        </w:rPr>
        <w:t xml:space="preserve"> as a guide, it is important that you comment on the following in your Supporting Statement:</w:t>
      </w:r>
      <w:bookmarkEnd w:id="0"/>
    </w:p>
    <w:p w14:paraId="1BA7A646" w14:textId="1CAD7812" w:rsidR="43A29224" w:rsidRPr="00AC6B8D" w:rsidRDefault="43A29224" w:rsidP="0007081F">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own personal experience and knowledge of the applicant’s effective, inclusive and comprehensive HE practice;</w:t>
      </w:r>
    </w:p>
    <w:p w14:paraId="47BE5665" w14:textId="2564E7BD" w:rsidR="43A29224" w:rsidRPr="00AC6B8D" w:rsidRDefault="43A29224" w:rsidP="0007081F">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perspective on the practical examples provided within the application to illustrate the requirements of Senior Fellow, focusing on the way(s) in which the applicant has effectively influenced or led on other colleagues’ HE practice.</w:t>
      </w:r>
    </w:p>
    <w:p w14:paraId="728BC20A" w14:textId="0F9E9DA4" w:rsidR="5F035808" w:rsidRPr="00AC6B8D" w:rsidRDefault="5F035808" w:rsidP="0007081F">
      <w:pPr>
        <w:jc w:val="both"/>
      </w:pPr>
    </w:p>
    <w:p w14:paraId="7016352E" w14:textId="77777777" w:rsidR="001C4E2E" w:rsidRPr="0011524F" w:rsidRDefault="001C4E2E" w:rsidP="0007081F">
      <w:pPr>
        <w:jc w:val="both"/>
        <w:rPr>
          <w:rFonts w:eastAsia="Times New Roman"/>
        </w:rPr>
      </w:pPr>
      <w:r w:rsidRPr="00AC6B8D">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11524F" w14:paraId="1240F0F2" w14:textId="77777777" w:rsidTr="5F035808">
        <w:tc>
          <w:tcPr>
            <w:tcW w:w="9242" w:type="dxa"/>
            <w:tcBorders>
              <w:top w:val="single" w:sz="4" w:space="0" w:color="auto"/>
              <w:left w:val="single" w:sz="4" w:space="0" w:color="auto"/>
              <w:bottom w:val="single" w:sz="4" w:space="0" w:color="auto"/>
              <w:right w:val="single" w:sz="4" w:space="0" w:color="auto"/>
            </w:tcBorders>
            <w:shd w:val="clear" w:color="auto" w:fill="FFFFFF" w:themeFill="background1"/>
          </w:tcPr>
          <w:p w14:paraId="1F0307CB" w14:textId="77777777" w:rsidR="0011524F" w:rsidRPr="0011524F" w:rsidRDefault="0011524F" w:rsidP="0007081F">
            <w:pPr>
              <w:jc w:val="both"/>
              <w:rPr>
                <w:rFonts w:eastAsia="Times New Roman"/>
              </w:rPr>
            </w:pPr>
          </w:p>
          <w:p w14:paraId="5582A5E2" w14:textId="21DD76AC" w:rsidR="00E74B8B" w:rsidRPr="00E74B8B" w:rsidRDefault="00E74B8B" w:rsidP="00E74B8B">
            <w:pPr>
              <w:spacing w:line="360" w:lineRule="auto"/>
              <w:jc w:val="both"/>
              <w:rPr>
                <w:rFonts w:ascii="Calibri" w:hAnsi="Calibri" w:cs="Calibri"/>
                <w:color w:val="000000" w:themeColor="text1"/>
                <w:sz w:val="22"/>
                <w:szCs w:val="22"/>
              </w:rPr>
            </w:pPr>
            <w:r w:rsidRPr="00E74B8B">
              <w:rPr>
                <w:rFonts w:ascii="Calibri" w:hAnsi="Calibri" w:cs="Calibri"/>
                <w:color w:val="000000" w:themeColor="text1"/>
                <w:sz w:val="22"/>
                <w:szCs w:val="22"/>
              </w:rPr>
              <w:t>I am writing to provide a reference for Dr. Anupam Mazumdar, a highly valued colleague and Programme Manager at our institution, with whom I have closely worked for over s</w:t>
            </w:r>
            <w:r w:rsidR="00A05013">
              <w:rPr>
                <w:rFonts w:ascii="Calibri" w:hAnsi="Calibri" w:cs="Calibri"/>
                <w:color w:val="000000" w:themeColor="text1"/>
                <w:sz w:val="22"/>
                <w:szCs w:val="22"/>
              </w:rPr>
              <w:t>even</w:t>
            </w:r>
            <w:r w:rsidRPr="00E74B8B">
              <w:rPr>
                <w:rFonts w:ascii="Calibri" w:hAnsi="Calibri" w:cs="Calibri"/>
                <w:color w:val="000000" w:themeColor="text1"/>
                <w:sz w:val="22"/>
                <w:szCs w:val="22"/>
              </w:rPr>
              <w:t xml:space="preserve"> years. His contributions have been integral to the success of the BA Business Management (BABM) </w:t>
            </w:r>
            <w:r w:rsidR="0091684B">
              <w:rPr>
                <w:rFonts w:ascii="Calibri" w:hAnsi="Calibri" w:cs="Calibri"/>
                <w:color w:val="000000" w:themeColor="text1"/>
                <w:sz w:val="22"/>
                <w:szCs w:val="22"/>
              </w:rPr>
              <w:t>P</w:t>
            </w:r>
            <w:r w:rsidRPr="00E74B8B">
              <w:rPr>
                <w:rFonts w:ascii="Calibri" w:hAnsi="Calibri" w:cs="Calibri"/>
                <w:color w:val="000000" w:themeColor="text1"/>
                <w:sz w:val="22"/>
                <w:szCs w:val="22"/>
              </w:rPr>
              <w:t>rogramme at the London campus since 2021.</w:t>
            </w:r>
          </w:p>
          <w:p w14:paraId="0EDE086E" w14:textId="3EB5E35F" w:rsidR="00E74B8B" w:rsidRPr="00E74B8B" w:rsidRDefault="00E74B8B" w:rsidP="00E74B8B">
            <w:pPr>
              <w:spacing w:line="360" w:lineRule="auto"/>
              <w:jc w:val="both"/>
              <w:rPr>
                <w:rFonts w:ascii="Calibri" w:hAnsi="Calibri" w:cs="Calibri"/>
                <w:color w:val="000000" w:themeColor="text1"/>
                <w:sz w:val="22"/>
                <w:szCs w:val="22"/>
              </w:rPr>
            </w:pPr>
            <w:r w:rsidRPr="00E74B8B">
              <w:rPr>
                <w:rFonts w:ascii="Calibri" w:hAnsi="Calibri" w:cs="Calibri"/>
                <w:color w:val="000000" w:themeColor="text1"/>
                <w:sz w:val="22"/>
                <w:szCs w:val="22"/>
              </w:rPr>
              <w:t>Dr. Anupam has actively collaborated with colleagues at the Birmingham campus and played a significant role in curriculum development.</w:t>
            </w:r>
            <w:r w:rsidR="00DD0F26">
              <w:rPr>
                <w:rFonts w:ascii="Calibri" w:hAnsi="Calibri" w:cs="Calibri"/>
                <w:color w:val="000000" w:themeColor="text1"/>
                <w:sz w:val="22"/>
                <w:szCs w:val="22"/>
              </w:rPr>
              <w:t xml:space="preserve"> </w:t>
            </w:r>
            <w:r w:rsidRPr="00E74B8B">
              <w:rPr>
                <w:rFonts w:ascii="Calibri" w:hAnsi="Calibri" w:cs="Calibri"/>
                <w:color w:val="000000" w:themeColor="text1"/>
                <w:sz w:val="22"/>
                <w:szCs w:val="22"/>
              </w:rPr>
              <w:t xml:space="preserve">He contributed meaningfully to the revalidation of the Business Management </w:t>
            </w:r>
            <w:r w:rsidR="00DD0F26">
              <w:rPr>
                <w:rFonts w:ascii="Calibri" w:hAnsi="Calibri" w:cs="Calibri"/>
                <w:color w:val="000000" w:themeColor="text1"/>
                <w:sz w:val="22"/>
                <w:szCs w:val="22"/>
              </w:rPr>
              <w:t>P</w:t>
            </w:r>
            <w:r w:rsidRPr="00E74B8B">
              <w:rPr>
                <w:rFonts w:ascii="Calibri" w:hAnsi="Calibri" w:cs="Calibri"/>
                <w:color w:val="000000" w:themeColor="text1"/>
                <w:sz w:val="22"/>
                <w:szCs w:val="22"/>
              </w:rPr>
              <w:t>rogramme during</w:t>
            </w:r>
            <w:r w:rsidR="00DD0F26">
              <w:rPr>
                <w:rFonts w:ascii="Calibri" w:hAnsi="Calibri" w:cs="Calibri"/>
                <w:color w:val="000000" w:themeColor="text1"/>
                <w:sz w:val="22"/>
                <w:szCs w:val="22"/>
              </w:rPr>
              <w:t xml:space="preserve"> the academic year 2022-2023</w:t>
            </w:r>
            <w:r w:rsidRPr="00E74B8B">
              <w:rPr>
                <w:rFonts w:ascii="Calibri" w:hAnsi="Calibri" w:cs="Calibri"/>
                <w:color w:val="000000" w:themeColor="text1"/>
                <w:sz w:val="22"/>
                <w:szCs w:val="22"/>
              </w:rPr>
              <w:t>.</w:t>
            </w:r>
            <w:r w:rsidR="003420AB">
              <w:rPr>
                <w:rFonts w:ascii="Calibri" w:hAnsi="Calibri" w:cs="Calibri"/>
                <w:color w:val="000000" w:themeColor="text1"/>
                <w:sz w:val="22"/>
                <w:szCs w:val="22"/>
              </w:rPr>
              <w:t xml:space="preserve"> </w:t>
            </w:r>
            <w:r w:rsidRPr="00E74B8B">
              <w:rPr>
                <w:rFonts w:ascii="Calibri" w:hAnsi="Calibri" w:cs="Calibri"/>
                <w:color w:val="000000" w:themeColor="text1"/>
                <w:sz w:val="22"/>
                <w:szCs w:val="22"/>
              </w:rPr>
              <w:t>His leadership in these areas reflects his dedication to enhancing educational practices, supporting student success, and aligning with UWTSD’s employment strategies.</w:t>
            </w:r>
            <w:r w:rsidR="003420AB">
              <w:rPr>
                <w:rFonts w:ascii="Calibri" w:hAnsi="Calibri" w:cs="Calibri"/>
                <w:color w:val="000000" w:themeColor="text1"/>
                <w:sz w:val="22"/>
                <w:szCs w:val="22"/>
              </w:rPr>
              <w:t xml:space="preserve"> </w:t>
            </w:r>
            <w:r w:rsidRPr="00E74B8B">
              <w:rPr>
                <w:rFonts w:ascii="Calibri" w:hAnsi="Calibri" w:cs="Calibri"/>
                <w:color w:val="000000" w:themeColor="text1"/>
                <w:sz w:val="22"/>
                <w:szCs w:val="22"/>
              </w:rPr>
              <w:t>He also works closely with the weekend programme coordinator at the London campus and with other academic team members to ensure consistency in programme delivery.</w:t>
            </w:r>
          </w:p>
          <w:p w14:paraId="4235108F" w14:textId="03C2DDAD" w:rsidR="0068210B" w:rsidRPr="00E74B8B" w:rsidRDefault="00E74B8B" w:rsidP="00E74B8B">
            <w:pPr>
              <w:spacing w:line="360" w:lineRule="auto"/>
              <w:jc w:val="both"/>
              <w:rPr>
                <w:rFonts w:ascii="Calibri" w:hAnsi="Calibri" w:cs="Calibri"/>
                <w:color w:val="000000" w:themeColor="text1"/>
                <w:sz w:val="22"/>
                <w:szCs w:val="22"/>
              </w:rPr>
            </w:pPr>
            <w:r w:rsidRPr="00E74B8B">
              <w:rPr>
                <w:rFonts w:ascii="Calibri" w:hAnsi="Calibri" w:cs="Calibri"/>
                <w:color w:val="000000" w:themeColor="text1"/>
                <w:sz w:val="22"/>
                <w:szCs w:val="22"/>
              </w:rPr>
              <w:t>Dr. Anupam has been instrumental in leading the BABM programme, with a strong focus on teaching, assessment, and student support.  He collaborates with a variety of university services to strengthen learning and teaching practices.</w:t>
            </w:r>
            <w:r w:rsidR="00201A97">
              <w:rPr>
                <w:rFonts w:ascii="Calibri" w:hAnsi="Calibri" w:cs="Calibri"/>
                <w:color w:val="000000" w:themeColor="text1"/>
                <w:sz w:val="22"/>
                <w:szCs w:val="22"/>
              </w:rPr>
              <w:t xml:space="preserve"> </w:t>
            </w:r>
            <w:r w:rsidRPr="00E74B8B">
              <w:rPr>
                <w:rFonts w:ascii="Calibri" w:hAnsi="Calibri" w:cs="Calibri"/>
                <w:color w:val="000000" w:themeColor="text1"/>
                <w:sz w:val="22"/>
                <w:szCs w:val="22"/>
              </w:rPr>
              <w:t>His work with the Engagement team has been particularly noteworthy in meeting student needs, and his contributions to the IICL Quality team have ensured the maintenance of high-quality teaching and learning standards.</w:t>
            </w:r>
            <w:r w:rsidR="0068210B">
              <w:rPr>
                <w:rFonts w:ascii="Calibri" w:hAnsi="Calibri" w:cs="Calibri"/>
                <w:color w:val="000000" w:themeColor="text1"/>
                <w:sz w:val="22"/>
                <w:szCs w:val="22"/>
              </w:rPr>
              <w:t xml:space="preserve"> H</w:t>
            </w:r>
            <w:r w:rsidRPr="00E74B8B">
              <w:rPr>
                <w:rFonts w:ascii="Calibri" w:hAnsi="Calibri" w:cs="Calibri"/>
                <w:color w:val="000000" w:themeColor="text1"/>
                <w:sz w:val="22"/>
                <w:szCs w:val="22"/>
              </w:rPr>
              <w:t xml:space="preserve">e is also actively engaged in </w:t>
            </w:r>
            <w:r w:rsidRPr="00E74B8B">
              <w:rPr>
                <w:rFonts w:ascii="Calibri" w:hAnsi="Calibri" w:cs="Calibri"/>
                <w:color w:val="000000" w:themeColor="text1"/>
                <w:sz w:val="22"/>
                <w:szCs w:val="22"/>
              </w:rPr>
              <w:lastRenderedPageBreak/>
              <w:t>enhancing teaching practices across the University, collaborating with colleagues at different campuses, and contributing to innovative projects and workshops as part of the Learning, Enhancement, and Advancement Programme (LEAP) at the University level.</w:t>
            </w:r>
          </w:p>
          <w:p w14:paraId="58D16229" w14:textId="77777777" w:rsidR="00E74B8B" w:rsidRPr="00E74B8B" w:rsidRDefault="00E74B8B" w:rsidP="00E74B8B">
            <w:pPr>
              <w:spacing w:line="360" w:lineRule="auto"/>
              <w:jc w:val="both"/>
              <w:rPr>
                <w:rFonts w:ascii="Calibri" w:hAnsi="Calibri" w:cs="Calibri"/>
                <w:color w:val="000000" w:themeColor="text1"/>
                <w:sz w:val="22"/>
                <w:szCs w:val="22"/>
              </w:rPr>
            </w:pPr>
            <w:r w:rsidRPr="00E74B8B">
              <w:rPr>
                <w:rFonts w:ascii="Calibri" w:hAnsi="Calibri" w:cs="Calibri"/>
                <w:color w:val="000000" w:themeColor="text1"/>
                <w:sz w:val="22"/>
                <w:szCs w:val="22"/>
              </w:rPr>
              <w:t>In addition, Dr. Anupam is actively involved in continuous research and promotes research-led teaching.   He has participated in several training sessions and workshops to further develop his skills as both a lecturer and Programme Manager.</w:t>
            </w:r>
          </w:p>
          <w:p w14:paraId="73AFB0B5" w14:textId="77777777" w:rsidR="00E74B8B" w:rsidRPr="00E74B8B" w:rsidRDefault="00E74B8B" w:rsidP="00E74B8B">
            <w:pPr>
              <w:spacing w:line="360" w:lineRule="auto"/>
              <w:jc w:val="both"/>
              <w:rPr>
                <w:rFonts w:ascii="Calibri" w:hAnsi="Calibri" w:cs="Calibri"/>
                <w:color w:val="000000" w:themeColor="text1"/>
                <w:sz w:val="22"/>
                <w:szCs w:val="22"/>
              </w:rPr>
            </w:pPr>
            <w:r w:rsidRPr="00E74B8B">
              <w:rPr>
                <w:rFonts w:ascii="Calibri" w:hAnsi="Calibri" w:cs="Calibri"/>
                <w:color w:val="000000" w:themeColor="text1"/>
                <w:sz w:val="22"/>
                <w:szCs w:val="22"/>
              </w:rPr>
              <w:t>Dr. Anupam is an exceptionally valuable colleague with excellent soft skills and strong professional integrity.   He is reliable, produces high-quality work, and contributes significantly to his subject area, the IICL, and the University as a whole.  His leadership, dedication, and innovative approach to teaching and learning make him an outstanding candidate for SFHEA recognition.</w:t>
            </w:r>
          </w:p>
          <w:p w14:paraId="361B0C96" w14:textId="77777777" w:rsidR="00E74B8B" w:rsidRPr="00E74B8B" w:rsidRDefault="00E74B8B" w:rsidP="00E74B8B">
            <w:pPr>
              <w:spacing w:line="360" w:lineRule="auto"/>
              <w:jc w:val="both"/>
              <w:rPr>
                <w:rFonts w:ascii="Calibri" w:hAnsi="Calibri" w:cs="Calibri"/>
                <w:color w:val="000000" w:themeColor="text1"/>
                <w:sz w:val="22"/>
                <w:szCs w:val="22"/>
              </w:rPr>
            </w:pPr>
            <w:r w:rsidRPr="00E74B8B">
              <w:rPr>
                <w:rFonts w:ascii="Calibri" w:hAnsi="Calibri" w:cs="Calibri"/>
                <w:color w:val="000000" w:themeColor="text1"/>
                <w:sz w:val="22"/>
                <w:szCs w:val="22"/>
              </w:rPr>
              <w:t>I highly recommend Dr. Anupam for the SFHEA designation and am confident that his achievements and contributions to education will continue to benefit both students and colleagues.</w:t>
            </w:r>
          </w:p>
          <w:p w14:paraId="69FFB7F4" w14:textId="77777777" w:rsidR="0011524F" w:rsidRPr="0011524F" w:rsidRDefault="0011524F" w:rsidP="0007081F">
            <w:pPr>
              <w:jc w:val="both"/>
              <w:rPr>
                <w:b/>
                <w:color w:val="FFFFFF"/>
              </w:rPr>
            </w:pPr>
          </w:p>
        </w:tc>
      </w:tr>
    </w:tbl>
    <w:p w14:paraId="60683D91" w14:textId="77777777" w:rsidR="0011524F" w:rsidRPr="0052187F" w:rsidRDefault="0011524F" w:rsidP="0007081F">
      <w:pPr>
        <w:tabs>
          <w:tab w:val="left" w:pos="9780"/>
        </w:tabs>
        <w:spacing w:line="240" w:lineRule="auto"/>
        <w:jc w:val="both"/>
        <w:rPr>
          <w:rFonts w:eastAsiaTheme="majorEastAsia" w:cstheme="majorBidi"/>
          <w:color w:val="005870"/>
          <w:sz w:val="32"/>
          <w:szCs w:val="32"/>
        </w:rPr>
      </w:pPr>
    </w:p>
    <w:sectPr w:rsidR="0011524F" w:rsidRPr="0052187F" w:rsidSect="006C06A6">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77F7D" w14:textId="77777777" w:rsidR="0024735F" w:rsidRDefault="0024735F" w:rsidP="00621C0A">
      <w:pPr>
        <w:spacing w:after="0" w:line="240" w:lineRule="auto"/>
      </w:pPr>
      <w:r>
        <w:separator/>
      </w:r>
    </w:p>
  </w:endnote>
  <w:endnote w:type="continuationSeparator" w:id="0">
    <w:p w14:paraId="19A4C69D" w14:textId="77777777" w:rsidR="0024735F" w:rsidRDefault="0024735F"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9404955"/>
      <w:docPartObj>
        <w:docPartGallery w:val="Page Numbers (Bottom of Page)"/>
        <w:docPartUnique/>
      </w:docPartObj>
    </w:sdtPr>
    <w:sdtEndPr>
      <w:rPr>
        <w:noProof/>
      </w:rPr>
    </w:sdtEndPr>
    <w:sdtContent>
      <w:p w14:paraId="445BF503" w14:textId="77777777" w:rsidR="00467DE8" w:rsidRDefault="00467DE8">
        <w:pPr>
          <w:pStyle w:val="Footer"/>
          <w:jc w:val="center"/>
        </w:pPr>
      </w:p>
      <w:p w14:paraId="659376AC" w14:textId="77777777" w:rsidR="00467DE8" w:rsidRDefault="00467DE8">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78124F86" w14:textId="3436782A" w:rsidR="00467DE8" w:rsidRDefault="00467DE8">
        <w:pPr>
          <w:pStyle w:val="Footer"/>
          <w:jc w:val="center"/>
        </w:pPr>
        <w:r>
          <w:rPr>
            <w:rStyle w:val="contentcontrolboundarysink"/>
            <w:rFonts w:cs="Arial"/>
            <w:color w:val="000000"/>
            <w:sz w:val="20"/>
            <w:szCs w:val="20"/>
            <w:shd w:val="clear" w:color="auto" w:fill="FFFFFF"/>
          </w:rPr>
          <w:t>SENIOR ​</w:t>
        </w:r>
        <w:r>
          <w:rPr>
            <w:rStyle w:val="normaltextrun"/>
            <w:rFonts w:cs="Arial"/>
            <w:color w:val="000000"/>
            <w:sz w:val="20"/>
            <w:szCs w:val="20"/>
            <w:shd w:val="clear" w:color="auto" w:fill="FFFFFF"/>
          </w:rPr>
          <w:t>FELLOWSHIP - SUPPORTING STATEMENT TEMPLATE​ </w:t>
        </w:r>
        <w:r>
          <w:rPr>
            <w:rStyle w:val="contentcontrolboundarysink"/>
            <w:rFonts w:cs="Arial"/>
            <w:color w:val="000000"/>
            <w:shd w:val="clear" w:color="auto" w:fill="FFFFFF"/>
          </w:rPr>
          <w:t>​</w:t>
        </w:r>
        <w:r>
          <w:rPr>
            <w:rStyle w:val="eop"/>
            <w:rFonts w:cs="Arial"/>
            <w:color w:val="000000"/>
            <w:shd w:val="clear" w:color="auto" w:fill="FFFFFF"/>
          </w:rPr>
          <w:t> </w:t>
        </w:r>
      </w:p>
    </w:sdtContent>
  </w:sdt>
  <w:p w14:paraId="1E4C1F4C" w14:textId="3135CD50" w:rsidR="00790369" w:rsidRDefault="0079036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1AA86" w14:textId="77777777" w:rsidR="0024735F" w:rsidRDefault="0024735F" w:rsidP="00621C0A">
      <w:pPr>
        <w:spacing w:after="0" w:line="240" w:lineRule="auto"/>
      </w:pPr>
      <w:r>
        <w:separator/>
      </w:r>
    </w:p>
  </w:footnote>
  <w:footnote w:type="continuationSeparator" w:id="0">
    <w:p w14:paraId="07A9BE7A" w14:textId="77777777" w:rsidR="0024735F" w:rsidRDefault="0024735F"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578E3C" w14:textId="074E3965" w:rsidR="00621C0A" w:rsidRPr="003D57E3" w:rsidRDefault="00790369" w:rsidP="003D57E3">
    <w:pPr>
      <w:pStyle w:val="Header"/>
      <w:jc w:val="right"/>
      <w:rPr>
        <w:b/>
        <w:bCs/>
      </w:rPr>
    </w:pPr>
    <w:r>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1438722538" name="Picture 1438722538"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3D57E3">
      <w:rPr>
        <w:b/>
        <w:bCs/>
        <w:noProof/>
        <w:lang w:eastAsia="en-GB"/>
      </w:rPr>
      <w:t>Appendix E2.16</w:t>
    </w:r>
  </w:p>
</w:hdr>
</file>

<file path=word/intelligence2.xml><?xml version="1.0" encoding="utf-8"?>
<int2:intelligence xmlns:int2="http://schemas.microsoft.com/office/intelligence/2020/intelligence" xmlns:oel="http://schemas.microsoft.com/office/2019/extlst">
  <int2:observations>
    <int2:bookmark int2:bookmarkName="_Int_WmbU0BtL" int2:invalidationBookmarkName="" int2:hashCode="Xnd0XBTZqhF+ay" int2:id="U5ZNSkuO">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1.15pt;height:57.6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678CB5A"/>
    <w:multiLevelType w:val="hybridMultilevel"/>
    <w:tmpl w:val="241483B4"/>
    <w:lvl w:ilvl="0" w:tplc="F342C88A">
      <w:start w:val="1"/>
      <w:numFmt w:val="bullet"/>
      <w:lvlText w:val=""/>
      <w:lvlJc w:val="left"/>
      <w:pPr>
        <w:ind w:left="720" w:hanging="360"/>
      </w:pPr>
      <w:rPr>
        <w:rFonts w:ascii="Symbol" w:hAnsi="Symbol" w:hint="default"/>
      </w:rPr>
    </w:lvl>
    <w:lvl w:ilvl="1" w:tplc="0F34B232">
      <w:start w:val="1"/>
      <w:numFmt w:val="bullet"/>
      <w:lvlText w:val="o"/>
      <w:lvlJc w:val="left"/>
      <w:pPr>
        <w:ind w:left="1440" w:hanging="360"/>
      </w:pPr>
      <w:rPr>
        <w:rFonts w:ascii="Courier New" w:hAnsi="Courier New" w:hint="default"/>
      </w:rPr>
    </w:lvl>
    <w:lvl w:ilvl="2" w:tplc="DB281476">
      <w:start w:val="1"/>
      <w:numFmt w:val="bullet"/>
      <w:lvlText w:val=""/>
      <w:lvlJc w:val="left"/>
      <w:pPr>
        <w:ind w:left="2160" w:hanging="360"/>
      </w:pPr>
      <w:rPr>
        <w:rFonts w:ascii="Wingdings" w:hAnsi="Wingdings" w:hint="default"/>
      </w:rPr>
    </w:lvl>
    <w:lvl w:ilvl="3" w:tplc="6512BF18">
      <w:start w:val="1"/>
      <w:numFmt w:val="bullet"/>
      <w:lvlText w:val=""/>
      <w:lvlJc w:val="left"/>
      <w:pPr>
        <w:ind w:left="2880" w:hanging="360"/>
      </w:pPr>
      <w:rPr>
        <w:rFonts w:ascii="Symbol" w:hAnsi="Symbol" w:hint="default"/>
      </w:rPr>
    </w:lvl>
    <w:lvl w:ilvl="4" w:tplc="8CFAEA02">
      <w:start w:val="1"/>
      <w:numFmt w:val="bullet"/>
      <w:lvlText w:val="o"/>
      <w:lvlJc w:val="left"/>
      <w:pPr>
        <w:ind w:left="3600" w:hanging="360"/>
      </w:pPr>
      <w:rPr>
        <w:rFonts w:ascii="Courier New" w:hAnsi="Courier New" w:hint="default"/>
      </w:rPr>
    </w:lvl>
    <w:lvl w:ilvl="5" w:tplc="0C44E8F2">
      <w:start w:val="1"/>
      <w:numFmt w:val="bullet"/>
      <w:lvlText w:val=""/>
      <w:lvlJc w:val="left"/>
      <w:pPr>
        <w:ind w:left="4320" w:hanging="360"/>
      </w:pPr>
      <w:rPr>
        <w:rFonts w:ascii="Wingdings" w:hAnsi="Wingdings" w:hint="default"/>
      </w:rPr>
    </w:lvl>
    <w:lvl w:ilvl="6" w:tplc="53CC176E">
      <w:start w:val="1"/>
      <w:numFmt w:val="bullet"/>
      <w:lvlText w:val=""/>
      <w:lvlJc w:val="left"/>
      <w:pPr>
        <w:ind w:left="5040" w:hanging="360"/>
      </w:pPr>
      <w:rPr>
        <w:rFonts w:ascii="Symbol" w:hAnsi="Symbol" w:hint="default"/>
      </w:rPr>
    </w:lvl>
    <w:lvl w:ilvl="7" w:tplc="477259B0">
      <w:start w:val="1"/>
      <w:numFmt w:val="bullet"/>
      <w:lvlText w:val="o"/>
      <w:lvlJc w:val="left"/>
      <w:pPr>
        <w:ind w:left="5760" w:hanging="360"/>
      </w:pPr>
      <w:rPr>
        <w:rFonts w:ascii="Courier New" w:hAnsi="Courier New" w:hint="default"/>
      </w:rPr>
    </w:lvl>
    <w:lvl w:ilvl="8" w:tplc="06F2D822">
      <w:start w:val="1"/>
      <w:numFmt w:val="bullet"/>
      <w:lvlText w:val=""/>
      <w:lvlJc w:val="left"/>
      <w:pPr>
        <w:ind w:left="6480" w:hanging="360"/>
      </w:pPr>
      <w:rPr>
        <w:rFonts w:ascii="Wingdings" w:hAnsi="Wingdings" w:hint="default"/>
      </w:rPr>
    </w:lvl>
  </w:abstractNum>
  <w:abstractNum w:abstractNumId="8"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9"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5"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6"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0"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4"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6"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0"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B9A0F6"/>
    <w:multiLevelType w:val="hybridMultilevel"/>
    <w:tmpl w:val="AD423B24"/>
    <w:lvl w:ilvl="0" w:tplc="202A376A">
      <w:start w:val="1"/>
      <w:numFmt w:val="bullet"/>
      <w:lvlText w:val=""/>
      <w:lvlJc w:val="left"/>
      <w:pPr>
        <w:ind w:left="720" w:hanging="360"/>
      </w:pPr>
      <w:rPr>
        <w:rFonts w:ascii="Symbol" w:hAnsi="Symbol" w:hint="default"/>
      </w:rPr>
    </w:lvl>
    <w:lvl w:ilvl="1" w:tplc="3D1A79D6">
      <w:start w:val="1"/>
      <w:numFmt w:val="bullet"/>
      <w:lvlText w:val="o"/>
      <w:lvlJc w:val="left"/>
      <w:pPr>
        <w:ind w:left="1440" w:hanging="360"/>
      </w:pPr>
      <w:rPr>
        <w:rFonts w:ascii="Courier New" w:hAnsi="Courier New" w:hint="default"/>
      </w:rPr>
    </w:lvl>
    <w:lvl w:ilvl="2" w:tplc="7886099E">
      <w:start w:val="1"/>
      <w:numFmt w:val="bullet"/>
      <w:lvlText w:val=""/>
      <w:lvlJc w:val="left"/>
      <w:pPr>
        <w:ind w:left="2160" w:hanging="360"/>
      </w:pPr>
      <w:rPr>
        <w:rFonts w:ascii="Wingdings" w:hAnsi="Wingdings" w:hint="default"/>
      </w:rPr>
    </w:lvl>
    <w:lvl w:ilvl="3" w:tplc="60F613B0">
      <w:start w:val="1"/>
      <w:numFmt w:val="bullet"/>
      <w:lvlText w:val=""/>
      <w:lvlJc w:val="left"/>
      <w:pPr>
        <w:ind w:left="2880" w:hanging="360"/>
      </w:pPr>
      <w:rPr>
        <w:rFonts w:ascii="Symbol" w:hAnsi="Symbol" w:hint="default"/>
      </w:rPr>
    </w:lvl>
    <w:lvl w:ilvl="4" w:tplc="B62E8B1A">
      <w:start w:val="1"/>
      <w:numFmt w:val="bullet"/>
      <w:lvlText w:val="o"/>
      <w:lvlJc w:val="left"/>
      <w:pPr>
        <w:ind w:left="3600" w:hanging="360"/>
      </w:pPr>
      <w:rPr>
        <w:rFonts w:ascii="Courier New" w:hAnsi="Courier New" w:hint="default"/>
      </w:rPr>
    </w:lvl>
    <w:lvl w:ilvl="5" w:tplc="F7225F7A">
      <w:start w:val="1"/>
      <w:numFmt w:val="bullet"/>
      <w:lvlText w:val=""/>
      <w:lvlJc w:val="left"/>
      <w:pPr>
        <w:ind w:left="4320" w:hanging="360"/>
      </w:pPr>
      <w:rPr>
        <w:rFonts w:ascii="Wingdings" w:hAnsi="Wingdings" w:hint="default"/>
      </w:rPr>
    </w:lvl>
    <w:lvl w:ilvl="6" w:tplc="509AB212">
      <w:start w:val="1"/>
      <w:numFmt w:val="bullet"/>
      <w:lvlText w:val=""/>
      <w:lvlJc w:val="left"/>
      <w:pPr>
        <w:ind w:left="5040" w:hanging="360"/>
      </w:pPr>
      <w:rPr>
        <w:rFonts w:ascii="Symbol" w:hAnsi="Symbol" w:hint="default"/>
      </w:rPr>
    </w:lvl>
    <w:lvl w:ilvl="7" w:tplc="FF948CF6">
      <w:start w:val="1"/>
      <w:numFmt w:val="bullet"/>
      <w:lvlText w:val="o"/>
      <w:lvlJc w:val="left"/>
      <w:pPr>
        <w:ind w:left="5760" w:hanging="360"/>
      </w:pPr>
      <w:rPr>
        <w:rFonts w:ascii="Courier New" w:hAnsi="Courier New" w:hint="default"/>
      </w:rPr>
    </w:lvl>
    <w:lvl w:ilvl="8" w:tplc="2E3284A2">
      <w:start w:val="1"/>
      <w:numFmt w:val="bullet"/>
      <w:lvlText w:val=""/>
      <w:lvlJc w:val="left"/>
      <w:pPr>
        <w:ind w:left="6480" w:hanging="360"/>
      </w:pPr>
      <w:rPr>
        <w:rFonts w:ascii="Wingdings" w:hAnsi="Wingdings" w:hint="default"/>
      </w:rPr>
    </w:lvl>
  </w:abstractNum>
  <w:abstractNum w:abstractNumId="34"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5"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6"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2"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636992">
    <w:abstractNumId w:val="7"/>
  </w:num>
  <w:num w:numId="2" w16cid:durableId="1431195149">
    <w:abstractNumId w:val="33"/>
  </w:num>
  <w:num w:numId="3" w16cid:durableId="1713579226">
    <w:abstractNumId w:val="12"/>
  </w:num>
  <w:num w:numId="4" w16cid:durableId="173300447">
    <w:abstractNumId w:val="12"/>
  </w:num>
  <w:num w:numId="5" w16cid:durableId="2015258131">
    <w:abstractNumId w:val="14"/>
  </w:num>
  <w:num w:numId="6" w16cid:durableId="1325476718">
    <w:abstractNumId w:val="1"/>
  </w:num>
  <w:num w:numId="7" w16cid:durableId="1242176096">
    <w:abstractNumId w:val="34"/>
  </w:num>
  <w:num w:numId="8" w16cid:durableId="77093986">
    <w:abstractNumId w:val="0"/>
  </w:num>
  <w:num w:numId="9" w16cid:durableId="965038095">
    <w:abstractNumId w:val="8"/>
  </w:num>
  <w:num w:numId="10" w16cid:durableId="1366832563">
    <w:abstractNumId w:val="10"/>
  </w:num>
  <w:num w:numId="11" w16cid:durableId="1193687247">
    <w:abstractNumId w:val="17"/>
  </w:num>
  <w:num w:numId="12" w16cid:durableId="1366827118">
    <w:abstractNumId w:val="37"/>
  </w:num>
  <w:num w:numId="13" w16cid:durableId="1477144403">
    <w:abstractNumId w:val="45"/>
  </w:num>
  <w:num w:numId="14" w16cid:durableId="1221551341">
    <w:abstractNumId w:val="39"/>
  </w:num>
  <w:num w:numId="15" w16cid:durableId="2103647130">
    <w:abstractNumId w:val="9"/>
  </w:num>
  <w:num w:numId="16" w16cid:durableId="192812615">
    <w:abstractNumId w:val="2"/>
  </w:num>
  <w:num w:numId="17" w16cid:durableId="367605737">
    <w:abstractNumId w:val="21"/>
  </w:num>
  <w:num w:numId="18" w16cid:durableId="1964118580">
    <w:abstractNumId w:val="42"/>
  </w:num>
  <w:num w:numId="19" w16cid:durableId="1622110134">
    <w:abstractNumId w:val="11"/>
  </w:num>
  <w:num w:numId="20" w16cid:durableId="919874822">
    <w:abstractNumId w:val="22"/>
  </w:num>
  <w:num w:numId="21" w16cid:durableId="601302587">
    <w:abstractNumId w:val="18"/>
  </w:num>
  <w:num w:numId="22" w16cid:durableId="264768742">
    <w:abstractNumId w:val="16"/>
  </w:num>
  <w:num w:numId="23" w16cid:durableId="12920077">
    <w:abstractNumId w:val="23"/>
  </w:num>
  <w:num w:numId="24" w16cid:durableId="1763643807">
    <w:abstractNumId w:val="24"/>
  </w:num>
  <w:num w:numId="25" w16cid:durableId="1732848742">
    <w:abstractNumId w:val="32"/>
  </w:num>
  <w:num w:numId="26" w16cid:durableId="1310747313">
    <w:abstractNumId w:val="4"/>
  </w:num>
  <w:num w:numId="27" w16cid:durableId="1290816767">
    <w:abstractNumId w:val="20"/>
  </w:num>
  <w:num w:numId="28" w16cid:durableId="399906813">
    <w:abstractNumId w:val="43"/>
  </w:num>
  <w:num w:numId="29" w16cid:durableId="207181911">
    <w:abstractNumId w:val="35"/>
  </w:num>
  <w:num w:numId="30" w16cid:durableId="424158657">
    <w:abstractNumId w:val="31"/>
  </w:num>
  <w:num w:numId="31" w16cid:durableId="1527062071">
    <w:abstractNumId w:val="26"/>
  </w:num>
  <w:num w:numId="32" w16cid:durableId="2014456251">
    <w:abstractNumId w:val="13"/>
  </w:num>
  <w:num w:numId="33" w16cid:durableId="124393231">
    <w:abstractNumId w:val="41"/>
  </w:num>
  <w:num w:numId="34" w16cid:durableId="159935132">
    <w:abstractNumId w:val="28"/>
  </w:num>
  <w:num w:numId="35" w16cid:durableId="1411001276">
    <w:abstractNumId w:val="29"/>
  </w:num>
  <w:num w:numId="36" w16cid:durableId="1889801293">
    <w:abstractNumId w:val="38"/>
  </w:num>
  <w:num w:numId="37" w16cid:durableId="2109158177">
    <w:abstractNumId w:val="5"/>
  </w:num>
  <w:num w:numId="38" w16cid:durableId="3629216">
    <w:abstractNumId w:val="30"/>
  </w:num>
  <w:num w:numId="39" w16cid:durableId="299656176">
    <w:abstractNumId w:val="44"/>
  </w:num>
  <w:num w:numId="40" w16cid:durableId="1587113000">
    <w:abstractNumId w:val="25"/>
  </w:num>
  <w:num w:numId="41" w16cid:durableId="114523069">
    <w:abstractNumId w:val="3"/>
  </w:num>
  <w:num w:numId="42" w16cid:durableId="1613708640">
    <w:abstractNumId w:val="19"/>
  </w:num>
  <w:num w:numId="43" w16cid:durableId="1287472365">
    <w:abstractNumId w:val="27"/>
  </w:num>
  <w:num w:numId="44" w16cid:durableId="1197505028">
    <w:abstractNumId w:val="6"/>
  </w:num>
  <w:num w:numId="45" w16cid:durableId="126507323">
    <w:abstractNumId w:val="36"/>
  </w:num>
  <w:num w:numId="46" w16cid:durableId="292253830">
    <w:abstractNumId w:val="40"/>
  </w:num>
  <w:num w:numId="47" w16cid:durableId="16815909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4D11"/>
    <w:rsid w:val="00044D57"/>
    <w:rsid w:val="0007081F"/>
    <w:rsid w:val="00082BE9"/>
    <w:rsid w:val="000F5FA4"/>
    <w:rsid w:val="0011524F"/>
    <w:rsid w:val="00141F93"/>
    <w:rsid w:val="001C4E2E"/>
    <w:rsid w:val="00201A97"/>
    <w:rsid w:val="00215540"/>
    <w:rsid w:val="00224025"/>
    <w:rsid w:val="0024735F"/>
    <w:rsid w:val="0025180F"/>
    <w:rsid w:val="0026428F"/>
    <w:rsid w:val="00302BE4"/>
    <w:rsid w:val="003420AB"/>
    <w:rsid w:val="003633F1"/>
    <w:rsid w:val="003749EB"/>
    <w:rsid w:val="0037539D"/>
    <w:rsid w:val="00390A4D"/>
    <w:rsid w:val="003C5845"/>
    <w:rsid w:val="003D57E3"/>
    <w:rsid w:val="003E757A"/>
    <w:rsid w:val="00417CBF"/>
    <w:rsid w:val="00440EF9"/>
    <w:rsid w:val="00467DE8"/>
    <w:rsid w:val="00471A2A"/>
    <w:rsid w:val="00473329"/>
    <w:rsid w:val="00476C41"/>
    <w:rsid w:val="004F0C33"/>
    <w:rsid w:val="0052187F"/>
    <w:rsid w:val="00585F5D"/>
    <w:rsid w:val="00610EF4"/>
    <w:rsid w:val="00621C0A"/>
    <w:rsid w:val="00640737"/>
    <w:rsid w:val="006739E0"/>
    <w:rsid w:val="006748AE"/>
    <w:rsid w:val="0068210B"/>
    <w:rsid w:val="0068555E"/>
    <w:rsid w:val="006B074D"/>
    <w:rsid w:val="006B30A8"/>
    <w:rsid w:val="006C06A6"/>
    <w:rsid w:val="006C7C41"/>
    <w:rsid w:val="006E4D7C"/>
    <w:rsid w:val="00790369"/>
    <w:rsid w:val="007A7B13"/>
    <w:rsid w:val="007C58CA"/>
    <w:rsid w:val="007C5FD6"/>
    <w:rsid w:val="00844179"/>
    <w:rsid w:val="00861B9C"/>
    <w:rsid w:val="00870ACC"/>
    <w:rsid w:val="008C7B12"/>
    <w:rsid w:val="008E7823"/>
    <w:rsid w:val="0091684B"/>
    <w:rsid w:val="009A1F87"/>
    <w:rsid w:val="009C53F8"/>
    <w:rsid w:val="009E1DDC"/>
    <w:rsid w:val="009F7A6D"/>
    <w:rsid w:val="00A03B2E"/>
    <w:rsid w:val="00A05013"/>
    <w:rsid w:val="00A05EE4"/>
    <w:rsid w:val="00A12A08"/>
    <w:rsid w:val="00AA8DE7"/>
    <w:rsid w:val="00AC6B8D"/>
    <w:rsid w:val="00AD7A89"/>
    <w:rsid w:val="00AE0FC6"/>
    <w:rsid w:val="00AE2DAA"/>
    <w:rsid w:val="00AF0347"/>
    <w:rsid w:val="00B009FE"/>
    <w:rsid w:val="00B332B7"/>
    <w:rsid w:val="00B55E9F"/>
    <w:rsid w:val="00B875E0"/>
    <w:rsid w:val="00BB04C9"/>
    <w:rsid w:val="00C3212F"/>
    <w:rsid w:val="00C40462"/>
    <w:rsid w:val="00C50D5E"/>
    <w:rsid w:val="00C65A64"/>
    <w:rsid w:val="00C75BDE"/>
    <w:rsid w:val="00C94407"/>
    <w:rsid w:val="00CB2859"/>
    <w:rsid w:val="00CE5400"/>
    <w:rsid w:val="00D363FB"/>
    <w:rsid w:val="00D66BFB"/>
    <w:rsid w:val="00D81DB3"/>
    <w:rsid w:val="00DA2A23"/>
    <w:rsid w:val="00DD0F26"/>
    <w:rsid w:val="00E24130"/>
    <w:rsid w:val="00E74B8B"/>
    <w:rsid w:val="00EC75DF"/>
    <w:rsid w:val="00ED35CF"/>
    <w:rsid w:val="00EE312A"/>
    <w:rsid w:val="00EF7671"/>
    <w:rsid w:val="00F110FB"/>
    <w:rsid w:val="00F44C4D"/>
    <w:rsid w:val="059C5D0E"/>
    <w:rsid w:val="1CDDFEEE"/>
    <w:rsid w:val="1EE2C57E"/>
    <w:rsid w:val="2DE7E5AB"/>
    <w:rsid w:val="31729105"/>
    <w:rsid w:val="3A93FF3D"/>
    <w:rsid w:val="4076637F"/>
    <w:rsid w:val="43A29224"/>
    <w:rsid w:val="4547E58F"/>
    <w:rsid w:val="5E46C981"/>
    <w:rsid w:val="5F035808"/>
    <w:rsid w:val="622B518A"/>
    <w:rsid w:val="62EE5C15"/>
    <w:rsid w:val="6FA61F65"/>
    <w:rsid w:val="70991A31"/>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4"/>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7"/>
      </w:numPr>
      <w:spacing w:after="113"/>
    </w:pPr>
  </w:style>
  <w:style w:type="paragraph" w:styleId="ListNumber">
    <w:name w:val="List Number"/>
    <w:basedOn w:val="Normal"/>
    <w:uiPriority w:val="99"/>
    <w:semiHidden/>
    <w:unhideWhenUsed/>
    <w:qFormat/>
    <w:rsid w:val="004F0C33"/>
    <w:pPr>
      <w:numPr>
        <w:numId w:val="9"/>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controlboundarysink">
    <w:name w:val="contentcontrolboundarysink"/>
    <w:basedOn w:val="DefaultParagraphFont"/>
    <w:rsid w:val="00467DE8"/>
  </w:style>
  <w:style w:type="character" w:customStyle="1" w:styleId="normaltextrun">
    <w:name w:val="normaltextrun"/>
    <w:basedOn w:val="DefaultParagraphFont"/>
    <w:rsid w:val="00467DE8"/>
  </w:style>
  <w:style w:type="character" w:customStyle="1" w:styleId="eop">
    <w:name w:val="eop"/>
    <w:basedOn w:val="DefaultParagraphFont"/>
    <w:rsid w:val="00467DE8"/>
  </w:style>
  <w:style w:type="character" w:styleId="UnresolvedMention">
    <w:name w:val="Unresolved Mention"/>
    <w:basedOn w:val="DefaultParagraphFont"/>
    <w:uiPriority w:val="99"/>
    <w:semiHidden/>
    <w:unhideWhenUsed/>
    <w:rsid w:val="002518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advance-he.ac.uk/teaching-and-learning/psf" TargetMode="External"/><Relationship Id="rId10" Type="http://schemas.openxmlformats.org/officeDocument/2006/relationships/hyperlink" Target="mailto:r.jayakumar@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senior-fellow-guidance-and-application-resourc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E323DF-9551-4D8E-84A6-E4E5D05B94F7}">
  <ds:schemaRefs>
    <ds:schemaRef ds:uri="http://schemas.microsoft.com/sharepoint/v3/contenttype/forms"/>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3932A824-4143-44EE-B21A-68D2DD802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653</Words>
  <Characters>4108</Characters>
  <Application>Microsoft Office Word</Application>
  <DocSecurity>0</DocSecurity>
  <Lines>111</Lines>
  <Paragraphs>36</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Anupam Mazumdar</cp:lastModifiedBy>
  <cp:revision>13</cp:revision>
  <cp:lastPrinted>2019-06-13T10:00:00Z</cp:lastPrinted>
  <dcterms:created xsi:type="dcterms:W3CDTF">2026-02-19T16:19:00Z</dcterms:created>
  <dcterms:modified xsi:type="dcterms:W3CDTF">2026-02-19T16:26:00Z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y fmtid="{D5CDD505-2E9C-101B-9397-08002B2CF9AE}" pid="4" name="GrammarlyDocumentId">
    <vt:lpwstr>761d92a1-ddf8-41a4-ace9-b08d8c797fe1</vt:lpwstr>
  </property>
</Properties>
</file>