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FFFFFF" w:themeColor="background1"/>
  <w:body>
    <w:p w:rsidR="00B05CB8" w:rsidRPr="00B05CB8" w:rsidRDefault="00B05CB8" w:rsidP="00B05CB8">
      <w:pPr>
        <w:jc w:val="center"/>
        <w:rPr>
          <w:rFonts w:ascii="Times New Roman" w:hAnsi="Times New Roman"/>
          <w:sz w:val="24"/>
          <w:szCs w:val="24"/>
        </w:rPr>
      </w:pPr>
      <w:r w:rsidRPr="00B05CB8">
        <w:rPr>
          <w:rFonts w:ascii="Times New Roman" w:hAnsi="Times New Roman"/>
          <w:sz w:val="24"/>
          <w:szCs w:val="24"/>
        </w:rPr>
        <w:t>Assessment 1 Feedback Sheet</w:t>
      </w:r>
    </w:p>
    <w:p w:rsidR="00B05CB8" w:rsidRPr="00B05CB8" w:rsidRDefault="00B05CB8" w:rsidP="00B05CB8">
      <w:pPr>
        <w:jc w:val="center"/>
        <w:rPr>
          <w:rFonts w:ascii="Times New Roman" w:hAnsi="Times New Roman"/>
          <w:sz w:val="24"/>
          <w:szCs w:val="24"/>
        </w:rPr>
      </w:pPr>
      <w:r w:rsidRPr="00B05CB8">
        <w:rPr>
          <w:rFonts w:ascii="Times New Roman" w:hAnsi="Times New Roman"/>
          <w:sz w:val="24"/>
          <w:szCs w:val="24"/>
        </w:rPr>
        <w:t>Student No</w:t>
      </w:r>
      <w:proofErr w:type="gramStart"/>
      <w:r w:rsidRPr="00B05CB8">
        <w:rPr>
          <w:rFonts w:ascii="Times New Roman" w:hAnsi="Times New Roman"/>
          <w:sz w:val="24"/>
          <w:szCs w:val="24"/>
        </w:rPr>
        <w:t>./</w:t>
      </w:r>
      <w:proofErr w:type="gramEnd"/>
      <w:r w:rsidRPr="00B05CB8">
        <w:rPr>
          <w:rFonts w:ascii="Times New Roman" w:hAnsi="Times New Roman"/>
          <w:sz w:val="24"/>
          <w:szCs w:val="24"/>
        </w:rPr>
        <w:t>Name:1904710 / Laura Daniels</w:t>
      </w:r>
    </w:p>
    <w:p w:rsidR="00B05CB8" w:rsidRPr="00B05CB8" w:rsidRDefault="00B05CB8" w:rsidP="00B05CB8">
      <w:pPr>
        <w:jc w:val="center"/>
        <w:rPr>
          <w:rFonts w:ascii="Times New Roman" w:hAnsi="Times New Roman"/>
          <w:sz w:val="24"/>
          <w:szCs w:val="24"/>
        </w:rPr>
      </w:pPr>
      <w:bookmarkStart w:id="0" w:name="_GoBack"/>
      <w:bookmarkEnd w:id="0"/>
      <w:r w:rsidRPr="00B05CB8">
        <w:rPr>
          <w:rFonts w:ascii="Times New Roman" w:hAnsi="Times New Roman"/>
          <w:sz w:val="24"/>
          <w:szCs w:val="24"/>
        </w:rPr>
        <w:t>Module: Introductory Exercise Physiology</w:t>
      </w:r>
    </w:p>
    <w:p w:rsidR="00B05CB8" w:rsidRPr="00B05CB8" w:rsidRDefault="00B05CB8" w:rsidP="00B05CB8">
      <w:pPr>
        <w:jc w:val="center"/>
        <w:rPr>
          <w:rFonts w:ascii="Times New Roman" w:hAnsi="Times New Roman"/>
          <w:sz w:val="24"/>
          <w:szCs w:val="24"/>
        </w:rPr>
      </w:pPr>
      <w:r w:rsidRPr="00B05CB8">
        <w:rPr>
          <w:rFonts w:ascii="Times New Roman" w:hAnsi="Times New Roman"/>
          <w:sz w:val="24"/>
          <w:szCs w:val="24"/>
        </w:rPr>
        <w:t>Module Code: SHSS4072</w:t>
      </w:r>
    </w:p>
    <w:p w:rsidR="00B05CB8" w:rsidRPr="00B05CB8" w:rsidRDefault="00B05CB8" w:rsidP="00B05CB8">
      <w:pPr>
        <w:jc w:val="center"/>
        <w:rPr>
          <w:rFonts w:ascii="Times New Roman" w:hAnsi="Times New Roman"/>
          <w:sz w:val="24"/>
          <w:szCs w:val="24"/>
        </w:rPr>
      </w:pPr>
      <w:r w:rsidRPr="00B05CB8">
        <w:rPr>
          <w:rFonts w:ascii="Times New Roman" w:hAnsi="Times New Roman"/>
          <w:sz w:val="24"/>
          <w:szCs w:val="24"/>
        </w:rPr>
        <w:t>Hand-In: by 10th January 2020</w:t>
      </w:r>
    </w:p>
    <w:tbl>
      <w:tblPr>
        <w:tblW w:w="11257" w:type="dxa"/>
        <w:tblInd w:w="-1101" w:type="dxa"/>
        <w:tblLook w:val="04A0" w:firstRow="1" w:lastRow="0" w:firstColumn="1" w:lastColumn="0" w:noHBand="0" w:noVBand="1"/>
      </w:tblPr>
      <w:tblGrid>
        <w:gridCol w:w="1820"/>
        <w:gridCol w:w="770"/>
        <w:gridCol w:w="406"/>
        <w:gridCol w:w="722"/>
        <w:gridCol w:w="1710"/>
        <w:gridCol w:w="1443"/>
        <w:gridCol w:w="782"/>
        <w:gridCol w:w="787"/>
        <w:gridCol w:w="313"/>
        <w:gridCol w:w="850"/>
        <w:gridCol w:w="1430"/>
        <w:gridCol w:w="224"/>
      </w:tblGrid>
      <w:tr w:rsidR="00B05CB8" w:rsidRPr="00B05CB8" w:rsidTr="000067E0">
        <w:trPr>
          <w:cantSplit/>
          <w:trHeight w:val="716"/>
        </w:trPr>
        <w:tc>
          <w:tcPr>
            <w:tcW w:w="11257" w:type="dxa"/>
            <w:gridSpan w:val="12"/>
            <w:tcBorders>
              <w:top w:val="nil"/>
              <w:left w:val="nil"/>
              <w:bottom w:val="single" w:sz="4" w:space="0" w:color="000000"/>
              <w:right w:val="nil"/>
            </w:tcBorders>
          </w:tcPr>
          <w:p w:rsidR="00B05CB8" w:rsidRPr="00B05CB8" w:rsidRDefault="00B05CB8" w:rsidP="000067E0">
            <w:pPr>
              <w:spacing w:after="0" w:line="240" w:lineRule="auto"/>
              <w:jc w:val="center"/>
              <w:rPr>
                <w:rFonts w:ascii="Times New Roman" w:eastAsia="MS Minngs" w:hAnsi="Times New Roman"/>
                <w:b/>
                <w:sz w:val="24"/>
                <w:szCs w:val="24"/>
              </w:rPr>
            </w:pPr>
          </w:p>
          <w:p w:rsidR="00B05CB8" w:rsidRPr="00B05CB8" w:rsidRDefault="00B05CB8" w:rsidP="000067E0">
            <w:pPr>
              <w:spacing w:after="0" w:line="240" w:lineRule="auto"/>
              <w:rPr>
                <w:rFonts w:ascii="Times New Roman" w:eastAsia="MS Minngs" w:hAnsi="Times New Roman"/>
                <w:bCs/>
                <w:sz w:val="24"/>
                <w:szCs w:val="24"/>
              </w:rPr>
            </w:pPr>
            <w:r w:rsidRPr="00B05CB8">
              <w:rPr>
                <w:rFonts w:ascii="Times New Roman" w:eastAsia="MS Minngs" w:hAnsi="Times New Roman"/>
                <w:b/>
                <w:sz w:val="24"/>
                <w:szCs w:val="24"/>
              </w:rPr>
              <w:t>Personal Evaluation</w:t>
            </w:r>
            <w:r w:rsidRPr="00B05CB8">
              <w:rPr>
                <w:rFonts w:ascii="Times New Roman" w:eastAsia="MS Minngs" w:hAnsi="Times New Roman"/>
                <w:bCs/>
                <w:sz w:val="24"/>
                <w:szCs w:val="24"/>
              </w:rPr>
              <w:t xml:space="preserve"> – to support your academic progress please complete the section below </w:t>
            </w:r>
            <w:r w:rsidRPr="00B05CB8">
              <w:rPr>
                <w:rFonts w:ascii="Times New Roman" w:eastAsia="MS Minngs" w:hAnsi="Times New Roman"/>
                <w:b/>
                <w:bCs/>
                <w:sz w:val="24"/>
                <w:szCs w:val="24"/>
                <w:u w:val="single"/>
              </w:rPr>
              <w:t>BEFORE</w:t>
            </w:r>
            <w:r w:rsidRPr="00B05CB8">
              <w:rPr>
                <w:rFonts w:ascii="Times New Roman" w:eastAsia="MS Minngs" w:hAnsi="Times New Roman"/>
                <w:bCs/>
                <w:sz w:val="24"/>
                <w:szCs w:val="24"/>
              </w:rPr>
              <w:t xml:space="preserve"> submitting your work</w:t>
            </w:r>
          </w:p>
          <w:p w:rsidR="00B05CB8" w:rsidRPr="00B05CB8" w:rsidRDefault="00B05CB8" w:rsidP="000067E0">
            <w:pPr>
              <w:spacing w:after="0" w:line="240" w:lineRule="auto"/>
              <w:rPr>
                <w:rFonts w:ascii="Times New Roman" w:eastAsia="MS Minngs" w:hAnsi="Times New Roman"/>
                <w:b/>
                <w:bCs/>
                <w:sz w:val="24"/>
                <w:szCs w:val="24"/>
              </w:rPr>
            </w:pPr>
          </w:p>
        </w:tc>
      </w:tr>
      <w:tr w:rsidR="00B05CB8" w:rsidRPr="00B05CB8" w:rsidTr="000067E0">
        <w:trPr>
          <w:cantSplit/>
          <w:trHeight w:val="349"/>
        </w:trPr>
        <w:tc>
          <w:tcPr>
            <w:tcW w:w="2917" w:type="dxa"/>
            <w:gridSpan w:val="3"/>
            <w:tcBorders>
              <w:top w:val="single" w:sz="4" w:space="0" w:color="000000"/>
              <w:left w:val="nil"/>
              <w:bottom w:val="single" w:sz="4" w:space="0" w:color="000000"/>
              <w:right w:val="single" w:sz="4" w:space="0" w:color="000000"/>
            </w:tcBorders>
          </w:tcPr>
          <w:p w:rsidR="00B05CB8" w:rsidRPr="00B05CB8" w:rsidRDefault="00B05CB8" w:rsidP="000067E0">
            <w:pPr>
              <w:spacing w:after="0" w:line="276" w:lineRule="auto"/>
              <w:ind w:left="113" w:right="113"/>
              <w:rPr>
                <w:rFonts w:ascii="Times New Roman" w:hAnsi="Times New Roman"/>
                <w:sz w:val="24"/>
                <w:szCs w:val="24"/>
              </w:rPr>
            </w:pPr>
            <w:r w:rsidRPr="00B05CB8">
              <w:rPr>
                <w:rFonts w:ascii="Times New Roman" w:hAnsi="Times New Roman"/>
                <w:bCs/>
                <w:sz w:val="24"/>
                <w:szCs w:val="24"/>
              </w:rPr>
              <w:t>What do you consider to be the best aspects of this work?</w:t>
            </w:r>
          </w:p>
        </w:tc>
        <w:tc>
          <w:tcPr>
            <w:tcW w:w="8340" w:type="dxa"/>
            <w:gridSpan w:val="9"/>
            <w:tcBorders>
              <w:top w:val="single" w:sz="4" w:space="0" w:color="000000"/>
              <w:left w:val="single" w:sz="4" w:space="0" w:color="000000"/>
              <w:bottom w:val="single" w:sz="4" w:space="0" w:color="000000"/>
              <w:right w:val="single" w:sz="4" w:space="0" w:color="000000"/>
            </w:tcBorders>
          </w:tcPr>
          <w:p w:rsidR="00B05CB8" w:rsidRPr="00B05CB8" w:rsidRDefault="00B05CB8" w:rsidP="000067E0">
            <w:pPr>
              <w:spacing w:after="0" w:line="240" w:lineRule="auto"/>
              <w:rPr>
                <w:rFonts w:ascii="Times New Roman" w:eastAsia="MS Minngs" w:hAnsi="Times New Roman"/>
                <w:bCs/>
                <w:sz w:val="24"/>
                <w:szCs w:val="24"/>
              </w:rPr>
            </w:pPr>
            <w:r w:rsidRPr="00B05CB8">
              <w:rPr>
                <w:rFonts w:ascii="Times New Roman" w:eastAsia="MS Minngs" w:hAnsi="Times New Roman"/>
                <w:bCs/>
                <w:sz w:val="24"/>
                <w:szCs w:val="24"/>
              </w:rPr>
              <w:t xml:space="preserve">Conducting the research and developing my skill in report writing </w:t>
            </w:r>
          </w:p>
        </w:tc>
      </w:tr>
      <w:tr w:rsidR="00B05CB8" w:rsidRPr="00B05CB8" w:rsidTr="000067E0">
        <w:trPr>
          <w:cantSplit/>
          <w:trHeight w:val="527"/>
        </w:trPr>
        <w:tc>
          <w:tcPr>
            <w:tcW w:w="2917" w:type="dxa"/>
            <w:gridSpan w:val="3"/>
            <w:tcBorders>
              <w:top w:val="single" w:sz="4" w:space="0" w:color="000000"/>
              <w:left w:val="nil"/>
              <w:bottom w:val="single" w:sz="4" w:space="0" w:color="000000"/>
              <w:right w:val="single" w:sz="4" w:space="0" w:color="000000"/>
            </w:tcBorders>
          </w:tcPr>
          <w:p w:rsidR="00B05CB8" w:rsidRPr="00B05CB8" w:rsidRDefault="00B05CB8" w:rsidP="000067E0">
            <w:pPr>
              <w:spacing w:after="0" w:line="276" w:lineRule="auto"/>
              <w:ind w:left="113" w:right="113"/>
              <w:rPr>
                <w:rFonts w:ascii="Times New Roman" w:hAnsi="Times New Roman"/>
                <w:sz w:val="24"/>
                <w:szCs w:val="24"/>
              </w:rPr>
            </w:pPr>
            <w:r w:rsidRPr="00B05CB8">
              <w:rPr>
                <w:rFonts w:ascii="Times New Roman" w:hAnsi="Times New Roman"/>
                <w:bCs/>
                <w:sz w:val="24"/>
                <w:szCs w:val="24"/>
              </w:rPr>
              <w:t>Which aspects do you consider could have been improved in this piece of work?</w:t>
            </w:r>
          </w:p>
        </w:tc>
        <w:tc>
          <w:tcPr>
            <w:tcW w:w="8340" w:type="dxa"/>
            <w:gridSpan w:val="9"/>
            <w:tcBorders>
              <w:top w:val="single" w:sz="4" w:space="0" w:color="000000"/>
              <w:left w:val="single" w:sz="4" w:space="0" w:color="000000"/>
              <w:bottom w:val="single" w:sz="4" w:space="0" w:color="000000"/>
              <w:right w:val="single" w:sz="4" w:space="0" w:color="000000"/>
            </w:tcBorders>
          </w:tcPr>
          <w:p w:rsidR="00B05CB8" w:rsidRPr="00B05CB8" w:rsidRDefault="00B05CB8" w:rsidP="000067E0">
            <w:pPr>
              <w:spacing w:after="0" w:line="240" w:lineRule="auto"/>
              <w:rPr>
                <w:rFonts w:ascii="Times New Roman" w:eastAsia="MS Minngs" w:hAnsi="Times New Roman"/>
                <w:bCs/>
                <w:sz w:val="24"/>
                <w:szCs w:val="24"/>
              </w:rPr>
            </w:pPr>
            <w:r w:rsidRPr="00B05CB8">
              <w:rPr>
                <w:rFonts w:ascii="Times New Roman" w:eastAsia="MS Minngs" w:hAnsi="Times New Roman"/>
                <w:bCs/>
                <w:sz w:val="24"/>
                <w:szCs w:val="24"/>
              </w:rPr>
              <w:t xml:space="preserve">Time management in preparing assignment </w:t>
            </w:r>
          </w:p>
        </w:tc>
      </w:tr>
      <w:tr w:rsidR="00B05CB8" w:rsidRPr="00B05CB8" w:rsidTr="000067E0">
        <w:trPr>
          <w:cantSplit/>
          <w:trHeight w:val="411"/>
        </w:trPr>
        <w:tc>
          <w:tcPr>
            <w:tcW w:w="2917" w:type="dxa"/>
            <w:gridSpan w:val="3"/>
            <w:tcBorders>
              <w:top w:val="single" w:sz="4" w:space="0" w:color="000000"/>
              <w:left w:val="nil"/>
              <w:bottom w:val="single" w:sz="4" w:space="0" w:color="000000"/>
              <w:right w:val="single" w:sz="4" w:space="0" w:color="000000"/>
            </w:tcBorders>
          </w:tcPr>
          <w:p w:rsidR="00B05CB8" w:rsidRPr="00B05CB8" w:rsidRDefault="00B05CB8" w:rsidP="000067E0">
            <w:pPr>
              <w:spacing w:after="0" w:line="276" w:lineRule="auto"/>
              <w:ind w:left="113" w:right="113"/>
              <w:rPr>
                <w:rFonts w:ascii="Times New Roman" w:hAnsi="Times New Roman"/>
                <w:sz w:val="24"/>
                <w:szCs w:val="24"/>
              </w:rPr>
            </w:pPr>
            <w:r w:rsidRPr="00B05CB8">
              <w:rPr>
                <w:rFonts w:ascii="Times New Roman" w:hAnsi="Times New Roman"/>
                <w:bCs/>
                <w:sz w:val="24"/>
                <w:szCs w:val="24"/>
              </w:rPr>
              <w:t>What have you found most satisfying whilst undertaking this submission?</w:t>
            </w:r>
          </w:p>
        </w:tc>
        <w:tc>
          <w:tcPr>
            <w:tcW w:w="8340" w:type="dxa"/>
            <w:gridSpan w:val="9"/>
            <w:tcBorders>
              <w:top w:val="single" w:sz="4" w:space="0" w:color="000000"/>
              <w:left w:val="single" w:sz="4" w:space="0" w:color="000000"/>
              <w:bottom w:val="single" w:sz="4" w:space="0" w:color="000000"/>
              <w:right w:val="single" w:sz="4" w:space="0" w:color="000000"/>
            </w:tcBorders>
          </w:tcPr>
          <w:p w:rsidR="00B05CB8" w:rsidRPr="00B05CB8" w:rsidRDefault="00B05CB8" w:rsidP="000067E0">
            <w:pPr>
              <w:spacing w:after="0" w:line="240" w:lineRule="auto"/>
              <w:rPr>
                <w:rFonts w:ascii="Times New Roman" w:eastAsia="MS Minngs" w:hAnsi="Times New Roman"/>
                <w:bCs/>
                <w:sz w:val="24"/>
                <w:szCs w:val="24"/>
              </w:rPr>
            </w:pPr>
            <w:r w:rsidRPr="00B05CB8">
              <w:rPr>
                <w:rFonts w:ascii="Times New Roman" w:eastAsia="MS Minngs" w:hAnsi="Times New Roman"/>
                <w:bCs/>
                <w:sz w:val="24"/>
                <w:szCs w:val="24"/>
              </w:rPr>
              <w:t>The physical activity examinations and researching how they improve quality of life</w:t>
            </w:r>
          </w:p>
        </w:tc>
      </w:tr>
      <w:tr w:rsidR="00B05CB8" w:rsidRPr="00B05CB8" w:rsidTr="000067E0">
        <w:trPr>
          <w:cantSplit/>
          <w:trHeight w:val="571"/>
        </w:trPr>
        <w:tc>
          <w:tcPr>
            <w:tcW w:w="2362" w:type="dxa"/>
            <w:tcBorders>
              <w:top w:val="single" w:sz="4" w:space="0" w:color="000000"/>
              <w:left w:val="nil"/>
              <w:bottom w:val="single" w:sz="6" w:space="0" w:color="000000"/>
              <w:right w:val="single" w:sz="4" w:space="0" w:color="000000"/>
            </w:tcBorders>
            <w:vAlign w:val="center"/>
          </w:tcPr>
          <w:p w:rsidR="00B05CB8" w:rsidRPr="00B05CB8" w:rsidRDefault="00B05CB8" w:rsidP="000067E0">
            <w:pPr>
              <w:spacing w:after="0" w:line="240" w:lineRule="auto"/>
              <w:jc w:val="center"/>
              <w:rPr>
                <w:rFonts w:ascii="Times New Roman" w:eastAsia="MS Minngs" w:hAnsi="Times New Roman"/>
                <w:b/>
                <w:bCs/>
                <w:sz w:val="24"/>
                <w:szCs w:val="24"/>
              </w:rPr>
            </w:pPr>
            <w:r w:rsidRPr="00B05CB8">
              <w:rPr>
                <w:rFonts w:ascii="Times New Roman" w:eastAsia="MS Minngs" w:hAnsi="Times New Roman"/>
                <w:b/>
                <w:bCs/>
                <w:sz w:val="24"/>
                <w:szCs w:val="24"/>
              </w:rPr>
              <w:t>ASSESSMENT CRITERIA</w:t>
            </w:r>
          </w:p>
        </w:tc>
        <w:tc>
          <w:tcPr>
            <w:tcW w:w="555" w:type="dxa"/>
            <w:gridSpan w:val="2"/>
            <w:tcBorders>
              <w:top w:val="single" w:sz="4" w:space="0" w:color="000000"/>
              <w:left w:val="single" w:sz="4" w:space="0" w:color="000000"/>
              <w:bottom w:val="single" w:sz="6" w:space="0" w:color="000000"/>
              <w:right w:val="single" w:sz="6" w:space="0" w:color="000000"/>
            </w:tcBorders>
            <w:textDirection w:val="btLr"/>
          </w:tcPr>
          <w:p w:rsidR="00B05CB8" w:rsidRPr="00B05CB8" w:rsidRDefault="00B05CB8" w:rsidP="000067E0">
            <w:pPr>
              <w:spacing w:after="0" w:line="276" w:lineRule="auto"/>
              <w:ind w:left="113" w:right="113"/>
              <w:rPr>
                <w:rFonts w:ascii="Times New Roman" w:hAnsi="Times New Roman"/>
                <w:sz w:val="24"/>
                <w:szCs w:val="24"/>
              </w:rPr>
            </w:pPr>
            <w:r w:rsidRPr="00B05CB8">
              <w:rPr>
                <w:rFonts w:ascii="Times New Roman" w:hAnsi="Times New Roman"/>
                <w:sz w:val="24"/>
                <w:szCs w:val="24"/>
              </w:rPr>
              <w:t>Learning</w:t>
            </w:r>
          </w:p>
          <w:p w:rsidR="00B05CB8" w:rsidRPr="00B05CB8" w:rsidRDefault="00B05CB8" w:rsidP="000067E0">
            <w:pPr>
              <w:spacing w:after="0" w:line="276" w:lineRule="auto"/>
              <w:ind w:left="113" w:right="113"/>
              <w:rPr>
                <w:rFonts w:ascii="Times New Roman" w:hAnsi="Times New Roman"/>
                <w:sz w:val="24"/>
                <w:szCs w:val="24"/>
              </w:rPr>
            </w:pPr>
            <w:r w:rsidRPr="00B05CB8">
              <w:rPr>
                <w:rFonts w:ascii="Times New Roman" w:hAnsi="Times New Roman"/>
                <w:sz w:val="24"/>
                <w:szCs w:val="24"/>
              </w:rPr>
              <w:t>outcomes</w:t>
            </w:r>
          </w:p>
          <w:p w:rsidR="00B05CB8" w:rsidRPr="00B05CB8" w:rsidRDefault="00B05CB8" w:rsidP="000067E0">
            <w:pPr>
              <w:spacing w:after="0" w:line="276" w:lineRule="auto"/>
              <w:ind w:left="113" w:right="113"/>
              <w:rPr>
                <w:rFonts w:ascii="Times New Roman" w:hAnsi="Times New Roman"/>
                <w:sz w:val="24"/>
                <w:szCs w:val="24"/>
              </w:rPr>
            </w:pPr>
          </w:p>
          <w:p w:rsidR="00B05CB8" w:rsidRPr="00B05CB8" w:rsidRDefault="00B05CB8" w:rsidP="000067E0">
            <w:pPr>
              <w:spacing w:after="0" w:line="240" w:lineRule="auto"/>
              <w:ind w:left="113" w:right="113"/>
              <w:jc w:val="center"/>
              <w:rPr>
                <w:rFonts w:ascii="Times New Roman" w:eastAsia="MS Minngs" w:hAnsi="Times New Roman"/>
                <w:b/>
                <w:bCs/>
                <w:sz w:val="24"/>
                <w:szCs w:val="24"/>
              </w:rPr>
            </w:pPr>
          </w:p>
        </w:tc>
        <w:tc>
          <w:tcPr>
            <w:tcW w:w="8340" w:type="dxa"/>
            <w:gridSpan w:val="9"/>
            <w:tcBorders>
              <w:top w:val="single" w:sz="4" w:space="0" w:color="000000"/>
              <w:left w:val="single" w:sz="6" w:space="0" w:color="000000"/>
              <w:bottom w:val="single" w:sz="4" w:space="0" w:color="000000"/>
              <w:right w:val="single" w:sz="4" w:space="0" w:color="000000"/>
            </w:tcBorders>
            <w:vAlign w:val="center"/>
          </w:tcPr>
          <w:p w:rsidR="00B05CB8" w:rsidRPr="00B05CB8" w:rsidRDefault="00B05CB8" w:rsidP="000067E0">
            <w:pPr>
              <w:spacing w:after="0" w:line="240" w:lineRule="auto"/>
              <w:jc w:val="center"/>
              <w:rPr>
                <w:rFonts w:ascii="Times New Roman" w:eastAsia="MS Minngs" w:hAnsi="Times New Roman"/>
                <w:b/>
                <w:bCs/>
                <w:sz w:val="24"/>
                <w:szCs w:val="24"/>
              </w:rPr>
            </w:pPr>
            <w:r w:rsidRPr="00B05CB8">
              <w:rPr>
                <w:rFonts w:ascii="Times New Roman" w:eastAsia="MS Minngs" w:hAnsi="Times New Roman"/>
                <w:b/>
                <w:bCs/>
                <w:sz w:val="24"/>
                <w:szCs w:val="24"/>
              </w:rPr>
              <w:t>GRADE</w:t>
            </w:r>
          </w:p>
        </w:tc>
      </w:tr>
      <w:tr w:rsidR="00B05CB8" w:rsidRPr="00B05CB8" w:rsidTr="000067E0">
        <w:trPr>
          <w:trHeight w:val="254"/>
        </w:trPr>
        <w:tc>
          <w:tcPr>
            <w:tcW w:w="2362" w:type="dxa"/>
            <w:tcBorders>
              <w:top w:val="single" w:sz="6" w:space="0" w:color="000000"/>
              <w:left w:val="nil"/>
              <w:bottom w:val="single" w:sz="6" w:space="0" w:color="000000"/>
              <w:right w:val="single" w:sz="4" w:space="0" w:color="000000"/>
            </w:tcBorders>
          </w:tcPr>
          <w:p w:rsidR="00B05CB8" w:rsidRPr="00B05CB8" w:rsidRDefault="00B05CB8" w:rsidP="000067E0">
            <w:pPr>
              <w:spacing w:after="0" w:line="240" w:lineRule="auto"/>
              <w:rPr>
                <w:rFonts w:ascii="Times New Roman" w:eastAsia="MS Minngs" w:hAnsi="Times New Roman"/>
                <w:sz w:val="24"/>
                <w:szCs w:val="24"/>
              </w:rPr>
            </w:pPr>
          </w:p>
        </w:tc>
        <w:tc>
          <w:tcPr>
            <w:tcW w:w="555" w:type="dxa"/>
            <w:gridSpan w:val="2"/>
            <w:tcBorders>
              <w:top w:val="single" w:sz="6" w:space="0" w:color="000000"/>
              <w:left w:val="single" w:sz="4" w:space="0" w:color="000000"/>
              <w:bottom w:val="single" w:sz="6" w:space="0" w:color="000000"/>
              <w:right w:val="single" w:sz="6" w:space="0" w:color="000000"/>
            </w:tcBorders>
          </w:tcPr>
          <w:p w:rsidR="00B05CB8" w:rsidRPr="00B05CB8" w:rsidRDefault="00B05CB8" w:rsidP="000067E0">
            <w:pPr>
              <w:spacing w:after="0" w:line="240" w:lineRule="auto"/>
              <w:jc w:val="center"/>
              <w:rPr>
                <w:rFonts w:ascii="Times New Roman" w:eastAsia="MS Minngs" w:hAnsi="Times New Roman"/>
                <w:b/>
                <w:bCs/>
                <w:sz w:val="24"/>
                <w:szCs w:val="24"/>
              </w:rPr>
            </w:pPr>
          </w:p>
        </w:tc>
        <w:tc>
          <w:tcPr>
            <w:tcW w:w="1118" w:type="dxa"/>
            <w:tcBorders>
              <w:top w:val="single" w:sz="4" w:space="0" w:color="000000"/>
              <w:left w:val="single" w:sz="6" w:space="0" w:color="000000"/>
              <w:bottom w:val="single" w:sz="4" w:space="0" w:color="000000"/>
              <w:right w:val="single" w:sz="6" w:space="0" w:color="000000"/>
            </w:tcBorders>
          </w:tcPr>
          <w:p w:rsidR="00B05CB8" w:rsidRPr="00B05CB8" w:rsidRDefault="00B05CB8" w:rsidP="000067E0">
            <w:pPr>
              <w:spacing w:after="0" w:line="240" w:lineRule="auto"/>
              <w:jc w:val="center"/>
              <w:rPr>
                <w:rFonts w:ascii="Times New Roman" w:eastAsia="MS Minngs" w:hAnsi="Times New Roman"/>
                <w:b/>
                <w:bCs/>
                <w:sz w:val="24"/>
                <w:szCs w:val="24"/>
              </w:rPr>
            </w:pPr>
            <w:r w:rsidRPr="00B05CB8">
              <w:rPr>
                <w:rFonts w:ascii="Times New Roman" w:eastAsia="MS Minngs" w:hAnsi="Times New Roman"/>
                <w:b/>
                <w:bCs/>
                <w:sz w:val="24"/>
                <w:szCs w:val="24"/>
              </w:rPr>
              <w:t>Poor</w:t>
            </w:r>
          </w:p>
          <w:p w:rsidR="00B05CB8" w:rsidRPr="00B05CB8" w:rsidRDefault="00B05CB8" w:rsidP="000067E0">
            <w:pPr>
              <w:spacing w:after="0" w:line="240" w:lineRule="auto"/>
              <w:jc w:val="center"/>
              <w:rPr>
                <w:rFonts w:ascii="Times New Roman" w:eastAsia="MS Minngs" w:hAnsi="Times New Roman"/>
                <w:sz w:val="24"/>
                <w:szCs w:val="24"/>
              </w:rPr>
            </w:pPr>
            <w:r w:rsidRPr="00B05CB8">
              <w:rPr>
                <w:rFonts w:ascii="Times New Roman" w:eastAsia="MS Minngs" w:hAnsi="Times New Roman"/>
                <w:b/>
                <w:bCs/>
                <w:sz w:val="24"/>
                <w:szCs w:val="24"/>
              </w:rPr>
              <w:t>0 - 25%</w:t>
            </w:r>
          </w:p>
        </w:tc>
        <w:tc>
          <w:tcPr>
            <w:tcW w:w="1251" w:type="dxa"/>
            <w:tcBorders>
              <w:top w:val="single" w:sz="4" w:space="0" w:color="000000"/>
              <w:left w:val="single" w:sz="6" w:space="0" w:color="000000"/>
              <w:bottom w:val="single" w:sz="4" w:space="0" w:color="000000"/>
              <w:right w:val="single" w:sz="6" w:space="0" w:color="000000"/>
            </w:tcBorders>
          </w:tcPr>
          <w:p w:rsidR="00B05CB8" w:rsidRPr="00B05CB8" w:rsidRDefault="00B05CB8" w:rsidP="000067E0">
            <w:pPr>
              <w:spacing w:after="0" w:line="240" w:lineRule="auto"/>
              <w:jc w:val="center"/>
              <w:rPr>
                <w:rFonts w:ascii="Times New Roman" w:eastAsia="MS Minngs" w:hAnsi="Times New Roman"/>
                <w:b/>
                <w:bCs/>
                <w:sz w:val="24"/>
                <w:szCs w:val="24"/>
              </w:rPr>
            </w:pPr>
            <w:r w:rsidRPr="00B05CB8">
              <w:rPr>
                <w:rFonts w:ascii="Times New Roman" w:eastAsia="MS Minngs" w:hAnsi="Times New Roman"/>
                <w:b/>
                <w:bCs/>
                <w:sz w:val="24"/>
                <w:szCs w:val="24"/>
              </w:rPr>
              <w:t>Unsatisfactory</w:t>
            </w:r>
          </w:p>
          <w:p w:rsidR="00B05CB8" w:rsidRPr="00B05CB8" w:rsidRDefault="00B05CB8" w:rsidP="000067E0">
            <w:pPr>
              <w:spacing w:after="0" w:line="240" w:lineRule="auto"/>
              <w:jc w:val="center"/>
              <w:rPr>
                <w:rFonts w:ascii="Times New Roman" w:eastAsia="MS Minngs" w:hAnsi="Times New Roman"/>
                <w:b/>
                <w:sz w:val="24"/>
                <w:szCs w:val="24"/>
              </w:rPr>
            </w:pPr>
            <w:r w:rsidRPr="00B05CB8">
              <w:rPr>
                <w:rFonts w:ascii="Times New Roman" w:eastAsia="MS Minngs" w:hAnsi="Times New Roman"/>
                <w:b/>
                <w:bCs/>
                <w:sz w:val="24"/>
                <w:szCs w:val="24"/>
              </w:rPr>
              <w:t>26 - 39%</w:t>
            </w:r>
          </w:p>
        </w:tc>
        <w:tc>
          <w:tcPr>
            <w:tcW w:w="1162" w:type="dxa"/>
            <w:tcBorders>
              <w:top w:val="single" w:sz="4" w:space="0" w:color="000000"/>
              <w:left w:val="single" w:sz="6" w:space="0" w:color="000000"/>
              <w:bottom w:val="single" w:sz="4" w:space="0" w:color="000000"/>
              <w:right w:val="single" w:sz="6" w:space="0" w:color="000000"/>
            </w:tcBorders>
          </w:tcPr>
          <w:p w:rsidR="00B05CB8" w:rsidRPr="00B05CB8" w:rsidRDefault="00B05CB8" w:rsidP="000067E0">
            <w:pPr>
              <w:spacing w:after="0" w:line="240" w:lineRule="auto"/>
              <w:jc w:val="center"/>
              <w:rPr>
                <w:rFonts w:ascii="Times New Roman" w:eastAsia="MS Minngs" w:hAnsi="Times New Roman"/>
                <w:b/>
                <w:bCs/>
                <w:sz w:val="24"/>
                <w:szCs w:val="24"/>
              </w:rPr>
            </w:pPr>
            <w:r w:rsidRPr="00B05CB8">
              <w:rPr>
                <w:rFonts w:ascii="Times New Roman" w:eastAsia="MS Minngs" w:hAnsi="Times New Roman"/>
                <w:b/>
                <w:bCs/>
                <w:sz w:val="24"/>
                <w:szCs w:val="24"/>
              </w:rPr>
              <w:t>Satisfactory</w:t>
            </w:r>
          </w:p>
          <w:p w:rsidR="00B05CB8" w:rsidRPr="00B05CB8" w:rsidRDefault="00B05CB8" w:rsidP="000067E0">
            <w:pPr>
              <w:spacing w:after="0" w:line="240" w:lineRule="auto"/>
              <w:jc w:val="center"/>
              <w:rPr>
                <w:rFonts w:ascii="Times New Roman" w:eastAsia="MS Minngs" w:hAnsi="Times New Roman"/>
                <w:b/>
                <w:bCs/>
                <w:sz w:val="24"/>
                <w:szCs w:val="24"/>
              </w:rPr>
            </w:pPr>
            <w:r w:rsidRPr="00B05CB8">
              <w:rPr>
                <w:rFonts w:ascii="Times New Roman" w:eastAsia="MS Minngs" w:hAnsi="Times New Roman"/>
                <w:b/>
                <w:bCs/>
                <w:sz w:val="24"/>
                <w:szCs w:val="24"/>
              </w:rPr>
              <w:t>40 – 49%</w:t>
            </w:r>
          </w:p>
        </w:tc>
        <w:tc>
          <w:tcPr>
            <w:tcW w:w="949" w:type="dxa"/>
            <w:tcBorders>
              <w:top w:val="single" w:sz="6" w:space="0" w:color="000000"/>
              <w:left w:val="single" w:sz="6" w:space="0" w:color="000000"/>
              <w:bottom w:val="single" w:sz="6" w:space="0" w:color="000000"/>
              <w:right w:val="single" w:sz="6" w:space="0" w:color="000000"/>
            </w:tcBorders>
          </w:tcPr>
          <w:p w:rsidR="00B05CB8" w:rsidRPr="00B05CB8" w:rsidRDefault="00B05CB8" w:rsidP="000067E0">
            <w:pPr>
              <w:spacing w:after="0" w:line="240" w:lineRule="auto"/>
              <w:jc w:val="center"/>
              <w:rPr>
                <w:rFonts w:ascii="Times New Roman" w:eastAsia="MS Minngs" w:hAnsi="Times New Roman"/>
                <w:b/>
                <w:bCs/>
                <w:sz w:val="24"/>
                <w:szCs w:val="24"/>
              </w:rPr>
            </w:pPr>
            <w:r w:rsidRPr="00B05CB8">
              <w:rPr>
                <w:rFonts w:ascii="Times New Roman" w:eastAsia="MS Minngs" w:hAnsi="Times New Roman"/>
                <w:b/>
                <w:bCs/>
                <w:sz w:val="24"/>
                <w:szCs w:val="24"/>
              </w:rPr>
              <w:t>Good</w:t>
            </w:r>
          </w:p>
          <w:p w:rsidR="00B05CB8" w:rsidRPr="00B05CB8" w:rsidRDefault="00B05CB8" w:rsidP="000067E0">
            <w:pPr>
              <w:spacing w:after="0" w:line="240" w:lineRule="auto"/>
              <w:jc w:val="center"/>
              <w:rPr>
                <w:rFonts w:ascii="Times New Roman" w:eastAsia="MS Minngs" w:hAnsi="Times New Roman"/>
                <w:b/>
                <w:bCs/>
                <w:sz w:val="24"/>
                <w:szCs w:val="24"/>
              </w:rPr>
            </w:pPr>
            <w:r w:rsidRPr="00B05CB8">
              <w:rPr>
                <w:rFonts w:ascii="Times New Roman" w:eastAsia="MS Minngs" w:hAnsi="Times New Roman"/>
                <w:b/>
                <w:bCs/>
                <w:sz w:val="24"/>
                <w:szCs w:val="24"/>
              </w:rPr>
              <w:t>50 – 59%</w:t>
            </w:r>
          </w:p>
        </w:tc>
        <w:tc>
          <w:tcPr>
            <w:tcW w:w="1119" w:type="dxa"/>
            <w:tcBorders>
              <w:top w:val="single" w:sz="6" w:space="0" w:color="000000"/>
              <w:left w:val="single" w:sz="6" w:space="0" w:color="000000"/>
              <w:bottom w:val="single" w:sz="6" w:space="0" w:color="000000"/>
              <w:right w:val="single" w:sz="6" w:space="0" w:color="000000"/>
            </w:tcBorders>
          </w:tcPr>
          <w:p w:rsidR="00B05CB8" w:rsidRPr="00B05CB8" w:rsidRDefault="00B05CB8" w:rsidP="000067E0">
            <w:pPr>
              <w:spacing w:after="0" w:line="240" w:lineRule="auto"/>
              <w:jc w:val="center"/>
              <w:rPr>
                <w:rFonts w:ascii="Times New Roman" w:eastAsia="MS Minngs" w:hAnsi="Times New Roman"/>
                <w:b/>
                <w:bCs/>
                <w:sz w:val="24"/>
                <w:szCs w:val="24"/>
              </w:rPr>
            </w:pPr>
            <w:r w:rsidRPr="00B05CB8">
              <w:rPr>
                <w:rFonts w:ascii="Times New Roman" w:eastAsia="MS Minngs" w:hAnsi="Times New Roman"/>
                <w:b/>
                <w:bCs/>
                <w:sz w:val="24"/>
                <w:szCs w:val="24"/>
              </w:rPr>
              <w:t>Very Good</w:t>
            </w:r>
          </w:p>
          <w:p w:rsidR="00B05CB8" w:rsidRPr="00B05CB8" w:rsidRDefault="00B05CB8" w:rsidP="000067E0">
            <w:pPr>
              <w:spacing w:after="0" w:line="240" w:lineRule="auto"/>
              <w:jc w:val="center"/>
              <w:rPr>
                <w:rFonts w:ascii="Times New Roman" w:eastAsia="MS Minngs" w:hAnsi="Times New Roman"/>
                <w:b/>
                <w:bCs/>
                <w:sz w:val="24"/>
                <w:szCs w:val="24"/>
              </w:rPr>
            </w:pPr>
            <w:r w:rsidRPr="00B05CB8">
              <w:rPr>
                <w:rFonts w:ascii="Times New Roman" w:eastAsia="MS Minngs" w:hAnsi="Times New Roman"/>
                <w:b/>
                <w:bCs/>
                <w:sz w:val="24"/>
                <w:szCs w:val="24"/>
              </w:rPr>
              <w:t>60 – 69%</w:t>
            </w:r>
          </w:p>
        </w:tc>
        <w:tc>
          <w:tcPr>
            <w:tcW w:w="1119" w:type="dxa"/>
            <w:gridSpan w:val="2"/>
            <w:tcBorders>
              <w:top w:val="single" w:sz="6" w:space="0" w:color="000000"/>
              <w:left w:val="single" w:sz="6" w:space="0" w:color="000000"/>
              <w:bottom w:val="single" w:sz="6" w:space="0" w:color="000000"/>
              <w:right w:val="single" w:sz="6" w:space="0" w:color="000000"/>
            </w:tcBorders>
          </w:tcPr>
          <w:p w:rsidR="00B05CB8" w:rsidRPr="00B05CB8" w:rsidRDefault="00B05CB8" w:rsidP="000067E0">
            <w:pPr>
              <w:spacing w:after="0" w:line="240" w:lineRule="auto"/>
              <w:jc w:val="center"/>
              <w:rPr>
                <w:rFonts w:ascii="Times New Roman" w:eastAsia="MS Minngs" w:hAnsi="Times New Roman"/>
                <w:b/>
                <w:bCs/>
                <w:sz w:val="24"/>
                <w:szCs w:val="24"/>
              </w:rPr>
            </w:pPr>
            <w:r w:rsidRPr="00B05CB8">
              <w:rPr>
                <w:rFonts w:ascii="Times New Roman" w:eastAsia="MS Minngs" w:hAnsi="Times New Roman"/>
                <w:b/>
                <w:bCs/>
                <w:sz w:val="24"/>
                <w:szCs w:val="24"/>
              </w:rPr>
              <w:t>Excellent</w:t>
            </w:r>
          </w:p>
          <w:p w:rsidR="00B05CB8" w:rsidRPr="00B05CB8" w:rsidRDefault="00B05CB8" w:rsidP="000067E0">
            <w:pPr>
              <w:spacing w:after="0" w:line="240" w:lineRule="auto"/>
              <w:jc w:val="center"/>
              <w:rPr>
                <w:rFonts w:ascii="Times New Roman" w:eastAsia="MS Minngs" w:hAnsi="Times New Roman"/>
                <w:b/>
                <w:bCs/>
                <w:sz w:val="24"/>
                <w:szCs w:val="24"/>
              </w:rPr>
            </w:pPr>
            <w:r w:rsidRPr="00B05CB8">
              <w:rPr>
                <w:rFonts w:ascii="Times New Roman" w:eastAsia="MS Minngs" w:hAnsi="Times New Roman"/>
                <w:b/>
                <w:bCs/>
                <w:sz w:val="24"/>
                <w:szCs w:val="24"/>
              </w:rPr>
              <w:t>70 – 85%</w:t>
            </w:r>
          </w:p>
        </w:tc>
        <w:tc>
          <w:tcPr>
            <w:tcW w:w="1348" w:type="dxa"/>
            <w:tcBorders>
              <w:top w:val="single" w:sz="4" w:space="0" w:color="000000"/>
              <w:left w:val="single" w:sz="6" w:space="0" w:color="000000"/>
              <w:bottom w:val="single" w:sz="4" w:space="0" w:color="000000"/>
              <w:right w:val="single" w:sz="6" w:space="0" w:color="000000"/>
            </w:tcBorders>
          </w:tcPr>
          <w:p w:rsidR="00B05CB8" w:rsidRPr="00B05CB8" w:rsidRDefault="00B05CB8" w:rsidP="000067E0">
            <w:pPr>
              <w:spacing w:after="0" w:line="240" w:lineRule="auto"/>
              <w:jc w:val="center"/>
              <w:rPr>
                <w:rFonts w:ascii="Times New Roman" w:eastAsia="MS Minngs" w:hAnsi="Times New Roman"/>
                <w:b/>
                <w:bCs/>
                <w:sz w:val="24"/>
                <w:szCs w:val="24"/>
              </w:rPr>
            </w:pPr>
            <w:r w:rsidRPr="00B05CB8">
              <w:rPr>
                <w:rFonts w:ascii="Times New Roman" w:eastAsia="MS Minngs" w:hAnsi="Times New Roman"/>
                <w:b/>
                <w:bCs/>
                <w:sz w:val="24"/>
                <w:szCs w:val="24"/>
              </w:rPr>
              <w:t>Exceptional</w:t>
            </w:r>
          </w:p>
          <w:p w:rsidR="00B05CB8" w:rsidRPr="00B05CB8" w:rsidRDefault="00B05CB8" w:rsidP="000067E0">
            <w:pPr>
              <w:spacing w:after="0" w:line="240" w:lineRule="auto"/>
              <w:jc w:val="center"/>
              <w:rPr>
                <w:rFonts w:ascii="Times New Roman" w:eastAsia="MS Minngs" w:hAnsi="Times New Roman"/>
                <w:b/>
                <w:bCs/>
                <w:sz w:val="24"/>
                <w:szCs w:val="24"/>
              </w:rPr>
            </w:pPr>
            <w:r w:rsidRPr="00B05CB8">
              <w:rPr>
                <w:rFonts w:ascii="Times New Roman" w:eastAsia="MS Minngs" w:hAnsi="Times New Roman"/>
                <w:b/>
                <w:bCs/>
                <w:sz w:val="24"/>
                <w:szCs w:val="24"/>
              </w:rPr>
              <w:t>86 – 100%</w:t>
            </w:r>
          </w:p>
        </w:tc>
        <w:tc>
          <w:tcPr>
            <w:tcW w:w="274" w:type="dxa"/>
            <w:tcBorders>
              <w:top w:val="single" w:sz="6" w:space="0" w:color="000000"/>
              <w:left w:val="single" w:sz="6" w:space="0" w:color="000000"/>
              <w:bottom w:val="single" w:sz="6" w:space="0" w:color="000000"/>
              <w:right w:val="single" w:sz="4" w:space="0" w:color="000000"/>
            </w:tcBorders>
          </w:tcPr>
          <w:p w:rsidR="00B05CB8" w:rsidRPr="00B05CB8" w:rsidRDefault="00B05CB8" w:rsidP="000067E0">
            <w:pPr>
              <w:spacing w:after="0" w:line="240" w:lineRule="auto"/>
              <w:rPr>
                <w:rFonts w:ascii="Times New Roman" w:eastAsia="MS Minngs" w:hAnsi="Times New Roman"/>
                <w:b/>
                <w:bCs/>
                <w:sz w:val="24"/>
                <w:szCs w:val="24"/>
              </w:rPr>
            </w:pPr>
          </w:p>
        </w:tc>
      </w:tr>
      <w:tr w:rsidR="00B05CB8" w:rsidRPr="00B05CB8" w:rsidTr="000067E0">
        <w:trPr>
          <w:trHeight w:val="282"/>
        </w:trPr>
        <w:tc>
          <w:tcPr>
            <w:tcW w:w="2362" w:type="dxa"/>
            <w:tcBorders>
              <w:top w:val="single" w:sz="6" w:space="0" w:color="000000"/>
              <w:left w:val="nil"/>
              <w:bottom w:val="single" w:sz="6" w:space="0" w:color="000000"/>
              <w:right w:val="single" w:sz="4" w:space="0" w:color="000000"/>
            </w:tcBorders>
          </w:tcPr>
          <w:p w:rsidR="00B05CB8" w:rsidRPr="00B05CB8" w:rsidRDefault="00B05CB8" w:rsidP="000067E0">
            <w:pPr>
              <w:spacing w:after="0" w:line="240" w:lineRule="auto"/>
              <w:rPr>
                <w:rFonts w:ascii="Times New Roman" w:eastAsia="MS Minngs" w:hAnsi="Times New Roman"/>
                <w:sz w:val="24"/>
                <w:szCs w:val="24"/>
              </w:rPr>
            </w:pPr>
          </w:p>
          <w:p w:rsidR="00B05CB8" w:rsidRPr="00B05CB8" w:rsidRDefault="00B05CB8" w:rsidP="000067E0">
            <w:pPr>
              <w:spacing w:after="0" w:line="240" w:lineRule="auto"/>
              <w:rPr>
                <w:rFonts w:ascii="Times New Roman" w:eastAsia="MS Minngs" w:hAnsi="Times New Roman"/>
                <w:sz w:val="24"/>
                <w:szCs w:val="24"/>
              </w:rPr>
            </w:pPr>
            <w:r w:rsidRPr="00B05CB8">
              <w:rPr>
                <w:rFonts w:ascii="Times New Roman" w:eastAsia="MS Minngs" w:hAnsi="Times New Roman"/>
                <w:sz w:val="24"/>
                <w:szCs w:val="24"/>
              </w:rPr>
              <w:t>Introduction (5%)</w:t>
            </w:r>
          </w:p>
        </w:tc>
        <w:tc>
          <w:tcPr>
            <w:tcW w:w="555" w:type="dxa"/>
            <w:gridSpan w:val="2"/>
            <w:tcBorders>
              <w:top w:val="single" w:sz="6" w:space="0" w:color="000000"/>
              <w:left w:val="single" w:sz="4" w:space="0" w:color="000000"/>
              <w:bottom w:val="single" w:sz="6" w:space="0" w:color="000000"/>
              <w:right w:val="single" w:sz="6" w:space="0" w:color="000000"/>
            </w:tcBorders>
          </w:tcPr>
          <w:p w:rsidR="00B05CB8" w:rsidRPr="00B05CB8" w:rsidRDefault="00B05CB8" w:rsidP="000067E0">
            <w:pPr>
              <w:spacing w:after="0" w:line="240" w:lineRule="auto"/>
              <w:jc w:val="center"/>
              <w:rPr>
                <w:rFonts w:ascii="Times New Roman" w:eastAsia="MS Minngs" w:hAnsi="Times New Roman"/>
                <w:b/>
                <w:bCs/>
                <w:sz w:val="24"/>
                <w:szCs w:val="24"/>
              </w:rPr>
            </w:pPr>
            <w:r w:rsidRPr="00B05CB8">
              <w:rPr>
                <w:rFonts w:ascii="Times New Roman" w:eastAsia="MS Minngs" w:hAnsi="Times New Roman"/>
                <w:b/>
                <w:bCs/>
                <w:sz w:val="24"/>
                <w:szCs w:val="24"/>
              </w:rPr>
              <w:t>1, 2</w:t>
            </w:r>
          </w:p>
        </w:tc>
        <w:tc>
          <w:tcPr>
            <w:tcW w:w="1118" w:type="dxa"/>
            <w:tcBorders>
              <w:top w:val="single" w:sz="4" w:space="0" w:color="000000"/>
              <w:left w:val="single" w:sz="6" w:space="0" w:color="000000"/>
              <w:bottom w:val="single" w:sz="4" w:space="0" w:color="000000"/>
              <w:right w:val="single" w:sz="6" w:space="0" w:color="000000"/>
            </w:tcBorders>
          </w:tcPr>
          <w:p w:rsidR="00B05CB8" w:rsidRPr="00B05CB8" w:rsidRDefault="00B05CB8" w:rsidP="000067E0">
            <w:pPr>
              <w:spacing w:after="0" w:line="240" w:lineRule="auto"/>
              <w:jc w:val="center"/>
              <w:rPr>
                <w:rFonts w:ascii="Times New Roman" w:eastAsia="MS Minngs" w:hAnsi="Times New Roman"/>
                <w:sz w:val="24"/>
                <w:szCs w:val="24"/>
              </w:rPr>
            </w:pPr>
          </w:p>
        </w:tc>
        <w:tc>
          <w:tcPr>
            <w:tcW w:w="1251" w:type="dxa"/>
            <w:tcBorders>
              <w:top w:val="single" w:sz="4" w:space="0" w:color="000000"/>
              <w:left w:val="single" w:sz="6" w:space="0" w:color="000000"/>
              <w:bottom w:val="single" w:sz="4" w:space="0" w:color="000000"/>
              <w:right w:val="single" w:sz="6" w:space="0" w:color="000000"/>
            </w:tcBorders>
          </w:tcPr>
          <w:p w:rsidR="00B05CB8" w:rsidRPr="00B05CB8" w:rsidRDefault="00B05CB8" w:rsidP="000067E0">
            <w:pPr>
              <w:spacing w:after="0" w:line="240" w:lineRule="auto"/>
              <w:jc w:val="center"/>
              <w:rPr>
                <w:rFonts w:ascii="Times New Roman" w:eastAsia="MS Minngs" w:hAnsi="Times New Roman"/>
                <w:sz w:val="24"/>
                <w:szCs w:val="24"/>
              </w:rPr>
            </w:pPr>
          </w:p>
        </w:tc>
        <w:tc>
          <w:tcPr>
            <w:tcW w:w="1162" w:type="dxa"/>
            <w:tcBorders>
              <w:top w:val="single" w:sz="4" w:space="0" w:color="000000"/>
              <w:left w:val="single" w:sz="6" w:space="0" w:color="000000"/>
              <w:bottom w:val="single" w:sz="4" w:space="0" w:color="000000"/>
              <w:right w:val="single" w:sz="6" w:space="0" w:color="000000"/>
            </w:tcBorders>
          </w:tcPr>
          <w:p w:rsidR="00B05CB8" w:rsidRPr="00B05CB8" w:rsidRDefault="00B05CB8" w:rsidP="000067E0">
            <w:pPr>
              <w:spacing w:after="0" w:line="240" w:lineRule="auto"/>
              <w:jc w:val="center"/>
              <w:rPr>
                <w:rFonts w:ascii="Times New Roman" w:eastAsia="MS Minngs" w:hAnsi="Times New Roman"/>
                <w:sz w:val="24"/>
                <w:szCs w:val="24"/>
              </w:rPr>
            </w:pPr>
          </w:p>
        </w:tc>
        <w:tc>
          <w:tcPr>
            <w:tcW w:w="949" w:type="dxa"/>
            <w:tcBorders>
              <w:top w:val="single" w:sz="6" w:space="0" w:color="000000"/>
              <w:left w:val="single" w:sz="6" w:space="0" w:color="000000"/>
              <w:bottom w:val="single" w:sz="6" w:space="0" w:color="000000"/>
              <w:right w:val="single" w:sz="6" w:space="0" w:color="000000"/>
            </w:tcBorders>
          </w:tcPr>
          <w:p w:rsidR="00B05CB8" w:rsidRPr="00B05CB8" w:rsidRDefault="00B05CB8" w:rsidP="000067E0">
            <w:pPr>
              <w:spacing w:after="0" w:line="240" w:lineRule="auto"/>
              <w:jc w:val="right"/>
              <w:rPr>
                <w:rFonts w:ascii="Times New Roman" w:eastAsia="MS Minngs" w:hAnsi="Times New Roman"/>
                <w:sz w:val="24"/>
                <w:szCs w:val="24"/>
              </w:rPr>
            </w:pPr>
          </w:p>
        </w:tc>
        <w:tc>
          <w:tcPr>
            <w:tcW w:w="1119" w:type="dxa"/>
            <w:tcBorders>
              <w:top w:val="single" w:sz="6" w:space="0" w:color="000000"/>
              <w:left w:val="single" w:sz="6" w:space="0" w:color="000000"/>
              <w:bottom w:val="single" w:sz="6" w:space="0" w:color="000000"/>
              <w:right w:val="single" w:sz="6" w:space="0" w:color="000000"/>
            </w:tcBorders>
          </w:tcPr>
          <w:p w:rsidR="00B05CB8" w:rsidRPr="00B05CB8" w:rsidRDefault="00B05CB8" w:rsidP="000067E0">
            <w:pPr>
              <w:spacing w:after="0" w:line="240" w:lineRule="auto"/>
              <w:jc w:val="right"/>
              <w:rPr>
                <w:rFonts w:ascii="Times New Roman" w:eastAsia="MS Minngs" w:hAnsi="Times New Roman"/>
                <w:sz w:val="24"/>
                <w:szCs w:val="24"/>
              </w:rPr>
            </w:pPr>
          </w:p>
        </w:tc>
        <w:tc>
          <w:tcPr>
            <w:tcW w:w="1119" w:type="dxa"/>
            <w:gridSpan w:val="2"/>
            <w:tcBorders>
              <w:top w:val="single" w:sz="6" w:space="0" w:color="000000"/>
              <w:left w:val="single" w:sz="6" w:space="0" w:color="000000"/>
              <w:bottom w:val="single" w:sz="6" w:space="0" w:color="000000"/>
              <w:right w:val="single" w:sz="6" w:space="0" w:color="000000"/>
            </w:tcBorders>
          </w:tcPr>
          <w:p w:rsidR="00B05CB8" w:rsidRPr="00B05CB8" w:rsidRDefault="00B05CB8" w:rsidP="000067E0">
            <w:pPr>
              <w:spacing w:after="0" w:line="240" w:lineRule="auto"/>
              <w:ind w:firstLine="281"/>
              <w:jc w:val="right"/>
              <w:rPr>
                <w:rFonts w:ascii="Times New Roman" w:eastAsia="MS Minngs" w:hAnsi="Times New Roman"/>
                <w:sz w:val="24"/>
                <w:szCs w:val="24"/>
              </w:rPr>
            </w:pPr>
          </w:p>
        </w:tc>
        <w:tc>
          <w:tcPr>
            <w:tcW w:w="1348" w:type="dxa"/>
            <w:tcBorders>
              <w:top w:val="single" w:sz="4" w:space="0" w:color="000000"/>
              <w:left w:val="single" w:sz="6" w:space="0" w:color="000000"/>
              <w:bottom w:val="single" w:sz="4" w:space="0" w:color="000000"/>
              <w:right w:val="single" w:sz="6" w:space="0" w:color="000000"/>
            </w:tcBorders>
          </w:tcPr>
          <w:p w:rsidR="00B05CB8" w:rsidRPr="00B05CB8" w:rsidRDefault="00B05CB8" w:rsidP="000067E0">
            <w:pPr>
              <w:spacing w:after="0" w:line="240" w:lineRule="auto"/>
              <w:jc w:val="center"/>
              <w:rPr>
                <w:rFonts w:ascii="Times New Roman" w:eastAsia="MS Minngs" w:hAnsi="Times New Roman"/>
                <w:sz w:val="24"/>
                <w:szCs w:val="24"/>
              </w:rPr>
            </w:pPr>
          </w:p>
        </w:tc>
        <w:tc>
          <w:tcPr>
            <w:tcW w:w="274" w:type="dxa"/>
            <w:tcBorders>
              <w:top w:val="single" w:sz="6" w:space="0" w:color="000000"/>
              <w:left w:val="single" w:sz="6" w:space="0" w:color="000000"/>
              <w:bottom w:val="single" w:sz="6" w:space="0" w:color="000000"/>
              <w:right w:val="single" w:sz="4" w:space="0" w:color="000000"/>
            </w:tcBorders>
            <w:vAlign w:val="center"/>
          </w:tcPr>
          <w:p w:rsidR="00B05CB8" w:rsidRPr="00B05CB8" w:rsidRDefault="00B05CB8" w:rsidP="000067E0">
            <w:pPr>
              <w:spacing w:after="0" w:line="240" w:lineRule="auto"/>
              <w:rPr>
                <w:rFonts w:ascii="Times New Roman" w:eastAsia="MS Minngs" w:hAnsi="Times New Roman"/>
                <w:b/>
                <w:bCs/>
                <w:sz w:val="24"/>
                <w:szCs w:val="24"/>
              </w:rPr>
            </w:pPr>
          </w:p>
        </w:tc>
      </w:tr>
      <w:tr w:rsidR="00B05CB8" w:rsidRPr="00B05CB8" w:rsidTr="000067E0">
        <w:trPr>
          <w:trHeight w:val="433"/>
        </w:trPr>
        <w:tc>
          <w:tcPr>
            <w:tcW w:w="2362" w:type="dxa"/>
            <w:tcBorders>
              <w:top w:val="single" w:sz="6" w:space="0" w:color="000000"/>
              <w:left w:val="nil"/>
              <w:bottom w:val="single" w:sz="6" w:space="0" w:color="000000"/>
              <w:right w:val="single" w:sz="4" w:space="0" w:color="000000"/>
            </w:tcBorders>
            <w:vAlign w:val="center"/>
          </w:tcPr>
          <w:p w:rsidR="00B05CB8" w:rsidRPr="00B05CB8" w:rsidRDefault="00B05CB8" w:rsidP="000067E0">
            <w:pPr>
              <w:spacing w:after="0" w:line="240" w:lineRule="auto"/>
              <w:rPr>
                <w:rFonts w:ascii="Times New Roman" w:eastAsia="MS Minngs" w:hAnsi="Times New Roman"/>
                <w:sz w:val="24"/>
                <w:szCs w:val="24"/>
              </w:rPr>
            </w:pPr>
          </w:p>
          <w:p w:rsidR="00B05CB8" w:rsidRPr="00B05CB8" w:rsidRDefault="00B05CB8" w:rsidP="000067E0">
            <w:pPr>
              <w:spacing w:after="0" w:line="240" w:lineRule="auto"/>
              <w:rPr>
                <w:rFonts w:ascii="Times New Roman" w:eastAsia="MS Minngs" w:hAnsi="Times New Roman"/>
                <w:sz w:val="24"/>
                <w:szCs w:val="24"/>
              </w:rPr>
            </w:pPr>
            <w:r w:rsidRPr="00B05CB8">
              <w:rPr>
                <w:rFonts w:ascii="Times New Roman" w:eastAsia="MS Minngs" w:hAnsi="Times New Roman"/>
                <w:sz w:val="24"/>
                <w:szCs w:val="24"/>
              </w:rPr>
              <w:t>Description of the methods of assessment (30%)</w:t>
            </w:r>
          </w:p>
        </w:tc>
        <w:tc>
          <w:tcPr>
            <w:tcW w:w="555" w:type="dxa"/>
            <w:gridSpan w:val="2"/>
            <w:tcBorders>
              <w:top w:val="single" w:sz="6" w:space="0" w:color="000000"/>
              <w:left w:val="single" w:sz="4" w:space="0" w:color="000000"/>
              <w:bottom w:val="single" w:sz="6" w:space="0" w:color="000000"/>
              <w:right w:val="single" w:sz="6" w:space="0" w:color="000000"/>
            </w:tcBorders>
          </w:tcPr>
          <w:p w:rsidR="00B05CB8" w:rsidRPr="00B05CB8" w:rsidRDefault="00B05CB8" w:rsidP="000067E0">
            <w:pPr>
              <w:spacing w:after="0" w:line="240" w:lineRule="auto"/>
              <w:jc w:val="center"/>
              <w:rPr>
                <w:rFonts w:ascii="Times New Roman" w:eastAsia="MS Minngs" w:hAnsi="Times New Roman"/>
                <w:b/>
                <w:bCs/>
                <w:sz w:val="24"/>
                <w:szCs w:val="24"/>
              </w:rPr>
            </w:pPr>
            <w:r w:rsidRPr="00B05CB8">
              <w:rPr>
                <w:rFonts w:ascii="Times New Roman" w:eastAsia="MS Minngs" w:hAnsi="Times New Roman"/>
                <w:b/>
                <w:bCs/>
                <w:sz w:val="24"/>
                <w:szCs w:val="24"/>
              </w:rPr>
              <w:t>1, 2</w:t>
            </w:r>
          </w:p>
          <w:p w:rsidR="00B05CB8" w:rsidRPr="00B05CB8" w:rsidRDefault="00B05CB8" w:rsidP="000067E0">
            <w:pPr>
              <w:spacing w:after="0" w:line="240" w:lineRule="auto"/>
              <w:jc w:val="center"/>
              <w:rPr>
                <w:rFonts w:ascii="Times New Roman" w:eastAsia="MS Minngs" w:hAnsi="Times New Roman"/>
                <w:b/>
                <w:bCs/>
                <w:sz w:val="24"/>
                <w:szCs w:val="24"/>
              </w:rPr>
            </w:pPr>
          </w:p>
        </w:tc>
        <w:tc>
          <w:tcPr>
            <w:tcW w:w="1118" w:type="dxa"/>
            <w:tcBorders>
              <w:top w:val="single" w:sz="4" w:space="0" w:color="000000"/>
              <w:left w:val="single" w:sz="6" w:space="0" w:color="000000"/>
              <w:bottom w:val="single" w:sz="4" w:space="0" w:color="000000"/>
              <w:right w:val="single" w:sz="6" w:space="0" w:color="000000"/>
            </w:tcBorders>
          </w:tcPr>
          <w:p w:rsidR="00B05CB8" w:rsidRPr="00B05CB8" w:rsidRDefault="00B05CB8" w:rsidP="000067E0">
            <w:pPr>
              <w:spacing w:after="0" w:line="240" w:lineRule="auto"/>
              <w:jc w:val="center"/>
              <w:rPr>
                <w:rFonts w:ascii="Times New Roman" w:eastAsia="MS Minngs" w:hAnsi="Times New Roman"/>
                <w:sz w:val="24"/>
                <w:szCs w:val="24"/>
              </w:rPr>
            </w:pPr>
          </w:p>
        </w:tc>
        <w:tc>
          <w:tcPr>
            <w:tcW w:w="1251" w:type="dxa"/>
            <w:tcBorders>
              <w:top w:val="single" w:sz="4" w:space="0" w:color="000000"/>
              <w:left w:val="single" w:sz="6" w:space="0" w:color="000000"/>
              <w:bottom w:val="single" w:sz="4" w:space="0" w:color="000000"/>
              <w:right w:val="single" w:sz="6" w:space="0" w:color="000000"/>
            </w:tcBorders>
          </w:tcPr>
          <w:p w:rsidR="00B05CB8" w:rsidRPr="00B05CB8" w:rsidRDefault="00B05CB8" w:rsidP="000067E0">
            <w:pPr>
              <w:spacing w:after="0" w:line="240" w:lineRule="auto"/>
              <w:jc w:val="center"/>
              <w:rPr>
                <w:rFonts w:ascii="Times New Roman" w:eastAsia="MS Minngs" w:hAnsi="Times New Roman"/>
                <w:sz w:val="24"/>
                <w:szCs w:val="24"/>
              </w:rPr>
            </w:pPr>
          </w:p>
        </w:tc>
        <w:tc>
          <w:tcPr>
            <w:tcW w:w="1162" w:type="dxa"/>
            <w:tcBorders>
              <w:top w:val="single" w:sz="4" w:space="0" w:color="000000"/>
              <w:left w:val="single" w:sz="6" w:space="0" w:color="000000"/>
              <w:bottom w:val="single" w:sz="4" w:space="0" w:color="000000"/>
              <w:right w:val="single" w:sz="6" w:space="0" w:color="000000"/>
            </w:tcBorders>
          </w:tcPr>
          <w:p w:rsidR="00B05CB8" w:rsidRPr="00B05CB8" w:rsidRDefault="00B05CB8" w:rsidP="000067E0">
            <w:pPr>
              <w:spacing w:after="0" w:line="240" w:lineRule="auto"/>
              <w:jc w:val="center"/>
              <w:rPr>
                <w:rFonts w:ascii="Times New Roman" w:eastAsia="MS Minngs" w:hAnsi="Times New Roman"/>
                <w:sz w:val="24"/>
                <w:szCs w:val="24"/>
              </w:rPr>
            </w:pPr>
          </w:p>
        </w:tc>
        <w:tc>
          <w:tcPr>
            <w:tcW w:w="949" w:type="dxa"/>
            <w:tcBorders>
              <w:top w:val="single" w:sz="6" w:space="0" w:color="000000"/>
              <w:left w:val="single" w:sz="6" w:space="0" w:color="000000"/>
              <w:bottom w:val="single" w:sz="6" w:space="0" w:color="000000"/>
              <w:right w:val="single" w:sz="6" w:space="0" w:color="000000"/>
            </w:tcBorders>
          </w:tcPr>
          <w:p w:rsidR="00B05CB8" w:rsidRPr="00B05CB8" w:rsidRDefault="00B05CB8" w:rsidP="000067E0">
            <w:pPr>
              <w:spacing w:after="0" w:line="240" w:lineRule="auto"/>
              <w:jc w:val="right"/>
              <w:rPr>
                <w:rFonts w:ascii="Times New Roman" w:eastAsia="MS Minngs" w:hAnsi="Times New Roman"/>
                <w:sz w:val="24"/>
                <w:szCs w:val="24"/>
              </w:rPr>
            </w:pPr>
          </w:p>
        </w:tc>
        <w:tc>
          <w:tcPr>
            <w:tcW w:w="1119" w:type="dxa"/>
            <w:tcBorders>
              <w:top w:val="single" w:sz="6" w:space="0" w:color="000000"/>
              <w:left w:val="single" w:sz="6" w:space="0" w:color="000000"/>
              <w:bottom w:val="single" w:sz="6" w:space="0" w:color="000000"/>
              <w:right w:val="single" w:sz="6" w:space="0" w:color="000000"/>
            </w:tcBorders>
          </w:tcPr>
          <w:p w:rsidR="00B05CB8" w:rsidRPr="00B05CB8" w:rsidRDefault="00B05CB8" w:rsidP="000067E0">
            <w:pPr>
              <w:spacing w:after="0" w:line="240" w:lineRule="auto"/>
              <w:jc w:val="right"/>
              <w:rPr>
                <w:rFonts w:ascii="Times New Roman" w:eastAsia="MS Minngs" w:hAnsi="Times New Roman"/>
                <w:sz w:val="24"/>
                <w:szCs w:val="24"/>
              </w:rPr>
            </w:pPr>
          </w:p>
        </w:tc>
        <w:tc>
          <w:tcPr>
            <w:tcW w:w="1119" w:type="dxa"/>
            <w:gridSpan w:val="2"/>
            <w:tcBorders>
              <w:top w:val="single" w:sz="6" w:space="0" w:color="000000"/>
              <w:left w:val="single" w:sz="6" w:space="0" w:color="000000"/>
              <w:bottom w:val="single" w:sz="6" w:space="0" w:color="000000"/>
              <w:right w:val="single" w:sz="6" w:space="0" w:color="000000"/>
            </w:tcBorders>
          </w:tcPr>
          <w:p w:rsidR="00B05CB8" w:rsidRPr="00B05CB8" w:rsidRDefault="00B05CB8" w:rsidP="000067E0">
            <w:pPr>
              <w:spacing w:after="0" w:line="240" w:lineRule="auto"/>
              <w:ind w:firstLine="281"/>
              <w:jc w:val="right"/>
              <w:rPr>
                <w:rFonts w:ascii="Times New Roman" w:eastAsia="MS Minngs" w:hAnsi="Times New Roman"/>
                <w:sz w:val="24"/>
                <w:szCs w:val="24"/>
              </w:rPr>
            </w:pPr>
          </w:p>
        </w:tc>
        <w:tc>
          <w:tcPr>
            <w:tcW w:w="1348" w:type="dxa"/>
            <w:tcBorders>
              <w:top w:val="single" w:sz="4" w:space="0" w:color="000000"/>
              <w:left w:val="single" w:sz="6" w:space="0" w:color="000000"/>
              <w:bottom w:val="single" w:sz="4" w:space="0" w:color="000000"/>
              <w:right w:val="single" w:sz="6" w:space="0" w:color="000000"/>
            </w:tcBorders>
          </w:tcPr>
          <w:p w:rsidR="00B05CB8" w:rsidRPr="00B05CB8" w:rsidRDefault="00B05CB8" w:rsidP="000067E0">
            <w:pPr>
              <w:spacing w:after="0" w:line="240" w:lineRule="auto"/>
              <w:jc w:val="center"/>
              <w:rPr>
                <w:rFonts w:ascii="Times New Roman" w:eastAsia="MS Minngs" w:hAnsi="Times New Roman"/>
                <w:sz w:val="24"/>
                <w:szCs w:val="24"/>
              </w:rPr>
            </w:pPr>
          </w:p>
        </w:tc>
        <w:tc>
          <w:tcPr>
            <w:tcW w:w="274" w:type="dxa"/>
            <w:tcBorders>
              <w:top w:val="single" w:sz="6" w:space="0" w:color="000000"/>
              <w:left w:val="single" w:sz="6" w:space="0" w:color="000000"/>
              <w:bottom w:val="single" w:sz="6" w:space="0" w:color="000000"/>
              <w:right w:val="single" w:sz="4" w:space="0" w:color="000000"/>
            </w:tcBorders>
            <w:vAlign w:val="center"/>
          </w:tcPr>
          <w:p w:rsidR="00B05CB8" w:rsidRPr="00B05CB8" w:rsidRDefault="00B05CB8" w:rsidP="000067E0">
            <w:pPr>
              <w:spacing w:after="0" w:line="240" w:lineRule="auto"/>
              <w:rPr>
                <w:rFonts w:ascii="Times New Roman" w:eastAsia="MS Minngs" w:hAnsi="Times New Roman"/>
                <w:b/>
                <w:bCs/>
                <w:sz w:val="24"/>
                <w:szCs w:val="24"/>
              </w:rPr>
            </w:pPr>
          </w:p>
        </w:tc>
      </w:tr>
      <w:tr w:rsidR="00B05CB8" w:rsidRPr="00B05CB8" w:rsidTr="000067E0">
        <w:trPr>
          <w:trHeight w:val="433"/>
        </w:trPr>
        <w:tc>
          <w:tcPr>
            <w:tcW w:w="2362" w:type="dxa"/>
            <w:tcBorders>
              <w:top w:val="single" w:sz="6" w:space="0" w:color="000000"/>
              <w:left w:val="nil"/>
              <w:bottom w:val="single" w:sz="6" w:space="0" w:color="000000"/>
              <w:right w:val="single" w:sz="4" w:space="0" w:color="000000"/>
            </w:tcBorders>
          </w:tcPr>
          <w:p w:rsidR="00B05CB8" w:rsidRPr="00B05CB8" w:rsidRDefault="00B05CB8" w:rsidP="000067E0">
            <w:pPr>
              <w:spacing w:after="0" w:line="240" w:lineRule="auto"/>
              <w:rPr>
                <w:rFonts w:ascii="Times New Roman" w:eastAsia="MS Minngs" w:hAnsi="Times New Roman"/>
                <w:sz w:val="24"/>
                <w:szCs w:val="24"/>
              </w:rPr>
            </w:pPr>
          </w:p>
          <w:p w:rsidR="00B05CB8" w:rsidRPr="00B05CB8" w:rsidRDefault="00B05CB8" w:rsidP="000067E0">
            <w:pPr>
              <w:spacing w:after="0" w:line="240" w:lineRule="auto"/>
              <w:rPr>
                <w:rFonts w:ascii="Times New Roman" w:eastAsia="MS Minngs" w:hAnsi="Times New Roman"/>
                <w:sz w:val="24"/>
                <w:szCs w:val="24"/>
              </w:rPr>
            </w:pPr>
            <w:r w:rsidRPr="00B05CB8">
              <w:rPr>
                <w:rFonts w:ascii="Times New Roman" w:eastAsia="MS Minngs" w:hAnsi="Times New Roman"/>
                <w:sz w:val="24"/>
                <w:szCs w:val="24"/>
              </w:rPr>
              <w:t>Summary of health-related fitness profile (30%)</w:t>
            </w:r>
          </w:p>
        </w:tc>
        <w:tc>
          <w:tcPr>
            <w:tcW w:w="555" w:type="dxa"/>
            <w:gridSpan w:val="2"/>
            <w:tcBorders>
              <w:top w:val="single" w:sz="6" w:space="0" w:color="000000"/>
              <w:left w:val="single" w:sz="4" w:space="0" w:color="000000"/>
              <w:bottom w:val="single" w:sz="6" w:space="0" w:color="000000"/>
              <w:right w:val="single" w:sz="6" w:space="0" w:color="000000"/>
            </w:tcBorders>
          </w:tcPr>
          <w:p w:rsidR="00B05CB8" w:rsidRPr="00B05CB8" w:rsidRDefault="00B05CB8" w:rsidP="000067E0">
            <w:pPr>
              <w:spacing w:after="0" w:line="240" w:lineRule="auto"/>
              <w:jc w:val="center"/>
              <w:rPr>
                <w:rFonts w:ascii="Times New Roman" w:eastAsia="MS Minngs" w:hAnsi="Times New Roman"/>
                <w:b/>
                <w:bCs/>
                <w:sz w:val="24"/>
                <w:szCs w:val="24"/>
              </w:rPr>
            </w:pPr>
            <w:r w:rsidRPr="00B05CB8">
              <w:rPr>
                <w:rFonts w:ascii="Times New Roman" w:eastAsia="MS Minngs" w:hAnsi="Times New Roman"/>
                <w:b/>
                <w:bCs/>
                <w:sz w:val="24"/>
                <w:szCs w:val="24"/>
              </w:rPr>
              <w:t>1, 2</w:t>
            </w:r>
          </w:p>
        </w:tc>
        <w:tc>
          <w:tcPr>
            <w:tcW w:w="1118" w:type="dxa"/>
            <w:tcBorders>
              <w:top w:val="single" w:sz="4" w:space="0" w:color="000000"/>
              <w:left w:val="single" w:sz="6" w:space="0" w:color="000000"/>
              <w:bottom w:val="single" w:sz="4" w:space="0" w:color="000000"/>
              <w:right w:val="single" w:sz="6" w:space="0" w:color="000000"/>
            </w:tcBorders>
          </w:tcPr>
          <w:p w:rsidR="00B05CB8" w:rsidRPr="00B05CB8" w:rsidRDefault="00B05CB8" w:rsidP="000067E0">
            <w:pPr>
              <w:spacing w:after="0" w:line="240" w:lineRule="auto"/>
              <w:jc w:val="center"/>
              <w:rPr>
                <w:rFonts w:ascii="Times New Roman" w:eastAsia="MS Minngs" w:hAnsi="Times New Roman"/>
                <w:sz w:val="24"/>
                <w:szCs w:val="24"/>
              </w:rPr>
            </w:pPr>
          </w:p>
        </w:tc>
        <w:tc>
          <w:tcPr>
            <w:tcW w:w="1251" w:type="dxa"/>
            <w:tcBorders>
              <w:top w:val="single" w:sz="4" w:space="0" w:color="000000"/>
              <w:left w:val="single" w:sz="6" w:space="0" w:color="000000"/>
              <w:bottom w:val="single" w:sz="4" w:space="0" w:color="000000"/>
              <w:right w:val="single" w:sz="6" w:space="0" w:color="000000"/>
            </w:tcBorders>
          </w:tcPr>
          <w:p w:rsidR="00B05CB8" w:rsidRPr="00B05CB8" w:rsidRDefault="00B05CB8" w:rsidP="000067E0">
            <w:pPr>
              <w:spacing w:after="0" w:line="240" w:lineRule="auto"/>
              <w:jc w:val="center"/>
              <w:rPr>
                <w:rFonts w:ascii="Times New Roman" w:eastAsia="MS Minngs" w:hAnsi="Times New Roman"/>
                <w:sz w:val="24"/>
                <w:szCs w:val="24"/>
              </w:rPr>
            </w:pPr>
          </w:p>
        </w:tc>
        <w:tc>
          <w:tcPr>
            <w:tcW w:w="1162" w:type="dxa"/>
            <w:tcBorders>
              <w:top w:val="single" w:sz="4" w:space="0" w:color="000000"/>
              <w:left w:val="single" w:sz="6" w:space="0" w:color="000000"/>
              <w:bottom w:val="single" w:sz="4" w:space="0" w:color="000000"/>
              <w:right w:val="single" w:sz="6" w:space="0" w:color="000000"/>
            </w:tcBorders>
          </w:tcPr>
          <w:p w:rsidR="00B05CB8" w:rsidRPr="00B05CB8" w:rsidRDefault="00B05CB8" w:rsidP="000067E0">
            <w:pPr>
              <w:spacing w:after="0" w:line="240" w:lineRule="auto"/>
              <w:jc w:val="center"/>
              <w:rPr>
                <w:rFonts w:ascii="Times New Roman" w:eastAsia="MS Minngs" w:hAnsi="Times New Roman"/>
                <w:sz w:val="24"/>
                <w:szCs w:val="24"/>
              </w:rPr>
            </w:pPr>
          </w:p>
        </w:tc>
        <w:tc>
          <w:tcPr>
            <w:tcW w:w="949" w:type="dxa"/>
            <w:tcBorders>
              <w:top w:val="single" w:sz="6" w:space="0" w:color="000000"/>
              <w:left w:val="single" w:sz="6" w:space="0" w:color="000000"/>
              <w:bottom w:val="single" w:sz="6" w:space="0" w:color="000000"/>
              <w:right w:val="single" w:sz="6" w:space="0" w:color="000000"/>
            </w:tcBorders>
          </w:tcPr>
          <w:p w:rsidR="00B05CB8" w:rsidRPr="00B05CB8" w:rsidRDefault="00B05CB8" w:rsidP="000067E0">
            <w:pPr>
              <w:spacing w:after="0" w:line="240" w:lineRule="auto"/>
              <w:jc w:val="right"/>
              <w:rPr>
                <w:rFonts w:ascii="Times New Roman" w:eastAsia="MS Minngs" w:hAnsi="Times New Roman"/>
                <w:sz w:val="24"/>
                <w:szCs w:val="24"/>
              </w:rPr>
            </w:pPr>
          </w:p>
        </w:tc>
        <w:tc>
          <w:tcPr>
            <w:tcW w:w="1119" w:type="dxa"/>
            <w:tcBorders>
              <w:top w:val="single" w:sz="6" w:space="0" w:color="000000"/>
              <w:left w:val="single" w:sz="6" w:space="0" w:color="000000"/>
              <w:bottom w:val="single" w:sz="6" w:space="0" w:color="000000"/>
              <w:right w:val="single" w:sz="6" w:space="0" w:color="000000"/>
            </w:tcBorders>
          </w:tcPr>
          <w:p w:rsidR="00B05CB8" w:rsidRPr="00B05CB8" w:rsidRDefault="00B05CB8" w:rsidP="000067E0">
            <w:pPr>
              <w:spacing w:after="0" w:line="240" w:lineRule="auto"/>
              <w:jc w:val="right"/>
              <w:rPr>
                <w:rFonts w:ascii="Times New Roman" w:eastAsia="MS Minngs" w:hAnsi="Times New Roman"/>
                <w:sz w:val="24"/>
                <w:szCs w:val="24"/>
              </w:rPr>
            </w:pPr>
          </w:p>
        </w:tc>
        <w:tc>
          <w:tcPr>
            <w:tcW w:w="1119" w:type="dxa"/>
            <w:gridSpan w:val="2"/>
            <w:tcBorders>
              <w:top w:val="single" w:sz="6" w:space="0" w:color="000000"/>
              <w:left w:val="single" w:sz="6" w:space="0" w:color="000000"/>
              <w:bottom w:val="single" w:sz="6" w:space="0" w:color="000000"/>
              <w:right w:val="single" w:sz="6" w:space="0" w:color="000000"/>
            </w:tcBorders>
          </w:tcPr>
          <w:p w:rsidR="00B05CB8" w:rsidRPr="00B05CB8" w:rsidRDefault="00B05CB8" w:rsidP="000067E0">
            <w:pPr>
              <w:spacing w:after="0" w:line="240" w:lineRule="auto"/>
              <w:ind w:firstLine="281"/>
              <w:jc w:val="right"/>
              <w:rPr>
                <w:rFonts w:ascii="Times New Roman" w:eastAsia="MS Minngs" w:hAnsi="Times New Roman"/>
                <w:sz w:val="24"/>
                <w:szCs w:val="24"/>
              </w:rPr>
            </w:pPr>
          </w:p>
        </w:tc>
        <w:tc>
          <w:tcPr>
            <w:tcW w:w="1348" w:type="dxa"/>
            <w:tcBorders>
              <w:top w:val="single" w:sz="4" w:space="0" w:color="000000"/>
              <w:left w:val="single" w:sz="6" w:space="0" w:color="000000"/>
              <w:bottom w:val="single" w:sz="4" w:space="0" w:color="000000"/>
              <w:right w:val="single" w:sz="6" w:space="0" w:color="000000"/>
            </w:tcBorders>
          </w:tcPr>
          <w:p w:rsidR="00B05CB8" w:rsidRPr="00B05CB8" w:rsidRDefault="00B05CB8" w:rsidP="000067E0">
            <w:pPr>
              <w:spacing w:after="0" w:line="240" w:lineRule="auto"/>
              <w:jc w:val="center"/>
              <w:rPr>
                <w:rFonts w:ascii="Times New Roman" w:eastAsia="MS Minngs" w:hAnsi="Times New Roman"/>
                <w:sz w:val="24"/>
                <w:szCs w:val="24"/>
              </w:rPr>
            </w:pPr>
          </w:p>
        </w:tc>
        <w:tc>
          <w:tcPr>
            <w:tcW w:w="274" w:type="dxa"/>
            <w:tcBorders>
              <w:top w:val="single" w:sz="6" w:space="0" w:color="000000"/>
              <w:left w:val="single" w:sz="6" w:space="0" w:color="000000"/>
              <w:bottom w:val="single" w:sz="6" w:space="0" w:color="000000"/>
              <w:right w:val="single" w:sz="4" w:space="0" w:color="000000"/>
            </w:tcBorders>
            <w:vAlign w:val="center"/>
          </w:tcPr>
          <w:p w:rsidR="00B05CB8" w:rsidRPr="00B05CB8" w:rsidRDefault="00B05CB8" w:rsidP="000067E0">
            <w:pPr>
              <w:spacing w:after="0" w:line="240" w:lineRule="auto"/>
              <w:rPr>
                <w:rFonts w:ascii="Times New Roman" w:eastAsia="MS Minngs" w:hAnsi="Times New Roman"/>
                <w:b/>
                <w:bCs/>
                <w:sz w:val="24"/>
                <w:szCs w:val="24"/>
              </w:rPr>
            </w:pPr>
          </w:p>
        </w:tc>
      </w:tr>
      <w:tr w:rsidR="00B05CB8" w:rsidRPr="00B05CB8" w:rsidTr="000067E0">
        <w:trPr>
          <w:trHeight w:val="575"/>
        </w:trPr>
        <w:tc>
          <w:tcPr>
            <w:tcW w:w="2362" w:type="dxa"/>
            <w:tcBorders>
              <w:top w:val="single" w:sz="6" w:space="0" w:color="000000"/>
              <w:left w:val="nil"/>
              <w:bottom w:val="single" w:sz="6" w:space="0" w:color="000000"/>
              <w:right w:val="single" w:sz="4" w:space="0" w:color="000000"/>
            </w:tcBorders>
          </w:tcPr>
          <w:p w:rsidR="00B05CB8" w:rsidRPr="00B05CB8" w:rsidRDefault="00B05CB8" w:rsidP="000067E0">
            <w:pPr>
              <w:spacing w:after="0" w:line="240" w:lineRule="auto"/>
              <w:ind w:left="-15"/>
              <w:rPr>
                <w:rFonts w:ascii="Times New Roman" w:eastAsia="MS Minngs" w:hAnsi="Times New Roman"/>
                <w:sz w:val="24"/>
                <w:szCs w:val="24"/>
              </w:rPr>
            </w:pPr>
          </w:p>
          <w:p w:rsidR="00B05CB8" w:rsidRPr="00B05CB8" w:rsidRDefault="00B05CB8" w:rsidP="000067E0">
            <w:pPr>
              <w:spacing w:after="0" w:line="240" w:lineRule="auto"/>
              <w:ind w:left="-15"/>
              <w:rPr>
                <w:rFonts w:ascii="Times New Roman" w:eastAsia="MS Minngs" w:hAnsi="Times New Roman"/>
                <w:sz w:val="24"/>
                <w:szCs w:val="24"/>
              </w:rPr>
            </w:pPr>
            <w:r w:rsidRPr="00B05CB8">
              <w:rPr>
                <w:rFonts w:ascii="Times New Roman" w:eastAsia="MS Minngs" w:hAnsi="Times New Roman"/>
                <w:sz w:val="24"/>
                <w:szCs w:val="24"/>
              </w:rPr>
              <w:t>Discussion of the health-related fitness of the subject (30%)</w:t>
            </w:r>
          </w:p>
        </w:tc>
        <w:tc>
          <w:tcPr>
            <w:tcW w:w="555" w:type="dxa"/>
            <w:gridSpan w:val="2"/>
            <w:tcBorders>
              <w:top w:val="single" w:sz="6" w:space="0" w:color="000000"/>
              <w:left w:val="single" w:sz="4" w:space="0" w:color="000000"/>
              <w:bottom w:val="single" w:sz="6" w:space="0" w:color="000000"/>
              <w:right w:val="single" w:sz="6" w:space="0" w:color="000000"/>
            </w:tcBorders>
          </w:tcPr>
          <w:p w:rsidR="00B05CB8" w:rsidRPr="00B05CB8" w:rsidRDefault="00B05CB8" w:rsidP="000067E0">
            <w:pPr>
              <w:spacing w:after="0" w:line="240" w:lineRule="auto"/>
              <w:jc w:val="center"/>
              <w:rPr>
                <w:rFonts w:ascii="Times New Roman" w:eastAsia="MS Minngs" w:hAnsi="Times New Roman"/>
                <w:b/>
                <w:bCs/>
                <w:sz w:val="24"/>
                <w:szCs w:val="24"/>
              </w:rPr>
            </w:pPr>
            <w:r w:rsidRPr="00B05CB8">
              <w:rPr>
                <w:rFonts w:ascii="Times New Roman" w:eastAsia="MS Minngs" w:hAnsi="Times New Roman"/>
                <w:b/>
                <w:bCs/>
                <w:sz w:val="24"/>
                <w:szCs w:val="24"/>
              </w:rPr>
              <w:t>1, 2</w:t>
            </w:r>
          </w:p>
        </w:tc>
        <w:tc>
          <w:tcPr>
            <w:tcW w:w="1118" w:type="dxa"/>
            <w:tcBorders>
              <w:top w:val="single" w:sz="4" w:space="0" w:color="000000"/>
              <w:left w:val="single" w:sz="6" w:space="0" w:color="000000"/>
              <w:bottom w:val="single" w:sz="4" w:space="0" w:color="000000"/>
              <w:right w:val="single" w:sz="6" w:space="0" w:color="000000"/>
            </w:tcBorders>
          </w:tcPr>
          <w:p w:rsidR="00B05CB8" w:rsidRPr="00B05CB8" w:rsidRDefault="00B05CB8" w:rsidP="000067E0">
            <w:pPr>
              <w:spacing w:after="0" w:line="240" w:lineRule="auto"/>
              <w:jc w:val="center"/>
              <w:rPr>
                <w:rFonts w:ascii="Times New Roman" w:eastAsia="MS Minngs" w:hAnsi="Times New Roman"/>
                <w:sz w:val="24"/>
                <w:szCs w:val="24"/>
              </w:rPr>
            </w:pPr>
          </w:p>
        </w:tc>
        <w:tc>
          <w:tcPr>
            <w:tcW w:w="1251" w:type="dxa"/>
            <w:tcBorders>
              <w:top w:val="single" w:sz="4" w:space="0" w:color="000000"/>
              <w:left w:val="single" w:sz="6" w:space="0" w:color="000000"/>
              <w:bottom w:val="single" w:sz="4" w:space="0" w:color="000000"/>
              <w:right w:val="single" w:sz="6" w:space="0" w:color="000000"/>
            </w:tcBorders>
          </w:tcPr>
          <w:p w:rsidR="00B05CB8" w:rsidRPr="00B05CB8" w:rsidRDefault="00B05CB8" w:rsidP="000067E0">
            <w:pPr>
              <w:spacing w:after="0" w:line="240" w:lineRule="auto"/>
              <w:jc w:val="center"/>
              <w:rPr>
                <w:rFonts w:ascii="Times New Roman" w:eastAsia="MS Minngs" w:hAnsi="Times New Roman"/>
                <w:sz w:val="24"/>
                <w:szCs w:val="24"/>
              </w:rPr>
            </w:pPr>
          </w:p>
        </w:tc>
        <w:tc>
          <w:tcPr>
            <w:tcW w:w="1162" w:type="dxa"/>
            <w:tcBorders>
              <w:top w:val="single" w:sz="4" w:space="0" w:color="000000"/>
              <w:left w:val="single" w:sz="6" w:space="0" w:color="000000"/>
              <w:bottom w:val="single" w:sz="4" w:space="0" w:color="000000"/>
              <w:right w:val="single" w:sz="6" w:space="0" w:color="000000"/>
            </w:tcBorders>
          </w:tcPr>
          <w:p w:rsidR="00B05CB8" w:rsidRPr="00B05CB8" w:rsidRDefault="00B05CB8" w:rsidP="000067E0">
            <w:pPr>
              <w:spacing w:after="0" w:line="240" w:lineRule="auto"/>
              <w:jc w:val="center"/>
              <w:rPr>
                <w:rFonts w:ascii="Times New Roman" w:eastAsia="MS Minngs" w:hAnsi="Times New Roman"/>
                <w:sz w:val="24"/>
                <w:szCs w:val="24"/>
              </w:rPr>
            </w:pPr>
          </w:p>
        </w:tc>
        <w:tc>
          <w:tcPr>
            <w:tcW w:w="949" w:type="dxa"/>
            <w:tcBorders>
              <w:top w:val="single" w:sz="6" w:space="0" w:color="000000"/>
              <w:left w:val="single" w:sz="6" w:space="0" w:color="000000"/>
              <w:bottom w:val="single" w:sz="6" w:space="0" w:color="000000"/>
              <w:right w:val="single" w:sz="6" w:space="0" w:color="000000"/>
            </w:tcBorders>
          </w:tcPr>
          <w:p w:rsidR="00B05CB8" w:rsidRPr="00B05CB8" w:rsidRDefault="00B05CB8" w:rsidP="000067E0">
            <w:pPr>
              <w:spacing w:after="0" w:line="240" w:lineRule="auto"/>
              <w:jc w:val="right"/>
              <w:rPr>
                <w:rFonts w:ascii="Times New Roman" w:eastAsia="MS Minngs" w:hAnsi="Times New Roman"/>
                <w:sz w:val="24"/>
                <w:szCs w:val="24"/>
              </w:rPr>
            </w:pPr>
          </w:p>
        </w:tc>
        <w:tc>
          <w:tcPr>
            <w:tcW w:w="1119" w:type="dxa"/>
            <w:tcBorders>
              <w:top w:val="single" w:sz="6" w:space="0" w:color="000000"/>
              <w:left w:val="single" w:sz="6" w:space="0" w:color="000000"/>
              <w:bottom w:val="single" w:sz="6" w:space="0" w:color="000000"/>
              <w:right w:val="single" w:sz="6" w:space="0" w:color="000000"/>
            </w:tcBorders>
          </w:tcPr>
          <w:p w:rsidR="00B05CB8" w:rsidRPr="00B05CB8" w:rsidRDefault="00B05CB8" w:rsidP="000067E0">
            <w:pPr>
              <w:spacing w:after="0" w:line="240" w:lineRule="auto"/>
              <w:jc w:val="right"/>
              <w:rPr>
                <w:rFonts w:ascii="Times New Roman" w:eastAsia="MS Minngs" w:hAnsi="Times New Roman"/>
                <w:sz w:val="24"/>
                <w:szCs w:val="24"/>
              </w:rPr>
            </w:pPr>
          </w:p>
        </w:tc>
        <w:tc>
          <w:tcPr>
            <w:tcW w:w="1119" w:type="dxa"/>
            <w:gridSpan w:val="2"/>
            <w:tcBorders>
              <w:top w:val="single" w:sz="6" w:space="0" w:color="000000"/>
              <w:left w:val="single" w:sz="6" w:space="0" w:color="000000"/>
              <w:bottom w:val="single" w:sz="6" w:space="0" w:color="000000"/>
              <w:right w:val="single" w:sz="6" w:space="0" w:color="000000"/>
            </w:tcBorders>
          </w:tcPr>
          <w:p w:rsidR="00B05CB8" w:rsidRPr="00B05CB8" w:rsidRDefault="00B05CB8" w:rsidP="000067E0">
            <w:pPr>
              <w:spacing w:after="0" w:line="240" w:lineRule="auto"/>
              <w:ind w:firstLine="281"/>
              <w:jc w:val="right"/>
              <w:rPr>
                <w:rFonts w:ascii="Times New Roman" w:eastAsia="MS Minngs" w:hAnsi="Times New Roman"/>
                <w:sz w:val="24"/>
                <w:szCs w:val="24"/>
              </w:rPr>
            </w:pPr>
          </w:p>
        </w:tc>
        <w:tc>
          <w:tcPr>
            <w:tcW w:w="1348" w:type="dxa"/>
            <w:tcBorders>
              <w:top w:val="single" w:sz="4" w:space="0" w:color="000000"/>
              <w:left w:val="single" w:sz="6" w:space="0" w:color="000000"/>
              <w:bottom w:val="single" w:sz="4" w:space="0" w:color="000000"/>
              <w:right w:val="single" w:sz="6" w:space="0" w:color="000000"/>
            </w:tcBorders>
          </w:tcPr>
          <w:p w:rsidR="00B05CB8" w:rsidRPr="00B05CB8" w:rsidRDefault="00B05CB8" w:rsidP="000067E0">
            <w:pPr>
              <w:spacing w:after="0" w:line="240" w:lineRule="auto"/>
              <w:jc w:val="center"/>
              <w:rPr>
                <w:rFonts w:ascii="Times New Roman" w:eastAsia="MS Minngs" w:hAnsi="Times New Roman"/>
                <w:sz w:val="24"/>
                <w:szCs w:val="24"/>
              </w:rPr>
            </w:pPr>
          </w:p>
        </w:tc>
        <w:tc>
          <w:tcPr>
            <w:tcW w:w="274" w:type="dxa"/>
            <w:tcBorders>
              <w:top w:val="single" w:sz="6" w:space="0" w:color="000000"/>
              <w:left w:val="single" w:sz="6" w:space="0" w:color="000000"/>
              <w:bottom w:val="single" w:sz="6" w:space="0" w:color="000000"/>
              <w:right w:val="single" w:sz="4" w:space="0" w:color="000000"/>
            </w:tcBorders>
            <w:vAlign w:val="center"/>
          </w:tcPr>
          <w:p w:rsidR="00B05CB8" w:rsidRPr="00B05CB8" w:rsidRDefault="00B05CB8" w:rsidP="000067E0">
            <w:pPr>
              <w:spacing w:after="0" w:line="240" w:lineRule="auto"/>
              <w:rPr>
                <w:rFonts w:ascii="Times New Roman" w:eastAsia="MS Minngs" w:hAnsi="Times New Roman"/>
                <w:b/>
                <w:bCs/>
                <w:sz w:val="24"/>
                <w:szCs w:val="24"/>
              </w:rPr>
            </w:pPr>
          </w:p>
        </w:tc>
      </w:tr>
      <w:tr w:rsidR="00B05CB8" w:rsidRPr="00B05CB8" w:rsidTr="000067E0">
        <w:trPr>
          <w:trHeight w:val="433"/>
        </w:trPr>
        <w:tc>
          <w:tcPr>
            <w:tcW w:w="2362" w:type="dxa"/>
            <w:tcBorders>
              <w:top w:val="single" w:sz="6" w:space="0" w:color="000000"/>
              <w:left w:val="nil"/>
              <w:bottom w:val="single" w:sz="6" w:space="0" w:color="000000"/>
              <w:right w:val="single" w:sz="4" w:space="0" w:color="000000"/>
            </w:tcBorders>
          </w:tcPr>
          <w:p w:rsidR="00B05CB8" w:rsidRPr="00B05CB8" w:rsidRDefault="00B05CB8" w:rsidP="000067E0">
            <w:pPr>
              <w:spacing w:after="0" w:line="240" w:lineRule="auto"/>
              <w:ind w:left="-15"/>
              <w:rPr>
                <w:rFonts w:ascii="Times New Roman" w:eastAsia="MS Minngs" w:hAnsi="Times New Roman"/>
                <w:sz w:val="24"/>
                <w:szCs w:val="24"/>
              </w:rPr>
            </w:pPr>
          </w:p>
          <w:p w:rsidR="00B05CB8" w:rsidRPr="00B05CB8" w:rsidRDefault="00B05CB8" w:rsidP="000067E0">
            <w:pPr>
              <w:spacing w:after="0" w:line="240" w:lineRule="auto"/>
              <w:ind w:left="-15"/>
              <w:rPr>
                <w:rFonts w:ascii="Times New Roman" w:eastAsia="MS Minngs" w:hAnsi="Times New Roman"/>
                <w:sz w:val="24"/>
                <w:szCs w:val="24"/>
              </w:rPr>
            </w:pPr>
            <w:r w:rsidRPr="00B05CB8">
              <w:rPr>
                <w:rFonts w:ascii="Times New Roman" w:eastAsia="MS Minngs" w:hAnsi="Times New Roman"/>
                <w:sz w:val="24"/>
                <w:szCs w:val="24"/>
              </w:rPr>
              <w:t>Academic writing and referencing (5%)</w:t>
            </w:r>
          </w:p>
        </w:tc>
        <w:tc>
          <w:tcPr>
            <w:tcW w:w="555" w:type="dxa"/>
            <w:gridSpan w:val="2"/>
            <w:tcBorders>
              <w:top w:val="single" w:sz="6" w:space="0" w:color="000000"/>
              <w:left w:val="single" w:sz="4" w:space="0" w:color="000000"/>
              <w:bottom w:val="single" w:sz="6" w:space="0" w:color="000000"/>
              <w:right w:val="single" w:sz="6" w:space="0" w:color="000000"/>
            </w:tcBorders>
          </w:tcPr>
          <w:p w:rsidR="00B05CB8" w:rsidRPr="00B05CB8" w:rsidRDefault="00B05CB8" w:rsidP="000067E0">
            <w:pPr>
              <w:spacing w:after="0" w:line="240" w:lineRule="auto"/>
              <w:jc w:val="center"/>
              <w:rPr>
                <w:rFonts w:ascii="Times New Roman" w:eastAsia="MS Minngs" w:hAnsi="Times New Roman"/>
                <w:b/>
                <w:bCs/>
                <w:sz w:val="24"/>
                <w:szCs w:val="24"/>
              </w:rPr>
            </w:pPr>
            <w:r w:rsidRPr="00B05CB8">
              <w:rPr>
                <w:rFonts w:ascii="Times New Roman" w:eastAsia="MS Minngs" w:hAnsi="Times New Roman"/>
                <w:b/>
                <w:bCs/>
                <w:sz w:val="24"/>
                <w:szCs w:val="24"/>
              </w:rPr>
              <w:t>1, 2</w:t>
            </w:r>
          </w:p>
        </w:tc>
        <w:tc>
          <w:tcPr>
            <w:tcW w:w="1118" w:type="dxa"/>
            <w:tcBorders>
              <w:top w:val="single" w:sz="4" w:space="0" w:color="000000"/>
              <w:left w:val="single" w:sz="6" w:space="0" w:color="000000"/>
              <w:bottom w:val="single" w:sz="4" w:space="0" w:color="000000"/>
              <w:right w:val="single" w:sz="6" w:space="0" w:color="000000"/>
            </w:tcBorders>
          </w:tcPr>
          <w:p w:rsidR="00B05CB8" w:rsidRPr="00B05CB8" w:rsidRDefault="00B05CB8" w:rsidP="000067E0">
            <w:pPr>
              <w:spacing w:after="0" w:line="240" w:lineRule="auto"/>
              <w:jc w:val="center"/>
              <w:rPr>
                <w:rFonts w:ascii="Times New Roman" w:eastAsia="Times New Roman" w:hAnsi="Times New Roman"/>
                <w:b/>
                <w:caps/>
                <w:sz w:val="24"/>
                <w:szCs w:val="24"/>
              </w:rPr>
            </w:pPr>
          </w:p>
        </w:tc>
        <w:tc>
          <w:tcPr>
            <w:tcW w:w="1251" w:type="dxa"/>
            <w:tcBorders>
              <w:top w:val="single" w:sz="4" w:space="0" w:color="000000"/>
              <w:left w:val="single" w:sz="6" w:space="0" w:color="000000"/>
              <w:bottom w:val="single" w:sz="4" w:space="0" w:color="000000"/>
              <w:right w:val="single" w:sz="6" w:space="0" w:color="000000"/>
            </w:tcBorders>
          </w:tcPr>
          <w:p w:rsidR="00B05CB8" w:rsidRPr="00B05CB8" w:rsidRDefault="00B05CB8" w:rsidP="000067E0">
            <w:pPr>
              <w:spacing w:after="0" w:line="240" w:lineRule="auto"/>
              <w:jc w:val="center"/>
              <w:rPr>
                <w:rFonts w:ascii="Times New Roman" w:eastAsia="Times New Roman" w:hAnsi="Times New Roman"/>
                <w:b/>
                <w:caps/>
                <w:sz w:val="24"/>
                <w:szCs w:val="24"/>
              </w:rPr>
            </w:pPr>
          </w:p>
        </w:tc>
        <w:tc>
          <w:tcPr>
            <w:tcW w:w="1162" w:type="dxa"/>
            <w:tcBorders>
              <w:top w:val="single" w:sz="4" w:space="0" w:color="000000"/>
              <w:left w:val="single" w:sz="6" w:space="0" w:color="000000"/>
              <w:bottom w:val="single" w:sz="4" w:space="0" w:color="000000"/>
              <w:right w:val="single" w:sz="6" w:space="0" w:color="000000"/>
            </w:tcBorders>
          </w:tcPr>
          <w:p w:rsidR="00B05CB8" w:rsidRPr="00B05CB8" w:rsidRDefault="00B05CB8" w:rsidP="000067E0">
            <w:pPr>
              <w:spacing w:after="0" w:line="240" w:lineRule="auto"/>
              <w:jc w:val="center"/>
              <w:rPr>
                <w:rFonts w:ascii="Times New Roman" w:eastAsia="Times New Roman" w:hAnsi="Times New Roman"/>
                <w:b/>
                <w:caps/>
                <w:sz w:val="24"/>
                <w:szCs w:val="24"/>
              </w:rPr>
            </w:pPr>
          </w:p>
        </w:tc>
        <w:tc>
          <w:tcPr>
            <w:tcW w:w="949" w:type="dxa"/>
            <w:tcBorders>
              <w:top w:val="single" w:sz="6" w:space="0" w:color="000000"/>
              <w:left w:val="single" w:sz="6" w:space="0" w:color="000000"/>
              <w:bottom w:val="single" w:sz="6" w:space="0" w:color="000000"/>
              <w:right w:val="single" w:sz="6" w:space="0" w:color="000000"/>
            </w:tcBorders>
          </w:tcPr>
          <w:p w:rsidR="00B05CB8" w:rsidRPr="00B05CB8" w:rsidRDefault="00B05CB8" w:rsidP="000067E0">
            <w:pPr>
              <w:spacing w:after="0" w:line="240" w:lineRule="auto"/>
              <w:jc w:val="right"/>
              <w:rPr>
                <w:rFonts w:ascii="Times New Roman" w:eastAsia="Times New Roman" w:hAnsi="Times New Roman"/>
                <w:b/>
                <w:caps/>
                <w:sz w:val="24"/>
                <w:szCs w:val="24"/>
              </w:rPr>
            </w:pPr>
          </w:p>
        </w:tc>
        <w:tc>
          <w:tcPr>
            <w:tcW w:w="1119" w:type="dxa"/>
            <w:tcBorders>
              <w:top w:val="single" w:sz="6" w:space="0" w:color="000000"/>
              <w:left w:val="single" w:sz="6" w:space="0" w:color="000000"/>
              <w:bottom w:val="single" w:sz="6" w:space="0" w:color="000000"/>
              <w:right w:val="single" w:sz="6" w:space="0" w:color="000000"/>
            </w:tcBorders>
          </w:tcPr>
          <w:p w:rsidR="00B05CB8" w:rsidRPr="00B05CB8" w:rsidRDefault="00B05CB8" w:rsidP="000067E0">
            <w:pPr>
              <w:spacing w:after="0" w:line="240" w:lineRule="auto"/>
              <w:jc w:val="right"/>
              <w:rPr>
                <w:rFonts w:ascii="Times New Roman" w:eastAsia="Times New Roman" w:hAnsi="Times New Roman"/>
                <w:b/>
                <w:caps/>
                <w:sz w:val="24"/>
                <w:szCs w:val="24"/>
              </w:rPr>
            </w:pPr>
          </w:p>
        </w:tc>
        <w:tc>
          <w:tcPr>
            <w:tcW w:w="1119" w:type="dxa"/>
            <w:gridSpan w:val="2"/>
            <w:tcBorders>
              <w:top w:val="single" w:sz="6" w:space="0" w:color="000000"/>
              <w:left w:val="single" w:sz="6" w:space="0" w:color="000000"/>
              <w:bottom w:val="single" w:sz="6" w:space="0" w:color="000000"/>
              <w:right w:val="single" w:sz="6" w:space="0" w:color="000000"/>
            </w:tcBorders>
          </w:tcPr>
          <w:p w:rsidR="00B05CB8" w:rsidRPr="00B05CB8" w:rsidRDefault="00B05CB8" w:rsidP="000067E0">
            <w:pPr>
              <w:spacing w:after="0" w:line="240" w:lineRule="auto"/>
              <w:ind w:firstLine="281"/>
              <w:jc w:val="right"/>
              <w:rPr>
                <w:rFonts w:ascii="Times New Roman" w:eastAsia="Times New Roman" w:hAnsi="Times New Roman"/>
                <w:b/>
                <w:caps/>
                <w:sz w:val="24"/>
                <w:szCs w:val="24"/>
              </w:rPr>
            </w:pPr>
          </w:p>
        </w:tc>
        <w:tc>
          <w:tcPr>
            <w:tcW w:w="1348" w:type="dxa"/>
            <w:tcBorders>
              <w:top w:val="single" w:sz="4" w:space="0" w:color="000000"/>
              <w:left w:val="single" w:sz="6" w:space="0" w:color="000000"/>
              <w:bottom w:val="single" w:sz="4" w:space="0" w:color="000000"/>
              <w:right w:val="single" w:sz="6" w:space="0" w:color="000000"/>
            </w:tcBorders>
          </w:tcPr>
          <w:p w:rsidR="00B05CB8" w:rsidRPr="00B05CB8" w:rsidRDefault="00B05CB8" w:rsidP="000067E0">
            <w:pPr>
              <w:spacing w:after="0" w:line="240" w:lineRule="auto"/>
              <w:jc w:val="center"/>
              <w:rPr>
                <w:rFonts w:ascii="Times New Roman" w:eastAsia="MS Minngs" w:hAnsi="Times New Roman"/>
                <w:sz w:val="24"/>
                <w:szCs w:val="24"/>
              </w:rPr>
            </w:pPr>
          </w:p>
        </w:tc>
        <w:tc>
          <w:tcPr>
            <w:tcW w:w="274" w:type="dxa"/>
            <w:tcBorders>
              <w:top w:val="single" w:sz="6" w:space="0" w:color="000000"/>
              <w:left w:val="single" w:sz="6" w:space="0" w:color="000000"/>
              <w:bottom w:val="single" w:sz="6" w:space="0" w:color="000000"/>
              <w:right w:val="single" w:sz="4" w:space="0" w:color="000000"/>
            </w:tcBorders>
            <w:vAlign w:val="center"/>
          </w:tcPr>
          <w:p w:rsidR="00B05CB8" w:rsidRPr="00B05CB8" w:rsidRDefault="00B05CB8" w:rsidP="000067E0">
            <w:pPr>
              <w:spacing w:after="0" w:line="240" w:lineRule="auto"/>
              <w:rPr>
                <w:rFonts w:ascii="Times New Roman" w:eastAsia="MS Minngs" w:hAnsi="Times New Roman"/>
                <w:b/>
                <w:bCs/>
                <w:sz w:val="24"/>
                <w:szCs w:val="24"/>
              </w:rPr>
            </w:pPr>
          </w:p>
        </w:tc>
      </w:tr>
      <w:tr w:rsidR="00B05CB8" w:rsidRPr="00B05CB8" w:rsidTr="000067E0">
        <w:trPr>
          <w:cantSplit/>
          <w:trHeight w:val="195"/>
        </w:trPr>
        <w:tc>
          <w:tcPr>
            <w:tcW w:w="10983" w:type="dxa"/>
            <w:gridSpan w:val="11"/>
            <w:tcBorders>
              <w:top w:val="single" w:sz="4" w:space="0" w:color="000000"/>
              <w:left w:val="nil"/>
              <w:bottom w:val="single" w:sz="4" w:space="0" w:color="000000"/>
              <w:right w:val="single" w:sz="4" w:space="0" w:color="000000"/>
            </w:tcBorders>
          </w:tcPr>
          <w:p w:rsidR="00B05CB8" w:rsidRPr="00B05CB8" w:rsidRDefault="00B05CB8" w:rsidP="000067E0">
            <w:pPr>
              <w:spacing w:after="0" w:line="240" w:lineRule="auto"/>
              <w:rPr>
                <w:rFonts w:ascii="Times New Roman" w:eastAsia="MS Minngs" w:hAnsi="Times New Roman"/>
                <w:sz w:val="24"/>
                <w:szCs w:val="24"/>
              </w:rPr>
            </w:pPr>
          </w:p>
          <w:p w:rsidR="00B05CB8" w:rsidRPr="00B05CB8" w:rsidRDefault="00B05CB8" w:rsidP="000067E0">
            <w:pPr>
              <w:spacing w:after="0" w:line="240" w:lineRule="auto"/>
              <w:rPr>
                <w:rFonts w:ascii="Times New Roman" w:eastAsia="MS Minngs" w:hAnsi="Times New Roman"/>
                <w:sz w:val="24"/>
                <w:szCs w:val="24"/>
              </w:rPr>
            </w:pPr>
            <w:r w:rsidRPr="00B05CB8">
              <w:rPr>
                <w:rFonts w:ascii="Times New Roman" w:eastAsia="MS Minngs" w:hAnsi="Times New Roman"/>
                <w:sz w:val="24"/>
                <w:szCs w:val="24"/>
              </w:rPr>
              <w:t xml:space="preserve">It is expected that students will present work that is proof read and follows the </w:t>
            </w:r>
            <w:r w:rsidRPr="00B05CB8">
              <w:rPr>
                <w:rFonts w:ascii="Times New Roman" w:eastAsia="MS Minngs" w:hAnsi="Times New Roman"/>
                <w:bCs/>
                <w:sz w:val="24"/>
                <w:szCs w:val="24"/>
              </w:rPr>
              <w:t xml:space="preserve">School </w:t>
            </w:r>
            <w:r w:rsidRPr="00B05CB8">
              <w:rPr>
                <w:rFonts w:ascii="Times New Roman" w:eastAsia="MS Minngs" w:hAnsi="Times New Roman"/>
                <w:b/>
                <w:bCs/>
                <w:sz w:val="24"/>
                <w:szCs w:val="24"/>
              </w:rPr>
              <w:t>Reference Guide</w:t>
            </w:r>
            <w:r w:rsidRPr="00B05CB8">
              <w:rPr>
                <w:rFonts w:ascii="Times New Roman" w:eastAsia="MS Minngs" w:hAnsi="Times New Roman"/>
                <w:sz w:val="24"/>
                <w:szCs w:val="24"/>
              </w:rPr>
              <w:t xml:space="preserve"> and </w:t>
            </w:r>
            <w:r w:rsidRPr="00B05CB8">
              <w:rPr>
                <w:rFonts w:ascii="Times New Roman" w:eastAsia="MS Minngs" w:hAnsi="Times New Roman"/>
                <w:b/>
                <w:sz w:val="24"/>
                <w:szCs w:val="24"/>
              </w:rPr>
              <w:t>Assessment Checklist.</w:t>
            </w:r>
            <w:r w:rsidRPr="00B05CB8">
              <w:rPr>
                <w:rFonts w:ascii="Times New Roman" w:eastAsia="MS Minngs" w:hAnsi="Times New Roman"/>
                <w:sz w:val="24"/>
                <w:szCs w:val="24"/>
              </w:rPr>
              <w:t xml:space="preserve"> Therefore a range of 0 – 10 marks will be deducted for non-completion of any of the points on the </w:t>
            </w:r>
            <w:r w:rsidRPr="00B05CB8">
              <w:rPr>
                <w:rFonts w:ascii="Times New Roman" w:eastAsia="MS Minngs" w:hAnsi="Times New Roman"/>
                <w:b/>
                <w:sz w:val="24"/>
                <w:szCs w:val="24"/>
              </w:rPr>
              <w:t>checklist below</w:t>
            </w:r>
            <w:r w:rsidRPr="00B05CB8">
              <w:rPr>
                <w:rFonts w:ascii="Times New Roman" w:eastAsia="MS Minngs" w:hAnsi="Times New Roman"/>
                <w:sz w:val="24"/>
                <w:szCs w:val="24"/>
              </w:rPr>
              <w:t>.</w:t>
            </w:r>
          </w:p>
          <w:p w:rsidR="00B05CB8" w:rsidRPr="00B05CB8" w:rsidRDefault="00B05CB8" w:rsidP="000067E0">
            <w:pPr>
              <w:spacing w:after="0" w:line="240" w:lineRule="auto"/>
              <w:rPr>
                <w:rFonts w:ascii="Times New Roman" w:eastAsia="MS Minngs" w:hAnsi="Times New Roman"/>
                <w:b/>
                <w:bCs/>
                <w:sz w:val="24"/>
                <w:szCs w:val="24"/>
              </w:rPr>
            </w:pPr>
          </w:p>
        </w:tc>
        <w:tc>
          <w:tcPr>
            <w:tcW w:w="274" w:type="dxa"/>
            <w:tcBorders>
              <w:top w:val="single" w:sz="4" w:space="0" w:color="000000"/>
              <w:left w:val="single" w:sz="4" w:space="0" w:color="000000"/>
              <w:bottom w:val="single" w:sz="4" w:space="0" w:color="000000"/>
              <w:right w:val="single" w:sz="4" w:space="0" w:color="000000"/>
            </w:tcBorders>
          </w:tcPr>
          <w:p w:rsidR="00B05CB8" w:rsidRPr="00B05CB8" w:rsidRDefault="00B05CB8" w:rsidP="000067E0">
            <w:pPr>
              <w:spacing w:after="0" w:line="240" w:lineRule="auto"/>
              <w:rPr>
                <w:rFonts w:ascii="Times New Roman" w:eastAsia="MS Minngs" w:hAnsi="Times New Roman"/>
                <w:b/>
                <w:bCs/>
                <w:sz w:val="24"/>
                <w:szCs w:val="24"/>
              </w:rPr>
            </w:pPr>
          </w:p>
        </w:tc>
      </w:tr>
      <w:tr w:rsidR="00B05CB8" w:rsidRPr="00B05CB8" w:rsidTr="000067E0">
        <w:trPr>
          <w:cantSplit/>
          <w:trHeight w:val="1720"/>
        </w:trPr>
        <w:tc>
          <w:tcPr>
            <w:tcW w:w="11257" w:type="dxa"/>
            <w:gridSpan w:val="12"/>
            <w:tcBorders>
              <w:top w:val="single" w:sz="4" w:space="0" w:color="000000"/>
              <w:left w:val="single" w:sz="4" w:space="0" w:color="000000"/>
              <w:bottom w:val="single" w:sz="4" w:space="0" w:color="000000"/>
              <w:right w:val="single" w:sz="4" w:space="0" w:color="000000"/>
            </w:tcBorders>
          </w:tcPr>
          <w:p w:rsidR="00B05CB8" w:rsidRPr="00B05CB8" w:rsidRDefault="00B05CB8" w:rsidP="000067E0">
            <w:pPr>
              <w:spacing w:after="0" w:line="240" w:lineRule="auto"/>
              <w:rPr>
                <w:rFonts w:ascii="Times New Roman" w:eastAsia="MS Minngs" w:hAnsi="Times New Roman"/>
                <w:b/>
                <w:bCs/>
                <w:sz w:val="24"/>
                <w:szCs w:val="24"/>
              </w:rPr>
            </w:pPr>
            <w:r w:rsidRPr="00B05CB8">
              <w:rPr>
                <w:rFonts w:ascii="Times New Roman" w:eastAsia="MS Minngs" w:hAnsi="Times New Roman"/>
                <w:b/>
                <w:bCs/>
                <w:sz w:val="24"/>
                <w:szCs w:val="24"/>
              </w:rPr>
              <w:t>TUTOR COMMENTS:</w:t>
            </w:r>
          </w:p>
          <w:p w:rsidR="00B05CB8" w:rsidRPr="00B05CB8" w:rsidRDefault="00B05CB8" w:rsidP="000067E0">
            <w:pPr>
              <w:spacing w:after="0" w:line="240" w:lineRule="auto"/>
              <w:ind w:right="1152"/>
              <w:jc w:val="both"/>
              <w:rPr>
                <w:rFonts w:ascii="Times New Roman" w:eastAsia="MS Minngs" w:hAnsi="Times New Roman"/>
                <w:b/>
                <w:bCs/>
                <w:sz w:val="24"/>
                <w:szCs w:val="24"/>
              </w:rPr>
            </w:pPr>
          </w:p>
        </w:tc>
      </w:tr>
      <w:tr w:rsidR="00B05CB8" w:rsidRPr="00B05CB8" w:rsidTr="000067E0">
        <w:trPr>
          <w:cantSplit/>
          <w:trHeight w:val="393"/>
        </w:trPr>
        <w:tc>
          <w:tcPr>
            <w:tcW w:w="2727" w:type="dxa"/>
            <w:gridSpan w:val="2"/>
            <w:tcBorders>
              <w:top w:val="single" w:sz="4" w:space="0" w:color="000000"/>
              <w:left w:val="single" w:sz="4" w:space="0" w:color="000000"/>
              <w:bottom w:val="nil"/>
              <w:right w:val="single" w:sz="4" w:space="0" w:color="000000"/>
            </w:tcBorders>
          </w:tcPr>
          <w:p w:rsidR="00B05CB8" w:rsidRPr="00B05CB8" w:rsidRDefault="00B05CB8" w:rsidP="000067E0">
            <w:pPr>
              <w:spacing w:after="0" w:line="240" w:lineRule="auto"/>
              <w:rPr>
                <w:rFonts w:ascii="Times New Roman" w:eastAsia="MS Minngs" w:hAnsi="Times New Roman"/>
                <w:b/>
                <w:bCs/>
                <w:sz w:val="24"/>
                <w:szCs w:val="24"/>
              </w:rPr>
            </w:pPr>
            <w:r w:rsidRPr="00B05CB8">
              <w:rPr>
                <w:rFonts w:ascii="Times New Roman" w:eastAsia="MS Minngs" w:hAnsi="Times New Roman"/>
                <w:b/>
                <w:bCs/>
                <w:sz w:val="24"/>
                <w:szCs w:val="24"/>
              </w:rPr>
              <w:t xml:space="preserve"> Submission date: 10/01/2020</w:t>
            </w:r>
          </w:p>
        </w:tc>
        <w:tc>
          <w:tcPr>
            <w:tcW w:w="2559" w:type="dxa"/>
            <w:gridSpan w:val="3"/>
            <w:tcBorders>
              <w:top w:val="single" w:sz="4" w:space="0" w:color="000000"/>
              <w:left w:val="single" w:sz="4" w:space="0" w:color="000000"/>
              <w:bottom w:val="nil"/>
              <w:right w:val="single" w:sz="4" w:space="0" w:color="000000"/>
            </w:tcBorders>
          </w:tcPr>
          <w:p w:rsidR="00B05CB8" w:rsidRPr="00B05CB8" w:rsidRDefault="00B05CB8" w:rsidP="000067E0">
            <w:pPr>
              <w:spacing w:after="0" w:line="240" w:lineRule="auto"/>
              <w:rPr>
                <w:rFonts w:ascii="Times New Roman" w:eastAsia="MS Minngs" w:hAnsi="Times New Roman"/>
                <w:b/>
                <w:bCs/>
                <w:sz w:val="24"/>
                <w:szCs w:val="24"/>
              </w:rPr>
            </w:pPr>
            <w:r w:rsidRPr="00B05CB8">
              <w:rPr>
                <w:rFonts w:ascii="Times New Roman" w:eastAsia="MS Minngs" w:hAnsi="Times New Roman"/>
                <w:b/>
                <w:bCs/>
                <w:sz w:val="24"/>
                <w:szCs w:val="24"/>
              </w:rPr>
              <w:t>Return date:</w:t>
            </w:r>
          </w:p>
          <w:p w:rsidR="00B05CB8" w:rsidRPr="00B05CB8" w:rsidRDefault="00B05CB8" w:rsidP="000067E0">
            <w:pPr>
              <w:spacing w:after="0" w:line="240" w:lineRule="auto"/>
              <w:rPr>
                <w:rFonts w:ascii="Times New Roman" w:eastAsia="MS Minngs" w:hAnsi="Times New Roman"/>
                <w:b/>
                <w:bCs/>
                <w:sz w:val="24"/>
                <w:szCs w:val="24"/>
              </w:rPr>
            </w:pPr>
            <w:r w:rsidRPr="00B05CB8">
              <w:rPr>
                <w:rFonts w:ascii="Times New Roman" w:eastAsia="MS Minngs" w:hAnsi="Times New Roman"/>
                <w:b/>
                <w:bCs/>
                <w:sz w:val="24"/>
                <w:szCs w:val="24"/>
              </w:rPr>
              <w:t>(within 4 weeks of submission date)</w:t>
            </w:r>
          </w:p>
        </w:tc>
        <w:tc>
          <w:tcPr>
            <w:tcW w:w="3529" w:type="dxa"/>
            <w:gridSpan w:val="4"/>
            <w:tcBorders>
              <w:top w:val="single" w:sz="4" w:space="0" w:color="000000"/>
              <w:left w:val="single" w:sz="4" w:space="0" w:color="000000"/>
              <w:bottom w:val="nil"/>
              <w:right w:val="single" w:sz="4" w:space="0" w:color="000000"/>
            </w:tcBorders>
          </w:tcPr>
          <w:p w:rsidR="00B05CB8" w:rsidRPr="00B05CB8" w:rsidRDefault="00B05CB8" w:rsidP="000067E0">
            <w:pPr>
              <w:spacing w:after="0" w:line="240" w:lineRule="auto"/>
              <w:rPr>
                <w:rFonts w:ascii="Times New Roman" w:eastAsia="MS Minngs" w:hAnsi="Times New Roman"/>
                <w:b/>
                <w:bCs/>
                <w:sz w:val="24"/>
                <w:szCs w:val="24"/>
              </w:rPr>
            </w:pPr>
            <w:r w:rsidRPr="00B05CB8">
              <w:rPr>
                <w:rFonts w:ascii="Times New Roman" w:eastAsia="MS Minngs" w:hAnsi="Times New Roman"/>
                <w:b/>
                <w:bCs/>
                <w:sz w:val="24"/>
                <w:szCs w:val="24"/>
              </w:rPr>
              <w:t>Tutor: Dr Simon Williams</w:t>
            </w:r>
          </w:p>
        </w:tc>
        <w:tc>
          <w:tcPr>
            <w:tcW w:w="2442" w:type="dxa"/>
            <w:gridSpan w:val="3"/>
            <w:tcBorders>
              <w:top w:val="single" w:sz="4" w:space="0" w:color="000000"/>
              <w:left w:val="single" w:sz="4" w:space="0" w:color="000000"/>
              <w:bottom w:val="nil"/>
              <w:right w:val="single" w:sz="4" w:space="0" w:color="000000"/>
            </w:tcBorders>
          </w:tcPr>
          <w:p w:rsidR="00B05CB8" w:rsidRPr="00B05CB8" w:rsidRDefault="00B05CB8" w:rsidP="000067E0">
            <w:pPr>
              <w:spacing w:after="0" w:line="240" w:lineRule="auto"/>
              <w:rPr>
                <w:rFonts w:ascii="Times New Roman" w:eastAsia="MS Minngs" w:hAnsi="Times New Roman"/>
                <w:b/>
                <w:bCs/>
                <w:sz w:val="24"/>
                <w:szCs w:val="24"/>
              </w:rPr>
            </w:pPr>
            <w:r w:rsidRPr="00B05CB8">
              <w:rPr>
                <w:rFonts w:ascii="Times New Roman" w:eastAsia="MS Minngs" w:hAnsi="Times New Roman"/>
                <w:b/>
                <w:bCs/>
                <w:sz w:val="24"/>
                <w:szCs w:val="24"/>
              </w:rPr>
              <w:t xml:space="preserve">Mark: </w:t>
            </w:r>
          </w:p>
        </w:tc>
      </w:tr>
    </w:tbl>
    <w:p w:rsidR="00B05CB8" w:rsidRPr="00B05CB8" w:rsidRDefault="00B05CB8" w:rsidP="00B05CB8">
      <w:pPr>
        <w:jc w:val="center"/>
        <w:rPr>
          <w:rFonts w:ascii="Times New Roman" w:hAnsi="Times New Roman"/>
          <w:b/>
          <w:sz w:val="24"/>
          <w:szCs w:val="24"/>
        </w:rPr>
      </w:pPr>
    </w:p>
    <w:p w:rsidR="00B05CB8" w:rsidRPr="00B05CB8" w:rsidRDefault="00B05CB8" w:rsidP="00B05CB8">
      <w:pPr>
        <w:jc w:val="center"/>
        <w:rPr>
          <w:rFonts w:ascii="Times New Roman" w:hAnsi="Times New Roman"/>
          <w:b/>
          <w:sz w:val="24"/>
          <w:szCs w:val="24"/>
        </w:rPr>
      </w:pPr>
    </w:p>
    <w:p w:rsidR="00B05CB8" w:rsidRPr="00B05CB8" w:rsidRDefault="00B05CB8" w:rsidP="00B05CB8">
      <w:pPr>
        <w:jc w:val="center"/>
        <w:rPr>
          <w:rFonts w:ascii="Times New Roman" w:hAnsi="Times New Roman"/>
          <w:b/>
          <w:sz w:val="24"/>
          <w:szCs w:val="24"/>
        </w:rPr>
      </w:pPr>
    </w:p>
    <w:p w:rsidR="00B05CB8" w:rsidRPr="00B05CB8" w:rsidRDefault="00B05CB8" w:rsidP="00B05CB8">
      <w:pPr>
        <w:jc w:val="center"/>
        <w:rPr>
          <w:rFonts w:ascii="Times New Roman" w:hAnsi="Times New Roman"/>
          <w:b/>
          <w:sz w:val="24"/>
          <w:szCs w:val="24"/>
        </w:rPr>
      </w:pPr>
    </w:p>
    <w:p w:rsidR="00B05CB8" w:rsidRPr="00B05CB8" w:rsidRDefault="00B05CB8" w:rsidP="00B05CB8">
      <w:pPr>
        <w:jc w:val="center"/>
        <w:rPr>
          <w:rFonts w:ascii="Times New Roman" w:hAnsi="Times New Roman"/>
          <w:b/>
          <w:sz w:val="24"/>
          <w:szCs w:val="24"/>
        </w:rPr>
      </w:pPr>
    </w:p>
    <w:p w:rsidR="00B05CB8" w:rsidRPr="00B05CB8" w:rsidRDefault="00B05CB8" w:rsidP="00B05CB8">
      <w:pPr>
        <w:jc w:val="center"/>
        <w:rPr>
          <w:rFonts w:ascii="Times New Roman" w:hAnsi="Times New Roman"/>
          <w:b/>
          <w:sz w:val="24"/>
          <w:szCs w:val="24"/>
        </w:rPr>
      </w:pPr>
    </w:p>
    <w:p w:rsidR="00B05CB8" w:rsidRPr="00B05CB8" w:rsidRDefault="00B05CB8" w:rsidP="00B05CB8">
      <w:pPr>
        <w:jc w:val="center"/>
        <w:rPr>
          <w:rFonts w:ascii="Times New Roman" w:hAnsi="Times New Roman"/>
          <w:b/>
          <w:sz w:val="24"/>
          <w:szCs w:val="24"/>
        </w:rPr>
      </w:pPr>
    </w:p>
    <w:p w:rsidR="00B05CB8" w:rsidRPr="00B05CB8" w:rsidRDefault="00B05CB8" w:rsidP="00B05CB8">
      <w:pPr>
        <w:jc w:val="center"/>
        <w:rPr>
          <w:rFonts w:ascii="Times New Roman" w:hAnsi="Times New Roman"/>
          <w:b/>
          <w:sz w:val="24"/>
          <w:szCs w:val="24"/>
        </w:rPr>
      </w:pPr>
    </w:p>
    <w:p w:rsidR="00B05CB8" w:rsidRPr="00B05CB8" w:rsidRDefault="00B05CB8" w:rsidP="00B05CB8">
      <w:pPr>
        <w:jc w:val="center"/>
        <w:rPr>
          <w:rFonts w:ascii="Times New Roman" w:hAnsi="Times New Roman"/>
          <w:b/>
          <w:sz w:val="24"/>
          <w:szCs w:val="24"/>
        </w:rPr>
      </w:pPr>
    </w:p>
    <w:p w:rsidR="00B05CB8" w:rsidRPr="00B05CB8" w:rsidRDefault="00B05CB8" w:rsidP="00B05CB8">
      <w:pPr>
        <w:jc w:val="center"/>
        <w:rPr>
          <w:rFonts w:ascii="Times New Roman" w:hAnsi="Times New Roman"/>
          <w:b/>
          <w:sz w:val="24"/>
          <w:szCs w:val="24"/>
        </w:rPr>
      </w:pPr>
    </w:p>
    <w:p w:rsidR="00B05CB8" w:rsidRPr="00B05CB8" w:rsidRDefault="00B05CB8" w:rsidP="00B05CB8">
      <w:pPr>
        <w:jc w:val="center"/>
        <w:rPr>
          <w:rFonts w:ascii="Times New Roman" w:hAnsi="Times New Roman"/>
          <w:b/>
          <w:sz w:val="24"/>
          <w:szCs w:val="24"/>
        </w:rPr>
      </w:pPr>
    </w:p>
    <w:p w:rsidR="00B05CB8" w:rsidRPr="00B05CB8" w:rsidRDefault="00B05CB8" w:rsidP="00B05CB8">
      <w:pPr>
        <w:jc w:val="center"/>
        <w:rPr>
          <w:rFonts w:ascii="Times New Roman" w:hAnsi="Times New Roman"/>
          <w:b/>
          <w:sz w:val="24"/>
          <w:szCs w:val="24"/>
        </w:rPr>
      </w:pPr>
    </w:p>
    <w:p w:rsidR="00B05CB8" w:rsidRPr="00B05CB8" w:rsidRDefault="00B05CB8" w:rsidP="00B05CB8">
      <w:pPr>
        <w:jc w:val="center"/>
        <w:rPr>
          <w:rFonts w:ascii="Times New Roman" w:hAnsi="Times New Roman"/>
          <w:b/>
          <w:sz w:val="24"/>
          <w:szCs w:val="24"/>
        </w:rPr>
      </w:pPr>
    </w:p>
    <w:p w:rsidR="00B05CB8" w:rsidRPr="00B05CB8" w:rsidRDefault="00B05CB8" w:rsidP="00B05CB8">
      <w:pPr>
        <w:jc w:val="center"/>
        <w:rPr>
          <w:rFonts w:ascii="Times New Roman" w:hAnsi="Times New Roman"/>
          <w:b/>
          <w:sz w:val="24"/>
          <w:szCs w:val="24"/>
        </w:rPr>
      </w:pPr>
    </w:p>
    <w:p w:rsidR="00B05CB8" w:rsidRPr="00B05CB8" w:rsidRDefault="00B05CB8" w:rsidP="00B05CB8">
      <w:pPr>
        <w:jc w:val="center"/>
        <w:rPr>
          <w:rFonts w:ascii="Times New Roman" w:hAnsi="Times New Roman"/>
          <w:b/>
          <w:sz w:val="24"/>
          <w:szCs w:val="24"/>
        </w:rPr>
      </w:pPr>
    </w:p>
    <w:p w:rsidR="00B05CB8" w:rsidRPr="00B05CB8" w:rsidRDefault="00B05CB8" w:rsidP="00B05CB8">
      <w:pPr>
        <w:jc w:val="center"/>
        <w:rPr>
          <w:rFonts w:ascii="Times New Roman" w:hAnsi="Times New Roman"/>
          <w:b/>
          <w:sz w:val="24"/>
          <w:szCs w:val="24"/>
        </w:rPr>
      </w:pPr>
    </w:p>
    <w:p w:rsidR="00B05CB8" w:rsidRPr="00B05CB8" w:rsidRDefault="00B05CB8" w:rsidP="00B05CB8">
      <w:pPr>
        <w:jc w:val="center"/>
        <w:rPr>
          <w:rFonts w:ascii="Times New Roman" w:hAnsi="Times New Roman"/>
          <w:b/>
          <w:sz w:val="24"/>
          <w:szCs w:val="24"/>
        </w:rPr>
      </w:pPr>
    </w:p>
    <w:p w:rsidR="00B05CB8" w:rsidRDefault="00B05CB8" w:rsidP="00B05CB8">
      <w:pPr>
        <w:rPr>
          <w:rFonts w:ascii="Times New Roman" w:hAnsi="Times New Roman"/>
          <w:b/>
          <w:sz w:val="24"/>
          <w:szCs w:val="24"/>
        </w:rPr>
      </w:pPr>
    </w:p>
    <w:p w:rsidR="000D5E9C" w:rsidRPr="00B05CB8" w:rsidRDefault="000D5E9C" w:rsidP="00B05CB8">
      <w:pPr>
        <w:rPr>
          <w:rFonts w:ascii="Times New Roman" w:hAnsi="Times New Roman"/>
          <w:b/>
          <w:sz w:val="24"/>
          <w:szCs w:val="24"/>
        </w:rPr>
      </w:pPr>
    </w:p>
    <w:p w:rsidR="00B05CB8" w:rsidRPr="00B05CB8" w:rsidRDefault="00B05CB8" w:rsidP="00B05CB8">
      <w:pPr>
        <w:rPr>
          <w:rFonts w:ascii="Times New Roman" w:hAnsi="Times New Roman"/>
          <w:b/>
          <w:sz w:val="24"/>
          <w:szCs w:val="24"/>
          <w:u w:val="single"/>
          <w:lang w:val="cy-GB"/>
        </w:rPr>
      </w:pPr>
      <w:r w:rsidRPr="00B05CB8">
        <w:rPr>
          <w:rFonts w:ascii="Times New Roman" w:hAnsi="Times New Roman"/>
          <w:b/>
          <w:sz w:val="24"/>
          <w:szCs w:val="24"/>
          <w:u w:val="single"/>
          <w:lang w:val="cy-GB"/>
        </w:rPr>
        <w:lastRenderedPageBreak/>
        <w:t>1.0 Introduction</w:t>
      </w:r>
    </w:p>
    <w:p w:rsidR="00B05CB8" w:rsidRPr="00B05CB8" w:rsidRDefault="00B05CB8" w:rsidP="00B05CB8">
      <w:pPr>
        <w:rPr>
          <w:rFonts w:ascii="Times New Roman" w:hAnsi="Times New Roman"/>
          <w:b/>
          <w:sz w:val="24"/>
          <w:szCs w:val="24"/>
          <w:u w:val="single"/>
          <w:lang w:val="cy-GB"/>
        </w:rPr>
      </w:pPr>
      <w:r w:rsidRPr="00B05CB8">
        <w:rPr>
          <w:rFonts w:ascii="Times New Roman" w:hAnsi="Times New Roman"/>
          <w:b/>
          <w:sz w:val="24"/>
          <w:szCs w:val="24"/>
          <w:u w:val="single"/>
          <w:lang w:val="cy-GB"/>
        </w:rPr>
        <w:t>1.1 What is Health Related Fitness?</w:t>
      </w:r>
    </w:p>
    <w:p w:rsidR="00B05CB8" w:rsidRPr="00B05CB8" w:rsidRDefault="00B05CB8" w:rsidP="00B05CB8">
      <w:pPr>
        <w:rPr>
          <w:rFonts w:ascii="Times New Roman" w:hAnsi="Times New Roman"/>
          <w:sz w:val="24"/>
          <w:szCs w:val="24"/>
        </w:rPr>
      </w:pPr>
      <w:r w:rsidRPr="00B05CB8">
        <w:rPr>
          <w:rFonts w:ascii="Times New Roman" w:hAnsi="Times New Roman"/>
          <w:sz w:val="24"/>
          <w:szCs w:val="24"/>
        </w:rPr>
        <w:t xml:space="preserve">The definition of Health Related Fitness ‘refers to those components of fitness that are affected favourable or unfavourable by habitual physical activity and relate to health status’ (Bouchard, Shephard and Stephens, 1993); whereas Physical Fitness is defined by ‘the ability to carry out physical activities satisfactorily’ (William and Gene, 2011). </w:t>
      </w:r>
    </w:p>
    <w:p w:rsidR="00B05CB8" w:rsidRPr="00B05CB8" w:rsidRDefault="00B05CB8" w:rsidP="00B05CB8">
      <w:pPr>
        <w:rPr>
          <w:rFonts w:ascii="Times New Roman" w:hAnsi="Times New Roman"/>
          <w:sz w:val="24"/>
          <w:szCs w:val="24"/>
        </w:rPr>
      </w:pPr>
      <w:proofErr w:type="spellStart"/>
      <w:r w:rsidRPr="00B05CB8">
        <w:rPr>
          <w:rFonts w:ascii="Times New Roman" w:hAnsi="Times New Roman"/>
          <w:sz w:val="24"/>
          <w:szCs w:val="24"/>
        </w:rPr>
        <w:t>Addam</w:t>
      </w:r>
      <w:proofErr w:type="spellEnd"/>
      <w:r w:rsidRPr="00B05CB8">
        <w:rPr>
          <w:rFonts w:ascii="Times New Roman" w:hAnsi="Times New Roman"/>
          <w:sz w:val="24"/>
          <w:szCs w:val="24"/>
        </w:rPr>
        <w:t xml:space="preserve"> (2017) stated that in ‘1948, the World Health Organization (WHO) defined health with a phrase that is still used today: Health is a state of complete physical, mental and social well-being and not merely the absence of disease or infirmity.’ In 1986, WHO further clarified health as, ‘A resource for everyday life, not the objective of </w:t>
      </w:r>
      <w:proofErr w:type="gramStart"/>
      <w:r w:rsidRPr="00B05CB8">
        <w:rPr>
          <w:rFonts w:ascii="Times New Roman" w:hAnsi="Times New Roman"/>
          <w:sz w:val="24"/>
          <w:szCs w:val="24"/>
        </w:rPr>
        <w:t>living.</w:t>
      </w:r>
      <w:proofErr w:type="gramEnd"/>
      <w:r w:rsidRPr="00B05CB8">
        <w:rPr>
          <w:rFonts w:ascii="Times New Roman" w:hAnsi="Times New Roman"/>
          <w:sz w:val="24"/>
          <w:szCs w:val="24"/>
        </w:rPr>
        <w:t xml:space="preserve"> Health is a positive concept emphasizing social and personal resources, as well as physical capacities’. </w:t>
      </w:r>
    </w:p>
    <w:p w:rsidR="00B05CB8" w:rsidRPr="00B05CB8" w:rsidRDefault="00B05CB8" w:rsidP="00B05CB8">
      <w:pPr>
        <w:rPr>
          <w:rFonts w:ascii="Times New Roman" w:hAnsi="Times New Roman"/>
          <w:sz w:val="24"/>
          <w:szCs w:val="24"/>
        </w:rPr>
      </w:pPr>
      <w:r w:rsidRPr="00B05CB8">
        <w:rPr>
          <w:rFonts w:ascii="Times New Roman" w:hAnsi="Times New Roman"/>
          <w:sz w:val="24"/>
          <w:szCs w:val="24"/>
        </w:rPr>
        <w:t xml:space="preserve">On the other hand, </w:t>
      </w:r>
      <w:r w:rsidRPr="00B05CB8">
        <w:rPr>
          <w:rFonts w:ascii="Times New Roman" w:hAnsi="Times New Roman"/>
          <w:i/>
          <w:iCs/>
          <w:sz w:val="24"/>
          <w:szCs w:val="24"/>
        </w:rPr>
        <w:t>The</w:t>
      </w:r>
      <w:r w:rsidRPr="00B05CB8">
        <w:rPr>
          <w:rFonts w:ascii="Times New Roman" w:hAnsi="Times New Roman"/>
          <w:sz w:val="24"/>
          <w:szCs w:val="24"/>
        </w:rPr>
        <w:t xml:space="preserve"> </w:t>
      </w:r>
      <w:r w:rsidRPr="00B05CB8">
        <w:rPr>
          <w:rFonts w:ascii="Times New Roman" w:hAnsi="Times New Roman"/>
          <w:i/>
          <w:iCs/>
          <w:sz w:val="24"/>
          <w:szCs w:val="24"/>
        </w:rPr>
        <w:t xml:space="preserve">Lancet </w:t>
      </w:r>
      <w:r w:rsidRPr="00B05CB8">
        <w:rPr>
          <w:rFonts w:ascii="Times New Roman" w:hAnsi="Times New Roman"/>
          <w:sz w:val="24"/>
          <w:szCs w:val="24"/>
        </w:rPr>
        <w:t xml:space="preserve">(2009) discredited the original WHO statement citing George </w:t>
      </w:r>
      <w:proofErr w:type="spellStart"/>
      <w:r w:rsidRPr="00B05CB8">
        <w:rPr>
          <w:rFonts w:ascii="Times New Roman" w:hAnsi="Times New Roman"/>
          <w:sz w:val="24"/>
          <w:szCs w:val="24"/>
        </w:rPr>
        <w:t>Canguilhem</w:t>
      </w:r>
      <w:proofErr w:type="spellEnd"/>
      <w:r w:rsidRPr="00B05CB8">
        <w:rPr>
          <w:rFonts w:ascii="Times New Roman" w:hAnsi="Times New Roman"/>
          <w:sz w:val="24"/>
          <w:szCs w:val="24"/>
        </w:rPr>
        <w:t xml:space="preserve">, from his 1943 book, </w:t>
      </w:r>
      <w:r w:rsidRPr="00B05CB8">
        <w:rPr>
          <w:rFonts w:ascii="Times New Roman" w:hAnsi="Times New Roman"/>
          <w:i/>
          <w:iCs/>
          <w:sz w:val="24"/>
          <w:szCs w:val="24"/>
        </w:rPr>
        <w:t>The Normal and the Pathological</w:t>
      </w:r>
      <w:r w:rsidRPr="00B05CB8">
        <w:rPr>
          <w:rFonts w:ascii="Times New Roman" w:hAnsi="Times New Roman"/>
          <w:sz w:val="24"/>
          <w:szCs w:val="24"/>
        </w:rPr>
        <w:t xml:space="preserve">, who had a far more personalised view of health, in that health is not a fixed statement, rather it should be seen as ‘the ability to adapt to one’s environment’. </w:t>
      </w:r>
    </w:p>
    <w:p w:rsidR="00B05CB8" w:rsidRPr="00B05CB8" w:rsidRDefault="00B05CB8" w:rsidP="00B05CB8">
      <w:pPr>
        <w:rPr>
          <w:rFonts w:ascii="Times New Roman" w:hAnsi="Times New Roman"/>
          <w:sz w:val="24"/>
          <w:szCs w:val="24"/>
        </w:rPr>
      </w:pPr>
    </w:p>
    <w:p w:rsidR="00B05CB8" w:rsidRPr="00B05CB8" w:rsidRDefault="00B05CB8" w:rsidP="00B05CB8">
      <w:pPr>
        <w:rPr>
          <w:rFonts w:ascii="Times New Roman" w:hAnsi="Times New Roman"/>
          <w:sz w:val="24"/>
          <w:szCs w:val="24"/>
        </w:rPr>
      </w:pPr>
      <w:r w:rsidRPr="00B05CB8">
        <w:rPr>
          <w:rFonts w:ascii="Times New Roman" w:hAnsi="Times New Roman"/>
          <w:b/>
          <w:bCs/>
          <w:sz w:val="24"/>
          <w:szCs w:val="24"/>
          <w:u w:val="single"/>
        </w:rPr>
        <w:t>1.2 What are the health-related fitness components</w:t>
      </w:r>
      <w:r w:rsidRPr="00B05CB8">
        <w:rPr>
          <w:rFonts w:ascii="Times New Roman" w:hAnsi="Times New Roman"/>
          <w:sz w:val="24"/>
          <w:szCs w:val="24"/>
        </w:rPr>
        <w:t xml:space="preserve">? </w:t>
      </w:r>
    </w:p>
    <w:p w:rsidR="00B05CB8" w:rsidRPr="00B05CB8" w:rsidRDefault="00B05CB8" w:rsidP="00B05CB8">
      <w:pPr>
        <w:rPr>
          <w:rFonts w:ascii="Times New Roman" w:hAnsi="Times New Roman"/>
          <w:sz w:val="24"/>
          <w:szCs w:val="24"/>
        </w:rPr>
      </w:pPr>
      <w:r w:rsidRPr="00B05CB8">
        <w:rPr>
          <w:rFonts w:ascii="Times New Roman" w:hAnsi="Times New Roman"/>
          <w:sz w:val="24"/>
          <w:szCs w:val="24"/>
        </w:rPr>
        <w:t>William and Gene (2011) stated that the key components of health-related fitness include the following: ‘Muscular Strength and endurance, Anaerobic Fitness, Aerobic fitness, Flexibility and Body Composition’</w:t>
      </w:r>
    </w:p>
    <w:p w:rsidR="00B05CB8" w:rsidRPr="00B05CB8" w:rsidRDefault="00B05CB8" w:rsidP="00B05CB8">
      <w:pPr>
        <w:rPr>
          <w:rFonts w:ascii="Times New Roman" w:hAnsi="Times New Roman"/>
          <w:sz w:val="24"/>
          <w:szCs w:val="24"/>
        </w:rPr>
      </w:pPr>
      <w:r w:rsidRPr="00B05CB8">
        <w:rPr>
          <w:rFonts w:ascii="Times New Roman" w:hAnsi="Times New Roman"/>
          <w:sz w:val="24"/>
          <w:szCs w:val="24"/>
        </w:rPr>
        <w:t xml:space="preserve">William and Gene (2011) described </w:t>
      </w:r>
      <w:proofErr w:type="gramStart"/>
      <w:r w:rsidRPr="00B05CB8">
        <w:rPr>
          <w:rFonts w:ascii="Times New Roman" w:hAnsi="Times New Roman"/>
          <w:sz w:val="24"/>
          <w:szCs w:val="24"/>
        </w:rPr>
        <w:t>Anaerobic</w:t>
      </w:r>
      <w:proofErr w:type="gramEnd"/>
      <w:r w:rsidRPr="00B05CB8">
        <w:rPr>
          <w:rFonts w:ascii="Times New Roman" w:hAnsi="Times New Roman"/>
          <w:sz w:val="24"/>
          <w:szCs w:val="24"/>
        </w:rPr>
        <w:t xml:space="preserve"> exercise as consisting of short intervals of high pace exercise. Whereas aerobic fitness consists of exercise over a longer period in time, but with less intensity. Aerobic exercises can be very similar to anaerobic exercises when aerobic becomes more intense.</w:t>
      </w:r>
    </w:p>
    <w:p w:rsidR="00B05CB8" w:rsidRPr="00B05CB8" w:rsidRDefault="00B05CB8" w:rsidP="00B05CB8">
      <w:pPr>
        <w:rPr>
          <w:rFonts w:ascii="Times New Roman" w:hAnsi="Times New Roman"/>
          <w:sz w:val="24"/>
          <w:szCs w:val="24"/>
        </w:rPr>
      </w:pPr>
      <w:r w:rsidRPr="00B05CB8">
        <w:rPr>
          <w:rFonts w:ascii="Times New Roman" w:hAnsi="Times New Roman"/>
          <w:sz w:val="24"/>
          <w:szCs w:val="24"/>
        </w:rPr>
        <w:t xml:space="preserve"> Bouchard, Shephard and Stephens (1993) stated that ‘strong muscles also contributed to functional health by reducing the loading of joint surfaces, increasing the stability of articulations’.</w:t>
      </w:r>
    </w:p>
    <w:p w:rsidR="00B05CB8" w:rsidRPr="00B05CB8" w:rsidRDefault="00B05CB8" w:rsidP="00B05CB8">
      <w:pPr>
        <w:rPr>
          <w:rFonts w:ascii="Times New Roman" w:hAnsi="Times New Roman"/>
          <w:b/>
          <w:bCs/>
          <w:sz w:val="24"/>
          <w:szCs w:val="24"/>
          <w:u w:val="single"/>
        </w:rPr>
      </w:pPr>
      <w:r w:rsidRPr="00B05CB8">
        <w:rPr>
          <w:rFonts w:ascii="Times New Roman" w:hAnsi="Times New Roman"/>
          <w:b/>
          <w:bCs/>
          <w:sz w:val="24"/>
          <w:szCs w:val="24"/>
          <w:u w:val="single"/>
        </w:rPr>
        <w:t>1.3 Why is Health related fitness important to health-how is it related to quality of life? (CV Disease/risk of early mortality)</w:t>
      </w:r>
    </w:p>
    <w:p w:rsidR="00B05CB8" w:rsidRPr="00B05CB8" w:rsidRDefault="00B05CB8" w:rsidP="00B05CB8">
      <w:pPr>
        <w:rPr>
          <w:rFonts w:ascii="Times New Roman" w:hAnsi="Times New Roman"/>
          <w:sz w:val="24"/>
          <w:szCs w:val="24"/>
        </w:rPr>
      </w:pPr>
      <w:r w:rsidRPr="00B05CB8">
        <w:rPr>
          <w:rFonts w:ascii="Times New Roman" w:hAnsi="Times New Roman"/>
          <w:sz w:val="24"/>
          <w:szCs w:val="24"/>
        </w:rPr>
        <w:t xml:space="preserve">The Parliamentary Office of Science and Technology (2001) stated that regular physical activity can assist in preserving the optimum structure and function of muscle, bones, joints and the cardiovascular system, thereby enhancing quality of life. </w:t>
      </w:r>
      <w:proofErr w:type="spellStart"/>
      <w:r w:rsidRPr="00B05CB8">
        <w:rPr>
          <w:rFonts w:ascii="Times New Roman" w:hAnsi="Times New Roman"/>
          <w:sz w:val="24"/>
          <w:szCs w:val="24"/>
        </w:rPr>
        <w:t>Warbuton</w:t>
      </w:r>
      <w:proofErr w:type="spellEnd"/>
      <w:r w:rsidRPr="00B05CB8">
        <w:rPr>
          <w:rFonts w:ascii="Times New Roman" w:hAnsi="Times New Roman"/>
          <w:sz w:val="24"/>
          <w:szCs w:val="24"/>
        </w:rPr>
        <w:t xml:space="preserve">, Nicol &amp; </w:t>
      </w:r>
      <w:proofErr w:type="spellStart"/>
      <w:r w:rsidRPr="00B05CB8">
        <w:rPr>
          <w:rFonts w:ascii="Times New Roman" w:hAnsi="Times New Roman"/>
          <w:sz w:val="24"/>
          <w:szCs w:val="24"/>
        </w:rPr>
        <w:t>Bredin</w:t>
      </w:r>
      <w:proofErr w:type="spellEnd"/>
      <w:r w:rsidRPr="00B05CB8">
        <w:rPr>
          <w:rFonts w:ascii="Times New Roman" w:hAnsi="Times New Roman"/>
          <w:sz w:val="24"/>
          <w:szCs w:val="24"/>
        </w:rPr>
        <w:t xml:space="preserve"> (2006) supported the importance of regular physical activity and the evidence of the effectiveness of regular physical activity in the primary and secondary prevention of several chronic diseases (for example, cardiovascular disease, diabetes, cancer, hypertension, obesity, depression, osteoporosis and early death). </w:t>
      </w:r>
    </w:p>
    <w:p w:rsidR="000D5E9C" w:rsidRDefault="000D5E9C">
      <w:pPr>
        <w:rPr>
          <w:rFonts w:ascii="Times New Roman" w:hAnsi="Times New Roman"/>
          <w:b/>
          <w:bCs/>
          <w:sz w:val="24"/>
          <w:szCs w:val="24"/>
          <w:u w:val="single"/>
        </w:rPr>
      </w:pPr>
      <w:r>
        <w:rPr>
          <w:rFonts w:ascii="Times New Roman" w:hAnsi="Times New Roman"/>
          <w:b/>
          <w:bCs/>
          <w:sz w:val="24"/>
          <w:szCs w:val="24"/>
          <w:u w:val="single"/>
        </w:rPr>
        <w:br w:type="page"/>
      </w:r>
    </w:p>
    <w:p w:rsidR="00B05CB8" w:rsidRPr="00B05CB8" w:rsidRDefault="00B05CB8" w:rsidP="00B05CB8">
      <w:pPr>
        <w:rPr>
          <w:rFonts w:ascii="Times New Roman" w:hAnsi="Times New Roman"/>
          <w:b/>
          <w:bCs/>
          <w:sz w:val="24"/>
          <w:szCs w:val="24"/>
          <w:u w:val="single"/>
        </w:rPr>
      </w:pPr>
    </w:p>
    <w:p w:rsidR="00B05CB8" w:rsidRPr="00B05CB8" w:rsidRDefault="00B05CB8" w:rsidP="00B05CB8">
      <w:pPr>
        <w:rPr>
          <w:rFonts w:ascii="Times New Roman" w:hAnsi="Times New Roman"/>
          <w:b/>
          <w:bCs/>
          <w:sz w:val="24"/>
          <w:szCs w:val="24"/>
          <w:u w:val="single"/>
        </w:rPr>
      </w:pPr>
      <w:r w:rsidRPr="00B05CB8">
        <w:rPr>
          <w:rFonts w:ascii="Times New Roman" w:hAnsi="Times New Roman"/>
          <w:b/>
          <w:bCs/>
          <w:sz w:val="24"/>
          <w:szCs w:val="24"/>
          <w:u w:val="single"/>
        </w:rPr>
        <w:t>2.0 What are the aims of the report? – Overall aim/ specific objective</w:t>
      </w:r>
    </w:p>
    <w:p w:rsidR="00B05CB8" w:rsidRPr="00B05CB8" w:rsidRDefault="00B05CB8" w:rsidP="00B05CB8">
      <w:pPr>
        <w:rPr>
          <w:rFonts w:ascii="Times New Roman" w:hAnsi="Times New Roman"/>
          <w:b/>
          <w:bCs/>
          <w:sz w:val="24"/>
          <w:szCs w:val="24"/>
          <w:u w:val="single"/>
        </w:rPr>
      </w:pPr>
      <w:r w:rsidRPr="00B05CB8">
        <w:rPr>
          <w:rFonts w:ascii="Times New Roman" w:hAnsi="Times New Roman"/>
          <w:b/>
          <w:bCs/>
          <w:sz w:val="24"/>
          <w:szCs w:val="24"/>
          <w:u w:val="single"/>
        </w:rPr>
        <w:t>2.1 Overall Aim</w:t>
      </w:r>
    </w:p>
    <w:p w:rsidR="00B05CB8" w:rsidRPr="00B05CB8" w:rsidRDefault="00B05CB8" w:rsidP="00B05CB8">
      <w:pPr>
        <w:rPr>
          <w:rFonts w:ascii="Times New Roman" w:hAnsi="Times New Roman"/>
          <w:sz w:val="24"/>
          <w:szCs w:val="24"/>
        </w:rPr>
      </w:pPr>
      <w:r w:rsidRPr="00B05CB8">
        <w:rPr>
          <w:rFonts w:ascii="Times New Roman" w:hAnsi="Times New Roman"/>
          <w:sz w:val="24"/>
          <w:szCs w:val="24"/>
        </w:rPr>
        <w:t>The subject under investigation suffers from Multiple Sclerosis, a chronic neurological disease in which the coating that protects the nerves (myelin) is damaged. This can present in numerous physical symptoms in the body which include muscle weakness, loss of balance, tremor, pain and fatigue (</w:t>
      </w:r>
      <w:proofErr w:type="spellStart"/>
      <w:r w:rsidRPr="00B05CB8">
        <w:rPr>
          <w:rFonts w:ascii="Times New Roman" w:hAnsi="Times New Roman"/>
          <w:sz w:val="24"/>
          <w:szCs w:val="24"/>
        </w:rPr>
        <w:t>mssociety</w:t>
      </w:r>
      <w:proofErr w:type="spellEnd"/>
      <w:r w:rsidRPr="00B05CB8">
        <w:rPr>
          <w:rFonts w:ascii="Times New Roman" w:hAnsi="Times New Roman"/>
          <w:sz w:val="24"/>
          <w:szCs w:val="24"/>
        </w:rPr>
        <w:t xml:space="preserve">, no date). </w:t>
      </w:r>
    </w:p>
    <w:p w:rsidR="00B05CB8" w:rsidRPr="00B05CB8" w:rsidRDefault="00B05CB8" w:rsidP="00B05CB8">
      <w:pPr>
        <w:rPr>
          <w:rFonts w:ascii="Times New Roman" w:hAnsi="Times New Roman"/>
          <w:sz w:val="24"/>
          <w:szCs w:val="24"/>
        </w:rPr>
      </w:pPr>
      <w:r w:rsidRPr="00B05CB8">
        <w:rPr>
          <w:rFonts w:ascii="Times New Roman" w:hAnsi="Times New Roman"/>
          <w:sz w:val="24"/>
          <w:szCs w:val="24"/>
        </w:rPr>
        <w:t xml:space="preserve">The aim of this report was to assess current physical ability, muscular and cardiovascular fitness in order to determine exercises to improve mobility, balance and therefore improving overall quality of life. </w:t>
      </w:r>
    </w:p>
    <w:p w:rsidR="00B05CB8" w:rsidRPr="00B05CB8" w:rsidRDefault="00B05CB8" w:rsidP="00B05CB8">
      <w:pPr>
        <w:rPr>
          <w:rFonts w:ascii="Times New Roman" w:hAnsi="Times New Roman"/>
          <w:sz w:val="24"/>
          <w:szCs w:val="24"/>
        </w:rPr>
      </w:pPr>
      <w:r w:rsidRPr="00B05CB8">
        <w:rPr>
          <w:rFonts w:ascii="Times New Roman" w:hAnsi="Times New Roman"/>
          <w:sz w:val="24"/>
          <w:szCs w:val="24"/>
        </w:rPr>
        <w:t xml:space="preserve"> </w:t>
      </w:r>
    </w:p>
    <w:p w:rsidR="00B05CB8" w:rsidRPr="00B05CB8" w:rsidRDefault="00B05CB8" w:rsidP="00B05CB8">
      <w:pPr>
        <w:rPr>
          <w:rFonts w:ascii="Times New Roman" w:hAnsi="Times New Roman"/>
          <w:sz w:val="24"/>
          <w:szCs w:val="24"/>
        </w:rPr>
      </w:pPr>
      <w:r w:rsidRPr="00B05CB8">
        <w:rPr>
          <w:rFonts w:ascii="Times New Roman" w:hAnsi="Times New Roman"/>
          <w:sz w:val="24"/>
          <w:szCs w:val="24"/>
        </w:rPr>
        <w:t xml:space="preserve"> </w:t>
      </w:r>
    </w:p>
    <w:p w:rsidR="00B05CB8" w:rsidRPr="00B05CB8" w:rsidRDefault="00B05CB8" w:rsidP="00B05CB8">
      <w:pPr>
        <w:rPr>
          <w:rFonts w:ascii="Times New Roman" w:hAnsi="Times New Roman"/>
          <w:b/>
          <w:bCs/>
          <w:sz w:val="24"/>
          <w:szCs w:val="24"/>
          <w:u w:val="single"/>
        </w:rPr>
      </w:pPr>
      <w:r w:rsidRPr="00B05CB8">
        <w:rPr>
          <w:rFonts w:ascii="Times New Roman" w:hAnsi="Times New Roman"/>
          <w:b/>
          <w:bCs/>
          <w:sz w:val="24"/>
          <w:szCs w:val="24"/>
          <w:u w:val="single"/>
        </w:rPr>
        <w:t>2.2 Specific Objectives</w:t>
      </w:r>
    </w:p>
    <w:p w:rsidR="00B05CB8" w:rsidRPr="00B05CB8" w:rsidRDefault="00B05CB8" w:rsidP="00B05CB8">
      <w:pPr>
        <w:tabs>
          <w:tab w:val="left" w:pos="8103"/>
        </w:tabs>
        <w:rPr>
          <w:rFonts w:ascii="Times New Roman" w:hAnsi="Times New Roman"/>
          <w:sz w:val="24"/>
          <w:szCs w:val="24"/>
        </w:rPr>
      </w:pPr>
      <w:r w:rsidRPr="00B05CB8">
        <w:rPr>
          <w:rFonts w:ascii="Times New Roman" w:hAnsi="Times New Roman"/>
          <w:sz w:val="24"/>
          <w:szCs w:val="24"/>
        </w:rPr>
        <w:t xml:space="preserve">The Body Composition tests were taken to assess whether the subject has excess body fat. Body Mass Index and Skinfold measurements assess overall excess body fat. The Waist to hip girth measurement specifically looks at the midsection of the body and indicates both fat distribution and fat percentage. A larger waist circumference is related to an increased risk of Cardiovascular Disease (Beam and Adams, 2011). These tests gave an overall profile of the subject’s body fat. </w:t>
      </w:r>
    </w:p>
    <w:p w:rsidR="00B05CB8" w:rsidRPr="00B05CB8" w:rsidRDefault="00B05CB8" w:rsidP="00B05CB8">
      <w:pPr>
        <w:tabs>
          <w:tab w:val="left" w:pos="8103"/>
        </w:tabs>
        <w:rPr>
          <w:rFonts w:ascii="Times New Roman" w:hAnsi="Times New Roman"/>
          <w:sz w:val="24"/>
          <w:szCs w:val="24"/>
        </w:rPr>
      </w:pPr>
      <w:r w:rsidRPr="00B05CB8">
        <w:rPr>
          <w:rFonts w:ascii="Times New Roman" w:hAnsi="Times New Roman"/>
          <w:sz w:val="24"/>
          <w:szCs w:val="24"/>
        </w:rPr>
        <w:t>The subject’s cardiovascular health was assessed by taking Blood Pressure and Heart Rate as it is vital to be aware of any problems before undertaking physical activity. The aim is that by maintaining regular physical activity this can improve the cardiovascular system thus lessening the risk of Cardiovascular Disease in the future (</w:t>
      </w:r>
      <w:proofErr w:type="spellStart"/>
      <w:r w:rsidRPr="00B05CB8">
        <w:rPr>
          <w:rFonts w:ascii="Times New Roman" w:hAnsi="Times New Roman"/>
          <w:sz w:val="24"/>
          <w:szCs w:val="24"/>
        </w:rPr>
        <w:t>Guagnano</w:t>
      </w:r>
      <w:proofErr w:type="spellEnd"/>
      <w:r w:rsidRPr="00B05CB8">
        <w:rPr>
          <w:rFonts w:ascii="Times New Roman" w:hAnsi="Times New Roman"/>
          <w:sz w:val="24"/>
          <w:szCs w:val="24"/>
        </w:rPr>
        <w:t xml:space="preserve"> </w:t>
      </w:r>
      <w:r w:rsidRPr="00B05CB8">
        <w:rPr>
          <w:rFonts w:ascii="Times New Roman" w:hAnsi="Times New Roman"/>
          <w:i/>
          <w:iCs/>
          <w:sz w:val="24"/>
          <w:szCs w:val="24"/>
        </w:rPr>
        <w:t xml:space="preserve">et al, </w:t>
      </w:r>
      <w:r w:rsidRPr="00B05CB8">
        <w:rPr>
          <w:rFonts w:ascii="Times New Roman" w:hAnsi="Times New Roman"/>
          <w:sz w:val="24"/>
          <w:szCs w:val="24"/>
        </w:rPr>
        <w:t>2001).</w:t>
      </w:r>
    </w:p>
    <w:p w:rsidR="00B05CB8" w:rsidRPr="00B05CB8" w:rsidRDefault="00B05CB8" w:rsidP="00B05CB8">
      <w:pPr>
        <w:tabs>
          <w:tab w:val="left" w:pos="8103"/>
        </w:tabs>
        <w:rPr>
          <w:rFonts w:ascii="Times New Roman" w:hAnsi="Times New Roman"/>
          <w:sz w:val="24"/>
          <w:szCs w:val="24"/>
        </w:rPr>
      </w:pPr>
      <w:r w:rsidRPr="00B05CB8">
        <w:rPr>
          <w:rFonts w:ascii="Times New Roman" w:hAnsi="Times New Roman"/>
          <w:sz w:val="24"/>
          <w:szCs w:val="24"/>
        </w:rPr>
        <w:t xml:space="preserve">A number of physical activity tests were undertaken to assess the best exercises required to improve strength and mobility. The endurance exercises undertaken were Sit-to-Stand and Sit-to-Reach. The aim is that these will help with balance, co-ordination and these can be used to assist in daily living. Also, the subject is prone to falling so these exercises can be used to help the subject assist herself in lifting herself up. </w:t>
      </w:r>
    </w:p>
    <w:p w:rsidR="00B05CB8" w:rsidRPr="00B05CB8" w:rsidRDefault="00B05CB8" w:rsidP="00B05CB8">
      <w:pPr>
        <w:tabs>
          <w:tab w:val="left" w:pos="8103"/>
        </w:tabs>
        <w:rPr>
          <w:rFonts w:ascii="Times New Roman" w:hAnsi="Times New Roman"/>
          <w:sz w:val="24"/>
          <w:szCs w:val="24"/>
        </w:rPr>
      </w:pPr>
      <w:r w:rsidRPr="00B05CB8">
        <w:rPr>
          <w:rFonts w:ascii="Times New Roman" w:hAnsi="Times New Roman"/>
          <w:sz w:val="24"/>
          <w:szCs w:val="24"/>
        </w:rPr>
        <w:t>The Bicep Curl assessment was chosen to improve upper arm strength due to the subject walking with crutches to aid balance. These exercises can also help with daily tasks such as lifting cooking equipment (pans etc.) and carrying shopping. The aim of the leg and bench press is to improve strength and to aid mobility. As the subject’s disease is a progressive disease the main aim is that regular physical activity will help build muscle and slow down the progression of the disease.</w:t>
      </w:r>
    </w:p>
    <w:p w:rsidR="00B05CB8" w:rsidRPr="00B05CB8" w:rsidRDefault="00B05CB8" w:rsidP="00B05CB8">
      <w:pPr>
        <w:rPr>
          <w:rFonts w:ascii="Times New Roman" w:hAnsi="Times New Roman"/>
          <w:sz w:val="24"/>
          <w:szCs w:val="24"/>
        </w:rPr>
      </w:pPr>
      <w:r w:rsidRPr="00B05CB8">
        <w:rPr>
          <w:rFonts w:ascii="Times New Roman" w:hAnsi="Times New Roman"/>
          <w:sz w:val="24"/>
          <w:szCs w:val="24"/>
        </w:rPr>
        <w:br w:type="page"/>
      </w:r>
    </w:p>
    <w:p w:rsidR="00B05CB8" w:rsidRPr="00B05CB8" w:rsidRDefault="00B05CB8" w:rsidP="00B05CB8">
      <w:pPr>
        <w:rPr>
          <w:rFonts w:ascii="Times New Roman" w:hAnsi="Times New Roman"/>
          <w:b/>
          <w:bCs/>
          <w:sz w:val="24"/>
          <w:szCs w:val="24"/>
          <w:u w:val="single"/>
        </w:rPr>
      </w:pPr>
      <w:r w:rsidRPr="00B05CB8">
        <w:rPr>
          <w:rFonts w:ascii="Times New Roman" w:hAnsi="Times New Roman"/>
          <w:b/>
          <w:bCs/>
          <w:sz w:val="24"/>
          <w:szCs w:val="24"/>
          <w:u w:val="single"/>
        </w:rPr>
        <w:lastRenderedPageBreak/>
        <w:t>3.0 Methods</w:t>
      </w:r>
    </w:p>
    <w:p w:rsidR="00B05CB8" w:rsidRPr="00B05CB8" w:rsidRDefault="00B05CB8" w:rsidP="00B05CB8">
      <w:pPr>
        <w:rPr>
          <w:rFonts w:ascii="Times New Roman" w:hAnsi="Times New Roman"/>
          <w:sz w:val="24"/>
          <w:szCs w:val="24"/>
        </w:rPr>
      </w:pPr>
      <w:r w:rsidRPr="00B05CB8">
        <w:rPr>
          <w:rFonts w:ascii="Times New Roman" w:hAnsi="Times New Roman"/>
          <w:sz w:val="24"/>
          <w:szCs w:val="24"/>
        </w:rPr>
        <w:t>The three forms of body composition assessments were taken: Waist to Hip, Body Mass Index and Skinfold measurement.</w:t>
      </w:r>
    </w:p>
    <w:p w:rsidR="00B05CB8" w:rsidRPr="00B05CB8" w:rsidRDefault="00B05CB8" w:rsidP="00B05CB8">
      <w:pPr>
        <w:rPr>
          <w:rFonts w:ascii="Times New Roman" w:hAnsi="Times New Roman"/>
          <w:sz w:val="24"/>
          <w:szCs w:val="24"/>
        </w:rPr>
      </w:pPr>
      <w:r w:rsidRPr="00B05CB8">
        <w:rPr>
          <w:rFonts w:ascii="Times New Roman" w:hAnsi="Times New Roman"/>
          <w:sz w:val="24"/>
          <w:szCs w:val="24"/>
        </w:rPr>
        <w:t xml:space="preserve">The Body Mass Index (BMI) was assessed by a mathematical calculation using the subject’s height and weight. To assess BMI, the subject’s weight (kg) is taken to the nearest 0.1kg and the height to the nearest 0.5 (cm); this is divided to calculate the approximate measure of total body fat. In order to take these measurements, the subject’s weight was recorded using </w:t>
      </w:r>
      <w:proofErr w:type="spellStart"/>
      <w:r w:rsidRPr="00B05CB8">
        <w:rPr>
          <w:rFonts w:ascii="Times New Roman" w:hAnsi="Times New Roman"/>
          <w:sz w:val="24"/>
          <w:szCs w:val="24"/>
        </w:rPr>
        <w:t>Seca</w:t>
      </w:r>
      <w:proofErr w:type="spellEnd"/>
      <w:r w:rsidRPr="00B05CB8">
        <w:rPr>
          <w:rFonts w:ascii="Times New Roman" w:hAnsi="Times New Roman"/>
          <w:sz w:val="24"/>
          <w:szCs w:val="24"/>
        </w:rPr>
        <w:t xml:space="preserve"> Scales and for the height a </w:t>
      </w:r>
      <w:proofErr w:type="spellStart"/>
      <w:r w:rsidRPr="00B05CB8">
        <w:rPr>
          <w:rFonts w:ascii="Times New Roman" w:hAnsi="Times New Roman"/>
          <w:sz w:val="24"/>
          <w:szCs w:val="24"/>
        </w:rPr>
        <w:t>Seca</w:t>
      </w:r>
      <w:proofErr w:type="spellEnd"/>
      <w:r w:rsidRPr="00B05CB8">
        <w:rPr>
          <w:rFonts w:ascii="Times New Roman" w:hAnsi="Times New Roman"/>
          <w:sz w:val="24"/>
          <w:szCs w:val="24"/>
        </w:rPr>
        <w:t xml:space="preserve"> Measuring tape.</w:t>
      </w:r>
    </w:p>
    <w:p w:rsidR="00B05CB8" w:rsidRPr="00B05CB8" w:rsidRDefault="00B05CB8" w:rsidP="00B05CB8">
      <w:pPr>
        <w:rPr>
          <w:rFonts w:ascii="Times New Roman" w:hAnsi="Times New Roman"/>
          <w:sz w:val="24"/>
          <w:szCs w:val="24"/>
        </w:rPr>
      </w:pPr>
      <w:r w:rsidRPr="00B05CB8">
        <w:rPr>
          <w:rFonts w:ascii="Times New Roman" w:hAnsi="Times New Roman"/>
          <w:sz w:val="24"/>
          <w:szCs w:val="24"/>
        </w:rPr>
        <w:t xml:space="preserve">The Harpenden Skinfold Callipers were used in order to measure subcutaneous skinfolds for predicting the subject’s body fat. These measurements were taken in two areas of the subject’s arms, the biceps and triceps, and two areas on the subjects back, the subscapular and </w:t>
      </w:r>
      <w:proofErr w:type="spellStart"/>
      <w:r w:rsidRPr="00B05CB8">
        <w:rPr>
          <w:rFonts w:ascii="Times New Roman" w:hAnsi="Times New Roman"/>
          <w:sz w:val="24"/>
          <w:szCs w:val="24"/>
        </w:rPr>
        <w:t>supriliac</w:t>
      </w:r>
      <w:proofErr w:type="spellEnd"/>
      <w:r w:rsidRPr="00B05CB8">
        <w:rPr>
          <w:rFonts w:ascii="Times New Roman" w:hAnsi="Times New Roman"/>
          <w:sz w:val="24"/>
          <w:szCs w:val="24"/>
        </w:rPr>
        <w:t xml:space="preserve">. In order to assess bicep skinfold, the examiner must pinch a vertical fold of skin, located on the upper arm over the bicep muscle. For the triceps a vertical fold is pinched which is located on the posterior midline of the upper arm. This measurement is taken at a mid-point between acromion and olecranon. In both assessments the subject’s arm is held in a relaxed position on the side of the body. For the Subscapular measurement a diagonal fold is taken ½ cm below the inferior angle of the scapula (the bottom of the shoulder blade). Also, the </w:t>
      </w:r>
      <w:proofErr w:type="spellStart"/>
      <w:r w:rsidRPr="00B05CB8">
        <w:rPr>
          <w:rFonts w:ascii="Times New Roman" w:hAnsi="Times New Roman"/>
          <w:sz w:val="24"/>
          <w:szCs w:val="24"/>
        </w:rPr>
        <w:t>Supriliac</w:t>
      </w:r>
      <w:proofErr w:type="spellEnd"/>
      <w:r w:rsidRPr="00B05CB8">
        <w:rPr>
          <w:rFonts w:ascii="Times New Roman" w:hAnsi="Times New Roman"/>
          <w:sz w:val="24"/>
          <w:szCs w:val="24"/>
        </w:rPr>
        <w:t xml:space="preserve"> measurement is a diagonal fold located 1cm above the superior iliac crest (above the hip bone).  </w:t>
      </w:r>
    </w:p>
    <w:p w:rsidR="00B05CB8" w:rsidRPr="00B05CB8" w:rsidRDefault="00B05CB8" w:rsidP="00B05CB8">
      <w:pPr>
        <w:rPr>
          <w:rFonts w:ascii="Times New Roman" w:hAnsi="Times New Roman"/>
          <w:sz w:val="24"/>
          <w:szCs w:val="24"/>
        </w:rPr>
      </w:pPr>
      <w:r w:rsidRPr="00B05CB8">
        <w:rPr>
          <w:rFonts w:ascii="Times New Roman" w:hAnsi="Times New Roman"/>
          <w:sz w:val="24"/>
          <w:szCs w:val="24"/>
        </w:rPr>
        <w:t xml:space="preserve">The subject’s height and waist circumference were taken using a </w:t>
      </w:r>
      <w:proofErr w:type="spellStart"/>
      <w:r w:rsidRPr="00B05CB8">
        <w:rPr>
          <w:rFonts w:ascii="Times New Roman" w:hAnsi="Times New Roman"/>
          <w:sz w:val="24"/>
          <w:szCs w:val="24"/>
        </w:rPr>
        <w:t>Seca</w:t>
      </w:r>
      <w:proofErr w:type="spellEnd"/>
      <w:r w:rsidRPr="00B05CB8">
        <w:rPr>
          <w:rFonts w:ascii="Times New Roman" w:hAnsi="Times New Roman"/>
          <w:sz w:val="24"/>
          <w:szCs w:val="24"/>
        </w:rPr>
        <w:t xml:space="preserve"> Measuring tape in order to assess girth measurements. The waist measurement is taken at the mid-point between the lowest rib and the top of the hip bone. The hip measurement is taken over minimal clothing at the subject’s greatest protrusion of the buttock muscle. </w:t>
      </w:r>
    </w:p>
    <w:p w:rsidR="00B05CB8" w:rsidRPr="00B05CB8" w:rsidRDefault="00B05CB8" w:rsidP="00B05CB8">
      <w:pPr>
        <w:rPr>
          <w:rFonts w:ascii="Times New Roman" w:hAnsi="Times New Roman"/>
          <w:sz w:val="24"/>
          <w:szCs w:val="24"/>
        </w:rPr>
      </w:pPr>
      <w:r w:rsidRPr="00B05CB8">
        <w:rPr>
          <w:rFonts w:ascii="Times New Roman" w:hAnsi="Times New Roman"/>
          <w:sz w:val="24"/>
          <w:szCs w:val="24"/>
        </w:rPr>
        <w:t>The subject was given two assessments of Physical Activity and Sedentary Behaviour, using the International Physical Activity Questionnaire (IPAQ) (</w:t>
      </w:r>
      <w:proofErr w:type="spellStart"/>
      <w:r w:rsidRPr="00B05CB8">
        <w:rPr>
          <w:rFonts w:ascii="Times New Roman" w:hAnsi="Times New Roman"/>
          <w:sz w:val="24"/>
          <w:szCs w:val="24"/>
        </w:rPr>
        <w:t>sdp.univ</w:t>
      </w:r>
      <w:proofErr w:type="spellEnd"/>
      <w:r w:rsidRPr="00B05CB8">
        <w:rPr>
          <w:rFonts w:ascii="Times New Roman" w:hAnsi="Times New Roman"/>
          <w:sz w:val="24"/>
          <w:szCs w:val="24"/>
        </w:rPr>
        <w:t>, 2002) and Sit- Q- 7d questionnaire (mrc-epid.cam.ac.uk, 2010). These were self-filled out by the subject which gathered a profile of lifestyle factors and general day to day physical activity.</w:t>
      </w:r>
    </w:p>
    <w:p w:rsidR="00B05CB8" w:rsidRPr="00B05CB8" w:rsidRDefault="00B05CB8" w:rsidP="00B05CB8">
      <w:pPr>
        <w:rPr>
          <w:rFonts w:ascii="Times New Roman" w:hAnsi="Times New Roman"/>
          <w:sz w:val="24"/>
          <w:szCs w:val="24"/>
        </w:rPr>
      </w:pPr>
      <w:r w:rsidRPr="00B05CB8">
        <w:rPr>
          <w:rFonts w:ascii="Times New Roman" w:hAnsi="Times New Roman"/>
          <w:sz w:val="24"/>
          <w:szCs w:val="24"/>
        </w:rPr>
        <w:t>In order to assess cardiorespiratory fitness, the subject undertook a blood pressure reading using a Omron M7 Upper Arm Blood Pressure Monitor and a Polar Bluetooth 15 heart rate monitor was used whilst the subject was resting and during physical activity to monitor cardiovascular health.</w:t>
      </w:r>
    </w:p>
    <w:p w:rsidR="00B05CB8" w:rsidRPr="00B05CB8" w:rsidRDefault="00B05CB8" w:rsidP="00B05CB8">
      <w:pPr>
        <w:rPr>
          <w:rFonts w:ascii="Times New Roman" w:hAnsi="Times New Roman"/>
          <w:sz w:val="24"/>
          <w:szCs w:val="24"/>
        </w:rPr>
      </w:pPr>
      <w:r w:rsidRPr="00B05CB8">
        <w:rPr>
          <w:rFonts w:ascii="Times New Roman" w:hAnsi="Times New Roman"/>
          <w:sz w:val="24"/>
          <w:szCs w:val="24"/>
        </w:rPr>
        <w:t>The subject participated in muscular strength and endurance assessments in a gym setting in order to assess muscular weakness. The sit-to-stand assessment was used where the subject sat on a chair and was asked to go from a sitting position to a standing position as many times as possible within 30 seconds. This assessment required a 25-inch chair without arms to be placed against a wall as consideration was given to the subject’s poor balance and co-ordination.</w:t>
      </w:r>
    </w:p>
    <w:p w:rsidR="00B05CB8" w:rsidRPr="00B05CB8" w:rsidRDefault="00B05CB8" w:rsidP="00B05CB8">
      <w:pPr>
        <w:rPr>
          <w:rFonts w:ascii="Times New Roman" w:hAnsi="Times New Roman"/>
          <w:sz w:val="24"/>
          <w:szCs w:val="24"/>
        </w:rPr>
      </w:pPr>
      <w:r w:rsidRPr="00B05CB8">
        <w:rPr>
          <w:rFonts w:ascii="Times New Roman" w:hAnsi="Times New Roman"/>
          <w:sz w:val="24"/>
          <w:szCs w:val="24"/>
        </w:rPr>
        <w:t xml:space="preserve"> The sit-to-reach assessment was taken to assess lower back and hamstring strength. This assessment involved the subject sitting on the floor with legs flat against the floor, back in an upward position and feet against a sit-and-reach box. The subject was asked to reach forward and record the value at the fingertips, this was repeated three times and measurements were recorded.</w:t>
      </w:r>
    </w:p>
    <w:p w:rsidR="00B05CB8" w:rsidRPr="00B05CB8" w:rsidRDefault="00B05CB8" w:rsidP="00B05CB8">
      <w:pPr>
        <w:rPr>
          <w:rFonts w:ascii="Times New Roman" w:hAnsi="Times New Roman"/>
          <w:sz w:val="24"/>
          <w:szCs w:val="24"/>
        </w:rPr>
      </w:pPr>
      <w:r w:rsidRPr="00B05CB8">
        <w:rPr>
          <w:rFonts w:ascii="Times New Roman" w:hAnsi="Times New Roman"/>
          <w:sz w:val="24"/>
          <w:szCs w:val="24"/>
        </w:rPr>
        <w:lastRenderedPageBreak/>
        <w:t>The arm curl exercise was used to assess the subject’s upper arm strength, by sitting the subject on a chair with a straight back and feet flat on floor. The equipment used during this assessment was a 25-inch chair and a 2.0 (kg) dumbbell. The exercise began with the subject’s arm in a down position and then arm curls upwards, as many reputations as possible within 30 seconds. The tester supported the subject’s arm by placing their fingers on the subject’s mid-biceps in order to stabilize the upper arm and to ensure a full curl was made.</w:t>
      </w:r>
    </w:p>
    <w:p w:rsidR="00B05CB8" w:rsidRPr="00B05CB8" w:rsidRDefault="00B05CB8" w:rsidP="00B05CB8">
      <w:pPr>
        <w:rPr>
          <w:rFonts w:ascii="Times New Roman" w:eastAsia="Times New Roman" w:hAnsi="Times New Roman"/>
          <w:sz w:val="24"/>
          <w:szCs w:val="24"/>
        </w:rPr>
      </w:pPr>
      <w:r w:rsidRPr="00B05CB8">
        <w:rPr>
          <w:rFonts w:ascii="Times New Roman" w:hAnsi="Times New Roman"/>
          <w:sz w:val="24"/>
          <w:szCs w:val="24"/>
        </w:rPr>
        <w:t>Another muscular test the subject participated in was one repetition maximum (1RM) bench and leg press, recommended by American College of Sports Medicine (</w:t>
      </w:r>
      <w:proofErr w:type="spellStart"/>
      <w:r w:rsidRPr="00B05CB8">
        <w:rPr>
          <w:rFonts w:ascii="Times New Roman" w:hAnsi="Times New Roman"/>
          <w:sz w:val="24"/>
          <w:szCs w:val="24"/>
        </w:rPr>
        <w:t>Ronai</w:t>
      </w:r>
      <w:proofErr w:type="spellEnd"/>
      <w:r w:rsidRPr="00B05CB8">
        <w:rPr>
          <w:rFonts w:ascii="Times New Roman" w:hAnsi="Times New Roman"/>
          <w:sz w:val="24"/>
          <w:szCs w:val="24"/>
        </w:rPr>
        <w:t>, 2018). The key principal of this test is that the subject should perform a lift that is below the expected 1RM and then rest for at least two minutes between lifts. The weight was increased by 2kg, depending on how manageable the previous set was. The weight was continuously increased until subject failed an attempt. At the end of the test the final weight lifted is divided by body weight. The equipment used in this assessment was Techno Gym within a gym setting. Graham (2004) stated that leg press equipment is beneficial for lower back and leg strength.</w:t>
      </w:r>
    </w:p>
    <w:p w:rsidR="00B05CB8" w:rsidRPr="00B05CB8" w:rsidRDefault="00B05CB8" w:rsidP="00B05CB8">
      <w:pPr>
        <w:rPr>
          <w:rFonts w:ascii="Times New Roman" w:hAnsi="Times New Roman"/>
          <w:sz w:val="24"/>
          <w:szCs w:val="24"/>
        </w:rPr>
      </w:pPr>
    </w:p>
    <w:p w:rsidR="00B05CB8" w:rsidRPr="00B05CB8" w:rsidRDefault="00B05CB8" w:rsidP="00B05CB8">
      <w:pPr>
        <w:rPr>
          <w:rFonts w:ascii="Times New Roman" w:hAnsi="Times New Roman"/>
          <w:b/>
          <w:bCs/>
          <w:sz w:val="24"/>
          <w:szCs w:val="24"/>
          <w:u w:val="single"/>
        </w:rPr>
      </w:pPr>
    </w:p>
    <w:p w:rsidR="00B05CB8" w:rsidRPr="00B05CB8" w:rsidRDefault="00B05CB8" w:rsidP="00B05CB8">
      <w:pPr>
        <w:rPr>
          <w:rFonts w:ascii="Times New Roman" w:hAnsi="Times New Roman"/>
          <w:b/>
          <w:bCs/>
          <w:sz w:val="24"/>
          <w:szCs w:val="24"/>
          <w:u w:val="single"/>
        </w:rPr>
      </w:pPr>
    </w:p>
    <w:p w:rsidR="00B05CB8" w:rsidRPr="00B05CB8" w:rsidRDefault="00B05CB8" w:rsidP="00B05CB8">
      <w:pPr>
        <w:rPr>
          <w:rFonts w:ascii="Times New Roman" w:hAnsi="Times New Roman"/>
          <w:b/>
          <w:bCs/>
          <w:sz w:val="24"/>
          <w:szCs w:val="24"/>
          <w:u w:val="single"/>
        </w:rPr>
      </w:pPr>
    </w:p>
    <w:p w:rsidR="00B05CB8" w:rsidRPr="00B05CB8" w:rsidRDefault="00B05CB8" w:rsidP="00B05CB8">
      <w:pPr>
        <w:rPr>
          <w:rFonts w:ascii="Times New Roman" w:hAnsi="Times New Roman"/>
          <w:b/>
          <w:bCs/>
          <w:sz w:val="24"/>
          <w:szCs w:val="24"/>
          <w:u w:val="single"/>
        </w:rPr>
      </w:pPr>
    </w:p>
    <w:p w:rsidR="00B05CB8" w:rsidRPr="00B05CB8" w:rsidRDefault="00B05CB8" w:rsidP="00B05CB8">
      <w:pPr>
        <w:rPr>
          <w:rFonts w:ascii="Times New Roman" w:hAnsi="Times New Roman"/>
          <w:b/>
          <w:bCs/>
          <w:sz w:val="24"/>
          <w:szCs w:val="24"/>
          <w:u w:val="single"/>
        </w:rPr>
      </w:pPr>
    </w:p>
    <w:p w:rsidR="00B05CB8" w:rsidRPr="00B05CB8" w:rsidRDefault="00B05CB8" w:rsidP="00B05CB8">
      <w:pPr>
        <w:rPr>
          <w:rFonts w:ascii="Times New Roman" w:hAnsi="Times New Roman"/>
          <w:b/>
          <w:bCs/>
          <w:sz w:val="24"/>
          <w:szCs w:val="24"/>
          <w:u w:val="single"/>
        </w:rPr>
      </w:pPr>
    </w:p>
    <w:p w:rsidR="00B05CB8" w:rsidRPr="00B05CB8" w:rsidRDefault="00B05CB8" w:rsidP="00B05CB8">
      <w:pPr>
        <w:rPr>
          <w:rFonts w:ascii="Times New Roman" w:hAnsi="Times New Roman"/>
          <w:b/>
          <w:bCs/>
          <w:sz w:val="24"/>
          <w:szCs w:val="24"/>
          <w:u w:val="single"/>
        </w:rPr>
      </w:pPr>
    </w:p>
    <w:p w:rsidR="00B05CB8" w:rsidRDefault="00B05CB8" w:rsidP="00B05CB8">
      <w:pPr>
        <w:rPr>
          <w:rFonts w:ascii="Times New Roman" w:hAnsi="Times New Roman"/>
          <w:b/>
          <w:bCs/>
          <w:sz w:val="24"/>
          <w:szCs w:val="24"/>
          <w:u w:val="single"/>
        </w:rPr>
      </w:pPr>
    </w:p>
    <w:p w:rsidR="000D5E9C" w:rsidRDefault="000D5E9C" w:rsidP="00B05CB8">
      <w:pPr>
        <w:rPr>
          <w:rFonts w:ascii="Times New Roman" w:hAnsi="Times New Roman"/>
          <w:b/>
          <w:bCs/>
          <w:sz w:val="24"/>
          <w:szCs w:val="24"/>
          <w:u w:val="single"/>
        </w:rPr>
      </w:pPr>
    </w:p>
    <w:p w:rsidR="000D5E9C" w:rsidRDefault="000D5E9C" w:rsidP="00B05CB8">
      <w:pPr>
        <w:rPr>
          <w:rFonts w:ascii="Times New Roman" w:hAnsi="Times New Roman"/>
          <w:b/>
          <w:bCs/>
          <w:sz w:val="24"/>
          <w:szCs w:val="24"/>
          <w:u w:val="single"/>
        </w:rPr>
      </w:pPr>
    </w:p>
    <w:p w:rsidR="000D5E9C" w:rsidRDefault="000D5E9C" w:rsidP="00B05CB8">
      <w:pPr>
        <w:rPr>
          <w:rFonts w:ascii="Times New Roman" w:hAnsi="Times New Roman"/>
          <w:b/>
          <w:bCs/>
          <w:sz w:val="24"/>
          <w:szCs w:val="24"/>
          <w:u w:val="single"/>
        </w:rPr>
      </w:pPr>
    </w:p>
    <w:p w:rsidR="000D5E9C" w:rsidRDefault="000D5E9C" w:rsidP="00B05CB8">
      <w:pPr>
        <w:rPr>
          <w:rFonts w:ascii="Times New Roman" w:hAnsi="Times New Roman"/>
          <w:b/>
          <w:bCs/>
          <w:sz w:val="24"/>
          <w:szCs w:val="24"/>
          <w:u w:val="single"/>
        </w:rPr>
      </w:pPr>
    </w:p>
    <w:p w:rsidR="000D5E9C" w:rsidRDefault="000D5E9C" w:rsidP="00B05CB8">
      <w:pPr>
        <w:rPr>
          <w:rFonts w:ascii="Times New Roman" w:hAnsi="Times New Roman"/>
          <w:b/>
          <w:bCs/>
          <w:sz w:val="24"/>
          <w:szCs w:val="24"/>
          <w:u w:val="single"/>
        </w:rPr>
      </w:pPr>
    </w:p>
    <w:p w:rsidR="000D5E9C" w:rsidRDefault="000D5E9C" w:rsidP="00B05CB8">
      <w:pPr>
        <w:rPr>
          <w:rFonts w:ascii="Times New Roman" w:hAnsi="Times New Roman"/>
          <w:b/>
          <w:bCs/>
          <w:sz w:val="24"/>
          <w:szCs w:val="24"/>
          <w:u w:val="single"/>
        </w:rPr>
      </w:pPr>
    </w:p>
    <w:p w:rsidR="000D5E9C" w:rsidRDefault="000D5E9C" w:rsidP="00B05CB8">
      <w:pPr>
        <w:rPr>
          <w:rFonts w:ascii="Times New Roman" w:hAnsi="Times New Roman"/>
          <w:b/>
          <w:bCs/>
          <w:sz w:val="24"/>
          <w:szCs w:val="24"/>
          <w:u w:val="single"/>
        </w:rPr>
      </w:pPr>
    </w:p>
    <w:p w:rsidR="000D5E9C" w:rsidRDefault="000D5E9C" w:rsidP="00B05CB8">
      <w:pPr>
        <w:rPr>
          <w:rFonts w:ascii="Times New Roman" w:hAnsi="Times New Roman"/>
          <w:b/>
          <w:bCs/>
          <w:sz w:val="24"/>
          <w:szCs w:val="24"/>
          <w:u w:val="single"/>
        </w:rPr>
      </w:pPr>
    </w:p>
    <w:p w:rsidR="000D5E9C" w:rsidRDefault="000D5E9C" w:rsidP="00B05CB8">
      <w:pPr>
        <w:rPr>
          <w:rFonts w:ascii="Times New Roman" w:hAnsi="Times New Roman"/>
          <w:b/>
          <w:bCs/>
          <w:sz w:val="24"/>
          <w:szCs w:val="24"/>
          <w:u w:val="single"/>
        </w:rPr>
      </w:pPr>
    </w:p>
    <w:p w:rsidR="000D5E9C" w:rsidRDefault="000D5E9C" w:rsidP="00B05CB8">
      <w:pPr>
        <w:rPr>
          <w:rFonts w:ascii="Times New Roman" w:hAnsi="Times New Roman"/>
          <w:b/>
          <w:bCs/>
          <w:sz w:val="24"/>
          <w:szCs w:val="24"/>
          <w:u w:val="single"/>
        </w:rPr>
      </w:pPr>
    </w:p>
    <w:p w:rsidR="000D5E9C" w:rsidRDefault="000D5E9C" w:rsidP="00B05CB8">
      <w:pPr>
        <w:rPr>
          <w:rFonts w:ascii="Times New Roman" w:hAnsi="Times New Roman"/>
          <w:b/>
          <w:bCs/>
          <w:sz w:val="24"/>
          <w:szCs w:val="24"/>
          <w:u w:val="single"/>
        </w:rPr>
      </w:pPr>
    </w:p>
    <w:p w:rsidR="000D5E9C" w:rsidRPr="00B05CB8" w:rsidRDefault="000D5E9C" w:rsidP="00B05CB8">
      <w:pPr>
        <w:rPr>
          <w:rFonts w:ascii="Times New Roman" w:hAnsi="Times New Roman"/>
          <w:b/>
          <w:bCs/>
          <w:sz w:val="24"/>
          <w:szCs w:val="24"/>
          <w:u w:val="single"/>
        </w:rPr>
      </w:pPr>
    </w:p>
    <w:p w:rsidR="00B05CB8" w:rsidRPr="00B05CB8" w:rsidRDefault="00B05CB8" w:rsidP="00B05CB8">
      <w:pPr>
        <w:rPr>
          <w:rFonts w:ascii="Times New Roman" w:hAnsi="Times New Roman"/>
          <w:b/>
          <w:bCs/>
          <w:sz w:val="24"/>
          <w:szCs w:val="24"/>
          <w:u w:val="single"/>
        </w:rPr>
      </w:pPr>
      <w:r w:rsidRPr="00B05CB8">
        <w:rPr>
          <w:rFonts w:ascii="Times New Roman" w:hAnsi="Times New Roman"/>
          <w:b/>
          <w:bCs/>
          <w:sz w:val="24"/>
          <w:szCs w:val="24"/>
          <w:u w:val="single"/>
        </w:rPr>
        <w:lastRenderedPageBreak/>
        <w:t xml:space="preserve">4.0 Results (table to conclude data) </w:t>
      </w:r>
    </w:p>
    <w:p w:rsidR="00B05CB8" w:rsidRPr="00B05CB8" w:rsidRDefault="00B05CB8" w:rsidP="00B05CB8">
      <w:pPr>
        <w:rPr>
          <w:rFonts w:ascii="Times New Roman" w:hAnsi="Times New Roman"/>
          <w:b/>
          <w:bCs/>
          <w:sz w:val="24"/>
          <w:szCs w:val="24"/>
          <w:u w:val="single"/>
        </w:rPr>
      </w:pPr>
      <w:r w:rsidRPr="00B05CB8">
        <w:rPr>
          <w:rFonts w:ascii="Times New Roman" w:hAnsi="Times New Roman"/>
          <w:b/>
          <w:bCs/>
          <w:sz w:val="24"/>
          <w:szCs w:val="24"/>
          <w:u w:val="single"/>
        </w:rPr>
        <w:t>Table1: Subject health profile</w:t>
      </w:r>
    </w:p>
    <w:tbl>
      <w:tblPr>
        <w:tblStyle w:val="TableGrid"/>
        <w:tblW w:w="10580" w:type="dxa"/>
        <w:tblInd w:w="-730" w:type="dxa"/>
        <w:tblLook w:val="04A0" w:firstRow="1" w:lastRow="0" w:firstColumn="1" w:lastColumn="0" w:noHBand="0" w:noVBand="1"/>
      </w:tblPr>
      <w:tblGrid>
        <w:gridCol w:w="2645"/>
        <w:gridCol w:w="2645"/>
        <w:gridCol w:w="2645"/>
        <w:gridCol w:w="2645"/>
      </w:tblGrid>
      <w:tr w:rsidR="00B05CB8" w:rsidRPr="00B05CB8" w:rsidTr="000067E0">
        <w:trPr>
          <w:trHeight w:val="351"/>
        </w:trPr>
        <w:tc>
          <w:tcPr>
            <w:tcW w:w="2645" w:type="dxa"/>
          </w:tcPr>
          <w:p w:rsidR="00B05CB8" w:rsidRPr="00B05CB8" w:rsidRDefault="00B05CB8" w:rsidP="000067E0">
            <w:pPr>
              <w:jc w:val="right"/>
              <w:rPr>
                <w:rFonts w:ascii="Times New Roman" w:hAnsi="Times New Roman"/>
                <w:b/>
                <w:bCs/>
                <w:sz w:val="24"/>
                <w:szCs w:val="24"/>
                <w:u w:val="single"/>
              </w:rPr>
            </w:pPr>
            <w:r w:rsidRPr="00B05CB8">
              <w:rPr>
                <w:rFonts w:ascii="Times New Roman" w:hAnsi="Times New Roman"/>
                <w:b/>
                <w:bCs/>
                <w:sz w:val="24"/>
                <w:szCs w:val="24"/>
                <w:u w:val="single"/>
              </w:rPr>
              <w:t xml:space="preserve">Variables </w:t>
            </w:r>
          </w:p>
        </w:tc>
        <w:tc>
          <w:tcPr>
            <w:tcW w:w="2645" w:type="dxa"/>
          </w:tcPr>
          <w:p w:rsidR="00B05CB8" w:rsidRPr="00B05CB8" w:rsidRDefault="00B05CB8" w:rsidP="000067E0">
            <w:pPr>
              <w:rPr>
                <w:rFonts w:ascii="Times New Roman" w:hAnsi="Times New Roman"/>
                <w:b/>
                <w:bCs/>
                <w:sz w:val="24"/>
                <w:szCs w:val="24"/>
                <w:u w:val="single"/>
              </w:rPr>
            </w:pPr>
            <w:r w:rsidRPr="00B05CB8">
              <w:rPr>
                <w:rFonts w:ascii="Times New Roman" w:hAnsi="Times New Roman"/>
                <w:b/>
                <w:bCs/>
                <w:sz w:val="24"/>
                <w:szCs w:val="24"/>
                <w:u w:val="single"/>
              </w:rPr>
              <w:t xml:space="preserve">Data </w:t>
            </w:r>
          </w:p>
        </w:tc>
        <w:tc>
          <w:tcPr>
            <w:tcW w:w="2645" w:type="dxa"/>
          </w:tcPr>
          <w:p w:rsidR="00B05CB8" w:rsidRPr="00B05CB8" w:rsidRDefault="00B05CB8" w:rsidP="000067E0">
            <w:pPr>
              <w:rPr>
                <w:rFonts w:ascii="Times New Roman" w:hAnsi="Times New Roman"/>
                <w:b/>
                <w:bCs/>
                <w:sz w:val="24"/>
                <w:szCs w:val="24"/>
                <w:u w:val="single"/>
              </w:rPr>
            </w:pPr>
            <w:r w:rsidRPr="00B05CB8">
              <w:rPr>
                <w:rFonts w:ascii="Times New Roman" w:hAnsi="Times New Roman"/>
                <w:b/>
                <w:bCs/>
                <w:sz w:val="24"/>
                <w:szCs w:val="24"/>
                <w:u w:val="single"/>
              </w:rPr>
              <w:t xml:space="preserve">Normative Values  </w:t>
            </w:r>
          </w:p>
        </w:tc>
        <w:tc>
          <w:tcPr>
            <w:tcW w:w="2645" w:type="dxa"/>
          </w:tcPr>
          <w:p w:rsidR="00B05CB8" w:rsidRPr="00B05CB8" w:rsidRDefault="00B05CB8" w:rsidP="000067E0">
            <w:pPr>
              <w:rPr>
                <w:rFonts w:ascii="Times New Roman" w:hAnsi="Times New Roman"/>
                <w:b/>
                <w:bCs/>
                <w:sz w:val="24"/>
                <w:szCs w:val="24"/>
                <w:u w:val="single"/>
              </w:rPr>
            </w:pPr>
            <w:r w:rsidRPr="00B05CB8">
              <w:rPr>
                <w:rFonts w:ascii="Times New Roman" w:hAnsi="Times New Roman"/>
                <w:b/>
                <w:bCs/>
                <w:sz w:val="24"/>
                <w:szCs w:val="24"/>
                <w:u w:val="single"/>
              </w:rPr>
              <w:t>Classification</w:t>
            </w:r>
          </w:p>
        </w:tc>
      </w:tr>
      <w:tr w:rsidR="00B05CB8" w:rsidRPr="00B05CB8" w:rsidTr="000067E0">
        <w:trPr>
          <w:trHeight w:val="339"/>
        </w:trPr>
        <w:tc>
          <w:tcPr>
            <w:tcW w:w="2645" w:type="dxa"/>
          </w:tcPr>
          <w:p w:rsidR="00B05CB8" w:rsidRPr="00B05CB8" w:rsidRDefault="00B05CB8" w:rsidP="000067E0">
            <w:pPr>
              <w:jc w:val="right"/>
              <w:rPr>
                <w:rFonts w:ascii="Times New Roman" w:hAnsi="Times New Roman"/>
                <w:sz w:val="24"/>
                <w:szCs w:val="24"/>
              </w:rPr>
            </w:pPr>
            <w:r w:rsidRPr="00B05CB8">
              <w:rPr>
                <w:rFonts w:ascii="Times New Roman" w:hAnsi="Times New Roman"/>
                <w:sz w:val="24"/>
                <w:szCs w:val="24"/>
              </w:rPr>
              <w:t xml:space="preserve">Gender </w:t>
            </w:r>
          </w:p>
        </w:tc>
        <w:tc>
          <w:tcPr>
            <w:tcW w:w="2645" w:type="dxa"/>
          </w:tcPr>
          <w:p w:rsidR="00B05CB8" w:rsidRPr="00B05CB8" w:rsidRDefault="00B05CB8" w:rsidP="000067E0">
            <w:pPr>
              <w:rPr>
                <w:rFonts w:ascii="Times New Roman" w:hAnsi="Times New Roman"/>
                <w:sz w:val="24"/>
                <w:szCs w:val="24"/>
              </w:rPr>
            </w:pPr>
            <w:r w:rsidRPr="00B05CB8">
              <w:rPr>
                <w:rFonts w:ascii="Times New Roman" w:hAnsi="Times New Roman"/>
                <w:sz w:val="24"/>
                <w:szCs w:val="24"/>
              </w:rPr>
              <w:t>Female</w:t>
            </w:r>
          </w:p>
        </w:tc>
        <w:tc>
          <w:tcPr>
            <w:tcW w:w="2645" w:type="dxa"/>
          </w:tcPr>
          <w:p w:rsidR="00B05CB8" w:rsidRPr="00B05CB8" w:rsidRDefault="00B05CB8" w:rsidP="000067E0">
            <w:pPr>
              <w:rPr>
                <w:rFonts w:ascii="Times New Roman" w:hAnsi="Times New Roman"/>
                <w:sz w:val="24"/>
                <w:szCs w:val="24"/>
              </w:rPr>
            </w:pPr>
          </w:p>
        </w:tc>
        <w:tc>
          <w:tcPr>
            <w:tcW w:w="2645" w:type="dxa"/>
          </w:tcPr>
          <w:p w:rsidR="00B05CB8" w:rsidRPr="00B05CB8" w:rsidRDefault="00B05CB8" w:rsidP="000067E0">
            <w:pPr>
              <w:rPr>
                <w:rFonts w:ascii="Times New Roman" w:hAnsi="Times New Roman"/>
                <w:sz w:val="24"/>
                <w:szCs w:val="24"/>
              </w:rPr>
            </w:pPr>
          </w:p>
        </w:tc>
      </w:tr>
      <w:tr w:rsidR="00B05CB8" w:rsidRPr="00B05CB8" w:rsidTr="000067E0">
        <w:trPr>
          <w:trHeight w:val="351"/>
        </w:trPr>
        <w:tc>
          <w:tcPr>
            <w:tcW w:w="2645" w:type="dxa"/>
          </w:tcPr>
          <w:p w:rsidR="00B05CB8" w:rsidRPr="00B05CB8" w:rsidRDefault="00B05CB8" w:rsidP="000067E0">
            <w:pPr>
              <w:jc w:val="right"/>
              <w:rPr>
                <w:rFonts w:ascii="Times New Roman" w:hAnsi="Times New Roman"/>
                <w:sz w:val="24"/>
                <w:szCs w:val="24"/>
              </w:rPr>
            </w:pPr>
            <w:r w:rsidRPr="00B05CB8">
              <w:rPr>
                <w:rFonts w:ascii="Times New Roman" w:hAnsi="Times New Roman"/>
                <w:sz w:val="24"/>
                <w:szCs w:val="24"/>
              </w:rPr>
              <w:t xml:space="preserve">Age </w:t>
            </w:r>
          </w:p>
        </w:tc>
        <w:tc>
          <w:tcPr>
            <w:tcW w:w="2645" w:type="dxa"/>
          </w:tcPr>
          <w:p w:rsidR="00B05CB8" w:rsidRPr="00B05CB8" w:rsidRDefault="00B05CB8" w:rsidP="000067E0">
            <w:pPr>
              <w:rPr>
                <w:rFonts w:ascii="Times New Roman" w:hAnsi="Times New Roman"/>
                <w:sz w:val="24"/>
                <w:szCs w:val="24"/>
              </w:rPr>
            </w:pPr>
            <w:r w:rsidRPr="00B05CB8">
              <w:rPr>
                <w:rFonts w:ascii="Times New Roman" w:hAnsi="Times New Roman"/>
                <w:sz w:val="24"/>
                <w:szCs w:val="24"/>
              </w:rPr>
              <w:t>55</w:t>
            </w:r>
          </w:p>
        </w:tc>
        <w:tc>
          <w:tcPr>
            <w:tcW w:w="2645" w:type="dxa"/>
          </w:tcPr>
          <w:p w:rsidR="00B05CB8" w:rsidRPr="00B05CB8" w:rsidRDefault="00B05CB8" w:rsidP="000067E0">
            <w:pPr>
              <w:rPr>
                <w:rFonts w:ascii="Times New Roman" w:hAnsi="Times New Roman"/>
                <w:sz w:val="24"/>
                <w:szCs w:val="24"/>
              </w:rPr>
            </w:pPr>
          </w:p>
        </w:tc>
        <w:tc>
          <w:tcPr>
            <w:tcW w:w="2645" w:type="dxa"/>
          </w:tcPr>
          <w:p w:rsidR="00B05CB8" w:rsidRPr="00B05CB8" w:rsidRDefault="00B05CB8" w:rsidP="000067E0">
            <w:pPr>
              <w:rPr>
                <w:rFonts w:ascii="Times New Roman" w:hAnsi="Times New Roman"/>
                <w:sz w:val="24"/>
                <w:szCs w:val="24"/>
              </w:rPr>
            </w:pPr>
          </w:p>
        </w:tc>
      </w:tr>
      <w:tr w:rsidR="00B05CB8" w:rsidRPr="00B05CB8" w:rsidTr="000067E0">
        <w:trPr>
          <w:trHeight w:val="339"/>
        </w:trPr>
        <w:tc>
          <w:tcPr>
            <w:tcW w:w="2645" w:type="dxa"/>
          </w:tcPr>
          <w:p w:rsidR="00B05CB8" w:rsidRPr="00B05CB8" w:rsidRDefault="00B05CB8" w:rsidP="000067E0">
            <w:pPr>
              <w:jc w:val="right"/>
              <w:rPr>
                <w:rFonts w:ascii="Times New Roman" w:hAnsi="Times New Roman"/>
                <w:sz w:val="24"/>
                <w:szCs w:val="24"/>
              </w:rPr>
            </w:pPr>
            <w:r w:rsidRPr="00B05CB8">
              <w:rPr>
                <w:rFonts w:ascii="Times New Roman" w:hAnsi="Times New Roman"/>
                <w:sz w:val="24"/>
                <w:szCs w:val="24"/>
              </w:rPr>
              <w:t xml:space="preserve">Blood Pressure </w:t>
            </w:r>
          </w:p>
        </w:tc>
        <w:tc>
          <w:tcPr>
            <w:tcW w:w="2645" w:type="dxa"/>
          </w:tcPr>
          <w:p w:rsidR="00B05CB8" w:rsidRPr="00B05CB8" w:rsidRDefault="00B05CB8" w:rsidP="000067E0">
            <w:pPr>
              <w:rPr>
                <w:rFonts w:ascii="Times New Roman" w:hAnsi="Times New Roman"/>
                <w:sz w:val="24"/>
                <w:szCs w:val="24"/>
              </w:rPr>
            </w:pPr>
            <w:r w:rsidRPr="00B05CB8">
              <w:rPr>
                <w:rFonts w:ascii="Times New Roman" w:hAnsi="Times New Roman"/>
                <w:sz w:val="24"/>
                <w:szCs w:val="24"/>
              </w:rPr>
              <w:t>110/70mmHg</w:t>
            </w:r>
          </w:p>
        </w:tc>
        <w:tc>
          <w:tcPr>
            <w:tcW w:w="2645" w:type="dxa"/>
          </w:tcPr>
          <w:p w:rsidR="00B05CB8" w:rsidRPr="00B05CB8" w:rsidRDefault="00B05CB8" w:rsidP="000067E0">
            <w:pPr>
              <w:rPr>
                <w:rFonts w:ascii="Times New Roman" w:hAnsi="Times New Roman"/>
                <w:sz w:val="24"/>
                <w:szCs w:val="24"/>
              </w:rPr>
            </w:pPr>
            <w:r w:rsidRPr="00B05CB8">
              <w:rPr>
                <w:rFonts w:ascii="Times New Roman" w:hAnsi="Times New Roman"/>
                <w:sz w:val="24"/>
                <w:szCs w:val="24"/>
              </w:rPr>
              <w:t>120/80mmHg</w:t>
            </w:r>
          </w:p>
        </w:tc>
        <w:tc>
          <w:tcPr>
            <w:tcW w:w="2645" w:type="dxa"/>
          </w:tcPr>
          <w:p w:rsidR="00B05CB8" w:rsidRPr="00B05CB8" w:rsidRDefault="00B05CB8" w:rsidP="000067E0">
            <w:pPr>
              <w:rPr>
                <w:rFonts w:ascii="Times New Roman" w:hAnsi="Times New Roman"/>
                <w:sz w:val="24"/>
                <w:szCs w:val="24"/>
              </w:rPr>
            </w:pPr>
            <w:r w:rsidRPr="00B05CB8">
              <w:rPr>
                <w:rFonts w:ascii="Times New Roman" w:hAnsi="Times New Roman"/>
                <w:sz w:val="24"/>
                <w:szCs w:val="24"/>
              </w:rPr>
              <w:t>Normotensive</w:t>
            </w:r>
          </w:p>
        </w:tc>
      </w:tr>
      <w:tr w:rsidR="00B05CB8" w:rsidRPr="00B05CB8" w:rsidTr="000067E0">
        <w:trPr>
          <w:trHeight w:val="351"/>
        </w:trPr>
        <w:tc>
          <w:tcPr>
            <w:tcW w:w="2645" w:type="dxa"/>
          </w:tcPr>
          <w:p w:rsidR="00B05CB8" w:rsidRPr="00B05CB8" w:rsidRDefault="00B05CB8" w:rsidP="000067E0">
            <w:pPr>
              <w:jc w:val="right"/>
              <w:rPr>
                <w:rFonts w:ascii="Times New Roman" w:hAnsi="Times New Roman"/>
                <w:sz w:val="24"/>
                <w:szCs w:val="24"/>
              </w:rPr>
            </w:pPr>
            <w:r w:rsidRPr="00B05CB8">
              <w:rPr>
                <w:rFonts w:ascii="Times New Roman" w:hAnsi="Times New Roman"/>
                <w:sz w:val="24"/>
                <w:szCs w:val="24"/>
              </w:rPr>
              <w:t>Resting heart rate</w:t>
            </w:r>
          </w:p>
        </w:tc>
        <w:tc>
          <w:tcPr>
            <w:tcW w:w="2645" w:type="dxa"/>
          </w:tcPr>
          <w:p w:rsidR="00B05CB8" w:rsidRPr="00B05CB8" w:rsidRDefault="00B05CB8" w:rsidP="000067E0">
            <w:pPr>
              <w:rPr>
                <w:rFonts w:ascii="Times New Roman" w:hAnsi="Times New Roman"/>
                <w:sz w:val="24"/>
                <w:szCs w:val="24"/>
              </w:rPr>
            </w:pPr>
            <w:r w:rsidRPr="00B05CB8">
              <w:rPr>
                <w:rFonts w:ascii="Times New Roman" w:hAnsi="Times New Roman"/>
                <w:sz w:val="24"/>
                <w:szCs w:val="24"/>
              </w:rPr>
              <w:t>79 beats per minute</w:t>
            </w:r>
          </w:p>
        </w:tc>
        <w:tc>
          <w:tcPr>
            <w:tcW w:w="2645" w:type="dxa"/>
          </w:tcPr>
          <w:p w:rsidR="00B05CB8" w:rsidRPr="00B05CB8" w:rsidRDefault="00B05CB8" w:rsidP="000067E0">
            <w:pPr>
              <w:rPr>
                <w:rFonts w:ascii="Times New Roman" w:hAnsi="Times New Roman"/>
                <w:sz w:val="24"/>
                <w:szCs w:val="24"/>
              </w:rPr>
            </w:pPr>
            <w:r w:rsidRPr="00B05CB8">
              <w:rPr>
                <w:rFonts w:ascii="Times New Roman" w:hAnsi="Times New Roman"/>
                <w:sz w:val="24"/>
                <w:szCs w:val="24"/>
              </w:rPr>
              <w:t>60-80</w:t>
            </w:r>
          </w:p>
          <w:p w:rsidR="00B05CB8" w:rsidRPr="00B05CB8" w:rsidRDefault="00B05CB8" w:rsidP="000067E0">
            <w:pPr>
              <w:rPr>
                <w:rFonts w:ascii="Times New Roman" w:hAnsi="Times New Roman"/>
                <w:sz w:val="24"/>
                <w:szCs w:val="24"/>
              </w:rPr>
            </w:pPr>
            <w:r w:rsidRPr="00B05CB8">
              <w:rPr>
                <w:rFonts w:ascii="Times New Roman" w:hAnsi="Times New Roman"/>
                <w:sz w:val="24"/>
                <w:szCs w:val="24"/>
              </w:rPr>
              <w:t>(Can be as low as 40 beats per minute in an athlete)</w:t>
            </w:r>
          </w:p>
        </w:tc>
        <w:tc>
          <w:tcPr>
            <w:tcW w:w="2645" w:type="dxa"/>
          </w:tcPr>
          <w:p w:rsidR="00B05CB8" w:rsidRPr="00B05CB8" w:rsidRDefault="00B05CB8" w:rsidP="000067E0">
            <w:pPr>
              <w:rPr>
                <w:rFonts w:ascii="Times New Roman" w:hAnsi="Times New Roman"/>
                <w:sz w:val="24"/>
                <w:szCs w:val="24"/>
              </w:rPr>
            </w:pPr>
            <w:r w:rsidRPr="00B05CB8">
              <w:rPr>
                <w:rFonts w:ascii="Times New Roman" w:hAnsi="Times New Roman"/>
                <w:sz w:val="24"/>
                <w:szCs w:val="24"/>
              </w:rPr>
              <w:t>Normal range</w:t>
            </w:r>
          </w:p>
        </w:tc>
      </w:tr>
      <w:tr w:rsidR="00B05CB8" w:rsidRPr="00B05CB8" w:rsidTr="000067E0">
        <w:trPr>
          <w:trHeight w:val="351"/>
        </w:trPr>
        <w:tc>
          <w:tcPr>
            <w:tcW w:w="2645" w:type="dxa"/>
          </w:tcPr>
          <w:p w:rsidR="00B05CB8" w:rsidRPr="00B05CB8" w:rsidRDefault="00B05CB8" w:rsidP="000067E0">
            <w:pPr>
              <w:jc w:val="right"/>
              <w:rPr>
                <w:rFonts w:ascii="Times New Roman" w:hAnsi="Times New Roman"/>
                <w:sz w:val="24"/>
                <w:szCs w:val="24"/>
              </w:rPr>
            </w:pPr>
            <w:r w:rsidRPr="00B05CB8">
              <w:rPr>
                <w:rFonts w:ascii="Times New Roman" w:hAnsi="Times New Roman"/>
                <w:sz w:val="24"/>
                <w:szCs w:val="24"/>
              </w:rPr>
              <w:t>Weight (kg)</w:t>
            </w:r>
          </w:p>
        </w:tc>
        <w:tc>
          <w:tcPr>
            <w:tcW w:w="2645" w:type="dxa"/>
          </w:tcPr>
          <w:p w:rsidR="00B05CB8" w:rsidRPr="00B05CB8" w:rsidRDefault="00B05CB8" w:rsidP="000067E0">
            <w:pPr>
              <w:rPr>
                <w:rFonts w:ascii="Times New Roman" w:hAnsi="Times New Roman"/>
                <w:sz w:val="24"/>
                <w:szCs w:val="24"/>
              </w:rPr>
            </w:pPr>
            <w:r w:rsidRPr="00B05CB8">
              <w:rPr>
                <w:rFonts w:ascii="Times New Roman" w:hAnsi="Times New Roman"/>
                <w:sz w:val="24"/>
                <w:szCs w:val="24"/>
              </w:rPr>
              <w:t>74.5</w:t>
            </w:r>
          </w:p>
        </w:tc>
        <w:tc>
          <w:tcPr>
            <w:tcW w:w="2645" w:type="dxa"/>
          </w:tcPr>
          <w:p w:rsidR="00B05CB8" w:rsidRPr="00B05CB8" w:rsidRDefault="00B05CB8" w:rsidP="000067E0">
            <w:pPr>
              <w:rPr>
                <w:rFonts w:ascii="Times New Roman" w:hAnsi="Times New Roman"/>
                <w:sz w:val="24"/>
                <w:szCs w:val="24"/>
              </w:rPr>
            </w:pPr>
            <w:r w:rsidRPr="00B05CB8">
              <w:rPr>
                <w:rFonts w:ascii="Times New Roman" w:hAnsi="Times New Roman"/>
                <w:sz w:val="24"/>
                <w:szCs w:val="24"/>
              </w:rPr>
              <w:t>49kg to 66.5kg</w:t>
            </w:r>
          </w:p>
        </w:tc>
        <w:tc>
          <w:tcPr>
            <w:tcW w:w="2645" w:type="dxa"/>
          </w:tcPr>
          <w:p w:rsidR="00B05CB8" w:rsidRPr="00B05CB8" w:rsidRDefault="00B05CB8" w:rsidP="000067E0">
            <w:pPr>
              <w:rPr>
                <w:rFonts w:ascii="Times New Roman" w:hAnsi="Times New Roman"/>
                <w:sz w:val="24"/>
                <w:szCs w:val="24"/>
              </w:rPr>
            </w:pPr>
            <w:r w:rsidRPr="00B05CB8">
              <w:rPr>
                <w:rFonts w:ascii="Times New Roman" w:hAnsi="Times New Roman"/>
                <w:sz w:val="24"/>
                <w:szCs w:val="24"/>
              </w:rPr>
              <w:t>Overweight</w:t>
            </w:r>
          </w:p>
        </w:tc>
      </w:tr>
      <w:tr w:rsidR="00B05CB8" w:rsidRPr="00B05CB8" w:rsidTr="000067E0">
        <w:trPr>
          <w:trHeight w:val="339"/>
        </w:trPr>
        <w:tc>
          <w:tcPr>
            <w:tcW w:w="2645" w:type="dxa"/>
          </w:tcPr>
          <w:p w:rsidR="00B05CB8" w:rsidRPr="00B05CB8" w:rsidRDefault="00B05CB8" w:rsidP="000067E0">
            <w:pPr>
              <w:jc w:val="right"/>
              <w:rPr>
                <w:rFonts w:ascii="Times New Roman" w:hAnsi="Times New Roman"/>
                <w:sz w:val="24"/>
                <w:szCs w:val="24"/>
              </w:rPr>
            </w:pPr>
            <w:r w:rsidRPr="00B05CB8">
              <w:rPr>
                <w:rFonts w:ascii="Times New Roman" w:hAnsi="Times New Roman"/>
                <w:sz w:val="24"/>
                <w:szCs w:val="24"/>
              </w:rPr>
              <w:t>Height (CM)</w:t>
            </w:r>
          </w:p>
        </w:tc>
        <w:tc>
          <w:tcPr>
            <w:tcW w:w="2645" w:type="dxa"/>
          </w:tcPr>
          <w:p w:rsidR="00B05CB8" w:rsidRPr="00B05CB8" w:rsidRDefault="00B05CB8" w:rsidP="000067E0">
            <w:pPr>
              <w:tabs>
                <w:tab w:val="center" w:pos="1214"/>
              </w:tabs>
              <w:rPr>
                <w:rFonts w:ascii="Times New Roman" w:hAnsi="Times New Roman"/>
                <w:sz w:val="24"/>
                <w:szCs w:val="24"/>
              </w:rPr>
            </w:pPr>
            <w:r w:rsidRPr="00B05CB8">
              <w:rPr>
                <w:rFonts w:ascii="Times New Roman" w:hAnsi="Times New Roman"/>
                <w:sz w:val="24"/>
                <w:szCs w:val="24"/>
              </w:rPr>
              <w:t>162.5</w:t>
            </w:r>
          </w:p>
        </w:tc>
        <w:tc>
          <w:tcPr>
            <w:tcW w:w="2645" w:type="dxa"/>
          </w:tcPr>
          <w:p w:rsidR="00B05CB8" w:rsidRPr="00B05CB8" w:rsidRDefault="00B05CB8" w:rsidP="000067E0">
            <w:pPr>
              <w:rPr>
                <w:rFonts w:ascii="Times New Roman" w:hAnsi="Times New Roman"/>
                <w:sz w:val="24"/>
                <w:szCs w:val="24"/>
              </w:rPr>
            </w:pPr>
          </w:p>
        </w:tc>
        <w:tc>
          <w:tcPr>
            <w:tcW w:w="2645" w:type="dxa"/>
          </w:tcPr>
          <w:p w:rsidR="00B05CB8" w:rsidRPr="00B05CB8" w:rsidRDefault="00B05CB8" w:rsidP="000067E0">
            <w:pPr>
              <w:rPr>
                <w:rFonts w:ascii="Times New Roman" w:hAnsi="Times New Roman"/>
                <w:sz w:val="24"/>
                <w:szCs w:val="24"/>
              </w:rPr>
            </w:pPr>
          </w:p>
        </w:tc>
      </w:tr>
      <w:tr w:rsidR="00B05CB8" w:rsidRPr="00B05CB8" w:rsidTr="000067E0">
        <w:trPr>
          <w:trHeight w:val="339"/>
        </w:trPr>
        <w:tc>
          <w:tcPr>
            <w:tcW w:w="2645" w:type="dxa"/>
          </w:tcPr>
          <w:p w:rsidR="00B05CB8" w:rsidRPr="00B05CB8" w:rsidRDefault="00B05CB8" w:rsidP="000067E0">
            <w:pPr>
              <w:jc w:val="right"/>
              <w:rPr>
                <w:rFonts w:ascii="Times New Roman" w:hAnsi="Times New Roman"/>
                <w:sz w:val="24"/>
                <w:szCs w:val="24"/>
              </w:rPr>
            </w:pPr>
            <w:r w:rsidRPr="00B05CB8">
              <w:rPr>
                <w:rFonts w:ascii="Times New Roman" w:hAnsi="Times New Roman"/>
                <w:sz w:val="24"/>
                <w:szCs w:val="24"/>
              </w:rPr>
              <w:t xml:space="preserve">Waist Circumference   </w:t>
            </w:r>
          </w:p>
        </w:tc>
        <w:tc>
          <w:tcPr>
            <w:tcW w:w="2645" w:type="dxa"/>
          </w:tcPr>
          <w:p w:rsidR="00B05CB8" w:rsidRPr="00B05CB8" w:rsidRDefault="00B05CB8" w:rsidP="000067E0">
            <w:pPr>
              <w:tabs>
                <w:tab w:val="center" w:pos="1214"/>
              </w:tabs>
              <w:rPr>
                <w:rFonts w:ascii="Times New Roman" w:hAnsi="Times New Roman"/>
                <w:sz w:val="24"/>
                <w:szCs w:val="24"/>
              </w:rPr>
            </w:pPr>
            <w:r w:rsidRPr="00B05CB8">
              <w:rPr>
                <w:rFonts w:ascii="Times New Roman" w:hAnsi="Times New Roman"/>
                <w:sz w:val="24"/>
                <w:szCs w:val="24"/>
              </w:rPr>
              <w:t>106cm</w:t>
            </w:r>
          </w:p>
        </w:tc>
        <w:tc>
          <w:tcPr>
            <w:tcW w:w="2645" w:type="dxa"/>
          </w:tcPr>
          <w:p w:rsidR="00B05CB8" w:rsidRPr="00B05CB8" w:rsidRDefault="00B05CB8" w:rsidP="000067E0">
            <w:pPr>
              <w:rPr>
                <w:rFonts w:ascii="Times New Roman" w:hAnsi="Times New Roman"/>
                <w:sz w:val="24"/>
                <w:szCs w:val="24"/>
              </w:rPr>
            </w:pPr>
            <w:r w:rsidRPr="00B05CB8">
              <w:rPr>
                <w:rFonts w:ascii="Times New Roman" w:hAnsi="Times New Roman"/>
                <w:sz w:val="24"/>
                <w:szCs w:val="24"/>
              </w:rPr>
              <w:t>Female: &gt;88cm (35inch)</w:t>
            </w:r>
          </w:p>
        </w:tc>
        <w:tc>
          <w:tcPr>
            <w:tcW w:w="2645" w:type="dxa"/>
          </w:tcPr>
          <w:p w:rsidR="00B05CB8" w:rsidRPr="00B05CB8" w:rsidRDefault="00B05CB8" w:rsidP="000067E0">
            <w:pPr>
              <w:rPr>
                <w:rFonts w:ascii="Times New Roman" w:hAnsi="Times New Roman"/>
                <w:sz w:val="24"/>
                <w:szCs w:val="24"/>
              </w:rPr>
            </w:pPr>
            <w:r w:rsidRPr="00B05CB8">
              <w:rPr>
                <w:rFonts w:ascii="Times New Roman" w:hAnsi="Times New Roman"/>
                <w:sz w:val="24"/>
                <w:szCs w:val="24"/>
              </w:rPr>
              <w:t xml:space="preserve">Above average waist circumference </w:t>
            </w:r>
          </w:p>
        </w:tc>
      </w:tr>
      <w:tr w:rsidR="00B05CB8" w:rsidRPr="00B05CB8" w:rsidTr="000067E0">
        <w:trPr>
          <w:trHeight w:val="351"/>
        </w:trPr>
        <w:tc>
          <w:tcPr>
            <w:tcW w:w="2645" w:type="dxa"/>
          </w:tcPr>
          <w:p w:rsidR="00B05CB8" w:rsidRPr="00B05CB8" w:rsidRDefault="00B05CB8" w:rsidP="000067E0">
            <w:pPr>
              <w:jc w:val="right"/>
              <w:rPr>
                <w:rFonts w:ascii="Times New Roman" w:hAnsi="Times New Roman"/>
                <w:sz w:val="24"/>
                <w:szCs w:val="24"/>
              </w:rPr>
            </w:pPr>
            <w:r w:rsidRPr="00B05CB8">
              <w:rPr>
                <w:rFonts w:ascii="Times New Roman" w:hAnsi="Times New Roman"/>
                <w:sz w:val="24"/>
                <w:szCs w:val="24"/>
              </w:rPr>
              <w:t xml:space="preserve">BMI </w:t>
            </w:r>
          </w:p>
        </w:tc>
        <w:tc>
          <w:tcPr>
            <w:tcW w:w="2645" w:type="dxa"/>
          </w:tcPr>
          <w:p w:rsidR="00B05CB8" w:rsidRPr="00B05CB8" w:rsidRDefault="00B05CB8" w:rsidP="000067E0">
            <w:pPr>
              <w:rPr>
                <w:rFonts w:ascii="Times New Roman" w:hAnsi="Times New Roman"/>
                <w:sz w:val="24"/>
                <w:szCs w:val="24"/>
              </w:rPr>
            </w:pPr>
            <w:r w:rsidRPr="00B05CB8">
              <w:rPr>
                <w:rFonts w:ascii="Times New Roman" w:hAnsi="Times New Roman"/>
                <w:sz w:val="24"/>
                <w:szCs w:val="24"/>
              </w:rPr>
              <w:t>28.3</w:t>
            </w:r>
          </w:p>
        </w:tc>
        <w:tc>
          <w:tcPr>
            <w:tcW w:w="2645" w:type="dxa"/>
          </w:tcPr>
          <w:p w:rsidR="00B05CB8" w:rsidRPr="00B05CB8" w:rsidRDefault="00B05CB8" w:rsidP="000067E0">
            <w:pPr>
              <w:rPr>
                <w:rFonts w:ascii="Times New Roman" w:hAnsi="Times New Roman"/>
                <w:sz w:val="24"/>
                <w:szCs w:val="24"/>
              </w:rPr>
            </w:pPr>
            <w:r w:rsidRPr="00B05CB8">
              <w:rPr>
                <w:rFonts w:ascii="Times New Roman" w:hAnsi="Times New Roman"/>
                <w:sz w:val="24"/>
                <w:szCs w:val="24"/>
              </w:rPr>
              <w:t xml:space="preserve">Below 18.5 –is in the underweight range </w:t>
            </w:r>
          </w:p>
          <w:p w:rsidR="00B05CB8" w:rsidRPr="00B05CB8" w:rsidRDefault="00B05CB8" w:rsidP="000067E0">
            <w:pPr>
              <w:rPr>
                <w:rFonts w:ascii="Times New Roman" w:hAnsi="Times New Roman"/>
                <w:sz w:val="24"/>
                <w:szCs w:val="24"/>
              </w:rPr>
            </w:pPr>
            <w:r w:rsidRPr="00B05CB8">
              <w:rPr>
                <w:rFonts w:ascii="Times New Roman" w:hAnsi="Times New Roman"/>
                <w:sz w:val="24"/>
                <w:szCs w:val="24"/>
              </w:rPr>
              <w:t xml:space="preserve">Between 18.5 and 24.9 – is in the healthy weight range </w:t>
            </w:r>
          </w:p>
          <w:p w:rsidR="00B05CB8" w:rsidRPr="00B05CB8" w:rsidRDefault="00B05CB8" w:rsidP="000067E0">
            <w:pPr>
              <w:rPr>
                <w:rFonts w:ascii="Times New Roman" w:hAnsi="Times New Roman"/>
                <w:sz w:val="24"/>
                <w:szCs w:val="24"/>
              </w:rPr>
            </w:pPr>
            <w:r w:rsidRPr="00B05CB8">
              <w:rPr>
                <w:rFonts w:ascii="Times New Roman" w:hAnsi="Times New Roman"/>
                <w:sz w:val="24"/>
                <w:szCs w:val="24"/>
              </w:rPr>
              <w:t xml:space="preserve">Between 25 and 29.9 – is in the overweight range </w:t>
            </w:r>
          </w:p>
          <w:p w:rsidR="00B05CB8" w:rsidRPr="00B05CB8" w:rsidRDefault="00B05CB8" w:rsidP="000067E0">
            <w:pPr>
              <w:rPr>
                <w:rFonts w:ascii="Times New Roman" w:hAnsi="Times New Roman"/>
                <w:sz w:val="24"/>
                <w:szCs w:val="24"/>
              </w:rPr>
            </w:pPr>
            <w:r w:rsidRPr="00B05CB8">
              <w:rPr>
                <w:rFonts w:ascii="Times New Roman" w:hAnsi="Times New Roman"/>
                <w:sz w:val="24"/>
                <w:szCs w:val="24"/>
              </w:rPr>
              <w:t>Between 30 and 39.9 –  in the obese range</w:t>
            </w:r>
          </w:p>
        </w:tc>
        <w:tc>
          <w:tcPr>
            <w:tcW w:w="2645" w:type="dxa"/>
          </w:tcPr>
          <w:p w:rsidR="00B05CB8" w:rsidRPr="00B05CB8" w:rsidRDefault="00B05CB8" w:rsidP="000067E0">
            <w:pPr>
              <w:rPr>
                <w:rFonts w:ascii="Times New Roman" w:hAnsi="Times New Roman"/>
                <w:sz w:val="24"/>
                <w:szCs w:val="24"/>
              </w:rPr>
            </w:pPr>
            <w:r w:rsidRPr="00B05CB8">
              <w:rPr>
                <w:rFonts w:ascii="Times New Roman" w:hAnsi="Times New Roman"/>
                <w:sz w:val="24"/>
                <w:szCs w:val="24"/>
              </w:rPr>
              <w:t xml:space="preserve">Overweight </w:t>
            </w:r>
          </w:p>
        </w:tc>
      </w:tr>
      <w:tr w:rsidR="00B05CB8" w:rsidRPr="00B05CB8" w:rsidTr="000067E0">
        <w:trPr>
          <w:trHeight w:val="691"/>
        </w:trPr>
        <w:tc>
          <w:tcPr>
            <w:tcW w:w="2645" w:type="dxa"/>
          </w:tcPr>
          <w:p w:rsidR="00B05CB8" w:rsidRPr="00B05CB8" w:rsidRDefault="00B05CB8" w:rsidP="000067E0">
            <w:pPr>
              <w:jc w:val="right"/>
              <w:rPr>
                <w:rFonts w:ascii="Times New Roman" w:hAnsi="Times New Roman"/>
                <w:b/>
                <w:bCs/>
                <w:sz w:val="24"/>
                <w:szCs w:val="24"/>
                <w:u w:val="single"/>
              </w:rPr>
            </w:pPr>
            <w:r w:rsidRPr="00B05CB8">
              <w:rPr>
                <w:rFonts w:ascii="Times New Roman" w:hAnsi="Times New Roman"/>
                <w:b/>
                <w:bCs/>
                <w:sz w:val="24"/>
                <w:szCs w:val="24"/>
                <w:u w:val="single"/>
              </w:rPr>
              <w:t xml:space="preserve">Skinfold Measurement </w:t>
            </w:r>
          </w:p>
        </w:tc>
        <w:tc>
          <w:tcPr>
            <w:tcW w:w="2645" w:type="dxa"/>
          </w:tcPr>
          <w:p w:rsidR="00B05CB8" w:rsidRPr="00B05CB8" w:rsidRDefault="00B05CB8" w:rsidP="000067E0">
            <w:pPr>
              <w:rPr>
                <w:rFonts w:ascii="Times New Roman" w:hAnsi="Times New Roman"/>
                <w:sz w:val="24"/>
                <w:szCs w:val="24"/>
              </w:rPr>
            </w:pPr>
          </w:p>
        </w:tc>
        <w:tc>
          <w:tcPr>
            <w:tcW w:w="2645" w:type="dxa"/>
          </w:tcPr>
          <w:p w:rsidR="00B05CB8" w:rsidRPr="00B05CB8" w:rsidRDefault="00B05CB8" w:rsidP="000067E0">
            <w:pPr>
              <w:rPr>
                <w:rFonts w:ascii="Times New Roman" w:hAnsi="Times New Roman"/>
                <w:sz w:val="24"/>
                <w:szCs w:val="24"/>
              </w:rPr>
            </w:pPr>
          </w:p>
        </w:tc>
        <w:tc>
          <w:tcPr>
            <w:tcW w:w="2645" w:type="dxa"/>
          </w:tcPr>
          <w:p w:rsidR="00B05CB8" w:rsidRPr="00B05CB8" w:rsidRDefault="00B05CB8" w:rsidP="000067E0">
            <w:pPr>
              <w:rPr>
                <w:rFonts w:ascii="Times New Roman" w:hAnsi="Times New Roman"/>
                <w:sz w:val="24"/>
                <w:szCs w:val="24"/>
              </w:rPr>
            </w:pPr>
          </w:p>
        </w:tc>
      </w:tr>
      <w:tr w:rsidR="00B05CB8" w:rsidRPr="00B05CB8" w:rsidTr="000067E0">
        <w:trPr>
          <w:trHeight w:val="351"/>
        </w:trPr>
        <w:tc>
          <w:tcPr>
            <w:tcW w:w="2645" w:type="dxa"/>
          </w:tcPr>
          <w:p w:rsidR="00B05CB8" w:rsidRPr="00B05CB8" w:rsidRDefault="00B05CB8" w:rsidP="000067E0">
            <w:pPr>
              <w:jc w:val="right"/>
              <w:rPr>
                <w:rFonts w:ascii="Times New Roman" w:hAnsi="Times New Roman"/>
                <w:sz w:val="24"/>
                <w:szCs w:val="24"/>
              </w:rPr>
            </w:pPr>
            <w:r w:rsidRPr="00B05CB8">
              <w:rPr>
                <w:rFonts w:ascii="Times New Roman" w:hAnsi="Times New Roman"/>
                <w:sz w:val="24"/>
                <w:szCs w:val="24"/>
              </w:rPr>
              <w:t>Biceps</w:t>
            </w:r>
          </w:p>
        </w:tc>
        <w:tc>
          <w:tcPr>
            <w:tcW w:w="2645" w:type="dxa"/>
          </w:tcPr>
          <w:p w:rsidR="00B05CB8" w:rsidRPr="00B05CB8" w:rsidRDefault="00B05CB8" w:rsidP="000067E0">
            <w:pPr>
              <w:rPr>
                <w:rFonts w:ascii="Times New Roman" w:hAnsi="Times New Roman"/>
                <w:sz w:val="24"/>
                <w:szCs w:val="24"/>
              </w:rPr>
            </w:pPr>
            <w:r w:rsidRPr="00B05CB8">
              <w:rPr>
                <w:rFonts w:ascii="Times New Roman" w:hAnsi="Times New Roman"/>
                <w:sz w:val="24"/>
                <w:szCs w:val="24"/>
              </w:rPr>
              <w:t>18</w:t>
            </w:r>
          </w:p>
        </w:tc>
        <w:tc>
          <w:tcPr>
            <w:tcW w:w="2645" w:type="dxa"/>
          </w:tcPr>
          <w:p w:rsidR="00B05CB8" w:rsidRPr="00B05CB8" w:rsidRDefault="00B05CB8" w:rsidP="000067E0">
            <w:pPr>
              <w:rPr>
                <w:rFonts w:ascii="Times New Roman" w:hAnsi="Times New Roman"/>
                <w:sz w:val="24"/>
                <w:szCs w:val="24"/>
              </w:rPr>
            </w:pPr>
          </w:p>
        </w:tc>
        <w:tc>
          <w:tcPr>
            <w:tcW w:w="2645" w:type="dxa"/>
          </w:tcPr>
          <w:p w:rsidR="00B05CB8" w:rsidRPr="00B05CB8" w:rsidRDefault="00B05CB8" w:rsidP="000067E0">
            <w:pPr>
              <w:rPr>
                <w:rFonts w:ascii="Times New Roman" w:hAnsi="Times New Roman"/>
                <w:sz w:val="24"/>
                <w:szCs w:val="24"/>
              </w:rPr>
            </w:pPr>
          </w:p>
        </w:tc>
      </w:tr>
      <w:tr w:rsidR="00B05CB8" w:rsidRPr="00B05CB8" w:rsidTr="000067E0">
        <w:trPr>
          <w:trHeight w:val="339"/>
        </w:trPr>
        <w:tc>
          <w:tcPr>
            <w:tcW w:w="2645" w:type="dxa"/>
          </w:tcPr>
          <w:p w:rsidR="00B05CB8" w:rsidRPr="00B05CB8" w:rsidRDefault="00B05CB8" w:rsidP="000067E0">
            <w:pPr>
              <w:jc w:val="right"/>
              <w:rPr>
                <w:rFonts w:ascii="Times New Roman" w:hAnsi="Times New Roman"/>
                <w:sz w:val="24"/>
                <w:szCs w:val="24"/>
              </w:rPr>
            </w:pPr>
            <w:r w:rsidRPr="00B05CB8">
              <w:rPr>
                <w:rFonts w:ascii="Times New Roman" w:hAnsi="Times New Roman"/>
                <w:sz w:val="24"/>
                <w:szCs w:val="24"/>
              </w:rPr>
              <w:t>Triceps</w:t>
            </w:r>
          </w:p>
        </w:tc>
        <w:tc>
          <w:tcPr>
            <w:tcW w:w="2645" w:type="dxa"/>
          </w:tcPr>
          <w:p w:rsidR="00B05CB8" w:rsidRPr="00B05CB8" w:rsidRDefault="00B05CB8" w:rsidP="000067E0">
            <w:pPr>
              <w:rPr>
                <w:rFonts w:ascii="Times New Roman" w:hAnsi="Times New Roman"/>
                <w:sz w:val="24"/>
                <w:szCs w:val="24"/>
              </w:rPr>
            </w:pPr>
            <w:r w:rsidRPr="00B05CB8">
              <w:rPr>
                <w:rFonts w:ascii="Times New Roman" w:hAnsi="Times New Roman"/>
                <w:sz w:val="24"/>
                <w:szCs w:val="24"/>
              </w:rPr>
              <w:t>24</w:t>
            </w:r>
          </w:p>
        </w:tc>
        <w:tc>
          <w:tcPr>
            <w:tcW w:w="2645" w:type="dxa"/>
          </w:tcPr>
          <w:p w:rsidR="00B05CB8" w:rsidRPr="00B05CB8" w:rsidRDefault="00B05CB8" w:rsidP="000067E0">
            <w:pPr>
              <w:rPr>
                <w:rFonts w:ascii="Times New Roman" w:hAnsi="Times New Roman"/>
                <w:sz w:val="24"/>
                <w:szCs w:val="24"/>
              </w:rPr>
            </w:pPr>
          </w:p>
        </w:tc>
        <w:tc>
          <w:tcPr>
            <w:tcW w:w="2645" w:type="dxa"/>
          </w:tcPr>
          <w:p w:rsidR="00B05CB8" w:rsidRPr="00B05CB8" w:rsidRDefault="00B05CB8" w:rsidP="000067E0">
            <w:pPr>
              <w:rPr>
                <w:rFonts w:ascii="Times New Roman" w:hAnsi="Times New Roman"/>
                <w:sz w:val="24"/>
                <w:szCs w:val="24"/>
              </w:rPr>
            </w:pPr>
          </w:p>
        </w:tc>
      </w:tr>
      <w:tr w:rsidR="00B05CB8" w:rsidRPr="00B05CB8" w:rsidTr="000067E0">
        <w:trPr>
          <w:trHeight w:val="351"/>
        </w:trPr>
        <w:tc>
          <w:tcPr>
            <w:tcW w:w="2645" w:type="dxa"/>
          </w:tcPr>
          <w:p w:rsidR="00B05CB8" w:rsidRPr="00B05CB8" w:rsidRDefault="00B05CB8" w:rsidP="000067E0">
            <w:pPr>
              <w:jc w:val="right"/>
              <w:rPr>
                <w:rFonts w:ascii="Times New Roman" w:hAnsi="Times New Roman"/>
                <w:sz w:val="24"/>
                <w:szCs w:val="24"/>
              </w:rPr>
            </w:pPr>
            <w:proofErr w:type="spellStart"/>
            <w:r w:rsidRPr="00B05CB8">
              <w:rPr>
                <w:rFonts w:ascii="Times New Roman" w:hAnsi="Times New Roman"/>
                <w:sz w:val="24"/>
                <w:szCs w:val="24"/>
              </w:rPr>
              <w:t>Subscapsular</w:t>
            </w:r>
            <w:proofErr w:type="spellEnd"/>
          </w:p>
        </w:tc>
        <w:tc>
          <w:tcPr>
            <w:tcW w:w="2645" w:type="dxa"/>
          </w:tcPr>
          <w:p w:rsidR="00B05CB8" w:rsidRPr="00B05CB8" w:rsidRDefault="00B05CB8" w:rsidP="000067E0">
            <w:pPr>
              <w:rPr>
                <w:rFonts w:ascii="Times New Roman" w:hAnsi="Times New Roman"/>
                <w:sz w:val="24"/>
                <w:szCs w:val="24"/>
              </w:rPr>
            </w:pPr>
            <w:r w:rsidRPr="00B05CB8">
              <w:rPr>
                <w:rFonts w:ascii="Times New Roman" w:hAnsi="Times New Roman"/>
                <w:sz w:val="24"/>
                <w:szCs w:val="24"/>
              </w:rPr>
              <w:t>20</w:t>
            </w:r>
          </w:p>
        </w:tc>
        <w:tc>
          <w:tcPr>
            <w:tcW w:w="2645" w:type="dxa"/>
          </w:tcPr>
          <w:p w:rsidR="00B05CB8" w:rsidRPr="00B05CB8" w:rsidRDefault="00B05CB8" w:rsidP="000067E0">
            <w:pPr>
              <w:rPr>
                <w:rFonts w:ascii="Times New Roman" w:hAnsi="Times New Roman"/>
                <w:sz w:val="24"/>
                <w:szCs w:val="24"/>
              </w:rPr>
            </w:pPr>
          </w:p>
        </w:tc>
        <w:tc>
          <w:tcPr>
            <w:tcW w:w="2645" w:type="dxa"/>
          </w:tcPr>
          <w:p w:rsidR="00B05CB8" w:rsidRPr="00B05CB8" w:rsidRDefault="00B05CB8" w:rsidP="000067E0">
            <w:pPr>
              <w:rPr>
                <w:rFonts w:ascii="Times New Roman" w:hAnsi="Times New Roman"/>
                <w:sz w:val="24"/>
                <w:szCs w:val="24"/>
              </w:rPr>
            </w:pPr>
          </w:p>
        </w:tc>
      </w:tr>
      <w:tr w:rsidR="00B05CB8" w:rsidRPr="00B05CB8" w:rsidTr="000067E0">
        <w:trPr>
          <w:trHeight w:val="351"/>
        </w:trPr>
        <w:tc>
          <w:tcPr>
            <w:tcW w:w="2645" w:type="dxa"/>
          </w:tcPr>
          <w:p w:rsidR="00B05CB8" w:rsidRPr="00B05CB8" w:rsidRDefault="00B05CB8" w:rsidP="000067E0">
            <w:pPr>
              <w:jc w:val="right"/>
              <w:rPr>
                <w:rFonts w:ascii="Times New Roman" w:hAnsi="Times New Roman"/>
                <w:sz w:val="24"/>
                <w:szCs w:val="24"/>
              </w:rPr>
            </w:pPr>
            <w:proofErr w:type="spellStart"/>
            <w:r w:rsidRPr="00B05CB8">
              <w:rPr>
                <w:rFonts w:ascii="Times New Roman" w:hAnsi="Times New Roman"/>
                <w:sz w:val="24"/>
                <w:szCs w:val="24"/>
              </w:rPr>
              <w:t>Suprailiac</w:t>
            </w:r>
            <w:proofErr w:type="spellEnd"/>
          </w:p>
        </w:tc>
        <w:tc>
          <w:tcPr>
            <w:tcW w:w="2645" w:type="dxa"/>
          </w:tcPr>
          <w:p w:rsidR="00B05CB8" w:rsidRPr="00B05CB8" w:rsidRDefault="00B05CB8" w:rsidP="000067E0">
            <w:pPr>
              <w:rPr>
                <w:rFonts w:ascii="Times New Roman" w:hAnsi="Times New Roman"/>
                <w:sz w:val="24"/>
                <w:szCs w:val="24"/>
              </w:rPr>
            </w:pPr>
            <w:r w:rsidRPr="00B05CB8">
              <w:rPr>
                <w:rFonts w:ascii="Times New Roman" w:hAnsi="Times New Roman"/>
                <w:sz w:val="24"/>
                <w:szCs w:val="24"/>
              </w:rPr>
              <w:t>25</w:t>
            </w:r>
          </w:p>
        </w:tc>
        <w:tc>
          <w:tcPr>
            <w:tcW w:w="2645" w:type="dxa"/>
          </w:tcPr>
          <w:p w:rsidR="00B05CB8" w:rsidRPr="00B05CB8" w:rsidRDefault="00B05CB8" w:rsidP="000067E0">
            <w:pPr>
              <w:rPr>
                <w:rFonts w:ascii="Times New Roman" w:hAnsi="Times New Roman"/>
                <w:sz w:val="24"/>
                <w:szCs w:val="24"/>
              </w:rPr>
            </w:pPr>
          </w:p>
        </w:tc>
        <w:tc>
          <w:tcPr>
            <w:tcW w:w="2645" w:type="dxa"/>
          </w:tcPr>
          <w:p w:rsidR="00B05CB8" w:rsidRPr="00B05CB8" w:rsidRDefault="00B05CB8" w:rsidP="000067E0">
            <w:pPr>
              <w:rPr>
                <w:rFonts w:ascii="Times New Roman" w:hAnsi="Times New Roman"/>
                <w:sz w:val="24"/>
                <w:szCs w:val="24"/>
              </w:rPr>
            </w:pPr>
          </w:p>
        </w:tc>
      </w:tr>
      <w:tr w:rsidR="009436E8" w:rsidRPr="00B05CB8" w:rsidTr="000067E0">
        <w:trPr>
          <w:trHeight w:val="351"/>
        </w:trPr>
        <w:tc>
          <w:tcPr>
            <w:tcW w:w="2645" w:type="dxa"/>
          </w:tcPr>
          <w:p w:rsidR="009436E8" w:rsidRPr="00B05CB8" w:rsidRDefault="009436E8" w:rsidP="000067E0">
            <w:pPr>
              <w:jc w:val="right"/>
              <w:rPr>
                <w:rFonts w:ascii="Times New Roman" w:hAnsi="Times New Roman"/>
                <w:sz w:val="24"/>
                <w:szCs w:val="24"/>
              </w:rPr>
            </w:pPr>
            <w:r>
              <w:rPr>
                <w:rFonts w:ascii="Times New Roman" w:hAnsi="Times New Roman"/>
                <w:sz w:val="24"/>
                <w:szCs w:val="24"/>
              </w:rPr>
              <w:t xml:space="preserve">Body fat percentage following the </w:t>
            </w:r>
            <w:proofErr w:type="spellStart"/>
            <w:r>
              <w:rPr>
                <w:rFonts w:ascii="Times New Roman" w:hAnsi="Times New Roman"/>
                <w:sz w:val="24"/>
                <w:szCs w:val="24"/>
              </w:rPr>
              <w:t>Durnin</w:t>
            </w:r>
            <w:proofErr w:type="spellEnd"/>
            <w:r>
              <w:rPr>
                <w:rFonts w:ascii="Times New Roman" w:hAnsi="Times New Roman"/>
                <w:sz w:val="24"/>
                <w:szCs w:val="24"/>
              </w:rPr>
              <w:t xml:space="preserve"> formula </w:t>
            </w:r>
          </w:p>
        </w:tc>
        <w:tc>
          <w:tcPr>
            <w:tcW w:w="2645" w:type="dxa"/>
          </w:tcPr>
          <w:p w:rsidR="009436E8" w:rsidRPr="00B05CB8" w:rsidRDefault="00C874C9" w:rsidP="000067E0">
            <w:pPr>
              <w:rPr>
                <w:rFonts w:ascii="Times New Roman" w:hAnsi="Times New Roman"/>
                <w:sz w:val="24"/>
                <w:szCs w:val="24"/>
              </w:rPr>
            </w:pPr>
            <w:r>
              <w:rPr>
                <w:rFonts w:ascii="Times New Roman" w:hAnsi="Times New Roman"/>
                <w:sz w:val="24"/>
                <w:szCs w:val="24"/>
              </w:rPr>
              <w:t>40.7%</w:t>
            </w:r>
          </w:p>
        </w:tc>
        <w:tc>
          <w:tcPr>
            <w:tcW w:w="2645" w:type="dxa"/>
          </w:tcPr>
          <w:p w:rsidR="009436E8" w:rsidRDefault="00C874C9" w:rsidP="000067E0">
            <w:pPr>
              <w:rPr>
                <w:rFonts w:ascii="Times New Roman" w:hAnsi="Times New Roman"/>
                <w:sz w:val="24"/>
                <w:szCs w:val="24"/>
              </w:rPr>
            </w:pPr>
            <w:r>
              <w:rPr>
                <w:rFonts w:ascii="Times New Roman" w:hAnsi="Times New Roman"/>
                <w:sz w:val="24"/>
                <w:szCs w:val="24"/>
              </w:rPr>
              <w:t>Average for 50+years= 24-31%</w:t>
            </w:r>
          </w:p>
          <w:p w:rsidR="00C874C9" w:rsidRDefault="00C874C9" w:rsidP="000067E0">
            <w:pPr>
              <w:rPr>
                <w:rFonts w:ascii="Times New Roman" w:hAnsi="Times New Roman"/>
                <w:sz w:val="24"/>
                <w:szCs w:val="24"/>
              </w:rPr>
            </w:pPr>
            <w:r>
              <w:rPr>
                <w:rFonts w:ascii="Times New Roman" w:hAnsi="Times New Roman"/>
                <w:sz w:val="24"/>
                <w:szCs w:val="24"/>
              </w:rPr>
              <w:t xml:space="preserve">Very High for 50+ years= 32-35% </w:t>
            </w:r>
          </w:p>
          <w:p w:rsidR="00C874C9" w:rsidRPr="00B05CB8" w:rsidRDefault="00C874C9" w:rsidP="000067E0">
            <w:pPr>
              <w:rPr>
                <w:rFonts w:ascii="Times New Roman" w:hAnsi="Times New Roman"/>
                <w:sz w:val="24"/>
                <w:szCs w:val="24"/>
              </w:rPr>
            </w:pPr>
            <w:r>
              <w:rPr>
                <w:rFonts w:ascii="Times New Roman" w:hAnsi="Times New Roman"/>
                <w:sz w:val="24"/>
                <w:szCs w:val="24"/>
              </w:rPr>
              <w:t>Over-fat for 50+years= 36%</w:t>
            </w:r>
          </w:p>
        </w:tc>
        <w:tc>
          <w:tcPr>
            <w:tcW w:w="2645" w:type="dxa"/>
          </w:tcPr>
          <w:p w:rsidR="009436E8" w:rsidRPr="00B05CB8" w:rsidRDefault="00C874C9" w:rsidP="000067E0">
            <w:pPr>
              <w:rPr>
                <w:rFonts w:ascii="Times New Roman" w:hAnsi="Times New Roman"/>
                <w:sz w:val="24"/>
                <w:szCs w:val="24"/>
              </w:rPr>
            </w:pPr>
            <w:r>
              <w:rPr>
                <w:rFonts w:ascii="Times New Roman" w:hAnsi="Times New Roman"/>
                <w:sz w:val="24"/>
                <w:szCs w:val="24"/>
              </w:rPr>
              <w:t xml:space="preserve">Over-fat </w:t>
            </w:r>
          </w:p>
        </w:tc>
      </w:tr>
    </w:tbl>
    <w:tbl>
      <w:tblPr>
        <w:tblStyle w:val="TableGrid"/>
        <w:tblpPr w:leftFromText="180" w:rightFromText="180" w:vertAnchor="text" w:horzAnchor="margin" w:tblpXSpec="center" w:tblpY="369"/>
        <w:tblW w:w="11194" w:type="dxa"/>
        <w:tblLook w:val="04A0" w:firstRow="1" w:lastRow="0" w:firstColumn="1" w:lastColumn="0" w:noHBand="0" w:noVBand="1"/>
      </w:tblPr>
      <w:tblGrid>
        <w:gridCol w:w="2254"/>
        <w:gridCol w:w="2254"/>
        <w:gridCol w:w="2254"/>
        <w:gridCol w:w="4432"/>
      </w:tblGrid>
      <w:tr w:rsidR="00C874C9" w:rsidRPr="00B05CB8" w:rsidTr="00C874C9">
        <w:tc>
          <w:tcPr>
            <w:tcW w:w="2254" w:type="dxa"/>
          </w:tcPr>
          <w:p w:rsidR="00C874C9" w:rsidRPr="00B05CB8" w:rsidRDefault="00C874C9" w:rsidP="00C874C9">
            <w:pPr>
              <w:rPr>
                <w:rFonts w:ascii="Times New Roman" w:hAnsi="Times New Roman"/>
                <w:b/>
                <w:bCs/>
                <w:sz w:val="24"/>
                <w:szCs w:val="24"/>
                <w:u w:val="single"/>
              </w:rPr>
            </w:pPr>
            <w:r w:rsidRPr="00B05CB8">
              <w:rPr>
                <w:rFonts w:ascii="Times New Roman" w:hAnsi="Times New Roman"/>
                <w:b/>
                <w:bCs/>
                <w:sz w:val="24"/>
                <w:szCs w:val="24"/>
                <w:u w:val="single"/>
              </w:rPr>
              <w:t>Assessment</w:t>
            </w:r>
          </w:p>
        </w:tc>
        <w:tc>
          <w:tcPr>
            <w:tcW w:w="2254" w:type="dxa"/>
          </w:tcPr>
          <w:p w:rsidR="00C874C9" w:rsidRPr="00B05CB8" w:rsidRDefault="00C874C9" w:rsidP="00C874C9">
            <w:pPr>
              <w:rPr>
                <w:rFonts w:ascii="Times New Roman" w:hAnsi="Times New Roman"/>
                <w:b/>
                <w:bCs/>
                <w:sz w:val="24"/>
                <w:szCs w:val="24"/>
                <w:u w:val="single"/>
              </w:rPr>
            </w:pPr>
            <w:r w:rsidRPr="00B05CB8">
              <w:rPr>
                <w:rFonts w:ascii="Times New Roman" w:hAnsi="Times New Roman"/>
                <w:b/>
                <w:bCs/>
                <w:sz w:val="24"/>
                <w:szCs w:val="24"/>
                <w:u w:val="single"/>
              </w:rPr>
              <w:t>Data</w:t>
            </w:r>
          </w:p>
        </w:tc>
        <w:tc>
          <w:tcPr>
            <w:tcW w:w="2254" w:type="dxa"/>
          </w:tcPr>
          <w:p w:rsidR="00C874C9" w:rsidRPr="00B05CB8" w:rsidRDefault="00C874C9" w:rsidP="00C874C9">
            <w:pPr>
              <w:rPr>
                <w:rFonts w:ascii="Times New Roman" w:hAnsi="Times New Roman"/>
                <w:b/>
                <w:bCs/>
                <w:sz w:val="24"/>
                <w:szCs w:val="24"/>
                <w:u w:val="single"/>
              </w:rPr>
            </w:pPr>
            <w:r w:rsidRPr="00B05CB8">
              <w:rPr>
                <w:rFonts w:ascii="Times New Roman" w:hAnsi="Times New Roman"/>
                <w:b/>
                <w:bCs/>
                <w:sz w:val="24"/>
                <w:szCs w:val="24"/>
                <w:u w:val="single"/>
              </w:rPr>
              <w:t>Normative</w:t>
            </w:r>
          </w:p>
        </w:tc>
        <w:tc>
          <w:tcPr>
            <w:tcW w:w="4432" w:type="dxa"/>
          </w:tcPr>
          <w:p w:rsidR="00C874C9" w:rsidRPr="00B05CB8" w:rsidRDefault="00C874C9" w:rsidP="00C874C9">
            <w:pPr>
              <w:rPr>
                <w:rFonts w:ascii="Times New Roman" w:hAnsi="Times New Roman"/>
                <w:b/>
                <w:bCs/>
                <w:sz w:val="24"/>
                <w:szCs w:val="24"/>
                <w:u w:val="single"/>
              </w:rPr>
            </w:pPr>
            <w:r w:rsidRPr="00B05CB8">
              <w:rPr>
                <w:rFonts w:ascii="Times New Roman" w:hAnsi="Times New Roman"/>
                <w:b/>
                <w:bCs/>
                <w:sz w:val="24"/>
                <w:szCs w:val="24"/>
                <w:u w:val="single"/>
              </w:rPr>
              <w:t>Classification</w:t>
            </w:r>
          </w:p>
        </w:tc>
      </w:tr>
      <w:tr w:rsidR="00C874C9" w:rsidRPr="00B05CB8" w:rsidTr="00C874C9">
        <w:tc>
          <w:tcPr>
            <w:tcW w:w="2254" w:type="dxa"/>
          </w:tcPr>
          <w:p w:rsidR="00C874C9" w:rsidRPr="00B05CB8" w:rsidRDefault="00C874C9" w:rsidP="00C874C9">
            <w:pPr>
              <w:rPr>
                <w:rFonts w:ascii="Times New Roman" w:hAnsi="Times New Roman"/>
                <w:sz w:val="24"/>
                <w:szCs w:val="24"/>
              </w:rPr>
            </w:pPr>
            <w:r w:rsidRPr="00B05CB8">
              <w:rPr>
                <w:rFonts w:ascii="Times New Roman" w:hAnsi="Times New Roman"/>
                <w:sz w:val="24"/>
                <w:szCs w:val="24"/>
              </w:rPr>
              <w:t xml:space="preserve">Sit-to-stand </w:t>
            </w:r>
          </w:p>
        </w:tc>
        <w:tc>
          <w:tcPr>
            <w:tcW w:w="2254" w:type="dxa"/>
          </w:tcPr>
          <w:p w:rsidR="00C874C9" w:rsidRPr="00B05CB8" w:rsidRDefault="00C874C9" w:rsidP="00C874C9">
            <w:pPr>
              <w:rPr>
                <w:rFonts w:ascii="Times New Roman" w:hAnsi="Times New Roman"/>
                <w:sz w:val="24"/>
                <w:szCs w:val="24"/>
              </w:rPr>
            </w:pPr>
            <w:r w:rsidRPr="00B05CB8">
              <w:rPr>
                <w:rFonts w:ascii="Times New Roman" w:hAnsi="Times New Roman"/>
                <w:sz w:val="24"/>
                <w:szCs w:val="24"/>
              </w:rPr>
              <w:t>14</w:t>
            </w:r>
          </w:p>
        </w:tc>
        <w:tc>
          <w:tcPr>
            <w:tcW w:w="2254" w:type="dxa"/>
          </w:tcPr>
          <w:p w:rsidR="00C874C9" w:rsidRPr="00B05CB8" w:rsidRDefault="00C874C9" w:rsidP="00C874C9">
            <w:pPr>
              <w:rPr>
                <w:rFonts w:ascii="Times New Roman" w:hAnsi="Times New Roman"/>
                <w:b/>
                <w:bCs/>
                <w:sz w:val="24"/>
                <w:szCs w:val="24"/>
                <w:u w:val="single"/>
              </w:rPr>
            </w:pPr>
          </w:p>
        </w:tc>
        <w:tc>
          <w:tcPr>
            <w:tcW w:w="4432" w:type="dxa"/>
          </w:tcPr>
          <w:p w:rsidR="00C874C9" w:rsidRPr="00B05CB8" w:rsidRDefault="00C874C9" w:rsidP="00C874C9">
            <w:pPr>
              <w:rPr>
                <w:rFonts w:ascii="Times New Roman" w:hAnsi="Times New Roman"/>
                <w:b/>
                <w:bCs/>
                <w:sz w:val="24"/>
                <w:szCs w:val="24"/>
                <w:u w:val="single"/>
              </w:rPr>
            </w:pPr>
          </w:p>
        </w:tc>
      </w:tr>
      <w:tr w:rsidR="00C874C9" w:rsidRPr="00B05CB8" w:rsidTr="00C874C9">
        <w:tc>
          <w:tcPr>
            <w:tcW w:w="2254" w:type="dxa"/>
          </w:tcPr>
          <w:p w:rsidR="00C874C9" w:rsidRPr="00B05CB8" w:rsidRDefault="00C874C9" w:rsidP="00C874C9">
            <w:pPr>
              <w:rPr>
                <w:rFonts w:ascii="Times New Roman" w:hAnsi="Times New Roman"/>
                <w:sz w:val="24"/>
                <w:szCs w:val="24"/>
              </w:rPr>
            </w:pPr>
            <w:r w:rsidRPr="00B05CB8">
              <w:rPr>
                <w:rFonts w:ascii="Times New Roman" w:hAnsi="Times New Roman"/>
                <w:sz w:val="24"/>
                <w:szCs w:val="24"/>
              </w:rPr>
              <w:t>Sit-to-reach</w:t>
            </w:r>
          </w:p>
        </w:tc>
        <w:tc>
          <w:tcPr>
            <w:tcW w:w="2254" w:type="dxa"/>
          </w:tcPr>
          <w:p w:rsidR="00C874C9" w:rsidRPr="00B05CB8" w:rsidRDefault="00C874C9" w:rsidP="00C874C9">
            <w:pPr>
              <w:rPr>
                <w:rFonts w:ascii="Times New Roman" w:hAnsi="Times New Roman"/>
                <w:sz w:val="24"/>
                <w:szCs w:val="24"/>
              </w:rPr>
            </w:pPr>
            <w:r w:rsidRPr="00B05CB8">
              <w:rPr>
                <w:rFonts w:ascii="Times New Roman" w:hAnsi="Times New Roman"/>
                <w:sz w:val="24"/>
                <w:szCs w:val="24"/>
              </w:rPr>
              <w:t>8</w:t>
            </w:r>
          </w:p>
        </w:tc>
        <w:tc>
          <w:tcPr>
            <w:tcW w:w="2254" w:type="dxa"/>
          </w:tcPr>
          <w:p w:rsidR="00C874C9" w:rsidRPr="00B05CB8" w:rsidRDefault="00C874C9" w:rsidP="00C874C9">
            <w:pPr>
              <w:rPr>
                <w:rFonts w:ascii="Times New Roman" w:hAnsi="Times New Roman"/>
                <w:sz w:val="24"/>
                <w:szCs w:val="24"/>
              </w:rPr>
            </w:pPr>
            <w:r w:rsidRPr="00B05CB8">
              <w:rPr>
                <w:rFonts w:ascii="Times New Roman" w:hAnsi="Times New Roman"/>
                <w:sz w:val="24"/>
                <w:szCs w:val="24"/>
              </w:rPr>
              <w:t>16</w:t>
            </w:r>
          </w:p>
        </w:tc>
        <w:tc>
          <w:tcPr>
            <w:tcW w:w="4432" w:type="dxa"/>
          </w:tcPr>
          <w:p w:rsidR="00C874C9" w:rsidRPr="00B05CB8" w:rsidRDefault="00C874C9" w:rsidP="00C874C9">
            <w:pPr>
              <w:rPr>
                <w:rFonts w:ascii="Times New Roman" w:hAnsi="Times New Roman"/>
                <w:sz w:val="24"/>
                <w:szCs w:val="24"/>
              </w:rPr>
            </w:pPr>
            <w:r w:rsidRPr="00B05CB8">
              <w:rPr>
                <w:rFonts w:ascii="Times New Roman" w:hAnsi="Times New Roman"/>
                <w:sz w:val="24"/>
                <w:szCs w:val="24"/>
              </w:rPr>
              <w:t>Significantly below average</w:t>
            </w:r>
          </w:p>
        </w:tc>
      </w:tr>
      <w:tr w:rsidR="00C874C9" w:rsidRPr="00B05CB8" w:rsidTr="00C874C9">
        <w:tc>
          <w:tcPr>
            <w:tcW w:w="2254" w:type="dxa"/>
          </w:tcPr>
          <w:p w:rsidR="00C874C9" w:rsidRPr="00B05CB8" w:rsidRDefault="00C874C9" w:rsidP="00C874C9">
            <w:pPr>
              <w:rPr>
                <w:rFonts w:ascii="Times New Roman" w:hAnsi="Times New Roman"/>
                <w:sz w:val="24"/>
                <w:szCs w:val="24"/>
              </w:rPr>
            </w:pPr>
            <w:r w:rsidRPr="00B05CB8">
              <w:rPr>
                <w:rFonts w:ascii="Times New Roman" w:hAnsi="Times New Roman"/>
                <w:sz w:val="24"/>
                <w:szCs w:val="24"/>
              </w:rPr>
              <w:t>Bicep Curl</w:t>
            </w:r>
          </w:p>
        </w:tc>
        <w:tc>
          <w:tcPr>
            <w:tcW w:w="2254" w:type="dxa"/>
          </w:tcPr>
          <w:p w:rsidR="00C874C9" w:rsidRPr="00B05CB8" w:rsidRDefault="00C874C9" w:rsidP="00C874C9">
            <w:pPr>
              <w:rPr>
                <w:rFonts w:ascii="Times New Roman" w:hAnsi="Times New Roman"/>
                <w:sz w:val="24"/>
                <w:szCs w:val="24"/>
              </w:rPr>
            </w:pPr>
            <w:r w:rsidRPr="00B05CB8">
              <w:rPr>
                <w:rFonts w:ascii="Times New Roman" w:hAnsi="Times New Roman"/>
                <w:sz w:val="24"/>
                <w:szCs w:val="24"/>
              </w:rPr>
              <w:t>11</w:t>
            </w:r>
          </w:p>
        </w:tc>
        <w:tc>
          <w:tcPr>
            <w:tcW w:w="2254" w:type="dxa"/>
          </w:tcPr>
          <w:p w:rsidR="00C874C9" w:rsidRPr="00B05CB8" w:rsidRDefault="00C874C9" w:rsidP="00C874C9">
            <w:pPr>
              <w:rPr>
                <w:rFonts w:ascii="Times New Roman" w:hAnsi="Times New Roman"/>
                <w:sz w:val="24"/>
                <w:szCs w:val="24"/>
              </w:rPr>
            </w:pPr>
            <w:r w:rsidRPr="00B05CB8">
              <w:rPr>
                <w:rFonts w:ascii="Times New Roman" w:hAnsi="Times New Roman"/>
                <w:sz w:val="24"/>
                <w:szCs w:val="24"/>
              </w:rPr>
              <w:t>Very good-24</w:t>
            </w:r>
          </w:p>
          <w:p w:rsidR="00C874C9" w:rsidRPr="00B05CB8" w:rsidRDefault="00C874C9" w:rsidP="00C874C9">
            <w:pPr>
              <w:rPr>
                <w:rFonts w:ascii="Times New Roman" w:hAnsi="Times New Roman"/>
                <w:sz w:val="24"/>
                <w:szCs w:val="24"/>
              </w:rPr>
            </w:pPr>
            <w:r w:rsidRPr="00B05CB8">
              <w:rPr>
                <w:rFonts w:ascii="Times New Roman" w:hAnsi="Times New Roman"/>
                <w:sz w:val="24"/>
                <w:szCs w:val="24"/>
              </w:rPr>
              <w:t>Good – 18</w:t>
            </w:r>
          </w:p>
          <w:p w:rsidR="00C874C9" w:rsidRPr="00B05CB8" w:rsidRDefault="00C874C9" w:rsidP="00C874C9">
            <w:pPr>
              <w:rPr>
                <w:rFonts w:ascii="Times New Roman" w:hAnsi="Times New Roman"/>
                <w:sz w:val="24"/>
                <w:szCs w:val="24"/>
              </w:rPr>
            </w:pPr>
            <w:r w:rsidRPr="00B05CB8">
              <w:rPr>
                <w:rFonts w:ascii="Times New Roman" w:hAnsi="Times New Roman"/>
                <w:sz w:val="24"/>
                <w:szCs w:val="24"/>
              </w:rPr>
              <w:t xml:space="preserve">Fair-9 </w:t>
            </w:r>
          </w:p>
        </w:tc>
        <w:tc>
          <w:tcPr>
            <w:tcW w:w="4432" w:type="dxa"/>
          </w:tcPr>
          <w:p w:rsidR="00C874C9" w:rsidRPr="00B05CB8" w:rsidRDefault="00C874C9" w:rsidP="00C874C9">
            <w:pPr>
              <w:rPr>
                <w:rFonts w:ascii="Times New Roman" w:hAnsi="Times New Roman"/>
                <w:sz w:val="24"/>
                <w:szCs w:val="24"/>
              </w:rPr>
            </w:pPr>
            <w:r w:rsidRPr="00B05CB8">
              <w:rPr>
                <w:rFonts w:ascii="Times New Roman" w:hAnsi="Times New Roman"/>
                <w:sz w:val="24"/>
                <w:szCs w:val="24"/>
              </w:rPr>
              <w:t>Fair</w:t>
            </w:r>
          </w:p>
        </w:tc>
      </w:tr>
      <w:tr w:rsidR="00C874C9" w:rsidRPr="00B05CB8" w:rsidTr="00C874C9">
        <w:tc>
          <w:tcPr>
            <w:tcW w:w="2254" w:type="dxa"/>
          </w:tcPr>
          <w:p w:rsidR="00C874C9" w:rsidRPr="00B05CB8" w:rsidRDefault="00C874C9" w:rsidP="00C874C9">
            <w:pPr>
              <w:rPr>
                <w:rFonts w:ascii="Times New Roman" w:hAnsi="Times New Roman"/>
                <w:sz w:val="24"/>
                <w:szCs w:val="24"/>
              </w:rPr>
            </w:pPr>
            <w:r w:rsidRPr="00B05CB8">
              <w:rPr>
                <w:rFonts w:ascii="Times New Roman" w:hAnsi="Times New Roman"/>
                <w:sz w:val="24"/>
                <w:szCs w:val="24"/>
              </w:rPr>
              <w:t>1RM Bench press</w:t>
            </w:r>
          </w:p>
        </w:tc>
        <w:tc>
          <w:tcPr>
            <w:tcW w:w="2254" w:type="dxa"/>
          </w:tcPr>
          <w:p w:rsidR="00C874C9" w:rsidRPr="00B05CB8" w:rsidRDefault="00C874C9" w:rsidP="00C874C9">
            <w:pPr>
              <w:rPr>
                <w:rFonts w:ascii="Times New Roman" w:hAnsi="Times New Roman"/>
                <w:sz w:val="24"/>
                <w:szCs w:val="24"/>
              </w:rPr>
            </w:pPr>
            <w:r>
              <w:rPr>
                <w:rFonts w:ascii="Times New Roman" w:hAnsi="Times New Roman"/>
                <w:sz w:val="24"/>
                <w:szCs w:val="24"/>
              </w:rPr>
              <w:t>12</w:t>
            </w:r>
          </w:p>
        </w:tc>
        <w:tc>
          <w:tcPr>
            <w:tcW w:w="2254" w:type="dxa"/>
          </w:tcPr>
          <w:p w:rsidR="00C874C9" w:rsidRPr="00B05CB8" w:rsidRDefault="00C874C9" w:rsidP="00C874C9">
            <w:pPr>
              <w:rPr>
                <w:rFonts w:ascii="Times New Roman" w:hAnsi="Times New Roman"/>
                <w:sz w:val="24"/>
                <w:szCs w:val="24"/>
              </w:rPr>
            </w:pPr>
          </w:p>
        </w:tc>
        <w:tc>
          <w:tcPr>
            <w:tcW w:w="4432" w:type="dxa"/>
          </w:tcPr>
          <w:p w:rsidR="00C874C9" w:rsidRPr="00B05CB8" w:rsidRDefault="00C874C9" w:rsidP="00C874C9">
            <w:pPr>
              <w:rPr>
                <w:rFonts w:ascii="Times New Roman" w:hAnsi="Times New Roman"/>
                <w:sz w:val="24"/>
                <w:szCs w:val="24"/>
              </w:rPr>
            </w:pPr>
          </w:p>
        </w:tc>
      </w:tr>
      <w:tr w:rsidR="00C874C9" w:rsidRPr="00B05CB8" w:rsidTr="00C874C9">
        <w:tc>
          <w:tcPr>
            <w:tcW w:w="2254" w:type="dxa"/>
          </w:tcPr>
          <w:p w:rsidR="00C874C9" w:rsidRPr="00B05CB8" w:rsidRDefault="00C874C9" w:rsidP="00C874C9">
            <w:pPr>
              <w:rPr>
                <w:rFonts w:ascii="Times New Roman" w:hAnsi="Times New Roman"/>
                <w:sz w:val="24"/>
                <w:szCs w:val="24"/>
              </w:rPr>
            </w:pPr>
            <w:r w:rsidRPr="00B05CB8">
              <w:rPr>
                <w:rFonts w:ascii="Times New Roman" w:hAnsi="Times New Roman"/>
                <w:sz w:val="24"/>
                <w:szCs w:val="24"/>
              </w:rPr>
              <w:t>1RM Leg Press</w:t>
            </w:r>
          </w:p>
        </w:tc>
        <w:tc>
          <w:tcPr>
            <w:tcW w:w="2254" w:type="dxa"/>
          </w:tcPr>
          <w:p w:rsidR="00C874C9" w:rsidRPr="00B05CB8" w:rsidRDefault="00C874C9" w:rsidP="00C874C9">
            <w:pPr>
              <w:rPr>
                <w:rFonts w:ascii="Times New Roman" w:hAnsi="Times New Roman"/>
                <w:sz w:val="24"/>
                <w:szCs w:val="24"/>
              </w:rPr>
            </w:pPr>
            <w:r>
              <w:rPr>
                <w:rFonts w:ascii="Times New Roman" w:hAnsi="Times New Roman"/>
                <w:sz w:val="24"/>
                <w:szCs w:val="24"/>
              </w:rPr>
              <w:t>9</w:t>
            </w:r>
          </w:p>
        </w:tc>
        <w:tc>
          <w:tcPr>
            <w:tcW w:w="2254" w:type="dxa"/>
          </w:tcPr>
          <w:p w:rsidR="00C874C9" w:rsidRPr="00B05CB8" w:rsidRDefault="00C874C9" w:rsidP="00C874C9">
            <w:pPr>
              <w:rPr>
                <w:rFonts w:ascii="Times New Roman" w:hAnsi="Times New Roman"/>
                <w:sz w:val="24"/>
                <w:szCs w:val="24"/>
              </w:rPr>
            </w:pPr>
          </w:p>
        </w:tc>
        <w:tc>
          <w:tcPr>
            <w:tcW w:w="4432" w:type="dxa"/>
          </w:tcPr>
          <w:p w:rsidR="00C874C9" w:rsidRPr="00B05CB8" w:rsidRDefault="00C874C9" w:rsidP="00C874C9">
            <w:pPr>
              <w:rPr>
                <w:rFonts w:ascii="Times New Roman" w:hAnsi="Times New Roman"/>
                <w:sz w:val="24"/>
                <w:szCs w:val="24"/>
              </w:rPr>
            </w:pPr>
          </w:p>
        </w:tc>
      </w:tr>
    </w:tbl>
    <w:p w:rsidR="00C874C9" w:rsidRDefault="00C874C9" w:rsidP="00B05CB8">
      <w:pPr>
        <w:rPr>
          <w:rFonts w:ascii="Times New Roman" w:hAnsi="Times New Roman"/>
          <w:b/>
          <w:bCs/>
          <w:sz w:val="24"/>
          <w:szCs w:val="24"/>
          <w:u w:val="single"/>
        </w:rPr>
      </w:pPr>
      <w:r w:rsidRPr="00C874C9">
        <w:rPr>
          <w:rFonts w:ascii="Times New Roman" w:hAnsi="Times New Roman"/>
          <w:b/>
          <w:bCs/>
          <w:sz w:val="24"/>
          <w:szCs w:val="24"/>
          <w:u w:val="single"/>
        </w:rPr>
        <w:t>Table 2. Strength and Endurance Assessments</w:t>
      </w:r>
    </w:p>
    <w:p w:rsidR="00B05CB8" w:rsidRPr="00B05CB8" w:rsidRDefault="00C874C9" w:rsidP="00B05CB8">
      <w:pPr>
        <w:rPr>
          <w:rFonts w:ascii="Times New Roman" w:hAnsi="Times New Roman"/>
          <w:b/>
          <w:bCs/>
          <w:sz w:val="24"/>
          <w:szCs w:val="24"/>
          <w:u w:val="single"/>
        </w:rPr>
      </w:pPr>
      <w:r>
        <w:rPr>
          <w:rFonts w:ascii="Times New Roman" w:hAnsi="Times New Roman"/>
          <w:b/>
          <w:bCs/>
          <w:sz w:val="24"/>
          <w:szCs w:val="24"/>
          <w:u w:val="single"/>
        </w:rPr>
        <w:br w:type="page"/>
      </w:r>
    </w:p>
    <w:p w:rsidR="00B05CB8" w:rsidRPr="00B05CB8" w:rsidRDefault="00B05CB8" w:rsidP="00B05CB8">
      <w:pPr>
        <w:rPr>
          <w:rFonts w:ascii="Times New Roman" w:hAnsi="Times New Roman"/>
          <w:b/>
          <w:bCs/>
          <w:sz w:val="24"/>
          <w:szCs w:val="24"/>
          <w:u w:val="single"/>
        </w:rPr>
      </w:pPr>
      <w:r w:rsidRPr="00B05CB8">
        <w:rPr>
          <w:rFonts w:ascii="Times New Roman" w:hAnsi="Times New Roman"/>
          <w:b/>
          <w:bCs/>
          <w:sz w:val="24"/>
          <w:szCs w:val="24"/>
          <w:u w:val="single"/>
        </w:rPr>
        <w:lastRenderedPageBreak/>
        <w:t>5.0 Discussion, Summary &amp; Conclusion – summarise the health related fitness of the subject</w:t>
      </w:r>
    </w:p>
    <w:p w:rsidR="00B05CB8" w:rsidRPr="00B05CB8" w:rsidRDefault="00B05CB8" w:rsidP="00B05CB8">
      <w:pPr>
        <w:rPr>
          <w:rFonts w:ascii="Times New Roman" w:hAnsi="Times New Roman"/>
          <w:sz w:val="24"/>
          <w:szCs w:val="24"/>
        </w:rPr>
      </w:pPr>
      <w:r w:rsidRPr="00B05CB8">
        <w:rPr>
          <w:rFonts w:ascii="Times New Roman" w:hAnsi="Times New Roman"/>
          <w:sz w:val="24"/>
          <w:szCs w:val="24"/>
        </w:rPr>
        <w:t xml:space="preserve">The subject was assessed for Health-Related Fitness and Physical Activity Fitness. First to assess whether the subject was fit and healthy enough to engage in physical activity, their blood pressure and heart was taken; these were in the normal range. </w:t>
      </w:r>
    </w:p>
    <w:p w:rsidR="00B05CB8" w:rsidRPr="00B05CB8" w:rsidRDefault="00B05CB8" w:rsidP="00B05CB8">
      <w:pPr>
        <w:rPr>
          <w:rFonts w:ascii="Times New Roman" w:hAnsi="Times New Roman"/>
          <w:sz w:val="24"/>
          <w:szCs w:val="24"/>
        </w:rPr>
      </w:pPr>
      <w:r w:rsidRPr="00B05CB8">
        <w:rPr>
          <w:rFonts w:ascii="Times New Roman" w:hAnsi="Times New Roman"/>
          <w:sz w:val="24"/>
          <w:szCs w:val="24"/>
        </w:rPr>
        <w:t xml:space="preserve">The Body Composition Assessment showed that the subject has a high Body Mass Index of 28.3; this is within the ‘Overweight’ category. The waist circumference is above average. </w:t>
      </w:r>
      <w:proofErr w:type="spellStart"/>
      <w:r w:rsidRPr="00B05CB8">
        <w:rPr>
          <w:rFonts w:ascii="Times New Roman" w:hAnsi="Times New Roman"/>
          <w:sz w:val="24"/>
          <w:szCs w:val="24"/>
        </w:rPr>
        <w:t>Gugnano</w:t>
      </w:r>
      <w:proofErr w:type="spellEnd"/>
      <w:r w:rsidRPr="00B05CB8">
        <w:rPr>
          <w:rFonts w:ascii="Times New Roman" w:hAnsi="Times New Roman"/>
          <w:sz w:val="24"/>
          <w:szCs w:val="24"/>
        </w:rPr>
        <w:t xml:space="preserve"> </w:t>
      </w:r>
      <w:r w:rsidRPr="00B05CB8">
        <w:rPr>
          <w:rFonts w:ascii="Times New Roman" w:hAnsi="Times New Roman"/>
          <w:i/>
          <w:iCs/>
          <w:sz w:val="24"/>
          <w:szCs w:val="24"/>
        </w:rPr>
        <w:t>et al</w:t>
      </w:r>
      <w:r w:rsidRPr="00B05CB8">
        <w:rPr>
          <w:rFonts w:ascii="Times New Roman" w:hAnsi="Times New Roman"/>
          <w:sz w:val="24"/>
          <w:szCs w:val="24"/>
        </w:rPr>
        <w:t xml:space="preserve"> (2001) stated that there is a relationship between an increase in abdominal adipose tissue and a rise in Blood Pressure (BP).</w:t>
      </w:r>
    </w:p>
    <w:p w:rsidR="00B05CB8" w:rsidRPr="00B05CB8" w:rsidRDefault="00B05CB8" w:rsidP="00B05CB8">
      <w:pPr>
        <w:rPr>
          <w:rFonts w:ascii="Times New Roman" w:hAnsi="Times New Roman"/>
          <w:sz w:val="24"/>
          <w:szCs w:val="24"/>
        </w:rPr>
      </w:pPr>
      <w:r w:rsidRPr="00B05CB8">
        <w:rPr>
          <w:rFonts w:ascii="Times New Roman" w:hAnsi="Times New Roman"/>
          <w:sz w:val="24"/>
          <w:szCs w:val="24"/>
        </w:rPr>
        <w:t xml:space="preserve">The fitness test displayed that the subject had overall poor physical fitness; this is to be expected due to their Neurological Disorder. </w:t>
      </w:r>
    </w:p>
    <w:p w:rsidR="00B05CB8" w:rsidRPr="00B05CB8" w:rsidRDefault="00B05CB8" w:rsidP="00B05CB8">
      <w:pPr>
        <w:rPr>
          <w:rFonts w:ascii="Times New Roman" w:hAnsi="Times New Roman"/>
          <w:sz w:val="24"/>
          <w:szCs w:val="24"/>
        </w:rPr>
      </w:pPr>
      <w:r w:rsidRPr="00B05CB8">
        <w:rPr>
          <w:rFonts w:ascii="Times New Roman" w:hAnsi="Times New Roman"/>
          <w:sz w:val="24"/>
          <w:szCs w:val="24"/>
        </w:rPr>
        <w:t xml:space="preserve">To conclude, the health-related fitness of the subject was as expected. The subject’s physical abilities are below the normal range because of her Multiple Sclerosis and sedentary lifestyle.  While the Cardiovascular fitness test Blood Pressure and Resting Heart Rate were within the healthy range, the subject is at risk of poor cardiovascular health due to a high Body Mass Index and a high waist circumference. </w:t>
      </w:r>
    </w:p>
    <w:p w:rsidR="00B05CB8" w:rsidRPr="00B05CB8" w:rsidRDefault="00510754" w:rsidP="00B05CB8">
      <w:pPr>
        <w:rPr>
          <w:rFonts w:ascii="Times New Roman" w:hAnsi="Times New Roman"/>
          <w:sz w:val="24"/>
          <w:szCs w:val="24"/>
        </w:rPr>
      </w:pPr>
      <w:r>
        <w:rPr>
          <w:rFonts w:ascii="Times New Roman" w:hAnsi="Times New Roman"/>
          <w:sz w:val="24"/>
          <w:szCs w:val="24"/>
        </w:rPr>
        <w:t>Word Count: 1860</w:t>
      </w:r>
    </w:p>
    <w:p w:rsidR="00B05CB8" w:rsidRPr="00B05CB8" w:rsidRDefault="00B05CB8" w:rsidP="00B05CB8">
      <w:pPr>
        <w:rPr>
          <w:rFonts w:ascii="Times New Roman" w:hAnsi="Times New Roman"/>
          <w:sz w:val="24"/>
          <w:szCs w:val="24"/>
          <w:lang w:val="cy-GB"/>
        </w:rPr>
      </w:pPr>
    </w:p>
    <w:p w:rsidR="00B05CB8" w:rsidRPr="00B05CB8" w:rsidRDefault="00B05CB8" w:rsidP="00B05CB8">
      <w:pPr>
        <w:rPr>
          <w:rFonts w:ascii="Times New Roman" w:hAnsi="Times New Roman"/>
          <w:sz w:val="24"/>
          <w:szCs w:val="24"/>
          <w:lang w:val="cy-GB"/>
        </w:rPr>
      </w:pPr>
    </w:p>
    <w:p w:rsidR="00B05CB8" w:rsidRPr="00B05CB8" w:rsidRDefault="00B05CB8" w:rsidP="00B05CB8">
      <w:pPr>
        <w:rPr>
          <w:rFonts w:ascii="Times New Roman" w:hAnsi="Times New Roman"/>
          <w:sz w:val="24"/>
          <w:szCs w:val="24"/>
          <w:lang w:val="cy-GB"/>
        </w:rPr>
      </w:pPr>
    </w:p>
    <w:p w:rsidR="00B05CB8" w:rsidRPr="00B05CB8" w:rsidRDefault="00B05CB8" w:rsidP="00B05CB8">
      <w:pPr>
        <w:rPr>
          <w:rFonts w:ascii="Times New Roman" w:hAnsi="Times New Roman"/>
          <w:sz w:val="24"/>
          <w:szCs w:val="24"/>
          <w:lang w:val="cy-GB"/>
        </w:rPr>
      </w:pPr>
    </w:p>
    <w:p w:rsidR="00B05CB8" w:rsidRPr="00B05CB8" w:rsidRDefault="00B05CB8" w:rsidP="00B05CB8">
      <w:pPr>
        <w:rPr>
          <w:rFonts w:ascii="Times New Roman" w:hAnsi="Times New Roman"/>
          <w:sz w:val="24"/>
          <w:szCs w:val="24"/>
          <w:lang w:val="cy-GB"/>
        </w:rPr>
      </w:pPr>
    </w:p>
    <w:p w:rsidR="00B05CB8" w:rsidRPr="00B05CB8" w:rsidRDefault="00B05CB8" w:rsidP="00B05CB8">
      <w:pPr>
        <w:rPr>
          <w:rFonts w:ascii="Times New Roman" w:hAnsi="Times New Roman"/>
          <w:sz w:val="24"/>
          <w:szCs w:val="24"/>
          <w:lang w:val="cy-GB"/>
        </w:rPr>
      </w:pPr>
    </w:p>
    <w:p w:rsidR="00B05CB8" w:rsidRPr="00B05CB8" w:rsidRDefault="00B05CB8" w:rsidP="00B05CB8">
      <w:pPr>
        <w:rPr>
          <w:rFonts w:ascii="Times New Roman" w:hAnsi="Times New Roman"/>
          <w:sz w:val="24"/>
          <w:szCs w:val="24"/>
          <w:lang w:val="cy-GB"/>
        </w:rPr>
      </w:pPr>
    </w:p>
    <w:p w:rsidR="00B05CB8" w:rsidRPr="00B05CB8" w:rsidRDefault="00B05CB8" w:rsidP="00B05CB8">
      <w:pPr>
        <w:rPr>
          <w:rFonts w:ascii="Times New Roman" w:hAnsi="Times New Roman"/>
          <w:sz w:val="24"/>
          <w:szCs w:val="24"/>
          <w:lang w:val="cy-GB"/>
        </w:rPr>
      </w:pPr>
    </w:p>
    <w:p w:rsidR="00B05CB8" w:rsidRPr="00B05CB8" w:rsidRDefault="00B05CB8" w:rsidP="00B05CB8">
      <w:pPr>
        <w:rPr>
          <w:rFonts w:ascii="Times New Roman" w:hAnsi="Times New Roman"/>
          <w:sz w:val="24"/>
          <w:szCs w:val="24"/>
          <w:lang w:val="cy-GB"/>
        </w:rPr>
      </w:pPr>
    </w:p>
    <w:p w:rsidR="00B05CB8" w:rsidRPr="00B05CB8" w:rsidRDefault="00B05CB8" w:rsidP="00B05CB8">
      <w:pPr>
        <w:rPr>
          <w:rFonts w:ascii="Times New Roman" w:hAnsi="Times New Roman"/>
          <w:sz w:val="24"/>
          <w:szCs w:val="24"/>
          <w:lang w:val="cy-GB"/>
        </w:rPr>
      </w:pPr>
      <w:r w:rsidRPr="00B05CB8">
        <w:rPr>
          <w:rFonts w:ascii="Times New Roman" w:hAnsi="Times New Roman"/>
          <w:sz w:val="24"/>
          <w:szCs w:val="24"/>
        </w:rPr>
        <w:br w:type="page"/>
      </w:r>
    </w:p>
    <w:p w:rsidR="00B05CB8" w:rsidRPr="00B05CB8" w:rsidRDefault="00B05CB8" w:rsidP="00B05CB8">
      <w:pPr>
        <w:rPr>
          <w:rFonts w:ascii="Times New Roman" w:hAnsi="Times New Roman"/>
          <w:b/>
          <w:sz w:val="24"/>
          <w:szCs w:val="24"/>
          <w:u w:val="single"/>
          <w:lang w:val="cy-GB"/>
        </w:rPr>
      </w:pPr>
      <w:r w:rsidRPr="00B05CB8">
        <w:rPr>
          <w:rFonts w:ascii="Times New Roman" w:hAnsi="Times New Roman"/>
          <w:b/>
          <w:sz w:val="24"/>
          <w:szCs w:val="24"/>
          <w:u w:val="single"/>
          <w:lang w:val="cy-GB"/>
        </w:rPr>
        <w:lastRenderedPageBreak/>
        <w:t xml:space="preserve">6.0 References </w:t>
      </w:r>
    </w:p>
    <w:p w:rsidR="00B05CB8" w:rsidRPr="00B05CB8" w:rsidRDefault="00B05CB8" w:rsidP="00B05CB8">
      <w:pPr>
        <w:rPr>
          <w:rFonts w:ascii="Times New Roman" w:hAnsi="Times New Roman"/>
          <w:sz w:val="24"/>
          <w:szCs w:val="24"/>
          <w:lang w:val="cy-GB"/>
        </w:rPr>
      </w:pPr>
      <w:r w:rsidRPr="00B05CB8">
        <w:rPr>
          <w:rFonts w:ascii="Times New Roman" w:hAnsi="Times New Roman"/>
          <w:sz w:val="24"/>
          <w:szCs w:val="24"/>
          <w:lang w:val="cy-GB"/>
        </w:rPr>
        <w:t xml:space="preserve">Bean, W. C. and Adams, G. M. (2011) </w:t>
      </w:r>
      <w:r w:rsidRPr="00B05CB8">
        <w:rPr>
          <w:rFonts w:ascii="Times New Roman" w:hAnsi="Times New Roman"/>
          <w:i/>
          <w:sz w:val="24"/>
          <w:szCs w:val="24"/>
          <w:lang w:val="cy-GB"/>
        </w:rPr>
        <w:t>Exercise physiology laboratory manual</w:t>
      </w:r>
      <w:r w:rsidRPr="00B05CB8">
        <w:rPr>
          <w:rFonts w:ascii="Times New Roman" w:hAnsi="Times New Roman"/>
          <w:sz w:val="24"/>
          <w:szCs w:val="24"/>
          <w:lang w:val="cy-GB"/>
        </w:rPr>
        <w:t>. McGraw-Hill, New York, 6th Ed.</w:t>
      </w:r>
    </w:p>
    <w:p w:rsidR="00B05CB8" w:rsidRPr="00B05CB8" w:rsidRDefault="00B05CB8" w:rsidP="00B05CB8">
      <w:pPr>
        <w:rPr>
          <w:rFonts w:ascii="Times New Roman" w:hAnsi="Times New Roman"/>
          <w:sz w:val="24"/>
          <w:szCs w:val="24"/>
          <w:lang w:val="cy-GB"/>
        </w:rPr>
      </w:pPr>
      <w:r w:rsidRPr="00B05CB8">
        <w:rPr>
          <w:rFonts w:ascii="Times New Roman" w:hAnsi="Times New Roman"/>
          <w:sz w:val="24"/>
          <w:szCs w:val="24"/>
          <w:lang w:val="cy-GB"/>
        </w:rPr>
        <w:t xml:space="preserve">Bouchard, C., Shepard, R and Stephens, T. (Eds) (1993) </w:t>
      </w:r>
      <w:r w:rsidRPr="00B05CB8">
        <w:rPr>
          <w:rFonts w:ascii="Times New Roman" w:hAnsi="Times New Roman"/>
          <w:i/>
          <w:sz w:val="24"/>
          <w:szCs w:val="24"/>
          <w:lang w:val="cy-GB"/>
        </w:rPr>
        <w:t>Physical activity, fitness and health consensus statement.</w:t>
      </w:r>
      <w:r w:rsidRPr="00B05CB8">
        <w:rPr>
          <w:rFonts w:ascii="Times New Roman" w:hAnsi="Times New Roman"/>
          <w:sz w:val="24"/>
          <w:szCs w:val="24"/>
          <w:lang w:val="cy-GB"/>
        </w:rPr>
        <w:t xml:space="preserve"> Human Kinetics, Leeds.</w:t>
      </w:r>
    </w:p>
    <w:p w:rsidR="00B05CB8" w:rsidRPr="00B05CB8" w:rsidRDefault="00B05CB8" w:rsidP="00B05CB8">
      <w:pPr>
        <w:rPr>
          <w:rFonts w:ascii="Times New Roman" w:hAnsi="Times New Roman"/>
          <w:sz w:val="24"/>
          <w:szCs w:val="24"/>
          <w:lang w:val="cy-GB"/>
        </w:rPr>
      </w:pPr>
      <w:r w:rsidRPr="00B05CB8">
        <w:rPr>
          <w:rFonts w:ascii="Times New Roman" w:hAnsi="Times New Roman"/>
          <w:sz w:val="24"/>
          <w:szCs w:val="24"/>
          <w:lang w:val="cy-GB"/>
        </w:rPr>
        <w:t xml:space="preserve">Felman, A (2017) What is good health? </w:t>
      </w:r>
      <w:r w:rsidRPr="00B05CB8">
        <w:rPr>
          <w:rFonts w:ascii="Times New Roman" w:hAnsi="Times New Roman"/>
          <w:i/>
          <w:iCs/>
          <w:sz w:val="24"/>
          <w:szCs w:val="24"/>
          <w:lang w:val="cy-GB"/>
        </w:rPr>
        <w:t xml:space="preserve">Medical News Today </w:t>
      </w:r>
      <w:r w:rsidRPr="00B05CB8">
        <w:rPr>
          <w:rFonts w:ascii="Times New Roman" w:hAnsi="Times New Roman"/>
          <w:sz w:val="24"/>
          <w:szCs w:val="24"/>
          <w:lang w:val="cy-GB"/>
        </w:rPr>
        <w:t>Available at:</w:t>
      </w:r>
      <w:r w:rsidRPr="00B05CB8">
        <w:rPr>
          <w:rFonts w:ascii="Times New Roman" w:eastAsia="Times New Roman" w:hAnsi="Times New Roman"/>
          <w:sz w:val="24"/>
          <w:szCs w:val="24"/>
          <w:lang w:val="cy-GB"/>
        </w:rPr>
        <w:t xml:space="preserve"> </w:t>
      </w:r>
      <w:hyperlink r:id="rId7" w:anchor="preserving_health" w:history="1">
        <w:r w:rsidRPr="00B05CB8">
          <w:rPr>
            <w:rStyle w:val="Hyperlink"/>
            <w:rFonts w:ascii="Times New Roman" w:eastAsia="Times New Roman" w:hAnsi="Times New Roman"/>
            <w:sz w:val="24"/>
            <w:szCs w:val="24"/>
            <w:lang w:val="cy-GB"/>
          </w:rPr>
          <w:t>https://www.medicalnewstoday.com/articles/150999.php#preserving_health</w:t>
        </w:r>
      </w:hyperlink>
    </w:p>
    <w:p w:rsidR="00B05CB8" w:rsidRPr="00B05CB8" w:rsidRDefault="00B05CB8" w:rsidP="00B05CB8">
      <w:pPr>
        <w:rPr>
          <w:rFonts w:ascii="Times New Roman" w:hAnsi="Times New Roman"/>
          <w:sz w:val="24"/>
          <w:szCs w:val="24"/>
          <w:lang w:val="cy-GB"/>
        </w:rPr>
      </w:pPr>
      <w:r w:rsidRPr="00B05CB8">
        <w:rPr>
          <w:rFonts w:ascii="Times New Roman" w:hAnsi="Times New Roman"/>
          <w:sz w:val="24"/>
          <w:szCs w:val="24"/>
          <w:lang w:val="cy-GB"/>
        </w:rPr>
        <w:t>[Accessed date:18/01/2020]</w:t>
      </w:r>
    </w:p>
    <w:p w:rsidR="00B05CB8" w:rsidRPr="00B05CB8" w:rsidRDefault="00B05CB8" w:rsidP="00B05CB8">
      <w:pPr>
        <w:rPr>
          <w:rFonts w:ascii="Times New Roman" w:eastAsia="Times New Roman" w:hAnsi="Times New Roman"/>
          <w:sz w:val="24"/>
          <w:szCs w:val="24"/>
          <w:lang w:val="cy-GB"/>
        </w:rPr>
      </w:pPr>
      <w:r w:rsidRPr="00B05CB8">
        <w:rPr>
          <w:rFonts w:ascii="Times New Roman" w:eastAsia="Times New Roman" w:hAnsi="Times New Roman"/>
          <w:sz w:val="24"/>
          <w:szCs w:val="24"/>
          <w:lang w:val="cy-GB"/>
        </w:rPr>
        <w:t xml:space="preserve">Graham, F. (2004) ‘Leg Press’  </w:t>
      </w:r>
      <w:r w:rsidRPr="00B05CB8">
        <w:rPr>
          <w:rFonts w:ascii="Times New Roman" w:eastAsia="Times New Roman" w:hAnsi="Times New Roman"/>
          <w:i/>
          <w:iCs/>
          <w:sz w:val="24"/>
          <w:szCs w:val="24"/>
          <w:lang w:val="cy-GB"/>
        </w:rPr>
        <w:t>Strength and Conditioning Journal</w:t>
      </w:r>
      <w:r w:rsidRPr="00B05CB8">
        <w:rPr>
          <w:rFonts w:ascii="Times New Roman" w:eastAsia="Times New Roman" w:hAnsi="Times New Roman"/>
          <w:sz w:val="24"/>
          <w:szCs w:val="24"/>
          <w:lang w:val="cy-GB"/>
        </w:rPr>
        <w:t xml:space="preserve"> </w:t>
      </w:r>
      <w:r w:rsidRPr="00B05CB8">
        <w:rPr>
          <w:rFonts w:ascii="Times New Roman" w:eastAsia="Times New Roman" w:hAnsi="Times New Roman"/>
          <w:i/>
          <w:iCs/>
          <w:sz w:val="24"/>
          <w:szCs w:val="24"/>
          <w:lang w:val="cy-GB"/>
        </w:rPr>
        <w:t>26</w:t>
      </w:r>
      <w:r w:rsidRPr="00B05CB8">
        <w:rPr>
          <w:rFonts w:ascii="Times New Roman" w:eastAsia="Times New Roman" w:hAnsi="Times New Roman"/>
          <w:sz w:val="24"/>
          <w:szCs w:val="24"/>
          <w:lang w:val="cy-GB"/>
        </w:rPr>
        <w:t xml:space="preserve">(2) pp.53-54 Available at: </w:t>
      </w:r>
      <w:r w:rsidRPr="00B05CB8">
        <w:rPr>
          <w:rStyle w:val="Hyperlink"/>
          <w:rFonts w:ascii="Times New Roman" w:eastAsia="Times New Roman" w:hAnsi="Times New Roman"/>
          <w:sz w:val="24"/>
          <w:szCs w:val="24"/>
          <w:lang w:val="cy-GB"/>
        </w:rPr>
        <w:fldChar w:fldCharType="begin"/>
      </w:r>
      <w:r w:rsidRPr="00B05CB8">
        <w:rPr>
          <w:rStyle w:val="Hyperlink"/>
          <w:rFonts w:ascii="Times New Roman" w:eastAsia="Times New Roman" w:hAnsi="Times New Roman"/>
          <w:sz w:val="24"/>
          <w:szCs w:val="24"/>
          <w:lang w:val="cy-GB"/>
        </w:rPr>
        <w:instrText xml:space="preserve"> HYPERLINK "https://journals.lww.com/nsca-scj/Abstract/2004/06000/Leg_Press.15.aspx" </w:instrText>
      </w:r>
      <w:r w:rsidRPr="00B05CB8">
        <w:rPr>
          <w:rStyle w:val="Hyperlink"/>
          <w:rFonts w:ascii="Times New Roman" w:eastAsia="Times New Roman" w:hAnsi="Times New Roman"/>
          <w:sz w:val="24"/>
          <w:szCs w:val="24"/>
          <w:lang w:val="cy-GB"/>
        </w:rPr>
        <w:fldChar w:fldCharType="separate"/>
      </w:r>
      <w:r w:rsidRPr="00B05CB8">
        <w:rPr>
          <w:rStyle w:val="Hyperlink"/>
          <w:rFonts w:ascii="Times New Roman" w:eastAsia="Times New Roman" w:hAnsi="Times New Roman"/>
          <w:sz w:val="24"/>
          <w:szCs w:val="24"/>
          <w:lang w:val="cy-GB"/>
        </w:rPr>
        <w:t>https://journals.lww.com/nsca-scj/Abstract/2004/06000/Leg_Press.15.aspx</w:t>
      </w:r>
      <w:r w:rsidRPr="00B05CB8">
        <w:rPr>
          <w:rStyle w:val="Hyperlink"/>
          <w:rFonts w:ascii="Times New Roman" w:eastAsia="Times New Roman" w:hAnsi="Times New Roman"/>
          <w:sz w:val="24"/>
          <w:szCs w:val="24"/>
          <w:lang w:val="cy-GB"/>
        </w:rPr>
        <w:fldChar w:fldCharType="end"/>
      </w:r>
      <w:r w:rsidRPr="00B05CB8">
        <w:rPr>
          <w:rFonts w:ascii="Times New Roman" w:eastAsia="Times New Roman" w:hAnsi="Times New Roman"/>
          <w:sz w:val="24"/>
          <w:szCs w:val="24"/>
          <w:lang w:val="cy-GB"/>
        </w:rPr>
        <w:t xml:space="preserve"> [Accessed:19/01/2020]</w:t>
      </w:r>
    </w:p>
    <w:p w:rsidR="00B05CB8" w:rsidRPr="00B05CB8" w:rsidRDefault="00B05CB8" w:rsidP="00B05CB8">
      <w:pPr>
        <w:tabs>
          <w:tab w:val="left" w:pos="8103"/>
        </w:tabs>
        <w:rPr>
          <w:rFonts w:ascii="Times New Roman" w:hAnsi="Times New Roman"/>
          <w:sz w:val="24"/>
          <w:szCs w:val="24"/>
          <w:lang w:val="cy-GB"/>
        </w:rPr>
      </w:pPr>
      <w:r w:rsidRPr="00B05CB8">
        <w:rPr>
          <w:rFonts w:ascii="Times New Roman" w:hAnsi="Times New Roman"/>
          <w:sz w:val="24"/>
          <w:szCs w:val="24"/>
          <w:lang w:val="cy-GB"/>
        </w:rPr>
        <w:t xml:space="preserve">Guagnano, M., Ballone, E., Colagrande,V.,  Della Vecchia, R. </w:t>
      </w:r>
      <w:r w:rsidRPr="00B05CB8">
        <w:rPr>
          <w:rFonts w:ascii="Times New Roman" w:hAnsi="Times New Roman"/>
          <w:i/>
          <w:iCs/>
          <w:sz w:val="24"/>
          <w:szCs w:val="24"/>
          <w:lang w:val="cy-GB"/>
        </w:rPr>
        <w:t xml:space="preserve">et al </w:t>
      </w:r>
      <w:r w:rsidRPr="00B05CB8">
        <w:rPr>
          <w:rFonts w:ascii="Times New Roman" w:hAnsi="Times New Roman"/>
          <w:sz w:val="24"/>
          <w:szCs w:val="24"/>
          <w:lang w:val="cy-GB"/>
        </w:rPr>
        <w:t xml:space="preserve">(2001) Large waist circumference and risk of hypertension </w:t>
      </w:r>
      <w:r w:rsidRPr="00B05CB8">
        <w:rPr>
          <w:rFonts w:ascii="Times New Roman" w:hAnsi="Times New Roman"/>
          <w:i/>
          <w:iCs/>
          <w:sz w:val="24"/>
          <w:szCs w:val="24"/>
          <w:lang w:val="cy-GB"/>
        </w:rPr>
        <w:t>International Journal of Obesity 25</w:t>
      </w:r>
      <w:r w:rsidRPr="00B05CB8">
        <w:rPr>
          <w:rFonts w:ascii="Times New Roman" w:hAnsi="Times New Roman"/>
          <w:sz w:val="24"/>
          <w:szCs w:val="24"/>
          <w:lang w:val="cy-GB"/>
        </w:rPr>
        <w:t xml:space="preserve"> pp.1360-1364 </w:t>
      </w:r>
    </w:p>
    <w:p w:rsidR="00B05CB8" w:rsidRPr="00B05CB8" w:rsidRDefault="00B05CB8" w:rsidP="00B05CB8">
      <w:pPr>
        <w:rPr>
          <w:rFonts w:ascii="Times New Roman" w:hAnsi="Times New Roman"/>
          <w:sz w:val="24"/>
          <w:szCs w:val="24"/>
        </w:rPr>
      </w:pPr>
      <w:r w:rsidRPr="00B05CB8">
        <w:rPr>
          <w:rFonts w:ascii="Times New Roman" w:hAnsi="Times New Roman"/>
          <w:sz w:val="24"/>
          <w:szCs w:val="24"/>
          <w:lang w:val="cy-GB"/>
        </w:rPr>
        <w:t xml:space="preserve">Mrc-epid.cam.uk (2010) </w:t>
      </w:r>
      <w:r w:rsidRPr="00B05CB8">
        <w:rPr>
          <w:rFonts w:ascii="Times New Roman" w:hAnsi="Times New Roman"/>
          <w:sz w:val="24"/>
          <w:szCs w:val="24"/>
        </w:rPr>
        <w:t xml:space="preserve">Sit- Q- 7d questionnaire. Available at: </w:t>
      </w:r>
    </w:p>
    <w:p w:rsidR="00B05CB8" w:rsidRPr="00B05CB8" w:rsidRDefault="00B05CB8" w:rsidP="00B05CB8">
      <w:pPr>
        <w:rPr>
          <w:rFonts w:ascii="Times New Roman" w:eastAsia="Times New Roman" w:hAnsi="Times New Roman"/>
          <w:sz w:val="24"/>
          <w:szCs w:val="24"/>
          <w:lang w:val="cy-GB"/>
        </w:rPr>
      </w:pPr>
      <w:r w:rsidRPr="00B05CB8">
        <w:rPr>
          <w:rFonts w:ascii="Times New Roman" w:eastAsia="Times New Roman" w:hAnsi="Times New Roman"/>
          <w:sz w:val="24"/>
          <w:szCs w:val="24"/>
          <w:lang w:val="cy-GB"/>
        </w:rPr>
        <w:t xml:space="preserve">Ronai, P. (2018) ‘The </w:t>
      </w:r>
      <w:r w:rsidRPr="00B05CB8">
        <w:rPr>
          <w:rFonts w:ascii="Times New Roman" w:eastAsia="Times New Roman" w:hAnsi="Times New Roman"/>
          <w:i/>
          <w:iCs/>
          <w:sz w:val="24"/>
          <w:szCs w:val="24"/>
          <w:lang w:val="cy-GB"/>
        </w:rPr>
        <w:t>bench press excercise’</w:t>
      </w:r>
      <w:r w:rsidRPr="00B05CB8">
        <w:rPr>
          <w:rFonts w:ascii="Times New Roman" w:eastAsia="Times New Roman" w:hAnsi="Times New Roman"/>
          <w:sz w:val="24"/>
          <w:szCs w:val="24"/>
          <w:lang w:val="cy-GB"/>
        </w:rPr>
        <w:t xml:space="preserve"> </w:t>
      </w:r>
      <w:r w:rsidRPr="00B05CB8">
        <w:rPr>
          <w:rFonts w:ascii="Times New Roman" w:eastAsia="Times New Roman" w:hAnsi="Times New Roman"/>
          <w:i/>
          <w:iCs/>
          <w:sz w:val="24"/>
          <w:szCs w:val="24"/>
          <w:lang w:val="cy-GB"/>
        </w:rPr>
        <w:t>Health and Fitness Journal</w:t>
      </w:r>
      <w:r w:rsidRPr="00B05CB8">
        <w:rPr>
          <w:rFonts w:ascii="Times New Roman" w:eastAsia="Times New Roman" w:hAnsi="Times New Roman"/>
          <w:sz w:val="24"/>
          <w:szCs w:val="24"/>
          <w:lang w:val="cy-GB"/>
        </w:rPr>
        <w:t xml:space="preserve"> </w:t>
      </w:r>
      <w:r w:rsidRPr="00B05CB8">
        <w:rPr>
          <w:rFonts w:ascii="Times New Roman" w:eastAsia="Times New Roman" w:hAnsi="Times New Roman"/>
          <w:i/>
          <w:iCs/>
          <w:sz w:val="24"/>
          <w:szCs w:val="24"/>
          <w:lang w:val="cy-GB"/>
        </w:rPr>
        <w:t>22</w:t>
      </w:r>
      <w:r w:rsidRPr="00B05CB8">
        <w:rPr>
          <w:rFonts w:ascii="Times New Roman" w:eastAsia="Times New Roman" w:hAnsi="Times New Roman"/>
          <w:sz w:val="24"/>
          <w:szCs w:val="24"/>
          <w:lang w:val="cy-GB"/>
        </w:rPr>
        <w:t>(6). pp.52-57 Available at:</w:t>
      </w:r>
      <w:r w:rsidRPr="00B05CB8">
        <w:rPr>
          <w:rStyle w:val="Hyperlink"/>
          <w:rFonts w:ascii="Times New Roman" w:eastAsia="Times New Roman" w:hAnsi="Times New Roman"/>
          <w:sz w:val="24"/>
          <w:szCs w:val="24"/>
          <w:lang w:val="cy-GB"/>
        </w:rPr>
        <w:fldChar w:fldCharType="begin"/>
      </w:r>
      <w:r w:rsidRPr="00B05CB8">
        <w:rPr>
          <w:rStyle w:val="Hyperlink"/>
          <w:rFonts w:ascii="Times New Roman" w:eastAsia="Times New Roman" w:hAnsi="Times New Roman"/>
          <w:sz w:val="24"/>
          <w:szCs w:val="24"/>
          <w:lang w:val="cy-GB"/>
        </w:rPr>
        <w:instrText xml:space="preserve"> HYPERLINK "https://journals.lww.com/acsm-healthfitness/Pages/articleviewer.aspx?year=2018&amp;issue=11000&amp;article=00012&amp;type=Fulltext" </w:instrText>
      </w:r>
      <w:r w:rsidRPr="00B05CB8">
        <w:rPr>
          <w:rStyle w:val="Hyperlink"/>
          <w:rFonts w:ascii="Times New Roman" w:eastAsia="Times New Roman" w:hAnsi="Times New Roman"/>
          <w:sz w:val="24"/>
          <w:szCs w:val="24"/>
          <w:lang w:val="cy-GB"/>
        </w:rPr>
        <w:fldChar w:fldCharType="separate"/>
      </w:r>
      <w:r w:rsidRPr="00B05CB8">
        <w:rPr>
          <w:rStyle w:val="Hyperlink"/>
          <w:rFonts w:ascii="Times New Roman" w:eastAsia="Times New Roman" w:hAnsi="Times New Roman"/>
          <w:sz w:val="24"/>
          <w:szCs w:val="24"/>
          <w:lang w:val="cy-GB"/>
        </w:rPr>
        <w:t>https://journals.lww.com/acsm-healthfitness/Pages/articleviewer.aspx?year=2018&amp;issue=11000&amp;article=00012&amp;type=Fulltext</w:t>
      </w:r>
      <w:r w:rsidRPr="00B05CB8">
        <w:rPr>
          <w:rStyle w:val="Hyperlink"/>
          <w:rFonts w:ascii="Times New Roman" w:eastAsia="Times New Roman" w:hAnsi="Times New Roman"/>
          <w:sz w:val="24"/>
          <w:szCs w:val="24"/>
          <w:lang w:val="cy-GB"/>
        </w:rPr>
        <w:fldChar w:fldCharType="end"/>
      </w:r>
      <w:r w:rsidRPr="00B05CB8">
        <w:rPr>
          <w:rFonts w:ascii="Times New Roman" w:eastAsia="Times New Roman" w:hAnsi="Times New Roman"/>
          <w:sz w:val="24"/>
          <w:szCs w:val="24"/>
          <w:lang w:val="cy-GB"/>
        </w:rPr>
        <w:t xml:space="preserve"> [Accessed : 19/01/2020)]</w:t>
      </w:r>
    </w:p>
    <w:p w:rsidR="00B05CB8" w:rsidRPr="00B05CB8" w:rsidRDefault="00B05CB8" w:rsidP="00B05CB8">
      <w:pPr>
        <w:rPr>
          <w:rFonts w:ascii="Times New Roman" w:eastAsia="Times New Roman" w:hAnsi="Times New Roman"/>
          <w:sz w:val="24"/>
          <w:szCs w:val="24"/>
        </w:rPr>
      </w:pPr>
      <w:r w:rsidRPr="00B05CB8">
        <w:rPr>
          <w:rFonts w:ascii="Times New Roman" w:hAnsi="Times New Roman"/>
          <w:sz w:val="24"/>
          <w:szCs w:val="24"/>
          <w:lang w:val="cy-GB"/>
        </w:rPr>
        <w:t xml:space="preserve">sdp.univ. (2002) </w:t>
      </w:r>
      <w:r w:rsidRPr="00B05CB8">
        <w:rPr>
          <w:rFonts w:ascii="Times New Roman" w:hAnsi="Times New Roman"/>
          <w:sz w:val="24"/>
          <w:szCs w:val="24"/>
        </w:rPr>
        <w:t xml:space="preserve">International Physical Activity Questionnaire - revised (IPAQ) Available at: </w:t>
      </w:r>
      <w:hyperlink r:id="rId8" w:history="1">
        <w:r w:rsidRPr="00B05CB8">
          <w:rPr>
            <w:rStyle w:val="Hyperlink"/>
            <w:rFonts w:ascii="Times New Roman" w:eastAsia="Times New Roman" w:hAnsi="Times New Roman"/>
            <w:sz w:val="24"/>
            <w:szCs w:val="24"/>
          </w:rPr>
          <w:t>http://www.sdp.univ.fvg.it/sites/default/files/IPAQ_English_self-admin_short.pdf</w:t>
        </w:r>
      </w:hyperlink>
      <w:r w:rsidRPr="00B05CB8">
        <w:rPr>
          <w:rFonts w:ascii="Times New Roman" w:eastAsia="Times New Roman" w:hAnsi="Times New Roman"/>
          <w:sz w:val="24"/>
          <w:szCs w:val="24"/>
        </w:rPr>
        <w:t xml:space="preserve"> [Accessed:17/01/2020]</w:t>
      </w:r>
    </w:p>
    <w:p w:rsidR="00B05CB8" w:rsidRPr="00B05CB8" w:rsidRDefault="00B05CB8" w:rsidP="00B05CB8">
      <w:pPr>
        <w:rPr>
          <w:rFonts w:ascii="Times New Roman" w:hAnsi="Times New Roman"/>
          <w:sz w:val="24"/>
          <w:szCs w:val="24"/>
          <w:lang w:val="cy-GB"/>
        </w:rPr>
      </w:pPr>
      <w:r w:rsidRPr="00B05CB8">
        <w:rPr>
          <w:rFonts w:ascii="Times New Roman" w:hAnsi="Times New Roman"/>
          <w:i/>
          <w:iCs/>
          <w:sz w:val="24"/>
          <w:szCs w:val="24"/>
          <w:lang w:val="cy-GB"/>
        </w:rPr>
        <w:t>The Lancet</w:t>
      </w:r>
      <w:r w:rsidRPr="00B05CB8">
        <w:rPr>
          <w:rFonts w:ascii="Times New Roman" w:hAnsi="Times New Roman"/>
          <w:sz w:val="24"/>
          <w:szCs w:val="24"/>
          <w:lang w:val="cy-GB"/>
        </w:rPr>
        <w:t xml:space="preserve"> (2009) ‘What is health; The ability to adapt’ </w:t>
      </w:r>
      <w:r w:rsidRPr="00B05CB8">
        <w:rPr>
          <w:rFonts w:ascii="Times New Roman" w:hAnsi="Times New Roman"/>
          <w:i/>
          <w:iCs/>
          <w:sz w:val="24"/>
          <w:szCs w:val="24"/>
          <w:lang w:val="cy-GB"/>
        </w:rPr>
        <w:t>The Lancet 373</w:t>
      </w:r>
      <w:r w:rsidRPr="00B05CB8">
        <w:rPr>
          <w:rFonts w:ascii="Times New Roman" w:hAnsi="Times New Roman"/>
          <w:sz w:val="24"/>
          <w:szCs w:val="24"/>
          <w:lang w:val="cy-GB"/>
        </w:rPr>
        <w:t xml:space="preserve">. p.781.  </w:t>
      </w:r>
      <w:r w:rsidRPr="00B05CB8">
        <w:rPr>
          <w:rFonts w:ascii="Times New Roman" w:eastAsia="Times New Roman" w:hAnsi="Times New Roman"/>
          <w:sz w:val="24"/>
          <w:szCs w:val="24"/>
          <w:lang w:val="cy-GB"/>
        </w:rPr>
        <w:t>https://www.thelancet.com/pdfs/journals/lancet/PIIS0140-6736(09)60456-6.pdf</w:t>
      </w:r>
      <w:r w:rsidRPr="00B05CB8">
        <w:rPr>
          <w:rFonts w:ascii="Times New Roman" w:hAnsi="Times New Roman"/>
          <w:sz w:val="24"/>
          <w:szCs w:val="24"/>
          <w:lang w:val="cy-GB"/>
        </w:rPr>
        <w:t xml:space="preserve"> [Accessed: 17/01/2020]</w:t>
      </w:r>
    </w:p>
    <w:p w:rsidR="00B05CB8" w:rsidRPr="00B05CB8" w:rsidRDefault="00B05CB8" w:rsidP="00B05CB8">
      <w:pPr>
        <w:rPr>
          <w:rFonts w:ascii="Times New Roman" w:hAnsi="Times New Roman"/>
          <w:sz w:val="24"/>
          <w:szCs w:val="24"/>
          <w:lang w:val="cy-GB"/>
        </w:rPr>
      </w:pPr>
      <w:r w:rsidRPr="00B05CB8">
        <w:rPr>
          <w:rFonts w:ascii="Times New Roman" w:hAnsi="Times New Roman"/>
          <w:sz w:val="24"/>
          <w:szCs w:val="24"/>
          <w:lang w:val="cy-GB"/>
        </w:rPr>
        <w:t xml:space="preserve">Warbuton, D, E,. Nicol, C, W. and Bredin, S.S. (2006) Health Benefits of Physical Activity: the evidence. </w:t>
      </w:r>
      <w:r w:rsidRPr="00B05CB8">
        <w:rPr>
          <w:rFonts w:ascii="Times New Roman" w:hAnsi="Times New Roman"/>
          <w:i/>
          <w:iCs/>
          <w:sz w:val="24"/>
          <w:szCs w:val="24"/>
          <w:lang w:val="cy-GB"/>
        </w:rPr>
        <w:t>Canadian Medical Association Journal</w:t>
      </w:r>
      <w:r w:rsidRPr="00B05CB8">
        <w:rPr>
          <w:rFonts w:ascii="Times New Roman" w:hAnsi="Times New Roman"/>
          <w:sz w:val="24"/>
          <w:szCs w:val="24"/>
          <w:lang w:val="cy-GB"/>
        </w:rPr>
        <w:t xml:space="preserve">. </w:t>
      </w:r>
      <w:r w:rsidRPr="00B05CB8">
        <w:rPr>
          <w:rFonts w:ascii="Times New Roman" w:hAnsi="Times New Roman"/>
          <w:i/>
          <w:iCs/>
          <w:sz w:val="24"/>
          <w:szCs w:val="24"/>
          <w:lang w:val="cy-GB"/>
        </w:rPr>
        <w:t>174</w:t>
      </w:r>
      <w:r w:rsidRPr="00B05CB8">
        <w:rPr>
          <w:rFonts w:ascii="Times New Roman" w:hAnsi="Times New Roman"/>
          <w:sz w:val="24"/>
          <w:szCs w:val="24"/>
          <w:lang w:val="cy-GB"/>
        </w:rPr>
        <w:t>(6): 801-809.</w:t>
      </w:r>
    </w:p>
    <w:p w:rsidR="00B05CB8" w:rsidRPr="00B05CB8" w:rsidRDefault="00B05CB8" w:rsidP="00B05CB8">
      <w:pPr>
        <w:rPr>
          <w:rFonts w:ascii="Times New Roman" w:hAnsi="Times New Roman"/>
          <w:sz w:val="24"/>
          <w:szCs w:val="24"/>
        </w:rPr>
      </w:pPr>
    </w:p>
    <w:p w:rsidR="00B05CB8" w:rsidRDefault="00B05CB8" w:rsidP="00B05CB8">
      <w:pPr>
        <w:rPr>
          <w:rFonts w:ascii="Times New Roman" w:eastAsia="Times New Roman" w:hAnsi="Times New Roman"/>
          <w:sz w:val="24"/>
          <w:szCs w:val="24"/>
          <w:lang w:val="cy-GB"/>
        </w:rPr>
      </w:pPr>
    </w:p>
    <w:p w:rsidR="000D5E9C" w:rsidRDefault="000D5E9C" w:rsidP="00B05CB8">
      <w:pPr>
        <w:rPr>
          <w:rFonts w:ascii="Times New Roman" w:eastAsia="Times New Roman" w:hAnsi="Times New Roman"/>
          <w:sz w:val="24"/>
          <w:szCs w:val="24"/>
          <w:lang w:val="cy-GB"/>
        </w:rPr>
      </w:pPr>
    </w:p>
    <w:p w:rsidR="000D5E9C" w:rsidRDefault="000D5E9C" w:rsidP="00B05CB8">
      <w:pPr>
        <w:rPr>
          <w:rFonts w:ascii="Times New Roman" w:eastAsia="Times New Roman" w:hAnsi="Times New Roman"/>
          <w:sz w:val="24"/>
          <w:szCs w:val="24"/>
          <w:lang w:val="cy-GB"/>
        </w:rPr>
      </w:pPr>
    </w:p>
    <w:p w:rsidR="000D5E9C" w:rsidRDefault="000D5E9C" w:rsidP="00B05CB8">
      <w:pPr>
        <w:rPr>
          <w:rFonts w:ascii="Times New Roman" w:eastAsia="Times New Roman" w:hAnsi="Times New Roman"/>
          <w:sz w:val="24"/>
          <w:szCs w:val="24"/>
          <w:lang w:val="cy-GB"/>
        </w:rPr>
      </w:pPr>
    </w:p>
    <w:p w:rsidR="000D5E9C" w:rsidRDefault="000D5E9C" w:rsidP="00B05CB8">
      <w:pPr>
        <w:rPr>
          <w:rFonts w:ascii="Times New Roman" w:eastAsia="Times New Roman" w:hAnsi="Times New Roman"/>
          <w:sz w:val="24"/>
          <w:szCs w:val="24"/>
          <w:lang w:val="cy-GB"/>
        </w:rPr>
      </w:pPr>
    </w:p>
    <w:p w:rsidR="000D5E9C" w:rsidRDefault="000D5E9C" w:rsidP="00B05CB8">
      <w:pPr>
        <w:rPr>
          <w:rFonts w:ascii="Times New Roman" w:eastAsia="Times New Roman" w:hAnsi="Times New Roman"/>
          <w:sz w:val="24"/>
          <w:szCs w:val="24"/>
          <w:lang w:val="cy-GB"/>
        </w:rPr>
      </w:pPr>
    </w:p>
    <w:p w:rsidR="000D5E9C" w:rsidRDefault="000D5E9C" w:rsidP="00B05CB8">
      <w:pPr>
        <w:rPr>
          <w:rFonts w:ascii="Times New Roman" w:eastAsia="Times New Roman" w:hAnsi="Times New Roman"/>
          <w:sz w:val="24"/>
          <w:szCs w:val="24"/>
          <w:lang w:val="cy-GB"/>
        </w:rPr>
      </w:pPr>
    </w:p>
    <w:p w:rsidR="000D5E9C" w:rsidRPr="00B05CB8" w:rsidRDefault="000D5E9C" w:rsidP="00B05CB8">
      <w:pPr>
        <w:rPr>
          <w:rFonts w:ascii="Times New Roman" w:eastAsia="Times New Roman" w:hAnsi="Times New Roman"/>
          <w:sz w:val="24"/>
          <w:szCs w:val="24"/>
          <w:lang w:val="cy-GB"/>
        </w:rPr>
      </w:pPr>
    </w:p>
    <w:p w:rsidR="00491848" w:rsidRPr="00B05CB8" w:rsidRDefault="00BA7CA6" w:rsidP="00C36F16">
      <w:pPr>
        <w:jc w:val="center"/>
        <w:rPr>
          <w:rFonts w:ascii="Times New Roman" w:hAnsi="Times New Roman"/>
          <w:sz w:val="24"/>
          <w:szCs w:val="24"/>
        </w:rPr>
      </w:pPr>
      <w:r w:rsidRPr="00B05CB8">
        <w:rPr>
          <w:rFonts w:ascii="Times New Roman" w:hAnsi="Times New Roman"/>
          <w:sz w:val="24"/>
          <w:szCs w:val="24"/>
        </w:rPr>
        <w:lastRenderedPageBreak/>
        <w:t>Assessment 2 Feedback Sheet</w:t>
      </w:r>
    </w:p>
    <w:p w:rsidR="00491848" w:rsidRPr="00B05CB8" w:rsidRDefault="00BA7CA6">
      <w:pPr>
        <w:jc w:val="center"/>
        <w:rPr>
          <w:rFonts w:ascii="Times New Roman" w:hAnsi="Times New Roman"/>
          <w:sz w:val="24"/>
          <w:szCs w:val="24"/>
        </w:rPr>
      </w:pPr>
      <w:r w:rsidRPr="00B05CB8">
        <w:rPr>
          <w:rFonts w:ascii="Times New Roman" w:hAnsi="Times New Roman"/>
          <w:sz w:val="24"/>
          <w:szCs w:val="24"/>
        </w:rPr>
        <w:t>Student No</w:t>
      </w:r>
      <w:proofErr w:type="gramStart"/>
      <w:r w:rsidRPr="00B05CB8">
        <w:rPr>
          <w:rFonts w:ascii="Times New Roman" w:hAnsi="Times New Roman"/>
          <w:sz w:val="24"/>
          <w:szCs w:val="24"/>
        </w:rPr>
        <w:t>./</w:t>
      </w:r>
      <w:proofErr w:type="gramEnd"/>
      <w:r w:rsidRPr="00B05CB8">
        <w:rPr>
          <w:rFonts w:ascii="Times New Roman" w:hAnsi="Times New Roman"/>
          <w:sz w:val="24"/>
          <w:szCs w:val="24"/>
        </w:rPr>
        <w:t>Name:</w:t>
      </w:r>
      <w:r w:rsidR="00C36F16" w:rsidRPr="00B05CB8">
        <w:rPr>
          <w:rFonts w:ascii="Times New Roman" w:hAnsi="Times New Roman"/>
          <w:sz w:val="24"/>
          <w:szCs w:val="24"/>
        </w:rPr>
        <w:t xml:space="preserve"> 1904710 Laura Daniels </w:t>
      </w:r>
    </w:p>
    <w:p w:rsidR="00491848" w:rsidRPr="00B05CB8" w:rsidRDefault="00BA7CA6">
      <w:pPr>
        <w:jc w:val="center"/>
        <w:rPr>
          <w:rFonts w:ascii="Times New Roman" w:hAnsi="Times New Roman"/>
          <w:sz w:val="24"/>
          <w:szCs w:val="24"/>
        </w:rPr>
      </w:pPr>
      <w:r w:rsidRPr="00B05CB8">
        <w:rPr>
          <w:rFonts w:ascii="Times New Roman" w:hAnsi="Times New Roman"/>
          <w:sz w:val="24"/>
          <w:szCs w:val="24"/>
        </w:rPr>
        <w:t>Module: Introductory Exercise Physiology</w:t>
      </w:r>
    </w:p>
    <w:p w:rsidR="00491848" w:rsidRPr="00B05CB8" w:rsidRDefault="00BA7CA6">
      <w:pPr>
        <w:jc w:val="center"/>
        <w:rPr>
          <w:rFonts w:ascii="Times New Roman" w:hAnsi="Times New Roman"/>
          <w:sz w:val="24"/>
          <w:szCs w:val="24"/>
        </w:rPr>
      </w:pPr>
      <w:r w:rsidRPr="00B05CB8">
        <w:rPr>
          <w:rFonts w:ascii="Times New Roman" w:hAnsi="Times New Roman"/>
          <w:sz w:val="24"/>
          <w:szCs w:val="24"/>
        </w:rPr>
        <w:t>Module Code: SHSS4072</w:t>
      </w:r>
    </w:p>
    <w:tbl>
      <w:tblPr>
        <w:tblW w:w="11632" w:type="dxa"/>
        <w:tblInd w:w="-1292" w:type="dxa"/>
        <w:tblLook w:val="04A0" w:firstRow="1" w:lastRow="0" w:firstColumn="1" w:lastColumn="0" w:noHBand="0" w:noVBand="1"/>
      </w:tblPr>
      <w:tblGrid>
        <w:gridCol w:w="1804"/>
        <w:gridCol w:w="1596"/>
        <w:gridCol w:w="710"/>
        <w:gridCol w:w="1710"/>
        <w:gridCol w:w="1443"/>
        <w:gridCol w:w="777"/>
        <w:gridCol w:w="777"/>
        <w:gridCol w:w="1163"/>
        <w:gridCol w:w="1430"/>
        <w:gridCol w:w="222"/>
      </w:tblGrid>
      <w:tr w:rsidR="00491848" w:rsidRPr="00B05CB8" w:rsidTr="00B05CB8">
        <w:trPr>
          <w:cantSplit/>
          <w:trHeight w:val="441"/>
        </w:trPr>
        <w:tc>
          <w:tcPr>
            <w:tcW w:w="11632" w:type="dxa"/>
            <w:gridSpan w:val="10"/>
            <w:tcBorders>
              <w:top w:val="nil"/>
              <w:left w:val="nil"/>
              <w:bottom w:val="single" w:sz="4" w:space="0" w:color="000000"/>
              <w:right w:val="nil"/>
            </w:tcBorders>
          </w:tcPr>
          <w:p w:rsidR="00491848" w:rsidRPr="00B05CB8" w:rsidRDefault="00BA7CA6">
            <w:pPr>
              <w:pStyle w:val="Subtitle"/>
              <w:jc w:val="left"/>
              <w:rPr>
                <w:bCs/>
                <w:sz w:val="24"/>
                <w:szCs w:val="24"/>
                <w:u w:val="none"/>
              </w:rPr>
            </w:pPr>
            <w:r w:rsidRPr="00B05CB8">
              <w:rPr>
                <w:b/>
                <w:sz w:val="24"/>
                <w:szCs w:val="24"/>
                <w:u w:val="none"/>
              </w:rPr>
              <w:t>Personal Evaluation</w:t>
            </w:r>
            <w:r w:rsidRPr="00B05CB8">
              <w:rPr>
                <w:bCs/>
                <w:sz w:val="24"/>
                <w:szCs w:val="24"/>
                <w:u w:val="none"/>
              </w:rPr>
              <w:t xml:space="preserve"> – to support your academic progress please complete the section below </w:t>
            </w:r>
            <w:r w:rsidRPr="00B05CB8">
              <w:rPr>
                <w:b/>
                <w:bCs/>
                <w:sz w:val="24"/>
                <w:szCs w:val="24"/>
              </w:rPr>
              <w:t>BEFORE</w:t>
            </w:r>
            <w:r w:rsidRPr="00B05CB8">
              <w:rPr>
                <w:bCs/>
                <w:sz w:val="24"/>
                <w:szCs w:val="24"/>
                <w:u w:val="none"/>
              </w:rPr>
              <w:t xml:space="preserve"> submitting your work</w:t>
            </w:r>
          </w:p>
        </w:tc>
      </w:tr>
      <w:tr w:rsidR="00491848" w:rsidRPr="00B05CB8" w:rsidTr="00B05CB8">
        <w:trPr>
          <w:cantSplit/>
          <w:trHeight w:val="269"/>
        </w:trPr>
        <w:tc>
          <w:tcPr>
            <w:tcW w:w="3560" w:type="dxa"/>
            <w:gridSpan w:val="2"/>
            <w:tcBorders>
              <w:top w:val="single" w:sz="4" w:space="0" w:color="000000"/>
              <w:left w:val="nil"/>
              <w:bottom w:val="single" w:sz="4" w:space="0" w:color="000000"/>
              <w:right w:val="single" w:sz="4" w:space="0" w:color="000000"/>
            </w:tcBorders>
          </w:tcPr>
          <w:p w:rsidR="00491848" w:rsidRPr="00B05CB8" w:rsidRDefault="00BA7CA6">
            <w:pPr>
              <w:ind w:left="113" w:right="113"/>
              <w:rPr>
                <w:rFonts w:ascii="Times New Roman" w:hAnsi="Times New Roman"/>
                <w:sz w:val="24"/>
                <w:szCs w:val="24"/>
              </w:rPr>
            </w:pPr>
            <w:r w:rsidRPr="00B05CB8">
              <w:rPr>
                <w:rFonts w:ascii="Times New Roman" w:hAnsi="Times New Roman"/>
                <w:bCs/>
                <w:sz w:val="24"/>
                <w:szCs w:val="24"/>
              </w:rPr>
              <w:t xml:space="preserve">What do you consider to </w:t>
            </w:r>
            <w:r w:rsidRPr="00B05CB8">
              <w:rPr>
                <w:rFonts w:ascii="Times New Roman" w:hAnsi="Times New Roman"/>
                <w:bCs/>
                <w:sz w:val="24"/>
                <w:szCs w:val="24"/>
              </w:rPr>
              <w:t>be the best aspects of this work?</w:t>
            </w:r>
          </w:p>
        </w:tc>
        <w:tc>
          <w:tcPr>
            <w:tcW w:w="8072" w:type="dxa"/>
            <w:gridSpan w:val="8"/>
            <w:tcBorders>
              <w:top w:val="single" w:sz="4" w:space="0" w:color="000000"/>
              <w:left w:val="single" w:sz="4" w:space="0" w:color="000000"/>
              <w:bottom w:val="single" w:sz="4" w:space="0" w:color="000000"/>
              <w:right w:val="single" w:sz="4" w:space="0" w:color="000000"/>
            </w:tcBorders>
          </w:tcPr>
          <w:p w:rsidR="00491848" w:rsidRPr="00B05CB8" w:rsidRDefault="00BA7CA6">
            <w:pPr>
              <w:pStyle w:val="Subtitle"/>
              <w:jc w:val="left"/>
              <w:rPr>
                <w:bCs/>
                <w:sz w:val="24"/>
                <w:szCs w:val="24"/>
                <w:u w:val="none"/>
              </w:rPr>
            </w:pPr>
            <w:r w:rsidRPr="00B05CB8">
              <w:rPr>
                <w:bCs/>
                <w:sz w:val="24"/>
                <w:szCs w:val="24"/>
                <w:u w:val="none"/>
              </w:rPr>
              <w:t>Creating a plan which is adapted to the subjects health requirements</w:t>
            </w:r>
          </w:p>
        </w:tc>
      </w:tr>
      <w:tr w:rsidR="00491848" w:rsidRPr="00B05CB8" w:rsidTr="00B05CB8">
        <w:trPr>
          <w:cantSplit/>
          <w:trHeight w:val="1098"/>
        </w:trPr>
        <w:tc>
          <w:tcPr>
            <w:tcW w:w="3560" w:type="dxa"/>
            <w:gridSpan w:val="2"/>
            <w:tcBorders>
              <w:top w:val="single" w:sz="4" w:space="0" w:color="000000"/>
              <w:left w:val="nil"/>
              <w:bottom w:val="single" w:sz="4" w:space="0" w:color="000000"/>
              <w:right w:val="single" w:sz="4" w:space="0" w:color="000000"/>
            </w:tcBorders>
          </w:tcPr>
          <w:p w:rsidR="00491848" w:rsidRPr="00B05CB8" w:rsidRDefault="00BA7CA6">
            <w:pPr>
              <w:ind w:left="113" w:right="113"/>
              <w:rPr>
                <w:rFonts w:ascii="Times New Roman" w:hAnsi="Times New Roman"/>
                <w:sz w:val="24"/>
                <w:szCs w:val="24"/>
              </w:rPr>
            </w:pPr>
            <w:r w:rsidRPr="00B05CB8">
              <w:rPr>
                <w:rFonts w:ascii="Times New Roman" w:hAnsi="Times New Roman"/>
                <w:bCs/>
                <w:sz w:val="24"/>
                <w:szCs w:val="24"/>
              </w:rPr>
              <w:t>Which aspects do you consider could have been improved in this piece of work?</w:t>
            </w:r>
          </w:p>
        </w:tc>
        <w:tc>
          <w:tcPr>
            <w:tcW w:w="8072" w:type="dxa"/>
            <w:gridSpan w:val="8"/>
            <w:tcBorders>
              <w:top w:val="single" w:sz="4" w:space="0" w:color="000000"/>
              <w:left w:val="single" w:sz="4" w:space="0" w:color="000000"/>
              <w:bottom w:val="single" w:sz="4" w:space="0" w:color="000000"/>
              <w:right w:val="single" w:sz="4" w:space="0" w:color="000000"/>
            </w:tcBorders>
          </w:tcPr>
          <w:p w:rsidR="00491848" w:rsidRPr="00B05CB8" w:rsidRDefault="00BA7CA6">
            <w:pPr>
              <w:pStyle w:val="Subtitle"/>
              <w:jc w:val="left"/>
              <w:rPr>
                <w:bCs/>
                <w:sz w:val="24"/>
                <w:szCs w:val="24"/>
                <w:u w:val="none"/>
              </w:rPr>
            </w:pPr>
            <w:r w:rsidRPr="00B05CB8">
              <w:rPr>
                <w:bCs/>
                <w:sz w:val="24"/>
                <w:szCs w:val="24"/>
                <w:u w:val="none"/>
              </w:rPr>
              <w:t xml:space="preserve">More research into the physiological impacts of the exercise </w:t>
            </w:r>
          </w:p>
        </w:tc>
      </w:tr>
      <w:tr w:rsidR="00491848" w:rsidRPr="00B05CB8" w:rsidTr="00B05CB8">
        <w:trPr>
          <w:cantSplit/>
          <w:trHeight w:val="712"/>
        </w:trPr>
        <w:tc>
          <w:tcPr>
            <w:tcW w:w="3560" w:type="dxa"/>
            <w:gridSpan w:val="2"/>
            <w:tcBorders>
              <w:top w:val="single" w:sz="4" w:space="0" w:color="000000"/>
              <w:left w:val="nil"/>
              <w:bottom w:val="single" w:sz="4" w:space="0" w:color="000000"/>
              <w:right w:val="single" w:sz="4" w:space="0" w:color="000000"/>
            </w:tcBorders>
          </w:tcPr>
          <w:p w:rsidR="00491848" w:rsidRPr="00B05CB8" w:rsidRDefault="00BA7CA6">
            <w:pPr>
              <w:ind w:left="113" w:right="113"/>
              <w:rPr>
                <w:rFonts w:ascii="Times New Roman" w:hAnsi="Times New Roman"/>
                <w:sz w:val="24"/>
                <w:szCs w:val="24"/>
              </w:rPr>
            </w:pPr>
            <w:r w:rsidRPr="00B05CB8">
              <w:rPr>
                <w:rFonts w:ascii="Times New Roman" w:hAnsi="Times New Roman"/>
                <w:bCs/>
                <w:sz w:val="24"/>
                <w:szCs w:val="24"/>
              </w:rPr>
              <w:t xml:space="preserve">What have </w:t>
            </w:r>
            <w:r w:rsidRPr="00B05CB8">
              <w:rPr>
                <w:rFonts w:ascii="Times New Roman" w:hAnsi="Times New Roman"/>
                <w:bCs/>
                <w:sz w:val="24"/>
                <w:szCs w:val="24"/>
              </w:rPr>
              <w:t>you found most satisfying whilst undertaking this submission?</w:t>
            </w:r>
          </w:p>
        </w:tc>
        <w:tc>
          <w:tcPr>
            <w:tcW w:w="8072" w:type="dxa"/>
            <w:gridSpan w:val="8"/>
            <w:tcBorders>
              <w:top w:val="single" w:sz="4" w:space="0" w:color="000000"/>
              <w:left w:val="single" w:sz="4" w:space="0" w:color="000000"/>
              <w:bottom w:val="single" w:sz="4" w:space="0" w:color="000000"/>
              <w:right w:val="single" w:sz="4" w:space="0" w:color="000000"/>
            </w:tcBorders>
          </w:tcPr>
          <w:p w:rsidR="00491848" w:rsidRPr="00B05CB8" w:rsidRDefault="00BA7CA6">
            <w:pPr>
              <w:pStyle w:val="Subtitle"/>
              <w:jc w:val="left"/>
              <w:rPr>
                <w:bCs/>
                <w:sz w:val="24"/>
                <w:szCs w:val="24"/>
                <w:u w:val="none"/>
              </w:rPr>
            </w:pPr>
            <w:r w:rsidRPr="00B05CB8">
              <w:rPr>
                <w:bCs/>
                <w:sz w:val="24"/>
                <w:szCs w:val="24"/>
                <w:u w:val="none"/>
              </w:rPr>
              <w:t xml:space="preserve">Researching how physical activity can enhance quality of life in a subject living with a disability </w:t>
            </w:r>
          </w:p>
        </w:tc>
      </w:tr>
      <w:tr w:rsidR="00491848" w:rsidRPr="00B05CB8" w:rsidTr="00B05CB8">
        <w:trPr>
          <w:cantSplit/>
          <w:trHeight w:val="350"/>
        </w:trPr>
        <w:tc>
          <w:tcPr>
            <w:tcW w:w="1804" w:type="dxa"/>
            <w:tcBorders>
              <w:top w:val="single" w:sz="4" w:space="0" w:color="000000"/>
              <w:left w:val="nil"/>
              <w:bottom w:val="single" w:sz="6" w:space="0" w:color="000000"/>
              <w:right w:val="single" w:sz="4" w:space="0" w:color="000000"/>
            </w:tcBorders>
            <w:vAlign w:val="center"/>
          </w:tcPr>
          <w:p w:rsidR="00491848" w:rsidRPr="00B05CB8" w:rsidRDefault="00BA7CA6">
            <w:pPr>
              <w:pStyle w:val="Subtitle"/>
              <w:rPr>
                <w:b/>
                <w:bCs/>
                <w:sz w:val="24"/>
                <w:szCs w:val="24"/>
                <w:u w:val="none"/>
              </w:rPr>
            </w:pPr>
            <w:r w:rsidRPr="00B05CB8">
              <w:rPr>
                <w:b/>
                <w:bCs/>
                <w:sz w:val="24"/>
                <w:szCs w:val="24"/>
                <w:u w:val="none"/>
              </w:rPr>
              <w:t>ASSESSMENT CRITERIA</w:t>
            </w:r>
          </w:p>
        </w:tc>
        <w:tc>
          <w:tcPr>
            <w:tcW w:w="1756" w:type="dxa"/>
            <w:tcBorders>
              <w:top w:val="single" w:sz="4" w:space="0" w:color="000000"/>
              <w:left w:val="single" w:sz="4" w:space="0" w:color="000000"/>
              <w:bottom w:val="single" w:sz="6" w:space="0" w:color="000000"/>
              <w:right w:val="single" w:sz="6" w:space="0" w:color="000000"/>
            </w:tcBorders>
            <w:textDirection w:val="btLr"/>
          </w:tcPr>
          <w:p w:rsidR="00491848" w:rsidRPr="00B05CB8" w:rsidRDefault="00BA7CA6">
            <w:pPr>
              <w:ind w:left="113" w:right="113"/>
              <w:rPr>
                <w:rFonts w:ascii="Times New Roman" w:hAnsi="Times New Roman"/>
                <w:sz w:val="24"/>
                <w:szCs w:val="24"/>
              </w:rPr>
            </w:pPr>
            <w:r w:rsidRPr="00B05CB8">
              <w:rPr>
                <w:rFonts w:ascii="Times New Roman" w:hAnsi="Times New Roman"/>
                <w:sz w:val="24"/>
                <w:szCs w:val="24"/>
              </w:rPr>
              <w:t>Learning</w:t>
            </w:r>
          </w:p>
          <w:p w:rsidR="00491848" w:rsidRPr="00B05CB8" w:rsidRDefault="00BA7CA6">
            <w:pPr>
              <w:ind w:left="113" w:right="113"/>
              <w:rPr>
                <w:rFonts w:ascii="Times New Roman" w:hAnsi="Times New Roman"/>
                <w:sz w:val="24"/>
                <w:szCs w:val="24"/>
              </w:rPr>
            </w:pPr>
            <w:r w:rsidRPr="00B05CB8">
              <w:rPr>
                <w:rFonts w:ascii="Times New Roman" w:hAnsi="Times New Roman"/>
                <w:sz w:val="24"/>
                <w:szCs w:val="24"/>
              </w:rPr>
              <w:t>outcomes</w:t>
            </w:r>
          </w:p>
          <w:p w:rsidR="00491848" w:rsidRPr="00B05CB8" w:rsidRDefault="00491848">
            <w:pPr>
              <w:ind w:left="113" w:right="113"/>
              <w:rPr>
                <w:rFonts w:ascii="Times New Roman" w:hAnsi="Times New Roman"/>
                <w:sz w:val="24"/>
                <w:szCs w:val="24"/>
              </w:rPr>
            </w:pPr>
          </w:p>
          <w:p w:rsidR="00491848" w:rsidRPr="00B05CB8" w:rsidRDefault="00491848">
            <w:pPr>
              <w:pStyle w:val="Subtitle"/>
              <w:ind w:left="113" w:right="113"/>
              <w:rPr>
                <w:b/>
                <w:bCs/>
                <w:sz w:val="24"/>
                <w:szCs w:val="24"/>
                <w:u w:val="none"/>
              </w:rPr>
            </w:pPr>
          </w:p>
        </w:tc>
        <w:tc>
          <w:tcPr>
            <w:tcW w:w="8072" w:type="dxa"/>
            <w:gridSpan w:val="8"/>
            <w:tcBorders>
              <w:top w:val="single" w:sz="4" w:space="0" w:color="000000"/>
              <w:left w:val="single" w:sz="6" w:space="0" w:color="000000"/>
              <w:bottom w:val="single" w:sz="4" w:space="0" w:color="000000"/>
              <w:right w:val="single" w:sz="4" w:space="0" w:color="000000"/>
            </w:tcBorders>
            <w:vAlign w:val="center"/>
          </w:tcPr>
          <w:p w:rsidR="00491848" w:rsidRPr="00B05CB8" w:rsidRDefault="00BA7CA6">
            <w:pPr>
              <w:pStyle w:val="Subtitle"/>
              <w:rPr>
                <w:b/>
                <w:bCs/>
                <w:sz w:val="24"/>
                <w:szCs w:val="24"/>
                <w:u w:val="none"/>
              </w:rPr>
            </w:pPr>
            <w:r w:rsidRPr="00B05CB8">
              <w:rPr>
                <w:b/>
                <w:bCs/>
                <w:sz w:val="24"/>
                <w:szCs w:val="24"/>
                <w:u w:val="none"/>
              </w:rPr>
              <w:t>GRADE</w:t>
            </w:r>
          </w:p>
        </w:tc>
      </w:tr>
      <w:tr w:rsidR="00B05CB8" w:rsidRPr="00B05CB8" w:rsidTr="00B05CB8">
        <w:trPr>
          <w:trHeight w:val="937"/>
        </w:trPr>
        <w:tc>
          <w:tcPr>
            <w:tcW w:w="1804" w:type="dxa"/>
            <w:tcBorders>
              <w:top w:val="single" w:sz="6" w:space="0" w:color="000000"/>
              <w:left w:val="nil"/>
              <w:bottom w:val="single" w:sz="6" w:space="0" w:color="000000"/>
              <w:right w:val="single" w:sz="4" w:space="0" w:color="000000"/>
            </w:tcBorders>
          </w:tcPr>
          <w:p w:rsidR="00491848" w:rsidRPr="00B05CB8" w:rsidRDefault="00491848">
            <w:pPr>
              <w:pStyle w:val="Subtitle"/>
              <w:jc w:val="left"/>
              <w:rPr>
                <w:sz w:val="24"/>
                <w:szCs w:val="24"/>
                <w:u w:val="none"/>
              </w:rPr>
            </w:pPr>
          </w:p>
        </w:tc>
        <w:tc>
          <w:tcPr>
            <w:tcW w:w="1756" w:type="dxa"/>
            <w:tcBorders>
              <w:top w:val="single" w:sz="6" w:space="0" w:color="000000"/>
              <w:left w:val="single" w:sz="4" w:space="0" w:color="000000"/>
              <w:bottom w:val="single" w:sz="6" w:space="0" w:color="000000"/>
              <w:right w:val="single" w:sz="6" w:space="0" w:color="000000"/>
            </w:tcBorders>
          </w:tcPr>
          <w:p w:rsidR="00491848" w:rsidRPr="00B05CB8" w:rsidRDefault="00491848">
            <w:pPr>
              <w:pStyle w:val="Subtitle"/>
              <w:rPr>
                <w:b/>
                <w:bCs/>
                <w:sz w:val="24"/>
                <w:szCs w:val="24"/>
                <w:u w:val="none"/>
              </w:rPr>
            </w:pPr>
          </w:p>
        </w:tc>
        <w:tc>
          <w:tcPr>
            <w:tcW w:w="550" w:type="dxa"/>
            <w:tcBorders>
              <w:top w:val="single" w:sz="4" w:space="0" w:color="000000"/>
              <w:left w:val="single" w:sz="6" w:space="0" w:color="000000"/>
              <w:bottom w:val="single" w:sz="4" w:space="0" w:color="000000"/>
              <w:right w:val="single" w:sz="6" w:space="0" w:color="000000"/>
            </w:tcBorders>
          </w:tcPr>
          <w:p w:rsidR="00491848" w:rsidRPr="00B05CB8" w:rsidRDefault="00BA7CA6">
            <w:pPr>
              <w:pStyle w:val="Subtitle"/>
              <w:rPr>
                <w:b/>
                <w:bCs/>
                <w:sz w:val="24"/>
                <w:szCs w:val="24"/>
                <w:u w:val="none"/>
              </w:rPr>
            </w:pPr>
            <w:r w:rsidRPr="00B05CB8">
              <w:rPr>
                <w:b/>
                <w:bCs/>
                <w:sz w:val="24"/>
                <w:szCs w:val="24"/>
                <w:u w:val="none"/>
              </w:rPr>
              <w:t>Poor</w:t>
            </w:r>
          </w:p>
          <w:p w:rsidR="00491848" w:rsidRPr="00B05CB8" w:rsidRDefault="00BA7CA6">
            <w:pPr>
              <w:pStyle w:val="Subtitle"/>
              <w:rPr>
                <w:sz w:val="24"/>
                <w:szCs w:val="24"/>
                <w:u w:val="none"/>
              </w:rPr>
            </w:pPr>
            <w:r w:rsidRPr="00B05CB8">
              <w:rPr>
                <w:b/>
                <w:bCs/>
                <w:sz w:val="24"/>
                <w:szCs w:val="24"/>
                <w:u w:val="none"/>
              </w:rPr>
              <w:t>0 - 25%</w:t>
            </w:r>
          </w:p>
        </w:tc>
        <w:tc>
          <w:tcPr>
            <w:tcW w:w="1710" w:type="dxa"/>
            <w:tcBorders>
              <w:top w:val="single" w:sz="4" w:space="0" w:color="000000"/>
              <w:left w:val="single" w:sz="6" w:space="0" w:color="000000"/>
              <w:bottom w:val="single" w:sz="4" w:space="0" w:color="000000"/>
              <w:right w:val="single" w:sz="6" w:space="0" w:color="000000"/>
            </w:tcBorders>
          </w:tcPr>
          <w:p w:rsidR="00491848" w:rsidRPr="00B05CB8" w:rsidRDefault="00BA7CA6">
            <w:pPr>
              <w:pStyle w:val="Subtitle"/>
              <w:rPr>
                <w:b/>
                <w:bCs/>
                <w:sz w:val="24"/>
                <w:szCs w:val="24"/>
                <w:u w:val="none"/>
              </w:rPr>
            </w:pPr>
            <w:r w:rsidRPr="00B05CB8">
              <w:rPr>
                <w:b/>
                <w:bCs/>
                <w:sz w:val="24"/>
                <w:szCs w:val="24"/>
                <w:u w:val="none"/>
              </w:rPr>
              <w:t>Unsatisfactory</w:t>
            </w:r>
          </w:p>
          <w:p w:rsidR="00491848" w:rsidRPr="00B05CB8" w:rsidRDefault="00BA7CA6">
            <w:pPr>
              <w:pStyle w:val="Subtitle"/>
              <w:rPr>
                <w:b/>
                <w:sz w:val="24"/>
                <w:szCs w:val="24"/>
                <w:u w:val="none"/>
              </w:rPr>
            </w:pPr>
            <w:r w:rsidRPr="00B05CB8">
              <w:rPr>
                <w:b/>
                <w:bCs/>
                <w:sz w:val="24"/>
                <w:szCs w:val="24"/>
                <w:u w:val="none"/>
              </w:rPr>
              <w:t>26 - 39%</w:t>
            </w:r>
          </w:p>
        </w:tc>
        <w:tc>
          <w:tcPr>
            <w:tcW w:w="1443" w:type="dxa"/>
            <w:tcBorders>
              <w:top w:val="single" w:sz="4" w:space="0" w:color="000000"/>
              <w:left w:val="single" w:sz="6" w:space="0" w:color="000000"/>
              <w:bottom w:val="single" w:sz="4" w:space="0" w:color="000000"/>
              <w:right w:val="single" w:sz="6" w:space="0" w:color="000000"/>
            </w:tcBorders>
          </w:tcPr>
          <w:p w:rsidR="00491848" w:rsidRPr="00B05CB8" w:rsidRDefault="00BA7CA6">
            <w:pPr>
              <w:pStyle w:val="Subtitle"/>
              <w:rPr>
                <w:b/>
                <w:bCs/>
                <w:sz w:val="24"/>
                <w:szCs w:val="24"/>
                <w:u w:val="none"/>
              </w:rPr>
            </w:pPr>
            <w:r w:rsidRPr="00B05CB8">
              <w:rPr>
                <w:b/>
                <w:bCs/>
                <w:sz w:val="24"/>
                <w:szCs w:val="24"/>
                <w:u w:val="none"/>
              </w:rPr>
              <w:t>Satisfactory</w:t>
            </w:r>
          </w:p>
          <w:p w:rsidR="00491848" w:rsidRPr="00B05CB8" w:rsidRDefault="00BA7CA6">
            <w:pPr>
              <w:pStyle w:val="Subtitle"/>
              <w:rPr>
                <w:b/>
                <w:bCs/>
                <w:sz w:val="24"/>
                <w:szCs w:val="24"/>
                <w:u w:val="none"/>
              </w:rPr>
            </w:pPr>
            <w:r w:rsidRPr="00B05CB8">
              <w:rPr>
                <w:b/>
                <w:bCs/>
                <w:sz w:val="24"/>
                <w:szCs w:val="24"/>
                <w:u w:val="none"/>
              </w:rPr>
              <w:t>40 – 49%</w:t>
            </w:r>
          </w:p>
        </w:tc>
        <w:tc>
          <w:tcPr>
            <w:tcW w:w="777" w:type="dxa"/>
            <w:tcBorders>
              <w:top w:val="single" w:sz="6" w:space="0" w:color="000000"/>
              <w:left w:val="single" w:sz="6" w:space="0" w:color="000000"/>
              <w:bottom w:val="single" w:sz="6" w:space="0" w:color="000000"/>
              <w:right w:val="single" w:sz="6" w:space="0" w:color="000000"/>
            </w:tcBorders>
          </w:tcPr>
          <w:p w:rsidR="00491848" w:rsidRPr="00B05CB8" w:rsidRDefault="00BA7CA6">
            <w:pPr>
              <w:pStyle w:val="Subtitle"/>
              <w:rPr>
                <w:b/>
                <w:bCs/>
                <w:sz w:val="24"/>
                <w:szCs w:val="24"/>
                <w:u w:val="none"/>
              </w:rPr>
            </w:pPr>
            <w:r w:rsidRPr="00B05CB8">
              <w:rPr>
                <w:b/>
                <w:bCs/>
                <w:sz w:val="24"/>
                <w:szCs w:val="24"/>
                <w:u w:val="none"/>
              </w:rPr>
              <w:t>Good</w:t>
            </w:r>
          </w:p>
          <w:p w:rsidR="00491848" w:rsidRPr="00B05CB8" w:rsidRDefault="00BA7CA6">
            <w:pPr>
              <w:pStyle w:val="Subtitle"/>
              <w:rPr>
                <w:b/>
                <w:bCs/>
                <w:sz w:val="24"/>
                <w:szCs w:val="24"/>
                <w:u w:val="none"/>
              </w:rPr>
            </w:pPr>
            <w:r w:rsidRPr="00B05CB8">
              <w:rPr>
                <w:b/>
                <w:bCs/>
                <w:sz w:val="24"/>
                <w:szCs w:val="24"/>
                <w:u w:val="none"/>
              </w:rPr>
              <w:t>50 – 59%</w:t>
            </w:r>
          </w:p>
        </w:tc>
        <w:tc>
          <w:tcPr>
            <w:tcW w:w="777" w:type="dxa"/>
            <w:tcBorders>
              <w:top w:val="single" w:sz="6" w:space="0" w:color="000000"/>
              <w:left w:val="single" w:sz="6" w:space="0" w:color="000000"/>
              <w:bottom w:val="single" w:sz="6" w:space="0" w:color="000000"/>
              <w:right w:val="single" w:sz="6" w:space="0" w:color="000000"/>
            </w:tcBorders>
          </w:tcPr>
          <w:p w:rsidR="00491848" w:rsidRPr="00B05CB8" w:rsidRDefault="00BA7CA6">
            <w:pPr>
              <w:pStyle w:val="Subtitle"/>
              <w:rPr>
                <w:b/>
                <w:bCs/>
                <w:sz w:val="24"/>
                <w:szCs w:val="24"/>
                <w:u w:val="none"/>
              </w:rPr>
            </w:pPr>
            <w:r w:rsidRPr="00B05CB8">
              <w:rPr>
                <w:b/>
                <w:bCs/>
                <w:sz w:val="24"/>
                <w:szCs w:val="24"/>
                <w:u w:val="none"/>
              </w:rPr>
              <w:t>Very Good</w:t>
            </w:r>
          </w:p>
          <w:p w:rsidR="00491848" w:rsidRPr="00B05CB8" w:rsidRDefault="00BA7CA6">
            <w:pPr>
              <w:pStyle w:val="Subtitle"/>
              <w:rPr>
                <w:b/>
                <w:bCs/>
                <w:sz w:val="24"/>
                <w:szCs w:val="24"/>
                <w:u w:val="none"/>
              </w:rPr>
            </w:pPr>
            <w:r w:rsidRPr="00B05CB8">
              <w:rPr>
                <w:b/>
                <w:bCs/>
                <w:sz w:val="24"/>
                <w:szCs w:val="24"/>
                <w:u w:val="none"/>
              </w:rPr>
              <w:t>60 – 69%</w:t>
            </w:r>
          </w:p>
        </w:tc>
        <w:tc>
          <w:tcPr>
            <w:tcW w:w="1163" w:type="dxa"/>
            <w:tcBorders>
              <w:top w:val="single" w:sz="6" w:space="0" w:color="000000"/>
              <w:left w:val="single" w:sz="6" w:space="0" w:color="000000"/>
              <w:bottom w:val="single" w:sz="6" w:space="0" w:color="000000"/>
              <w:right w:val="single" w:sz="6" w:space="0" w:color="000000"/>
            </w:tcBorders>
          </w:tcPr>
          <w:p w:rsidR="00491848" w:rsidRPr="00B05CB8" w:rsidRDefault="00BA7CA6">
            <w:pPr>
              <w:pStyle w:val="Subtitle"/>
              <w:rPr>
                <w:b/>
                <w:bCs/>
                <w:sz w:val="24"/>
                <w:szCs w:val="24"/>
                <w:u w:val="none"/>
              </w:rPr>
            </w:pPr>
            <w:r w:rsidRPr="00B05CB8">
              <w:rPr>
                <w:b/>
                <w:bCs/>
                <w:sz w:val="24"/>
                <w:szCs w:val="24"/>
                <w:u w:val="none"/>
              </w:rPr>
              <w:t>Excellent</w:t>
            </w:r>
          </w:p>
          <w:p w:rsidR="00491848" w:rsidRPr="00B05CB8" w:rsidRDefault="00BA7CA6">
            <w:pPr>
              <w:pStyle w:val="Subtitle"/>
              <w:rPr>
                <w:b/>
                <w:bCs/>
                <w:sz w:val="24"/>
                <w:szCs w:val="24"/>
                <w:u w:val="none"/>
              </w:rPr>
            </w:pPr>
            <w:r w:rsidRPr="00B05CB8">
              <w:rPr>
                <w:b/>
                <w:bCs/>
                <w:sz w:val="24"/>
                <w:szCs w:val="24"/>
                <w:u w:val="none"/>
              </w:rPr>
              <w:t>70 – 85%</w:t>
            </w:r>
          </w:p>
        </w:tc>
        <w:tc>
          <w:tcPr>
            <w:tcW w:w="1430" w:type="dxa"/>
            <w:tcBorders>
              <w:top w:val="single" w:sz="4" w:space="0" w:color="000000"/>
              <w:left w:val="single" w:sz="6" w:space="0" w:color="000000"/>
              <w:bottom w:val="single" w:sz="4" w:space="0" w:color="000000"/>
              <w:right w:val="single" w:sz="6" w:space="0" w:color="000000"/>
            </w:tcBorders>
          </w:tcPr>
          <w:p w:rsidR="00491848" w:rsidRPr="00B05CB8" w:rsidRDefault="00BA7CA6">
            <w:pPr>
              <w:pStyle w:val="Subtitle"/>
              <w:rPr>
                <w:b/>
                <w:bCs/>
                <w:sz w:val="24"/>
                <w:szCs w:val="24"/>
                <w:u w:val="none"/>
              </w:rPr>
            </w:pPr>
            <w:r w:rsidRPr="00B05CB8">
              <w:rPr>
                <w:b/>
                <w:bCs/>
                <w:sz w:val="24"/>
                <w:szCs w:val="24"/>
                <w:u w:val="none"/>
              </w:rPr>
              <w:t>Exceptional</w:t>
            </w:r>
          </w:p>
          <w:p w:rsidR="00491848" w:rsidRPr="00B05CB8" w:rsidRDefault="00BA7CA6">
            <w:pPr>
              <w:pStyle w:val="Subtitle"/>
              <w:rPr>
                <w:b/>
                <w:bCs/>
                <w:sz w:val="24"/>
                <w:szCs w:val="24"/>
                <w:u w:val="none"/>
              </w:rPr>
            </w:pPr>
            <w:r w:rsidRPr="00B05CB8">
              <w:rPr>
                <w:b/>
                <w:bCs/>
                <w:sz w:val="24"/>
                <w:szCs w:val="24"/>
                <w:u w:val="none"/>
              </w:rPr>
              <w:t>86 – 100%</w:t>
            </w:r>
          </w:p>
        </w:tc>
        <w:tc>
          <w:tcPr>
            <w:tcW w:w="222" w:type="dxa"/>
            <w:tcBorders>
              <w:top w:val="single" w:sz="6" w:space="0" w:color="000000"/>
              <w:left w:val="single" w:sz="6" w:space="0" w:color="000000"/>
              <w:bottom w:val="single" w:sz="6" w:space="0" w:color="000000"/>
              <w:right w:val="single" w:sz="4" w:space="0" w:color="000000"/>
            </w:tcBorders>
          </w:tcPr>
          <w:p w:rsidR="00491848" w:rsidRPr="00B05CB8" w:rsidRDefault="00491848">
            <w:pPr>
              <w:pStyle w:val="Subtitle"/>
              <w:jc w:val="left"/>
              <w:rPr>
                <w:b/>
                <w:bCs/>
                <w:sz w:val="24"/>
                <w:szCs w:val="24"/>
                <w:u w:val="none"/>
              </w:rPr>
            </w:pPr>
          </w:p>
        </w:tc>
      </w:tr>
      <w:tr w:rsidR="00B05CB8" w:rsidRPr="00B05CB8" w:rsidTr="00B05CB8">
        <w:trPr>
          <w:trHeight w:val="556"/>
        </w:trPr>
        <w:tc>
          <w:tcPr>
            <w:tcW w:w="1804" w:type="dxa"/>
            <w:tcBorders>
              <w:top w:val="single" w:sz="6" w:space="0" w:color="000000"/>
              <w:left w:val="nil"/>
              <w:bottom w:val="single" w:sz="4" w:space="0" w:color="000000"/>
              <w:right w:val="single" w:sz="4" w:space="0" w:color="000000"/>
            </w:tcBorders>
          </w:tcPr>
          <w:p w:rsidR="00491848" w:rsidRPr="00B05CB8" w:rsidRDefault="00491848">
            <w:pPr>
              <w:pStyle w:val="Subtitle"/>
              <w:jc w:val="left"/>
              <w:rPr>
                <w:sz w:val="24"/>
                <w:szCs w:val="24"/>
                <w:u w:val="none"/>
              </w:rPr>
            </w:pPr>
          </w:p>
          <w:p w:rsidR="00491848" w:rsidRPr="00B05CB8" w:rsidRDefault="00BA7CA6">
            <w:pPr>
              <w:pStyle w:val="Subtitle"/>
              <w:jc w:val="left"/>
              <w:rPr>
                <w:sz w:val="24"/>
                <w:szCs w:val="24"/>
                <w:u w:val="none"/>
              </w:rPr>
            </w:pPr>
            <w:r w:rsidRPr="00B05CB8">
              <w:rPr>
                <w:sz w:val="24"/>
                <w:szCs w:val="24"/>
                <w:u w:val="none"/>
              </w:rPr>
              <w:t>Overview of health-related fitness profile of subject (5%)</w:t>
            </w:r>
          </w:p>
        </w:tc>
        <w:tc>
          <w:tcPr>
            <w:tcW w:w="1756" w:type="dxa"/>
            <w:tcBorders>
              <w:top w:val="single" w:sz="6" w:space="0" w:color="000000"/>
              <w:left w:val="single" w:sz="4" w:space="0" w:color="000000"/>
              <w:bottom w:val="single" w:sz="4" w:space="0" w:color="000000"/>
              <w:right w:val="single" w:sz="6" w:space="0" w:color="000000"/>
            </w:tcBorders>
          </w:tcPr>
          <w:p w:rsidR="00491848" w:rsidRPr="00B05CB8" w:rsidRDefault="00BA7CA6">
            <w:pPr>
              <w:pStyle w:val="Subtitle"/>
              <w:rPr>
                <w:b/>
                <w:bCs/>
                <w:sz w:val="24"/>
                <w:szCs w:val="24"/>
                <w:u w:val="none"/>
              </w:rPr>
            </w:pPr>
            <w:r w:rsidRPr="00B05CB8">
              <w:rPr>
                <w:b/>
                <w:bCs/>
                <w:sz w:val="24"/>
                <w:szCs w:val="24"/>
                <w:u w:val="none"/>
              </w:rPr>
              <w:t>1, 2</w:t>
            </w:r>
          </w:p>
        </w:tc>
        <w:tc>
          <w:tcPr>
            <w:tcW w:w="550" w:type="dxa"/>
            <w:tcBorders>
              <w:top w:val="single" w:sz="4" w:space="0" w:color="000000"/>
              <w:left w:val="single" w:sz="6" w:space="0" w:color="000000"/>
              <w:bottom w:val="single" w:sz="4" w:space="0" w:color="000000"/>
              <w:right w:val="single" w:sz="6" w:space="0" w:color="000000"/>
            </w:tcBorders>
          </w:tcPr>
          <w:p w:rsidR="00491848" w:rsidRPr="00B05CB8" w:rsidRDefault="00491848">
            <w:pPr>
              <w:pStyle w:val="Subtitle"/>
              <w:rPr>
                <w:sz w:val="24"/>
                <w:szCs w:val="24"/>
                <w:u w:val="none"/>
              </w:rPr>
            </w:pPr>
          </w:p>
        </w:tc>
        <w:tc>
          <w:tcPr>
            <w:tcW w:w="1710" w:type="dxa"/>
            <w:tcBorders>
              <w:top w:val="single" w:sz="4" w:space="0" w:color="000000"/>
              <w:left w:val="single" w:sz="6" w:space="0" w:color="000000"/>
              <w:bottom w:val="single" w:sz="4" w:space="0" w:color="000000"/>
              <w:right w:val="single" w:sz="6" w:space="0" w:color="000000"/>
            </w:tcBorders>
          </w:tcPr>
          <w:p w:rsidR="00491848" w:rsidRPr="00B05CB8" w:rsidRDefault="00491848">
            <w:pPr>
              <w:pStyle w:val="Subtitle"/>
              <w:rPr>
                <w:sz w:val="24"/>
                <w:szCs w:val="24"/>
                <w:u w:val="none"/>
              </w:rPr>
            </w:pPr>
          </w:p>
        </w:tc>
        <w:tc>
          <w:tcPr>
            <w:tcW w:w="1443" w:type="dxa"/>
            <w:tcBorders>
              <w:top w:val="single" w:sz="4" w:space="0" w:color="000000"/>
              <w:left w:val="single" w:sz="6" w:space="0" w:color="000000"/>
              <w:bottom w:val="single" w:sz="4" w:space="0" w:color="000000"/>
              <w:right w:val="single" w:sz="6" w:space="0" w:color="000000"/>
            </w:tcBorders>
          </w:tcPr>
          <w:p w:rsidR="00491848" w:rsidRPr="00B05CB8" w:rsidRDefault="00491848">
            <w:pPr>
              <w:pStyle w:val="Subtitle"/>
              <w:rPr>
                <w:sz w:val="24"/>
                <w:szCs w:val="24"/>
                <w:u w:val="none"/>
              </w:rPr>
            </w:pPr>
          </w:p>
        </w:tc>
        <w:tc>
          <w:tcPr>
            <w:tcW w:w="777" w:type="dxa"/>
            <w:tcBorders>
              <w:top w:val="single" w:sz="6" w:space="0" w:color="000000"/>
              <w:left w:val="single" w:sz="6" w:space="0" w:color="000000"/>
              <w:bottom w:val="single" w:sz="4" w:space="0" w:color="000000"/>
              <w:right w:val="single" w:sz="6" w:space="0" w:color="000000"/>
            </w:tcBorders>
          </w:tcPr>
          <w:p w:rsidR="00491848" w:rsidRPr="00B05CB8" w:rsidRDefault="00491848">
            <w:pPr>
              <w:pStyle w:val="Subtitle"/>
              <w:jc w:val="right"/>
              <w:rPr>
                <w:sz w:val="24"/>
                <w:szCs w:val="24"/>
                <w:u w:val="none"/>
              </w:rPr>
            </w:pPr>
          </w:p>
        </w:tc>
        <w:tc>
          <w:tcPr>
            <w:tcW w:w="777" w:type="dxa"/>
            <w:tcBorders>
              <w:top w:val="single" w:sz="6" w:space="0" w:color="000000"/>
              <w:left w:val="single" w:sz="6" w:space="0" w:color="000000"/>
              <w:bottom w:val="single" w:sz="4" w:space="0" w:color="000000"/>
              <w:right w:val="single" w:sz="6" w:space="0" w:color="000000"/>
            </w:tcBorders>
          </w:tcPr>
          <w:p w:rsidR="00491848" w:rsidRPr="00B05CB8" w:rsidRDefault="00491848">
            <w:pPr>
              <w:pStyle w:val="Subtitle"/>
              <w:jc w:val="right"/>
              <w:rPr>
                <w:sz w:val="24"/>
                <w:szCs w:val="24"/>
                <w:u w:val="none"/>
              </w:rPr>
            </w:pPr>
          </w:p>
        </w:tc>
        <w:tc>
          <w:tcPr>
            <w:tcW w:w="1163" w:type="dxa"/>
            <w:tcBorders>
              <w:top w:val="single" w:sz="6" w:space="0" w:color="000000"/>
              <w:left w:val="single" w:sz="6" w:space="0" w:color="000000"/>
              <w:bottom w:val="single" w:sz="4" w:space="0" w:color="000000"/>
              <w:right w:val="single" w:sz="6" w:space="0" w:color="000000"/>
            </w:tcBorders>
          </w:tcPr>
          <w:p w:rsidR="00491848" w:rsidRPr="00B05CB8" w:rsidRDefault="00491848">
            <w:pPr>
              <w:pStyle w:val="Subtitle"/>
              <w:ind w:firstLine="281"/>
              <w:jc w:val="right"/>
              <w:rPr>
                <w:sz w:val="24"/>
                <w:szCs w:val="24"/>
                <w:u w:val="none"/>
              </w:rPr>
            </w:pPr>
          </w:p>
        </w:tc>
        <w:tc>
          <w:tcPr>
            <w:tcW w:w="1430" w:type="dxa"/>
            <w:tcBorders>
              <w:top w:val="single" w:sz="4" w:space="0" w:color="000000"/>
              <w:left w:val="single" w:sz="6" w:space="0" w:color="000000"/>
              <w:bottom w:val="single" w:sz="4" w:space="0" w:color="000000"/>
              <w:right w:val="single" w:sz="6" w:space="0" w:color="000000"/>
            </w:tcBorders>
          </w:tcPr>
          <w:p w:rsidR="00491848" w:rsidRPr="00B05CB8" w:rsidRDefault="00491848">
            <w:pPr>
              <w:pStyle w:val="Subtitle"/>
              <w:rPr>
                <w:sz w:val="24"/>
                <w:szCs w:val="24"/>
                <w:u w:val="none"/>
              </w:rPr>
            </w:pPr>
          </w:p>
        </w:tc>
        <w:tc>
          <w:tcPr>
            <w:tcW w:w="222" w:type="dxa"/>
            <w:tcBorders>
              <w:top w:val="single" w:sz="6" w:space="0" w:color="000000"/>
              <w:left w:val="single" w:sz="6" w:space="0" w:color="000000"/>
              <w:bottom w:val="single" w:sz="4" w:space="0" w:color="000000"/>
              <w:right w:val="single" w:sz="4" w:space="0" w:color="000000"/>
            </w:tcBorders>
            <w:vAlign w:val="center"/>
          </w:tcPr>
          <w:p w:rsidR="00491848" w:rsidRPr="00B05CB8" w:rsidRDefault="00491848">
            <w:pPr>
              <w:pStyle w:val="Subtitle"/>
              <w:jc w:val="left"/>
              <w:rPr>
                <w:b/>
                <w:bCs/>
                <w:sz w:val="24"/>
                <w:szCs w:val="24"/>
                <w:u w:val="none"/>
              </w:rPr>
            </w:pPr>
          </w:p>
        </w:tc>
      </w:tr>
    </w:tbl>
    <w:p w:rsidR="00491848" w:rsidRPr="00B05CB8" w:rsidRDefault="00491848" w:rsidP="00C36F16">
      <w:pPr>
        <w:rPr>
          <w:rFonts w:ascii="Times New Roman" w:hAnsi="Times New Roman"/>
          <w:sz w:val="24"/>
          <w:szCs w:val="24"/>
        </w:rPr>
      </w:pPr>
    </w:p>
    <w:tbl>
      <w:tblPr>
        <w:tblW w:w="11199" w:type="dxa"/>
        <w:tblInd w:w="-851" w:type="dxa"/>
        <w:tblLook w:val="04A0" w:firstRow="1" w:lastRow="0" w:firstColumn="1" w:lastColumn="0" w:noHBand="0" w:noVBand="1"/>
      </w:tblPr>
      <w:tblGrid>
        <w:gridCol w:w="2030"/>
        <w:gridCol w:w="474"/>
        <w:gridCol w:w="561"/>
        <w:gridCol w:w="402"/>
        <w:gridCol w:w="1074"/>
        <w:gridCol w:w="704"/>
        <w:gridCol w:w="297"/>
        <w:gridCol w:w="817"/>
        <w:gridCol w:w="965"/>
        <w:gridCol w:w="932"/>
        <w:gridCol w:w="33"/>
        <w:gridCol w:w="2799"/>
        <w:gridCol w:w="111"/>
      </w:tblGrid>
      <w:tr w:rsidR="00491848" w:rsidRPr="00B05CB8" w:rsidTr="00C36F16">
        <w:trPr>
          <w:trHeight w:val="112"/>
        </w:trPr>
        <w:tc>
          <w:tcPr>
            <w:tcW w:w="2030" w:type="dxa"/>
            <w:tcBorders>
              <w:top w:val="single" w:sz="6" w:space="0" w:color="000000"/>
              <w:left w:val="nil"/>
              <w:bottom w:val="single" w:sz="6" w:space="0" w:color="000000"/>
              <w:right w:val="single" w:sz="4" w:space="0" w:color="000000"/>
            </w:tcBorders>
            <w:vAlign w:val="center"/>
          </w:tcPr>
          <w:p w:rsidR="00491848" w:rsidRPr="00B05CB8" w:rsidRDefault="00491848">
            <w:pPr>
              <w:pStyle w:val="Subtitle"/>
              <w:jc w:val="left"/>
              <w:rPr>
                <w:sz w:val="24"/>
                <w:szCs w:val="24"/>
                <w:u w:val="none"/>
              </w:rPr>
            </w:pPr>
          </w:p>
          <w:p w:rsidR="00491848" w:rsidRPr="00B05CB8" w:rsidRDefault="00BA7CA6">
            <w:pPr>
              <w:pStyle w:val="Subtitle"/>
              <w:jc w:val="left"/>
              <w:rPr>
                <w:sz w:val="24"/>
                <w:szCs w:val="24"/>
                <w:u w:val="none"/>
              </w:rPr>
            </w:pPr>
            <w:r w:rsidRPr="00B05CB8">
              <w:rPr>
                <w:sz w:val="24"/>
                <w:szCs w:val="24"/>
                <w:u w:val="none"/>
              </w:rPr>
              <w:t xml:space="preserve">Aims and objectives of the physical activity </w:t>
            </w:r>
            <w:r w:rsidRPr="00B05CB8">
              <w:rPr>
                <w:sz w:val="24"/>
                <w:szCs w:val="24"/>
                <w:u w:val="none"/>
              </w:rPr>
              <w:t>programme (10%)</w:t>
            </w:r>
          </w:p>
        </w:tc>
        <w:tc>
          <w:tcPr>
            <w:tcW w:w="474" w:type="dxa"/>
            <w:tcBorders>
              <w:top w:val="single" w:sz="6" w:space="0" w:color="000000"/>
              <w:left w:val="single" w:sz="4" w:space="0" w:color="000000"/>
              <w:bottom w:val="single" w:sz="6" w:space="0" w:color="000000"/>
              <w:right w:val="single" w:sz="6" w:space="0" w:color="000000"/>
            </w:tcBorders>
          </w:tcPr>
          <w:p w:rsidR="00491848" w:rsidRPr="00B05CB8" w:rsidRDefault="00BA7CA6">
            <w:pPr>
              <w:pStyle w:val="Subtitle"/>
              <w:rPr>
                <w:b/>
                <w:bCs/>
                <w:sz w:val="24"/>
                <w:szCs w:val="24"/>
                <w:u w:val="none"/>
              </w:rPr>
            </w:pPr>
            <w:r w:rsidRPr="00B05CB8">
              <w:rPr>
                <w:b/>
                <w:bCs/>
                <w:sz w:val="24"/>
                <w:szCs w:val="24"/>
                <w:u w:val="none"/>
              </w:rPr>
              <w:t>1, 2</w:t>
            </w:r>
          </w:p>
          <w:p w:rsidR="00491848" w:rsidRPr="00B05CB8" w:rsidRDefault="00491848">
            <w:pPr>
              <w:pStyle w:val="Subtitle"/>
              <w:rPr>
                <w:b/>
                <w:bCs/>
                <w:sz w:val="24"/>
                <w:szCs w:val="24"/>
                <w:u w:val="none"/>
              </w:rPr>
            </w:pPr>
          </w:p>
        </w:tc>
        <w:tc>
          <w:tcPr>
            <w:tcW w:w="963" w:type="dxa"/>
            <w:gridSpan w:val="2"/>
            <w:tcBorders>
              <w:top w:val="single" w:sz="4" w:space="0" w:color="000000"/>
              <w:left w:val="single" w:sz="6" w:space="0" w:color="000000"/>
              <w:bottom w:val="single" w:sz="4" w:space="0" w:color="000000"/>
              <w:right w:val="single" w:sz="6" w:space="0" w:color="000000"/>
            </w:tcBorders>
          </w:tcPr>
          <w:p w:rsidR="00491848" w:rsidRPr="00B05CB8" w:rsidRDefault="00491848">
            <w:pPr>
              <w:pStyle w:val="Subtitle"/>
              <w:rPr>
                <w:sz w:val="24"/>
                <w:szCs w:val="24"/>
                <w:u w:val="none"/>
              </w:rPr>
            </w:pPr>
          </w:p>
        </w:tc>
        <w:tc>
          <w:tcPr>
            <w:tcW w:w="1074" w:type="dxa"/>
            <w:tcBorders>
              <w:top w:val="single" w:sz="4" w:space="0" w:color="000000"/>
              <w:left w:val="single" w:sz="6" w:space="0" w:color="000000"/>
              <w:bottom w:val="single" w:sz="4" w:space="0" w:color="000000"/>
              <w:right w:val="single" w:sz="6" w:space="0" w:color="000000"/>
            </w:tcBorders>
          </w:tcPr>
          <w:p w:rsidR="00491848" w:rsidRPr="00B05CB8" w:rsidRDefault="00491848">
            <w:pPr>
              <w:pStyle w:val="Subtitle"/>
              <w:rPr>
                <w:sz w:val="24"/>
                <w:szCs w:val="24"/>
                <w:u w:val="none"/>
              </w:rPr>
            </w:pPr>
          </w:p>
        </w:tc>
        <w:tc>
          <w:tcPr>
            <w:tcW w:w="1001" w:type="dxa"/>
            <w:gridSpan w:val="2"/>
            <w:tcBorders>
              <w:top w:val="single" w:sz="4" w:space="0" w:color="000000"/>
              <w:left w:val="single" w:sz="6" w:space="0" w:color="000000"/>
              <w:bottom w:val="single" w:sz="4" w:space="0" w:color="000000"/>
              <w:right w:val="single" w:sz="6" w:space="0" w:color="000000"/>
            </w:tcBorders>
          </w:tcPr>
          <w:p w:rsidR="00491848" w:rsidRPr="00B05CB8" w:rsidRDefault="00491848">
            <w:pPr>
              <w:pStyle w:val="Subtitle"/>
              <w:rPr>
                <w:sz w:val="24"/>
                <w:szCs w:val="24"/>
                <w:u w:val="none"/>
              </w:rPr>
            </w:pPr>
          </w:p>
        </w:tc>
        <w:tc>
          <w:tcPr>
            <w:tcW w:w="817" w:type="dxa"/>
            <w:tcBorders>
              <w:top w:val="single" w:sz="6" w:space="0" w:color="000000"/>
              <w:left w:val="single" w:sz="6" w:space="0" w:color="000000"/>
              <w:bottom w:val="single" w:sz="6" w:space="0" w:color="000000"/>
              <w:right w:val="single" w:sz="6" w:space="0" w:color="000000"/>
            </w:tcBorders>
          </w:tcPr>
          <w:p w:rsidR="00491848" w:rsidRPr="00B05CB8" w:rsidRDefault="00491848">
            <w:pPr>
              <w:pStyle w:val="Subtitle"/>
              <w:jc w:val="right"/>
              <w:rPr>
                <w:sz w:val="24"/>
                <w:szCs w:val="24"/>
                <w:u w:val="none"/>
              </w:rPr>
            </w:pPr>
          </w:p>
        </w:tc>
        <w:tc>
          <w:tcPr>
            <w:tcW w:w="965" w:type="dxa"/>
            <w:tcBorders>
              <w:top w:val="single" w:sz="6" w:space="0" w:color="000000"/>
              <w:left w:val="single" w:sz="6" w:space="0" w:color="000000"/>
              <w:bottom w:val="single" w:sz="6" w:space="0" w:color="000000"/>
              <w:right w:val="single" w:sz="6" w:space="0" w:color="000000"/>
            </w:tcBorders>
          </w:tcPr>
          <w:p w:rsidR="00491848" w:rsidRPr="00B05CB8" w:rsidRDefault="00491848">
            <w:pPr>
              <w:pStyle w:val="Subtitle"/>
              <w:jc w:val="right"/>
              <w:rPr>
                <w:sz w:val="24"/>
                <w:szCs w:val="24"/>
                <w:u w:val="none"/>
              </w:rPr>
            </w:pPr>
          </w:p>
        </w:tc>
        <w:tc>
          <w:tcPr>
            <w:tcW w:w="965" w:type="dxa"/>
            <w:gridSpan w:val="2"/>
            <w:tcBorders>
              <w:top w:val="single" w:sz="6" w:space="0" w:color="000000"/>
              <w:left w:val="single" w:sz="6" w:space="0" w:color="000000"/>
              <w:bottom w:val="single" w:sz="6" w:space="0" w:color="000000"/>
              <w:right w:val="single" w:sz="6" w:space="0" w:color="000000"/>
            </w:tcBorders>
          </w:tcPr>
          <w:p w:rsidR="00491848" w:rsidRPr="00B05CB8" w:rsidRDefault="00491848">
            <w:pPr>
              <w:pStyle w:val="Subtitle"/>
              <w:ind w:firstLine="281"/>
              <w:jc w:val="right"/>
              <w:rPr>
                <w:sz w:val="24"/>
                <w:szCs w:val="24"/>
                <w:u w:val="none"/>
              </w:rPr>
            </w:pPr>
          </w:p>
        </w:tc>
        <w:tc>
          <w:tcPr>
            <w:tcW w:w="2910" w:type="dxa"/>
            <w:gridSpan w:val="2"/>
            <w:tcBorders>
              <w:top w:val="single" w:sz="4" w:space="0" w:color="000000"/>
              <w:left w:val="single" w:sz="6" w:space="0" w:color="000000"/>
              <w:bottom w:val="single" w:sz="4" w:space="0" w:color="000000"/>
              <w:right w:val="single" w:sz="6" w:space="0" w:color="000000"/>
            </w:tcBorders>
          </w:tcPr>
          <w:p w:rsidR="00491848" w:rsidRPr="00B05CB8" w:rsidRDefault="00491848">
            <w:pPr>
              <w:pStyle w:val="Subtitle"/>
              <w:rPr>
                <w:sz w:val="24"/>
                <w:szCs w:val="24"/>
                <w:u w:val="none"/>
              </w:rPr>
            </w:pPr>
          </w:p>
        </w:tc>
      </w:tr>
      <w:tr w:rsidR="00491848" w:rsidRPr="00B05CB8" w:rsidTr="00C36F16">
        <w:trPr>
          <w:trHeight w:val="819"/>
        </w:trPr>
        <w:tc>
          <w:tcPr>
            <w:tcW w:w="2030" w:type="dxa"/>
            <w:tcBorders>
              <w:top w:val="single" w:sz="6" w:space="0" w:color="000000"/>
              <w:left w:val="nil"/>
              <w:bottom w:val="single" w:sz="6" w:space="0" w:color="000000"/>
              <w:right w:val="single" w:sz="4" w:space="0" w:color="000000"/>
            </w:tcBorders>
          </w:tcPr>
          <w:p w:rsidR="00491848" w:rsidRPr="00B05CB8" w:rsidRDefault="00491848">
            <w:pPr>
              <w:pStyle w:val="Subtitle"/>
              <w:jc w:val="left"/>
              <w:rPr>
                <w:sz w:val="24"/>
                <w:szCs w:val="24"/>
                <w:u w:val="none"/>
              </w:rPr>
            </w:pPr>
          </w:p>
          <w:p w:rsidR="00491848" w:rsidRPr="00B05CB8" w:rsidRDefault="00BA7CA6">
            <w:pPr>
              <w:pStyle w:val="Subtitle"/>
              <w:jc w:val="left"/>
              <w:rPr>
                <w:sz w:val="24"/>
                <w:szCs w:val="24"/>
                <w:u w:val="none"/>
              </w:rPr>
            </w:pPr>
            <w:r w:rsidRPr="00B05CB8">
              <w:rPr>
                <w:sz w:val="24"/>
                <w:szCs w:val="24"/>
                <w:u w:val="none"/>
              </w:rPr>
              <w:t>Description of responses to exercise (20%)</w:t>
            </w:r>
          </w:p>
        </w:tc>
        <w:tc>
          <w:tcPr>
            <w:tcW w:w="474" w:type="dxa"/>
            <w:tcBorders>
              <w:top w:val="single" w:sz="6" w:space="0" w:color="000000"/>
              <w:left w:val="single" w:sz="4" w:space="0" w:color="000000"/>
              <w:bottom w:val="single" w:sz="6" w:space="0" w:color="000000"/>
              <w:right w:val="single" w:sz="6" w:space="0" w:color="000000"/>
            </w:tcBorders>
          </w:tcPr>
          <w:p w:rsidR="00491848" w:rsidRPr="00B05CB8" w:rsidRDefault="00BA7CA6">
            <w:pPr>
              <w:pStyle w:val="Subtitle"/>
              <w:rPr>
                <w:b/>
                <w:bCs/>
                <w:sz w:val="24"/>
                <w:szCs w:val="24"/>
                <w:u w:val="none"/>
              </w:rPr>
            </w:pPr>
            <w:r w:rsidRPr="00B05CB8">
              <w:rPr>
                <w:b/>
                <w:bCs/>
                <w:sz w:val="24"/>
                <w:szCs w:val="24"/>
                <w:u w:val="none"/>
              </w:rPr>
              <w:t>1, 2</w:t>
            </w:r>
          </w:p>
        </w:tc>
        <w:tc>
          <w:tcPr>
            <w:tcW w:w="963" w:type="dxa"/>
            <w:gridSpan w:val="2"/>
            <w:tcBorders>
              <w:top w:val="single" w:sz="4" w:space="0" w:color="000000"/>
              <w:left w:val="single" w:sz="6" w:space="0" w:color="000000"/>
              <w:bottom w:val="single" w:sz="4" w:space="0" w:color="000000"/>
              <w:right w:val="single" w:sz="6" w:space="0" w:color="000000"/>
            </w:tcBorders>
          </w:tcPr>
          <w:p w:rsidR="00491848" w:rsidRPr="00B05CB8" w:rsidRDefault="00491848">
            <w:pPr>
              <w:pStyle w:val="Subtitle"/>
              <w:rPr>
                <w:sz w:val="24"/>
                <w:szCs w:val="24"/>
                <w:u w:val="none"/>
              </w:rPr>
            </w:pPr>
          </w:p>
        </w:tc>
        <w:tc>
          <w:tcPr>
            <w:tcW w:w="1074" w:type="dxa"/>
            <w:tcBorders>
              <w:top w:val="single" w:sz="4" w:space="0" w:color="000000"/>
              <w:left w:val="single" w:sz="6" w:space="0" w:color="000000"/>
              <w:bottom w:val="single" w:sz="4" w:space="0" w:color="000000"/>
              <w:right w:val="single" w:sz="6" w:space="0" w:color="000000"/>
            </w:tcBorders>
          </w:tcPr>
          <w:p w:rsidR="00491848" w:rsidRPr="00B05CB8" w:rsidRDefault="00491848">
            <w:pPr>
              <w:pStyle w:val="Subtitle"/>
              <w:rPr>
                <w:sz w:val="24"/>
                <w:szCs w:val="24"/>
                <w:u w:val="none"/>
              </w:rPr>
            </w:pPr>
          </w:p>
        </w:tc>
        <w:tc>
          <w:tcPr>
            <w:tcW w:w="1001" w:type="dxa"/>
            <w:gridSpan w:val="2"/>
            <w:tcBorders>
              <w:top w:val="single" w:sz="4" w:space="0" w:color="000000"/>
              <w:left w:val="single" w:sz="6" w:space="0" w:color="000000"/>
              <w:bottom w:val="single" w:sz="4" w:space="0" w:color="000000"/>
              <w:right w:val="single" w:sz="6" w:space="0" w:color="000000"/>
            </w:tcBorders>
          </w:tcPr>
          <w:p w:rsidR="00491848" w:rsidRPr="00B05CB8" w:rsidRDefault="00491848">
            <w:pPr>
              <w:pStyle w:val="Subtitle"/>
              <w:rPr>
                <w:sz w:val="24"/>
                <w:szCs w:val="24"/>
                <w:u w:val="none"/>
              </w:rPr>
            </w:pPr>
          </w:p>
        </w:tc>
        <w:tc>
          <w:tcPr>
            <w:tcW w:w="817" w:type="dxa"/>
            <w:tcBorders>
              <w:top w:val="single" w:sz="6" w:space="0" w:color="000000"/>
              <w:left w:val="single" w:sz="6" w:space="0" w:color="000000"/>
              <w:bottom w:val="single" w:sz="6" w:space="0" w:color="000000"/>
              <w:right w:val="single" w:sz="6" w:space="0" w:color="000000"/>
            </w:tcBorders>
          </w:tcPr>
          <w:p w:rsidR="00491848" w:rsidRPr="00B05CB8" w:rsidRDefault="00491848">
            <w:pPr>
              <w:pStyle w:val="Subtitle"/>
              <w:jc w:val="right"/>
              <w:rPr>
                <w:sz w:val="24"/>
                <w:szCs w:val="24"/>
                <w:u w:val="none"/>
              </w:rPr>
            </w:pPr>
          </w:p>
        </w:tc>
        <w:tc>
          <w:tcPr>
            <w:tcW w:w="965" w:type="dxa"/>
            <w:tcBorders>
              <w:top w:val="single" w:sz="6" w:space="0" w:color="000000"/>
              <w:left w:val="single" w:sz="6" w:space="0" w:color="000000"/>
              <w:bottom w:val="single" w:sz="6" w:space="0" w:color="000000"/>
              <w:right w:val="single" w:sz="6" w:space="0" w:color="000000"/>
            </w:tcBorders>
          </w:tcPr>
          <w:p w:rsidR="00491848" w:rsidRPr="00B05CB8" w:rsidRDefault="00491848">
            <w:pPr>
              <w:pStyle w:val="Subtitle"/>
              <w:jc w:val="right"/>
              <w:rPr>
                <w:sz w:val="24"/>
                <w:szCs w:val="24"/>
                <w:u w:val="none"/>
              </w:rPr>
            </w:pPr>
          </w:p>
        </w:tc>
        <w:tc>
          <w:tcPr>
            <w:tcW w:w="965" w:type="dxa"/>
            <w:gridSpan w:val="2"/>
            <w:tcBorders>
              <w:top w:val="single" w:sz="6" w:space="0" w:color="000000"/>
              <w:left w:val="single" w:sz="6" w:space="0" w:color="000000"/>
              <w:bottom w:val="single" w:sz="6" w:space="0" w:color="000000"/>
              <w:right w:val="single" w:sz="6" w:space="0" w:color="000000"/>
            </w:tcBorders>
          </w:tcPr>
          <w:p w:rsidR="00491848" w:rsidRPr="00B05CB8" w:rsidRDefault="00491848">
            <w:pPr>
              <w:pStyle w:val="Subtitle"/>
              <w:ind w:firstLine="281"/>
              <w:jc w:val="right"/>
              <w:rPr>
                <w:sz w:val="24"/>
                <w:szCs w:val="24"/>
                <w:u w:val="none"/>
              </w:rPr>
            </w:pPr>
          </w:p>
        </w:tc>
        <w:tc>
          <w:tcPr>
            <w:tcW w:w="2910" w:type="dxa"/>
            <w:gridSpan w:val="2"/>
            <w:tcBorders>
              <w:top w:val="single" w:sz="4" w:space="0" w:color="000000"/>
              <w:left w:val="single" w:sz="6" w:space="0" w:color="000000"/>
              <w:bottom w:val="single" w:sz="4" w:space="0" w:color="000000"/>
              <w:right w:val="single" w:sz="6" w:space="0" w:color="000000"/>
            </w:tcBorders>
          </w:tcPr>
          <w:p w:rsidR="00491848" w:rsidRPr="00B05CB8" w:rsidRDefault="00491848">
            <w:pPr>
              <w:pStyle w:val="Subtitle"/>
              <w:rPr>
                <w:sz w:val="24"/>
                <w:szCs w:val="24"/>
                <w:u w:val="none"/>
              </w:rPr>
            </w:pPr>
          </w:p>
        </w:tc>
      </w:tr>
      <w:tr w:rsidR="00491848" w:rsidRPr="00B05CB8" w:rsidTr="00C36F16">
        <w:trPr>
          <w:trHeight w:val="693"/>
        </w:trPr>
        <w:tc>
          <w:tcPr>
            <w:tcW w:w="2030" w:type="dxa"/>
            <w:tcBorders>
              <w:top w:val="single" w:sz="6" w:space="0" w:color="000000"/>
              <w:left w:val="nil"/>
              <w:bottom w:val="single" w:sz="6" w:space="0" w:color="000000"/>
              <w:right w:val="single" w:sz="4" w:space="0" w:color="000000"/>
            </w:tcBorders>
          </w:tcPr>
          <w:p w:rsidR="00491848" w:rsidRPr="00B05CB8" w:rsidRDefault="00491848">
            <w:pPr>
              <w:pStyle w:val="Subtitle"/>
              <w:ind w:left="-15"/>
              <w:jc w:val="left"/>
              <w:rPr>
                <w:sz w:val="24"/>
                <w:szCs w:val="24"/>
                <w:u w:val="none"/>
              </w:rPr>
            </w:pPr>
          </w:p>
          <w:p w:rsidR="00491848" w:rsidRPr="00B05CB8" w:rsidRDefault="00BA7CA6">
            <w:pPr>
              <w:pStyle w:val="Subtitle"/>
              <w:ind w:left="-15"/>
              <w:jc w:val="left"/>
              <w:rPr>
                <w:sz w:val="24"/>
                <w:szCs w:val="24"/>
                <w:u w:val="none"/>
              </w:rPr>
            </w:pPr>
            <w:r w:rsidRPr="00B05CB8">
              <w:rPr>
                <w:sz w:val="24"/>
                <w:szCs w:val="24"/>
                <w:u w:val="none"/>
              </w:rPr>
              <w:t>Physical activity programme (60%)</w:t>
            </w:r>
          </w:p>
        </w:tc>
        <w:tc>
          <w:tcPr>
            <w:tcW w:w="474" w:type="dxa"/>
            <w:tcBorders>
              <w:top w:val="single" w:sz="6" w:space="0" w:color="000000"/>
              <w:left w:val="single" w:sz="4" w:space="0" w:color="000000"/>
              <w:bottom w:val="single" w:sz="6" w:space="0" w:color="000000"/>
              <w:right w:val="single" w:sz="6" w:space="0" w:color="000000"/>
            </w:tcBorders>
          </w:tcPr>
          <w:p w:rsidR="00491848" w:rsidRPr="00B05CB8" w:rsidRDefault="00BA7CA6">
            <w:pPr>
              <w:pStyle w:val="Subtitle"/>
              <w:rPr>
                <w:b/>
                <w:bCs/>
                <w:sz w:val="24"/>
                <w:szCs w:val="24"/>
                <w:u w:val="none"/>
              </w:rPr>
            </w:pPr>
            <w:r w:rsidRPr="00B05CB8">
              <w:rPr>
                <w:b/>
                <w:bCs/>
                <w:sz w:val="24"/>
                <w:szCs w:val="24"/>
                <w:u w:val="none"/>
              </w:rPr>
              <w:t>1, 2</w:t>
            </w:r>
          </w:p>
        </w:tc>
        <w:tc>
          <w:tcPr>
            <w:tcW w:w="963" w:type="dxa"/>
            <w:gridSpan w:val="2"/>
            <w:tcBorders>
              <w:top w:val="single" w:sz="4" w:space="0" w:color="000000"/>
              <w:left w:val="single" w:sz="6" w:space="0" w:color="000000"/>
              <w:bottom w:val="single" w:sz="4" w:space="0" w:color="000000"/>
              <w:right w:val="single" w:sz="6" w:space="0" w:color="000000"/>
            </w:tcBorders>
          </w:tcPr>
          <w:p w:rsidR="00491848" w:rsidRPr="00B05CB8" w:rsidRDefault="00491848">
            <w:pPr>
              <w:pStyle w:val="Subtitle"/>
              <w:rPr>
                <w:sz w:val="24"/>
                <w:szCs w:val="24"/>
                <w:u w:val="none"/>
              </w:rPr>
            </w:pPr>
          </w:p>
        </w:tc>
        <w:tc>
          <w:tcPr>
            <w:tcW w:w="1074" w:type="dxa"/>
            <w:tcBorders>
              <w:top w:val="single" w:sz="4" w:space="0" w:color="000000"/>
              <w:left w:val="single" w:sz="6" w:space="0" w:color="000000"/>
              <w:bottom w:val="single" w:sz="4" w:space="0" w:color="000000"/>
              <w:right w:val="single" w:sz="6" w:space="0" w:color="000000"/>
            </w:tcBorders>
          </w:tcPr>
          <w:p w:rsidR="00491848" w:rsidRPr="00B05CB8" w:rsidRDefault="00491848">
            <w:pPr>
              <w:pStyle w:val="Subtitle"/>
              <w:rPr>
                <w:sz w:val="24"/>
                <w:szCs w:val="24"/>
                <w:u w:val="none"/>
              </w:rPr>
            </w:pPr>
          </w:p>
        </w:tc>
        <w:tc>
          <w:tcPr>
            <w:tcW w:w="1001" w:type="dxa"/>
            <w:gridSpan w:val="2"/>
            <w:tcBorders>
              <w:top w:val="single" w:sz="4" w:space="0" w:color="000000"/>
              <w:left w:val="single" w:sz="6" w:space="0" w:color="000000"/>
              <w:bottom w:val="single" w:sz="4" w:space="0" w:color="000000"/>
              <w:right w:val="single" w:sz="6" w:space="0" w:color="000000"/>
            </w:tcBorders>
          </w:tcPr>
          <w:p w:rsidR="00491848" w:rsidRPr="00B05CB8" w:rsidRDefault="00491848">
            <w:pPr>
              <w:pStyle w:val="Subtitle"/>
              <w:rPr>
                <w:sz w:val="24"/>
                <w:szCs w:val="24"/>
                <w:u w:val="none"/>
              </w:rPr>
            </w:pPr>
          </w:p>
        </w:tc>
        <w:tc>
          <w:tcPr>
            <w:tcW w:w="817" w:type="dxa"/>
            <w:tcBorders>
              <w:top w:val="single" w:sz="6" w:space="0" w:color="000000"/>
              <w:left w:val="single" w:sz="6" w:space="0" w:color="000000"/>
              <w:bottom w:val="single" w:sz="6" w:space="0" w:color="000000"/>
              <w:right w:val="single" w:sz="6" w:space="0" w:color="000000"/>
            </w:tcBorders>
          </w:tcPr>
          <w:p w:rsidR="00491848" w:rsidRPr="00B05CB8" w:rsidRDefault="00491848">
            <w:pPr>
              <w:pStyle w:val="Subtitle"/>
              <w:jc w:val="right"/>
              <w:rPr>
                <w:sz w:val="24"/>
                <w:szCs w:val="24"/>
                <w:u w:val="none"/>
              </w:rPr>
            </w:pPr>
          </w:p>
        </w:tc>
        <w:tc>
          <w:tcPr>
            <w:tcW w:w="965" w:type="dxa"/>
            <w:tcBorders>
              <w:top w:val="single" w:sz="6" w:space="0" w:color="000000"/>
              <w:left w:val="single" w:sz="6" w:space="0" w:color="000000"/>
              <w:bottom w:val="single" w:sz="6" w:space="0" w:color="000000"/>
              <w:right w:val="single" w:sz="6" w:space="0" w:color="000000"/>
            </w:tcBorders>
          </w:tcPr>
          <w:p w:rsidR="00491848" w:rsidRPr="00B05CB8" w:rsidRDefault="00491848">
            <w:pPr>
              <w:pStyle w:val="Subtitle"/>
              <w:jc w:val="right"/>
              <w:rPr>
                <w:sz w:val="24"/>
                <w:szCs w:val="24"/>
                <w:u w:val="none"/>
              </w:rPr>
            </w:pPr>
          </w:p>
        </w:tc>
        <w:tc>
          <w:tcPr>
            <w:tcW w:w="965" w:type="dxa"/>
            <w:gridSpan w:val="2"/>
            <w:tcBorders>
              <w:top w:val="single" w:sz="6" w:space="0" w:color="000000"/>
              <w:left w:val="single" w:sz="6" w:space="0" w:color="000000"/>
              <w:bottom w:val="single" w:sz="6" w:space="0" w:color="000000"/>
              <w:right w:val="single" w:sz="6" w:space="0" w:color="000000"/>
            </w:tcBorders>
          </w:tcPr>
          <w:p w:rsidR="00491848" w:rsidRPr="00B05CB8" w:rsidRDefault="00491848">
            <w:pPr>
              <w:pStyle w:val="Subtitle"/>
              <w:ind w:firstLine="281"/>
              <w:jc w:val="right"/>
              <w:rPr>
                <w:sz w:val="24"/>
                <w:szCs w:val="24"/>
                <w:u w:val="none"/>
              </w:rPr>
            </w:pPr>
          </w:p>
        </w:tc>
        <w:tc>
          <w:tcPr>
            <w:tcW w:w="2910" w:type="dxa"/>
            <w:gridSpan w:val="2"/>
            <w:tcBorders>
              <w:top w:val="single" w:sz="4" w:space="0" w:color="000000"/>
              <w:left w:val="single" w:sz="6" w:space="0" w:color="000000"/>
              <w:bottom w:val="single" w:sz="4" w:space="0" w:color="000000"/>
              <w:right w:val="single" w:sz="6" w:space="0" w:color="000000"/>
            </w:tcBorders>
          </w:tcPr>
          <w:p w:rsidR="00491848" w:rsidRPr="00B05CB8" w:rsidRDefault="00491848">
            <w:pPr>
              <w:pStyle w:val="Subtitle"/>
              <w:rPr>
                <w:sz w:val="24"/>
                <w:szCs w:val="24"/>
                <w:u w:val="none"/>
              </w:rPr>
            </w:pPr>
          </w:p>
        </w:tc>
      </w:tr>
      <w:tr w:rsidR="00491848" w:rsidRPr="00B05CB8" w:rsidTr="00C36F16">
        <w:trPr>
          <w:trHeight w:val="83"/>
        </w:trPr>
        <w:tc>
          <w:tcPr>
            <w:tcW w:w="2030" w:type="dxa"/>
            <w:tcBorders>
              <w:top w:val="single" w:sz="6" w:space="0" w:color="000000"/>
              <w:left w:val="nil"/>
              <w:bottom w:val="single" w:sz="6" w:space="0" w:color="000000"/>
              <w:right w:val="single" w:sz="4" w:space="0" w:color="000000"/>
            </w:tcBorders>
          </w:tcPr>
          <w:p w:rsidR="00491848" w:rsidRPr="00B05CB8" w:rsidRDefault="00491848" w:rsidP="00C36F16">
            <w:pPr>
              <w:pStyle w:val="Subtitle"/>
              <w:jc w:val="left"/>
              <w:rPr>
                <w:sz w:val="24"/>
                <w:szCs w:val="24"/>
                <w:u w:val="none"/>
              </w:rPr>
            </w:pPr>
          </w:p>
          <w:p w:rsidR="00491848" w:rsidRPr="00B05CB8" w:rsidRDefault="00BA7CA6">
            <w:pPr>
              <w:pStyle w:val="Subtitle"/>
              <w:ind w:left="-15"/>
              <w:jc w:val="left"/>
              <w:rPr>
                <w:sz w:val="24"/>
                <w:szCs w:val="24"/>
                <w:u w:val="none"/>
              </w:rPr>
            </w:pPr>
            <w:r w:rsidRPr="00B05CB8">
              <w:rPr>
                <w:sz w:val="24"/>
                <w:szCs w:val="24"/>
                <w:u w:val="none"/>
              </w:rPr>
              <w:t>Academic writing and referencing (5%)</w:t>
            </w:r>
          </w:p>
        </w:tc>
        <w:tc>
          <w:tcPr>
            <w:tcW w:w="474" w:type="dxa"/>
            <w:tcBorders>
              <w:top w:val="single" w:sz="6" w:space="0" w:color="000000"/>
              <w:left w:val="single" w:sz="4" w:space="0" w:color="000000"/>
              <w:bottom w:val="single" w:sz="6" w:space="0" w:color="000000"/>
              <w:right w:val="single" w:sz="6" w:space="0" w:color="000000"/>
            </w:tcBorders>
          </w:tcPr>
          <w:p w:rsidR="00491848" w:rsidRPr="00B05CB8" w:rsidRDefault="00BA7CA6">
            <w:pPr>
              <w:pStyle w:val="Subtitle"/>
              <w:rPr>
                <w:b/>
                <w:bCs/>
                <w:sz w:val="24"/>
                <w:szCs w:val="24"/>
                <w:u w:val="none"/>
              </w:rPr>
            </w:pPr>
            <w:r w:rsidRPr="00B05CB8">
              <w:rPr>
                <w:b/>
                <w:bCs/>
                <w:sz w:val="24"/>
                <w:szCs w:val="24"/>
                <w:u w:val="none"/>
              </w:rPr>
              <w:t>1, 2</w:t>
            </w:r>
          </w:p>
        </w:tc>
        <w:tc>
          <w:tcPr>
            <w:tcW w:w="963" w:type="dxa"/>
            <w:gridSpan w:val="2"/>
            <w:tcBorders>
              <w:top w:val="single" w:sz="4" w:space="0" w:color="000000"/>
              <w:left w:val="single" w:sz="6" w:space="0" w:color="000000"/>
              <w:bottom w:val="single" w:sz="4" w:space="0" w:color="000000"/>
              <w:right w:val="single" w:sz="6" w:space="0" w:color="000000"/>
            </w:tcBorders>
          </w:tcPr>
          <w:p w:rsidR="00491848" w:rsidRPr="00B05CB8" w:rsidRDefault="00491848">
            <w:pPr>
              <w:pStyle w:val="Modcode"/>
              <w:rPr>
                <w:sz w:val="24"/>
                <w:szCs w:val="24"/>
              </w:rPr>
            </w:pPr>
          </w:p>
        </w:tc>
        <w:tc>
          <w:tcPr>
            <w:tcW w:w="1074" w:type="dxa"/>
            <w:tcBorders>
              <w:top w:val="single" w:sz="4" w:space="0" w:color="000000"/>
              <w:left w:val="single" w:sz="6" w:space="0" w:color="000000"/>
              <w:bottom w:val="single" w:sz="4" w:space="0" w:color="000000"/>
              <w:right w:val="single" w:sz="6" w:space="0" w:color="000000"/>
            </w:tcBorders>
          </w:tcPr>
          <w:p w:rsidR="00491848" w:rsidRPr="00B05CB8" w:rsidRDefault="00491848">
            <w:pPr>
              <w:pStyle w:val="Modcode"/>
              <w:rPr>
                <w:sz w:val="24"/>
                <w:szCs w:val="24"/>
              </w:rPr>
            </w:pPr>
          </w:p>
        </w:tc>
        <w:tc>
          <w:tcPr>
            <w:tcW w:w="1001" w:type="dxa"/>
            <w:gridSpan w:val="2"/>
            <w:tcBorders>
              <w:top w:val="single" w:sz="4" w:space="0" w:color="000000"/>
              <w:left w:val="single" w:sz="6" w:space="0" w:color="000000"/>
              <w:bottom w:val="single" w:sz="4" w:space="0" w:color="000000"/>
              <w:right w:val="single" w:sz="6" w:space="0" w:color="000000"/>
            </w:tcBorders>
          </w:tcPr>
          <w:p w:rsidR="00491848" w:rsidRPr="00B05CB8" w:rsidRDefault="00491848">
            <w:pPr>
              <w:pStyle w:val="Modcode"/>
              <w:rPr>
                <w:sz w:val="24"/>
                <w:szCs w:val="24"/>
              </w:rPr>
            </w:pPr>
          </w:p>
        </w:tc>
        <w:tc>
          <w:tcPr>
            <w:tcW w:w="817" w:type="dxa"/>
            <w:tcBorders>
              <w:top w:val="single" w:sz="6" w:space="0" w:color="000000"/>
              <w:left w:val="single" w:sz="6" w:space="0" w:color="000000"/>
              <w:bottom w:val="single" w:sz="6" w:space="0" w:color="000000"/>
              <w:right w:val="single" w:sz="6" w:space="0" w:color="000000"/>
            </w:tcBorders>
          </w:tcPr>
          <w:p w:rsidR="00491848" w:rsidRPr="00B05CB8" w:rsidRDefault="00491848">
            <w:pPr>
              <w:pStyle w:val="Modcode"/>
              <w:jc w:val="right"/>
              <w:rPr>
                <w:sz w:val="24"/>
                <w:szCs w:val="24"/>
              </w:rPr>
            </w:pPr>
          </w:p>
        </w:tc>
        <w:tc>
          <w:tcPr>
            <w:tcW w:w="965" w:type="dxa"/>
            <w:tcBorders>
              <w:top w:val="single" w:sz="6" w:space="0" w:color="000000"/>
              <w:left w:val="single" w:sz="6" w:space="0" w:color="000000"/>
              <w:bottom w:val="single" w:sz="6" w:space="0" w:color="000000"/>
              <w:right w:val="single" w:sz="6" w:space="0" w:color="000000"/>
            </w:tcBorders>
          </w:tcPr>
          <w:p w:rsidR="00491848" w:rsidRPr="00B05CB8" w:rsidRDefault="00491848">
            <w:pPr>
              <w:pStyle w:val="Modcode"/>
              <w:jc w:val="right"/>
              <w:rPr>
                <w:sz w:val="24"/>
                <w:szCs w:val="24"/>
              </w:rPr>
            </w:pPr>
          </w:p>
        </w:tc>
        <w:tc>
          <w:tcPr>
            <w:tcW w:w="965" w:type="dxa"/>
            <w:gridSpan w:val="2"/>
            <w:tcBorders>
              <w:top w:val="single" w:sz="6" w:space="0" w:color="000000"/>
              <w:left w:val="single" w:sz="6" w:space="0" w:color="000000"/>
              <w:bottom w:val="single" w:sz="6" w:space="0" w:color="000000"/>
              <w:right w:val="single" w:sz="6" w:space="0" w:color="000000"/>
            </w:tcBorders>
          </w:tcPr>
          <w:p w:rsidR="00491848" w:rsidRPr="00B05CB8" w:rsidRDefault="00491848">
            <w:pPr>
              <w:pStyle w:val="Modcode"/>
              <w:ind w:firstLine="281"/>
              <w:jc w:val="right"/>
              <w:rPr>
                <w:sz w:val="24"/>
                <w:szCs w:val="24"/>
              </w:rPr>
            </w:pPr>
          </w:p>
        </w:tc>
        <w:tc>
          <w:tcPr>
            <w:tcW w:w="2910" w:type="dxa"/>
            <w:gridSpan w:val="2"/>
            <w:tcBorders>
              <w:top w:val="single" w:sz="4" w:space="0" w:color="000000"/>
              <w:left w:val="single" w:sz="6" w:space="0" w:color="000000"/>
              <w:bottom w:val="single" w:sz="4" w:space="0" w:color="000000"/>
              <w:right w:val="single" w:sz="6" w:space="0" w:color="000000"/>
            </w:tcBorders>
          </w:tcPr>
          <w:p w:rsidR="00491848" w:rsidRPr="00B05CB8" w:rsidRDefault="00491848">
            <w:pPr>
              <w:pStyle w:val="Subtitle"/>
              <w:rPr>
                <w:sz w:val="24"/>
                <w:szCs w:val="24"/>
                <w:u w:val="none"/>
              </w:rPr>
            </w:pPr>
          </w:p>
        </w:tc>
      </w:tr>
      <w:tr w:rsidR="00491848" w:rsidRPr="00B05CB8" w:rsidTr="00C36F16">
        <w:trPr>
          <w:cantSplit/>
          <w:trHeight w:val="37"/>
        </w:trPr>
        <w:tc>
          <w:tcPr>
            <w:tcW w:w="11199" w:type="dxa"/>
            <w:gridSpan w:val="13"/>
            <w:tcBorders>
              <w:top w:val="single" w:sz="4" w:space="0" w:color="000000"/>
              <w:left w:val="nil"/>
              <w:bottom w:val="single" w:sz="4" w:space="0" w:color="000000"/>
              <w:right w:val="single" w:sz="4" w:space="0" w:color="000000"/>
            </w:tcBorders>
          </w:tcPr>
          <w:p w:rsidR="00491848" w:rsidRPr="00B05CB8" w:rsidRDefault="00491848">
            <w:pPr>
              <w:pStyle w:val="Subtitle"/>
              <w:jc w:val="left"/>
              <w:rPr>
                <w:sz w:val="24"/>
                <w:szCs w:val="24"/>
                <w:u w:val="none"/>
              </w:rPr>
            </w:pPr>
          </w:p>
          <w:p w:rsidR="00491848" w:rsidRPr="00B05CB8" w:rsidRDefault="00BA7CA6">
            <w:pPr>
              <w:pStyle w:val="Subtitle"/>
              <w:jc w:val="left"/>
              <w:rPr>
                <w:sz w:val="24"/>
                <w:szCs w:val="24"/>
                <w:u w:val="none"/>
              </w:rPr>
            </w:pPr>
            <w:r w:rsidRPr="00B05CB8">
              <w:rPr>
                <w:sz w:val="24"/>
                <w:szCs w:val="24"/>
                <w:u w:val="none"/>
              </w:rPr>
              <w:t xml:space="preserve">It is expected that students will present work that is proof read and follows the </w:t>
            </w:r>
            <w:r w:rsidRPr="00B05CB8">
              <w:rPr>
                <w:bCs/>
                <w:sz w:val="24"/>
                <w:szCs w:val="24"/>
                <w:u w:val="none"/>
              </w:rPr>
              <w:t xml:space="preserve">School </w:t>
            </w:r>
            <w:r w:rsidRPr="00B05CB8">
              <w:rPr>
                <w:b/>
                <w:bCs/>
                <w:sz w:val="24"/>
                <w:szCs w:val="24"/>
                <w:u w:val="none"/>
              </w:rPr>
              <w:t>Reference Guide</w:t>
            </w:r>
            <w:r w:rsidRPr="00B05CB8">
              <w:rPr>
                <w:sz w:val="24"/>
                <w:szCs w:val="24"/>
                <w:u w:val="none"/>
              </w:rPr>
              <w:t xml:space="preserve"> and </w:t>
            </w:r>
            <w:r w:rsidRPr="00B05CB8">
              <w:rPr>
                <w:b/>
                <w:sz w:val="24"/>
                <w:szCs w:val="24"/>
                <w:u w:val="none"/>
              </w:rPr>
              <w:t>Assessment Checklist.</w:t>
            </w:r>
            <w:r w:rsidRPr="00B05CB8">
              <w:rPr>
                <w:sz w:val="24"/>
                <w:szCs w:val="24"/>
                <w:u w:val="none"/>
              </w:rPr>
              <w:t xml:space="preserve"> Therefore a range of 0 – 10 marks will be deducted for non-completion of any of the points on the </w:t>
            </w:r>
            <w:r w:rsidRPr="00B05CB8">
              <w:rPr>
                <w:b/>
                <w:sz w:val="24"/>
                <w:szCs w:val="24"/>
                <w:u w:val="none"/>
              </w:rPr>
              <w:t>checklist below</w:t>
            </w:r>
            <w:r w:rsidRPr="00B05CB8">
              <w:rPr>
                <w:sz w:val="24"/>
                <w:szCs w:val="24"/>
                <w:u w:val="none"/>
              </w:rPr>
              <w:t>.</w:t>
            </w:r>
          </w:p>
          <w:p w:rsidR="00491848" w:rsidRPr="00B05CB8" w:rsidRDefault="00491848">
            <w:pPr>
              <w:pStyle w:val="Subtitle"/>
              <w:jc w:val="left"/>
              <w:rPr>
                <w:b/>
                <w:bCs/>
                <w:sz w:val="24"/>
                <w:szCs w:val="24"/>
                <w:u w:val="none"/>
              </w:rPr>
            </w:pPr>
          </w:p>
        </w:tc>
      </w:tr>
      <w:tr w:rsidR="00491848" w:rsidRPr="00B05CB8" w:rsidTr="00C36F16">
        <w:trPr>
          <w:gridAfter w:val="1"/>
          <w:wAfter w:w="111" w:type="dxa"/>
          <w:cantSplit/>
          <w:trHeight w:val="334"/>
        </w:trPr>
        <w:tc>
          <w:tcPr>
            <w:tcW w:w="11088" w:type="dxa"/>
            <w:gridSpan w:val="12"/>
            <w:tcBorders>
              <w:top w:val="single" w:sz="4" w:space="0" w:color="000000"/>
              <w:left w:val="single" w:sz="4" w:space="0" w:color="000000"/>
              <w:bottom w:val="single" w:sz="4" w:space="0" w:color="000000"/>
              <w:right w:val="single" w:sz="4" w:space="0" w:color="000000"/>
            </w:tcBorders>
          </w:tcPr>
          <w:p w:rsidR="00491848" w:rsidRPr="00B05CB8" w:rsidRDefault="00BA7CA6">
            <w:pPr>
              <w:pStyle w:val="Subtitle"/>
              <w:jc w:val="left"/>
              <w:rPr>
                <w:b/>
                <w:bCs/>
                <w:sz w:val="24"/>
                <w:szCs w:val="24"/>
                <w:u w:val="none"/>
              </w:rPr>
            </w:pPr>
            <w:r w:rsidRPr="00B05CB8">
              <w:rPr>
                <w:b/>
                <w:bCs/>
                <w:sz w:val="24"/>
                <w:szCs w:val="24"/>
                <w:u w:val="none"/>
              </w:rPr>
              <w:t xml:space="preserve">TUTOR </w:t>
            </w:r>
            <w:r w:rsidRPr="00B05CB8">
              <w:rPr>
                <w:b/>
                <w:bCs/>
                <w:sz w:val="24"/>
                <w:szCs w:val="24"/>
                <w:u w:val="none"/>
              </w:rPr>
              <w:t>COMMENTS:</w:t>
            </w:r>
          </w:p>
          <w:p w:rsidR="00491848" w:rsidRPr="00B05CB8" w:rsidRDefault="00491848">
            <w:pPr>
              <w:pStyle w:val="Subtitle"/>
              <w:ind w:right="1152"/>
              <w:jc w:val="both"/>
              <w:rPr>
                <w:b/>
                <w:bCs/>
                <w:sz w:val="24"/>
                <w:szCs w:val="24"/>
                <w:u w:val="none"/>
              </w:rPr>
            </w:pPr>
          </w:p>
        </w:tc>
      </w:tr>
      <w:tr w:rsidR="00491848" w:rsidRPr="00B05CB8" w:rsidTr="00C36F16">
        <w:trPr>
          <w:gridAfter w:val="1"/>
          <w:wAfter w:w="111" w:type="dxa"/>
          <w:cantSplit/>
          <w:trHeight w:val="75"/>
        </w:trPr>
        <w:tc>
          <w:tcPr>
            <w:tcW w:w="3065" w:type="dxa"/>
            <w:gridSpan w:val="3"/>
            <w:tcBorders>
              <w:top w:val="single" w:sz="4" w:space="0" w:color="000000"/>
              <w:left w:val="single" w:sz="4" w:space="0" w:color="000000"/>
              <w:bottom w:val="nil"/>
              <w:right w:val="single" w:sz="4" w:space="0" w:color="000000"/>
            </w:tcBorders>
          </w:tcPr>
          <w:p w:rsidR="00491848" w:rsidRPr="00B05CB8" w:rsidRDefault="00BA7CA6">
            <w:pPr>
              <w:pStyle w:val="Subtitle"/>
              <w:jc w:val="left"/>
              <w:rPr>
                <w:b/>
                <w:bCs/>
                <w:sz w:val="24"/>
                <w:szCs w:val="24"/>
                <w:u w:val="none"/>
              </w:rPr>
            </w:pPr>
            <w:r w:rsidRPr="00B05CB8">
              <w:rPr>
                <w:b/>
                <w:bCs/>
                <w:sz w:val="24"/>
                <w:szCs w:val="24"/>
                <w:u w:val="none"/>
              </w:rPr>
              <w:t xml:space="preserve"> Submission date: 10/01/2020</w:t>
            </w:r>
          </w:p>
        </w:tc>
        <w:tc>
          <w:tcPr>
            <w:tcW w:w="2180" w:type="dxa"/>
            <w:gridSpan w:val="3"/>
            <w:tcBorders>
              <w:top w:val="single" w:sz="4" w:space="0" w:color="000000"/>
              <w:left w:val="single" w:sz="4" w:space="0" w:color="000000"/>
              <w:bottom w:val="nil"/>
              <w:right w:val="single" w:sz="4" w:space="0" w:color="000000"/>
            </w:tcBorders>
          </w:tcPr>
          <w:p w:rsidR="00491848" w:rsidRPr="00B05CB8" w:rsidRDefault="00BA7CA6">
            <w:pPr>
              <w:pStyle w:val="Subtitle"/>
              <w:jc w:val="left"/>
              <w:rPr>
                <w:b/>
                <w:bCs/>
                <w:sz w:val="24"/>
                <w:szCs w:val="24"/>
                <w:u w:val="none"/>
              </w:rPr>
            </w:pPr>
            <w:r w:rsidRPr="00B05CB8">
              <w:rPr>
                <w:b/>
                <w:bCs/>
                <w:sz w:val="24"/>
                <w:szCs w:val="24"/>
                <w:u w:val="none"/>
              </w:rPr>
              <w:t>Return date:</w:t>
            </w:r>
          </w:p>
          <w:p w:rsidR="00491848" w:rsidRPr="00B05CB8" w:rsidRDefault="00BA7CA6">
            <w:pPr>
              <w:pStyle w:val="Subtitle"/>
              <w:jc w:val="left"/>
              <w:rPr>
                <w:b/>
                <w:bCs/>
                <w:sz w:val="24"/>
                <w:szCs w:val="24"/>
                <w:u w:val="none"/>
              </w:rPr>
            </w:pPr>
            <w:r w:rsidRPr="00B05CB8">
              <w:rPr>
                <w:b/>
                <w:bCs/>
                <w:sz w:val="24"/>
                <w:szCs w:val="24"/>
                <w:u w:val="none"/>
              </w:rPr>
              <w:t>(</w:t>
            </w:r>
            <w:proofErr w:type="gramStart"/>
            <w:r w:rsidRPr="00B05CB8">
              <w:rPr>
                <w:b/>
                <w:bCs/>
                <w:sz w:val="24"/>
                <w:szCs w:val="24"/>
                <w:u w:val="none"/>
              </w:rPr>
              <w:t>within</w:t>
            </w:r>
            <w:proofErr w:type="gramEnd"/>
            <w:r w:rsidRPr="00B05CB8">
              <w:rPr>
                <w:b/>
                <w:bCs/>
                <w:sz w:val="24"/>
                <w:szCs w:val="24"/>
                <w:u w:val="none"/>
              </w:rPr>
              <w:t xml:space="preserve"> 4 weeks of submission date)</w:t>
            </w:r>
          </w:p>
        </w:tc>
        <w:tc>
          <w:tcPr>
            <w:tcW w:w="3011" w:type="dxa"/>
            <w:gridSpan w:val="4"/>
            <w:tcBorders>
              <w:top w:val="single" w:sz="4" w:space="0" w:color="000000"/>
              <w:left w:val="single" w:sz="4" w:space="0" w:color="000000"/>
              <w:bottom w:val="nil"/>
              <w:right w:val="single" w:sz="4" w:space="0" w:color="000000"/>
            </w:tcBorders>
          </w:tcPr>
          <w:p w:rsidR="00491848" w:rsidRPr="00B05CB8" w:rsidRDefault="00BA7CA6">
            <w:pPr>
              <w:pStyle w:val="Subtitle"/>
              <w:jc w:val="left"/>
              <w:rPr>
                <w:b/>
                <w:bCs/>
                <w:sz w:val="24"/>
                <w:szCs w:val="24"/>
                <w:u w:val="none"/>
              </w:rPr>
            </w:pPr>
            <w:r w:rsidRPr="00B05CB8">
              <w:rPr>
                <w:b/>
                <w:bCs/>
                <w:sz w:val="24"/>
                <w:szCs w:val="24"/>
                <w:u w:val="none"/>
              </w:rPr>
              <w:t>Tutor: Dr Simon Williams</w:t>
            </w:r>
          </w:p>
        </w:tc>
        <w:tc>
          <w:tcPr>
            <w:tcW w:w="2832" w:type="dxa"/>
            <w:gridSpan w:val="2"/>
            <w:tcBorders>
              <w:top w:val="single" w:sz="4" w:space="0" w:color="000000"/>
              <w:left w:val="single" w:sz="4" w:space="0" w:color="000000"/>
              <w:bottom w:val="nil"/>
              <w:right w:val="single" w:sz="4" w:space="0" w:color="000000"/>
            </w:tcBorders>
          </w:tcPr>
          <w:p w:rsidR="00491848" w:rsidRPr="00B05CB8" w:rsidRDefault="00BA7CA6">
            <w:pPr>
              <w:pStyle w:val="Subtitle"/>
              <w:jc w:val="left"/>
              <w:rPr>
                <w:b/>
                <w:bCs/>
                <w:sz w:val="24"/>
                <w:szCs w:val="24"/>
                <w:u w:val="none"/>
              </w:rPr>
            </w:pPr>
            <w:r w:rsidRPr="00B05CB8">
              <w:rPr>
                <w:b/>
                <w:bCs/>
                <w:sz w:val="24"/>
                <w:szCs w:val="24"/>
                <w:u w:val="none"/>
              </w:rPr>
              <w:t xml:space="preserve">Mark: </w:t>
            </w:r>
          </w:p>
        </w:tc>
      </w:tr>
    </w:tbl>
    <w:p w:rsidR="000D5E9C" w:rsidRDefault="000D5E9C">
      <w:pPr>
        <w:rPr>
          <w:rFonts w:ascii="Times New Roman" w:hAnsi="Times New Roman"/>
          <w:sz w:val="24"/>
          <w:szCs w:val="24"/>
        </w:rPr>
      </w:pPr>
    </w:p>
    <w:p w:rsidR="000D5E9C" w:rsidRDefault="000D5E9C">
      <w:pPr>
        <w:rPr>
          <w:rFonts w:ascii="Times New Roman" w:hAnsi="Times New Roman"/>
          <w:sz w:val="24"/>
          <w:szCs w:val="24"/>
        </w:rPr>
      </w:pPr>
      <w:r>
        <w:rPr>
          <w:rFonts w:ascii="Times New Roman" w:hAnsi="Times New Roman"/>
          <w:sz w:val="24"/>
          <w:szCs w:val="24"/>
        </w:rPr>
        <w:br w:type="page"/>
      </w:r>
    </w:p>
    <w:p w:rsidR="00491848" w:rsidRPr="00B05CB8" w:rsidRDefault="00491848">
      <w:pPr>
        <w:rPr>
          <w:rFonts w:ascii="Times New Roman" w:hAnsi="Times New Roman"/>
          <w:sz w:val="24"/>
          <w:szCs w:val="24"/>
        </w:rPr>
      </w:pPr>
    </w:p>
    <w:p w:rsidR="00491848" w:rsidRPr="00B05CB8" w:rsidRDefault="00BA7CA6">
      <w:pPr>
        <w:rPr>
          <w:rFonts w:ascii="Times New Roman" w:hAnsi="Times New Roman"/>
          <w:sz w:val="24"/>
          <w:szCs w:val="24"/>
        </w:rPr>
      </w:pPr>
      <w:r w:rsidRPr="00B05CB8">
        <w:rPr>
          <w:rFonts w:ascii="Times New Roman" w:hAnsi="Times New Roman"/>
          <w:sz w:val="24"/>
          <w:szCs w:val="24"/>
        </w:rPr>
        <w:t>Report 2-</w:t>
      </w:r>
    </w:p>
    <w:p w:rsidR="00491848" w:rsidRPr="00B05CB8" w:rsidRDefault="00BA7CA6">
      <w:pPr>
        <w:pStyle w:val="ListParagraph"/>
        <w:numPr>
          <w:ilvl w:val="0"/>
          <w:numId w:val="1"/>
        </w:numPr>
        <w:ind w:left="360" w:hanging="360"/>
        <w:rPr>
          <w:rFonts w:ascii="Times New Roman" w:hAnsi="Times New Roman"/>
          <w:sz w:val="24"/>
          <w:szCs w:val="24"/>
        </w:rPr>
      </w:pPr>
      <w:r w:rsidRPr="00B05CB8">
        <w:rPr>
          <w:rFonts w:ascii="Times New Roman" w:hAnsi="Times New Roman"/>
          <w:sz w:val="24"/>
          <w:szCs w:val="24"/>
        </w:rPr>
        <w:t xml:space="preserve"> SUBJECT PROFILE </w:t>
      </w:r>
    </w:p>
    <w:p w:rsidR="00491848" w:rsidRPr="00B05CB8" w:rsidRDefault="00BA7CA6">
      <w:pPr>
        <w:rPr>
          <w:rFonts w:ascii="Times New Roman" w:hAnsi="Times New Roman"/>
          <w:sz w:val="24"/>
          <w:szCs w:val="24"/>
        </w:rPr>
      </w:pPr>
      <w:r w:rsidRPr="00B05CB8">
        <w:rPr>
          <w:rFonts w:ascii="Times New Roman" w:hAnsi="Times New Roman"/>
          <w:sz w:val="24"/>
          <w:szCs w:val="24"/>
        </w:rPr>
        <w:t xml:space="preserve">The subject is a fifty-five-year-old female with a Chronic Neurological Disorder called Remitting </w:t>
      </w:r>
      <w:r w:rsidRPr="00B05CB8">
        <w:rPr>
          <w:rFonts w:ascii="Times New Roman" w:hAnsi="Times New Roman"/>
          <w:sz w:val="24"/>
          <w:szCs w:val="24"/>
        </w:rPr>
        <w:t xml:space="preserve">Relapsing Multiple Sclerosis. The subject currently presents with the following symptoms: fatigue, spasms in right leg, discomfort in neck and intermittent altered sensation affecting right hand. There is also pain and coldness in the right foot and hand, </w:t>
      </w:r>
      <w:r w:rsidRPr="00B05CB8">
        <w:rPr>
          <w:rFonts w:ascii="Times New Roman" w:hAnsi="Times New Roman"/>
          <w:sz w:val="24"/>
          <w:szCs w:val="24"/>
        </w:rPr>
        <w:t>a dropped foot in the right leg – for which the subject uses a Functional Electrical Stimulation (FES) to aid walking. The subject has a sedentary lifestyle and uses crutches to aid walking short distances, but for longer distances uses a mobility scooter.</w:t>
      </w:r>
      <w:r w:rsidRPr="00B05CB8">
        <w:rPr>
          <w:rFonts w:ascii="Times New Roman" w:hAnsi="Times New Roman"/>
          <w:sz w:val="24"/>
          <w:szCs w:val="24"/>
        </w:rPr>
        <w:t xml:space="preserve"> The subject participates in less than forty minutes Physical Activity in a week. Their Blood Pressure and Heart Rate are within norm values, but she does have high cholesterol which is controlled by taking Atorvastatin 20mg daily.</w:t>
      </w:r>
    </w:p>
    <w:p w:rsidR="00491848" w:rsidRPr="00B05CB8" w:rsidRDefault="00BA7CA6">
      <w:pPr>
        <w:rPr>
          <w:rFonts w:ascii="Times New Roman" w:hAnsi="Times New Roman"/>
          <w:sz w:val="24"/>
          <w:szCs w:val="24"/>
        </w:rPr>
      </w:pPr>
      <w:r w:rsidRPr="00B05CB8">
        <w:rPr>
          <w:rFonts w:ascii="Times New Roman" w:hAnsi="Times New Roman"/>
          <w:sz w:val="24"/>
          <w:szCs w:val="24"/>
        </w:rPr>
        <w:t xml:space="preserve"> Multiple Sclerosis is a</w:t>
      </w:r>
      <w:r w:rsidRPr="00B05CB8">
        <w:rPr>
          <w:rFonts w:ascii="Times New Roman" w:hAnsi="Times New Roman"/>
          <w:sz w:val="24"/>
          <w:szCs w:val="24"/>
        </w:rPr>
        <w:t>n auto immune disease where the coating that protects the nerves (myelin) is damaged. This can present in numerous physical symptoms in the body which include muscle weakness, loss of balance, tremor, pain and fatigue (</w:t>
      </w:r>
      <w:proofErr w:type="spellStart"/>
      <w:r w:rsidRPr="00B05CB8">
        <w:rPr>
          <w:rFonts w:ascii="Times New Roman" w:hAnsi="Times New Roman"/>
          <w:sz w:val="24"/>
          <w:szCs w:val="24"/>
        </w:rPr>
        <w:t>Mssociety</w:t>
      </w:r>
      <w:proofErr w:type="spellEnd"/>
      <w:r w:rsidRPr="00B05CB8">
        <w:rPr>
          <w:rFonts w:ascii="Times New Roman" w:hAnsi="Times New Roman"/>
          <w:sz w:val="24"/>
          <w:szCs w:val="24"/>
        </w:rPr>
        <w:t xml:space="preserve">, no date). Herbert and </w:t>
      </w:r>
      <w:proofErr w:type="spellStart"/>
      <w:r w:rsidRPr="00B05CB8">
        <w:rPr>
          <w:rFonts w:ascii="Times New Roman" w:hAnsi="Times New Roman"/>
          <w:sz w:val="24"/>
          <w:szCs w:val="24"/>
        </w:rPr>
        <w:t>Karp</w:t>
      </w:r>
      <w:r w:rsidRPr="00B05CB8">
        <w:rPr>
          <w:rFonts w:ascii="Times New Roman" w:hAnsi="Times New Roman"/>
          <w:sz w:val="24"/>
          <w:szCs w:val="24"/>
        </w:rPr>
        <w:t>atkin</w:t>
      </w:r>
      <w:proofErr w:type="spellEnd"/>
      <w:r w:rsidRPr="00B05CB8">
        <w:rPr>
          <w:rFonts w:ascii="Times New Roman" w:hAnsi="Times New Roman"/>
          <w:sz w:val="24"/>
          <w:szCs w:val="24"/>
        </w:rPr>
        <w:t xml:space="preserve"> (2005) state that Multiple Sclerosis is a progressive disease and although gains in fitness are made through exercise, this may be lost at any time. </w:t>
      </w:r>
      <w:r w:rsidRPr="00B05CB8">
        <w:rPr>
          <w:rFonts w:ascii="Times New Roman" w:hAnsi="Times New Roman"/>
          <w:sz w:val="24"/>
          <w:szCs w:val="24"/>
        </w:rPr>
        <w:br w:type="page"/>
      </w:r>
    </w:p>
    <w:p w:rsidR="00491848" w:rsidRPr="00B05CB8" w:rsidRDefault="00491848">
      <w:pPr>
        <w:rPr>
          <w:rFonts w:ascii="Times New Roman" w:hAnsi="Times New Roman"/>
          <w:sz w:val="24"/>
          <w:szCs w:val="24"/>
        </w:rPr>
      </w:pPr>
    </w:p>
    <w:p w:rsidR="00491848" w:rsidRPr="00B05CB8" w:rsidRDefault="00BA7CA6">
      <w:pPr>
        <w:pStyle w:val="ListParagraph"/>
        <w:numPr>
          <w:ilvl w:val="0"/>
          <w:numId w:val="1"/>
        </w:numPr>
        <w:ind w:left="360" w:hanging="360"/>
        <w:rPr>
          <w:rFonts w:ascii="Times New Roman" w:hAnsi="Times New Roman"/>
          <w:b/>
          <w:sz w:val="24"/>
          <w:szCs w:val="24"/>
          <w:u w:val="single"/>
        </w:rPr>
      </w:pPr>
      <w:r w:rsidRPr="00B05CB8">
        <w:rPr>
          <w:rFonts w:ascii="Times New Roman" w:hAnsi="Times New Roman"/>
          <w:sz w:val="24"/>
          <w:szCs w:val="24"/>
        </w:rPr>
        <w:t xml:space="preserve"> </w:t>
      </w:r>
      <w:r w:rsidRPr="00B05CB8">
        <w:rPr>
          <w:rFonts w:ascii="Times New Roman" w:hAnsi="Times New Roman"/>
          <w:b/>
          <w:sz w:val="24"/>
          <w:szCs w:val="24"/>
          <w:u w:val="single"/>
        </w:rPr>
        <w:t>Aims</w:t>
      </w:r>
    </w:p>
    <w:p w:rsidR="00491848" w:rsidRPr="00B05CB8" w:rsidRDefault="00BA7CA6">
      <w:pPr>
        <w:rPr>
          <w:rFonts w:ascii="Times New Roman" w:hAnsi="Times New Roman"/>
          <w:sz w:val="24"/>
          <w:szCs w:val="24"/>
        </w:rPr>
      </w:pPr>
      <w:r w:rsidRPr="00B05CB8">
        <w:rPr>
          <w:rFonts w:ascii="Times New Roman" w:hAnsi="Times New Roman"/>
          <w:sz w:val="24"/>
          <w:szCs w:val="24"/>
        </w:rPr>
        <w:t xml:space="preserve">The aim of this report is to create an exercise programme to increase muscular strength, balance and thus improve overall quality of life and to create a programme which is adapted to the subject’s physical needs.   </w:t>
      </w:r>
    </w:p>
    <w:p w:rsidR="00491848" w:rsidRPr="00B05CB8" w:rsidRDefault="00491848">
      <w:pPr>
        <w:rPr>
          <w:rFonts w:ascii="Times New Roman" w:hAnsi="Times New Roman"/>
          <w:sz w:val="24"/>
          <w:szCs w:val="24"/>
        </w:rPr>
      </w:pPr>
    </w:p>
    <w:p w:rsidR="00491848" w:rsidRPr="00B05CB8" w:rsidRDefault="00BA7CA6">
      <w:pPr>
        <w:rPr>
          <w:rFonts w:ascii="Times New Roman" w:hAnsi="Times New Roman"/>
          <w:b/>
          <w:sz w:val="24"/>
          <w:szCs w:val="24"/>
          <w:u w:val="single"/>
        </w:rPr>
      </w:pPr>
      <w:r w:rsidRPr="00B05CB8">
        <w:rPr>
          <w:rFonts w:ascii="Times New Roman" w:hAnsi="Times New Roman"/>
          <w:sz w:val="24"/>
          <w:szCs w:val="24"/>
        </w:rPr>
        <w:t xml:space="preserve">2.1 </w:t>
      </w:r>
      <w:r w:rsidRPr="00B05CB8">
        <w:rPr>
          <w:rFonts w:ascii="Times New Roman" w:hAnsi="Times New Roman"/>
          <w:b/>
          <w:sz w:val="24"/>
          <w:szCs w:val="24"/>
          <w:u w:val="single"/>
        </w:rPr>
        <w:t xml:space="preserve">Overview </w:t>
      </w:r>
    </w:p>
    <w:p w:rsidR="00491848" w:rsidRPr="00B05CB8" w:rsidRDefault="00BA7CA6">
      <w:pPr>
        <w:rPr>
          <w:rFonts w:ascii="Times New Roman" w:hAnsi="Times New Roman"/>
          <w:sz w:val="24"/>
          <w:szCs w:val="24"/>
        </w:rPr>
      </w:pPr>
      <w:r w:rsidRPr="00B05CB8">
        <w:rPr>
          <w:rFonts w:ascii="Times New Roman" w:hAnsi="Times New Roman"/>
          <w:sz w:val="24"/>
          <w:szCs w:val="24"/>
        </w:rPr>
        <w:t>In order to achieve an e</w:t>
      </w:r>
      <w:r w:rsidRPr="00B05CB8">
        <w:rPr>
          <w:rFonts w:ascii="Times New Roman" w:hAnsi="Times New Roman"/>
          <w:sz w:val="24"/>
          <w:szCs w:val="24"/>
        </w:rPr>
        <w:t xml:space="preserve">ffective exercise plan, the research has been conducted to the recommended guidelines by the Government Chief Medical Officer’s (CMO) (2019) report and research specifically into Multiple Sclerosis. </w:t>
      </w:r>
      <w:r w:rsidR="006225AA">
        <w:rPr>
          <w:rFonts w:ascii="Times New Roman" w:hAnsi="Times New Roman"/>
          <w:sz w:val="24"/>
          <w:szCs w:val="24"/>
        </w:rPr>
        <w:t xml:space="preserve">The CMO (2019) stated that good balance and mobility is important for successfully performing daily </w:t>
      </w:r>
      <w:proofErr w:type="spellStart"/>
      <w:r w:rsidR="006225AA">
        <w:rPr>
          <w:rFonts w:ascii="Times New Roman" w:hAnsi="Times New Roman"/>
          <w:sz w:val="24"/>
          <w:szCs w:val="24"/>
        </w:rPr>
        <w:t>activites</w:t>
      </w:r>
      <w:proofErr w:type="spellEnd"/>
      <w:r w:rsidR="006225AA">
        <w:rPr>
          <w:rFonts w:ascii="Times New Roman" w:hAnsi="Times New Roman"/>
          <w:sz w:val="24"/>
          <w:szCs w:val="24"/>
        </w:rPr>
        <w:t xml:space="preserve">. </w:t>
      </w:r>
    </w:p>
    <w:p w:rsidR="00491848" w:rsidRPr="00B05CB8" w:rsidRDefault="00BA7CA6">
      <w:pPr>
        <w:rPr>
          <w:rFonts w:ascii="Times New Roman" w:hAnsi="Times New Roman"/>
          <w:sz w:val="24"/>
          <w:szCs w:val="24"/>
        </w:rPr>
      </w:pPr>
      <w:r w:rsidRPr="00B05CB8">
        <w:rPr>
          <w:rFonts w:ascii="Times New Roman" w:hAnsi="Times New Roman"/>
          <w:sz w:val="24"/>
          <w:szCs w:val="24"/>
        </w:rPr>
        <w:t>The plan will follow the Government CMO’s</w:t>
      </w:r>
      <w:r w:rsidR="006225AA">
        <w:rPr>
          <w:rFonts w:ascii="Times New Roman" w:hAnsi="Times New Roman"/>
          <w:sz w:val="24"/>
          <w:szCs w:val="24"/>
        </w:rPr>
        <w:t xml:space="preserve"> (2019) </w:t>
      </w:r>
      <w:r w:rsidRPr="00B05CB8">
        <w:rPr>
          <w:rFonts w:ascii="Times New Roman" w:hAnsi="Times New Roman"/>
          <w:sz w:val="24"/>
          <w:szCs w:val="24"/>
        </w:rPr>
        <w:t xml:space="preserve">guidelines of </w:t>
      </w:r>
      <w:r w:rsidRPr="00B05CB8">
        <w:rPr>
          <w:rFonts w:ascii="Times New Roman" w:hAnsi="Times New Roman"/>
          <w:sz w:val="24"/>
          <w:szCs w:val="24"/>
        </w:rPr>
        <w:t>150 minutes physical activity weekly and include strength and balance activities on at least two days. The key physical activities the subject will participate in will be Aerobic and Muscular exercises.</w:t>
      </w:r>
    </w:p>
    <w:p w:rsidR="00491848" w:rsidRPr="00B05CB8" w:rsidRDefault="00BA7CA6">
      <w:pPr>
        <w:rPr>
          <w:rFonts w:ascii="Times New Roman" w:hAnsi="Times New Roman"/>
          <w:sz w:val="24"/>
          <w:szCs w:val="24"/>
        </w:rPr>
      </w:pPr>
      <w:r w:rsidRPr="00B05CB8">
        <w:rPr>
          <w:rFonts w:ascii="Times New Roman" w:hAnsi="Times New Roman"/>
          <w:sz w:val="24"/>
          <w:szCs w:val="24"/>
        </w:rPr>
        <w:t>The Muscle Strength exercises will specifically aid t</w:t>
      </w:r>
      <w:r w:rsidRPr="00B05CB8">
        <w:rPr>
          <w:rFonts w:ascii="Times New Roman" w:hAnsi="Times New Roman"/>
          <w:sz w:val="24"/>
          <w:szCs w:val="24"/>
        </w:rPr>
        <w:t>he subject’s upper arms and leg strength.  The bicep curls will be set at a low weight of 3kg, but over 2-6 reputations and these can be done at home. The bench and leg press will be done using Gym equipment under assistance.   Muscle strength exercises al</w:t>
      </w:r>
      <w:r w:rsidRPr="00B05CB8">
        <w:rPr>
          <w:rFonts w:ascii="Times New Roman" w:hAnsi="Times New Roman"/>
          <w:sz w:val="24"/>
          <w:szCs w:val="24"/>
        </w:rPr>
        <w:t>so help combat fatigue, which MS patients are prone to (</w:t>
      </w:r>
      <w:proofErr w:type="spellStart"/>
      <w:r w:rsidRPr="00B05CB8">
        <w:rPr>
          <w:rFonts w:ascii="Times New Roman" w:hAnsi="Times New Roman"/>
          <w:sz w:val="24"/>
          <w:szCs w:val="24"/>
        </w:rPr>
        <w:t>Halabchi</w:t>
      </w:r>
      <w:proofErr w:type="spellEnd"/>
      <w:r w:rsidRPr="00B05CB8">
        <w:rPr>
          <w:rFonts w:ascii="Times New Roman" w:hAnsi="Times New Roman"/>
          <w:sz w:val="24"/>
          <w:szCs w:val="24"/>
        </w:rPr>
        <w:t xml:space="preserve">, </w:t>
      </w:r>
      <w:proofErr w:type="spellStart"/>
      <w:r w:rsidRPr="00B05CB8">
        <w:rPr>
          <w:rFonts w:ascii="Times New Roman" w:hAnsi="Times New Roman"/>
          <w:sz w:val="24"/>
          <w:szCs w:val="24"/>
        </w:rPr>
        <w:t>Alizadeh</w:t>
      </w:r>
      <w:proofErr w:type="spellEnd"/>
      <w:r w:rsidRPr="00B05CB8">
        <w:rPr>
          <w:rFonts w:ascii="Times New Roman" w:eastAsia="Calibri Light" w:hAnsi="Times New Roman"/>
          <w:sz w:val="24"/>
          <w:szCs w:val="24"/>
        </w:rPr>
        <w:t xml:space="preserve">, </w:t>
      </w:r>
      <w:proofErr w:type="spellStart"/>
      <w:r w:rsidRPr="00B05CB8">
        <w:rPr>
          <w:rFonts w:ascii="Times New Roman" w:eastAsia="Calibri Light" w:hAnsi="Times New Roman"/>
          <w:sz w:val="24"/>
          <w:szCs w:val="24"/>
        </w:rPr>
        <w:t>Sahraian</w:t>
      </w:r>
      <w:proofErr w:type="spellEnd"/>
      <w:r w:rsidRPr="00B05CB8">
        <w:rPr>
          <w:rFonts w:ascii="Times New Roman" w:eastAsia="Calibri Light" w:hAnsi="Times New Roman"/>
          <w:sz w:val="24"/>
          <w:szCs w:val="24"/>
        </w:rPr>
        <w:t xml:space="preserve"> and </w:t>
      </w:r>
      <w:proofErr w:type="spellStart"/>
      <w:r w:rsidRPr="00B05CB8">
        <w:rPr>
          <w:rFonts w:ascii="Times New Roman" w:eastAsia="Calibri Light" w:hAnsi="Times New Roman"/>
          <w:sz w:val="24"/>
          <w:szCs w:val="24"/>
        </w:rPr>
        <w:t>Abolhashani</w:t>
      </w:r>
      <w:proofErr w:type="spellEnd"/>
      <w:r w:rsidRPr="00B05CB8">
        <w:rPr>
          <w:rFonts w:ascii="Times New Roman" w:eastAsia="Calibri Light" w:hAnsi="Times New Roman"/>
          <w:sz w:val="24"/>
          <w:szCs w:val="24"/>
        </w:rPr>
        <w:t>, 2017).</w:t>
      </w:r>
      <w:r w:rsidRPr="00B05CB8">
        <w:rPr>
          <w:rFonts w:ascii="Times New Roman" w:hAnsi="Times New Roman"/>
          <w:sz w:val="24"/>
          <w:szCs w:val="24"/>
        </w:rPr>
        <w:t xml:space="preserve"> </w:t>
      </w:r>
      <w:r w:rsidRPr="00B05CB8">
        <w:rPr>
          <w:rFonts w:ascii="Times New Roman" w:eastAsia="Calibri Light" w:hAnsi="Times New Roman"/>
          <w:sz w:val="24"/>
          <w:szCs w:val="24"/>
        </w:rPr>
        <w:t xml:space="preserve">Stretching and flexibility exercises will be introduced as people with MS commonly have difficulties with joint motion due to spasticity (tight or </w:t>
      </w:r>
      <w:r w:rsidRPr="00B05CB8">
        <w:rPr>
          <w:rFonts w:ascii="Times New Roman" w:eastAsia="Calibri Light" w:hAnsi="Times New Roman"/>
          <w:sz w:val="24"/>
          <w:szCs w:val="24"/>
        </w:rPr>
        <w:t>stiff muscles) and having a sedentary lifestyle.  The exercises will also help with developing good posture and balance.</w:t>
      </w:r>
    </w:p>
    <w:p w:rsidR="00491848" w:rsidRPr="00B05CB8" w:rsidRDefault="00BA7CA6">
      <w:pPr>
        <w:rPr>
          <w:rFonts w:ascii="Times New Roman" w:hAnsi="Times New Roman"/>
          <w:sz w:val="24"/>
          <w:szCs w:val="24"/>
        </w:rPr>
      </w:pPr>
      <w:proofErr w:type="spellStart"/>
      <w:r w:rsidRPr="00B05CB8">
        <w:rPr>
          <w:rFonts w:ascii="Times New Roman" w:hAnsi="Times New Roman"/>
          <w:sz w:val="24"/>
          <w:szCs w:val="24"/>
        </w:rPr>
        <w:t>Halabchi</w:t>
      </w:r>
      <w:proofErr w:type="spellEnd"/>
      <w:r w:rsidRPr="00B05CB8">
        <w:rPr>
          <w:rFonts w:ascii="Times New Roman" w:hAnsi="Times New Roman"/>
          <w:sz w:val="24"/>
          <w:szCs w:val="24"/>
        </w:rPr>
        <w:t xml:space="preserve"> et al (2017) stated aerobic exercise training with low-to-moderate intensity can result in the improvement of aerobic fitness </w:t>
      </w:r>
      <w:r w:rsidRPr="00B05CB8">
        <w:rPr>
          <w:rFonts w:ascii="Times New Roman" w:hAnsi="Times New Roman"/>
          <w:sz w:val="24"/>
          <w:szCs w:val="24"/>
        </w:rPr>
        <w:t>and reduction of fatigue as well as helping with strengthening muscles. The subject will attend a local gym to go swimming and a stationary bike will be placed at home.</w:t>
      </w:r>
    </w:p>
    <w:p w:rsidR="00491848" w:rsidRPr="00B05CB8" w:rsidRDefault="00BA7CA6">
      <w:pPr>
        <w:rPr>
          <w:rFonts w:ascii="Times New Roman" w:hAnsi="Times New Roman"/>
          <w:sz w:val="24"/>
          <w:szCs w:val="24"/>
        </w:rPr>
      </w:pPr>
      <w:r w:rsidRPr="00B05CB8">
        <w:rPr>
          <w:rFonts w:ascii="Times New Roman" w:hAnsi="Times New Roman"/>
          <w:sz w:val="24"/>
          <w:szCs w:val="24"/>
        </w:rPr>
        <w:t xml:space="preserve">Although research was completed on Anaerobic exercise this was not appropriate for the </w:t>
      </w:r>
      <w:r w:rsidRPr="00B05CB8">
        <w:rPr>
          <w:rFonts w:ascii="Times New Roman" w:hAnsi="Times New Roman"/>
          <w:sz w:val="24"/>
          <w:szCs w:val="24"/>
        </w:rPr>
        <w:t>subject as she does not have the physical capacity for high intensity exercise.</w:t>
      </w:r>
    </w:p>
    <w:p w:rsidR="00491848" w:rsidRPr="00B05CB8" w:rsidRDefault="00BA7CA6">
      <w:pPr>
        <w:rPr>
          <w:rFonts w:ascii="Times New Roman" w:hAnsi="Times New Roman"/>
          <w:sz w:val="24"/>
          <w:szCs w:val="24"/>
        </w:rPr>
      </w:pPr>
      <w:r w:rsidRPr="00B05CB8">
        <w:rPr>
          <w:rFonts w:ascii="Times New Roman" w:hAnsi="Times New Roman"/>
          <w:sz w:val="24"/>
          <w:szCs w:val="24"/>
        </w:rPr>
        <w:t>These exercises will not be set on consecutive days to allow the subject periods of rest due to becoming easily fatigued.</w:t>
      </w:r>
    </w:p>
    <w:p w:rsidR="00491848" w:rsidRPr="00B05CB8" w:rsidRDefault="00BA7CA6">
      <w:pPr>
        <w:rPr>
          <w:rFonts w:ascii="Times New Roman" w:hAnsi="Times New Roman"/>
          <w:sz w:val="24"/>
          <w:szCs w:val="24"/>
        </w:rPr>
      </w:pPr>
      <w:r w:rsidRPr="00B05CB8">
        <w:rPr>
          <w:rFonts w:ascii="Times New Roman" w:hAnsi="Times New Roman"/>
          <w:sz w:val="24"/>
          <w:szCs w:val="24"/>
        </w:rPr>
        <w:br w:type="page"/>
      </w:r>
    </w:p>
    <w:p w:rsidR="00491848" w:rsidRPr="00B05CB8" w:rsidRDefault="00491848">
      <w:pPr>
        <w:rPr>
          <w:rFonts w:ascii="Times New Roman" w:hAnsi="Times New Roman"/>
          <w:sz w:val="24"/>
          <w:szCs w:val="24"/>
        </w:rPr>
      </w:pPr>
    </w:p>
    <w:p w:rsidR="00491848" w:rsidRPr="00B05CB8" w:rsidRDefault="00BA7CA6">
      <w:pPr>
        <w:pStyle w:val="ListParagraph"/>
        <w:numPr>
          <w:ilvl w:val="0"/>
          <w:numId w:val="1"/>
        </w:numPr>
        <w:ind w:left="360" w:hanging="360"/>
        <w:rPr>
          <w:rFonts w:ascii="Times New Roman" w:hAnsi="Times New Roman"/>
          <w:sz w:val="24"/>
          <w:szCs w:val="24"/>
        </w:rPr>
      </w:pPr>
      <w:r w:rsidRPr="00B05CB8">
        <w:rPr>
          <w:rFonts w:ascii="Times New Roman" w:hAnsi="Times New Roman"/>
          <w:sz w:val="24"/>
          <w:szCs w:val="24"/>
        </w:rPr>
        <w:t xml:space="preserve"> DESCRIPTION OF RESPONSE TO EXCERCISE </w:t>
      </w:r>
    </w:p>
    <w:p w:rsidR="00491848" w:rsidRPr="00B05CB8" w:rsidRDefault="00BA7CA6">
      <w:pPr>
        <w:rPr>
          <w:rFonts w:ascii="Times New Roman" w:hAnsi="Times New Roman"/>
          <w:sz w:val="24"/>
          <w:szCs w:val="24"/>
        </w:rPr>
      </w:pPr>
      <w:bookmarkStart w:id="1" w:name="_Hlk30592420"/>
      <w:bookmarkEnd w:id="1"/>
      <w:proofErr w:type="spellStart"/>
      <w:r w:rsidRPr="00B05CB8">
        <w:rPr>
          <w:rFonts w:ascii="Times New Roman" w:hAnsi="Times New Roman"/>
          <w:sz w:val="24"/>
          <w:szCs w:val="24"/>
        </w:rPr>
        <w:t>Halabchi</w:t>
      </w:r>
      <w:proofErr w:type="spellEnd"/>
      <w:r w:rsidRPr="00B05CB8">
        <w:rPr>
          <w:rFonts w:ascii="Times New Roman" w:hAnsi="Times New Roman"/>
          <w:sz w:val="24"/>
          <w:szCs w:val="24"/>
        </w:rPr>
        <w:t xml:space="preserve"> et al (2017) stated that during strength training, the patients use muscle contractions against a load for increasing muscle strength. They also state that weight-bearing exercises can slow the loss of muscle and bone mass in Multiple Sclerosis.    </w:t>
      </w:r>
    </w:p>
    <w:p w:rsidR="00491848" w:rsidRPr="00B05CB8" w:rsidRDefault="00BA7CA6">
      <w:pPr>
        <w:rPr>
          <w:rFonts w:ascii="Times New Roman" w:eastAsia="Calibri Light" w:hAnsi="Times New Roman"/>
          <w:sz w:val="24"/>
          <w:szCs w:val="24"/>
        </w:rPr>
      </w:pPr>
      <w:r w:rsidRPr="00B05CB8">
        <w:rPr>
          <w:rFonts w:ascii="Times New Roman" w:hAnsi="Times New Roman"/>
          <w:sz w:val="24"/>
          <w:szCs w:val="24"/>
        </w:rPr>
        <w:t>It is</w:t>
      </w:r>
      <w:r w:rsidRPr="00B05CB8">
        <w:rPr>
          <w:rFonts w:ascii="Times New Roman" w:hAnsi="Times New Roman"/>
          <w:sz w:val="24"/>
          <w:szCs w:val="24"/>
        </w:rPr>
        <w:t xml:space="preserve"> expected that from the subject following the exercise plan over time, this will increase muscle mass and help with bone mass. </w:t>
      </w:r>
      <w:r w:rsidRPr="00B05CB8">
        <w:rPr>
          <w:rFonts w:ascii="Times New Roman" w:eastAsia="Calibri Light" w:hAnsi="Times New Roman"/>
          <w:sz w:val="24"/>
          <w:szCs w:val="24"/>
        </w:rPr>
        <w:t>These exercises will address weak muscle mass as the patient experiences tremors when lifting heavy articles such as saucepans.</w:t>
      </w:r>
      <w:r w:rsidRPr="00B05CB8">
        <w:rPr>
          <w:rFonts w:ascii="Times New Roman" w:hAnsi="Times New Roman"/>
          <w:sz w:val="24"/>
          <w:szCs w:val="24"/>
        </w:rPr>
        <w:t xml:space="preserve"> A</w:t>
      </w:r>
      <w:r w:rsidRPr="00B05CB8">
        <w:rPr>
          <w:rFonts w:ascii="Times New Roman" w:hAnsi="Times New Roman"/>
          <w:sz w:val="24"/>
          <w:szCs w:val="24"/>
        </w:rPr>
        <w:t>lso, due to the subject being post-menopausal and approaching older age she is more prone to Osteoporosis which is a condition that leads to</w:t>
      </w:r>
      <w:r w:rsidRPr="00B05CB8">
        <w:rPr>
          <w:rFonts w:ascii="Times New Roman" w:eastAsia="Calibri Light" w:hAnsi="Times New Roman"/>
          <w:sz w:val="24"/>
          <w:szCs w:val="24"/>
        </w:rPr>
        <w:t xml:space="preserve"> low bone density and </w:t>
      </w:r>
      <w:r w:rsidR="000D5E9C" w:rsidRPr="00B05CB8">
        <w:rPr>
          <w:rFonts w:ascii="Times New Roman" w:eastAsia="Calibri Light" w:hAnsi="Times New Roman"/>
          <w:sz w:val="24"/>
          <w:szCs w:val="24"/>
        </w:rPr>
        <w:t>micro architectural</w:t>
      </w:r>
      <w:r w:rsidRPr="00B05CB8">
        <w:rPr>
          <w:rFonts w:ascii="Times New Roman" w:eastAsia="Calibri Light" w:hAnsi="Times New Roman"/>
          <w:sz w:val="24"/>
          <w:szCs w:val="24"/>
        </w:rPr>
        <w:t xml:space="preserve"> deterioration of bony tissue</w:t>
      </w:r>
      <w:r w:rsidRPr="00B05CB8">
        <w:rPr>
          <w:rFonts w:ascii="Times New Roman" w:hAnsi="Times New Roman"/>
          <w:sz w:val="24"/>
          <w:szCs w:val="24"/>
        </w:rPr>
        <w:t>s becoming brittle</w:t>
      </w:r>
      <w:r w:rsidRPr="00B05CB8">
        <w:rPr>
          <w:rFonts w:ascii="Times New Roman" w:eastAsia="Calibri Light" w:hAnsi="Times New Roman"/>
          <w:sz w:val="24"/>
          <w:szCs w:val="24"/>
        </w:rPr>
        <w:t xml:space="preserve"> (Christodoulou and </w:t>
      </w:r>
      <w:proofErr w:type="spellStart"/>
      <w:r w:rsidRPr="00B05CB8">
        <w:rPr>
          <w:rFonts w:ascii="Times New Roman" w:eastAsia="Calibri Light" w:hAnsi="Times New Roman"/>
          <w:sz w:val="24"/>
          <w:szCs w:val="24"/>
        </w:rPr>
        <w:t>Coope</w:t>
      </w:r>
      <w:proofErr w:type="spellEnd"/>
      <w:r w:rsidRPr="00B05CB8">
        <w:rPr>
          <w:rFonts w:ascii="Times New Roman" w:eastAsia="Calibri Light" w:hAnsi="Times New Roman"/>
          <w:sz w:val="24"/>
          <w:szCs w:val="24"/>
        </w:rPr>
        <w:t xml:space="preserve">, </w:t>
      </w:r>
      <w:r w:rsidRPr="00B05CB8">
        <w:rPr>
          <w:rFonts w:ascii="Times New Roman" w:hAnsi="Times New Roman"/>
          <w:sz w:val="24"/>
          <w:szCs w:val="24"/>
        </w:rPr>
        <w:t>20</w:t>
      </w:r>
      <w:r w:rsidRPr="00B05CB8">
        <w:rPr>
          <w:rFonts w:ascii="Times New Roman" w:hAnsi="Times New Roman"/>
          <w:sz w:val="24"/>
          <w:szCs w:val="24"/>
        </w:rPr>
        <w:t xml:space="preserve">03). </w:t>
      </w:r>
    </w:p>
    <w:p w:rsidR="00491848" w:rsidRPr="00B05CB8" w:rsidRDefault="00BA7CA6">
      <w:pPr>
        <w:rPr>
          <w:rFonts w:ascii="Times New Roman" w:hAnsi="Times New Roman"/>
          <w:sz w:val="24"/>
          <w:szCs w:val="24"/>
        </w:rPr>
      </w:pPr>
      <w:r w:rsidRPr="00B05CB8">
        <w:rPr>
          <w:rFonts w:ascii="Times New Roman" w:hAnsi="Times New Roman"/>
          <w:sz w:val="24"/>
          <w:szCs w:val="24"/>
        </w:rPr>
        <w:t xml:space="preserve"> </w:t>
      </w:r>
      <w:proofErr w:type="spellStart"/>
      <w:r w:rsidRPr="00B05CB8">
        <w:rPr>
          <w:rFonts w:ascii="Times New Roman" w:hAnsi="Times New Roman"/>
          <w:sz w:val="24"/>
          <w:szCs w:val="24"/>
        </w:rPr>
        <w:t>Gugnano</w:t>
      </w:r>
      <w:proofErr w:type="spellEnd"/>
      <w:r w:rsidRPr="00B05CB8">
        <w:rPr>
          <w:rFonts w:ascii="Times New Roman" w:hAnsi="Times New Roman"/>
          <w:sz w:val="24"/>
          <w:szCs w:val="24"/>
        </w:rPr>
        <w:t xml:space="preserve"> et al (2001) stated that a larger waist circumference identifies people as being at increased risk of cardiovascular disease; also, that there is a relationship between an increase in abdominal adipose tissue and a rise in blood pressure (BP</w:t>
      </w:r>
      <w:r w:rsidRPr="00B05CB8">
        <w:rPr>
          <w:rFonts w:ascii="Times New Roman" w:hAnsi="Times New Roman"/>
          <w:sz w:val="24"/>
          <w:szCs w:val="24"/>
        </w:rPr>
        <w:t xml:space="preserve">). The subject has a waist circumference of 106cm which is significantly above the norm range of 88cm. The subject body weight of 74.5kg is also above the norm of 40kg-66.5kg. It is aimed that by increasing physical activity the subject will decrease body </w:t>
      </w:r>
      <w:r w:rsidRPr="00B05CB8">
        <w:rPr>
          <w:rFonts w:ascii="Times New Roman" w:hAnsi="Times New Roman"/>
          <w:sz w:val="24"/>
          <w:szCs w:val="24"/>
        </w:rPr>
        <w:t xml:space="preserve">weight and therefore reduce the risks of poor cardiovascular health. </w:t>
      </w:r>
      <w:proofErr w:type="spellStart"/>
      <w:r w:rsidRPr="00B05CB8">
        <w:rPr>
          <w:rFonts w:ascii="Times New Roman" w:hAnsi="Times New Roman"/>
          <w:sz w:val="24"/>
          <w:szCs w:val="24"/>
        </w:rPr>
        <w:t>Gugnano</w:t>
      </w:r>
      <w:proofErr w:type="spellEnd"/>
      <w:r w:rsidRPr="00B05CB8">
        <w:rPr>
          <w:rFonts w:ascii="Times New Roman" w:hAnsi="Times New Roman"/>
          <w:sz w:val="24"/>
          <w:szCs w:val="24"/>
        </w:rPr>
        <w:t xml:space="preserve"> (2001) also says that aerobic exercises can help to reduce excess fat in the body, although all forms of exercise can help to increase calorie expenditure and therefore help in th</w:t>
      </w:r>
      <w:r w:rsidRPr="00B05CB8">
        <w:rPr>
          <w:rFonts w:ascii="Times New Roman" w:hAnsi="Times New Roman"/>
          <w:sz w:val="24"/>
          <w:szCs w:val="24"/>
        </w:rPr>
        <w:t xml:space="preserve">e reduction of body weight. </w:t>
      </w:r>
    </w:p>
    <w:p w:rsidR="00491848" w:rsidRPr="00B05CB8" w:rsidRDefault="00BA7CA6">
      <w:pPr>
        <w:rPr>
          <w:rFonts w:ascii="Times New Roman" w:hAnsi="Times New Roman"/>
          <w:sz w:val="24"/>
          <w:szCs w:val="24"/>
        </w:rPr>
      </w:pPr>
      <w:proofErr w:type="spellStart"/>
      <w:r w:rsidRPr="00B05CB8">
        <w:rPr>
          <w:rFonts w:ascii="Times New Roman" w:hAnsi="Times New Roman"/>
          <w:sz w:val="24"/>
          <w:szCs w:val="24"/>
        </w:rPr>
        <w:t>Halabchi</w:t>
      </w:r>
      <w:proofErr w:type="spellEnd"/>
      <w:r w:rsidRPr="00B05CB8">
        <w:rPr>
          <w:rFonts w:ascii="Times New Roman" w:hAnsi="Times New Roman"/>
          <w:sz w:val="24"/>
          <w:szCs w:val="24"/>
        </w:rPr>
        <w:t xml:space="preserve"> et al (2017) stated that cardiorespiratory exercise training in MS is associated with increased VO2 Max and VO2 peak, respiratory function and reduction of fatigue. The subject will participate in two aerobic exercises</w:t>
      </w:r>
      <w:r w:rsidRPr="00B05CB8">
        <w:rPr>
          <w:rFonts w:ascii="Times New Roman" w:hAnsi="Times New Roman"/>
          <w:sz w:val="24"/>
          <w:szCs w:val="24"/>
        </w:rPr>
        <w:t xml:space="preserve">: swimming and stationary bike. </w:t>
      </w:r>
    </w:p>
    <w:p w:rsidR="00491848" w:rsidRPr="00B05CB8" w:rsidRDefault="00BA7CA6">
      <w:pPr>
        <w:rPr>
          <w:rFonts w:ascii="Times New Roman" w:hAnsi="Times New Roman"/>
          <w:sz w:val="24"/>
          <w:szCs w:val="24"/>
        </w:rPr>
      </w:pPr>
      <w:proofErr w:type="spellStart"/>
      <w:r w:rsidRPr="00B05CB8">
        <w:rPr>
          <w:rFonts w:ascii="Times New Roman" w:hAnsi="Times New Roman"/>
          <w:sz w:val="24"/>
          <w:szCs w:val="24"/>
        </w:rPr>
        <w:t>Shir</w:t>
      </w:r>
      <w:proofErr w:type="spellEnd"/>
      <w:r w:rsidRPr="00B05CB8">
        <w:rPr>
          <w:rFonts w:ascii="Times New Roman" w:hAnsi="Times New Roman"/>
          <w:sz w:val="24"/>
          <w:szCs w:val="24"/>
        </w:rPr>
        <w:t xml:space="preserve"> (2015) stated that swimming has positive benefits on the overall strength and helps with joint pain. Also, it aids strengthening the muscles around the cardiovascular system and therefore improves blood circulation.  </w:t>
      </w:r>
    </w:p>
    <w:p w:rsidR="00491848" w:rsidRPr="00B05CB8" w:rsidRDefault="00BA7CA6">
      <w:pPr>
        <w:ind w:right="12"/>
        <w:rPr>
          <w:rFonts w:ascii="Times New Roman" w:hAnsi="Times New Roman"/>
          <w:sz w:val="24"/>
          <w:szCs w:val="24"/>
        </w:rPr>
      </w:pPr>
      <w:r w:rsidRPr="00B05CB8">
        <w:rPr>
          <w:rFonts w:ascii="Times New Roman" w:hAnsi="Times New Roman"/>
          <w:sz w:val="24"/>
          <w:szCs w:val="24"/>
        </w:rPr>
        <w:t>By the subject increasing physical activity they are expected to reduce body fat and therefore decrease cholesterol levels as well as helping with the symptoms of MS. Furthermore, regular activity, in particular weight bearing activity, can increase bone m</w:t>
      </w:r>
      <w:r w:rsidRPr="00B05CB8">
        <w:rPr>
          <w:rFonts w:ascii="Times New Roman" w:hAnsi="Times New Roman"/>
          <w:sz w:val="24"/>
          <w:szCs w:val="24"/>
        </w:rPr>
        <w:t>ass (</w:t>
      </w:r>
      <w:proofErr w:type="spellStart"/>
      <w:r w:rsidRPr="00B05CB8">
        <w:rPr>
          <w:rFonts w:ascii="Times New Roman" w:hAnsi="Times New Roman"/>
          <w:sz w:val="24"/>
          <w:szCs w:val="24"/>
        </w:rPr>
        <w:t>Halabchi</w:t>
      </w:r>
      <w:proofErr w:type="spellEnd"/>
      <w:r w:rsidRPr="00B05CB8">
        <w:rPr>
          <w:rFonts w:ascii="Times New Roman" w:hAnsi="Times New Roman"/>
          <w:sz w:val="24"/>
          <w:szCs w:val="24"/>
        </w:rPr>
        <w:t xml:space="preserve"> et al., 2017). </w:t>
      </w:r>
    </w:p>
    <w:p w:rsidR="00491848" w:rsidRPr="00B05CB8" w:rsidRDefault="00BA7CA6">
      <w:pPr>
        <w:rPr>
          <w:rFonts w:ascii="Times New Roman" w:hAnsi="Times New Roman"/>
          <w:sz w:val="24"/>
          <w:szCs w:val="24"/>
        </w:rPr>
      </w:pPr>
      <w:r w:rsidRPr="00B05CB8">
        <w:rPr>
          <w:rFonts w:ascii="Times New Roman" w:hAnsi="Times New Roman"/>
          <w:sz w:val="24"/>
          <w:szCs w:val="24"/>
        </w:rPr>
        <w:t xml:space="preserve"> </w:t>
      </w:r>
      <w:r w:rsidRPr="00B05CB8">
        <w:rPr>
          <w:rFonts w:ascii="Times New Roman" w:hAnsi="Times New Roman"/>
          <w:sz w:val="24"/>
          <w:szCs w:val="24"/>
        </w:rPr>
        <w:br w:type="page"/>
      </w:r>
    </w:p>
    <w:p w:rsidR="00491848" w:rsidRPr="00B05CB8" w:rsidRDefault="00491848">
      <w:pPr>
        <w:rPr>
          <w:rFonts w:ascii="Times New Roman" w:hAnsi="Times New Roman"/>
          <w:sz w:val="24"/>
          <w:szCs w:val="24"/>
        </w:rPr>
      </w:pPr>
    </w:p>
    <w:p w:rsidR="00491848" w:rsidRPr="00B05CB8" w:rsidRDefault="00491848">
      <w:pPr>
        <w:rPr>
          <w:rFonts w:ascii="Times New Roman" w:hAnsi="Times New Roman"/>
          <w:sz w:val="24"/>
          <w:szCs w:val="24"/>
        </w:rPr>
      </w:pPr>
    </w:p>
    <w:p w:rsidR="00491848" w:rsidRPr="00B05CB8" w:rsidRDefault="00BA7CA6">
      <w:pPr>
        <w:pStyle w:val="ListParagraph"/>
        <w:numPr>
          <w:ilvl w:val="0"/>
          <w:numId w:val="1"/>
        </w:numPr>
        <w:ind w:left="360" w:hanging="360"/>
        <w:rPr>
          <w:rFonts w:ascii="Times New Roman" w:hAnsi="Times New Roman"/>
          <w:sz w:val="24"/>
          <w:szCs w:val="24"/>
        </w:rPr>
      </w:pPr>
      <w:r w:rsidRPr="00B05CB8">
        <w:rPr>
          <w:rFonts w:ascii="Times New Roman" w:hAnsi="Times New Roman"/>
          <w:sz w:val="24"/>
          <w:szCs w:val="24"/>
        </w:rPr>
        <w:t xml:space="preserve"> PHYSICAL ACTIVITY PROGRAMME </w:t>
      </w:r>
    </w:p>
    <w:p w:rsidR="00491848" w:rsidRPr="00B05CB8" w:rsidRDefault="00491848">
      <w:pPr>
        <w:pStyle w:val="ListParagraph"/>
        <w:ind w:left="360"/>
        <w:rPr>
          <w:rFonts w:ascii="Times New Roman" w:hAnsi="Times New Roman"/>
          <w:sz w:val="24"/>
          <w:szCs w:val="24"/>
        </w:rPr>
      </w:pPr>
    </w:p>
    <w:tbl>
      <w:tblPr>
        <w:tblStyle w:val="TableGrid"/>
        <w:tblW w:w="10890" w:type="dxa"/>
        <w:tblInd w:w="-937" w:type="dxa"/>
        <w:tblLook w:val="04A0" w:firstRow="1" w:lastRow="0" w:firstColumn="1" w:lastColumn="0" w:noHBand="0" w:noVBand="1"/>
      </w:tblPr>
      <w:tblGrid>
        <w:gridCol w:w="2836"/>
        <w:gridCol w:w="2687"/>
        <w:gridCol w:w="2670"/>
        <w:gridCol w:w="2697"/>
      </w:tblGrid>
      <w:tr w:rsidR="00491848" w:rsidRPr="00B05CB8" w:rsidTr="00FA1375">
        <w:trPr>
          <w:trHeight w:val="637"/>
        </w:trPr>
        <w:tc>
          <w:tcPr>
            <w:tcW w:w="2836" w:type="dxa"/>
          </w:tcPr>
          <w:p w:rsidR="00491848" w:rsidRPr="00B05CB8" w:rsidRDefault="00BA7CA6">
            <w:pPr>
              <w:pStyle w:val="ListParagraph"/>
              <w:ind w:left="0"/>
              <w:rPr>
                <w:rFonts w:ascii="Times New Roman" w:hAnsi="Times New Roman"/>
                <w:b/>
                <w:sz w:val="24"/>
                <w:szCs w:val="24"/>
                <w:u w:val="single"/>
              </w:rPr>
            </w:pPr>
            <w:r w:rsidRPr="00B05CB8">
              <w:rPr>
                <w:rFonts w:ascii="Times New Roman" w:hAnsi="Times New Roman"/>
                <w:b/>
                <w:sz w:val="24"/>
                <w:szCs w:val="24"/>
                <w:u w:val="single"/>
              </w:rPr>
              <w:t>Type of activity</w:t>
            </w:r>
          </w:p>
        </w:tc>
        <w:tc>
          <w:tcPr>
            <w:tcW w:w="2687" w:type="dxa"/>
          </w:tcPr>
          <w:p w:rsidR="00491848" w:rsidRPr="00B05CB8" w:rsidRDefault="00BA7CA6">
            <w:pPr>
              <w:pStyle w:val="ListParagraph"/>
              <w:ind w:left="0"/>
              <w:rPr>
                <w:rFonts w:ascii="Times New Roman" w:hAnsi="Times New Roman"/>
                <w:b/>
                <w:sz w:val="24"/>
                <w:szCs w:val="24"/>
                <w:u w:val="single"/>
              </w:rPr>
            </w:pPr>
            <w:r w:rsidRPr="00B05CB8">
              <w:rPr>
                <w:rFonts w:ascii="Times New Roman" w:hAnsi="Times New Roman"/>
                <w:b/>
                <w:sz w:val="24"/>
                <w:szCs w:val="24"/>
                <w:u w:val="single"/>
              </w:rPr>
              <w:t>Frequency</w:t>
            </w:r>
          </w:p>
        </w:tc>
        <w:tc>
          <w:tcPr>
            <w:tcW w:w="2670" w:type="dxa"/>
          </w:tcPr>
          <w:p w:rsidR="00491848" w:rsidRPr="00B05CB8" w:rsidRDefault="00BA7CA6">
            <w:pPr>
              <w:pStyle w:val="ListParagraph"/>
              <w:ind w:left="0"/>
              <w:rPr>
                <w:rFonts w:ascii="Times New Roman" w:hAnsi="Times New Roman"/>
                <w:b/>
                <w:sz w:val="24"/>
                <w:szCs w:val="24"/>
                <w:u w:val="single"/>
              </w:rPr>
            </w:pPr>
            <w:r w:rsidRPr="00B05CB8">
              <w:rPr>
                <w:rFonts w:ascii="Times New Roman" w:hAnsi="Times New Roman"/>
                <w:b/>
                <w:sz w:val="24"/>
                <w:szCs w:val="24"/>
                <w:u w:val="single"/>
              </w:rPr>
              <w:t xml:space="preserve">Duration of activity </w:t>
            </w:r>
          </w:p>
        </w:tc>
        <w:tc>
          <w:tcPr>
            <w:tcW w:w="2697" w:type="dxa"/>
          </w:tcPr>
          <w:p w:rsidR="00491848" w:rsidRPr="00B05CB8" w:rsidRDefault="00BA7CA6">
            <w:pPr>
              <w:pStyle w:val="ListParagraph"/>
              <w:ind w:left="0"/>
              <w:rPr>
                <w:rFonts w:ascii="Times New Roman" w:hAnsi="Times New Roman"/>
                <w:b/>
                <w:sz w:val="24"/>
                <w:szCs w:val="24"/>
                <w:u w:val="single"/>
              </w:rPr>
            </w:pPr>
            <w:r w:rsidRPr="00B05CB8">
              <w:rPr>
                <w:rFonts w:ascii="Times New Roman" w:hAnsi="Times New Roman"/>
                <w:b/>
                <w:sz w:val="24"/>
                <w:szCs w:val="24"/>
                <w:u w:val="single"/>
              </w:rPr>
              <w:t xml:space="preserve">Mobility aids required </w:t>
            </w:r>
          </w:p>
        </w:tc>
      </w:tr>
      <w:tr w:rsidR="00491848" w:rsidRPr="00B05CB8" w:rsidTr="00FA1375">
        <w:trPr>
          <w:trHeight w:val="319"/>
        </w:trPr>
        <w:tc>
          <w:tcPr>
            <w:tcW w:w="2836" w:type="dxa"/>
          </w:tcPr>
          <w:p w:rsidR="00491848" w:rsidRPr="00B05CB8" w:rsidRDefault="00BA7CA6">
            <w:pPr>
              <w:pStyle w:val="ListParagraph"/>
              <w:ind w:left="0"/>
              <w:rPr>
                <w:rFonts w:ascii="Times New Roman" w:hAnsi="Times New Roman"/>
                <w:b/>
                <w:sz w:val="24"/>
                <w:szCs w:val="24"/>
                <w:u w:val="single"/>
              </w:rPr>
            </w:pPr>
            <w:r w:rsidRPr="00B05CB8">
              <w:rPr>
                <w:rFonts w:ascii="Times New Roman" w:hAnsi="Times New Roman"/>
                <w:b/>
                <w:sz w:val="24"/>
                <w:szCs w:val="24"/>
                <w:u w:val="single"/>
              </w:rPr>
              <w:t>Aerobic</w:t>
            </w:r>
          </w:p>
        </w:tc>
        <w:tc>
          <w:tcPr>
            <w:tcW w:w="2687" w:type="dxa"/>
          </w:tcPr>
          <w:p w:rsidR="00491848" w:rsidRPr="00B05CB8" w:rsidRDefault="00491848">
            <w:pPr>
              <w:pStyle w:val="ListParagraph"/>
              <w:ind w:left="0"/>
              <w:rPr>
                <w:rFonts w:ascii="Times New Roman" w:hAnsi="Times New Roman"/>
                <w:sz w:val="24"/>
                <w:szCs w:val="24"/>
              </w:rPr>
            </w:pPr>
          </w:p>
        </w:tc>
        <w:tc>
          <w:tcPr>
            <w:tcW w:w="2670" w:type="dxa"/>
          </w:tcPr>
          <w:p w:rsidR="00491848" w:rsidRPr="00B05CB8" w:rsidRDefault="00491848">
            <w:pPr>
              <w:pStyle w:val="ListParagraph"/>
              <w:ind w:left="0"/>
              <w:rPr>
                <w:rFonts w:ascii="Times New Roman" w:hAnsi="Times New Roman"/>
                <w:sz w:val="24"/>
                <w:szCs w:val="24"/>
              </w:rPr>
            </w:pPr>
          </w:p>
        </w:tc>
        <w:tc>
          <w:tcPr>
            <w:tcW w:w="2697" w:type="dxa"/>
          </w:tcPr>
          <w:p w:rsidR="00491848" w:rsidRPr="00B05CB8" w:rsidRDefault="00491848">
            <w:pPr>
              <w:pStyle w:val="ListParagraph"/>
              <w:ind w:left="0"/>
              <w:rPr>
                <w:rFonts w:ascii="Times New Roman" w:hAnsi="Times New Roman"/>
                <w:sz w:val="24"/>
                <w:szCs w:val="24"/>
              </w:rPr>
            </w:pPr>
          </w:p>
        </w:tc>
      </w:tr>
      <w:tr w:rsidR="00491848" w:rsidRPr="00B05CB8" w:rsidTr="00FA1375">
        <w:trPr>
          <w:trHeight w:val="654"/>
        </w:trPr>
        <w:tc>
          <w:tcPr>
            <w:tcW w:w="2836" w:type="dxa"/>
          </w:tcPr>
          <w:p w:rsidR="00491848" w:rsidRPr="00B05CB8" w:rsidRDefault="00BA7CA6">
            <w:pPr>
              <w:pStyle w:val="ListParagraph"/>
              <w:ind w:left="0"/>
              <w:rPr>
                <w:rFonts w:ascii="Times New Roman" w:hAnsi="Times New Roman"/>
                <w:sz w:val="24"/>
                <w:szCs w:val="24"/>
              </w:rPr>
            </w:pPr>
            <w:r w:rsidRPr="00B05CB8">
              <w:rPr>
                <w:rFonts w:ascii="Times New Roman" w:hAnsi="Times New Roman"/>
                <w:sz w:val="24"/>
                <w:szCs w:val="24"/>
              </w:rPr>
              <w:t>Swimming</w:t>
            </w:r>
          </w:p>
        </w:tc>
        <w:tc>
          <w:tcPr>
            <w:tcW w:w="2687" w:type="dxa"/>
          </w:tcPr>
          <w:p w:rsidR="00491848" w:rsidRPr="00B05CB8" w:rsidRDefault="00BA7CA6">
            <w:pPr>
              <w:pStyle w:val="ListParagraph"/>
              <w:ind w:left="0"/>
              <w:rPr>
                <w:rFonts w:ascii="Times New Roman" w:hAnsi="Times New Roman"/>
                <w:sz w:val="24"/>
                <w:szCs w:val="24"/>
              </w:rPr>
            </w:pPr>
            <w:r w:rsidRPr="00B05CB8">
              <w:rPr>
                <w:rFonts w:ascii="Times New Roman" w:hAnsi="Times New Roman"/>
                <w:sz w:val="24"/>
                <w:szCs w:val="24"/>
              </w:rPr>
              <w:t xml:space="preserve">3x a week </w:t>
            </w:r>
          </w:p>
        </w:tc>
        <w:tc>
          <w:tcPr>
            <w:tcW w:w="2670" w:type="dxa"/>
          </w:tcPr>
          <w:p w:rsidR="00491848" w:rsidRPr="00B05CB8" w:rsidRDefault="00BA7CA6">
            <w:pPr>
              <w:pStyle w:val="ListParagraph"/>
              <w:ind w:left="0"/>
              <w:rPr>
                <w:rFonts w:ascii="Times New Roman" w:hAnsi="Times New Roman"/>
                <w:sz w:val="24"/>
                <w:szCs w:val="24"/>
              </w:rPr>
            </w:pPr>
            <w:r w:rsidRPr="00B05CB8">
              <w:rPr>
                <w:rFonts w:ascii="Times New Roman" w:hAnsi="Times New Roman"/>
                <w:sz w:val="24"/>
                <w:szCs w:val="24"/>
              </w:rPr>
              <w:t>30 minutes</w:t>
            </w:r>
          </w:p>
        </w:tc>
        <w:tc>
          <w:tcPr>
            <w:tcW w:w="2697" w:type="dxa"/>
          </w:tcPr>
          <w:p w:rsidR="00491848" w:rsidRPr="00B05CB8" w:rsidRDefault="00BA7CA6">
            <w:pPr>
              <w:pStyle w:val="ListParagraph"/>
              <w:ind w:left="0"/>
              <w:rPr>
                <w:rFonts w:ascii="Times New Roman" w:hAnsi="Times New Roman"/>
                <w:sz w:val="24"/>
                <w:szCs w:val="24"/>
              </w:rPr>
            </w:pPr>
            <w:r w:rsidRPr="00B05CB8">
              <w:rPr>
                <w:rFonts w:ascii="Times New Roman" w:hAnsi="Times New Roman"/>
                <w:sz w:val="24"/>
                <w:szCs w:val="24"/>
              </w:rPr>
              <w:t>Wheelchair to the pool</w:t>
            </w:r>
          </w:p>
        </w:tc>
      </w:tr>
      <w:tr w:rsidR="00491848" w:rsidRPr="00B05CB8" w:rsidTr="00FA1375">
        <w:trPr>
          <w:trHeight w:val="637"/>
        </w:trPr>
        <w:tc>
          <w:tcPr>
            <w:tcW w:w="2836" w:type="dxa"/>
          </w:tcPr>
          <w:p w:rsidR="00491848" w:rsidRPr="00B05CB8" w:rsidRDefault="00BA7CA6">
            <w:pPr>
              <w:pStyle w:val="ListParagraph"/>
              <w:ind w:left="0"/>
              <w:rPr>
                <w:rFonts w:ascii="Times New Roman" w:hAnsi="Times New Roman"/>
                <w:sz w:val="24"/>
                <w:szCs w:val="24"/>
              </w:rPr>
            </w:pPr>
            <w:r w:rsidRPr="00B05CB8">
              <w:rPr>
                <w:rFonts w:ascii="Times New Roman" w:hAnsi="Times New Roman"/>
                <w:sz w:val="24"/>
                <w:szCs w:val="24"/>
              </w:rPr>
              <w:t>Home stationary bike</w:t>
            </w:r>
          </w:p>
        </w:tc>
        <w:tc>
          <w:tcPr>
            <w:tcW w:w="2687" w:type="dxa"/>
          </w:tcPr>
          <w:p w:rsidR="00491848" w:rsidRPr="00B05CB8" w:rsidRDefault="00BA7CA6">
            <w:pPr>
              <w:pStyle w:val="ListParagraph"/>
              <w:ind w:left="0"/>
              <w:rPr>
                <w:rFonts w:ascii="Times New Roman" w:hAnsi="Times New Roman"/>
                <w:sz w:val="24"/>
                <w:szCs w:val="24"/>
              </w:rPr>
            </w:pPr>
            <w:r w:rsidRPr="00B05CB8">
              <w:rPr>
                <w:rFonts w:ascii="Times New Roman" w:hAnsi="Times New Roman"/>
                <w:sz w:val="24"/>
                <w:szCs w:val="24"/>
              </w:rPr>
              <w:t>2x a week</w:t>
            </w:r>
          </w:p>
        </w:tc>
        <w:tc>
          <w:tcPr>
            <w:tcW w:w="2670" w:type="dxa"/>
          </w:tcPr>
          <w:p w:rsidR="00491848" w:rsidRPr="00B05CB8" w:rsidRDefault="00BA7CA6">
            <w:pPr>
              <w:pStyle w:val="ListParagraph"/>
              <w:ind w:left="0"/>
              <w:rPr>
                <w:rFonts w:ascii="Times New Roman" w:hAnsi="Times New Roman"/>
                <w:sz w:val="24"/>
                <w:szCs w:val="24"/>
              </w:rPr>
            </w:pPr>
            <w:r w:rsidRPr="00B05CB8">
              <w:rPr>
                <w:rFonts w:ascii="Times New Roman" w:hAnsi="Times New Roman"/>
                <w:sz w:val="24"/>
                <w:szCs w:val="24"/>
              </w:rPr>
              <w:t>25 minutes</w:t>
            </w:r>
          </w:p>
        </w:tc>
        <w:tc>
          <w:tcPr>
            <w:tcW w:w="2697" w:type="dxa"/>
          </w:tcPr>
          <w:p w:rsidR="00491848" w:rsidRPr="00B05CB8" w:rsidRDefault="00BA7CA6">
            <w:pPr>
              <w:pStyle w:val="ListParagraph"/>
              <w:ind w:left="0"/>
              <w:rPr>
                <w:rFonts w:ascii="Times New Roman" w:hAnsi="Times New Roman"/>
                <w:sz w:val="24"/>
                <w:szCs w:val="24"/>
              </w:rPr>
            </w:pPr>
            <w:r w:rsidRPr="00B05CB8">
              <w:rPr>
                <w:rFonts w:ascii="Times New Roman" w:hAnsi="Times New Roman"/>
                <w:sz w:val="24"/>
                <w:szCs w:val="24"/>
              </w:rPr>
              <w:t xml:space="preserve">Crutches to walk to the bike </w:t>
            </w:r>
          </w:p>
        </w:tc>
      </w:tr>
      <w:tr w:rsidR="00491848" w:rsidRPr="00B05CB8" w:rsidTr="00FA1375">
        <w:trPr>
          <w:trHeight w:val="319"/>
        </w:trPr>
        <w:tc>
          <w:tcPr>
            <w:tcW w:w="2836" w:type="dxa"/>
          </w:tcPr>
          <w:p w:rsidR="00491848" w:rsidRPr="00B05CB8" w:rsidRDefault="00BA7CA6">
            <w:pPr>
              <w:pStyle w:val="ListParagraph"/>
              <w:ind w:left="0"/>
              <w:rPr>
                <w:rFonts w:ascii="Times New Roman" w:hAnsi="Times New Roman"/>
                <w:b/>
                <w:sz w:val="24"/>
                <w:szCs w:val="24"/>
                <w:u w:val="single"/>
              </w:rPr>
            </w:pPr>
            <w:r w:rsidRPr="00B05CB8">
              <w:rPr>
                <w:rFonts w:ascii="Times New Roman" w:hAnsi="Times New Roman"/>
                <w:b/>
                <w:sz w:val="24"/>
                <w:szCs w:val="24"/>
                <w:u w:val="single"/>
              </w:rPr>
              <w:t>Muscular</w:t>
            </w:r>
          </w:p>
        </w:tc>
        <w:tc>
          <w:tcPr>
            <w:tcW w:w="2687" w:type="dxa"/>
          </w:tcPr>
          <w:p w:rsidR="00491848" w:rsidRPr="00B05CB8" w:rsidRDefault="00491848">
            <w:pPr>
              <w:pStyle w:val="ListParagraph"/>
              <w:ind w:left="0"/>
              <w:rPr>
                <w:rFonts w:ascii="Times New Roman" w:hAnsi="Times New Roman"/>
                <w:sz w:val="24"/>
                <w:szCs w:val="24"/>
              </w:rPr>
            </w:pPr>
          </w:p>
        </w:tc>
        <w:tc>
          <w:tcPr>
            <w:tcW w:w="2670" w:type="dxa"/>
          </w:tcPr>
          <w:p w:rsidR="00491848" w:rsidRPr="00B05CB8" w:rsidRDefault="00491848">
            <w:pPr>
              <w:pStyle w:val="ListParagraph"/>
              <w:ind w:left="0"/>
              <w:rPr>
                <w:rFonts w:ascii="Times New Roman" w:hAnsi="Times New Roman"/>
                <w:sz w:val="24"/>
                <w:szCs w:val="24"/>
              </w:rPr>
            </w:pPr>
          </w:p>
        </w:tc>
        <w:tc>
          <w:tcPr>
            <w:tcW w:w="2697" w:type="dxa"/>
          </w:tcPr>
          <w:p w:rsidR="00491848" w:rsidRPr="00B05CB8" w:rsidRDefault="00491848">
            <w:pPr>
              <w:pStyle w:val="ListParagraph"/>
              <w:ind w:left="0"/>
              <w:rPr>
                <w:rFonts w:ascii="Times New Roman" w:hAnsi="Times New Roman"/>
                <w:sz w:val="24"/>
                <w:szCs w:val="24"/>
              </w:rPr>
            </w:pPr>
          </w:p>
        </w:tc>
      </w:tr>
      <w:tr w:rsidR="00491848" w:rsidRPr="00B05CB8" w:rsidTr="00FA1375">
        <w:trPr>
          <w:trHeight w:val="319"/>
        </w:trPr>
        <w:tc>
          <w:tcPr>
            <w:tcW w:w="2836" w:type="dxa"/>
          </w:tcPr>
          <w:p w:rsidR="00491848" w:rsidRPr="00B05CB8" w:rsidRDefault="00BA7CA6">
            <w:pPr>
              <w:pStyle w:val="ListParagraph"/>
              <w:ind w:left="0"/>
              <w:rPr>
                <w:rFonts w:ascii="Times New Roman" w:hAnsi="Times New Roman"/>
                <w:sz w:val="24"/>
                <w:szCs w:val="24"/>
              </w:rPr>
            </w:pPr>
            <w:r w:rsidRPr="00B05CB8">
              <w:rPr>
                <w:rFonts w:ascii="Times New Roman" w:hAnsi="Times New Roman"/>
                <w:sz w:val="24"/>
                <w:szCs w:val="24"/>
              </w:rPr>
              <w:t>Bicep Curl</w:t>
            </w:r>
          </w:p>
        </w:tc>
        <w:tc>
          <w:tcPr>
            <w:tcW w:w="2687" w:type="dxa"/>
          </w:tcPr>
          <w:p w:rsidR="00491848" w:rsidRPr="00B05CB8" w:rsidRDefault="00BA7CA6">
            <w:pPr>
              <w:pStyle w:val="ListParagraph"/>
              <w:ind w:left="0"/>
              <w:rPr>
                <w:rFonts w:ascii="Times New Roman" w:hAnsi="Times New Roman"/>
                <w:sz w:val="24"/>
                <w:szCs w:val="24"/>
              </w:rPr>
            </w:pPr>
            <w:r w:rsidRPr="00B05CB8">
              <w:rPr>
                <w:rFonts w:ascii="Times New Roman" w:hAnsi="Times New Roman"/>
                <w:sz w:val="24"/>
                <w:szCs w:val="24"/>
              </w:rPr>
              <w:t>2x a week</w:t>
            </w:r>
          </w:p>
        </w:tc>
        <w:tc>
          <w:tcPr>
            <w:tcW w:w="2670" w:type="dxa"/>
          </w:tcPr>
          <w:p w:rsidR="00491848" w:rsidRPr="00B05CB8" w:rsidRDefault="00BA7CA6">
            <w:pPr>
              <w:pStyle w:val="ListParagraph"/>
              <w:ind w:left="0"/>
              <w:rPr>
                <w:rFonts w:ascii="Times New Roman" w:hAnsi="Times New Roman"/>
                <w:sz w:val="24"/>
                <w:szCs w:val="24"/>
              </w:rPr>
            </w:pPr>
            <w:r w:rsidRPr="00B05CB8">
              <w:rPr>
                <w:rFonts w:ascii="Times New Roman" w:hAnsi="Times New Roman"/>
                <w:sz w:val="24"/>
                <w:szCs w:val="24"/>
              </w:rPr>
              <w:t>10 minutes (or until subject is over fatigued)</w:t>
            </w:r>
          </w:p>
        </w:tc>
        <w:tc>
          <w:tcPr>
            <w:tcW w:w="2697" w:type="dxa"/>
          </w:tcPr>
          <w:p w:rsidR="00491848" w:rsidRPr="00B05CB8" w:rsidRDefault="00BA7CA6">
            <w:pPr>
              <w:pStyle w:val="ListParagraph"/>
              <w:ind w:left="0"/>
              <w:rPr>
                <w:rFonts w:ascii="Times New Roman" w:hAnsi="Times New Roman"/>
                <w:sz w:val="24"/>
                <w:szCs w:val="24"/>
              </w:rPr>
            </w:pPr>
            <w:r w:rsidRPr="00B05CB8">
              <w:rPr>
                <w:rFonts w:ascii="Times New Roman" w:hAnsi="Times New Roman"/>
                <w:sz w:val="24"/>
                <w:szCs w:val="24"/>
              </w:rPr>
              <w:t>Assistance needed to support subject’s arm</w:t>
            </w:r>
          </w:p>
        </w:tc>
      </w:tr>
      <w:tr w:rsidR="00491848" w:rsidRPr="00B05CB8" w:rsidTr="00FA1375">
        <w:trPr>
          <w:trHeight w:val="319"/>
        </w:trPr>
        <w:tc>
          <w:tcPr>
            <w:tcW w:w="2836" w:type="dxa"/>
          </w:tcPr>
          <w:p w:rsidR="00491848" w:rsidRPr="00B05CB8" w:rsidRDefault="00BA7CA6">
            <w:pPr>
              <w:pStyle w:val="ListParagraph"/>
              <w:ind w:left="0"/>
              <w:rPr>
                <w:rFonts w:ascii="Times New Roman" w:hAnsi="Times New Roman"/>
                <w:sz w:val="24"/>
                <w:szCs w:val="24"/>
              </w:rPr>
            </w:pPr>
            <w:r w:rsidRPr="00B05CB8">
              <w:rPr>
                <w:rFonts w:ascii="Times New Roman" w:hAnsi="Times New Roman"/>
                <w:sz w:val="24"/>
                <w:szCs w:val="24"/>
              </w:rPr>
              <w:t>Leg Press</w:t>
            </w:r>
          </w:p>
        </w:tc>
        <w:tc>
          <w:tcPr>
            <w:tcW w:w="2687" w:type="dxa"/>
          </w:tcPr>
          <w:p w:rsidR="00491848" w:rsidRPr="00B05CB8" w:rsidRDefault="00BA7CA6">
            <w:pPr>
              <w:pStyle w:val="ListParagraph"/>
              <w:ind w:left="0"/>
              <w:rPr>
                <w:rFonts w:ascii="Times New Roman" w:hAnsi="Times New Roman"/>
                <w:sz w:val="24"/>
                <w:szCs w:val="24"/>
              </w:rPr>
            </w:pPr>
            <w:r w:rsidRPr="00B05CB8">
              <w:rPr>
                <w:rFonts w:ascii="Times New Roman" w:hAnsi="Times New Roman"/>
                <w:sz w:val="24"/>
                <w:szCs w:val="24"/>
              </w:rPr>
              <w:t>2x a week</w:t>
            </w:r>
          </w:p>
        </w:tc>
        <w:tc>
          <w:tcPr>
            <w:tcW w:w="2670" w:type="dxa"/>
          </w:tcPr>
          <w:p w:rsidR="00491848" w:rsidRPr="00B05CB8" w:rsidRDefault="00BA7CA6">
            <w:pPr>
              <w:pStyle w:val="ListParagraph"/>
              <w:ind w:left="0"/>
              <w:rPr>
                <w:rFonts w:ascii="Times New Roman" w:hAnsi="Times New Roman"/>
                <w:sz w:val="24"/>
                <w:szCs w:val="24"/>
              </w:rPr>
            </w:pPr>
            <w:r w:rsidRPr="00B05CB8">
              <w:rPr>
                <w:rFonts w:ascii="Times New Roman" w:hAnsi="Times New Roman"/>
                <w:sz w:val="24"/>
                <w:szCs w:val="24"/>
              </w:rPr>
              <w:t xml:space="preserve">5 minutes (or until subject is over fatigued) </w:t>
            </w:r>
          </w:p>
        </w:tc>
        <w:tc>
          <w:tcPr>
            <w:tcW w:w="2697" w:type="dxa"/>
          </w:tcPr>
          <w:p w:rsidR="00491848" w:rsidRPr="00B05CB8" w:rsidRDefault="00BA7CA6">
            <w:pPr>
              <w:pStyle w:val="ListParagraph"/>
              <w:ind w:left="0"/>
              <w:rPr>
                <w:rFonts w:ascii="Times New Roman" w:hAnsi="Times New Roman"/>
                <w:sz w:val="24"/>
                <w:szCs w:val="24"/>
              </w:rPr>
            </w:pPr>
            <w:r w:rsidRPr="00B05CB8">
              <w:rPr>
                <w:rFonts w:ascii="Times New Roman" w:hAnsi="Times New Roman"/>
                <w:sz w:val="24"/>
                <w:szCs w:val="24"/>
              </w:rPr>
              <w:t xml:space="preserve">Wheelchair </w:t>
            </w:r>
          </w:p>
        </w:tc>
      </w:tr>
      <w:tr w:rsidR="00491848" w:rsidRPr="00B05CB8" w:rsidTr="00FA1375">
        <w:trPr>
          <w:trHeight w:val="319"/>
        </w:trPr>
        <w:tc>
          <w:tcPr>
            <w:tcW w:w="2836" w:type="dxa"/>
          </w:tcPr>
          <w:p w:rsidR="00491848" w:rsidRPr="00B05CB8" w:rsidRDefault="00BA7CA6">
            <w:pPr>
              <w:pStyle w:val="ListParagraph"/>
              <w:ind w:left="0"/>
              <w:rPr>
                <w:rFonts w:ascii="Times New Roman" w:hAnsi="Times New Roman"/>
                <w:sz w:val="24"/>
                <w:szCs w:val="24"/>
              </w:rPr>
            </w:pPr>
            <w:r w:rsidRPr="00B05CB8">
              <w:rPr>
                <w:rFonts w:ascii="Times New Roman" w:hAnsi="Times New Roman"/>
                <w:sz w:val="24"/>
                <w:szCs w:val="24"/>
              </w:rPr>
              <w:t>Bench Press</w:t>
            </w:r>
          </w:p>
        </w:tc>
        <w:tc>
          <w:tcPr>
            <w:tcW w:w="2687" w:type="dxa"/>
          </w:tcPr>
          <w:p w:rsidR="00491848" w:rsidRPr="00B05CB8" w:rsidRDefault="00BA7CA6">
            <w:pPr>
              <w:pStyle w:val="ListParagraph"/>
              <w:ind w:left="0"/>
              <w:rPr>
                <w:rFonts w:ascii="Times New Roman" w:hAnsi="Times New Roman"/>
                <w:sz w:val="24"/>
                <w:szCs w:val="24"/>
              </w:rPr>
            </w:pPr>
            <w:r w:rsidRPr="00B05CB8">
              <w:rPr>
                <w:rFonts w:ascii="Times New Roman" w:hAnsi="Times New Roman"/>
                <w:sz w:val="24"/>
                <w:szCs w:val="24"/>
              </w:rPr>
              <w:t xml:space="preserve">2x a </w:t>
            </w:r>
            <w:r w:rsidRPr="00B05CB8">
              <w:rPr>
                <w:rFonts w:ascii="Times New Roman" w:hAnsi="Times New Roman"/>
                <w:sz w:val="24"/>
                <w:szCs w:val="24"/>
              </w:rPr>
              <w:t>week</w:t>
            </w:r>
          </w:p>
        </w:tc>
        <w:tc>
          <w:tcPr>
            <w:tcW w:w="2670" w:type="dxa"/>
          </w:tcPr>
          <w:p w:rsidR="00491848" w:rsidRPr="00B05CB8" w:rsidRDefault="00BA7CA6">
            <w:pPr>
              <w:pStyle w:val="ListParagraph"/>
              <w:ind w:left="0"/>
              <w:rPr>
                <w:rFonts w:ascii="Times New Roman" w:hAnsi="Times New Roman"/>
                <w:sz w:val="24"/>
                <w:szCs w:val="24"/>
              </w:rPr>
            </w:pPr>
            <w:r w:rsidRPr="00B05CB8">
              <w:rPr>
                <w:rFonts w:ascii="Times New Roman" w:hAnsi="Times New Roman"/>
                <w:sz w:val="24"/>
                <w:szCs w:val="24"/>
              </w:rPr>
              <w:t>5 minutes (or until subject is over fatigued)</w:t>
            </w:r>
          </w:p>
        </w:tc>
        <w:tc>
          <w:tcPr>
            <w:tcW w:w="2697" w:type="dxa"/>
          </w:tcPr>
          <w:p w:rsidR="00491848" w:rsidRPr="00B05CB8" w:rsidRDefault="00BA7CA6">
            <w:pPr>
              <w:pStyle w:val="ListParagraph"/>
              <w:ind w:left="0"/>
              <w:rPr>
                <w:rFonts w:ascii="Times New Roman" w:hAnsi="Times New Roman"/>
                <w:sz w:val="24"/>
                <w:szCs w:val="24"/>
              </w:rPr>
            </w:pPr>
            <w:r w:rsidRPr="00B05CB8">
              <w:rPr>
                <w:rFonts w:ascii="Times New Roman" w:hAnsi="Times New Roman"/>
                <w:sz w:val="24"/>
                <w:szCs w:val="24"/>
              </w:rPr>
              <w:t>Wheelchair</w:t>
            </w:r>
          </w:p>
        </w:tc>
      </w:tr>
      <w:tr w:rsidR="00491848" w:rsidRPr="00B05CB8" w:rsidTr="00FA1375">
        <w:trPr>
          <w:trHeight w:val="319"/>
        </w:trPr>
        <w:tc>
          <w:tcPr>
            <w:tcW w:w="2836" w:type="dxa"/>
          </w:tcPr>
          <w:p w:rsidR="00491848" w:rsidRPr="00B05CB8" w:rsidRDefault="00BA7CA6">
            <w:pPr>
              <w:pStyle w:val="ListParagraph"/>
              <w:ind w:left="0"/>
              <w:jc w:val="both"/>
              <w:rPr>
                <w:rFonts w:ascii="Times New Roman" w:hAnsi="Times New Roman"/>
                <w:b/>
                <w:bCs/>
                <w:sz w:val="24"/>
                <w:szCs w:val="24"/>
              </w:rPr>
            </w:pPr>
            <w:r w:rsidRPr="00B05CB8">
              <w:rPr>
                <w:rFonts w:ascii="Times New Roman" w:hAnsi="Times New Roman"/>
                <w:b/>
                <w:bCs/>
                <w:sz w:val="24"/>
                <w:szCs w:val="24"/>
              </w:rPr>
              <w:t xml:space="preserve">Stretching </w:t>
            </w:r>
          </w:p>
        </w:tc>
        <w:tc>
          <w:tcPr>
            <w:tcW w:w="2687" w:type="dxa"/>
          </w:tcPr>
          <w:p w:rsidR="00491848" w:rsidRPr="00B05CB8" w:rsidRDefault="00491848">
            <w:pPr>
              <w:pStyle w:val="ListParagraph"/>
              <w:rPr>
                <w:rFonts w:ascii="Times New Roman" w:hAnsi="Times New Roman"/>
                <w:sz w:val="24"/>
                <w:szCs w:val="24"/>
              </w:rPr>
            </w:pPr>
          </w:p>
        </w:tc>
        <w:tc>
          <w:tcPr>
            <w:tcW w:w="2670" w:type="dxa"/>
          </w:tcPr>
          <w:p w:rsidR="00491848" w:rsidRPr="00B05CB8" w:rsidRDefault="00BA7CA6">
            <w:pPr>
              <w:pStyle w:val="ListParagraph"/>
              <w:rPr>
                <w:rFonts w:ascii="Times New Roman" w:hAnsi="Times New Roman"/>
                <w:sz w:val="24"/>
                <w:szCs w:val="24"/>
              </w:rPr>
            </w:pPr>
            <w:r w:rsidRPr="00B05CB8">
              <w:rPr>
                <w:rFonts w:ascii="Times New Roman" w:hAnsi="Times New Roman"/>
                <w:sz w:val="24"/>
                <w:szCs w:val="24"/>
              </w:rPr>
              <w:t>20 minutes for exercises</w:t>
            </w:r>
          </w:p>
        </w:tc>
        <w:tc>
          <w:tcPr>
            <w:tcW w:w="2697" w:type="dxa"/>
          </w:tcPr>
          <w:p w:rsidR="00491848" w:rsidRPr="00B05CB8" w:rsidRDefault="00BA7CA6">
            <w:pPr>
              <w:pStyle w:val="ListParagraph"/>
              <w:rPr>
                <w:rFonts w:ascii="Times New Roman" w:hAnsi="Times New Roman"/>
                <w:sz w:val="24"/>
                <w:szCs w:val="24"/>
              </w:rPr>
            </w:pPr>
            <w:r w:rsidRPr="00B05CB8">
              <w:rPr>
                <w:rFonts w:ascii="Times New Roman" w:hAnsi="Times New Roman"/>
                <w:sz w:val="24"/>
                <w:szCs w:val="24"/>
              </w:rPr>
              <w:t>Can participate independently</w:t>
            </w:r>
          </w:p>
        </w:tc>
      </w:tr>
      <w:tr w:rsidR="00491848" w:rsidRPr="00B05CB8" w:rsidTr="00FA1375">
        <w:trPr>
          <w:trHeight w:val="319"/>
        </w:trPr>
        <w:tc>
          <w:tcPr>
            <w:tcW w:w="2836" w:type="dxa"/>
          </w:tcPr>
          <w:p w:rsidR="00491848" w:rsidRPr="00B05CB8" w:rsidRDefault="00BA7CA6">
            <w:pPr>
              <w:pStyle w:val="ListParagraph"/>
              <w:ind w:left="0"/>
              <w:jc w:val="both"/>
              <w:rPr>
                <w:rFonts w:ascii="Times New Roman" w:hAnsi="Times New Roman"/>
                <w:sz w:val="24"/>
                <w:szCs w:val="24"/>
              </w:rPr>
            </w:pPr>
            <w:r w:rsidRPr="00B05CB8">
              <w:rPr>
                <w:rFonts w:ascii="Times New Roman" w:hAnsi="Times New Roman"/>
                <w:sz w:val="24"/>
                <w:szCs w:val="24"/>
              </w:rPr>
              <w:t>Upper body twist</w:t>
            </w:r>
          </w:p>
        </w:tc>
        <w:tc>
          <w:tcPr>
            <w:tcW w:w="2687" w:type="dxa"/>
          </w:tcPr>
          <w:p w:rsidR="00491848" w:rsidRPr="00B05CB8" w:rsidRDefault="00BA7CA6">
            <w:pPr>
              <w:pStyle w:val="ListParagraph"/>
              <w:rPr>
                <w:rFonts w:ascii="Times New Roman" w:hAnsi="Times New Roman"/>
                <w:sz w:val="24"/>
                <w:szCs w:val="24"/>
              </w:rPr>
            </w:pPr>
            <w:r w:rsidRPr="00B05CB8">
              <w:rPr>
                <w:rFonts w:ascii="Times New Roman" w:hAnsi="Times New Roman"/>
                <w:sz w:val="24"/>
                <w:szCs w:val="24"/>
              </w:rPr>
              <w:t>Daily</w:t>
            </w:r>
          </w:p>
        </w:tc>
        <w:tc>
          <w:tcPr>
            <w:tcW w:w="2670" w:type="dxa"/>
          </w:tcPr>
          <w:p w:rsidR="00491848" w:rsidRPr="00B05CB8" w:rsidRDefault="00491848">
            <w:pPr>
              <w:pStyle w:val="ListParagraph"/>
              <w:rPr>
                <w:rFonts w:ascii="Times New Roman" w:hAnsi="Times New Roman"/>
                <w:sz w:val="24"/>
                <w:szCs w:val="24"/>
              </w:rPr>
            </w:pPr>
          </w:p>
        </w:tc>
        <w:tc>
          <w:tcPr>
            <w:tcW w:w="2697" w:type="dxa"/>
          </w:tcPr>
          <w:p w:rsidR="00491848" w:rsidRPr="00B05CB8" w:rsidRDefault="00491848">
            <w:pPr>
              <w:pStyle w:val="ListParagraph"/>
              <w:rPr>
                <w:rFonts w:ascii="Times New Roman" w:hAnsi="Times New Roman"/>
                <w:sz w:val="24"/>
                <w:szCs w:val="24"/>
              </w:rPr>
            </w:pPr>
          </w:p>
        </w:tc>
      </w:tr>
      <w:tr w:rsidR="00491848" w:rsidRPr="00B05CB8" w:rsidTr="00FA1375">
        <w:trPr>
          <w:trHeight w:val="319"/>
        </w:trPr>
        <w:tc>
          <w:tcPr>
            <w:tcW w:w="2836" w:type="dxa"/>
          </w:tcPr>
          <w:p w:rsidR="00491848" w:rsidRPr="00B05CB8" w:rsidRDefault="00BA7CA6">
            <w:pPr>
              <w:pStyle w:val="ListParagraph"/>
              <w:ind w:left="0"/>
              <w:jc w:val="both"/>
              <w:rPr>
                <w:rFonts w:ascii="Times New Roman" w:hAnsi="Times New Roman"/>
                <w:sz w:val="24"/>
                <w:szCs w:val="24"/>
              </w:rPr>
            </w:pPr>
            <w:r w:rsidRPr="00B05CB8">
              <w:rPr>
                <w:rFonts w:ascii="Times New Roman" w:hAnsi="Times New Roman"/>
                <w:sz w:val="24"/>
                <w:szCs w:val="24"/>
              </w:rPr>
              <w:t xml:space="preserve">Seated hip march </w:t>
            </w:r>
          </w:p>
        </w:tc>
        <w:tc>
          <w:tcPr>
            <w:tcW w:w="2687" w:type="dxa"/>
          </w:tcPr>
          <w:p w:rsidR="00491848" w:rsidRPr="00B05CB8" w:rsidRDefault="00BA7CA6">
            <w:pPr>
              <w:pStyle w:val="ListParagraph"/>
              <w:rPr>
                <w:rFonts w:ascii="Times New Roman" w:hAnsi="Times New Roman"/>
                <w:sz w:val="24"/>
                <w:szCs w:val="24"/>
              </w:rPr>
            </w:pPr>
            <w:r w:rsidRPr="00B05CB8">
              <w:rPr>
                <w:rFonts w:ascii="Times New Roman" w:hAnsi="Times New Roman"/>
                <w:sz w:val="24"/>
                <w:szCs w:val="24"/>
              </w:rPr>
              <w:t>Daily</w:t>
            </w:r>
          </w:p>
        </w:tc>
        <w:tc>
          <w:tcPr>
            <w:tcW w:w="2670" w:type="dxa"/>
          </w:tcPr>
          <w:p w:rsidR="00491848" w:rsidRPr="00B05CB8" w:rsidRDefault="00491848">
            <w:pPr>
              <w:pStyle w:val="ListParagraph"/>
              <w:rPr>
                <w:rFonts w:ascii="Times New Roman" w:hAnsi="Times New Roman"/>
                <w:sz w:val="24"/>
                <w:szCs w:val="24"/>
              </w:rPr>
            </w:pPr>
          </w:p>
        </w:tc>
        <w:tc>
          <w:tcPr>
            <w:tcW w:w="2697" w:type="dxa"/>
          </w:tcPr>
          <w:p w:rsidR="00491848" w:rsidRPr="00B05CB8" w:rsidRDefault="00491848">
            <w:pPr>
              <w:pStyle w:val="ListParagraph"/>
              <w:rPr>
                <w:rFonts w:ascii="Times New Roman" w:hAnsi="Times New Roman"/>
                <w:sz w:val="24"/>
                <w:szCs w:val="24"/>
              </w:rPr>
            </w:pPr>
          </w:p>
        </w:tc>
      </w:tr>
      <w:tr w:rsidR="00491848" w:rsidRPr="00B05CB8" w:rsidTr="00FA1375">
        <w:trPr>
          <w:trHeight w:val="319"/>
        </w:trPr>
        <w:tc>
          <w:tcPr>
            <w:tcW w:w="2836" w:type="dxa"/>
          </w:tcPr>
          <w:p w:rsidR="00491848" w:rsidRPr="00B05CB8" w:rsidRDefault="00BA7CA6">
            <w:pPr>
              <w:pStyle w:val="ListParagraph"/>
              <w:ind w:left="0"/>
              <w:jc w:val="both"/>
              <w:rPr>
                <w:rFonts w:ascii="Times New Roman" w:hAnsi="Times New Roman"/>
                <w:sz w:val="24"/>
                <w:szCs w:val="24"/>
              </w:rPr>
            </w:pPr>
            <w:r w:rsidRPr="00B05CB8">
              <w:rPr>
                <w:rFonts w:ascii="Times New Roman" w:hAnsi="Times New Roman"/>
                <w:sz w:val="24"/>
                <w:szCs w:val="24"/>
              </w:rPr>
              <w:t>Resistance Bands</w:t>
            </w:r>
          </w:p>
        </w:tc>
        <w:tc>
          <w:tcPr>
            <w:tcW w:w="2687" w:type="dxa"/>
          </w:tcPr>
          <w:p w:rsidR="00491848" w:rsidRPr="00B05CB8" w:rsidRDefault="00BA7CA6">
            <w:pPr>
              <w:pStyle w:val="ListParagraph"/>
              <w:rPr>
                <w:rFonts w:ascii="Times New Roman" w:hAnsi="Times New Roman"/>
                <w:sz w:val="24"/>
                <w:szCs w:val="24"/>
              </w:rPr>
            </w:pPr>
            <w:r w:rsidRPr="00B05CB8">
              <w:rPr>
                <w:rFonts w:ascii="Times New Roman" w:hAnsi="Times New Roman"/>
                <w:sz w:val="24"/>
                <w:szCs w:val="24"/>
              </w:rPr>
              <w:t>Daily</w:t>
            </w:r>
          </w:p>
        </w:tc>
        <w:tc>
          <w:tcPr>
            <w:tcW w:w="2670" w:type="dxa"/>
          </w:tcPr>
          <w:p w:rsidR="00491848" w:rsidRPr="00B05CB8" w:rsidRDefault="00491848">
            <w:pPr>
              <w:pStyle w:val="ListParagraph"/>
              <w:rPr>
                <w:rFonts w:ascii="Times New Roman" w:hAnsi="Times New Roman"/>
                <w:sz w:val="24"/>
                <w:szCs w:val="24"/>
              </w:rPr>
            </w:pPr>
          </w:p>
        </w:tc>
        <w:tc>
          <w:tcPr>
            <w:tcW w:w="2697" w:type="dxa"/>
          </w:tcPr>
          <w:p w:rsidR="00491848" w:rsidRPr="00B05CB8" w:rsidRDefault="00491848">
            <w:pPr>
              <w:pStyle w:val="ListParagraph"/>
              <w:rPr>
                <w:rFonts w:ascii="Times New Roman" w:hAnsi="Times New Roman"/>
                <w:sz w:val="24"/>
                <w:szCs w:val="24"/>
              </w:rPr>
            </w:pPr>
          </w:p>
        </w:tc>
      </w:tr>
      <w:tr w:rsidR="00491848" w:rsidRPr="00B05CB8" w:rsidTr="00FA1375">
        <w:trPr>
          <w:trHeight w:val="397"/>
        </w:trPr>
        <w:tc>
          <w:tcPr>
            <w:tcW w:w="2836" w:type="dxa"/>
          </w:tcPr>
          <w:p w:rsidR="00491848" w:rsidRPr="00B05CB8" w:rsidRDefault="00BA7CA6">
            <w:pPr>
              <w:pStyle w:val="ListParagraph"/>
              <w:ind w:left="0"/>
              <w:jc w:val="both"/>
              <w:rPr>
                <w:rFonts w:ascii="Times New Roman" w:hAnsi="Times New Roman"/>
                <w:sz w:val="24"/>
                <w:szCs w:val="24"/>
              </w:rPr>
            </w:pPr>
            <w:r w:rsidRPr="00B05CB8">
              <w:rPr>
                <w:rFonts w:ascii="Times New Roman" w:hAnsi="Times New Roman"/>
                <w:sz w:val="24"/>
                <w:szCs w:val="24"/>
              </w:rPr>
              <w:t>Triceps stretch</w:t>
            </w:r>
          </w:p>
        </w:tc>
        <w:tc>
          <w:tcPr>
            <w:tcW w:w="2687" w:type="dxa"/>
          </w:tcPr>
          <w:p w:rsidR="00491848" w:rsidRPr="00B05CB8" w:rsidRDefault="00BA7CA6">
            <w:pPr>
              <w:pStyle w:val="ListParagraph"/>
              <w:rPr>
                <w:rFonts w:ascii="Times New Roman" w:hAnsi="Times New Roman"/>
                <w:sz w:val="24"/>
                <w:szCs w:val="24"/>
              </w:rPr>
            </w:pPr>
            <w:r w:rsidRPr="00B05CB8">
              <w:rPr>
                <w:rFonts w:ascii="Times New Roman" w:hAnsi="Times New Roman"/>
                <w:sz w:val="24"/>
                <w:szCs w:val="24"/>
              </w:rPr>
              <w:t>Daily</w:t>
            </w:r>
          </w:p>
        </w:tc>
        <w:tc>
          <w:tcPr>
            <w:tcW w:w="2670" w:type="dxa"/>
          </w:tcPr>
          <w:p w:rsidR="00491848" w:rsidRPr="00B05CB8" w:rsidRDefault="00491848">
            <w:pPr>
              <w:pStyle w:val="ListParagraph"/>
              <w:rPr>
                <w:rFonts w:ascii="Times New Roman" w:hAnsi="Times New Roman"/>
                <w:sz w:val="24"/>
                <w:szCs w:val="24"/>
              </w:rPr>
            </w:pPr>
          </w:p>
        </w:tc>
        <w:tc>
          <w:tcPr>
            <w:tcW w:w="2697" w:type="dxa"/>
          </w:tcPr>
          <w:p w:rsidR="00491848" w:rsidRPr="00B05CB8" w:rsidRDefault="00491848">
            <w:pPr>
              <w:pStyle w:val="ListParagraph"/>
              <w:rPr>
                <w:rFonts w:ascii="Times New Roman" w:hAnsi="Times New Roman"/>
                <w:sz w:val="24"/>
                <w:szCs w:val="24"/>
              </w:rPr>
            </w:pPr>
          </w:p>
        </w:tc>
      </w:tr>
    </w:tbl>
    <w:p w:rsidR="00491848" w:rsidRPr="00B05CB8" w:rsidRDefault="00491848">
      <w:pPr>
        <w:rPr>
          <w:rFonts w:ascii="Times New Roman" w:hAnsi="Times New Roman"/>
          <w:sz w:val="24"/>
          <w:szCs w:val="24"/>
        </w:rPr>
      </w:pPr>
    </w:p>
    <w:p w:rsidR="00491848" w:rsidRPr="00B05CB8" w:rsidRDefault="00BA7CA6">
      <w:pPr>
        <w:rPr>
          <w:rFonts w:ascii="Times New Roman" w:hAnsi="Times New Roman"/>
          <w:sz w:val="24"/>
          <w:szCs w:val="24"/>
        </w:rPr>
      </w:pPr>
      <w:r w:rsidRPr="00B05CB8">
        <w:rPr>
          <w:rFonts w:ascii="Times New Roman" w:hAnsi="Times New Roman"/>
          <w:sz w:val="24"/>
          <w:szCs w:val="24"/>
        </w:rPr>
        <w:t xml:space="preserve">During this </w:t>
      </w:r>
      <w:r w:rsidRPr="00B05CB8">
        <w:rPr>
          <w:rFonts w:ascii="Times New Roman" w:hAnsi="Times New Roman"/>
          <w:sz w:val="24"/>
          <w:szCs w:val="24"/>
        </w:rPr>
        <w:t>programme considerations were made to health and safety and the measures needed to prevent an incident.</w:t>
      </w:r>
    </w:p>
    <w:p w:rsidR="00491848" w:rsidRPr="00B05CB8" w:rsidRDefault="00BA7CA6">
      <w:pPr>
        <w:rPr>
          <w:rFonts w:ascii="Times New Roman" w:hAnsi="Times New Roman"/>
          <w:sz w:val="24"/>
          <w:szCs w:val="24"/>
        </w:rPr>
      </w:pPr>
      <w:r w:rsidRPr="00B05CB8">
        <w:rPr>
          <w:rFonts w:ascii="Times New Roman" w:hAnsi="Times New Roman"/>
          <w:sz w:val="24"/>
          <w:szCs w:val="24"/>
        </w:rPr>
        <w:t>As the subject is prone to falling then assessments were made into the gym setting for wide pathways and clear access. The subject can walk short distan</w:t>
      </w:r>
      <w:r w:rsidRPr="00B05CB8">
        <w:rPr>
          <w:rFonts w:ascii="Times New Roman" w:hAnsi="Times New Roman"/>
          <w:sz w:val="24"/>
          <w:szCs w:val="24"/>
        </w:rPr>
        <w:t xml:space="preserve">ces on two crutches and requires a mobility scooter. The gym had made provisions for the subject to receive a wheelchair for accessing the pool and the gym equipment. One-to-one assistance was provided during the course of exercise. </w:t>
      </w:r>
    </w:p>
    <w:p w:rsidR="00491848" w:rsidRPr="00B05CB8" w:rsidRDefault="00BA7CA6">
      <w:pPr>
        <w:rPr>
          <w:rFonts w:ascii="Times New Roman" w:hAnsi="Times New Roman"/>
          <w:sz w:val="24"/>
          <w:szCs w:val="24"/>
        </w:rPr>
      </w:pPr>
      <w:r w:rsidRPr="00B05CB8">
        <w:rPr>
          <w:rFonts w:ascii="Times New Roman" w:hAnsi="Times New Roman"/>
          <w:sz w:val="24"/>
          <w:szCs w:val="24"/>
        </w:rPr>
        <w:t>The two key aerobic ex</w:t>
      </w:r>
      <w:r w:rsidRPr="00B05CB8">
        <w:rPr>
          <w:rFonts w:ascii="Times New Roman" w:hAnsi="Times New Roman"/>
          <w:sz w:val="24"/>
          <w:szCs w:val="24"/>
        </w:rPr>
        <w:t>ercises the subject will participate in are swimming and a home stationary bike.</w:t>
      </w:r>
    </w:p>
    <w:p w:rsidR="00491848" w:rsidRPr="00B05CB8" w:rsidRDefault="00BA7CA6">
      <w:pPr>
        <w:rPr>
          <w:rFonts w:ascii="Times New Roman" w:hAnsi="Times New Roman"/>
          <w:sz w:val="24"/>
          <w:szCs w:val="24"/>
        </w:rPr>
      </w:pPr>
      <w:r w:rsidRPr="00B05CB8">
        <w:rPr>
          <w:rFonts w:ascii="Times New Roman" w:hAnsi="Times New Roman"/>
          <w:sz w:val="24"/>
          <w:szCs w:val="24"/>
        </w:rPr>
        <w:t>The home stationary bike, ‘</w:t>
      </w:r>
      <w:proofErr w:type="spellStart"/>
      <w:r w:rsidRPr="00B05CB8">
        <w:rPr>
          <w:rFonts w:ascii="Times New Roman" w:hAnsi="Times New Roman"/>
          <w:sz w:val="24"/>
          <w:szCs w:val="24"/>
        </w:rPr>
        <w:t>Reck</w:t>
      </w:r>
      <w:proofErr w:type="spellEnd"/>
      <w:r w:rsidRPr="00B05CB8">
        <w:rPr>
          <w:rFonts w:ascii="Times New Roman" w:hAnsi="Times New Roman"/>
          <w:sz w:val="24"/>
          <w:szCs w:val="24"/>
        </w:rPr>
        <w:t xml:space="preserve"> </w:t>
      </w:r>
      <w:proofErr w:type="spellStart"/>
      <w:r w:rsidRPr="00B05CB8">
        <w:rPr>
          <w:rFonts w:ascii="Times New Roman" w:hAnsi="Times New Roman"/>
          <w:sz w:val="24"/>
          <w:szCs w:val="24"/>
        </w:rPr>
        <w:t>MotoMed</w:t>
      </w:r>
      <w:proofErr w:type="spellEnd"/>
      <w:r w:rsidRPr="00B05CB8">
        <w:rPr>
          <w:rFonts w:ascii="Times New Roman" w:hAnsi="Times New Roman"/>
          <w:sz w:val="24"/>
          <w:szCs w:val="24"/>
        </w:rPr>
        <w:t>’ is a motor-assisted bike that moves the subject’s legs. By having a form of exercise at home the subject can independently exercise wi</w:t>
      </w:r>
      <w:r w:rsidRPr="00B05CB8">
        <w:rPr>
          <w:rFonts w:ascii="Times New Roman" w:hAnsi="Times New Roman"/>
          <w:sz w:val="24"/>
          <w:szCs w:val="24"/>
        </w:rPr>
        <w:t xml:space="preserve">thout the excess fatigue of leaving home.  </w:t>
      </w:r>
    </w:p>
    <w:p w:rsidR="00491848" w:rsidRPr="00B05CB8" w:rsidRDefault="00BA7CA6">
      <w:pPr>
        <w:rPr>
          <w:rFonts w:ascii="Times New Roman" w:hAnsi="Times New Roman"/>
          <w:sz w:val="24"/>
          <w:szCs w:val="24"/>
        </w:rPr>
      </w:pPr>
      <w:r w:rsidRPr="00B05CB8">
        <w:rPr>
          <w:rFonts w:ascii="Times New Roman" w:hAnsi="Times New Roman"/>
          <w:sz w:val="24"/>
          <w:szCs w:val="24"/>
        </w:rPr>
        <w:t xml:space="preserve">A study conducted by Lee and </w:t>
      </w:r>
      <w:proofErr w:type="spellStart"/>
      <w:r w:rsidRPr="00B05CB8">
        <w:rPr>
          <w:rFonts w:ascii="Times New Roman" w:hAnsi="Times New Roman"/>
          <w:sz w:val="24"/>
          <w:szCs w:val="24"/>
        </w:rPr>
        <w:t>Hee</w:t>
      </w:r>
      <w:proofErr w:type="spellEnd"/>
      <w:r w:rsidRPr="00B05CB8">
        <w:rPr>
          <w:rFonts w:ascii="Times New Roman" w:hAnsi="Times New Roman"/>
          <w:sz w:val="24"/>
          <w:szCs w:val="24"/>
        </w:rPr>
        <w:t xml:space="preserve">-Cho </w:t>
      </w:r>
      <w:r w:rsidR="00FA1375" w:rsidRPr="00B05CB8">
        <w:rPr>
          <w:rFonts w:ascii="Times New Roman" w:hAnsi="Times New Roman"/>
          <w:sz w:val="24"/>
          <w:szCs w:val="24"/>
        </w:rPr>
        <w:t>(2014)</w:t>
      </w:r>
      <w:r w:rsidRPr="00B05CB8">
        <w:rPr>
          <w:rFonts w:ascii="Times New Roman" w:hAnsi="Times New Roman"/>
          <w:sz w:val="24"/>
          <w:szCs w:val="24"/>
        </w:rPr>
        <w:t xml:space="preserve"> found that the exercise of the stationary bicycle had a positive impact on lower limb movement which overall improved balance. </w:t>
      </w:r>
    </w:p>
    <w:p w:rsidR="00491848" w:rsidRPr="00B05CB8" w:rsidRDefault="00BA7CA6">
      <w:pPr>
        <w:rPr>
          <w:rFonts w:ascii="Times New Roman" w:hAnsi="Times New Roman"/>
          <w:sz w:val="24"/>
          <w:szCs w:val="24"/>
        </w:rPr>
      </w:pPr>
      <w:r w:rsidRPr="00B05CB8">
        <w:rPr>
          <w:rFonts w:ascii="Times New Roman" w:hAnsi="Times New Roman"/>
          <w:sz w:val="24"/>
          <w:szCs w:val="24"/>
        </w:rPr>
        <w:t xml:space="preserve">The home stationary bike is an exercise </w:t>
      </w:r>
      <w:r w:rsidRPr="00B05CB8">
        <w:rPr>
          <w:rFonts w:ascii="Times New Roman" w:hAnsi="Times New Roman"/>
          <w:sz w:val="24"/>
          <w:szCs w:val="24"/>
        </w:rPr>
        <w:t xml:space="preserve">the subject can participate in from home and so is more accessible. It will improve aerobic fitness and also muscle strength and enhance the </w:t>
      </w:r>
      <w:r w:rsidRPr="00B05CB8">
        <w:rPr>
          <w:rFonts w:ascii="Times New Roman" w:hAnsi="Times New Roman"/>
          <w:sz w:val="24"/>
          <w:szCs w:val="24"/>
        </w:rPr>
        <w:lastRenderedPageBreak/>
        <w:t>ability to do more muscular exercises, in particular the leg press. This will assist with meeting the criteria of C</w:t>
      </w:r>
      <w:r w:rsidRPr="00B05CB8">
        <w:rPr>
          <w:rFonts w:ascii="Times New Roman" w:hAnsi="Times New Roman"/>
          <w:sz w:val="24"/>
          <w:szCs w:val="24"/>
        </w:rPr>
        <w:t xml:space="preserve">MO guidelines (2019). </w:t>
      </w:r>
    </w:p>
    <w:p w:rsidR="00491848" w:rsidRPr="00B05CB8" w:rsidRDefault="00BA7CA6">
      <w:pPr>
        <w:rPr>
          <w:rFonts w:ascii="Times New Roman" w:hAnsi="Times New Roman"/>
          <w:sz w:val="24"/>
          <w:szCs w:val="24"/>
        </w:rPr>
      </w:pPr>
      <w:r w:rsidRPr="00B05CB8">
        <w:rPr>
          <w:rFonts w:ascii="Times New Roman" w:hAnsi="Times New Roman"/>
          <w:sz w:val="24"/>
          <w:szCs w:val="24"/>
        </w:rPr>
        <w:t xml:space="preserve">Also, swimming was chosen to encourage muscle movement as the arms and legs are predominantly used during swimming. </w:t>
      </w:r>
      <w:proofErr w:type="spellStart"/>
      <w:r w:rsidRPr="00B05CB8">
        <w:rPr>
          <w:rFonts w:ascii="Times New Roman" w:hAnsi="Times New Roman"/>
          <w:sz w:val="24"/>
          <w:szCs w:val="24"/>
        </w:rPr>
        <w:t>Shir</w:t>
      </w:r>
      <w:proofErr w:type="spellEnd"/>
      <w:r w:rsidRPr="00B05CB8">
        <w:rPr>
          <w:rFonts w:ascii="Times New Roman" w:hAnsi="Times New Roman"/>
          <w:sz w:val="24"/>
          <w:szCs w:val="24"/>
        </w:rPr>
        <w:t xml:space="preserve"> (2015) stated that due to the fact that water allows the body to become buoyant and supports the body, this less</w:t>
      </w:r>
      <w:r w:rsidRPr="00B05CB8">
        <w:rPr>
          <w:rFonts w:ascii="Times New Roman" w:hAnsi="Times New Roman"/>
          <w:sz w:val="24"/>
          <w:szCs w:val="24"/>
        </w:rPr>
        <w:t xml:space="preserve">ens the strain on muscles or joints. Also, the water offers resistance; this is good for muscle endurance and strength.  </w:t>
      </w:r>
    </w:p>
    <w:p w:rsidR="00491848" w:rsidRPr="00B05CB8" w:rsidRDefault="00BA7CA6">
      <w:pPr>
        <w:rPr>
          <w:rFonts w:ascii="Times New Roman" w:hAnsi="Times New Roman"/>
          <w:sz w:val="24"/>
          <w:szCs w:val="24"/>
          <w:highlight w:val="yellow"/>
        </w:rPr>
      </w:pPr>
      <w:r w:rsidRPr="00B05CB8">
        <w:rPr>
          <w:rFonts w:ascii="Times New Roman" w:hAnsi="Times New Roman"/>
          <w:sz w:val="24"/>
          <w:szCs w:val="24"/>
        </w:rPr>
        <w:t>Having the combination of swimming and cycling combines overall body exercise and therefore improves arm and leg strength. Swimming is</w:t>
      </w:r>
      <w:r w:rsidRPr="00B05CB8">
        <w:rPr>
          <w:rFonts w:ascii="Times New Roman" w:hAnsi="Times New Roman"/>
          <w:sz w:val="24"/>
          <w:szCs w:val="24"/>
        </w:rPr>
        <w:t xml:space="preserve"> done within water and cycling is performed in a sitting position and therefore these exercises do not over-pressure the joints.</w:t>
      </w:r>
    </w:p>
    <w:p w:rsidR="00491848" w:rsidRPr="00B05CB8" w:rsidRDefault="00BA7CA6" w:rsidP="00FD223A">
      <w:pPr>
        <w:rPr>
          <w:rFonts w:ascii="Times New Roman" w:hAnsi="Times New Roman"/>
          <w:sz w:val="24"/>
          <w:szCs w:val="24"/>
        </w:rPr>
      </w:pPr>
      <w:r w:rsidRPr="00B05CB8">
        <w:rPr>
          <w:rFonts w:ascii="Times New Roman" w:hAnsi="Times New Roman"/>
          <w:sz w:val="24"/>
          <w:szCs w:val="24"/>
        </w:rPr>
        <w:t>The subject will also perform stretching exercises; these can be done independently on a daily basis. Everyday Health (2012) st</w:t>
      </w:r>
      <w:r w:rsidRPr="00B05CB8">
        <w:rPr>
          <w:rFonts w:ascii="Times New Roman" w:hAnsi="Times New Roman"/>
          <w:sz w:val="24"/>
          <w:szCs w:val="24"/>
        </w:rPr>
        <w:t xml:space="preserve">ated this can help with improving flexibility, balance, and a range of motion. Additionally, </w:t>
      </w:r>
      <w:proofErr w:type="spellStart"/>
      <w:r w:rsidRPr="00B05CB8">
        <w:rPr>
          <w:rFonts w:ascii="Times New Roman" w:hAnsi="Times New Roman"/>
          <w:sz w:val="24"/>
          <w:szCs w:val="24"/>
        </w:rPr>
        <w:t>Halabchi</w:t>
      </w:r>
      <w:proofErr w:type="spellEnd"/>
      <w:r w:rsidRPr="00B05CB8">
        <w:rPr>
          <w:rFonts w:ascii="Times New Roman" w:hAnsi="Times New Roman"/>
          <w:sz w:val="24"/>
          <w:szCs w:val="24"/>
        </w:rPr>
        <w:t xml:space="preserve"> et al (2017) stated that flexibility exercises, such as stretching the muscle, may diminish spasticity and prevent future painful contractions.  The subje</w:t>
      </w:r>
      <w:r w:rsidRPr="00B05CB8">
        <w:rPr>
          <w:rFonts w:ascii="Times New Roman" w:hAnsi="Times New Roman"/>
          <w:sz w:val="24"/>
          <w:szCs w:val="24"/>
        </w:rPr>
        <w:t>ct was given resistance bands in order to stretch their legs daily; this is particularly aimed at strengthening the right foot as the subject has a dropped foot. This presents itself in the inability to lift the foot to a normal position, meaning she has t</w:t>
      </w:r>
      <w:r w:rsidRPr="00B05CB8">
        <w:rPr>
          <w:rFonts w:ascii="Times New Roman" w:hAnsi="Times New Roman"/>
          <w:sz w:val="24"/>
          <w:szCs w:val="24"/>
        </w:rPr>
        <w:t xml:space="preserve">o drag her leg when she walks. </w:t>
      </w:r>
      <w:r w:rsidRPr="00B05CB8">
        <w:rPr>
          <w:rFonts w:ascii="Times New Roman" w:hAnsi="Times New Roman"/>
          <w:sz w:val="24"/>
          <w:szCs w:val="24"/>
        </w:rPr>
        <w:t>The key stretches chosen were upper body twist; seated hip march and triceps stretch as these can be done in a chair and are gentle exercises</w:t>
      </w:r>
      <w:r w:rsidR="00FD223A">
        <w:rPr>
          <w:rFonts w:ascii="Times New Roman" w:hAnsi="Times New Roman"/>
          <w:sz w:val="24"/>
          <w:szCs w:val="24"/>
        </w:rPr>
        <w:t xml:space="preserve">. For the upper body twist the subject will be sat upright with feet flat on the floor, arms crossed holding the shoulders. The subject will twist her body to one side and hold for five seconds before moving to other direction. This stretch was chosen as it develops and maintains flexibility in the upper back. Whereas the seated hip march is focused on the lower limbs, where the subject is sat down and lifts her leg with the knee bent as far as is comfortable. This was chosen to stretch lower back and leg muscles. Lastly, the triceps stretch is where the subject is asked to lift her shoulders up towards </w:t>
      </w:r>
      <w:r w:rsidR="009436E8">
        <w:rPr>
          <w:rFonts w:ascii="Times New Roman" w:hAnsi="Times New Roman"/>
          <w:sz w:val="24"/>
          <w:szCs w:val="24"/>
        </w:rPr>
        <w:t xml:space="preserve">the ceiling, the bending the elbow to bring the palm of her hand towards the centre of her back. This was chosen to ease muscles around the neck, shoulders and upper back. </w:t>
      </w:r>
      <w:r w:rsidRPr="00B05CB8">
        <w:rPr>
          <w:rFonts w:ascii="Times New Roman" w:hAnsi="Times New Roman"/>
          <w:sz w:val="24"/>
          <w:szCs w:val="24"/>
        </w:rPr>
        <w:t xml:space="preserve">These </w:t>
      </w:r>
      <w:r w:rsidR="009436E8">
        <w:rPr>
          <w:rFonts w:ascii="Times New Roman" w:hAnsi="Times New Roman"/>
          <w:sz w:val="24"/>
          <w:szCs w:val="24"/>
        </w:rPr>
        <w:t>stretches</w:t>
      </w:r>
      <w:r w:rsidRPr="00B05CB8">
        <w:rPr>
          <w:rFonts w:ascii="Times New Roman" w:hAnsi="Times New Roman"/>
          <w:sz w:val="24"/>
          <w:szCs w:val="24"/>
        </w:rPr>
        <w:t xml:space="preserve"> work well with the physical activity plan as they will assist in loose</w:t>
      </w:r>
      <w:r w:rsidRPr="00B05CB8">
        <w:rPr>
          <w:rFonts w:ascii="Times New Roman" w:hAnsi="Times New Roman"/>
          <w:sz w:val="24"/>
          <w:szCs w:val="24"/>
        </w:rPr>
        <w:t>ning the muscles.</w:t>
      </w:r>
    </w:p>
    <w:p w:rsidR="00491848" w:rsidRPr="00B05CB8" w:rsidRDefault="00BA7CA6">
      <w:pPr>
        <w:rPr>
          <w:rFonts w:ascii="Times New Roman" w:hAnsi="Times New Roman"/>
          <w:sz w:val="24"/>
          <w:szCs w:val="24"/>
        </w:rPr>
      </w:pPr>
      <w:r w:rsidRPr="00B05CB8">
        <w:rPr>
          <w:rFonts w:ascii="Times New Roman" w:hAnsi="Times New Roman"/>
          <w:sz w:val="24"/>
          <w:szCs w:val="24"/>
        </w:rPr>
        <w:t>For the bench press the subject should be sat on a weight lifting bench as this will allow support and so therefore the subject will avoid injury. For both the bench press and leg press the subject will attend a local gym two times a week</w:t>
      </w:r>
      <w:r w:rsidRPr="00B05CB8">
        <w:rPr>
          <w:rFonts w:ascii="Times New Roman" w:hAnsi="Times New Roman"/>
          <w:sz w:val="24"/>
          <w:szCs w:val="24"/>
        </w:rPr>
        <w:t xml:space="preserve"> to allow muscles to rest in between. The subject requires one-to-one assistance for these exercises. By the subject participating in this activity twice a week this will still meet the CMO guidelines.</w:t>
      </w:r>
    </w:p>
    <w:p w:rsidR="00491848" w:rsidRPr="00B05CB8" w:rsidRDefault="00BA7CA6">
      <w:pPr>
        <w:rPr>
          <w:rFonts w:ascii="Times New Roman" w:hAnsi="Times New Roman"/>
          <w:sz w:val="24"/>
          <w:szCs w:val="24"/>
        </w:rPr>
      </w:pPr>
      <w:r w:rsidRPr="00B05CB8">
        <w:rPr>
          <w:rFonts w:ascii="Times New Roman" w:hAnsi="Times New Roman"/>
          <w:sz w:val="24"/>
          <w:szCs w:val="24"/>
        </w:rPr>
        <w:t>The leg press will be</w:t>
      </w:r>
      <w:r w:rsidR="00FA1375" w:rsidRPr="00B05CB8">
        <w:rPr>
          <w:rFonts w:ascii="Times New Roman" w:hAnsi="Times New Roman"/>
          <w:sz w:val="24"/>
          <w:szCs w:val="24"/>
        </w:rPr>
        <w:t xml:space="preserve"> performed using gym equipment </w:t>
      </w:r>
      <w:r w:rsidRPr="00B05CB8">
        <w:rPr>
          <w:rFonts w:ascii="Times New Roman" w:hAnsi="Times New Roman"/>
          <w:sz w:val="24"/>
          <w:szCs w:val="24"/>
        </w:rPr>
        <w:t>c</w:t>
      </w:r>
      <w:r w:rsidRPr="00B05CB8">
        <w:rPr>
          <w:rFonts w:ascii="Times New Roman" w:hAnsi="Times New Roman"/>
          <w:sz w:val="24"/>
          <w:szCs w:val="24"/>
        </w:rPr>
        <w:t>alled ‘Techno Press’. This has a supported chair with the subject’s feet placed on a metal plate which they push forward. The weight will begin on a low setting and gradually increase over time. Paul (2019) stated that the leg press assists in building mus</w:t>
      </w:r>
      <w:r w:rsidRPr="00B05CB8">
        <w:rPr>
          <w:rFonts w:ascii="Times New Roman" w:hAnsi="Times New Roman"/>
          <w:sz w:val="24"/>
          <w:szCs w:val="24"/>
        </w:rPr>
        <w:t>cle in the glut</w:t>
      </w:r>
      <w:r w:rsidR="00510754">
        <w:rPr>
          <w:rFonts w:ascii="Times New Roman" w:hAnsi="Times New Roman"/>
          <w:sz w:val="24"/>
          <w:szCs w:val="24"/>
        </w:rPr>
        <w:t>eus maximus, hamstrings, and calves</w:t>
      </w:r>
      <w:r w:rsidRPr="00B05CB8">
        <w:rPr>
          <w:rFonts w:ascii="Times New Roman" w:hAnsi="Times New Roman"/>
          <w:sz w:val="24"/>
          <w:szCs w:val="24"/>
        </w:rPr>
        <w:t>.</w:t>
      </w:r>
    </w:p>
    <w:p w:rsidR="00491848" w:rsidRPr="00B05CB8" w:rsidRDefault="00BA7CA6">
      <w:pPr>
        <w:rPr>
          <w:rFonts w:ascii="Times New Roman" w:hAnsi="Times New Roman"/>
          <w:sz w:val="24"/>
          <w:szCs w:val="24"/>
        </w:rPr>
      </w:pPr>
      <w:r w:rsidRPr="00B05CB8">
        <w:rPr>
          <w:rFonts w:ascii="Times New Roman" w:hAnsi="Times New Roman"/>
          <w:sz w:val="24"/>
          <w:szCs w:val="24"/>
        </w:rPr>
        <w:t>After six weeks the subject will be re-assessed to consider what progression they have made and how the programme has impacted or improved their day-to-day life. Due to the nature of the subject’s disease</w:t>
      </w:r>
      <w:r w:rsidRPr="00B05CB8">
        <w:rPr>
          <w:rFonts w:ascii="Times New Roman" w:hAnsi="Times New Roman"/>
          <w:sz w:val="24"/>
          <w:szCs w:val="24"/>
        </w:rPr>
        <w:t xml:space="preserve">, regular monitoring will be needed to detect relapse. </w:t>
      </w:r>
    </w:p>
    <w:p w:rsidR="00491848" w:rsidRPr="00B05CB8" w:rsidRDefault="009436E8">
      <w:pPr>
        <w:rPr>
          <w:rFonts w:ascii="Times New Roman" w:hAnsi="Times New Roman"/>
          <w:sz w:val="24"/>
          <w:szCs w:val="24"/>
        </w:rPr>
      </w:pPr>
      <w:r>
        <w:rPr>
          <w:rFonts w:ascii="Times New Roman" w:hAnsi="Times New Roman"/>
          <w:sz w:val="24"/>
          <w:szCs w:val="24"/>
        </w:rPr>
        <w:t>Word count: 1802</w:t>
      </w:r>
    </w:p>
    <w:p w:rsidR="00491848" w:rsidRPr="00B05CB8" w:rsidRDefault="00BA7CA6">
      <w:pPr>
        <w:rPr>
          <w:rFonts w:ascii="Times New Roman" w:hAnsi="Times New Roman"/>
          <w:sz w:val="24"/>
          <w:szCs w:val="24"/>
        </w:rPr>
      </w:pPr>
      <w:r w:rsidRPr="00B05CB8">
        <w:rPr>
          <w:rFonts w:ascii="Times New Roman" w:hAnsi="Times New Roman"/>
          <w:sz w:val="24"/>
          <w:szCs w:val="24"/>
        </w:rPr>
        <w:br w:type="page"/>
      </w:r>
    </w:p>
    <w:p w:rsidR="00491848" w:rsidRPr="00B05CB8" w:rsidRDefault="00491848">
      <w:pPr>
        <w:pStyle w:val="ListParagraph"/>
        <w:ind w:left="360"/>
        <w:rPr>
          <w:rFonts w:ascii="Times New Roman" w:hAnsi="Times New Roman"/>
          <w:sz w:val="24"/>
          <w:szCs w:val="24"/>
        </w:rPr>
      </w:pPr>
    </w:p>
    <w:p w:rsidR="00491848" w:rsidRPr="00B05CB8" w:rsidRDefault="00BA7CA6">
      <w:pPr>
        <w:rPr>
          <w:rFonts w:ascii="Times New Roman" w:hAnsi="Times New Roman"/>
          <w:sz w:val="24"/>
          <w:szCs w:val="24"/>
          <w:lang w:val="cy-GB"/>
        </w:rPr>
      </w:pPr>
      <w:r w:rsidRPr="00B05CB8">
        <w:rPr>
          <w:rFonts w:ascii="Times New Roman" w:hAnsi="Times New Roman"/>
          <w:sz w:val="24"/>
          <w:szCs w:val="24"/>
        </w:rPr>
        <w:t>5.0 Refer</w:t>
      </w:r>
      <w:r w:rsidRPr="00B05CB8">
        <w:rPr>
          <w:rFonts w:ascii="Times New Roman" w:hAnsi="Times New Roman"/>
          <w:sz w:val="24"/>
          <w:szCs w:val="24"/>
          <w:lang w:val="cy-GB"/>
        </w:rPr>
        <w:t>ence</w:t>
      </w:r>
    </w:p>
    <w:p w:rsidR="00FA1375" w:rsidRPr="00B05CB8" w:rsidRDefault="00FA1375">
      <w:pPr>
        <w:rPr>
          <w:rFonts w:ascii="Times New Roman" w:hAnsi="Times New Roman"/>
          <w:sz w:val="24"/>
          <w:szCs w:val="24"/>
        </w:rPr>
      </w:pPr>
      <w:proofErr w:type="spellStart"/>
      <w:r w:rsidRPr="00B05CB8">
        <w:rPr>
          <w:rFonts w:ascii="Times New Roman" w:hAnsi="Times New Roman"/>
          <w:sz w:val="24"/>
          <w:szCs w:val="24"/>
        </w:rPr>
        <w:t>Chae</w:t>
      </w:r>
      <w:proofErr w:type="spellEnd"/>
      <w:r w:rsidRPr="00B05CB8">
        <w:rPr>
          <w:rFonts w:ascii="Times New Roman" w:hAnsi="Times New Roman"/>
          <w:sz w:val="24"/>
          <w:szCs w:val="24"/>
        </w:rPr>
        <w:t xml:space="preserve">-Woo Lee and </w:t>
      </w:r>
      <w:proofErr w:type="spellStart"/>
      <w:r w:rsidRPr="00B05CB8">
        <w:rPr>
          <w:rFonts w:ascii="Times New Roman" w:hAnsi="Times New Roman"/>
          <w:sz w:val="24"/>
          <w:szCs w:val="24"/>
        </w:rPr>
        <w:t>Gyeong-Hee</w:t>
      </w:r>
      <w:proofErr w:type="spellEnd"/>
      <w:r w:rsidRPr="00B05CB8">
        <w:rPr>
          <w:rFonts w:ascii="Times New Roman" w:hAnsi="Times New Roman"/>
          <w:sz w:val="24"/>
          <w:szCs w:val="24"/>
        </w:rPr>
        <w:t xml:space="preserve"> Cho (2014) Effect of Stationary Cycle Exercise on Gait and Balance of Elderly Women. </w:t>
      </w:r>
      <w:r w:rsidRPr="00B05CB8">
        <w:rPr>
          <w:rFonts w:ascii="Times New Roman" w:hAnsi="Times New Roman"/>
          <w:i/>
          <w:sz w:val="24"/>
          <w:szCs w:val="24"/>
        </w:rPr>
        <w:t xml:space="preserve">Journal of Physical Therapy Science </w:t>
      </w:r>
      <w:r w:rsidRPr="00B05CB8">
        <w:rPr>
          <w:rFonts w:ascii="Times New Roman" w:hAnsi="Times New Roman"/>
          <w:sz w:val="24"/>
          <w:szCs w:val="24"/>
        </w:rPr>
        <w:t xml:space="preserve">26 (3).  Available at: </w:t>
      </w:r>
      <w:hyperlink r:id="rId9" w:history="1">
        <w:r w:rsidRPr="00B05CB8">
          <w:rPr>
            <w:rStyle w:val="Hyperlink"/>
            <w:rFonts w:ascii="Times New Roman" w:hAnsi="Times New Roman"/>
            <w:sz w:val="24"/>
            <w:szCs w:val="24"/>
          </w:rPr>
          <w:t>https://www.ncbi.nlm.nih.gov/pmc/articles/PMC3976019/</w:t>
        </w:r>
      </w:hyperlink>
      <w:r w:rsidR="00C36F16" w:rsidRPr="00B05CB8">
        <w:rPr>
          <w:rStyle w:val="Hyperlink"/>
          <w:rFonts w:ascii="Times New Roman" w:hAnsi="Times New Roman"/>
          <w:sz w:val="24"/>
          <w:szCs w:val="24"/>
        </w:rPr>
        <w:t xml:space="preserve"> </w:t>
      </w:r>
      <w:r w:rsidR="00C36F16" w:rsidRPr="00B05CB8">
        <w:rPr>
          <w:rStyle w:val="Hyperlink"/>
          <w:rFonts w:ascii="Times New Roman" w:hAnsi="Times New Roman"/>
          <w:color w:val="auto"/>
          <w:sz w:val="24"/>
          <w:szCs w:val="24"/>
          <w:u w:val="none"/>
        </w:rPr>
        <w:t>[Accessed 19/20/2020]</w:t>
      </w:r>
    </w:p>
    <w:p w:rsidR="00FA1375" w:rsidRPr="00B05CB8" w:rsidRDefault="00FA1375">
      <w:pPr>
        <w:rPr>
          <w:rFonts w:ascii="Times New Roman" w:eastAsia="Calibri Light" w:hAnsi="Times New Roman"/>
          <w:sz w:val="24"/>
          <w:szCs w:val="24"/>
          <w:lang w:val="cy-GB"/>
        </w:rPr>
      </w:pPr>
      <w:r w:rsidRPr="00B05CB8">
        <w:rPr>
          <w:rFonts w:ascii="Times New Roman" w:eastAsia="Calibri Light" w:hAnsi="Times New Roman"/>
          <w:sz w:val="24"/>
          <w:szCs w:val="24"/>
          <w:lang w:val="cy-GB"/>
        </w:rPr>
        <w:t>Christodoulou C, and Cooper, C. (2002) What is osteoporosis?</w:t>
      </w:r>
      <w:r w:rsidRPr="00B05CB8">
        <w:rPr>
          <w:rFonts w:ascii="Times New Roman" w:eastAsia="Calibri Light" w:hAnsi="Times New Roman"/>
          <w:i/>
          <w:sz w:val="24"/>
          <w:szCs w:val="24"/>
          <w:lang w:val="cy-GB"/>
        </w:rPr>
        <w:t xml:space="preserve"> Postgrad Med</w:t>
      </w:r>
      <w:r w:rsidRPr="00B05CB8">
        <w:rPr>
          <w:rFonts w:ascii="Times New Roman" w:eastAsia="Calibri Light" w:hAnsi="Times New Roman"/>
          <w:i/>
          <w:iCs/>
          <w:sz w:val="24"/>
          <w:szCs w:val="24"/>
          <w:lang w:val="cy-GB"/>
        </w:rPr>
        <w:t>ical</w:t>
      </w:r>
      <w:r w:rsidRPr="00B05CB8">
        <w:rPr>
          <w:rFonts w:ascii="Times New Roman" w:eastAsia="Calibri Light" w:hAnsi="Times New Roman"/>
          <w:i/>
          <w:sz w:val="24"/>
          <w:szCs w:val="24"/>
          <w:lang w:val="cy-GB"/>
        </w:rPr>
        <w:t xml:space="preserve"> Journal</w:t>
      </w:r>
      <w:r w:rsidRPr="00B05CB8">
        <w:rPr>
          <w:rFonts w:ascii="Times New Roman" w:eastAsia="Calibri Light" w:hAnsi="Times New Roman"/>
          <w:sz w:val="24"/>
          <w:szCs w:val="24"/>
          <w:lang w:val="cy-GB"/>
        </w:rPr>
        <w:t xml:space="preserve"> (79) pp.133–138</w:t>
      </w:r>
      <w:r w:rsidR="00C36F16" w:rsidRPr="00B05CB8">
        <w:rPr>
          <w:rFonts w:ascii="Times New Roman" w:eastAsia="Calibri Light" w:hAnsi="Times New Roman"/>
          <w:sz w:val="24"/>
          <w:szCs w:val="24"/>
          <w:lang w:val="cy-GB"/>
        </w:rPr>
        <w:t xml:space="preserve"> </w:t>
      </w:r>
    </w:p>
    <w:p w:rsidR="00FA1375" w:rsidRPr="00B05CB8" w:rsidRDefault="00FA1375">
      <w:pPr>
        <w:rPr>
          <w:rFonts w:ascii="Times New Roman" w:hAnsi="Times New Roman"/>
          <w:sz w:val="24"/>
          <w:szCs w:val="24"/>
        </w:rPr>
      </w:pPr>
      <w:r w:rsidRPr="00B05CB8">
        <w:rPr>
          <w:rFonts w:ascii="Times New Roman" w:hAnsi="Times New Roman"/>
          <w:sz w:val="24"/>
          <w:szCs w:val="24"/>
        </w:rPr>
        <w:t xml:space="preserve">Daniel </w:t>
      </w:r>
      <w:proofErr w:type="spellStart"/>
      <w:r w:rsidRPr="00B05CB8">
        <w:rPr>
          <w:rFonts w:ascii="Times New Roman" w:hAnsi="Times New Roman"/>
          <w:sz w:val="24"/>
          <w:szCs w:val="24"/>
        </w:rPr>
        <w:t>Shir</w:t>
      </w:r>
      <w:proofErr w:type="spellEnd"/>
      <w:r w:rsidRPr="00B05CB8">
        <w:rPr>
          <w:rFonts w:ascii="Times New Roman" w:hAnsi="Times New Roman"/>
          <w:sz w:val="24"/>
          <w:szCs w:val="24"/>
        </w:rPr>
        <w:t xml:space="preserve"> (2015) Benefits of swimming for people with disabilities. </w:t>
      </w:r>
      <w:r w:rsidRPr="00B05CB8">
        <w:rPr>
          <w:rFonts w:ascii="Times New Roman" w:hAnsi="Times New Roman"/>
          <w:i/>
          <w:sz w:val="24"/>
          <w:szCs w:val="24"/>
        </w:rPr>
        <w:t>Endless Capabilities.</w:t>
      </w:r>
      <w:r w:rsidRPr="00B05CB8">
        <w:rPr>
          <w:rFonts w:ascii="Times New Roman" w:hAnsi="Times New Roman"/>
          <w:sz w:val="24"/>
          <w:szCs w:val="24"/>
        </w:rPr>
        <w:t xml:space="preserve"> Available at: </w:t>
      </w:r>
      <w:hyperlink r:id="rId10" w:history="1">
        <w:r w:rsidRPr="00B05CB8">
          <w:rPr>
            <w:rStyle w:val="Hyperlink"/>
            <w:rFonts w:ascii="Times New Roman" w:hAnsi="Times New Roman"/>
            <w:sz w:val="24"/>
            <w:szCs w:val="24"/>
          </w:rPr>
          <w:t>http://blog.ncpad.org/2015/08/03/benefits-of-swimming-for-people-with-disabilities/</w:t>
        </w:r>
      </w:hyperlink>
      <w:r w:rsidRPr="00B05CB8">
        <w:rPr>
          <w:rFonts w:ascii="Times New Roman" w:hAnsi="Times New Roman"/>
          <w:sz w:val="24"/>
          <w:szCs w:val="24"/>
        </w:rPr>
        <w:t xml:space="preserve"> [Accessed 24/01/2020]</w:t>
      </w:r>
    </w:p>
    <w:p w:rsidR="00FA1375" w:rsidRPr="00B05CB8" w:rsidRDefault="00FA1375">
      <w:pPr>
        <w:rPr>
          <w:rFonts w:ascii="Times New Roman" w:eastAsia="Calibri Light" w:hAnsi="Times New Roman"/>
          <w:sz w:val="24"/>
          <w:szCs w:val="24"/>
        </w:rPr>
      </w:pPr>
      <w:proofErr w:type="spellStart"/>
      <w:r w:rsidRPr="00B05CB8">
        <w:rPr>
          <w:rFonts w:ascii="Times New Roman" w:hAnsi="Times New Roman"/>
          <w:sz w:val="24"/>
          <w:szCs w:val="24"/>
        </w:rPr>
        <w:t>Halabchi</w:t>
      </w:r>
      <w:proofErr w:type="spellEnd"/>
      <w:r w:rsidRPr="00B05CB8">
        <w:rPr>
          <w:rFonts w:ascii="Times New Roman" w:hAnsi="Times New Roman"/>
          <w:sz w:val="24"/>
          <w:szCs w:val="24"/>
        </w:rPr>
        <w:t xml:space="preserve">, F., </w:t>
      </w:r>
      <w:proofErr w:type="spellStart"/>
      <w:r w:rsidRPr="00B05CB8">
        <w:rPr>
          <w:rFonts w:ascii="Times New Roman" w:hAnsi="Times New Roman"/>
          <w:sz w:val="24"/>
          <w:szCs w:val="24"/>
        </w:rPr>
        <w:t>Alizadeh</w:t>
      </w:r>
      <w:proofErr w:type="spellEnd"/>
      <w:r w:rsidRPr="00B05CB8">
        <w:rPr>
          <w:rFonts w:ascii="Times New Roman" w:hAnsi="Times New Roman"/>
          <w:sz w:val="24"/>
          <w:szCs w:val="24"/>
        </w:rPr>
        <w:t>, Z.</w:t>
      </w:r>
      <w:r w:rsidRPr="00B05CB8">
        <w:rPr>
          <w:rFonts w:ascii="Times New Roman" w:eastAsia="Calibri Light" w:hAnsi="Times New Roman"/>
          <w:sz w:val="24"/>
          <w:szCs w:val="24"/>
        </w:rPr>
        <w:t xml:space="preserve">, </w:t>
      </w:r>
      <w:proofErr w:type="spellStart"/>
      <w:r w:rsidRPr="00B05CB8">
        <w:rPr>
          <w:rFonts w:ascii="Times New Roman" w:eastAsia="Calibri Light" w:hAnsi="Times New Roman"/>
          <w:sz w:val="24"/>
          <w:szCs w:val="24"/>
        </w:rPr>
        <w:t>Sahraian</w:t>
      </w:r>
      <w:proofErr w:type="spellEnd"/>
      <w:r w:rsidRPr="00B05CB8">
        <w:rPr>
          <w:rFonts w:ascii="Times New Roman" w:eastAsia="Calibri Light" w:hAnsi="Times New Roman"/>
          <w:sz w:val="24"/>
          <w:szCs w:val="24"/>
        </w:rPr>
        <w:t xml:space="preserve">, M. and </w:t>
      </w:r>
      <w:proofErr w:type="spellStart"/>
      <w:r w:rsidRPr="00B05CB8">
        <w:rPr>
          <w:rFonts w:ascii="Times New Roman" w:eastAsia="Calibri Light" w:hAnsi="Times New Roman"/>
          <w:sz w:val="24"/>
          <w:szCs w:val="24"/>
        </w:rPr>
        <w:t>Abolhashani</w:t>
      </w:r>
      <w:proofErr w:type="spellEnd"/>
      <w:r w:rsidRPr="00B05CB8">
        <w:rPr>
          <w:rFonts w:ascii="Times New Roman" w:eastAsia="Calibri Light" w:hAnsi="Times New Roman"/>
          <w:sz w:val="24"/>
          <w:szCs w:val="24"/>
        </w:rPr>
        <w:t xml:space="preserve">, M. (2017) Exercise prescription for patients with multiple sclerosis; Potential benefits and practical recommendations. </w:t>
      </w:r>
      <w:r w:rsidRPr="00B05CB8">
        <w:rPr>
          <w:rFonts w:ascii="Times New Roman" w:eastAsia="Calibri Light" w:hAnsi="Times New Roman"/>
          <w:i/>
          <w:iCs/>
          <w:sz w:val="24"/>
          <w:szCs w:val="24"/>
        </w:rPr>
        <w:t>BMC Neurology 17</w:t>
      </w:r>
      <w:r w:rsidRPr="00B05CB8">
        <w:rPr>
          <w:rFonts w:ascii="Times New Roman" w:eastAsia="Calibri Light" w:hAnsi="Times New Roman"/>
          <w:sz w:val="24"/>
          <w:szCs w:val="24"/>
        </w:rPr>
        <w:t>(185). Available at</w:t>
      </w:r>
      <w:proofErr w:type="gramStart"/>
      <w:r w:rsidRPr="00B05CB8">
        <w:rPr>
          <w:rFonts w:ascii="Times New Roman" w:eastAsia="Calibri Light" w:hAnsi="Times New Roman"/>
          <w:sz w:val="24"/>
          <w:szCs w:val="24"/>
        </w:rPr>
        <w:t>:</w:t>
      </w:r>
      <w:proofErr w:type="gramEnd"/>
      <w:hyperlink r:id="rId11" w:history="1">
        <w:r w:rsidRPr="00B05CB8">
          <w:rPr>
            <w:rStyle w:val="Hyperlink"/>
            <w:rFonts w:ascii="Times New Roman" w:eastAsia="Calibri Light" w:hAnsi="Times New Roman"/>
            <w:sz w:val="24"/>
            <w:szCs w:val="24"/>
          </w:rPr>
          <w:t>https://bmcneurol.biomedcentral.com/articles/10.1186/s12883-017-0960-9</w:t>
        </w:r>
      </w:hyperlink>
      <w:r w:rsidRPr="00B05CB8">
        <w:rPr>
          <w:rFonts w:ascii="Times New Roman" w:eastAsia="Calibri Light" w:hAnsi="Times New Roman"/>
          <w:sz w:val="24"/>
          <w:szCs w:val="24"/>
        </w:rPr>
        <w:t xml:space="preserve"> [Accessed:21/01/2020]</w:t>
      </w:r>
    </w:p>
    <w:p w:rsidR="00FA1375" w:rsidRDefault="00FA1375">
      <w:pPr>
        <w:rPr>
          <w:rFonts w:ascii="Times New Roman" w:hAnsi="Times New Roman"/>
          <w:sz w:val="24"/>
          <w:szCs w:val="24"/>
        </w:rPr>
      </w:pPr>
      <w:r w:rsidRPr="00B05CB8">
        <w:rPr>
          <w:rFonts w:ascii="Times New Roman" w:hAnsi="Times New Roman"/>
          <w:sz w:val="24"/>
          <w:szCs w:val="24"/>
        </w:rPr>
        <w:t xml:space="preserve">Paul Rogers (2019) How to do the leg press. </w:t>
      </w:r>
      <w:proofErr w:type="spellStart"/>
      <w:r w:rsidRPr="00B05CB8">
        <w:rPr>
          <w:rFonts w:ascii="Times New Roman" w:hAnsi="Times New Roman"/>
          <w:i/>
          <w:sz w:val="24"/>
          <w:szCs w:val="24"/>
        </w:rPr>
        <w:t>Verywell</w:t>
      </w:r>
      <w:proofErr w:type="spellEnd"/>
      <w:r w:rsidRPr="00B05CB8">
        <w:rPr>
          <w:rFonts w:ascii="Times New Roman" w:hAnsi="Times New Roman"/>
          <w:i/>
          <w:sz w:val="24"/>
          <w:szCs w:val="24"/>
        </w:rPr>
        <w:t xml:space="preserve"> fit</w:t>
      </w:r>
      <w:r w:rsidRPr="00B05CB8">
        <w:rPr>
          <w:rFonts w:ascii="Times New Roman" w:hAnsi="Times New Roman"/>
          <w:sz w:val="24"/>
          <w:szCs w:val="24"/>
        </w:rPr>
        <w:t xml:space="preserve"> Available at: </w:t>
      </w:r>
      <w:hyperlink r:id="rId12" w:history="1">
        <w:r w:rsidRPr="00B05CB8">
          <w:rPr>
            <w:rStyle w:val="Hyperlink"/>
            <w:rFonts w:ascii="Times New Roman" w:hAnsi="Times New Roman"/>
            <w:sz w:val="24"/>
            <w:szCs w:val="24"/>
          </w:rPr>
          <w:t>https://www.verywellfit.com/how-to-do-the-leg-press-3498610</w:t>
        </w:r>
      </w:hyperlink>
      <w:r w:rsidRPr="00FA1375">
        <w:rPr>
          <w:rFonts w:ascii="Times New Roman" w:hAnsi="Times New Roman"/>
          <w:sz w:val="24"/>
          <w:szCs w:val="24"/>
        </w:rPr>
        <w:t xml:space="preserve"> [</w:t>
      </w:r>
      <w:r w:rsidR="00C36F16">
        <w:rPr>
          <w:rFonts w:ascii="Times New Roman" w:hAnsi="Times New Roman"/>
          <w:sz w:val="24"/>
          <w:szCs w:val="24"/>
        </w:rPr>
        <w:t xml:space="preserve">Accessed </w:t>
      </w:r>
      <w:r w:rsidRPr="00FA1375">
        <w:rPr>
          <w:rFonts w:ascii="Times New Roman" w:hAnsi="Times New Roman"/>
          <w:sz w:val="24"/>
          <w:szCs w:val="24"/>
        </w:rPr>
        <w:t>23/01/2020]</w:t>
      </w:r>
    </w:p>
    <w:p w:rsidR="000D5E9C" w:rsidRPr="00FA1375" w:rsidRDefault="000D5E9C">
      <w:pPr>
        <w:rPr>
          <w:rFonts w:ascii="Times New Roman" w:hAnsi="Times New Roman"/>
          <w:sz w:val="24"/>
          <w:szCs w:val="24"/>
        </w:rPr>
      </w:pPr>
    </w:p>
    <w:sectPr w:rsidR="000D5E9C" w:rsidRPr="00FA1375">
      <w:headerReference w:type="default" r:id="rId13"/>
      <w:endnotePr>
        <w:numFmt w:val="decimal"/>
      </w:endnotePr>
      <w:pgSz w:w="11906" w:h="16838"/>
      <w:pgMar w:top="1440" w:right="1440" w:bottom="1440" w:left="1440" w:header="0" w:footer="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A7CA6" w:rsidRDefault="00BA7CA6" w:rsidP="00C874C9">
      <w:pPr>
        <w:spacing w:after="0" w:line="240" w:lineRule="auto"/>
      </w:pPr>
      <w:r>
        <w:separator/>
      </w:r>
    </w:p>
  </w:endnote>
  <w:endnote w:type="continuationSeparator" w:id="0">
    <w:p w:rsidR="00BA7CA6" w:rsidRDefault="00BA7CA6" w:rsidP="00C874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ngs">
    <w:charset w:val="80"/>
    <w:family w:val="roman"/>
    <w:pitch w:val="default"/>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A7CA6" w:rsidRDefault="00BA7CA6" w:rsidP="00C874C9">
      <w:pPr>
        <w:spacing w:after="0" w:line="240" w:lineRule="auto"/>
      </w:pPr>
      <w:r>
        <w:separator/>
      </w:r>
    </w:p>
  </w:footnote>
  <w:footnote w:type="continuationSeparator" w:id="0">
    <w:p w:rsidR="00BA7CA6" w:rsidRDefault="00BA7CA6" w:rsidP="00C874C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874C9" w:rsidRDefault="00071DC3">
    <w:pPr>
      <w:pStyle w:val="Header"/>
    </w:pPr>
    <w:r>
      <w:t xml:space="preserve">Name: </w:t>
    </w:r>
    <w:r w:rsidR="00C874C9">
      <w:t>Laura Daniels</w:t>
    </w:r>
    <w:r w:rsidR="00C874C9">
      <w:tab/>
    </w:r>
    <w:r>
      <w:t xml:space="preserve">Student No: </w:t>
    </w:r>
    <w:r w:rsidR="00C874C9">
      <w:t>1904710</w:t>
    </w:r>
    <w:r w:rsidR="00C874C9">
      <w:tab/>
      <w:t xml:space="preserve">Module Code: </w:t>
    </w:r>
    <w:r>
      <w:t>SHSS4072</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57E3F13"/>
    <w:multiLevelType w:val="hybridMultilevel"/>
    <w:tmpl w:val="0568BD24"/>
    <w:lvl w:ilvl="0" w:tplc="901876B0">
      <w:numFmt w:val="none"/>
      <w:lvlText w:val=""/>
      <w:lvlJc w:val="left"/>
      <w:pPr>
        <w:tabs>
          <w:tab w:val="num" w:pos="360"/>
        </w:tabs>
        <w:ind w:left="360" w:hanging="360"/>
      </w:pPr>
    </w:lvl>
    <w:lvl w:ilvl="1" w:tplc="D25CBA6C">
      <w:numFmt w:val="none"/>
      <w:lvlText w:val=""/>
      <w:lvlJc w:val="left"/>
      <w:pPr>
        <w:tabs>
          <w:tab w:val="num" w:pos="360"/>
        </w:tabs>
        <w:ind w:left="360" w:hanging="360"/>
      </w:pPr>
    </w:lvl>
    <w:lvl w:ilvl="2" w:tplc="4490A618">
      <w:numFmt w:val="none"/>
      <w:lvlText w:val=""/>
      <w:lvlJc w:val="left"/>
      <w:pPr>
        <w:tabs>
          <w:tab w:val="num" w:pos="360"/>
        </w:tabs>
        <w:ind w:left="360" w:hanging="360"/>
      </w:pPr>
    </w:lvl>
    <w:lvl w:ilvl="3" w:tplc="607252BE">
      <w:numFmt w:val="none"/>
      <w:lvlText w:val=""/>
      <w:lvlJc w:val="left"/>
      <w:pPr>
        <w:tabs>
          <w:tab w:val="num" w:pos="360"/>
        </w:tabs>
        <w:ind w:left="360" w:hanging="360"/>
      </w:pPr>
    </w:lvl>
    <w:lvl w:ilvl="4" w:tplc="BD64435A">
      <w:numFmt w:val="none"/>
      <w:lvlText w:val=""/>
      <w:lvlJc w:val="left"/>
      <w:pPr>
        <w:tabs>
          <w:tab w:val="num" w:pos="360"/>
        </w:tabs>
        <w:ind w:left="360" w:hanging="360"/>
      </w:pPr>
    </w:lvl>
    <w:lvl w:ilvl="5" w:tplc="3BE4F9D4">
      <w:numFmt w:val="none"/>
      <w:lvlText w:val=""/>
      <w:lvlJc w:val="left"/>
      <w:pPr>
        <w:tabs>
          <w:tab w:val="num" w:pos="360"/>
        </w:tabs>
        <w:ind w:left="360" w:hanging="360"/>
      </w:pPr>
    </w:lvl>
    <w:lvl w:ilvl="6" w:tplc="E05E2510">
      <w:numFmt w:val="none"/>
      <w:lvlText w:val=""/>
      <w:lvlJc w:val="left"/>
      <w:pPr>
        <w:tabs>
          <w:tab w:val="num" w:pos="360"/>
        </w:tabs>
        <w:ind w:left="360" w:hanging="360"/>
      </w:pPr>
    </w:lvl>
    <w:lvl w:ilvl="7" w:tplc="2D22D53A">
      <w:numFmt w:val="none"/>
      <w:lvlText w:val=""/>
      <w:lvlJc w:val="left"/>
      <w:pPr>
        <w:tabs>
          <w:tab w:val="num" w:pos="360"/>
        </w:tabs>
        <w:ind w:left="360" w:hanging="360"/>
      </w:pPr>
    </w:lvl>
    <w:lvl w:ilvl="8" w:tplc="C1427CB0">
      <w:numFmt w:val="none"/>
      <w:lvlText w:val=""/>
      <w:lvlJc w:val="left"/>
      <w:pPr>
        <w:tabs>
          <w:tab w:val="num" w:pos="360"/>
        </w:tabs>
        <w:ind w:left="360" w:hanging="360"/>
      </w:pPr>
    </w:lvl>
  </w:abstractNum>
  <w:abstractNum w:abstractNumId="1" w15:restartNumberingAfterBreak="0">
    <w:nsid w:val="67DC3172"/>
    <w:multiLevelType w:val="multilevel"/>
    <w:tmpl w:val="6B146E36"/>
    <w:name w:val="Numbered list 1"/>
    <w:lvl w:ilvl="0">
      <w:start w:val="1"/>
      <w:numFmt w:val="decimal"/>
      <w:lvlText w:val="%1.0"/>
      <w:lvlJc w:val="left"/>
      <w:pPr>
        <w:ind w:left="0" w:firstLine="0"/>
      </w:pPr>
    </w:lvl>
    <w:lvl w:ilvl="1">
      <w:start w:val="1"/>
      <w:numFmt w:val="decimal"/>
      <w:lvlText w:val="%1.%2"/>
      <w:lvlJc w:val="left"/>
      <w:pPr>
        <w:ind w:left="720" w:firstLine="0"/>
      </w:pPr>
    </w:lvl>
    <w:lvl w:ilvl="2">
      <w:start w:val="1"/>
      <w:numFmt w:val="decimal"/>
      <w:lvlText w:val="%1.%2.%3"/>
      <w:lvlJc w:val="left"/>
      <w:pPr>
        <w:ind w:left="1440" w:firstLine="0"/>
      </w:pPr>
    </w:lvl>
    <w:lvl w:ilvl="3">
      <w:start w:val="1"/>
      <w:numFmt w:val="decimal"/>
      <w:lvlText w:val="%1.%2.%3.%4"/>
      <w:lvlJc w:val="left"/>
      <w:pPr>
        <w:ind w:left="2160" w:firstLine="0"/>
      </w:pPr>
    </w:lvl>
    <w:lvl w:ilvl="4">
      <w:start w:val="1"/>
      <w:numFmt w:val="decimal"/>
      <w:lvlText w:val="%1.%2.%3.%4.%5"/>
      <w:lvlJc w:val="left"/>
      <w:pPr>
        <w:ind w:left="2880" w:firstLine="0"/>
      </w:pPr>
    </w:lvl>
    <w:lvl w:ilvl="5">
      <w:start w:val="1"/>
      <w:numFmt w:val="decimal"/>
      <w:lvlText w:val="%1.%2.%3.%4.%5.%6"/>
      <w:lvlJc w:val="left"/>
      <w:pPr>
        <w:ind w:left="3600" w:firstLine="0"/>
      </w:pPr>
    </w:lvl>
    <w:lvl w:ilvl="6">
      <w:start w:val="1"/>
      <w:numFmt w:val="decimal"/>
      <w:lvlText w:val="%1.%2.%3.%4.%5.%6.%7"/>
      <w:lvlJc w:val="left"/>
      <w:pPr>
        <w:ind w:left="4320" w:firstLine="0"/>
      </w:pPr>
    </w:lvl>
    <w:lvl w:ilvl="7">
      <w:start w:val="1"/>
      <w:numFmt w:val="decimal"/>
      <w:lvlText w:val="%1.%2.%3.%4.%5.%6.%7.%8"/>
      <w:lvlJc w:val="left"/>
      <w:pPr>
        <w:ind w:left="5040" w:firstLine="0"/>
      </w:pPr>
    </w:lvl>
    <w:lvl w:ilvl="8">
      <w:start w:val="1"/>
      <w:numFmt w:val="decimal"/>
      <w:lvlText w:val="%1.%2.%3.%4.%5.%6.%7.%8.%9"/>
      <w:lvlJc w:val="left"/>
      <w:pPr>
        <w:ind w:left="5760" w:firstLine="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displayBackgroundShape/>
  <w:proofState w:spelling="clean" w:grammar="clean"/>
  <w:defaultTabStop w:val="720"/>
  <w:drawingGridHorizontalSpacing w:val="283"/>
  <w:drawingGridVerticalSpacing w:val="283"/>
  <w:characterSpacingControl w:val="doNotCompress"/>
  <w:footnotePr>
    <w:footnote w:id="-1"/>
    <w:footnote w:id="0"/>
  </w:footnotePr>
  <w:endnotePr>
    <w:numFmt w:val="decimal"/>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1848"/>
    <w:rsid w:val="00071DC3"/>
    <w:rsid w:val="000D5E9C"/>
    <w:rsid w:val="00491848"/>
    <w:rsid w:val="00510754"/>
    <w:rsid w:val="006225AA"/>
    <w:rsid w:val="009436E8"/>
    <w:rsid w:val="00A04A8E"/>
    <w:rsid w:val="00B05CB8"/>
    <w:rsid w:val="00B334D1"/>
    <w:rsid w:val="00B5432D"/>
    <w:rsid w:val="00BA7CA6"/>
    <w:rsid w:val="00C36F16"/>
    <w:rsid w:val="00C874C9"/>
    <w:rsid w:val="00FA1375"/>
    <w:rsid w:val="00FD22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66642BD-38F0-4FB3-850F-CDE1EFC65B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qFormat="1"/>
    <w:lsdException w:name="Default Paragraph Font" w:uiPriority="1"/>
    <w:lsdException w:name="Subtitle" w:uiPriority="11" w:qFormat="1"/>
    <w:lsdException w:name="Hyperlink" w:uiPriority="0"/>
    <w:lsdException w:name="Strong" w:uiPriority="22" w:qFormat="1"/>
    <w:lsdException w:name="Emphasis" w:uiPriority="20"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59"/>
    <w:lsdException w:name="Table Theme"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pPr>
      <w:ind w:left="720"/>
      <w:contextualSpacing/>
    </w:pPr>
  </w:style>
  <w:style w:type="paragraph" w:styleId="Subtitle">
    <w:name w:val="Subtitle"/>
    <w:basedOn w:val="Normal"/>
    <w:qFormat/>
    <w:pPr>
      <w:spacing w:after="0" w:line="240" w:lineRule="auto"/>
      <w:jc w:val="center"/>
    </w:pPr>
    <w:rPr>
      <w:rFonts w:ascii="Times New Roman" w:eastAsia="MS Minngs" w:hAnsi="Times New Roman"/>
      <w:sz w:val="32"/>
      <w:szCs w:val="32"/>
      <w:u w:val="single"/>
    </w:rPr>
  </w:style>
  <w:style w:type="paragraph" w:customStyle="1" w:styleId="Modcode">
    <w:name w:val="Modcode"/>
    <w:basedOn w:val="Normal"/>
    <w:qFormat/>
    <w:pPr>
      <w:spacing w:after="0" w:line="240" w:lineRule="auto"/>
      <w:jc w:val="center"/>
    </w:pPr>
    <w:rPr>
      <w:rFonts w:ascii="Times New Roman" w:eastAsia="Times New Roman" w:hAnsi="Times New Roman"/>
      <w:b/>
      <w:caps/>
      <w:sz w:val="28"/>
      <w:szCs w:val="20"/>
    </w:rPr>
  </w:style>
  <w:style w:type="character" w:customStyle="1" w:styleId="SubtitleChar">
    <w:name w:val="Subtitle Char"/>
    <w:basedOn w:val="DefaultParagraphFont"/>
    <w:rPr>
      <w:rFonts w:ascii="Times New Roman" w:eastAsia="MS Minngs" w:hAnsi="Times New Roman" w:cs="Times New Roman"/>
      <w:sz w:val="32"/>
      <w:szCs w:val="32"/>
      <w:u w:val="single"/>
    </w:rPr>
  </w:style>
  <w:style w:type="character" w:styleId="Hyperlink">
    <w:name w:val="Hyperlink"/>
    <w:basedOn w:val="DefaultParagraphFont"/>
    <w:rPr>
      <w:color w:val="0563C1"/>
      <w:u w:val="single"/>
    </w:rPr>
  </w:style>
  <w:style w:type="table" w:styleId="TableGrid">
    <w:name w:val="Table Grid"/>
    <w:basedOn w:val="TableNormal"/>
    <w:uiPriority w:val="59"/>
    <w:pPr>
      <w:spacing w:after="0" w:line="240" w:lineRule="auto"/>
    </w:p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uiPriority w:val="99"/>
    <w:rsid w:val="00C874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74C9"/>
  </w:style>
  <w:style w:type="paragraph" w:styleId="Footer">
    <w:name w:val="footer"/>
    <w:basedOn w:val="Normal"/>
    <w:link w:val="FooterChar"/>
    <w:uiPriority w:val="99"/>
    <w:rsid w:val="00C874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74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sdp.univ.fvg.it/sites/default/files/IPAQ_English_self-admin_short.pdf"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medicalnewstoday.com/articles/150999.php" TargetMode="External"/><Relationship Id="rId12" Type="http://schemas.openxmlformats.org/officeDocument/2006/relationships/hyperlink" Target="https://www.verywellfit.com/how-to-do-the-leg-press-349861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mcneurol.biomedcentral.com/articles/10.1186/s12883-017-0960-9%22"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blog.ncpad.org/2015/08/03/benefits-of-swimming-for-people-with-disabilities/" TargetMode="External"/><Relationship Id="rId4" Type="http://schemas.openxmlformats.org/officeDocument/2006/relationships/webSettings" Target="webSettings.xml"/><Relationship Id="rId9" Type="http://schemas.openxmlformats.org/officeDocument/2006/relationships/hyperlink" Target="https://www.ncbi.nlm.nih.gov/pmc/articles/PMC3976019/"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majorFont>
      <a:minorFont>
        <a:latin typeface="Calibri"/>
        <a:ea typeface="Calibri"/>
        <a:cs typeface="Times New Roma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a:solidFill>
            <a:srgbClr val="000000"/>
          </a:solidFill>
        </a:ln>
      </a:spPr>
      <a:bodyPr spcFirstLastPara="1" vertOverflow="clip" horzOverflow="clip" upright="1">
        <a:prstTxWarp prst="textNoShape">
          <a:avLst/>
        </a:prstTxWarp>
        <a:noAutofit/>
      </a:bodyPr>
      <a:lstStyle/>
      <a:style>
        <a:lnRef idx="0">
          <a:schemeClr val="accent1"/>
        </a:lnRef>
        <a:fillRef idx="0">
          <a:schemeClr val="accent1"/>
        </a:fillRef>
        <a:effectRef idx="0">
          <a:schemeClr val="accent1"/>
        </a:effectRef>
        <a:fontRef idx="minor">
          <a:schemeClr val="lt1"/>
        </a:fontRef>
      </a:style>
    </a:sp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17</Pages>
  <Words>4457</Words>
  <Characters>25410</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Swansea University</Company>
  <LinksUpToDate>false</LinksUpToDate>
  <CharactersWithSpaces>29808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Kiernan</dc:creator>
  <cp:keywords/>
  <dc:description/>
  <cp:lastModifiedBy>Michael Kiernan</cp:lastModifiedBy>
  <cp:revision>2</cp:revision>
  <dcterms:created xsi:type="dcterms:W3CDTF">2020-01-26T11:18:00Z</dcterms:created>
  <dcterms:modified xsi:type="dcterms:W3CDTF">2020-01-26T11:18:00Z</dcterms:modified>
</cp:coreProperties>
</file>